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59764" w14:textId="77777777" w:rsidR="0026343E" w:rsidRPr="00813DB9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7A4DD44B" w14:textId="0D412282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813DB9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813DB9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090E9944" w:rsidR="00134BB7" w:rsidRPr="00813DB9" w:rsidRDefault="00073FD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Anserma Caldas, julio</w:t>
      </w:r>
      <w:r w:rsidR="00AB1A03" w:rsidRPr="00813DB9">
        <w:rPr>
          <w:bCs/>
          <w:color w:val="000000" w:themeColor="text1"/>
          <w:sz w:val="22"/>
          <w:szCs w:val="22"/>
        </w:rPr>
        <w:t xml:space="preserve"> 2024</w:t>
      </w:r>
      <w:r w:rsidR="00134BB7" w:rsidRPr="00813DB9">
        <w:rPr>
          <w:bCs/>
          <w:color w:val="000000" w:themeColor="text1"/>
          <w:sz w:val="22"/>
          <w:szCs w:val="22"/>
        </w:rPr>
        <w:t xml:space="preserve"> </w:t>
      </w:r>
    </w:p>
    <w:p w14:paraId="71B28C5D" w14:textId="77777777" w:rsidR="00AB1A03" w:rsidRPr="00813DB9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813DB9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13DB9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04BF76DD" w14:textId="2739011B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799218BC" w14:textId="77777777" w:rsidR="0082268A" w:rsidRDefault="0082268A" w:rsidP="0082268A">
      <w:pPr>
        <w:widowControl w:val="0"/>
        <w:tabs>
          <w:tab w:val="center" w:pos="4642"/>
        </w:tabs>
        <w:suppressAutoHyphens/>
        <w:autoSpaceDE w:val="0"/>
        <w:autoSpaceDN w:val="0"/>
        <w:adjustRightInd w:val="0"/>
        <w:jc w:val="both"/>
        <w:rPr>
          <w:lang w:val="es-ES_tradnl"/>
        </w:rPr>
      </w:pPr>
    </w:p>
    <w:p w14:paraId="74CBE399" w14:textId="77777777" w:rsidR="0082268A" w:rsidRDefault="0082268A" w:rsidP="0082268A">
      <w:pPr>
        <w:widowControl w:val="0"/>
        <w:tabs>
          <w:tab w:val="center" w:pos="4642"/>
        </w:tabs>
        <w:suppressAutoHyphens/>
        <w:autoSpaceDE w:val="0"/>
        <w:autoSpaceDN w:val="0"/>
        <w:adjustRightInd w:val="0"/>
        <w:jc w:val="both"/>
        <w:rPr>
          <w:lang w:val="es-ES_tradnl"/>
        </w:rPr>
      </w:pPr>
      <w:r>
        <w:rPr>
          <w:lang w:val="es-ES_tradnl"/>
        </w:rPr>
        <w:t>El objeto del presente proceso contractual debe responder a las siguientes descripciones y especificaciones técnicas:</w:t>
      </w:r>
    </w:p>
    <w:p w14:paraId="4CE755CC" w14:textId="77777777" w:rsidR="0082268A" w:rsidRDefault="0082268A" w:rsidP="0082268A">
      <w:pPr>
        <w:widowControl w:val="0"/>
        <w:tabs>
          <w:tab w:val="center" w:pos="4642"/>
        </w:tabs>
        <w:suppressAutoHyphens/>
        <w:autoSpaceDE w:val="0"/>
        <w:autoSpaceDN w:val="0"/>
        <w:adjustRightInd w:val="0"/>
        <w:jc w:val="both"/>
        <w:rPr>
          <w:lang w:val="es-ES_tradnl"/>
        </w:rPr>
      </w:pPr>
    </w:p>
    <w:p w14:paraId="61D35EA1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Camioneta con cinco (5) puertas.</w:t>
      </w:r>
    </w:p>
    <w:p w14:paraId="04E2396F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Tracción 4x4</w:t>
      </w:r>
    </w:p>
    <w:p w14:paraId="75C1FCDC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Modelo 2023 en adelante</w:t>
      </w:r>
    </w:p>
    <w:p w14:paraId="2E0E8433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Mínimo 6 velocidades más reversa</w:t>
      </w:r>
    </w:p>
    <w:p w14:paraId="7DF2712A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El vehículo debe garantizar altos estándares de seguridad como lo son: Frenos ABS, cinturón de seguridad de tres puntos, Airbags, reposacabezas y los demás requisitos legales. </w:t>
      </w:r>
    </w:p>
    <w:p w14:paraId="58EC53E3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Combustible DIESEL o GASOLINA</w:t>
      </w:r>
    </w:p>
    <w:p w14:paraId="7D5B2093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Mínimo 4 modos de manejo</w:t>
      </w:r>
    </w:p>
    <w:p w14:paraId="2BFDA3EF" w14:textId="77777777" w:rsidR="0082268A" w:rsidRPr="00964EFF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Cámara de reversa</w:t>
      </w:r>
    </w:p>
    <w:p w14:paraId="3C86DD78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Censores de proximidad traseros</w:t>
      </w:r>
    </w:p>
    <w:p w14:paraId="1CEB0FAD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 w:rsidRPr="000467A0">
        <w:rPr>
          <w:rFonts w:ascii="Arial" w:hAnsi="Arial" w:cs="Arial"/>
          <w:lang w:val="es-ES_tradnl"/>
        </w:rPr>
        <w:t>Transmisión automática o mecánica</w:t>
      </w:r>
    </w:p>
    <w:p w14:paraId="00C5137A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Equipo de carretera (botiquín, extintor, cruceta, </w:t>
      </w:r>
      <w:proofErr w:type="spellStart"/>
      <w:r>
        <w:rPr>
          <w:rFonts w:ascii="Arial" w:hAnsi="Arial" w:cs="Arial"/>
          <w:lang w:val="es-ES_tradnl"/>
        </w:rPr>
        <w:t>etc</w:t>
      </w:r>
      <w:proofErr w:type="spellEnd"/>
      <w:r>
        <w:rPr>
          <w:rFonts w:ascii="Arial" w:hAnsi="Arial" w:cs="Arial"/>
          <w:lang w:val="es-ES_tradnl"/>
        </w:rPr>
        <w:t>)</w:t>
      </w:r>
    </w:p>
    <w:p w14:paraId="2388E891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Llantas nuevas – optimo estado</w:t>
      </w:r>
    </w:p>
    <w:p w14:paraId="564ED3D3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Disponibilidad inmediata 24 horas los siete (7) días de la semana </w:t>
      </w:r>
    </w:p>
    <w:p w14:paraId="29212021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Incluye seguros SOAT y póliza todo riesgo</w:t>
      </w:r>
    </w:p>
    <w:p w14:paraId="76DA654E" w14:textId="77777777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Responsabilidad civil extracontractual en los términos del artículo 2.2.11.4.1. del Decreto 1079 de 2015.</w:t>
      </w:r>
    </w:p>
    <w:p w14:paraId="336D60F1" w14:textId="3E10A7F6" w:rsidR="0082268A" w:rsidRDefault="0082268A" w:rsidP="0082268A">
      <w:pPr>
        <w:pStyle w:val="Prrafodelista"/>
        <w:widowControl w:val="0"/>
        <w:numPr>
          <w:ilvl w:val="0"/>
          <w:numId w:val="47"/>
        </w:numPr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En caso de avería del vehículo seleccionado, se debe contar con otro vehículo para su reposición con las mismas especificaciones y bajo las mismas condiciones en un plazo no mayor a 72 horas</w:t>
      </w:r>
    </w:p>
    <w:p w14:paraId="20086F3F" w14:textId="77777777" w:rsidR="0082268A" w:rsidRDefault="0082268A" w:rsidP="0082268A">
      <w:pPr>
        <w:pStyle w:val="Prrafodelista"/>
        <w:widowControl w:val="0"/>
        <w:tabs>
          <w:tab w:val="center" w:pos="4642"/>
        </w:tabs>
        <w:suppressAutoHyphens/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Arial" w:hAnsi="Arial" w:cs="Arial"/>
          <w:lang w:val="es-ES_tradnl"/>
        </w:rPr>
      </w:pPr>
      <w:bookmarkStart w:id="1" w:name="_GoBack"/>
      <w:bookmarkEnd w:id="1"/>
    </w:p>
    <w:p w14:paraId="5A476E2E" w14:textId="062CBDEB" w:rsidR="00370222" w:rsidRPr="00813DB9" w:rsidRDefault="0082268A" w:rsidP="0082268A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>
        <w:rPr>
          <w:lang w:val="es-ES_tradnl"/>
        </w:rPr>
        <w:t>El vehículo al momento de la entrega deberá estar en excelente estado de funcionamiento, con las condiciones básicas de seguridad y confiabilidad, en buenas condiciones de limpieza, dotado de todos los elementos necesarios para cubrir cualquier eventualidad tales como llanta de repuesto, herramientas, equipo de carretera y demás elementos exigidos por el Ministerio de Transporte.</w:t>
      </w:r>
    </w:p>
    <w:p w14:paraId="34400782" w14:textId="7C15A5C1" w:rsidR="00370222" w:rsidRPr="00813DB9" w:rsidRDefault="00370222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6584D2E6" w14:textId="43624E33" w:rsidR="00AB1A03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2D5EDDBC" w14:textId="146E9611" w:rsidR="00813DB9" w:rsidRDefault="00813DB9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717FD3AE" w14:textId="6187F0F1" w:rsidR="00813DB9" w:rsidRDefault="00813DB9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3733303B" w14:textId="77777777" w:rsidR="00813DB9" w:rsidRPr="00813DB9" w:rsidRDefault="00813DB9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76BE9FAB" w14:textId="77777777" w:rsidR="00AB1A03" w:rsidRPr="00813DB9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5F10ECEF" w:rsidR="00134BB7" w:rsidRPr="00813DB9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813DB9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813DB9">
        <w:rPr>
          <w:bCs/>
          <w:color w:val="000000" w:themeColor="text1"/>
          <w:sz w:val="22"/>
          <w:szCs w:val="22"/>
        </w:rPr>
        <w:t>.</w:t>
      </w:r>
    </w:p>
    <w:p w14:paraId="537F7F9C" w14:textId="77777777" w:rsidR="00613745" w:rsidRPr="00813DB9" w:rsidRDefault="00613745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</w:p>
    <w:p w14:paraId="4CDC6D0F" w14:textId="77777777" w:rsidR="00613745" w:rsidRPr="00813DB9" w:rsidRDefault="00613745" w:rsidP="00613745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D4F78DC" w14:textId="55B3CD25" w:rsidR="00613745" w:rsidRPr="00813DB9" w:rsidRDefault="00613745" w:rsidP="003608AA">
      <w:pPr>
        <w:tabs>
          <w:tab w:val="left" w:pos="142"/>
        </w:tabs>
        <w:ind w:left="-142" w:right="-1"/>
        <w:rPr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NOTA: Para efectos de evaluar la menor propuesta se tomará como referencia los valores unitarios de cada ítem. No </w:t>
      </w:r>
      <w:r w:rsidR="008B61BE" w:rsidRPr="00813DB9">
        <w:rPr>
          <w:bCs/>
          <w:color w:val="000000" w:themeColor="text1"/>
          <w:sz w:val="22"/>
          <w:szCs w:val="22"/>
        </w:rPr>
        <w:t>obstante,</w:t>
      </w:r>
      <w:r w:rsidRPr="00813DB9">
        <w:rPr>
          <w:bCs/>
          <w:color w:val="000000" w:themeColor="text1"/>
          <w:sz w:val="22"/>
          <w:szCs w:val="22"/>
        </w:rPr>
        <w:t xml:space="preserve"> el valor total del contrato obedece al determinado por la entidad como monto agotable, sin que este pueda ser modificado por el oferente.</w:t>
      </w:r>
    </w:p>
    <w:sectPr w:rsidR="00613745" w:rsidRPr="00813DB9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39933" w14:textId="77777777" w:rsidR="00E12EB6" w:rsidRDefault="00E12EB6">
      <w:r>
        <w:separator/>
      </w:r>
    </w:p>
  </w:endnote>
  <w:endnote w:type="continuationSeparator" w:id="0">
    <w:p w14:paraId="3F32B80F" w14:textId="77777777" w:rsidR="00E12EB6" w:rsidRDefault="00E12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altName w:val="Times New Roman"/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827F2" w14:textId="77777777" w:rsidR="0026343E" w:rsidRPr="0026343E" w:rsidRDefault="0026343E" w:rsidP="0026343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26343E">
      <w:tab/>
    </w:r>
    <w:r w:rsidRPr="0026343E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AD152CC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1B621475" w14:textId="77777777" w:rsidR="0026343E" w:rsidRPr="0026343E" w:rsidRDefault="0026343E" w:rsidP="0026343E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26343E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26343E" w:rsidRPr="0026343E" w14:paraId="4A8187CA" w14:textId="77777777" w:rsidTr="00673C68">
      <w:tc>
        <w:tcPr>
          <w:tcW w:w="2207" w:type="dxa"/>
        </w:tcPr>
        <w:p w14:paraId="1CB796C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4A1F6A8A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324716B6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6C3F1124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26343E" w:rsidRPr="0026343E" w14:paraId="22618221" w14:textId="77777777" w:rsidTr="00673C68">
      <w:tc>
        <w:tcPr>
          <w:tcW w:w="2207" w:type="dxa"/>
        </w:tcPr>
        <w:p w14:paraId="66433802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BC88695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16DFE483" w14:textId="77777777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264E3C06" w14:textId="1CC60FC3" w:rsidR="0026343E" w:rsidRPr="0026343E" w:rsidRDefault="0026343E" w:rsidP="0026343E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="0082268A" w:rsidRPr="0082268A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1</w:t>
          </w:r>
          <w:r w:rsidRPr="0026343E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11C9FE90" w14:textId="77777777" w:rsidR="0026343E" w:rsidRPr="0026343E" w:rsidRDefault="0026343E" w:rsidP="0026343E">
    <w:pPr>
      <w:tabs>
        <w:tab w:val="left" w:pos="3330"/>
      </w:tabs>
    </w:pPr>
  </w:p>
  <w:p w14:paraId="6EF0F101" w14:textId="330A001C" w:rsidR="00C22B6D" w:rsidRPr="0026343E" w:rsidRDefault="00C22B6D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61796" w14:textId="77777777" w:rsidR="00E12EB6" w:rsidRDefault="00E12EB6">
      <w:r>
        <w:separator/>
      </w:r>
    </w:p>
  </w:footnote>
  <w:footnote w:type="continuationSeparator" w:id="0">
    <w:p w14:paraId="7D8BB1A4" w14:textId="77777777" w:rsidR="00E12EB6" w:rsidRDefault="00E12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70F0" w14:textId="6D6E1434" w:rsidR="00C22B6D" w:rsidRPr="00A25002" w:rsidRDefault="0026343E" w:rsidP="00241BE6">
    <w:pPr>
      <w:rPr>
        <w:sz w:val="10"/>
        <w:szCs w:val="10"/>
      </w:rPr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969CDD0" wp14:editId="566592AE">
          <wp:simplePos x="0" y="0"/>
          <wp:positionH relativeFrom="margin">
            <wp:posOffset>1085850</wp:posOffset>
          </wp:positionH>
          <wp:positionV relativeFrom="paragraph">
            <wp:posOffset>15240</wp:posOffset>
          </wp:positionV>
          <wp:extent cx="2801620" cy="763853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ec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1620" cy="7638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5A7B14"/>
    <w:multiLevelType w:val="hybridMultilevel"/>
    <w:tmpl w:val="B2DC45DA"/>
    <w:lvl w:ilvl="0" w:tplc="3808D4E4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9AB07E7"/>
    <w:multiLevelType w:val="hybridMultilevel"/>
    <w:tmpl w:val="FF54E648"/>
    <w:lvl w:ilvl="0" w:tplc="FBEE5C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4D7624"/>
    <w:multiLevelType w:val="hybridMultilevel"/>
    <w:tmpl w:val="0D8C35D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64338"/>
    <w:multiLevelType w:val="hybridMultilevel"/>
    <w:tmpl w:val="972E43E2"/>
    <w:lvl w:ilvl="0" w:tplc="E4AA14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61DE"/>
    <w:multiLevelType w:val="hybridMultilevel"/>
    <w:tmpl w:val="936C0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A636F8"/>
    <w:multiLevelType w:val="hybridMultilevel"/>
    <w:tmpl w:val="1E2CE76C"/>
    <w:lvl w:ilvl="0" w:tplc="CAE42C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D4259"/>
    <w:multiLevelType w:val="hybridMultilevel"/>
    <w:tmpl w:val="464AD23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16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7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9" w15:restartNumberingAfterBreak="0">
    <w:nsid w:val="25B11E4C"/>
    <w:multiLevelType w:val="hybridMultilevel"/>
    <w:tmpl w:val="E3E461BE"/>
    <w:lvl w:ilvl="0" w:tplc="844860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9F3285"/>
    <w:multiLevelType w:val="hybridMultilevel"/>
    <w:tmpl w:val="B630DBFA"/>
    <w:lvl w:ilvl="0" w:tplc="3808D4E4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22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23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37B135DA"/>
    <w:multiLevelType w:val="hybridMultilevel"/>
    <w:tmpl w:val="CC5EC69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26" w15:restartNumberingAfterBreak="0">
    <w:nsid w:val="3BD92614"/>
    <w:multiLevelType w:val="hybridMultilevel"/>
    <w:tmpl w:val="F6C0BD34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1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FF4638"/>
    <w:multiLevelType w:val="hybridMultilevel"/>
    <w:tmpl w:val="5678CCF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415698"/>
    <w:multiLevelType w:val="hybridMultilevel"/>
    <w:tmpl w:val="93F80826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79A6564"/>
    <w:multiLevelType w:val="hybridMultilevel"/>
    <w:tmpl w:val="96ACC39E"/>
    <w:lvl w:ilvl="0" w:tplc="0CEE486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7" w15:restartNumberingAfterBreak="0">
    <w:nsid w:val="5B907B97"/>
    <w:multiLevelType w:val="multilevel"/>
    <w:tmpl w:val="F53C960C"/>
    <w:lvl w:ilvl="0">
      <w:start w:val="1"/>
      <w:numFmt w:val="lowerLetter"/>
      <w:lvlText w:val="%1."/>
      <w:lvlJc w:val="left"/>
      <w:pPr>
        <w:ind w:left="218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38" w15:restartNumberingAfterBreak="0">
    <w:nsid w:val="5CCB27EA"/>
    <w:multiLevelType w:val="hybridMultilevel"/>
    <w:tmpl w:val="E132C92C"/>
    <w:lvl w:ilvl="0" w:tplc="5BECE6C6">
      <w:start w:val="1"/>
      <w:numFmt w:val="lowerLetter"/>
      <w:pStyle w:val="Captulo4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AA652A"/>
    <w:multiLevelType w:val="hybridMultilevel"/>
    <w:tmpl w:val="BB880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383233"/>
    <w:multiLevelType w:val="hybridMultilevel"/>
    <w:tmpl w:val="FBEAF3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22"/>
  </w:num>
  <w:num w:numId="4">
    <w:abstractNumId w:val="18"/>
  </w:num>
  <w:num w:numId="5">
    <w:abstractNumId w:val="16"/>
  </w:num>
  <w:num w:numId="6">
    <w:abstractNumId w:val="39"/>
  </w:num>
  <w:num w:numId="7">
    <w:abstractNumId w:val="6"/>
  </w:num>
  <w:num w:numId="8">
    <w:abstractNumId w:val="17"/>
  </w:num>
  <w:num w:numId="9">
    <w:abstractNumId w:val="40"/>
  </w:num>
  <w:num w:numId="10">
    <w:abstractNumId w:val="30"/>
  </w:num>
  <w:num w:numId="11">
    <w:abstractNumId w:val="25"/>
  </w:num>
  <w:num w:numId="12">
    <w:abstractNumId w:val="7"/>
  </w:num>
  <w:num w:numId="13">
    <w:abstractNumId w:val="46"/>
  </w:num>
  <w:num w:numId="14">
    <w:abstractNumId w:val="36"/>
  </w:num>
  <w:num w:numId="15">
    <w:abstractNumId w:val="4"/>
  </w:num>
  <w:num w:numId="16">
    <w:abstractNumId w:val="21"/>
  </w:num>
  <w:num w:numId="17">
    <w:abstractNumId w:val="32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43"/>
  </w:num>
  <w:num w:numId="2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1"/>
  </w:num>
  <w:num w:numId="22">
    <w:abstractNumId w:val="44"/>
  </w:num>
  <w:num w:numId="23">
    <w:abstractNumId w:val="28"/>
  </w:num>
  <w:num w:numId="24">
    <w:abstractNumId w:val="27"/>
  </w:num>
  <w:num w:numId="25">
    <w:abstractNumId w:val="1"/>
  </w:num>
  <w:num w:numId="26">
    <w:abstractNumId w:val="9"/>
  </w:num>
  <w:num w:numId="27">
    <w:abstractNumId w:val="29"/>
  </w:num>
  <w:num w:numId="28">
    <w:abstractNumId w:val="42"/>
  </w:num>
  <w:num w:numId="29">
    <w:abstractNumId w:val="3"/>
  </w:num>
  <w:num w:numId="30">
    <w:abstractNumId w:val="10"/>
  </w:num>
  <w:num w:numId="31">
    <w:abstractNumId w:val="24"/>
  </w:num>
  <w:num w:numId="32">
    <w:abstractNumId w:val="37"/>
  </w:num>
  <w:num w:numId="33">
    <w:abstractNumId w:val="5"/>
  </w:num>
  <w:num w:numId="34">
    <w:abstractNumId w:val="19"/>
  </w:num>
  <w:num w:numId="35">
    <w:abstractNumId w:val="13"/>
  </w:num>
  <w:num w:numId="36">
    <w:abstractNumId w:val="34"/>
  </w:num>
  <w:num w:numId="37">
    <w:abstractNumId w:val="14"/>
  </w:num>
  <w:num w:numId="38">
    <w:abstractNumId w:val="45"/>
  </w:num>
  <w:num w:numId="39">
    <w:abstractNumId w:val="11"/>
  </w:num>
  <w:num w:numId="40">
    <w:abstractNumId w:val="26"/>
  </w:num>
  <w:num w:numId="41">
    <w:abstractNumId w:val="35"/>
  </w:num>
  <w:num w:numId="4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</w:num>
  <w:num w:numId="44">
    <w:abstractNumId w:val="2"/>
  </w:num>
  <w:num w:numId="45">
    <w:abstractNumId w:val="38"/>
  </w:num>
  <w:num w:numId="46">
    <w:abstractNumId w:val="8"/>
  </w:num>
  <w:num w:numId="47">
    <w:abstractNumId w:val="4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5850"/>
    <w:rsid w:val="000619A4"/>
    <w:rsid w:val="00062E3F"/>
    <w:rsid w:val="000663CD"/>
    <w:rsid w:val="00071238"/>
    <w:rsid w:val="00073E04"/>
    <w:rsid w:val="00073FD3"/>
    <w:rsid w:val="000753FA"/>
    <w:rsid w:val="0008012F"/>
    <w:rsid w:val="0008304E"/>
    <w:rsid w:val="000904BE"/>
    <w:rsid w:val="000904C9"/>
    <w:rsid w:val="00090E7E"/>
    <w:rsid w:val="000976CC"/>
    <w:rsid w:val="000A72EC"/>
    <w:rsid w:val="000B290A"/>
    <w:rsid w:val="000B5BC1"/>
    <w:rsid w:val="000B6169"/>
    <w:rsid w:val="000D40CF"/>
    <w:rsid w:val="000E265B"/>
    <w:rsid w:val="000E2A90"/>
    <w:rsid w:val="000E4C89"/>
    <w:rsid w:val="000F628C"/>
    <w:rsid w:val="00100231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4F76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408E"/>
    <w:rsid w:val="00223947"/>
    <w:rsid w:val="002374C7"/>
    <w:rsid w:val="00241BE6"/>
    <w:rsid w:val="0024357D"/>
    <w:rsid w:val="00254B69"/>
    <w:rsid w:val="00255F56"/>
    <w:rsid w:val="0026343E"/>
    <w:rsid w:val="00263D06"/>
    <w:rsid w:val="00264460"/>
    <w:rsid w:val="00264506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F24"/>
    <w:rsid w:val="002E0BEC"/>
    <w:rsid w:val="002E1337"/>
    <w:rsid w:val="002E228E"/>
    <w:rsid w:val="002E78D9"/>
    <w:rsid w:val="002F48AC"/>
    <w:rsid w:val="00301A6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59B2"/>
    <w:rsid w:val="003B6F93"/>
    <w:rsid w:val="003C5A69"/>
    <w:rsid w:val="003C77D2"/>
    <w:rsid w:val="003D021D"/>
    <w:rsid w:val="003D1BD9"/>
    <w:rsid w:val="003E23B1"/>
    <w:rsid w:val="003E63F6"/>
    <w:rsid w:val="003F7C81"/>
    <w:rsid w:val="00400B85"/>
    <w:rsid w:val="004146D0"/>
    <w:rsid w:val="0042273B"/>
    <w:rsid w:val="00443363"/>
    <w:rsid w:val="00445B55"/>
    <w:rsid w:val="004462E0"/>
    <w:rsid w:val="00446C90"/>
    <w:rsid w:val="0045378F"/>
    <w:rsid w:val="00461AAB"/>
    <w:rsid w:val="00465548"/>
    <w:rsid w:val="00474016"/>
    <w:rsid w:val="004757F7"/>
    <w:rsid w:val="00475A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4556B"/>
    <w:rsid w:val="00551908"/>
    <w:rsid w:val="00554A8E"/>
    <w:rsid w:val="005558F5"/>
    <w:rsid w:val="00556FAA"/>
    <w:rsid w:val="00560786"/>
    <w:rsid w:val="00560D35"/>
    <w:rsid w:val="00566900"/>
    <w:rsid w:val="00570D1D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B10E4"/>
    <w:rsid w:val="005B6349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13745"/>
    <w:rsid w:val="00614E43"/>
    <w:rsid w:val="00624E1B"/>
    <w:rsid w:val="006256BE"/>
    <w:rsid w:val="00636877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F4027"/>
    <w:rsid w:val="006F6E8C"/>
    <w:rsid w:val="0070181E"/>
    <w:rsid w:val="0070760F"/>
    <w:rsid w:val="007124A0"/>
    <w:rsid w:val="00715529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3DB9"/>
    <w:rsid w:val="00816EA3"/>
    <w:rsid w:val="0082268A"/>
    <w:rsid w:val="00824C6E"/>
    <w:rsid w:val="008313EB"/>
    <w:rsid w:val="0083399E"/>
    <w:rsid w:val="00837636"/>
    <w:rsid w:val="008532E5"/>
    <w:rsid w:val="00853753"/>
    <w:rsid w:val="00866A4A"/>
    <w:rsid w:val="00870D57"/>
    <w:rsid w:val="0087372A"/>
    <w:rsid w:val="008826BA"/>
    <w:rsid w:val="0088436A"/>
    <w:rsid w:val="00886480"/>
    <w:rsid w:val="008865F7"/>
    <w:rsid w:val="008A3138"/>
    <w:rsid w:val="008A760E"/>
    <w:rsid w:val="008B53EC"/>
    <w:rsid w:val="008B61BE"/>
    <w:rsid w:val="008C5C61"/>
    <w:rsid w:val="008C619D"/>
    <w:rsid w:val="008D15F1"/>
    <w:rsid w:val="008D1A47"/>
    <w:rsid w:val="008D6A22"/>
    <w:rsid w:val="008E0C7A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C53D1"/>
    <w:rsid w:val="009C7516"/>
    <w:rsid w:val="009E5624"/>
    <w:rsid w:val="009F1BD9"/>
    <w:rsid w:val="009F26D9"/>
    <w:rsid w:val="009F6827"/>
    <w:rsid w:val="009F75FA"/>
    <w:rsid w:val="00A0016C"/>
    <w:rsid w:val="00A00AC6"/>
    <w:rsid w:val="00A143EF"/>
    <w:rsid w:val="00A207D4"/>
    <w:rsid w:val="00A266C3"/>
    <w:rsid w:val="00A268BA"/>
    <w:rsid w:val="00A27325"/>
    <w:rsid w:val="00A35CB1"/>
    <w:rsid w:val="00A4278C"/>
    <w:rsid w:val="00A42AE2"/>
    <w:rsid w:val="00A523AB"/>
    <w:rsid w:val="00A525C4"/>
    <w:rsid w:val="00A75262"/>
    <w:rsid w:val="00A77A79"/>
    <w:rsid w:val="00A820B7"/>
    <w:rsid w:val="00A93AC2"/>
    <w:rsid w:val="00A94441"/>
    <w:rsid w:val="00A94602"/>
    <w:rsid w:val="00AA3270"/>
    <w:rsid w:val="00AA5F95"/>
    <w:rsid w:val="00AB1A03"/>
    <w:rsid w:val="00AB7501"/>
    <w:rsid w:val="00AC0217"/>
    <w:rsid w:val="00AC4760"/>
    <w:rsid w:val="00AC489E"/>
    <w:rsid w:val="00AC4B01"/>
    <w:rsid w:val="00AD66B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22B6D"/>
    <w:rsid w:val="00C34C9C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C21CA"/>
    <w:rsid w:val="00DC6CE3"/>
    <w:rsid w:val="00DD1355"/>
    <w:rsid w:val="00DD3A84"/>
    <w:rsid w:val="00DD5604"/>
    <w:rsid w:val="00DE2056"/>
    <w:rsid w:val="00DE6F1C"/>
    <w:rsid w:val="00DF677B"/>
    <w:rsid w:val="00DF6B72"/>
    <w:rsid w:val="00DF6C73"/>
    <w:rsid w:val="00E04FC2"/>
    <w:rsid w:val="00E12EB6"/>
    <w:rsid w:val="00E17F2E"/>
    <w:rsid w:val="00E242B0"/>
    <w:rsid w:val="00E302DB"/>
    <w:rsid w:val="00E34036"/>
    <w:rsid w:val="00E36141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7">
    <w:name w:val="Tabla con cuadrícula7"/>
    <w:basedOn w:val="Tablanormal"/>
    <w:next w:val="Tablaconcuadrcula"/>
    <w:uiPriority w:val="39"/>
    <w:rsid w:val="001D4F7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813DB9"/>
    <w:pPr>
      <w:numPr>
        <w:numId w:val="45"/>
      </w:numPr>
      <w:spacing w:after="200" w:line="276" w:lineRule="auto"/>
      <w:ind w:left="0"/>
      <w:contextualSpacing/>
      <w:outlineLvl w:val="1"/>
    </w:pPr>
    <w:rPr>
      <w:rFonts w:ascii="Arial Narrow" w:eastAsia="Calibri" w:hAnsi="Arial Narrow"/>
      <w:bCs/>
      <w:color w:val="3B3838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8F141-F926-4FC2-B9E3-6A2F3982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PC-HP</cp:lastModifiedBy>
  <cp:revision>5</cp:revision>
  <cp:lastPrinted>2024-01-26T19:46:00Z</cp:lastPrinted>
  <dcterms:created xsi:type="dcterms:W3CDTF">2024-07-05T22:30:00Z</dcterms:created>
  <dcterms:modified xsi:type="dcterms:W3CDTF">2024-07-13T02:42:00Z</dcterms:modified>
</cp:coreProperties>
</file>