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5731D" w14:textId="77777777" w:rsidR="00116805" w:rsidRDefault="00116805" w:rsidP="00116805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SA-MC-DT-TOL-005-2024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B5E6CDD" w14:textId="77777777" w:rsidR="008734A8" w:rsidRPr="00734BD2" w:rsidRDefault="008734A8" w:rsidP="008734A8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734BD2">
        <w:rPr>
          <w:sz w:val="20"/>
          <w:szCs w:val="20"/>
        </w:rPr>
        <w:t>Señores</w:t>
      </w:r>
    </w:p>
    <w:p w14:paraId="1083163B" w14:textId="77777777" w:rsidR="008734A8" w:rsidRDefault="008734A8" w:rsidP="008734A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INSTITUTO NACIONAL DE VÍAS</w:t>
      </w:r>
    </w:p>
    <w:p w14:paraId="0FF894E7" w14:textId="77777777" w:rsidR="008734A8" w:rsidRPr="00734BD2" w:rsidRDefault="008734A8" w:rsidP="008734A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5 Calle 60 Jordán Etapa 1</w:t>
      </w:r>
    </w:p>
    <w:p w14:paraId="4E750FA0" w14:textId="77777777" w:rsidR="008734A8" w:rsidRDefault="008734A8" w:rsidP="008734A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Ibagué</w:t>
      </w:r>
    </w:p>
    <w:p w14:paraId="7BE53F51" w14:textId="77777777" w:rsidR="008734A8" w:rsidRDefault="008734A8" w:rsidP="008734A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4BB1098" w14:textId="77777777" w:rsidR="008734A8" w:rsidRPr="00734BD2" w:rsidRDefault="008734A8" w:rsidP="008734A8">
      <w:pPr>
        <w:pStyle w:val="InviasNormal"/>
        <w:spacing w:before="0" w:after="0"/>
        <w:rPr>
          <w:sz w:val="20"/>
          <w:szCs w:val="20"/>
        </w:rPr>
      </w:pPr>
    </w:p>
    <w:p w14:paraId="37786EF6" w14:textId="77777777" w:rsidR="008734A8" w:rsidRPr="008D452B" w:rsidRDefault="008734A8" w:rsidP="008734A8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>Proceso de contratación No.</w:t>
      </w:r>
      <w:r>
        <w:rPr>
          <w:b/>
          <w:sz w:val="20"/>
          <w:szCs w:val="20"/>
        </w:rPr>
        <w:t>SA-MC-DT-TOL-005-2024</w:t>
      </w:r>
      <w:r>
        <w:rPr>
          <w:sz w:val="20"/>
          <w:szCs w:val="20"/>
        </w:rPr>
        <w:t xml:space="preserve">, </w:t>
      </w:r>
      <w:r w:rsidRPr="00734BD2">
        <w:rPr>
          <w:sz w:val="20"/>
          <w:szCs w:val="20"/>
        </w:rPr>
        <w:t xml:space="preserve">en adelante el “proceso de contratación” </w:t>
      </w:r>
      <w:bookmarkEnd w:id="1"/>
    </w:p>
    <w:p w14:paraId="2245A1BF" w14:textId="77777777" w:rsidR="008734A8" w:rsidRDefault="008734A8" w:rsidP="008734A8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645ACFB6" w14:textId="77777777" w:rsidR="008734A8" w:rsidRPr="00734BD2" w:rsidRDefault="008734A8" w:rsidP="008734A8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</w:rPr>
        <w:t>ATENCION SITIOS CRITICOS DE LA RED TERCIARIA A CARGO DEL INVIAS A TRAVES DEL SISTEMA DE MONTO AGOTABLE EN VIAS A CARGO DE LA DIRECCION TERRITORIAL TOLIMA EN EL DEPARTAMENTO DEL TOLIMA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49873F" w14:textId="77777777" w:rsidR="003A4501" w:rsidRPr="00734BD2" w:rsidRDefault="003A4501" w:rsidP="003A4501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CD6374F" w14:textId="77777777" w:rsidR="003A4501" w:rsidRDefault="003A4501" w:rsidP="003A450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INSTITUTO NACIONAL DE VÍAS</w:t>
      </w:r>
    </w:p>
    <w:p w14:paraId="611486BF" w14:textId="77777777" w:rsidR="003A4501" w:rsidRPr="00734BD2" w:rsidRDefault="003A4501" w:rsidP="003A450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5 Calle 60 Jordán Etapa 1</w:t>
      </w:r>
    </w:p>
    <w:p w14:paraId="6B823E4D" w14:textId="77777777" w:rsidR="003A4501" w:rsidRDefault="003A4501" w:rsidP="003A450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Ibagué</w:t>
      </w:r>
    </w:p>
    <w:p w14:paraId="7E9D05E8" w14:textId="77777777" w:rsidR="003A4501" w:rsidRDefault="003A4501" w:rsidP="003A450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8F891E3" w14:textId="77777777" w:rsidR="003A4501" w:rsidRPr="00734BD2" w:rsidRDefault="003A4501" w:rsidP="003A4501">
      <w:pPr>
        <w:pStyle w:val="InviasNormal"/>
        <w:spacing w:before="0" w:after="0"/>
        <w:rPr>
          <w:sz w:val="20"/>
          <w:szCs w:val="20"/>
        </w:rPr>
      </w:pPr>
    </w:p>
    <w:p w14:paraId="23018E01" w14:textId="77777777" w:rsidR="003A4501" w:rsidRPr="008D452B" w:rsidRDefault="003A4501" w:rsidP="003A4501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>
        <w:rPr>
          <w:b/>
          <w:sz w:val="20"/>
          <w:szCs w:val="20"/>
        </w:rPr>
        <w:t>SA-MC-DT-TOL-005-2024</w:t>
      </w:r>
      <w:r>
        <w:rPr>
          <w:sz w:val="20"/>
          <w:szCs w:val="20"/>
        </w:rPr>
        <w:t xml:space="preserve">, </w:t>
      </w:r>
      <w:r w:rsidRPr="00734BD2">
        <w:rPr>
          <w:sz w:val="20"/>
          <w:szCs w:val="20"/>
        </w:rPr>
        <w:t xml:space="preserve">en adelante el “proceso de contratación” </w:t>
      </w:r>
    </w:p>
    <w:p w14:paraId="0DB17C5B" w14:textId="77777777" w:rsidR="003A4501" w:rsidRDefault="003A4501" w:rsidP="003A4501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6CFC672D" w14:textId="77777777" w:rsidR="003A4501" w:rsidRPr="00734BD2" w:rsidRDefault="003A4501" w:rsidP="003A4501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</w:rPr>
        <w:t>ATENCION SITIOS CRITICOS DE LA RED TERCIARIA A CARGO DEL INVIAS A TRAVES DEL SISTEMA DE MONTO AGOTABLE EN VIAS A CARGO DE LA DIRECCION TERRITORIAL TOLIMA EN EL DEPARTAMENTO DEL TOLIMA</w:t>
      </w:r>
    </w:p>
    <w:p w14:paraId="6370FB8F" w14:textId="77777777" w:rsidR="003A4501" w:rsidRDefault="003A4501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</w:p>
    <w:p w14:paraId="49B90EF9" w14:textId="7C54FCBE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lastRenderedPageBreak/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1C34E" w14:textId="77777777" w:rsidR="00AF71A1" w:rsidRDefault="00AF71A1" w:rsidP="00D74799">
      <w:pPr>
        <w:spacing w:before="0" w:after="0"/>
      </w:pPr>
      <w:r>
        <w:separator/>
      </w:r>
    </w:p>
  </w:endnote>
  <w:endnote w:type="continuationSeparator" w:id="0">
    <w:p w14:paraId="4AF50954" w14:textId="77777777" w:rsidR="00AF71A1" w:rsidRDefault="00AF71A1" w:rsidP="00D74799">
      <w:pPr>
        <w:spacing w:before="0" w:after="0"/>
      </w:pPr>
      <w:r>
        <w:continuationSeparator/>
      </w:r>
    </w:p>
  </w:endnote>
  <w:endnote w:type="continuationNotice" w:id="1">
    <w:p w14:paraId="3251DD9F" w14:textId="77777777" w:rsidR="00AF71A1" w:rsidRDefault="00AF71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DEF10" w14:textId="77777777" w:rsidR="00AF71A1" w:rsidRDefault="00AF71A1" w:rsidP="00D74799">
      <w:pPr>
        <w:spacing w:before="0" w:after="0"/>
      </w:pPr>
      <w:r>
        <w:separator/>
      </w:r>
    </w:p>
  </w:footnote>
  <w:footnote w:type="continuationSeparator" w:id="0">
    <w:p w14:paraId="1ADEADDF" w14:textId="77777777" w:rsidR="00AF71A1" w:rsidRDefault="00AF71A1" w:rsidP="00D74799">
      <w:pPr>
        <w:spacing w:before="0" w:after="0"/>
      </w:pPr>
      <w:r>
        <w:continuationSeparator/>
      </w:r>
    </w:p>
  </w:footnote>
  <w:footnote w:type="continuationNotice" w:id="1">
    <w:p w14:paraId="65045698" w14:textId="77777777" w:rsidR="00AF71A1" w:rsidRDefault="00AF71A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116805"/>
    <w:rsid w:val="002741F9"/>
    <w:rsid w:val="003970B6"/>
    <w:rsid w:val="003A4501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734A8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1220</Words>
  <Characters>6711</Characters>
  <Application>Microsoft Office Word</Application>
  <DocSecurity>0</DocSecurity>
  <Lines>55</Lines>
  <Paragraphs>15</Paragraphs>
  <ScaleCrop>false</ScaleCrop>
  <Company/>
  <LinksUpToDate>false</LinksUpToDate>
  <CharactersWithSpaces>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Mabel Juliana Hernandez Gallego</cp:lastModifiedBy>
  <cp:revision>5</cp:revision>
  <dcterms:created xsi:type="dcterms:W3CDTF">2022-08-01T21:36:00Z</dcterms:created>
  <dcterms:modified xsi:type="dcterms:W3CDTF">2024-07-03T21:23:00Z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