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391" w:rsidRPr="003C4F58" w:rsidRDefault="008D2391" w:rsidP="006B66EA">
      <w:pPr>
        <w:pStyle w:val="Prrafodelista"/>
        <w:ind w:left="720"/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C4F58">
        <w:rPr>
          <w:rFonts w:ascii="Arial Narrow" w:hAnsi="Arial Narrow"/>
          <w:b/>
          <w:sz w:val="22"/>
          <w:szCs w:val="22"/>
        </w:rPr>
        <w:t>ANEXO 1</w:t>
      </w:r>
    </w:p>
    <w:p w:rsidR="008D5472" w:rsidRPr="003C4F58" w:rsidRDefault="008D5472" w:rsidP="006B66EA">
      <w:pPr>
        <w:pStyle w:val="Prrafodelista"/>
        <w:ind w:left="720"/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C4F58">
        <w:rPr>
          <w:rFonts w:ascii="Arial Narrow" w:hAnsi="Arial Narrow"/>
          <w:b/>
          <w:sz w:val="22"/>
          <w:szCs w:val="22"/>
        </w:rPr>
        <w:t>ESPECIFICACIONES TÉ</w:t>
      </w:r>
      <w:r w:rsidR="001647D6" w:rsidRPr="003C4F58">
        <w:rPr>
          <w:rFonts w:ascii="Arial Narrow" w:hAnsi="Arial Narrow"/>
          <w:b/>
          <w:sz w:val="22"/>
          <w:szCs w:val="22"/>
        </w:rPr>
        <w:t xml:space="preserve">CNICAS DEL PROCESO </w:t>
      </w:r>
      <w:r w:rsidR="00D0147E" w:rsidRPr="003C4F58">
        <w:rPr>
          <w:rFonts w:ascii="Arial Narrow" w:hAnsi="Arial Narrow"/>
          <w:b/>
          <w:sz w:val="22"/>
          <w:szCs w:val="22"/>
        </w:rPr>
        <w:t>DTOR-</w:t>
      </w:r>
      <w:r w:rsidR="00840C8F" w:rsidRPr="003C4F58">
        <w:rPr>
          <w:rFonts w:ascii="Arial Narrow" w:hAnsi="Arial Narrow"/>
          <w:b/>
          <w:sz w:val="22"/>
          <w:szCs w:val="22"/>
        </w:rPr>
        <w:t>IP-</w:t>
      </w:r>
      <w:r w:rsidR="00A901F7">
        <w:rPr>
          <w:rFonts w:ascii="Arial Narrow" w:hAnsi="Arial Narrow"/>
          <w:b/>
          <w:sz w:val="22"/>
          <w:szCs w:val="22"/>
        </w:rPr>
        <w:t>0</w:t>
      </w:r>
      <w:r w:rsidR="00D903E0">
        <w:rPr>
          <w:rFonts w:ascii="Arial Narrow" w:hAnsi="Arial Narrow"/>
          <w:b/>
          <w:sz w:val="22"/>
          <w:szCs w:val="22"/>
        </w:rPr>
        <w:t>64</w:t>
      </w:r>
      <w:r w:rsidR="00D0147E" w:rsidRPr="003C4F58">
        <w:rPr>
          <w:rFonts w:ascii="Arial Narrow" w:hAnsi="Arial Narrow"/>
          <w:b/>
          <w:sz w:val="22"/>
          <w:szCs w:val="22"/>
        </w:rPr>
        <w:t>-</w:t>
      </w:r>
      <w:r w:rsidR="00A901F7">
        <w:rPr>
          <w:rFonts w:ascii="Arial Narrow" w:hAnsi="Arial Narrow"/>
          <w:b/>
          <w:sz w:val="22"/>
          <w:szCs w:val="22"/>
        </w:rPr>
        <w:t>20</w:t>
      </w:r>
    </w:p>
    <w:p w:rsidR="004C37F3" w:rsidRPr="00444CCC" w:rsidRDefault="004C37F3" w:rsidP="006B66EA">
      <w:pPr>
        <w:pStyle w:val="Prrafodelista"/>
        <w:ind w:left="720"/>
        <w:contextualSpacing/>
        <w:rPr>
          <w:rFonts w:ascii="Arial Narrow" w:hAnsi="Arial Narrow"/>
          <w:b/>
          <w:sz w:val="24"/>
          <w:szCs w:val="24"/>
        </w:rPr>
      </w:pPr>
    </w:p>
    <w:p w:rsidR="004C37F3" w:rsidRPr="00444CCC" w:rsidRDefault="00D0147E" w:rsidP="00444CCC">
      <w:pPr>
        <w:pStyle w:val="Prrafodelista"/>
        <w:numPr>
          <w:ilvl w:val="0"/>
          <w:numId w:val="42"/>
        </w:numPr>
        <w:spacing w:after="120"/>
        <w:ind w:right="62"/>
        <w:jc w:val="both"/>
        <w:rPr>
          <w:rFonts w:ascii="Arial Narrow" w:hAnsi="Arial Narrow"/>
          <w:b/>
          <w:sz w:val="24"/>
          <w:szCs w:val="24"/>
        </w:rPr>
      </w:pPr>
      <w:r w:rsidRPr="00444CCC">
        <w:rPr>
          <w:rFonts w:ascii="Arial Narrow" w:hAnsi="Arial Narrow"/>
          <w:b/>
          <w:sz w:val="24"/>
          <w:szCs w:val="24"/>
        </w:rPr>
        <w:t>OBJETO:</w:t>
      </w:r>
    </w:p>
    <w:p w:rsidR="000546EE" w:rsidRPr="000546EE" w:rsidRDefault="000546EE" w:rsidP="000546EE">
      <w:pPr>
        <w:tabs>
          <w:tab w:val="left" w:pos="6075"/>
        </w:tabs>
        <w:ind w:left="40"/>
        <w:rPr>
          <w:rFonts w:ascii="Arial Narrow" w:hAnsi="Arial Narrow" w:cs="Arial"/>
        </w:rPr>
      </w:pPr>
      <w:r w:rsidRPr="000546EE">
        <w:rPr>
          <w:rFonts w:ascii="Arial Narrow" w:hAnsi="Arial Narrow" w:cs="Arial"/>
        </w:rPr>
        <w:t>Compra de Llantas para los vehículos asignados al Parque Nacional Natural Sierra de la Macarena.</w:t>
      </w:r>
    </w:p>
    <w:p w:rsidR="00444CCC" w:rsidRDefault="00444CCC" w:rsidP="00444CCC">
      <w:pPr>
        <w:pStyle w:val="Prrafodelista"/>
        <w:ind w:left="360"/>
        <w:contextualSpacing/>
        <w:rPr>
          <w:rFonts w:ascii="Arial Narrow" w:hAnsi="Arial Narrow"/>
          <w:b/>
          <w:sz w:val="24"/>
          <w:szCs w:val="24"/>
        </w:rPr>
      </w:pPr>
    </w:p>
    <w:p w:rsidR="003C4F58" w:rsidRPr="00444CCC" w:rsidRDefault="003C4F58" w:rsidP="00444CCC">
      <w:pPr>
        <w:pStyle w:val="Prrafodelista"/>
        <w:numPr>
          <w:ilvl w:val="0"/>
          <w:numId w:val="42"/>
        </w:numPr>
        <w:contextualSpacing/>
        <w:jc w:val="center"/>
        <w:rPr>
          <w:rFonts w:ascii="Arial Narrow" w:hAnsi="Arial Narrow"/>
          <w:b/>
          <w:sz w:val="24"/>
          <w:szCs w:val="24"/>
        </w:rPr>
      </w:pPr>
      <w:r w:rsidRPr="00444CCC">
        <w:rPr>
          <w:rFonts w:ascii="Arial Narrow" w:hAnsi="Arial Narrow"/>
          <w:b/>
          <w:sz w:val="24"/>
          <w:szCs w:val="24"/>
        </w:rPr>
        <w:t>ESPECIFICACIONES TÉCNICAS DEL SERVICIO</w:t>
      </w:r>
    </w:p>
    <w:p w:rsidR="00773A35" w:rsidRPr="00773A35" w:rsidRDefault="00773A35" w:rsidP="00773A35">
      <w:pPr>
        <w:pStyle w:val="Prrafodelista"/>
        <w:ind w:left="360"/>
        <w:contextualSpacing/>
        <w:rPr>
          <w:rFonts w:ascii="Arial Narrow" w:hAnsi="Arial Narrow"/>
          <w:b/>
          <w:sz w:val="24"/>
          <w:szCs w:val="24"/>
        </w:rPr>
      </w:pPr>
    </w:p>
    <w:p w:rsidR="00444CCC" w:rsidRPr="00104293" w:rsidRDefault="007C1180" w:rsidP="00444CCC">
      <w:pPr>
        <w:autoSpaceDE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</w:t>
      </w:r>
      <w:r w:rsidR="00444CCC" w:rsidRPr="00104293">
        <w:rPr>
          <w:rFonts w:ascii="Arial Narrow" w:hAnsi="Arial Narrow"/>
          <w:b/>
        </w:rPr>
        <w:t xml:space="preserve">.1 CLASIFICACIÓN </w:t>
      </w:r>
      <w:proofErr w:type="spellStart"/>
      <w:r w:rsidR="00444CCC" w:rsidRPr="00104293">
        <w:rPr>
          <w:rFonts w:ascii="Arial Narrow" w:hAnsi="Arial Narrow"/>
          <w:b/>
        </w:rPr>
        <w:t>UNSPSC</w:t>
      </w:r>
      <w:proofErr w:type="spellEnd"/>
    </w:p>
    <w:p w:rsidR="000546EE" w:rsidRPr="000546EE" w:rsidRDefault="00807D50" w:rsidP="000546EE">
      <w:pPr>
        <w:autoSpaceDE w:val="0"/>
        <w:rPr>
          <w:rFonts w:ascii="Arial Narrow" w:hAnsi="Arial Narrow"/>
        </w:rPr>
      </w:pPr>
      <w:r w:rsidRPr="005C0E32">
        <w:rPr>
          <w:rFonts w:ascii="Arial Narrow" w:hAnsi="Arial Narrow"/>
        </w:rPr>
        <w:t>El objeto contractual se enmarca dentro del siguiente código del Clasificador de Bienes y Servicios:</w:t>
      </w:r>
      <w:r w:rsidR="000546EE" w:rsidRPr="000546EE">
        <w:rPr>
          <w:rFonts w:ascii="Arial Narrow" w:hAnsi="Arial Narrow"/>
        </w:rPr>
        <w:t xml:space="preserve"> </w:t>
      </w: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3"/>
        <w:gridCol w:w="2660"/>
        <w:gridCol w:w="1905"/>
        <w:gridCol w:w="1759"/>
        <w:gridCol w:w="1837"/>
      </w:tblGrid>
      <w:tr w:rsidR="000546EE" w:rsidRPr="00104293" w:rsidTr="000546E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104293">
              <w:rPr>
                <w:rFonts w:ascii="Arial Narrow" w:hAnsi="Arial Narrow"/>
                <w:b/>
              </w:rPr>
              <w:t xml:space="preserve">Clasificación </w:t>
            </w:r>
            <w:proofErr w:type="spellStart"/>
            <w:r w:rsidRPr="00104293">
              <w:rPr>
                <w:rFonts w:ascii="Arial Narrow" w:hAnsi="Arial Narrow"/>
                <w:b/>
              </w:rPr>
              <w:t>UNSPSC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104293">
              <w:rPr>
                <w:rFonts w:ascii="Arial Narrow" w:hAnsi="Arial Narrow"/>
                <w:b/>
              </w:rPr>
              <w:t>SEGMENTO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104293">
              <w:rPr>
                <w:rFonts w:ascii="Arial Narrow" w:hAnsi="Arial Narrow"/>
                <w:b/>
              </w:rPr>
              <w:t>FAMILIA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104293">
              <w:rPr>
                <w:rFonts w:ascii="Arial Narrow" w:hAnsi="Arial Narrow"/>
                <w:b/>
              </w:rPr>
              <w:t>CLASE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104293">
              <w:rPr>
                <w:rFonts w:ascii="Arial Narrow" w:hAnsi="Arial Narrow"/>
                <w:b/>
              </w:rPr>
              <w:t>PRODUCTO</w:t>
            </w:r>
          </w:p>
        </w:tc>
      </w:tr>
      <w:tr w:rsidR="000546EE" w:rsidRPr="00104293" w:rsidTr="000546E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Default="000546EE" w:rsidP="000546EE">
            <w:pPr>
              <w:spacing w:after="0"/>
              <w:jc w:val="center"/>
              <w:rPr>
                <w:rFonts w:ascii="Arial Narrow" w:hAnsi="Arial Narrow" w:cs="Arial"/>
                <w:lang w:eastAsia="es-CO"/>
              </w:rPr>
            </w:pPr>
          </w:p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</w:rPr>
            </w:pPr>
            <w:r w:rsidRPr="00104293">
              <w:rPr>
                <w:rFonts w:ascii="Arial Narrow" w:hAnsi="Arial Narrow" w:cs="Arial"/>
                <w:lang w:eastAsia="es-CO"/>
              </w:rPr>
              <w:t>25172504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</w:rPr>
            </w:pPr>
            <w:r w:rsidRPr="00104293">
              <w:rPr>
                <w:rFonts w:ascii="Arial Narrow" w:hAnsi="Arial Narrow"/>
              </w:rPr>
              <w:t>Vehículos comerciales, militares y particulares, accesorios y componentes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</w:rPr>
            </w:pPr>
            <w:r w:rsidRPr="00104293">
              <w:rPr>
                <w:rFonts w:ascii="Arial Narrow" w:hAnsi="Arial Narrow"/>
              </w:rPr>
              <w:t>Componentes y sistemas de transporte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</w:rPr>
            </w:pPr>
            <w:r w:rsidRPr="00104293">
              <w:rPr>
                <w:rFonts w:ascii="Arial Narrow" w:hAnsi="Arial Narrow"/>
              </w:rPr>
              <w:t>Neumáticos y cámaras de neumáticos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104293" w:rsidRDefault="000546EE" w:rsidP="000546EE">
            <w:pPr>
              <w:spacing w:after="0"/>
              <w:jc w:val="center"/>
              <w:rPr>
                <w:rFonts w:ascii="Arial Narrow" w:hAnsi="Arial Narrow"/>
              </w:rPr>
            </w:pPr>
            <w:r w:rsidRPr="00104293">
              <w:rPr>
                <w:rFonts w:ascii="Arial Narrow" w:hAnsi="Arial Narrow"/>
              </w:rPr>
              <w:t>Llantas para automóviles o camionetas</w:t>
            </w:r>
          </w:p>
        </w:tc>
      </w:tr>
      <w:tr w:rsidR="000546EE" w:rsidRPr="00104293" w:rsidTr="000546EE"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0F5944" w:rsidRDefault="000546EE" w:rsidP="000546EE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F5944">
              <w:rPr>
                <w:rFonts w:ascii="Arial Narrow" w:hAnsi="Arial Narrow"/>
                <w:sz w:val="22"/>
                <w:szCs w:val="22"/>
              </w:rPr>
              <w:t>25172512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0F5944" w:rsidRDefault="000546EE" w:rsidP="000546EE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F5944">
              <w:rPr>
                <w:rFonts w:ascii="Arial Narrow" w:hAnsi="Arial Narrow"/>
                <w:sz w:val="22"/>
                <w:szCs w:val="22"/>
              </w:rPr>
              <w:t>Vehículos comerciales, militares y particulares, accesorios y componentes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0F5944" w:rsidRDefault="000546EE" w:rsidP="000546EE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F5944">
              <w:rPr>
                <w:rFonts w:ascii="Arial Narrow" w:hAnsi="Arial Narrow"/>
                <w:sz w:val="22"/>
                <w:szCs w:val="22"/>
              </w:rPr>
              <w:t>Componentes y sistemas de transporte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0F5944" w:rsidRDefault="000546EE" w:rsidP="000546EE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F5944">
              <w:rPr>
                <w:rFonts w:ascii="Arial Narrow" w:hAnsi="Arial Narrow"/>
                <w:sz w:val="22"/>
                <w:szCs w:val="22"/>
              </w:rPr>
              <w:t>Neumáticos y cámaras de neumáticos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6EE" w:rsidRPr="000F5944" w:rsidRDefault="000546EE" w:rsidP="000546EE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F5944">
              <w:rPr>
                <w:rFonts w:ascii="Arial Narrow" w:hAnsi="Arial Narrow"/>
                <w:sz w:val="22"/>
                <w:szCs w:val="22"/>
              </w:rPr>
              <w:t>Llanta de motocicleta</w:t>
            </w:r>
          </w:p>
        </w:tc>
      </w:tr>
    </w:tbl>
    <w:p w:rsidR="000546EE" w:rsidRPr="00104293" w:rsidRDefault="000546EE" w:rsidP="000546EE">
      <w:pPr>
        <w:tabs>
          <w:tab w:val="left" w:pos="6075"/>
        </w:tabs>
        <w:jc w:val="both"/>
        <w:rPr>
          <w:rFonts w:ascii="Arial Narrow" w:hAnsi="Arial Narrow" w:cs="Arial"/>
        </w:rPr>
      </w:pPr>
    </w:p>
    <w:p w:rsidR="000546EE" w:rsidRDefault="00D903E0" w:rsidP="000546EE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>
        <w:rPr>
          <w:rFonts w:ascii="Arial Narrow" w:hAnsi="Arial Narrow"/>
          <w:b/>
          <w:i w:val="0"/>
          <w:sz w:val="22"/>
          <w:szCs w:val="22"/>
        </w:rPr>
        <w:t>2</w:t>
      </w:r>
      <w:r w:rsidR="000546EE" w:rsidRPr="00104293">
        <w:rPr>
          <w:rFonts w:ascii="Arial Narrow" w:hAnsi="Arial Narrow"/>
          <w:b/>
          <w:i w:val="0"/>
          <w:sz w:val="22"/>
          <w:szCs w:val="22"/>
        </w:rPr>
        <w:t xml:space="preserve">.2 DESCRIPCIÓN </w:t>
      </w:r>
      <w:proofErr w:type="spellStart"/>
      <w:r w:rsidR="000546EE" w:rsidRPr="00104293">
        <w:rPr>
          <w:rFonts w:ascii="Arial Narrow" w:hAnsi="Arial Narrow"/>
          <w:b/>
          <w:i w:val="0"/>
          <w:sz w:val="22"/>
          <w:szCs w:val="22"/>
        </w:rPr>
        <w:t>TECNICA</w:t>
      </w:r>
      <w:proofErr w:type="spellEnd"/>
      <w:r w:rsidR="000546EE" w:rsidRPr="00104293">
        <w:rPr>
          <w:rFonts w:ascii="Arial Narrow" w:hAnsi="Arial Narrow"/>
          <w:b/>
          <w:i w:val="0"/>
          <w:sz w:val="22"/>
          <w:szCs w:val="22"/>
        </w:rPr>
        <w:t xml:space="preserve"> DE LOS BIENES O SERVICIO</w:t>
      </w:r>
    </w:p>
    <w:p w:rsidR="000546EE" w:rsidRPr="00104293" w:rsidRDefault="000546EE" w:rsidP="000546EE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:rsidR="000546EE" w:rsidRDefault="000546EE" w:rsidP="000546EE">
      <w:pPr>
        <w:jc w:val="both"/>
        <w:rPr>
          <w:rFonts w:ascii="Arial Narrow" w:hAnsi="Arial Narrow"/>
        </w:rPr>
      </w:pPr>
      <w:r w:rsidRPr="00104293">
        <w:rPr>
          <w:rFonts w:ascii="Arial Narrow" w:hAnsi="Arial Narrow"/>
        </w:rPr>
        <w:t>Los artículos que se requieren deberán cumplir con las siguientes especificaciones técnicas básicas: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6448"/>
        <w:gridCol w:w="1123"/>
        <w:gridCol w:w="1448"/>
      </w:tblGrid>
      <w:tr w:rsidR="007F6436" w:rsidRPr="007D2D05" w:rsidTr="00FA7256">
        <w:tc>
          <w:tcPr>
            <w:tcW w:w="0" w:type="auto"/>
            <w:shd w:val="clear" w:color="auto" w:fill="BFBFBF"/>
            <w:vAlign w:val="center"/>
          </w:tcPr>
          <w:p w:rsidR="007F6436" w:rsidRPr="007D2D05" w:rsidRDefault="007F6436" w:rsidP="00FA7256">
            <w:pPr>
              <w:jc w:val="center"/>
              <w:rPr>
                <w:rFonts w:ascii="Arial Narrow" w:hAnsi="Arial Narrow"/>
                <w:b/>
              </w:rPr>
            </w:pPr>
            <w:r w:rsidRPr="007D2D05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Ítem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7F6436" w:rsidRPr="007D2D05" w:rsidRDefault="007F6436" w:rsidP="00FA7256">
            <w:pPr>
              <w:jc w:val="center"/>
              <w:rPr>
                <w:rFonts w:ascii="Arial Narrow" w:hAnsi="Arial Narrow"/>
                <w:b/>
              </w:rPr>
            </w:pPr>
            <w:r w:rsidRPr="007D2D05">
              <w:rPr>
                <w:rFonts w:ascii="Arial Narrow" w:hAnsi="Arial Narrow"/>
                <w:b/>
              </w:rPr>
              <w:t>Descripción del Bien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7F6436" w:rsidRPr="007D2D05" w:rsidRDefault="007F6436" w:rsidP="00FA725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Unidad de Medida</w:t>
            </w:r>
          </w:p>
        </w:tc>
        <w:tc>
          <w:tcPr>
            <w:tcW w:w="1448" w:type="dxa"/>
            <w:shd w:val="clear" w:color="auto" w:fill="BFBFBF"/>
            <w:vAlign w:val="center"/>
          </w:tcPr>
          <w:p w:rsidR="007F6436" w:rsidRPr="007D2D05" w:rsidRDefault="007F6436" w:rsidP="00FA725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Cantidad</w:t>
            </w:r>
          </w:p>
        </w:tc>
      </w:tr>
      <w:tr w:rsidR="007F6436" w:rsidRPr="007D2D05" w:rsidTr="00FA7256">
        <w:tc>
          <w:tcPr>
            <w:tcW w:w="0" w:type="auto"/>
            <w:shd w:val="clear" w:color="auto" w:fill="auto"/>
            <w:vAlign w:val="center"/>
          </w:tcPr>
          <w:p w:rsidR="007F6436" w:rsidRPr="00412B0E" w:rsidRDefault="007F6436" w:rsidP="00FA7256">
            <w:pPr>
              <w:contextualSpacing/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412B0E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7624" w:rsidRPr="001159D2" w:rsidRDefault="00D77624" w:rsidP="00D77624">
            <w:pPr>
              <w:rPr>
                <w:rFonts w:ascii="Arial Narrow" w:hAnsi="Arial Narrow"/>
              </w:rPr>
            </w:pPr>
            <w:r w:rsidRPr="001159D2">
              <w:rPr>
                <w:rFonts w:ascii="Arial Narrow" w:hAnsi="Arial Narrow"/>
                <w:b/>
              </w:rPr>
              <w:t>Llantas para: Camioneta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Categoría: Todo terreno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Mixto: 50% carretera, 50% fuera de carretera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 xml:space="preserve">Ancho: 245mm 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Serie (% altura/ancho): 70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Rin: 16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Índice de Velocidad: T (190 km/h)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Índice de temperatura: B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Índice de tracción: A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Consumo de Carburante: E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Adherencia sobre Carretera Mojada: C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Carga máxima individual: 1090 K</w:t>
            </w:r>
          </w:p>
          <w:p w:rsidR="00D77624" w:rsidRPr="001159D2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Características:</w:t>
            </w:r>
          </w:p>
          <w:p w:rsidR="00D77624" w:rsidRPr="001159D2" w:rsidRDefault="00D77624" w:rsidP="00D77624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159D2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1159D2">
              <w:rPr>
                <w:rFonts w:ascii="Arial Narrow" w:hAnsi="Arial Narrow"/>
                <w:sz w:val="22"/>
                <w:szCs w:val="22"/>
              </w:rPr>
              <w:t xml:space="preserve"> Polivalencia: amplios y resistentes bloques en los hombros, estabilidad del dibujo y agarre, tracción y eficacia de frenado.</w:t>
            </w:r>
          </w:p>
          <w:p w:rsidR="00D77624" w:rsidRPr="001159D2" w:rsidRDefault="00D77624" w:rsidP="00D77624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lastRenderedPageBreak/>
              <w:t xml:space="preserve">Excelente tracción: canales centrales curvados con mayor agarre en las superficies irregulares y capacidad de </w:t>
            </w:r>
            <w:proofErr w:type="spellStart"/>
            <w:r w:rsidRPr="001159D2">
              <w:rPr>
                <w:rFonts w:ascii="Arial Narrow" w:hAnsi="Arial Narrow"/>
                <w:sz w:val="22"/>
                <w:szCs w:val="22"/>
              </w:rPr>
              <w:t>autolimpieza</w:t>
            </w:r>
            <w:proofErr w:type="spellEnd"/>
            <w:r w:rsidRPr="001159D2">
              <w:rPr>
                <w:rFonts w:ascii="Arial Narrow" w:hAnsi="Arial Narrow"/>
                <w:sz w:val="22"/>
                <w:szCs w:val="22"/>
              </w:rPr>
              <w:t xml:space="preserve"> de barro y piedras. Tracción continúa en conducción todo terreno. </w:t>
            </w:r>
          </w:p>
          <w:p w:rsidR="00D77624" w:rsidRPr="001159D2" w:rsidRDefault="00D77624" w:rsidP="00D77624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 xml:space="preserve">Robustez y duración: carcasa robusta global y flancos reforzados, con alta resistencia a los daños.  </w:t>
            </w:r>
          </w:p>
          <w:p w:rsidR="007F6436" w:rsidRPr="00412B0E" w:rsidRDefault="00D77624" w:rsidP="00D77624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1159D2">
              <w:rPr>
                <w:rFonts w:ascii="Arial Narrow" w:hAnsi="Arial Narrow"/>
                <w:sz w:val="22"/>
                <w:szCs w:val="22"/>
              </w:rPr>
              <w:t>Garantía: Sobre cualquier defecto de manufactura y materiales durante la vida útil de la banda de rodamiento o durante 5 años desde la fecha de compra o lo que ocurra primero.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F6436" w:rsidRPr="007D2D05" w:rsidRDefault="007F6436" w:rsidP="00FA7256">
            <w:pPr>
              <w:autoSpaceDE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UNIDAD</w:t>
            </w:r>
          </w:p>
        </w:tc>
        <w:tc>
          <w:tcPr>
            <w:tcW w:w="1448" w:type="dxa"/>
            <w:vAlign w:val="center"/>
          </w:tcPr>
          <w:p w:rsidR="007F6436" w:rsidRDefault="007F6436" w:rsidP="00FA7256">
            <w:pPr>
              <w:autoSpaceDE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</w:tr>
      <w:tr w:rsidR="007F6436" w:rsidTr="00FA7256">
        <w:tc>
          <w:tcPr>
            <w:tcW w:w="0" w:type="auto"/>
            <w:shd w:val="clear" w:color="auto" w:fill="auto"/>
            <w:vAlign w:val="center"/>
          </w:tcPr>
          <w:p w:rsidR="007F6436" w:rsidRDefault="007F6436" w:rsidP="00FA7256">
            <w:pPr>
              <w:contextualSpacing/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F6436" w:rsidRPr="00790C59" w:rsidRDefault="007F6436" w:rsidP="00FA7256">
            <w:pPr>
              <w:rPr>
                <w:rFonts w:ascii="Arial Narrow" w:hAnsi="Arial Narrow"/>
              </w:rPr>
            </w:pPr>
            <w:r w:rsidRPr="00790C59">
              <w:rPr>
                <w:rFonts w:ascii="Arial Narrow" w:hAnsi="Arial Narrow"/>
                <w:b/>
              </w:rPr>
              <w:t xml:space="preserve">Llantas delanteras para: Motocicleta: </w:t>
            </w:r>
            <w:r w:rsidRPr="00790C59">
              <w:rPr>
                <w:rFonts w:ascii="Arial Narrow" w:hAnsi="Arial Narrow"/>
              </w:rPr>
              <w:t xml:space="preserve">YAMAHA </w:t>
            </w:r>
            <w:proofErr w:type="spellStart"/>
            <w:r w:rsidRPr="00790C59">
              <w:rPr>
                <w:rFonts w:ascii="Arial Narrow" w:hAnsi="Arial Narrow"/>
              </w:rPr>
              <w:t>XTZ</w:t>
            </w:r>
            <w:proofErr w:type="spellEnd"/>
            <w:r w:rsidRPr="00790C59">
              <w:rPr>
                <w:rFonts w:ascii="Arial Narrow" w:hAnsi="Arial Narrow"/>
              </w:rPr>
              <w:t xml:space="preserve"> 125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Categoría: Todo terreno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Mixto: 70% carretera, 30% con taches para fuera de carretera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 xml:space="preserve">Ancho: 80mm 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Serie (% altura/ancho): 90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Rin: 21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Índice de Velocidad: S (120 km/h)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Índice de temperatura: B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Índice de tracción: A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Consumo de Carburante: E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Adherencia sobre Carretera Mojada: C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Ruido de Rodadura Externa del Neumático: 72dB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Carga máxima individual: 180@32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Características:</w:t>
            </w:r>
          </w:p>
          <w:p w:rsidR="007F6436" w:rsidRPr="00790C59" w:rsidRDefault="007F6436" w:rsidP="007F6436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jc w:val="both"/>
              <w:textAlignment w:val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90C59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90C59">
              <w:rPr>
                <w:rFonts w:ascii="Arial Narrow" w:hAnsi="Arial Narrow"/>
                <w:sz w:val="22"/>
                <w:szCs w:val="22"/>
              </w:rPr>
              <w:t xml:space="preserve"> Polivalencia: amplios y resistentes bloques en los hombros, estabilidad del dibujo y agarre, tracción y eficacia de frenado.</w:t>
            </w:r>
          </w:p>
          <w:p w:rsidR="007F6436" w:rsidRPr="00790C59" w:rsidRDefault="007F6436" w:rsidP="007F6436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jc w:val="both"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 xml:space="preserve">Excelente tracción: canales centrales curvados con mayor agarre en las superficies irregulares y capacidad de </w:t>
            </w:r>
            <w:proofErr w:type="spellStart"/>
            <w:r w:rsidRPr="00790C59">
              <w:rPr>
                <w:rFonts w:ascii="Arial Narrow" w:hAnsi="Arial Narrow"/>
                <w:sz w:val="22"/>
                <w:szCs w:val="22"/>
              </w:rPr>
              <w:t>autolimpieza</w:t>
            </w:r>
            <w:proofErr w:type="spellEnd"/>
            <w:r w:rsidRPr="00790C59">
              <w:rPr>
                <w:rFonts w:ascii="Arial Narrow" w:hAnsi="Arial Narrow"/>
                <w:sz w:val="22"/>
                <w:szCs w:val="22"/>
              </w:rPr>
              <w:t xml:space="preserve"> de barro y piedras. Tracción continúa en conducción todo terreno. </w:t>
            </w:r>
          </w:p>
          <w:p w:rsidR="007F6436" w:rsidRPr="00790C59" w:rsidRDefault="007F6436" w:rsidP="007F6436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jc w:val="both"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 xml:space="preserve">Robustez y duración: carcasa robusta global y flancos reforzados, con alta resistencia a los daños.  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Garantía: Sobre cualquier defecto de manufactura y materiales durante la vida útil de la banda de rodamiento o durante 5 años desde la fecha de compra o lo que ocurra primero</w:t>
            </w:r>
            <w:r w:rsidRPr="00790C59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F6436" w:rsidRDefault="007F6436" w:rsidP="00FA7256">
            <w:pPr>
              <w:autoSpaceDE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1448" w:type="dxa"/>
            <w:vAlign w:val="center"/>
          </w:tcPr>
          <w:p w:rsidR="007F6436" w:rsidRDefault="007F6436" w:rsidP="00FA7256">
            <w:pPr>
              <w:autoSpaceDE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7F6436" w:rsidRPr="007D2D05" w:rsidTr="00FA7256">
        <w:tc>
          <w:tcPr>
            <w:tcW w:w="0" w:type="auto"/>
            <w:shd w:val="clear" w:color="auto" w:fill="auto"/>
            <w:vAlign w:val="center"/>
          </w:tcPr>
          <w:p w:rsidR="007F6436" w:rsidRPr="007D2D05" w:rsidRDefault="007F6436" w:rsidP="00FA7256">
            <w:pPr>
              <w:contextualSpacing/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F6436" w:rsidRPr="00790C59" w:rsidRDefault="007F6436" w:rsidP="00FA7256">
            <w:pPr>
              <w:rPr>
                <w:rFonts w:ascii="Arial Narrow" w:hAnsi="Arial Narrow"/>
              </w:rPr>
            </w:pPr>
            <w:r w:rsidRPr="00790C59">
              <w:rPr>
                <w:rFonts w:ascii="Arial Narrow" w:hAnsi="Arial Narrow"/>
                <w:b/>
              </w:rPr>
              <w:t xml:space="preserve">Llantas traseras con neumático para: Motocicleta: </w:t>
            </w:r>
            <w:r w:rsidRPr="00790C59">
              <w:rPr>
                <w:rFonts w:ascii="Arial Narrow" w:hAnsi="Arial Narrow"/>
              </w:rPr>
              <w:t xml:space="preserve">YAMAHA </w:t>
            </w:r>
            <w:proofErr w:type="spellStart"/>
            <w:r w:rsidRPr="00790C59">
              <w:rPr>
                <w:rFonts w:ascii="Arial Narrow" w:hAnsi="Arial Narrow"/>
              </w:rPr>
              <w:t>XTZ</w:t>
            </w:r>
            <w:proofErr w:type="spellEnd"/>
            <w:r w:rsidRPr="00790C59">
              <w:rPr>
                <w:rFonts w:ascii="Arial Narrow" w:hAnsi="Arial Narrow"/>
              </w:rPr>
              <w:t xml:space="preserve"> 125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Categoría: Todo terreno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Mixto: 70% carretera, 30% con taches para fuera de carretera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 xml:space="preserve">Ancho: 110mm 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Serie (% altura/ancho):80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Rin: 18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Índice de Velocidad: S (120 km/h)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Índice de temperatura: B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Índice de tracción: A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Consumo de Carburante: E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lastRenderedPageBreak/>
              <w:t>Adherencia sobre Carretera Mojada: C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Ruido de Rodadura Externa del Neumático: 72dB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Carga máxima individual: 236@32</w:t>
            </w:r>
          </w:p>
          <w:p w:rsidR="007F6436" w:rsidRPr="00790C59" w:rsidRDefault="007F6436" w:rsidP="007F6436">
            <w:pPr>
              <w:pStyle w:val="Prrafodelista"/>
              <w:numPr>
                <w:ilvl w:val="0"/>
                <w:numId w:val="45"/>
              </w:numPr>
              <w:overflowPunct/>
              <w:autoSpaceDE/>
              <w:autoSpaceDN/>
              <w:adjustRightInd/>
              <w:contextualSpacing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Características:</w:t>
            </w:r>
          </w:p>
          <w:p w:rsidR="007F6436" w:rsidRPr="00790C59" w:rsidRDefault="007F6436" w:rsidP="007F6436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jc w:val="both"/>
              <w:textAlignment w:val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90C59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90C59">
              <w:rPr>
                <w:rFonts w:ascii="Arial Narrow" w:hAnsi="Arial Narrow"/>
                <w:sz w:val="22"/>
                <w:szCs w:val="22"/>
              </w:rPr>
              <w:t xml:space="preserve"> Polivalencia: amplios y resistentes bloques en los hombros, estabilidad del dibujo y agarre, tracción y eficacia de frenado.</w:t>
            </w:r>
          </w:p>
          <w:p w:rsidR="007F6436" w:rsidRPr="00790C59" w:rsidRDefault="007F6436" w:rsidP="007F6436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jc w:val="both"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 xml:space="preserve">Excelente tracción: canales centrales curvados con mayor agarre en las superficies irregulares y capacidad de </w:t>
            </w:r>
            <w:proofErr w:type="spellStart"/>
            <w:r w:rsidRPr="00790C59">
              <w:rPr>
                <w:rFonts w:ascii="Arial Narrow" w:hAnsi="Arial Narrow"/>
                <w:sz w:val="22"/>
                <w:szCs w:val="22"/>
              </w:rPr>
              <w:t>autolimpieza</w:t>
            </w:r>
            <w:proofErr w:type="spellEnd"/>
            <w:r w:rsidRPr="00790C59">
              <w:rPr>
                <w:rFonts w:ascii="Arial Narrow" w:hAnsi="Arial Narrow"/>
                <w:sz w:val="22"/>
                <w:szCs w:val="22"/>
              </w:rPr>
              <w:t xml:space="preserve"> de barro y piedras. Tracción continúa en conducción todo terreno. </w:t>
            </w:r>
          </w:p>
          <w:p w:rsidR="007F6436" w:rsidRPr="00790C59" w:rsidRDefault="007F6436" w:rsidP="007F6436">
            <w:pPr>
              <w:pStyle w:val="Prrafodelista"/>
              <w:numPr>
                <w:ilvl w:val="1"/>
                <w:numId w:val="45"/>
              </w:numPr>
              <w:overflowPunct/>
              <w:autoSpaceDE/>
              <w:autoSpaceDN/>
              <w:adjustRightInd/>
              <w:contextualSpacing/>
              <w:jc w:val="both"/>
              <w:textAlignment w:val="auto"/>
              <w:rPr>
                <w:rFonts w:ascii="Arial Narrow" w:hAnsi="Arial Narrow"/>
                <w:sz w:val="22"/>
                <w:szCs w:val="22"/>
              </w:rPr>
            </w:pPr>
            <w:r w:rsidRPr="00790C59">
              <w:rPr>
                <w:rFonts w:ascii="Arial Narrow" w:hAnsi="Arial Narrow"/>
                <w:sz w:val="22"/>
                <w:szCs w:val="22"/>
              </w:rPr>
              <w:t>Robustez y duración: carcasa robusta global y flancos reforzados, con alta resistencia a los daños.</w:t>
            </w:r>
          </w:p>
          <w:p w:rsidR="007F6436" w:rsidRPr="00790C59" w:rsidRDefault="007F6436" w:rsidP="00FA7256">
            <w:pPr>
              <w:rPr>
                <w:rFonts w:ascii="Arial Narrow" w:hAnsi="Arial Narrow"/>
                <w:b/>
              </w:rPr>
            </w:pPr>
            <w:r w:rsidRPr="00790C59">
              <w:rPr>
                <w:rFonts w:ascii="Arial Narrow" w:hAnsi="Arial Narrow"/>
              </w:rPr>
              <w:t>Garantía: Sobre cualquier defecto de manufactura y materiales durante la vida útil de la banda de rodamiento o durante 5 años desde la fecha de compra o lo que ocurra primero</w:t>
            </w:r>
            <w:r w:rsidRPr="00790C59">
              <w:rPr>
                <w:rFonts w:ascii="Arial Narrow" w:hAnsi="Arial Narrow" w:cs="Calibri"/>
                <w:color w:val="000000"/>
                <w:lang w:eastAsia="es-CO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F6436" w:rsidRPr="007D2D05" w:rsidRDefault="007F6436" w:rsidP="00FA7256">
            <w:pPr>
              <w:autoSpaceDE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UNIDAD</w:t>
            </w:r>
          </w:p>
        </w:tc>
        <w:tc>
          <w:tcPr>
            <w:tcW w:w="1448" w:type="dxa"/>
            <w:vAlign w:val="center"/>
          </w:tcPr>
          <w:p w:rsidR="007F6436" w:rsidRDefault="007F6436" w:rsidP="00FA7256">
            <w:pPr>
              <w:autoSpaceDE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</w:tbl>
    <w:p w:rsidR="000546EE" w:rsidRPr="00104293" w:rsidRDefault="000546EE" w:rsidP="000546EE">
      <w:pPr>
        <w:spacing w:before="120" w:line="240" w:lineRule="auto"/>
        <w:jc w:val="both"/>
        <w:rPr>
          <w:rFonts w:ascii="Arial Narrow" w:hAnsi="Arial Narrow" w:cs="Arial"/>
          <w:b/>
        </w:rPr>
      </w:pPr>
      <w:r w:rsidRPr="00C806D5">
        <w:rPr>
          <w:rFonts w:ascii="Arial Narrow" w:hAnsi="Arial Narrow" w:cs="Arial"/>
          <w:b/>
        </w:rPr>
        <w:lastRenderedPageBreak/>
        <w:t xml:space="preserve">ES OBLIGACIÓN DEL OFERENTE ANEXAR LA MARCA DE CADA UNO DE LOS BIENES QUE ESTÁ OFRECIENDO EN LA OFERTA, CON LA RESPECTIVA FICHA </w:t>
      </w:r>
      <w:proofErr w:type="spellStart"/>
      <w:r w:rsidRPr="00C806D5">
        <w:rPr>
          <w:rFonts w:ascii="Arial Narrow" w:hAnsi="Arial Narrow" w:cs="Arial"/>
          <w:b/>
        </w:rPr>
        <w:t>TECNICA</w:t>
      </w:r>
      <w:proofErr w:type="spellEnd"/>
      <w:r w:rsidRPr="00C806D5">
        <w:rPr>
          <w:rFonts w:ascii="Arial Narrow" w:hAnsi="Arial Narrow" w:cs="Arial"/>
          <w:b/>
        </w:rPr>
        <w:t xml:space="preserve"> Y CERTIFICADO DE ORIGINALIDAD, EN CASO DE ALGUNA DUDA SOBRE LOS BIENES OFRECIDOS EL COMITÉ EVALUADOR SOLICITARA PRESENTAR LA MUESTRA FÍSICA</w:t>
      </w:r>
      <w:r w:rsidRPr="00104293">
        <w:rPr>
          <w:rFonts w:ascii="Arial Narrow" w:hAnsi="Arial Narrow" w:cs="Arial"/>
          <w:b/>
        </w:rPr>
        <w:t>.</w:t>
      </w:r>
    </w:p>
    <w:p w:rsidR="000546EE" w:rsidRPr="00815BB1" w:rsidRDefault="000546EE" w:rsidP="000546EE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Habida</w:t>
      </w:r>
      <w:r w:rsidRPr="00815BB1">
        <w:rPr>
          <w:rFonts w:ascii="Arial Narrow" w:hAnsi="Arial Narrow"/>
        </w:rPr>
        <w:t xml:space="preserve"> cuenta  que los elementos a adquirir deben enfrentarse a condiciones fuertes de terreno en su rodamiento y con el fin de garantizar la seguridad e integridad de sus ocupantes, la durabilidad y calidad de los bienes así como la tolerancia optima, resistencia a temperatura, fatiga, torsión, tensión, compresión, </w:t>
      </w:r>
      <w:proofErr w:type="spellStart"/>
      <w:r w:rsidRPr="00815BB1">
        <w:rPr>
          <w:rFonts w:ascii="Arial Narrow" w:hAnsi="Arial Narrow"/>
        </w:rPr>
        <w:t>etc</w:t>
      </w:r>
      <w:proofErr w:type="spellEnd"/>
      <w:r w:rsidRPr="00815BB1">
        <w:rPr>
          <w:rFonts w:ascii="Arial Narrow" w:hAnsi="Arial Narrow"/>
        </w:rPr>
        <w:t xml:space="preserve">, se requiere que dichos bienes cumplan con altos estándares de calidad y rendimiento, es decir, de país de origen por lo que no se admitirán elementos procedentes de CHINA, </w:t>
      </w:r>
      <w:proofErr w:type="spellStart"/>
      <w:r w:rsidRPr="00815BB1">
        <w:rPr>
          <w:rFonts w:ascii="Arial Narrow" w:hAnsi="Arial Narrow"/>
        </w:rPr>
        <w:t>JAPON</w:t>
      </w:r>
      <w:proofErr w:type="spellEnd"/>
      <w:r w:rsidRPr="00815BB1">
        <w:rPr>
          <w:rFonts w:ascii="Arial Narrow" w:hAnsi="Arial Narrow"/>
        </w:rPr>
        <w:t xml:space="preserve"> O </w:t>
      </w:r>
      <w:proofErr w:type="spellStart"/>
      <w:r w:rsidRPr="00815BB1">
        <w:rPr>
          <w:rFonts w:ascii="Arial Narrow" w:hAnsi="Arial Narrow"/>
        </w:rPr>
        <w:t>TAIWAN</w:t>
      </w:r>
      <w:proofErr w:type="spellEnd"/>
      <w:r w:rsidRPr="00815BB1">
        <w:rPr>
          <w:rFonts w:ascii="Arial Narrow" w:hAnsi="Arial Narrow"/>
        </w:rPr>
        <w:t>.</w:t>
      </w:r>
    </w:p>
    <w:p w:rsidR="000546EE" w:rsidRPr="00104293" w:rsidRDefault="000546EE" w:rsidP="000546EE">
      <w:pPr>
        <w:jc w:val="both"/>
        <w:rPr>
          <w:rFonts w:ascii="Arial Narrow" w:hAnsi="Arial Narrow" w:cs="Arial"/>
        </w:rPr>
      </w:pPr>
      <w:r w:rsidRPr="00104293">
        <w:rPr>
          <w:rFonts w:ascii="Arial Narrow" w:hAnsi="Arial Narrow" w:cs="Arial"/>
        </w:rPr>
        <w:t>El proponente deberá cotizar el valor de cada uno de los ítems establecidos en los cuadros anteriores, el cual debe cumplir en todo caso con las especificaciones técnicas mínimas exigidas.</w:t>
      </w:r>
      <w:r>
        <w:rPr>
          <w:rFonts w:ascii="Arial Narrow" w:hAnsi="Arial Narrow" w:cs="Arial"/>
        </w:rPr>
        <w:t xml:space="preserve"> </w:t>
      </w:r>
      <w:r w:rsidRPr="00104293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:rsidR="000546EE" w:rsidRPr="00104293" w:rsidRDefault="000546EE" w:rsidP="000546EE">
      <w:pPr>
        <w:autoSpaceDE w:val="0"/>
        <w:jc w:val="both"/>
        <w:rPr>
          <w:rFonts w:ascii="Arial Narrow" w:eastAsia="ヒラギノ角ゴ Pro W3" w:hAnsi="Arial Narrow"/>
          <w:lang w:val="es-ES_tradnl" w:eastAsia="es-CO"/>
        </w:rPr>
      </w:pPr>
      <w:r w:rsidRPr="00104293">
        <w:rPr>
          <w:rFonts w:ascii="Arial Narrow" w:eastAsia="ヒラギノ角ゴ Pro W3" w:hAnsi="Arial Narrow"/>
          <w:lang w:val="es-ES_tradnl" w:eastAsia="es-CO"/>
        </w:rPr>
        <w:t xml:space="preserve">Además de las obligaciones previstas en la cláusula anterior, el CONTRATISTA se obliga a: </w:t>
      </w:r>
    </w:p>
    <w:p w:rsidR="000546EE" w:rsidRPr="00104293" w:rsidRDefault="000546EE" w:rsidP="000546EE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:rsidR="000546EE" w:rsidRPr="00104293" w:rsidRDefault="000546EE" w:rsidP="00D903E0">
      <w:pPr>
        <w:pStyle w:val="Textoindependiente"/>
        <w:numPr>
          <w:ilvl w:val="0"/>
          <w:numId w:val="42"/>
        </w:numPr>
        <w:adjustRightInd/>
        <w:rPr>
          <w:rFonts w:ascii="Arial Narrow" w:hAnsi="Arial Narrow" w:cs="Arial"/>
          <w:b/>
          <w:i w:val="0"/>
          <w:iCs/>
          <w:sz w:val="22"/>
          <w:szCs w:val="22"/>
        </w:rPr>
      </w:pPr>
      <w:r w:rsidRPr="00104293">
        <w:rPr>
          <w:rFonts w:ascii="Arial Narrow" w:hAnsi="Arial Narrow" w:cs="Arial"/>
          <w:b/>
          <w:i w:val="0"/>
          <w:iCs/>
          <w:sz w:val="22"/>
          <w:szCs w:val="22"/>
        </w:rPr>
        <w:t>OBLIGACIONES DEL CONTRATISTA</w:t>
      </w:r>
    </w:p>
    <w:p w:rsidR="000546EE" w:rsidRPr="00104293" w:rsidRDefault="000546EE" w:rsidP="000546EE">
      <w:pPr>
        <w:pStyle w:val="Textoindependiente"/>
        <w:ind w:left="360"/>
        <w:rPr>
          <w:rFonts w:ascii="Arial Narrow" w:hAnsi="Arial Narrow" w:cs="Arial"/>
          <w:b/>
          <w:i w:val="0"/>
          <w:iCs/>
          <w:sz w:val="22"/>
          <w:szCs w:val="22"/>
        </w:rPr>
      </w:pP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</w:rPr>
      </w:pPr>
      <w:r w:rsidRPr="00104293">
        <w:rPr>
          <w:rFonts w:ascii="Arial Narrow" w:hAnsi="Arial Narrow"/>
          <w:sz w:val="22"/>
          <w:szCs w:val="22"/>
        </w:rPr>
        <w:t xml:space="preserve">Entregar los </w:t>
      </w:r>
      <w:r w:rsidRPr="00104293">
        <w:rPr>
          <w:rFonts w:ascii="Arial Narrow" w:hAnsi="Arial Narrow" w:cs="Helvetica"/>
          <w:sz w:val="22"/>
          <w:szCs w:val="22"/>
        </w:rPr>
        <w:t>elementos</w:t>
      </w:r>
      <w:r w:rsidRPr="00104293">
        <w:rPr>
          <w:rFonts w:ascii="Arial Narrow" w:hAnsi="Arial Narrow"/>
          <w:sz w:val="22"/>
          <w:szCs w:val="22"/>
        </w:rPr>
        <w:t xml:space="preserve"> en la</w:t>
      </w:r>
      <w:r>
        <w:rPr>
          <w:rFonts w:ascii="Arial Narrow" w:hAnsi="Arial Narrow"/>
          <w:sz w:val="22"/>
          <w:szCs w:val="22"/>
        </w:rPr>
        <w:t>s coordenadas</w:t>
      </w:r>
      <w:r w:rsidRPr="00104293">
        <w:rPr>
          <w:rFonts w:ascii="Arial Narrow" w:hAnsi="Arial Narrow"/>
          <w:sz w:val="22"/>
          <w:szCs w:val="22"/>
        </w:rPr>
        <w:t xml:space="preserve"> </w:t>
      </w:r>
      <w:r w:rsidRPr="000D1A8A">
        <w:rPr>
          <w:rFonts w:ascii="Arial Narrow" w:hAnsi="Arial Narrow"/>
          <w:sz w:val="22"/>
          <w:szCs w:val="22"/>
        </w:rPr>
        <w:t xml:space="preserve">N 03°21’10.1’’ W 073°56’13.4’’, en la vereda bajo curia de </w:t>
      </w:r>
      <w:r>
        <w:rPr>
          <w:rFonts w:ascii="Arial Narrow" w:hAnsi="Arial Narrow"/>
          <w:sz w:val="22"/>
          <w:szCs w:val="22"/>
        </w:rPr>
        <w:t>S</w:t>
      </w:r>
      <w:r w:rsidRPr="000D1A8A">
        <w:rPr>
          <w:rFonts w:ascii="Arial Narrow" w:hAnsi="Arial Narrow"/>
          <w:sz w:val="22"/>
          <w:szCs w:val="22"/>
        </w:rPr>
        <w:t xml:space="preserve">an </w:t>
      </w:r>
      <w:r>
        <w:rPr>
          <w:rFonts w:ascii="Arial Narrow" w:hAnsi="Arial Narrow"/>
          <w:sz w:val="22"/>
          <w:szCs w:val="22"/>
        </w:rPr>
        <w:t>J</w:t>
      </w:r>
      <w:r w:rsidRPr="000D1A8A">
        <w:rPr>
          <w:rFonts w:ascii="Arial Narrow" w:hAnsi="Arial Narrow"/>
          <w:sz w:val="22"/>
          <w:szCs w:val="22"/>
        </w:rPr>
        <w:t xml:space="preserve">uan de </w:t>
      </w:r>
      <w:r>
        <w:rPr>
          <w:rFonts w:ascii="Arial Narrow" w:hAnsi="Arial Narrow"/>
          <w:sz w:val="22"/>
          <w:szCs w:val="22"/>
        </w:rPr>
        <w:t>A</w:t>
      </w:r>
      <w:r w:rsidRPr="000D1A8A">
        <w:rPr>
          <w:rFonts w:ascii="Arial Narrow" w:hAnsi="Arial Narrow"/>
          <w:sz w:val="22"/>
          <w:szCs w:val="22"/>
        </w:rPr>
        <w:t xml:space="preserve">rana, </w:t>
      </w:r>
      <w:proofErr w:type="spellStart"/>
      <w:r>
        <w:rPr>
          <w:rFonts w:ascii="Arial Narrow" w:hAnsi="Arial Narrow"/>
          <w:sz w:val="22"/>
          <w:szCs w:val="22"/>
        </w:rPr>
        <w:t>PNN</w:t>
      </w:r>
      <w:proofErr w:type="spellEnd"/>
      <w:r w:rsidRPr="000D1A8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S</w:t>
      </w:r>
      <w:r w:rsidRPr="000D1A8A">
        <w:rPr>
          <w:rFonts w:ascii="Arial Narrow" w:hAnsi="Arial Narrow"/>
          <w:sz w:val="22"/>
          <w:szCs w:val="22"/>
        </w:rPr>
        <w:t xml:space="preserve">ierra </w:t>
      </w:r>
      <w:r>
        <w:rPr>
          <w:rFonts w:ascii="Arial Narrow" w:hAnsi="Arial Narrow"/>
          <w:sz w:val="22"/>
          <w:szCs w:val="22"/>
        </w:rPr>
        <w:t>M</w:t>
      </w:r>
      <w:r w:rsidRPr="000D1A8A">
        <w:rPr>
          <w:rFonts w:ascii="Arial Narrow" w:hAnsi="Arial Narrow"/>
          <w:sz w:val="22"/>
          <w:szCs w:val="22"/>
        </w:rPr>
        <w:t xml:space="preserve">acarena </w:t>
      </w:r>
      <w:r>
        <w:rPr>
          <w:rFonts w:ascii="Arial Narrow" w:hAnsi="Arial Narrow"/>
          <w:sz w:val="22"/>
          <w:szCs w:val="22"/>
        </w:rPr>
        <w:t>(</w:t>
      </w:r>
      <w:r w:rsidRPr="005A2B4E">
        <w:rPr>
          <w:rFonts w:ascii="Arial Narrow" w:hAnsi="Arial Narrow"/>
          <w:sz w:val="22"/>
          <w:szCs w:val="22"/>
        </w:rPr>
        <w:t>Meta</w:t>
      </w:r>
      <w:r>
        <w:rPr>
          <w:rFonts w:ascii="Arial Narrow" w:hAnsi="Arial Narrow"/>
          <w:sz w:val="22"/>
          <w:szCs w:val="22"/>
        </w:rPr>
        <w:t>).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04293">
        <w:rPr>
          <w:rFonts w:ascii="Arial Narrow" w:hAnsi="Arial Narrow"/>
          <w:sz w:val="22"/>
          <w:szCs w:val="22"/>
        </w:rPr>
        <w:t>Garantizar la oportuna y eficaz prestación del objeto contratado, respondiendo por la calidad de los bienes suministrados y cumpla con las características requeridas.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04293">
        <w:rPr>
          <w:rFonts w:ascii="Arial Narrow" w:hAnsi="Arial Narrow"/>
          <w:sz w:val="22"/>
          <w:szCs w:val="22"/>
        </w:rPr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04293">
        <w:rPr>
          <w:rFonts w:ascii="Arial Narrow" w:hAnsi="Arial Narrow"/>
          <w:sz w:val="22"/>
          <w:szCs w:val="22"/>
        </w:rPr>
        <w:lastRenderedPageBreak/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04293">
        <w:rPr>
          <w:rFonts w:ascii="Arial Narrow" w:hAnsi="Arial Narrow"/>
          <w:sz w:val="22"/>
          <w:szCs w:val="22"/>
        </w:rPr>
        <w:t>Garantizar la calidad de los bienes entregados asegurando que sean originales, nuevos y cumplan con las características ofrecidas y de la mejor calidad.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04293">
        <w:rPr>
          <w:rFonts w:ascii="Arial Narrow" w:hAnsi="Arial Narrow"/>
          <w:sz w:val="22"/>
          <w:szCs w:val="22"/>
        </w:rPr>
        <w:t>Responder sin perjuicio de la garantía, por la calidad de los elementos adquiridos.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</w:rPr>
      </w:pPr>
      <w:r w:rsidRPr="00104293">
        <w:rPr>
          <w:rFonts w:ascii="Arial Narrow" w:hAnsi="Arial Narrow" w:cs="Arial"/>
          <w:bCs/>
          <w:sz w:val="22"/>
          <w:szCs w:val="22"/>
        </w:rPr>
        <w:t>Mantener indemne a la entidad por las reclamaciones que se deriven con ocasión a la ejecución contractual.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</w:rPr>
      </w:pPr>
      <w:r w:rsidRPr="00104293">
        <w:rPr>
          <w:rFonts w:ascii="Arial Narrow" w:hAnsi="Arial Narrow" w:cs="Arial"/>
          <w:iCs/>
          <w:sz w:val="22"/>
          <w:szCs w:val="22"/>
        </w:rPr>
        <w:t>Acatar y cumplir las instrucciones que el Supervisor le imparta en relación con el objeto contractual.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</w:rPr>
      </w:pPr>
      <w:r w:rsidRPr="00104293">
        <w:rPr>
          <w:rFonts w:ascii="Arial Narrow" w:hAnsi="Arial Narrow" w:cs="Arial"/>
          <w:sz w:val="22"/>
          <w:szCs w:val="22"/>
        </w:rPr>
        <w:t xml:space="preserve">Presentar ante la entidad la correspondiente facturación de conformidad con las normas vigentes, adjuntando soporte </w:t>
      </w:r>
      <w:r w:rsidRPr="00104293">
        <w:rPr>
          <w:rFonts w:ascii="Arial Narrow" w:hAnsi="Arial Narrow"/>
          <w:sz w:val="22"/>
          <w:szCs w:val="22"/>
        </w:rPr>
        <w:t>de paz y salvo en el pago de aportes al sistema de seguridad social y parafiscales correspondientes al último periodo de pago.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</w:rPr>
      </w:pPr>
      <w:r w:rsidRPr="00104293">
        <w:rPr>
          <w:rFonts w:ascii="Arial Narrow" w:hAnsi="Arial Narrow" w:cs="Arial"/>
          <w:bCs/>
          <w:sz w:val="22"/>
          <w:szCs w:val="22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</w:t>
      </w:r>
      <w:proofErr w:type="gramStart"/>
      <w:r w:rsidRPr="00104293">
        <w:rPr>
          <w:rFonts w:ascii="Arial Narrow" w:hAnsi="Arial Narrow" w:cs="Arial"/>
          <w:bCs/>
          <w:sz w:val="22"/>
          <w:szCs w:val="22"/>
        </w:rPr>
        <w:t>o  modifiquen</w:t>
      </w:r>
      <w:proofErr w:type="gramEnd"/>
      <w:r w:rsidRPr="00104293">
        <w:rPr>
          <w:rFonts w:ascii="Arial Narrow" w:hAnsi="Arial Narrow" w:cs="Arial"/>
          <w:bCs/>
          <w:sz w:val="22"/>
          <w:szCs w:val="22"/>
        </w:rPr>
        <w:t xml:space="preserve">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04293">
        <w:rPr>
          <w:rFonts w:ascii="Arial Narrow" w:hAnsi="Arial Narrow"/>
          <w:sz w:val="22"/>
          <w:szCs w:val="22"/>
        </w:rPr>
        <w:t>Constituir las garantías exigidas y mantener su vigencia.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</w:rPr>
      </w:pPr>
      <w:r w:rsidRPr="00104293">
        <w:rPr>
          <w:rFonts w:ascii="Arial Narrow" w:hAnsi="Arial Narrow" w:cs="Arial"/>
          <w:sz w:val="22"/>
          <w:szCs w:val="22"/>
          <w:lang w:val="es-CO"/>
        </w:rPr>
        <w:t xml:space="preserve">Presentar ante a la entidad la correspondiente facturación de conformidad con las normas vigentes, adjuntando soporte </w:t>
      </w:r>
      <w:r w:rsidRPr="00104293">
        <w:rPr>
          <w:rFonts w:ascii="Arial Narrow" w:hAnsi="Arial Narrow"/>
          <w:sz w:val="22"/>
          <w:szCs w:val="22"/>
          <w:lang w:val="es-CO"/>
        </w:rPr>
        <w:t>de paz y salvo en el pago de aportes al sistema de seguridad social y parafiscales correspondientes al último periodo de pago.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</w:rPr>
      </w:pPr>
      <w:r w:rsidRPr="00104293">
        <w:rPr>
          <w:rFonts w:ascii="Arial Narrow" w:hAnsi="Arial Narrow" w:cs="Arial"/>
          <w:sz w:val="22"/>
          <w:szCs w:val="22"/>
        </w:rPr>
        <w:t>El contratista deberá mantener fijos los precios de los productos ofrecidos durante la ejecución del contrato</w:t>
      </w:r>
    </w:p>
    <w:p w:rsidR="000546EE" w:rsidRPr="00104293" w:rsidRDefault="000546EE" w:rsidP="000546EE">
      <w:pPr>
        <w:pStyle w:val="Prrafodelista"/>
        <w:numPr>
          <w:ilvl w:val="0"/>
          <w:numId w:val="44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04293">
        <w:rPr>
          <w:rFonts w:ascii="Arial Narrow" w:hAnsi="Arial Narrow"/>
          <w:sz w:val="22"/>
          <w:szCs w:val="22"/>
        </w:rPr>
        <w:t>Las demás obligaciones que se deriven de los presentes términos de referencia y de la naturaleza del contrato.</w:t>
      </w:r>
    </w:p>
    <w:p w:rsidR="000546EE" w:rsidRPr="00104293" w:rsidRDefault="000546EE" w:rsidP="000546EE">
      <w:pPr>
        <w:rPr>
          <w:rFonts w:ascii="Arial Narrow" w:hAnsi="Arial Narrow" w:cs="Arial"/>
        </w:rPr>
      </w:pPr>
    </w:p>
    <w:p w:rsidR="000546EE" w:rsidRPr="00104293" w:rsidRDefault="000546EE" w:rsidP="000546EE">
      <w:pPr>
        <w:pStyle w:val="Default"/>
        <w:spacing w:after="120"/>
        <w:jc w:val="both"/>
        <w:rPr>
          <w:rFonts w:ascii="Arial Narrow" w:hAnsi="Arial Narrow"/>
        </w:rPr>
      </w:pPr>
      <w:r w:rsidRPr="00104293">
        <w:rPr>
          <w:rFonts w:ascii="Arial Narrow" w:hAnsi="Arial Narrow"/>
          <w:b/>
          <w:bCs/>
          <w:sz w:val="22"/>
          <w:szCs w:val="22"/>
        </w:rPr>
        <w:t xml:space="preserve">3.4. OBLIGACIONES </w:t>
      </w:r>
      <w:r w:rsidRPr="00104293">
        <w:rPr>
          <w:rFonts w:ascii="Arial Narrow" w:hAnsi="Arial Narrow" w:cs="Arial Narrow"/>
          <w:b/>
          <w:sz w:val="22"/>
          <w:szCs w:val="22"/>
        </w:rPr>
        <w:t>DE PARQUES NACIONALES</w:t>
      </w:r>
    </w:p>
    <w:p w:rsidR="000546EE" w:rsidRPr="007264DA" w:rsidRDefault="000546EE" w:rsidP="000546EE">
      <w:pPr>
        <w:pStyle w:val="Prrafodelista"/>
        <w:numPr>
          <w:ilvl w:val="0"/>
          <w:numId w:val="47"/>
        </w:numPr>
        <w:adjustRightInd/>
        <w:jc w:val="both"/>
        <w:rPr>
          <w:rFonts w:ascii="Arial Narrow" w:hAnsi="Arial Narrow"/>
        </w:rPr>
      </w:pPr>
      <w:r w:rsidRPr="007264DA">
        <w:rPr>
          <w:rFonts w:ascii="Arial Narrow" w:eastAsia="Calibri" w:hAnsi="Arial Narrow" w:cs="Arial"/>
          <w:sz w:val="22"/>
          <w:szCs w:val="22"/>
        </w:rPr>
        <w:t>Expedir constancia(s) de cumplimiento en forma oportuna para el respectivo pago</w:t>
      </w:r>
      <w:r w:rsidRPr="007264DA">
        <w:rPr>
          <w:rFonts w:ascii="Arial Narrow" w:hAnsi="Arial Narrow" w:cs="Arial"/>
          <w:sz w:val="22"/>
          <w:szCs w:val="22"/>
        </w:rPr>
        <w:t xml:space="preserve">.  </w:t>
      </w:r>
    </w:p>
    <w:p w:rsidR="000546EE" w:rsidRPr="007264DA" w:rsidRDefault="000546EE" w:rsidP="000546EE">
      <w:pPr>
        <w:pStyle w:val="Prrafodelista"/>
        <w:numPr>
          <w:ilvl w:val="0"/>
          <w:numId w:val="47"/>
        </w:numPr>
        <w:adjustRightInd/>
        <w:jc w:val="both"/>
        <w:rPr>
          <w:rFonts w:ascii="Arial Narrow" w:hAnsi="Arial Narrow"/>
        </w:rPr>
      </w:pPr>
      <w:r w:rsidRPr="007264DA">
        <w:rPr>
          <w:rFonts w:ascii="Arial Narrow" w:eastAsia="Calibri" w:hAnsi="Arial Narrow" w:cs="Arial"/>
          <w:sz w:val="22"/>
          <w:szCs w:val="22"/>
        </w:rPr>
        <w:t>Verificar el cumplimiento de las obligacione</w:t>
      </w:r>
      <w:r w:rsidRPr="007264DA">
        <w:rPr>
          <w:rFonts w:ascii="Arial Narrow" w:hAnsi="Arial Narrow" w:cs="Arial"/>
          <w:sz w:val="22"/>
          <w:szCs w:val="22"/>
        </w:rPr>
        <w:t>s contraídas por el Contratista.</w:t>
      </w:r>
    </w:p>
    <w:p w:rsidR="000546EE" w:rsidRPr="007264DA" w:rsidRDefault="000546EE" w:rsidP="000546EE">
      <w:pPr>
        <w:pStyle w:val="Prrafodelista"/>
        <w:numPr>
          <w:ilvl w:val="0"/>
          <w:numId w:val="47"/>
        </w:numPr>
        <w:adjustRightInd/>
        <w:jc w:val="both"/>
        <w:rPr>
          <w:rFonts w:ascii="Arial Narrow" w:hAnsi="Arial Narrow"/>
        </w:rPr>
      </w:pPr>
      <w:r w:rsidRPr="007264DA">
        <w:rPr>
          <w:rFonts w:ascii="Arial Narrow" w:eastAsia="Calibri" w:hAnsi="Arial Narrow" w:cs="Arial"/>
          <w:sz w:val="22"/>
          <w:szCs w:val="22"/>
        </w:rPr>
        <w:t>Prestar la colaboración necesaria para que el Contratista satisfaga plenamente el objeto contractual</w:t>
      </w:r>
      <w:r w:rsidRPr="007264DA">
        <w:rPr>
          <w:rFonts w:ascii="Arial Narrow" w:hAnsi="Arial Narrow" w:cs="Arial"/>
          <w:sz w:val="22"/>
          <w:szCs w:val="22"/>
        </w:rPr>
        <w:t>.</w:t>
      </w:r>
    </w:p>
    <w:p w:rsidR="000546EE" w:rsidRPr="007264DA" w:rsidRDefault="000546EE" w:rsidP="000546EE">
      <w:pPr>
        <w:pStyle w:val="Prrafodelista"/>
        <w:numPr>
          <w:ilvl w:val="0"/>
          <w:numId w:val="47"/>
        </w:numPr>
        <w:adjustRightInd/>
        <w:jc w:val="both"/>
        <w:rPr>
          <w:rFonts w:ascii="Arial Narrow" w:hAnsi="Arial Narrow"/>
        </w:rPr>
      </w:pPr>
      <w:r w:rsidRPr="007264DA">
        <w:rPr>
          <w:rFonts w:ascii="Arial Narrow" w:eastAsia="Calibri" w:hAnsi="Arial Narrow" w:cs="Arial"/>
          <w:sz w:val="22"/>
          <w:szCs w:val="22"/>
        </w:rPr>
        <w:t>Efectuar los pagos en la forma pactada en el presente contrato</w:t>
      </w:r>
      <w:r w:rsidRPr="007264DA">
        <w:rPr>
          <w:rFonts w:ascii="Arial Narrow" w:hAnsi="Arial Narrow" w:cs="Arial"/>
          <w:sz w:val="22"/>
          <w:szCs w:val="22"/>
        </w:rPr>
        <w:t>.</w:t>
      </w:r>
    </w:p>
    <w:p w:rsidR="000546EE" w:rsidRPr="007264DA" w:rsidRDefault="000546EE" w:rsidP="000546EE">
      <w:pPr>
        <w:pStyle w:val="Prrafodelista"/>
        <w:numPr>
          <w:ilvl w:val="0"/>
          <w:numId w:val="47"/>
        </w:numPr>
        <w:adjustRightInd/>
        <w:jc w:val="both"/>
        <w:rPr>
          <w:rFonts w:ascii="Arial Narrow" w:hAnsi="Arial Narrow"/>
        </w:rPr>
      </w:pPr>
      <w:r w:rsidRPr="007264DA">
        <w:rPr>
          <w:rFonts w:ascii="Arial Narrow" w:eastAsia="Calibri" w:hAnsi="Arial Narrow" w:cs="Arial"/>
          <w:sz w:val="22"/>
          <w:szCs w:val="22"/>
        </w:rPr>
        <w:t>Dirimir las controversias que se presenten entre el Supervisor y el Contratista en la ejecución del Contrato</w:t>
      </w:r>
      <w:r w:rsidRPr="007264DA">
        <w:rPr>
          <w:rFonts w:ascii="Arial Narrow" w:hAnsi="Arial Narrow" w:cs="Arial"/>
          <w:sz w:val="22"/>
          <w:szCs w:val="22"/>
        </w:rPr>
        <w:t>.</w:t>
      </w:r>
      <w:bookmarkStart w:id="0" w:name="_GoBack"/>
      <w:bookmarkEnd w:id="0"/>
    </w:p>
    <w:p w:rsidR="000546EE" w:rsidRPr="007264DA" w:rsidRDefault="000546EE" w:rsidP="000546EE">
      <w:pPr>
        <w:pStyle w:val="Prrafodelista"/>
        <w:numPr>
          <w:ilvl w:val="0"/>
          <w:numId w:val="47"/>
        </w:numPr>
        <w:adjustRightInd/>
        <w:jc w:val="both"/>
        <w:rPr>
          <w:rFonts w:ascii="Arial Narrow" w:hAnsi="Arial Narrow"/>
        </w:rPr>
      </w:pPr>
      <w:r w:rsidRPr="007264DA">
        <w:rPr>
          <w:rFonts w:ascii="Arial Narrow" w:hAnsi="Arial Narrow" w:cs="Arial Narrow"/>
          <w:sz w:val="22"/>
          <w:szCs w:val="22"/>
        </w:rPr>
        <w:t>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contrato.</w:t>
      </w:r>
    </w:p>
    <w:p w:rsidR="000546EE" w:rsidRPr="007264DA" w:rsidRDefault="000546EE" w:rsidP="000546EE">
      <w:pPr>
        <w:pStyle w:val="Prrafodelista"/>
        <w:numPr>
          <w:ilvl w:val="0"/>
          <w:numId w:val="47"/>
        </w:numPr>
        <w:adjustRightInd/>
        <w:jc w:val="both"/>
        <w:rPr>
          <w:rFonts w:ascii="Arial Narrow" w:hAnsi="Arial Narrow"/>
        </w:rPr>
      </w:pPr>
      <w:r w:rsidRPr="007264DA">
        <w:rPr>
          <w:rFonts w:ascii="Arial Narrow" w:hAnsi="Arial Narrow" w:cs="Arial"/>
          <w:sz w:val="22"/>
          <w:szCs w:val="22"/>
        </w:rPr>
        <w:t xml:space="preserve">Parques </w:t>
      </w:r>
      <w:r w:rsidRPr="007264DA">
        <w:rPr>
          <w:rFonts w:ascii="Arial Narrow" w:hAnsi="Arial Narrow" w:cs="Arial Narrow"/>
          <w:sz w:val="22"/>
          <w:szCs w:val="22"/>
        </w:rPr>
        <w:t>de acuerdo con la normatividad vigente en materia de contratación impondrá las multas a que haya lugar, siempre que se compruebe el incumplimiento del objeto del contrato.</w:t>
      </w:r>
    </w:p>
    <w:p w:rsidR="00B31BBC" w:rsidRPr="003C4F58" w:rsidRDefault="00B31BBC" w:rsidP="006B66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  <w:color w:val="000000"/>
        </w:rPr>
      </w:pP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  <w:color w:val="000000"/>
        </w:rPr>
      </w:pPr>
      <w:r w:rsidRPr="003C4F58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  <w:color w:val="000000"/>
        </w:rPr>
      </w:pPr>
      <w:r w:rsidRPr="003C4F58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  <w:r w:rsidRPr="003C4F58">
        <w:rPr>
          <w:rFonts w:ascii="Arial Narrow" w:hAnsi="Arial Narrow" w:cs="Arial"/>
          <w:color w:val="000000"/>
        </w:rPr>
        <w:t xml:space="preserve">Atentamente: </w:t>
      </w: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  <w:r w:rsidRPr="003C4F58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  <w:r w:rsidRPr="003C4F58">
        <w:rPr>
          <w:rFonts w:ascii="Arial Narrow" w:hAnsi="Arial Narrow" w:cs="Arial"/>
          <w:color w:val="000000"/>
        </w:rPr>
        <w:lastRenderedPageBreak/>
        <w:t xml:space="preserve">Dirección………………………………………………………………………..… </w:t>
      </w: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  <w:r w:rsidRPr="003C4F58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:rsidR="00252B48" w:rsidRPr="003C4F58" w:rsidRDefault="00252B48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  <w:r w:rsidRPr="003C4F58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:rsidR="00B46C73" w:rsidRPr="003C4F58" w:rsidRDefault="00B46C73" w:rsidP="006B66EA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color w:val="000000"/>
        </w:rPr>
      </w:pPr>
    </w:p>
    <w:p w:rsidR="00252B48" w:rsidRPr="003C4F58" w:rsidRDefault="00252B48" w:rsidP="006B66EA">
      <w:pPr>
        <w:spacing w:line="240" w:lineRule="auto"/>
        <w:contextualSpacing/>
        <w:rPr>
          <w:rFonts w:ascii="Arial Narrow" w:hAnsi="Arial Narrow"/>
          <w:b/>
        </w:rPr>
      </w:pPr>
      <w:r w:rsidRPr="003C4F58">
        <w:rPr>
          <w:rFonts w:ascii="Arial Narrow" w:hAnsi="Arial Narrow" w:cs="Arial"/>
          <w:color w:val="000000"/>
        </w:rPr>
        <w:t>FIRMA:</w:t>
      </w:r>
      <w:r w:rsidR="00B46C73" w:rsidRPr="003C4F58">
        <w:rPr>
          <w:rFonts w:ascii="Arial Narrow" w:hAnsi="Arial Narrow" w:cs="Arial"/>
          <w:color w:val="000000"/>
        </w:rPr>
        <w:t xml:space="preserve"> ___________________________________</w:t>
      </w:r>
    </w:p>
    <w:sectPr w:rsidR="00252B48" w:rsidRPr="003C4F58" w:rsidSect="00A302F1">
      <w:headerReference w:type="default" r:id="rId8"/>
      <w:footerReference w:type="default" r:id="rId9"/>
      <w:pgSz w:w="12240" w:h="15840"/>
      <w:pgMar w:top="1952" w:right="1041" w:bottom="1134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236" w:rsidRDefault="00311236" w:rsidP="00B01DE5">
      <w:pPr>
        <w:spacing w:after="0" w:line="240" w:lineRule="auto"/>
      </w:pPr>
      <w:r>
        <w:separator/>
      </w:r>
    </w:p>
  </w:endnote>
  <w:endnote w:type="continuationSeparator" w:id="0">
    <w:p w:rsidR="00311236" w:rsidRDefault="00311236" w:rsidP="00B01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Serif">
    <w:charset w:val="00"/>
    <w:family w:val="roman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ヒラギノ角ゴ Pro W3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32B" w:rsidRDefault="00B6632B" w:rsidP="00553623">
    <w:pPr>
      <w:pStyle w:val="Piedepgina"/>
      <w:ind w:left="4678" w:hanging="283"/>
      <w:jc w:val="right"/>
      <w:rPr>
        <w:rFonts w:ascii="Arial" w:hAnsi="Arial"/>
        <w:b/>
        <w:sz w:val="18"/>
        <w:szCs w:val="18"/>
      </w:rPr>
    </w:pPr>
    <w:r>
      <w:rPr>
        <w:rFonts w:ascii="Arial" w:hAnsi="Arial"/>
        <w:b/>
        <w:noProof/>
        <w:sz w:val="18"/>
        <w:szCs w:val="18"/>
        <w:lang w:val="es-CO" w:eastAsia="es-CO"/>
      </w:rPr>
      <w:drawing>
        <wp:inline distT="0" distB="0" distL="0" distR="0" wp14:anchorId="618FE7A8" wp14:editId="68B6EFC5">
          <wp:extent cx="1943100" cy="390525"/>
          <wp:effectExtent l="0" t="0" r="0" b="952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53623" w:rsidRDefault="00B6632B" w:rsidP="00553623">
    <w:pPr>
      <w:pStyle w:val="Piedepgina"/>
      <w:ind w:left="4678" w:hanging="283"/>
      <w:jc w:val="right"/>
    </w:pPr>
    <w:r>
      <w:rPr>
        <w:rFonts w:ascii="Arial" w:hAnsi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61312" behindDoc="1" locked="0" layoutInCell="1" allowOverlap="1" wp14:anchorId="4D194D4E" wp14:editId="5EB78306">
          <wp:simplePos x="0" y="0"/>
          <wp:positionH relativeFrom="page">
            <wp:posOffset>4716145</wp:posOffset>
          </wp:positionH>
          <wp:positionV relativeFrom="paragraph">
            <wp:posOffset>8460105</wp:posOffset>
          </wp:positionV>
          <wp:extent cx="1937385" cy="379730"/>
          <wp:effectExtent l="0" t="0" r="5715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60288" behindDoc="1" locked="0" layoutInCell="1" allowOverlap="1" wp14:anchorId="412A6747" wp14:editId="12C8F06D">
          <wp:simplePos x="0" y="0"/>
          <wp:positionH relativeFrom="page">
            <wp:posOffset>4716145</wp:posOffset>
          </wp:positionH>
          <wp:positionV relativeFrom="paragraph">
            <wp:posOffset>8460105</wp:posOffset>
          </wp:positionV>
          <wp:extent cx="1937385" cy="379730"/>
          <wp:effectExtent l="0" t="0" r="571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3623" w:rsidRPr="00F671C4">
      <w:rPr>
        <w:rFonts w:ascii="Arial" w:hAnsi="Arial" w:cs="Arial"/>
        <w:b/>
        <w:sz w:val="18"/>
        <w:szCs w:val="18"/>
      </w:rPr>
      <w:t xml:space="preserve">Carrera 39  No. 26C – 47 Villavicencio - Meta, Colombia </w:t>
    </w:r>
    <w:r w:rsidR="00553623" w:rsidRPr="00F671C4">
      <w:rPr>
        <w:rFonts w:ascii="Arial" w:hAnsi="Arial" w:cs="Arial"/>
        <w:sz w:val="18"/>
        <w:szCs w:val="18"/>
      </w:rPr>
      <w:t>Teléfono: (8) 6819000</w:t>
    </w:r>
  </w:p>
  <w:p w:rsidR="00553623" w:rsidRDefault="00553623" w:rsidP="00553623">
    <w:pPr>
      <w:pStyle w:val="Piedepgina"/>
      <w:ind w:left="4678" w:hanging="283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553623" w:rsidRDefault="005536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236" w:rsidRDefault="00311236" w:rsidP="00B01DE5">
      <w:pPr>
        <w:spacing w:after="0" w:line="240" w:lineRule="auto"/>
      </w:pPr>
      <w:r>
        <w:separator/>
      </w:r>
    </w:p>
  </w:footnote>
  <w:footnote w:type="continuationSeparator" w:id="0">
    <w:p w:rsidR="00311236" w:rsidRDefault="00311236" w:rsidP="00B01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6B" w:rsidRDefault="000F6DAE">
    <w:pPr>
      <w:pStyle w:val="Encabezado"/>
    </w:pPr>
    <w:r>
      <w:rPr>
        <w:rFonts w:ascii="Arial" w:hAnsi="Arial" w:cs="Arial"/>
        <w:noProof/>
        <w:color w:val="333333"/>
        <w:sz w:val="18"/>
        <w:szCs w:val="18"/>
        <w:lang w:eastAsia="es-CO"/>
      </w:rPr>
      <w:drawing>
        <wp:anchor distT="0" distB="0" distL="114300" distR="114300" simplePos="0" relativeHeight="251663360" behindDoc="1" locked="0" layoutInCell="1" allowOverlap="1" wp14:anchorId="06F07104" wp14:editId="512C5163">
          <wp:simplePos x="0" y="0"/>
          <wp:positionH relativeFrom="column">
            <wp:posOffset>-390525</wp:posOffset>
          </wp:positionH>
          <wp:positionV relativeFrom="paragraph">
            <wp:posOffset>-154940</wp:posOffset>
          </wp:positionV>
          <wp:extent cx="2162175" cy="1155271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60 AÑOS-0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11552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63ECE"/>
    <w:multiLevelType w:val="hybridMultilevel"/>
    <w:tmpl w:val="5568FF7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F731BF"/>
    <w:multiLevelType w:val="multilevel"/>
    <w:tmpl w:val="9DE4D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" w15:restartNumberingAfterBreak="0">
    <w:nsid w:val="0DBE52A1"/>
    <w:multiLevelType w:val="multilevel"/>
    <w:tmpl w:val="82F2F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D0"/>
    <w:multiLevelType w:val="hybridMultilevel"/>
    <w:tmpl w:val="8DBAA5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A5E8E"/>
    <w:multiLevelType w:val="hybridMultilevel"/>
    <w:tmpl w:val="8096962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626DCB"/>
    <w:multiLevelType w:val="hybridMultilevel"/>
    <w:tmpl w:val="8AD475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BC4675"/>
    <w:multiLevelType w:val="hybridMultilevel"/>
    <w:tmpl w:val="5540F22C"/>
    <w:lvl w:ilvl="0" w:tplc="403215B0">
      <w:start w:val="1"/>
      <w:numFmt w:val="lowerLetter"/>
      <w:lvlText w:val="%1."/>
      <w:lvlJc w:val="left"/>
      <w:pPr>
        <w:ind w:left="1029" w:hanging="428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</w:rPr>
    </w:lvl>
    <w:lvl w:ilvl="1" w:tplc="59383EEA">
      <w:numFmt w:val="bullet"/>
      <w:lvlText w:val="•"/>
      <w:lvlJc w:val="left"/>
      <w:pPr>
        <w:ind w:left="1946" w:hanging="428"/>
      </w:pPr>
    </w:lvl>
    <w:lvl w:ilvl="2" w:tplc="2AC05EFE">
      <w:numFmt w:val="bullet"/>
      <w:lvlText w:val="•"/>
      <w:lvlJc w:val="left"/>
      <w:pPr>
        <w:ind w:left="2872" w:hanging="428"/>
      </w:pPr>
    </w:lvl>
    <w:lvl w:ilvl="3" w:tplc="8FDA0598">
      <w:numFmt w:val="bullet"/>
      <w:lvlText w:val="•"/>
      <w:lvlJc w:val="left"/>
      <w:pPr>
        <w:ind w:left="3798" w:hanging="428"/>
      </w:pPr>
    </w:lvl>
    <w:lvl w:ilvl="4" w:tplc="1226896C">
      <w:numFmt w:val="bullet"/>
      <w:lvlText w:val="•"/>
      <w:lvlJc w:val="left"/>
      <w:pPr>
        <w:ind w:left="4724" w:hanging="428"/>
      </w:pPr>
    </w:lvl>
    <w:lvl w:ilvl="5" w:tplc="6CE299D4">
      <w:numFmt w:val="bullet"/>
      <w:lvlText w:val="•"/>
      <w:lvlJc w:val="left"/>
      <w:pPr>
        <w:ind w:left="5651" w:hanging="428"/>
      </w:pPr>
    </w:lvl>
    <w:lvl w:ilvl="6" w:tplc="CEF08CF8">
      <w:numFmt w:val="bullet"/>
      <w:lvlText w:val="•"/>
      <w:lvlJc w:val="left"/>
      <w:pPr>
        <w:ind w:left="6577" w:hanging="428"/>
      </w:pPr>
    </w:lvl>
    <w:lvl w:ilvl="7" w:tplc="9EF243D0">
      <w:numFmt w:val="bullet"/>
      <w:lvlText w:val="•"/>
      <w:lvlJc w:val="left"/>
      <w:pPr>
        <w:ind w:left="7503" w:hanging="428"/>
      </w:pPr>
    </w:lvl>
    <w:lvl w:ilvl="8" w:tplc="0838C26C">
      <w:numFmt w:val="bullet"/>
      <w:lvlText w:val="•"/>
      <w:lvlJc w:val="left"/>
      <w:pPr>
        <w:ind w:left="8429" w:hanging="428"/>
      </w:pPr>
    </w:lvl>
  </w:abstractNum>
  <w:abstractNum w:abstractNumId="8" w15:restartNumberingAfterBreak="0">
    <w:nsid w:val="17E7242B"/>
    <w:multiLevelType w:val="multilevel"/>
    <w:tmpl w:val="5E60F90E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Arial Narrow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 Narrow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 Narrow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 Narrow" w:hint="default"/>
        <w:b/>
      </w:rPr>
    </w:lvl>
  </w:abstractNum>
  <w:abstractNum w:abstractNumId="9" w15:restartNumberingAfterBreak="0">
    <w:nsid w:val="19A91E48"/>
    <w:multiLevelType w:val="hybridMultilevel"/>
    <w:tmpl w:val="767AA1D4"/>
    <w:lvl w:ilvl="0" w:tplc="3C26EB24">
      <w:start w:val="1"/>
      <w:numFmt w:val="decimal"/>
      <w:lvlText w:val="%1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37A9B"/>
    <w:multiLevelType w:val="hybridMultilevel"/>
    <w:tmpl w:val="A86A633C"/>
    <w:lvl w:ilvl="0" w:tplc="6B18F160">
      <w:start w:val="8"/>
      <w:numFmt w:val="lowerLetter"/>
      <w:lvlText w:val="%1."/>
      <w:lvlJc w:val="left"/>
      <w:pPr>
        <w:ind w:left="1029" w:hanging="428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</w:rPr>
    </w:lvl>
    <w:lvl w:ilvl="1" w:tplc="8328F886">
      <w:numFmt w:val="bullet"/>
      <w:lvlText w:val="•"/>
      <w:lvlJc w:val="left"/>
      <w:pPr>
        <w:ind w:left="1946" w:hanging="428"/>
      </w:pPr>
    </w:lvl>
    <w:lvl w:ilvl="2" w:tplc="B1F0B4D2">
      <w:numFmt w:val="bullet"/>
      <w:lvlText w:val="•"/>
      <w:lvlJc w:val="left"/>
      <w:pPr>
        <w:ind w:left="2872" w:hanging="428"/>
      </w:pPr>
    </w:lvl>
    <w:lvl w:ilvl="3" w:tplc="8FFC1D06">
      <w:numFmt w:val="bullet"/>
      <w:lvlText w:val="•"/>
      <w:lvlJc w:val="left"/>
      <w:pPr>
        <w:ind w:left="3798" w:hanging="428"/>
      </w:pPr>
    </w:lvl>
    <w:lvl w:ilvl="4" w:tplc="F5BE0B66">
      <w:numFmt w:val="bullet"/>
      <w:lvlText w:val="•"/>
      <w:lvlJc w:val="left"/>
      <w:pPr>
        <w:ind w:left="4724" w:hanging="428"/>
      </w:pPr>
    </w:lvl>
    <w:lvl w:ilvl="5" w:tplc="C3DED75A">
      <w:numFmt w:val="bullet"/>
      <w:lvlText w:val="•"/>
      <w:lvlJc w:val="left"/>
      <w:pPr>
        <w:ind w:left="5651" w:hanging="428"/>
      </w:pPr>
    </w:lvl>
    <w:lvl w:ilvl="6" w:tplc="44CC945E">
      <w:numFmt w:val="bullet"/>
      <w:lvlText w:val="•"/>
      <w:lvlJc w:val="left"/>
      <w:pPr>
        <w:ind w:left="6577" w:hanging="428"/>
      </w:pPr>
    </w:lvl>
    <w:lvl w:ilvl="7" w:tplc="802EC656">
      <w:numFmt w:val="bullet"/>
      <w:lvlText w:val="•"/>
      <w:lvlJc w:val="left"/>
      <w:pPr>
        <w:ind w:left="7503" w:hanging="428"/>
      </w:pPr>
    </w:lvl>
    <w:lvl w:ilvl="8" w:tplc="6164C14C">
      <w:numFmt w:val="bullet"/>
      <w:lvlText w:val="•"/>
      <w:lvlJc w:val="left"/>
      <w:pPr>
        <w:ind w:left="8429" w:hanging="428"/>
      </w:pPr>
    </w:lvl>
  </w:abstractNum>
  <w:abstractNum w:abstractNumId="11" w15:restartNumberingAfterBreak="0">
    <w:nsid w:val="26054E52"/>
    <w:multiLevelType w:val="hybridMultilevel"/>
    <w:tmpl w:val="F9720C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9DF8C3E4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B799E"/>
    <w:multiLevelType w:val="hybridMultilevel"/>
    <w:tmpl w:val="E7AEC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7699C"/>
    <w:multiLevelType w:val="hybridMultilevel"/>
    <w:tmpl w:val="45E02D4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B214C7"/>
    <w:multiLevelType w:val="multilevel"/>
    <w:tmpl w:val="EE5A7E68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  <w:lang w:val="es-ES"/>
      </w:rPr>
    </w:lvl>
    <w:lvl w:ilvl="1">
      <w:start w:val="3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15" w15:restartNumberingAfterBreak="0">
    <w:nsid w:val="32BF15BC"/>
    <w:multiLevelType w:val="hybridMultilevel"/>
    <w:tmpl w:val="460247A4"/>
    <w:lvl w:ilvl="0" w:tplc="AA32C4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11D82"/>
    <w:multiLevelType w:val="hybridMultilevel"/>
    <w:tmpl w:val="052CCE32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7D230E"/>
    <w:multiLevelType w:val="hybridMultilevel"/>
    <w:tmpl w:val="DFBA7DEA"/>
    <w:lvl w:ilvl="0" w:tplc="D6F86FF2">
      <w:start w:val="1"/>
      <w:numFmt w:val="decimal"/>
      <w:lvlText w:val="%1."/>
      <w:lvlJc w:val="left"/>
      <w:pPr>
        <w:ind w:left="-1065" w:hanging="360"/>
      </w:pPr>
      <w:rPr>
        <w:rFonts w:ascii="Arial Narrow" w:eastAsiaTheme="minorHAnsi" w:hAnsi="Arial Narrow" w:cs="Arial Narrow"/>
      </w:rPr>
    </w:lvl>
    <w:lvl w:ilvl="1" w:tplc="240A0019">
      <w:start w:val="1"/>
      <w:numFmt w:val="lowerLetter"/>
      <w:lvlText w:val="%2."/>
      <w:lvlJc w:val="left"/>
      <w:pPr>
        <w:ind w:left="-345" w:hanging="360"/>
      </w:pPr>
    </w:lvl>
    <w:lvl w:ilvl="2" w:tplc="240A001B">
      <w:start w:val="1"/>
      <w:numFmt w:val="lowerRoman"/>
      <w:lvlText w:val="%3."/>
      <w:lvlJc w:val="right"/>
      <w:pPr>
        <w:ind w:left="375" w:hanging="180"/>
      </w:pPr>
    </w:lvl>
    <w:lvl w:ilvl="3" w:tplc="240A000F">
      <w:start w:val="1"/>
      <w:numFmt w:val="decimal"/>
      <w:lvlText w:val="%4."/>
      <w:lvlJc w:val="left"/>
      <w:pPr>
        <w:ind w:left="1095" w:hanging="360"/>
      </w:pPr>
    </w:lvl>
    <w:lvl w:ilvl="4" w:tplc="240A0019">
      <w:start w:val="1"/>
      <w:numFmt w:val="lowerLetter"/>
      <w:lvlText w:val="%5."/>
      <w:lvlJc w:val="left"/>
      <w:pPr>
        <w:ind w:left="1815" w:hanging="360"/>
      </w:pPr>
    </w:lvl>
    <w:lvl w:ilvl="5" w:tplc="240A001B">
      <w:start w:val="1"/>
      <w:numFmt w:val="lowerRoman"/>
      <w:lvlText w:val="%6."/>
      <w:lvlJc w:val="right"/>
      <w:pPr>
        <w:ind w:left="2535" w:hanging="180"/>
      </w:pPr>
    </w:lvl>
    <w:lvl w:ilvl="6" w:tplc="240A000F">
      <w:start w:val="1"/>
      <w:numFmt w:val="decimal"/>
      <w:lvlText w:val="%7."/>
      <w:lvlJc w:val="left"/>
      <w:pPr>
        <w:ind w:left="3255" w:hanging="360"/>
      </w:pPr>
    </w:lvl>
    <w:lvl w:ilvl="7" w:tplc="240A0019">
      <w:start w:val="1"/>
      <w:numFmt w:val="lowerLetter"/>
      <w:lvlText w:val="%8."/>
      <w:lvlJc w:val="left"/>
      <w:pPr>
        <w:ind w:left="3975" w:hanging="360"/>
      </w:pPr>
    </w:lvl>
    <w:lvl w:ilvl="8" w:tplc="240A001B">
      <w:start w:val="1"/>
      <w:numFmt w:val="lowerRoman"/>
      <w:lvlText w:val="%9."/>
      <w:lvlJc w:val="right"/>
      <w:pPr>
        <w:ind w:left="4695" w:hanging="180"/>
      </w:pPr>
    </w:lvl>
  </w:abstractNum>
  <w:abstractNum w:abstractNumId="18" w15:restartNumberingAfterBreak="0">
    <w:nsid w:val="3B9F085B"/>
    <w:multiLevelType w:val="hybridMultilevel"/>
    <w:tmpl w:val="9BC8D4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FE0377B"/>
    <w:multiLevelType w:val="hybridMultilevel"/>
    <w:tmpl w:val="E0000258"/>
    <w:lvl w:ilvl="0" w:tplc="F0581A2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674C8"/>
    <w:multiLevelType w:val="hybridMultilevel"/>
    <w:tmpl w:val="C2CE0368"/>
    <w:lvl w:ilvl="0" w:tplc="9982BC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A5FAE"/>
    <w:multiLevelType w:val="hybridMultilevel"/>
    <w:tmpl w:val="B7E456A6"/>
    <w:lvl w:ilvl="0" w:tplc="B344BD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F5BBE"/>
    <w:multiLevelType w:val="multilevel"/>
    <w:tmpl w:val="8FF88F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9B454A1"/>
    <w:multiLevelType w:val="hybridMultilevel"/>
    <w:tmpl w:val="D226ACBC"/>
    <w:lvl w:ilvl="0" w:tplc="2E62E5B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722F6B"/>
    <w:multiLevelType w:val="multilevel"/>
    <w:tmpl w:val="8D28B300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A56D77"/>
    <w:multiLevelType w:val="multilevel"/>
    <w:tmpl w:val="59FCAE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C273C1F"/>
    <w:multiLevelType w:val="multilevel"/>
    <w:tmpl w:val="90C08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4C4F463F"/>
    <w:multiLevelType w:val="hybridMultilevel"/>
    <w:tmpl w:val="52B422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A813EA"/>
    <w:multiLevelType w:val="multilevel"/>
    <w:tmpl w:val="0E46FE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FA957F4"/>
    <w:multiLevelType w:val="hybridMultilevel"/>
    <w:tmpl w:val="EAB01C64"/>
    <w:lvl w:ilvl="0" w:tplc="02386EE2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8C5397A"/>
    <w:multiLevelType w:val="hybridMultilevel"/>
    <w:tmpl w:val="8424BB5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A95B5E"/>
    <w:multiLevelType w:val="multilevel"/>
    <w:tmpl w:val="C7A0C5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5EF40B42"/>
    <w:multiLevelType w:val="multilevel"/>
    <w:tmpl w:val="7B40BF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20C2B69"/>
    <w:multiLevelType w:val="hybridMultilevel"/>
    <w:tmpl w:val="34947E8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0C3519"/>
    <w:multiLevelType w:val="hybridMultilevel"/>
    <w:tmpl w:val="B9021B64"/>
    <w:lvl w:ilvl="0" w:tplc="BED69A2A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50F35BC"/>
    <w:multiLevelType w:val="hybridMultilevel"/>
    <w:tmpl w:val="7D52207A"/>
    <w:lvl w:ilvl="0" w:tplc="4762DF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C55142"/>
    <w:multiLevelType w:val="hybridMultilevel"/>
    <w:tmpl w:val="DE40BA7C"/>
    <w:lvl w:ilvl="0" w:tplc="D1D0A8F8">
      <w:start w:val="14"/>
      <w:numFmt w:val="upperLetter"/>
      <w:lvlText w:val="%1)"/>
      <w:lvlJc w:val="left"/>
      <w:pPr>
        <w:ind w:left="720" w:hanging="360"/>
      </w:pPr>
      <w:rPr>
        <w:rFonts w:cs="Times New Roman" w:hint="default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441187"/>
    <w:multiLevelType w:val="hybridMultilevel"/>
    <w:tmpl w:val="32CAF058"/>
    <w:lvl w:ilvl="0" w:tplc="01486DAC">
      <w:start w:val="1"/>
      <w:numFmt w:val="lowerLetter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FA66B3"/>
    <w:multiLevelType w:val="hybridMultilevel"/>
    <w:tmpl w:val="29ECB770"/>
    <w:lvl w:ilvl="0" w:tplc="240A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A742B04"/>
    <w:multiLevelType w:val="multilevel"/>
    <w:tmpl w:val="D39A7A9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6A7F4D01"/>
    <w:multiLevelType w:val="multilevel"/>
    <w:tmpl w:val="E78432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1" w15:restartNumberingAfterBreak="0">
    <w:nsid w:val="76E20378"/>
    <w:multiLevelType w:val="multilevel"/>
    <w:tmpl w:val="797601AC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42" w15:restartNumberingAfterBreak="0">
    <w:nsid w:val="77401137"/>
    <w:multiLevelType w:val="hybridMultilevel"/>
    <w:tmpl w:val="51A2201A"/>
    <w:lvl w:ilvl="0" w:tplc="7410F22E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0" w:hanging="360"/>
      </w:pPr>
    </w:lvl>
    <w:lvl w:ilvl="2" w:tplc="240A001B" w:tentative="1">
      <w:start w:val="1"/>
      <w:numFmt w:val="lowerRoman"/>
      <w:lvlText w:val="%3."/>
      <w:lvlJc w:val="right"/>
      <w:pPr>
        <w:ind w:left="1840" w:hanging="180"/>
      </w:pPr>
    </w:lvl>
    <w:lvl w:ilvl="3" w:tplc="240A000F" w:tentative="1">
      <w:start w:val="1"/>
      <w:numFmt w:val="decimal"/>
      <w:lvlText w:val="%4."/>
      <w:lvlJc w:val="left"/>
      <w:pPr>
        <w:ind w:left="2560" w:hanging="360"/>
      </w:pPr>
    </w:lvl>
    <w:lvl w:ilvl="4" w:tplc="240A0019" w:tentative="1">
      <w:start w:val="1"/>
      <w:numFmt w:val="lowerLetter"/>
      <w:lvlText w:val="%5."/>
      <w:lvlJc w:val="left"/>
      <w:pPr>
        <w:ind w:left="3280" w:hanging="360"/>
      </w:pPr>
    </w:lvl>
    <w:lvl w:ilvl="5" w:tplc="240A001B" w:tentative="1">
      <w:start w:val="1"/>
      <w:numFmt w:val="lowerRoman"/>
      <w:lvlText w:val="%6."/>
      <w:lvlJc w:val="right"/>
      <w:pPr>
        <w:ind w:left="4000" w:hanging="180"/>
      </w:pPr>
    </w:lvl>
    <w:lvl w:ilvl="6" w:tplc="240A000F" w:tentative="1">
      <w:start w:val="1"/>
      <w:numFmt w:val="decimal"/>
      <w:lvlText w:val="%7."/>
      <w:lvlJc w:val="left"/>
      <w:pPr>
        <w:ind w:left="4720" w:hanging="360"/>
      </w:pPr>
    </w:lvl>
    <w:lvl w:ilvl="7" w:tplc="240A0019" w:tentative="1">
      <w:start w:val="1"/>
      <w:numFmt w:val="lowerLetter"/>
      <w:lvlText w:val="%8."/>
      <w:lvlJc w:val="left"/>
      <w:pPr>
        <w:ind w:left="5440" w:hanging="360"/>
      </w:pPr>
    </w:lvl>
    <w:lvl w:ilvl="8" w:tplc="2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3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4" w15:restartNumberingAfterBreak="0">
    <w:nsid w:val="79922ABD"/>
    <w:multiLevelType w:val="hybridMultilevel"/>
    <w:tmpl w:val="1E6A0F4E"/>
    <w:lvl w:ilvl="0" w:tplc="A8ECDECA">
      <w:start w:val="1"/>
      <w:numFmt w:val="lowerLetter"/>
      <w:lvlText w:val="%1)"/>
      <w:lvlJc w:val="left"/>
      <w:pPr>
        <w:ind w:left="77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94" w:hanging="360"/>
      </w:pPr>
    </w:lvl>
    <w:lvl w:ilvl="2" w:tplc="240A001B" w:tentative="1">
      <w:start w:val="1"/>
      <w:numFmt w:val="lowerRoman"/>
      <w:lvlText w:val="%3."/>
      <w:lvlJc w:val="right"/>
      <w:pPr>
        <w:ind w:left="2214" w:hanging="180"/>
      </w:pPr>
    </w:lvl>
    <w:lvl w:ilvl="3" w:tplc="240A000F" w:tentative="1">
      <w:start w:val="1"/>
      <w:numFmt w:val="decimal"/>
      <w:lvlText w:val="%4."/>
      <w:lvlJc w:val="left"/>
      <w:pPr>
        <w:ind w:left="2934" w:hanging="360"/>
      </w:pPr>
    </w:lvl>
    <w:lvl w:ilvl="4" w:tplc="240A0019" w:tentative="1">
      <w:start w:val="1"/>
      <w:numFmt w:val="lowerLetter"/>
      <w:lvlText w:val="%5."/>
      <w:lvlJc w:val="left"/>
      <w:pPr>
        <w:ind w:left="3654" w:hanging="360"/>
      </w:pPr>
    </w:lvl>
    <w:lvl w:ilvl="5" w:tplc="240A001B" w:tentative="1">
      <w:start w:val="1"/>
      <w:numFmt w:val="lowerRoman"/>
      <w:lvlText w:val="%6."/>
      <w:lvlJc w:val="right"/>
      <w:pPr>
        <w:ind w:left="4374" w:hanging="180"/>
      </w:pPr>
    </w:lvl>
    <w:lvl w:ilvl="6" w:tplc="240A000F" w:tentative="1">
      <w:start w:val="1"/>
      <w:numFmt w:val="decimal"/>
      <w:lvlText w:val="%7."/>
      <w:lvlJc w:val="left"/>
      <w:pPr>
        <w:ind w:left="5094" w:hanging="360"/>
      </w:pPr>
    </w:lvl>
    <w:lvl w:ilvl="7" w:tplc="240A0019" w:tentative="1">
      <w:start w:val="1"/>
      <w:numFmt w:val="lowerLetter"/>
      <w:lvlText w:val="%8."/>
      <w:lvlJc w:val="left"/>
      <w:pPr>
        <w:ind w:left="5814" w:hanging="360"/>
      </w:pPr>
    </w:lvl>
    <w:lvl w:ilvl="8" w:tplc="24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5" w15:restartNumberingAfterBreak="0">
    <w:nsid w:val="7AB24FD8"/>
    <w:multiLevelType w:val="hybridMultilevel"/>
    <w:tmpl w:val="EA9CF12A"/>
    <w:lvl w:ilvl="0" w:tplc="66483C34">
      <w:start w:val="1"/>
      <w:numFmt w:val="lowerLetter"/>
      <w:lvlText w:val="%1."/>
      <w:lvlJc w:val="left"/>
      <w:pPr>
        <w:ind w:left="720" w:hanging="360"/>
      </w:pPr>
      <w:rPr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"/>
  </w:num>
  <w:num w:numId="3">
    <w:abstractNumId w:val="20"/>
  </w:num>
  <w:num w:numId="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4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43"/>
  </w:num>
  <w:num w:numId="16">
    <w:abstractNumId w:val="30"/>
  </w:num>
  <w:num w:numId="17">
    <w:abstractNumId w:val="16"/>
  </w:num>
  <w:num w:numId="18">
    <w:abstractNumId w:val="15"/>
  </w:num>
  <w:num w:numId="19">
    <w:abstractNumId w:val="6"/>
  </w:num>
  <w:num w:numId="20">
    <w:abstractNumId w:val="4"/>
  </w:num>
  <w:num w:numId="21">
    <w:abstractNumId w:val="37"/>
  </w:num>
  <w:num w:numId="22">
    <w:abstractNumId w:val="2"/>
  </w:num>
  <w:num w:numId="23">
    <w:abstractNumId w:val="19"/>
  </w:num>
  <w:num w:numId="24">
    <w:abstractNumId w:val="0"/>
  </w:num>
  <w:num w:numId="25">
    <w:abstractNumId w:val="8"/>
  </w:num>
  <w:num w:numId="26">
    <w:abstractNumId w:val="28"/>
  </w:num>
  <w:num w:numId="27">
    <w:abstractNumId w:val="45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40"/>
  </w:num>
  <w:num w:numId="31">
    <w:abstractNumId w:val="26"/>
  </w:num>
  <w:num w:numId="32">
    <w:abstractNumId w:val="29"/>
  </w:num>
  <w:num w:numId="33">
    <w:abstractNumId w:val="32"/>
  </w:num>
  <w:num w:numId="34">
    <w:abstractNumId w:val="18"/>
  </w:num>
  <w:num w:numId="35">
    <w:abstractNumId w:val="35"/>
  </w:num>
  <w:num w:numId="36">
    <w:abstractNumId w:val="23"/>
  </w:num>
  <w:num w:numId="37">
    <w:abstractNumId w:val="27"/>
  </w:num>
  <w:num w:numId="38">
    <w:abstractNumId w:val="12"/>
  </w:num>
  <w:num w:numId="39">
    <w:abstractNumId w:val="39"/>
  </w:num>
  <w:num w:numId="40">
    <w:abstractNumId w:val="22"/>
  </w:num>
  <w:num w:numId="41">
    <w:abstractNumId w:val="41"/>
  </w:num>
  <w:num w:numId="42">
    <w:abstractNumId w:val="42"/>
  </w:num>
  <w:num w:numId="43">
    <w:abstractNumId w:val="14"/>
  </w:num>
  <w:num w:numId="44">
    <w:abstractNumId w:val="24"/>
  </w:num>
  <w:num w:numId="45">
    <w:abstractNumId w:val="34"/>
  </w:num>
  <w:num w:numId="46">
    <w:abstractNumId w:val="36"/>
  </w:num>
  <w:num w:numId="47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472"/>
    <w:rsid w:val="0003526E"/>
    <w:rsid w:val="00045173"/>
    <w:rsid w:val="00045A1A"/>
    <w:rsid w:val="000546EE"/>
    <w:rsid w:val="00074F71"/>
    <w:rsid w:val="000D1DB7"/>
    <w:rsid w:val="000E7BE7"/>
    <w:rsid w:val="000E7E18"/>
    <w:rsid w:val="000F3B58"/>
    <w:rsid w:val="000F6DAE"/>
    <w:rsid w:val="001647D6"/>
    <w:rsid w:val="001A7B28"/>
    <w:rsid w:val="001B0143"/>
    <w:rsid w:val="001B6E37"/>
    <w:rsid w:val="001C754E"/>
    <w:rsid w:val="001F2BAE"/>
    <w:rsid w:val="0020247C"/>
    <w:rsid w:val="00246749"/>
    <w:rsid w:val="00252B48"/>
    <w:rsid w:val="00253BF3"/>
    <w:rsid w:val="00284A9C"/>
    <w:rsid w:val="00295AB3"/>
    <w:rsid w:val="00297380"/>
    <w:rsid w:val="00304B0F"/>
    <w:rsid w:val="00311236"/>
    <w:rsid w:val="00316B9D"/>
    <w:rsid w:val="00332F1C"/>
    <w:rsid w:val="00372497"/>
    <w:rsid w:val="00376CC5"/>
    <w:rsid w:val="003824D8"/>
    <w:rsid w:val="003861CC"/>
    <w:rsid w:val="003C16A4"/>
    <w:rsid w:val="003C4F58"/>
    <w:rsid w:val="00444CCC"/>
    <w:rsid w:val="00486BE8"/>
    <w:rsid w:val="004C37F3"/>
    <w:rsid w:val="004F41F8"/>
    <w:rsid w:val="0051448D"/>
    <w:rsid w:val="005179A6"/>
    <w:rsid w:val="005266DA"/>
    <w:rsid w:val="00553623"/>
    <w:rsid w:val="0055607A"/>
    <w:rsid w:val="00560A34"/>
    <w:rsid w:val="005B7177"/>
    <w:rsid w:val="005D005B"/>
    <w:rsid w:val="00683EF9"/>
    <w:rsid w:val="006A3F18"/>
    <w:rsid w:val="006A64D5"/>
    <w:rsid w:val="006B021C"/>
    <w:rsid w:val="006B64C5"/>
    <w:rsid w:val="006B66EA"/>
    <w:rsid w:val="006E5957"/>
    <w:rsid w:val="00723681"/>
    <w:rsid w:val="00723A77"/>
    <w:rsid w:val="00737571"/>
    <w:rsid w:val="00760DC9"/>
    <w:rsid w:val="00773A35"/>
    <w:rsid w:val="00782842"/>
    <w:rsid w:val="007C1180"/>
    <w:rsid w:val="007D410E"/>
    <w:rsid w:val="007E746D"/>
    <w:rsid w:val="007F3F73"/>
    <w:rsid w:val="007F6436"/>
    <w:rsid w:val="00807D50"/>
    <w:rsid w:val="00836741"/>
    <w:rsid w:val="00840C8F"/>
    <w:rsid w:val="00887FAA"/>
    <w:rsid w:val="008A28A2"/>
    <w:rsid w:val="008D2391"/>
    <w:rsid w:val="008D5472"/>
    <w:rsid w:val="00927F14"/>
    <w:rsid w:val="009A508F"/>
    <w:rsid w:val="009B226E"/>
    <w:rsid w:val="009E0457"/>
    <w:rsid w:val="009F338C"/>
    <w:rsid w:val="009F7E16"/>
    <w:rsid w:val="00A17416"/>
    <w:rsid w:val="00A302F1"/>
    <w:rsid w:val="00A42A98"/>
    <w:rsid w:val="00A5417B"/>
    <w:rsid w:val="00A65B77"/>
    <w:rsid w:val="00A901F7"/>
    <w:rsid w:val="00A94FA5"/>
    <w:rsid w:val="00AA6DA1"/>
    <w:rsid w:val="00AB1B61"/>
    <w:rsid w:val="00AD6585"/>
    <w:rsid w:val="00B01DE5"/>
    <w:rsid w:val="00B01E15"/>
    <w:rsid w:val="00B31BBC"/>
    <w:rsid w:val="00B46C73"/>
    <w:rsid w:val="00B6632B"/>
    <w:rsid w:val="00B72CEE"/>
    <w:rsid w:val="00B96652"/>
    <w:rsid w:val="00BA124C"/>
    <w:rsid w:val="00BC253F"/>
    <w:rsid w:val="00C27564"/>
    <w:rsid w:val="00C45ECD"/>
    <w:rsid w:val="00CC106B"/>
    <w:rsid w:val="00D0147E"/>
    <w:rsid w:val="00D32680"/>
    <w:rsid w:val="00D41C2D"/>
    <w:rsid w:val="00D61F86"/>
    <w:rsid w:val="00D763C2"/>
    <w:rsid w:val="00D77624"/>
    <w:rsid w:val="00D869F0"/>
    <w:rsid w:val="00D903E0"/>
    <w:rsid w:val="00D91F23"/>
    <w:rsid w:val="00D94339"/>
    <w:rsid w:val="00DA4232"/>
    <w:rsid w:val="00DB7A4B"/>
    <w:rsid w:val="00E242BC"/>
    <w:rsid w:val="00E50FDE"/>
    <w:rsid w:val="00E53754"/>
    <w:rsid w:val="00E72C89"/>
    <w:rsid w:val="00ED4AA9"/>
    <w:rsid w:val="00ED7B74"/>
    <w:rsid w:val="00EE034F"/>
    <w:rsid w:val="00EF7E3D"/>
    <w:rsid w:val="00F1496E"/>
    <w:rsid w:val="00F445D5"/>
    <w:rsid w:val="00F52976"/>
    <w:rsid w:val="00F90810"/>
    <w:rsid w:val="00FE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9A1EE3-08E8-4394-B556-47419A96D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rsid w:val="00A5417B"/>
    <w:pPr>
      <w:keepNext/>
      <w:suppressAutoHyphens/>
      <w:autoSpaceDN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rsid w:val="00A5417B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1C2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List Paragraph,Fotografía,Foot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aliases w:val="h,h8,h9,h10,h18"/>
    <w:basedOn w:val="Normal"/>
    <w:link w:val="EncabezadoCar"/>
    <w:unhideWhenUsed/>
    <w:rsid w:val="00B01D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B01DE5"/>
  </w:style>
  <w:style w:type="paragraph" w:customStyle="1" w:styleId="Estilo">
    <w:name w:val="Estilo"/>
    <w:rsid w:val="00486B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46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B46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5417B"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A5417B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A541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style-span">
    <w:name w:val="apple-style-span"/>
    <w:rsid w:val="00A5417B"/>
  </w:style>
  <w:style w:type="character" w:customStyle="1" w:styleId="SinespaciadoCar">
    <w:name w:val="Sin espaciado Car"/>
    <w:basedOn w:val="Fuentedeprrafopredeter"/>
    <w:link w:val="Sinespaciado"/>
    <w:uiPriority w:val="1"/>
    <w:rsid w:val="00A5417B"/>
    <w:rPr>
      <w:rFonts w:ascii="Calibri" w:eastAsia="Calibri" w:hAnsi="Calibri" w:cs="Times New Roman"/>
    </w:rPr>
  </w:style>
  <w:style w:type="table" w:customStyle="1" w:styleId="Tablaconcuadrcula2">
    <w:name w:val="Tabla con cuadrícula2"/>
    <w:basedOn w:val="Tablanormal"/>
    <w:next w:val="Tablaconcuadrcula"/>
    <w:rsid w:val="009B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4C37F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CO"/>
    </w:rPr>
  </w:style>
  <w:style w:type="character" w:customStyle="1" w:styleId="Ttulo9Car">
    <w:name w:val="Título 9 Car"/>
    <w:basedOn w:val="Fuentedeprrafopredeter"/>
    <w:link w:val="Ttulo9"/>
    <w:rsid w:val="00D41C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a">
    <w:name w:val="List"/>
    <w:basedOn w:val="Normal"/>
    <w:rsid w:val="00074F71"/>
    <w:pPr>
      <w:spacing w:after="0" w:line="240" w:lineRule="auto"/>
      <w:ind w:left="283" w:hanging="283"/>
    </w:pPr>
    <w:rPr>
      <w:rFonts w:ascii="MS Serif" w:eastAsia="Times New Roman" w:hAnsi="MS Serif" w:cs="Times New Roman"/>
      <w:sz w:val="24"/>
      <w:szCs w:val="20"/>
      <w:lang w:val="es-ES_tradnl" w:eastAsia="es-ES"/>
    </w:rPr>
  </w:style>
  <w:style w:type="character" w:styleId="Hipervnculo">
    <w:name w:val="Hyperlink"/>
    <w:uiPriority w:val="99"/>
    <w:rsid w:val="000F3B58"/>
    <w:rPr>
      <w:color w:val="0000FF"/>
      <w:u w:val="single"/>
    </w:rPr>
  </w:style>
  <w:style w:type="character" w:customStyle="1" w:styleId="Ttulo4Car">
    <w:name w:val="Título 4 Car"/>
    <w:rsid w:val="00444CCC"/>
    <w:rPr>
      <w:rFonts w:ascii="Bookman Old Style" w:hAnsi="Bookman Old Style" w:cs="Arial"/>
      <w:b/>
      <w:bCs/>
      <w:iCs/>
      <w:sz w:val="24"/>
      <w:szCs w:val="24"/>
      <w:lang w:val="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0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8AE59-A0DC-45F6-8A67-540CABCB6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1450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Emiliano</cp:lastModifiedBy>
  <cp:revision>37</cp:revision>
  <cp:lastPrinted>2018-02-23T14:55:00Z</cp:lastPrinted>
  <dcterms:created xsi:type="dcterms:W3CDTF">2020-02-19T18:07:00Z</dcterms:created>
  <dcterms:modified xsi:type="dcterms:W3CDTF">2020-05-18T21:25:00Z</dcterms:modified>
</cp:coreProperties>
</file>