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F9BF5" w14:textId="77777777" w:rsidR="00B508B6" w:rsidRDefault="00B508B6" w:rsidP="00B508B6">
      <w:pPr>
        <w:spacing w:after="0" w:line="240" w:lineRule="auto"/>
        <w:jc w:val="center"/>
        <w:rPr>
          <w:rFonts w:ascii="Arial" w:hAnsi="Arial" w:cs="Arial"/>
          <w:b/>
          <w:bCs/>
          <w:color w:val="000000" w:themeColor="text1"/>
        </w:rPr>
      </w:pPr>
      <w:r>
        <w:rPr>
          <w:rFonts w:ascii="Arial" w:hAnsi="Arial" w:cs="Arial"/>
          <w:b/>
          <w:bCs/>
          <w:color w:val="000000" w:themeColor="text1"/>
        </w:rPr>
        <w:t xml:space="preserve">REGIONAL DE ASEGURAMIENTO EN SALUD </w:t>
      </w:r>
      <w:proofErr w:type="spellStart"/>
      <w:r>
        <w:rPr>
          <w:rFonts w:ascii="Arial" w:hAnsi="Arial" w:cs="Arial"/>
          <w:b/>
          <w:bCs/>
          <w:color w:val="000000" w:themeColor="text1"/>
        </w:rPr>
        <w:t>N°</w:t>
      </w:r>
      <w:proofErr w:type="spellEnd"/>
      <w:r>
        <w:rPr>
          <w:rFonts w:ascii="Arial" w:hAnsi="Arial" w:cs="Arial"/>
          <w:b/>
          <w:bCs/>
          <w:color w:val="000000" w:themeColor="text1"/>
        </w:rPr>
        <w:t xml:space="preserve"> 6</w:t>
      </w:r>
    </w:p>
    <w:p w14:paraId="30BEAE8B" w14:textId="77777777" w:rsidR="00B508B6" w:rsidRDefault="00B508B6" w:rsidP="00B508B6">
      <w:pPr>
        <w:spacing w:after="0" w:line="240" w:lineRule="auto"/>
        <w:jc w:val="center"/>
        <w:rPr>
          <w:rFonts w:ascii="Arial" w:hAnsi="Arial" w:cs="Arial"/>
          <w:b/>
          <w:bCs/>
          <w:color w:val="000000" w:themeColor="text1"/>
        </w:rPr>
      </w:pPr>
    </w:p>
    <w:p w14:paraId="1E3AC83D" w14:textId="0C233A03" w:rsidR="00B508B6" w:rsidRPr="00B508B6" w:rsidRDefault="00B508B6" w:rsidP="00B508B6">
      <w:pPr>
        <w:jc w:val="both"/>
        <w:rPr>
          <w:rFonts w:ascii="Arial" w:hAnsi="Arial" w:cs="Arial"/>
          <w:b/>
          <w:bCs/>
        </w:rPr>
      </w:pPr>
      <w:r w:rsidRPr="00B508B6">
        <w:rPr>
          <w:rFonts w:ascii="Arial" w:hAnsi="Arial" w:cs="Arial"/>
          <w:b/>
          <w:bCs/>
          <w:color w:val="000000" w:themeColor="text1"/>
        </w:rPr>
        <w:t xml:space="preserve">Quibdó, </w:t>
      </w:r>
      <w:r>
        <w:rPr>
          <w:rFonts w:ascii="Arial" w:hAnsi="Arial" w:cs="Arial"/>
          <w:bCs/>
        </w:rPr>
        <w:t xml:space="preserve">julio </w:t>
      </w:r>
      <w:r w:rsidR="004E0CED">
        <w:rPr>
          <w:rFonts w:ascii="Arial" w:hAnsi="Arial" w:cs="Arial"/>
          <w:bCs/>
        </w:rPr>
        <w:t>23</w:t>
      </w:r>
      <w:r w:rsidRPr="00B508B6">
        <w:rPr>
          <w:rFonts w:ascii="Arial" w:hAnsi="Arial" w:cs="Arial"/>
          <w:bCs/>
        </w:rPr>
        <w:t xml:space="preserve"> de 2024</w:t>
      </w:r>
    </w:p>
    <w:p w14:paraId="50209969" w14:textId="77777777" w:rsidR="005258E5" w:rsidRPr="002648BD" w:rsidRDefault="005258E5" w:rsidP="00857CCC">
      <w:pPr>
        <w:pStyle w:val="Ttulo1"/>
        <w:numPr>
          <w:ilvl w:val="0"/>
          <w:numId w:val="7"/>
        </w:numPr>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0DAA3567" w14:textId="77777777" w:rsidR="005258E5" w:rsidRPr="002648BD" w:rsidRDefault="005258E5" w:rsidP="005258E5">
      <w:pPr>
        <w:rPr>
          <w:rFonts w:ascii="Arial" w:hAnsi="Arial" w:cs="Arial"/>
          <w:lang w:val="es-ES_tradnl"/>
        </w:rPr>
      </w:pPr>
    </w:p>
    <w:p w14:paraId="55CF653E" w14:textId="77777777" w:rsidR="005258E5" w:rsidRPr="009C7F2F" w:rsidRDefault="005258E5" w:rsidP="00857CCC">
      <w:pPr>
        <w:pStyle w:val="Ttulo3"/>
        <w:keepLines w:val="0"/>
        <w:numPr>
          <w:ilvl w:val="0"/>
          <w:numId w:val="8"/>
        </w:numPr>
        <w:spacing w:before="240" w:after="6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106BD78A"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280"/>
      </w:tblGrid>
      <w:tr w:rsidR="005258E5" w:rsidRPr="00AA243B" w14:paraId="74DDF330" w14:textId="77777777" w:rsidTr="00FE5EAE">
        <w:trPr>
          <w:trHeight w:val="2646"/>
        </w:trPr>
        <w:tc>
          <w:tcPr>
            <w:tcW w:w="1149" w:type="pct"/>
            <w:vAlign w:val="center"/>
          </w:tcPr>
          <w:p w14:paraId="14387EB6" w14:textId="77777777" w:rsidR="005258E5" w:rsidRPr="00AA243B" w:rsidRDefault="005258E5" w:rsidP="00857CCC">
            <w:pPr>
              <w:numPr>
                <w:ilvl w:val="1"/>
                <w:numId w:val="2"/>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851" w:type="pct"/>
            <w:vAlign w:val="center"/>
          </w:tcPr>
          <w:p w14:paraId="5661BAB9" w14:textId="77777777" w:rsidR="00B508B6" w:rsidRDefault="00B508B6" w:rsidP="00B508B6">
            <w:pPr>
              <w:spacing w:after="0" w:line="240" w:lineRule="auto"/>
              <w:jc w:val="both"/>
              <w:rPr>
                <w:rFonts w:ascii="Arial" w:hAnsi="Arial" w:cs="Arial"/>
                <w:color w:val="000000" w:themeColor="text1"/>
                <w:sz w:val="20"/>
                <w:szCs w:val="20"/>
              </w:rPr>
            </w:pPr>
            <w:bookmarkStart w:id="0" w:name="_Hlk130366267"/>
            <w:r w:rsidRPr="00A95293">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bookmarkEnd w:id="0"/>
            <w:r w:rsidRPr="00A95293">
              <w:rPr>
                <w:rFonts w:ascii="Arial" w:hAnsi="Arial" w:cs="Arial"/>
                <w:color w:val="000000" w:themeColor="text1"/>
                <w:sz w:val="20"/>
                <w:szCs w:val="20"/>
              </w:rPr>
              <w:t>.</w:t>
            </w:r>
          </w:p>
          <w:p w14:paraId="7E45244B" w14:textId="77777777" w:rsidR="00B508B6" w:rsidRPr="00A95293" w:rsidRDefault="00B508B6" w:rsidP="00B508B6">
            <w:pPr>
              <w:spacing w:after="0" w:line="240" w:lineRule="auto"/>
              <w:jc w:val="both"/>
              <w:rPr>
                <w:rFonts w:ascii="Arial" w:hAnsi="Arial" w:cs="Arial"/>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388"/>
              <w:gridCol w:w="1388"/>
              <w:gridCol w:w="1390"/>
              <w:gridCol w:w="1388"/>
            </w:tblGrid>
            <w:tr w:rsidR="00B508B6" w:rsidRPr="00873527" w14:paraId="2F19E4E0" w14:textId="77777777" w:rsidTr="00FE5EAE">
              <w:trPr>
                <w:trHeight w:val="243"/>
              </w:trPr>
              <w:tc>
                <w:tcPr>
                  <w:tcW w:w="1063" w:type="pct"/>
                  <w:vAlign w:val="center"/>
                </w:tcPr>
                <w:p w14:paraId="3D8E5053" w14:textId="77777777" w:rsidR="00B508B6" w:rsidRPr="00873527" w:rsidRDefault="00B508B6" w:rsidP="00B508B6">
                  <w:pPr>
                    <w:spacing w:after="0" w:line="240" w:lineRule="auto"/>
                    <w:jc w:val="center"/>
                    <w:rPr>
                      <w:rFonts w:ascii="Arial" w:eastAsia="MS Mincho" w:hAnsi="Arial" w:cs="Arial"/>
                      <w:b/>
                      <w:bCs/>
                      <w:color w:val="000000" w:themeColor="text1"/>
                      <w:sz w:val="16"/>
                      <w:szCs w:val="16"/>
                    </w:rPr>
                  </w:pPr>
                  <w:r w:rsidRPr="00873527">
                    <w:rPr>
                      <w:rFonts w:ascii="Arial" w:eastAsia="MS Mincho" w:hAnsi="Arial" w:cs="Arial"/>
                      <w:b/>
                      <w:bCs/>
                      <w:color w:val="000000" w:themeColor="text1"/>
                      <w:sz w:val="16"/>
                      <w:szCs w:val="16"/>
                    </w:rPr>
                    <w:t>CLASIFICACIÓN UNSPSC</w:t>
                  </w:r>
                </w:p>
              </w:tc>
              <w:tc>
                <w:tcPr>
                  <w:tcW w:w="984" w:type="pct"/>
                  <w:vAlign w:val="center"/>
                </w:tcPr>
                <w:p w14:paraId="17AC5C64" w14:textId="77777777" w:rsidR="00B508B6" w:rsidRPr="00873527" w:rsidRDefault="00B508B6" w:rsidP="00B508B6">
                  <w:pPr>
                    <w:spacing w:after="0" w:line="240" w:lineRule="auto"/>
                    <w:jc w:val="center"/>
                    <w:rPr>
                      <w:rFonts w:ascii="Arial" w:eastAsia="MS Mincho" w:hAnsi="Arial" w:cs="Arial"/>
                      <w:b/>
                      <w:bCs/>
                      <w:color w:val="000000" w:themeColor="text1"/>
                      <w:sz w:val="16"/>
                      <w:szCs w:val="16"/>
                    </w:rPr>
                  </w:pPr>
                  <w:r w:rsidRPr="00873527">
                    <w:rPr>
                      <w:rFonts w:ascii="Arial" w:eastAsia="MS Mincho" w:hAnsi="Arial" w:cs="Arial"/>
                      <w:b/>
                      <w:bCs/>
                      <w:color w:val="000000" w:themeColor="text1"/>
                      <w:sz w:val="16"/>
                      <w:szCs w:val="16"/>
                    </w:rPr>
                    <w:t>SEGMENTO</w:t>
                  </w:r>
                </w:p>
              </w:tc>
              <w:tc>
                <w:tcPr>
                  <w:tcW w:w="984" w:type="pct"/>
                  <w:vAlign w:val="center"/>
                </w:tcPr>
                <w:p w14:paraId="4A6132CE" w14:textId="77777777" w:rsidR="00B508B6" w:rsidRPr="00873527" w:rsidRDefault="00B508B6" w:rsidP="00B508B6">
                  <w:pPr>
                    <w:spacing w:after="0" w:line="240" w:lineRule="auto"/>
                    <w:jc w:val="center"/>
                    <w:rPr>
                      <w:rFonts w:ascii="Arial" w:eastAsia="MS Mincho" w:hAnsi="Arial" w:cs="Arial"/>
                      <w:b/>
                      <w:bCs/>
                      <w:color w:val="000000" w:themeColor="text1"/>
                      <w:sz w:val="16"/>
                      <w:szCs w:val="16"/>
                    </w:rPr>
                  </w:pPr>
                  <w:r w:rsidRPr="00873527">
                    <w:rPr>
                      <w:rFonts w:ascii="Arial" w:eastAsia="MS Mincho" w:hAnsi="Arial" w:cs="Arial"/>
                      <w:b/>
                      <w:bCs/>
                      <w:color w:val="000000" w:themeColor="text1"/>
                      <w:sz w:val="16"/>
                      <w:szCs w:val="16"/>
                    </w:rPr>
                    <w:t>FAMILIA</w:t>
                  </w:r>
                </w:p>
              </w:tc>
              <w:tc>
                <w:tcPr>
                  <w:tcW w:w="985" w:type="pct"/>
                  <w:vAlign w:val="center"/>
                </w:tcPr>
                <w:p w14:paraId="0DE6F7CF" w14:textId="77777777" w:rsidR="00B508B6" w:rsidRPr="00873527" w:rsidRDefault="00B508B6" w:rsidP="00B508B6">
                  <w:pPr>
                    <w:spacing w:after="0" w:line="240" w:lineRule="auto"/>
                    <w:jc w:val="center"/>
                    <w:rPr>
                      <w:rFonts w:ascii="Arial" w:eastAsia="MS Mincho" w:hAnsi="Arial" w:cs="Arial"/>
                      <w:b/>
                      <w:bCs/>
                      <w:color w:val="000000" w:themeColor="text1"/>
                      <w:sz w:val="16"/>
                      <w:szCs w:val="16"/>
                    </w:rPr>
                  </w:pPr>
                  <w:r w:rsidRPr="00873527">
                    <w:rPr>
                      <w:rFonts w:ascii="Arial" w:eastAsia="MS Mincho" w:hAnsi="Arial" w:cs="Arial"/>
                      <w:b/>
                      <w:bCs/>
                      <w:color w:val="000000" w:themeColor="text1"/>
                      <w:sz w:val="16"/>
                      <w:szCs w:val="16"/>
                    </w:rPr>
                    <w:t>CLASE</w:t>
                  </w:r>
                </w:p>
              </w:tc>
              <w:tc>
                <w:tcPr>
                  <w:tcW w:w="984" w:type="pct"/>
                  <w:vAlign w:val="center"/>
                </w:tcPr>
                <w:p w14:paraId="70BD740C" w14:textId="77777777" w:rsidR="00B508B6" w:rsidRPr="00873527" w:rsidRDefault="00B508B6" w:rsidP="00B508B6">
                  <w:pPr>
                    <w:spacing w:after="0" w:line="240" w:lineRule="auto"/>
                    <w:jc w:val="center"/>
                    <w:rPr>
                      <w:rFonts w:ascii="Arial" w:eastAsia="MS Mincho" w:hAnsi="Arial" w:cs="Arial"/>
                      <w:b/>
                      <w:bCs/>
                      <w:color w:val="000000" w:themeColor="text1"/>
                      <w:sz w:val="16"/>
                      <w:szCs w:val="16"/>
                    </w:rPr>
                  </w:pPr>
                  <w:r w:rsidRPr="00873527">
                    <w:rPr>
                      <w:rFonts w:ascii="Arial" w:eastAsia="MS Mincho" w:hAnsi="Arial" w:cs="Arial"/>
                      <w:b/>
                      <w:bCs/>
                      <w:color w:val="000000" w:themeColor="text1"/>
                      <w:sz w:val="16"/>
                      <w:szCs w:val="16"/>
                    </w:rPr>
                    <w:t>PRODUCTO</w:t>
                  </w:r>
                </w:p>
              </w:tc>
            </w:tr>
            <w:tr w:rsidR="00B508B6" w:rsidRPr="00873527" w14:paraId="5B61B11E" w14:textId="77777777" w:rsidTr="00FE5EAE">
              <w:trPr>
                <w:trHeight w:val="390"/>
              </w:trPr>
              <w:tc>
                <w:tcPr>
                  <w:tcW w:w="1063" w:type="pct"/>
                  <w:vAlign w:val="center"/>
                </w:tcPr>
                <w:p w14:paraId="0F6E2A3D" w14:textId="77777777" w:rsidR="00B508B6" w:rsidRPr="00873527" w:rsidRDefault="00B508B6" w:rsidP="00B508B6">
                  <w:pPr>
                    <w:spacing w:after="0" w:line="240" w:lineRule="auto"/>
                    <w:jc w:val="center"/>
                    <w:rPr>
                      <w:rFonts w:ascii="Arial" w:eastAsia="MS Mincho" w:hAnsi="Arial" w:cs="Arial"/>
                      <w:color w:val="000000" w:themeColor="text1"/>
                      <w:sz w:val="16"/>
                      <w:szCs w:val="16"/>
                    </w:rPr>
                  </w:pPr>
                  <w:r w:rsidRPr="00873527">
                    <w:rPr>
                      <w:rFonts w:ascii="Arial" w:eastAsia="MS Mincho" w:hAnsi="Arial" w:cs="Arial"/>
                      <w:color w:val="000000" w:themeColor="text1"/>
                      <w:sz w:val="14"/>
                      <w:szCs w:val="14"/>
                    </w:rPr>
                    <w:t>85121603</w:t>
                  </w:r>
                </w:p>
              </w:tc>
              <w:tc>
                <w:tcPr>
                  <w:tcW w:w="984" w:type="pct"/>
                  <w:vAlign w:val="center"/>
                </w:tcPr>
                <w:p w14:paraId="105716DE" w14:textId="77777777" w:rsidR="00B508B6" w:rsidRPr="00873527" w:rsidRDefault="00B508B6" w:rsidP="00B508B6">
                  <w:pPr>
                    <w:spacing w:after="0" w:line="240" w:lineRule="auto"/>
                    <w:jc w:val="center"/>
                    <w:rPr>
                      <w:rFonts w:ascii="Arial" w:eastAsia="MS Mincho" w:hAnsi="Arial" w:cs="Arial"/>
                      <w:color w:val="000000" w:themeColor="text1"/>
                      <w:sz w:val="16"/>
                      <w:szCs w:val="16"/>
                    </w:rPr>
                  </w:pPr>
                  <w:r w:rsidRPr="00873527">
                    <w:rPr>
                      <w:rFonts w:ascii="Arial" w:hAnsi="Arial" w:cs="Arial"/>
                      <w:bCs/>
                      <w:color w:val="000000" w:themeColor="text1"/>
                      <w:sz w:val="14"/>
                      <w:szCs w:val="14"/>
                    </w:rPr>
                    <w:t>Servicios de salud</w:t>
                  </w:r>
                </w:p>
              </w:tc>
              <w:tc>
                <w:tcPr>
                  <w:tcW w:w="984" w:type="pct"/>
                  <w:vAlign w:val="center"/>
                </w:tcPr>
                <w:p w14:paraId="7814F8AB" w14:textId="77777777" w:rsidR="00B508B6" w:rsidRPr="00873527" w:rsidRDefault="00B508B6" w:rsidP="00B508B6">
                  <w:pPr>
                    <w:spacing w:after="0" w:line="240" w:lineRule="auto"/>
                    <w:jc w:val="center"/>
                    <w:rPr>
                      <w:rFonts w:ascii="Arial" w:eastAsia="MS Mincho" w:hAnsi="Arial" w:cs="Arial"/>
                      <w:color w:val="000000" w:themeColor="text1"/>
                      <w:sz w:val="16"/>
                      <w:szCs w:val="16"/>
                    </w:rPr>
                  </w:pPr>
                  <w:r w:rsidRPr="00873527">
                    <w:rPr>
                      <w:rFonts w:ascii="Arial" w:eastAsia="MS Mincho" w:hAnsi="Arial" w:cs="Arial"/>
                      <w:color w:val="000000" w:themeColor="text1"/>
                      <w:sz w:val="14"/>
                      <w:szCs w:val="14"/>
                    </w:rPr>
                    <w:t>Práctica médica</w:t>
                  </w:r>
                </w:p>
              </w:tc>
              <w:tc>
                <w:tcPr>
                  <w:tcW w:w="985" w:type="pct"/>
                  <w:vAlign w:val="center"/>
                </w:tcPr>
                <w:p w14:paraId="5794B6E6" w14:textId="77777777" w:rsidR="00B508B6" w:rsidRPr="00873527" w:rsidRDefault="00B508B6" w:rsidP="00B508B6">
                  <w:pPr>
                    <w:spacing w:after="0" w:line="240" w:lineRule="auto"/>
                    <w:jc w:val="center"/>
                    <w:rPr>
                      <w:rFonts w:ascii="Arial" w:eastAsia="MS Mincho" w:hAnsi="Arial" w:cs="Arial"/>
                      <w:color w:val="000000" w:themeColor="text1"/>
                      <w:sz w:val="16"/>
                      <w:szCs w:val="16"/>
                    </w:rPr>
                  </w:pPr>
                  <w:r w:rsidRPr="00873527">
                    <w:rPr>
                      <w:rFonts w:ascii="Arial" w:eastAsia="MS Mincho" w:hAnsi="Arial" w:cs="Arial"/>
                      <w:color w:val="000000" w:themeColor="text1"/>
                      <w:sz w:val="14"/>
                      <w:szCs w:val="14"/>
                    </w:rPr>
                    <w:t>Servicios médicos de doctores especialista</w:t>
                  </w:r>
                </w:p>
              </w:tc>
              <w:tc>
                <w:tcPr>
                  <w:tcW w:w="984" w:type="pct"/>
                  <w:vAlign w:val="center"/>
                </w:tcPr>
                <w:p w14:paraId="7F397C47" w14:textId="77777777" w:rsidR="00B508B6" w:rsidRPr="00873527" w:rsidRDefault="00B508B6" w:rsidP="00B508B6">
                  <w:pPr>
                    <w:spacing w:after="0" w:line="240" w:lineRule="auto"/>
                    <w:jc w:val="center"/>
                    <w:rPr>
                      <w:rFonts w:ascii="Arial" w:eastAsia="MS Mincho" w:hAnsi="Arial" w:cs="Arial"/>
                      <w:color w:val="000000" w:themeColor="text1"/>
                      <w:sz w:val="16"/>
                      <w:szCs w:val="16"/>
                    </w:rPr>
                  </w:pPr>
                  <w:r w:rsidRPr="00873527">
                    <w:rPr>
                      <w:rFonts w:ascii="Arial" w:eastAsia="MS Mincho" w:hAnsi="Arial" w:cs="Arial"/>
                      <w:color w:val="000000" w:themeColor="text1"/>
                      <w:sz w:val="14"/>
                      <w:szCs w:val="14"/>
                    </w:rPr>
                    <w:t>Servicios de cardiología</w:t>
                  </w:r>
                </w:p>
              </w:tc>
            </w:tr>
          </w:tbl>
          <w:p w14:paraId="4DD4B985" w14:textId="77777777" w:rsidR="005258E5" w:rsidRPr="00B508B6" w:rsidRDefault="005258E5" w:rsidP="005258E5">
            <w:pPr>
              <w:jc w:val="both"/>
              <w:rPr>
                <w:rFonts w:ascii="Arial" w:hAnsi="Arial" w:cs="Arial"/>
                <w:color w:val="808080" w:themeColor="background1" w:themeShade="80"/>
                <w:lang w:eastAsia="es-CO"/>
              </w:rPr>
            </w:pPr>
          </w:p>
        </w:tc>
      </w:tr>
      <w:tr w:rsidR="005258E5" w:rsidRPr="00AA243B" w14:paraId="3FCF1969" w14:textId="77777777" w:rsidTr="00B508B6">
        <w:trPr>
          <w:trHeight w:val="3131"/>
        </w:trPr>
        <w:tc>
          <w:tcPr>
            <w:tcW w:w="1149" w:type="pct"/>
            <w:vAlign w:val="center"/>
          </w:tcPr>
          <w:p w14:paraId="01C76A68" w14:textId="77777777" w:rsidR="005258E5" w:rsidRPr="00AA243B" w:rsidRDefault="005258E5" w:rsidP="00857CCC">
            <w:pPr>
              <w:numPr>
                <w:ilvl w:val="1"/>
                <w:numId w:val="2"/>
              </w:numPr>
              <w:spacing w:after="0" w:line="240" w:lineRule="auto"/>
              <w:ind w:left="0" w:firstLine="0"/>
              <w:rPr>
                <w:rFonts w:ascii="Arial" w:hAnsi="Arial" w:cs="Arial"/>
                <w:b/>
              </w:rPr>
            </w:pPr>
            <w:r w:rsidRPr="00F4299F">
              <w:rPr>
                <w:rFonts w:ascii="Arial" w:hAnsi="Arial" w:cs="Arial"/>
                <w:b/>
                <w:sz w:val="20"/>
              </w:rPr>
              <w:t>VALOR ESTIMADO</w:t>
            </w:r>
          </w:p>
        </w:tc>
        <w:tc>
          <w:tcPr>
            <w:tcW w:w="3851" w:type="pct"/>
            <w:vAlign w:val="center"/>
          </w:tcPr>
          <w:p w14:paraId="5A49D5E5" w14:textId="74599F5B" w:rsidR="00B508B6" w:rsidRPr="00B508B6" w:rsidRDefault="00B508B6" w:rsidP="00B508B6">
            <w:pPr>
              <w:spacing w:after="0" w:line="240" w:lineRule="auto"/>
              <w:jc w:val="both"/>
              <w:rPr>
                <w:rFonts w:ascii="Arial" w:hAnsi="Arial" w:cs="Arial"/>
                <w:sz w:val="18"/>
                <w:szCs w:val="20"/>
              </w:rPr>
            </w:pPr>
            <w:r w:rsidRPr="00B508B6">
              <w:rPr>
                <w:rFonts w:ascii="Arial" w:hAnsi="Arial" w:cs="Arial"/>
                <w:sz w:val="18"/>
                <w:szCs w:val="20"/>
              </w:rPr>
              <w:t>El valor estimado de la cont</w:t>
            </w:r>
            <w:r w:rsidR="00094D9C">
              <w:rPr>
                <w:rFonts w:ascii="Arial" w:hAnsi="Arial" w:cs="Arial"/>
                <w:sz w:val="18"/>
                <w:szCs w:val="20"/>
              </w:rPr>
              <w:t xml:space="preserve">ratación asciende a la suma de Ciento </w:t>
            </w:r>
            <w:r w:rsidR="005E405B">
              <w:rPr>
                <w:rFonts w:ascii="Arial" w:hAnsi="Arial" w:cs="Arial"/>
                <w:sz w:val="18"/>
                <w:szCs w:val="20"/>
              </w:rPr>
              <w:t>dieciséis</w:t>
            </w:r>
            <w:r w:rsidRPr="00B508B6">
              <w:rPr>
                <w:rFonts w:ascii="Arial" w:hAnsi="Arial" w:cs="Arial"/>
                <w:sz w:val="18"/>
                <w:szCs w:val="20"/>
              </w:rPr>
              <w:t xml:space="preserve"> millones</w:t>
            </w:r>
            <w:r w:rsidR="00275E55">
              <w:rPr>
                <w:rFonts w:ascii="Arial" w:hAnsi="Arial" w:cs="Arial"/>
                <w:sz w:val="18"/>
                <w:szCs w:val="20"/>
              </w:rPr>
              <w:t xml:space="preserve"> novecientos cincuenta y siete</w:t>
            </w:r>
            <w:r w:rsidRPr="00B508B6">
              <w:rPr>
                <w:rFonts w:ascii="Arial" w:hAnsi="Arial" w:cs="Arial"/>
                <w:sz w:val="18"/>
                <w:szCs w:val="20"/>
              </w:rPr>
              <w:t xml:space="preserve"> pesos ($</w:t>
            </w:r>
            <w:r w:rsidR="005E405B" w:rsidRPr="005E405B">
              <w:rPr>
                <w:rFonts w:ascii="Arial" w:hAnsi="Arial" w:cs="Arial"/>
                <w:sz w:val="18"/>
                <w:szCs w:val="20"/>
              </w:rPr>
              <w:t>116.957.000</w:t>
            </w:r>
            <w:r w:rsidRPr="00B508B6">
              <w:rPr>
                <w:rFonts w:ascii="Arial" w:hAnsi="Arial" w:cs="Arial"/>
                <w:sz w:val="18"/>
                <w:szCs w:val="20"/>
              </w:rPr>
              <w:t xml:space="preserve">,00) M/CTE, </w:t>
            </w:r>
            <w:r w:rsidR="001D07F2">
              <w:rPr>
                <w:rFonts w:ascii="Arial" w:hAnsi="Arial" w:cs="Arial"/>
                <w:sz w:val="18"/>
              </w:rPr>
              <w:t>distribuidos así: $</w:t>
            </w:r>
            <w:r w:rsidR="00275E55">
              <w:rPr>
                <w:rFonts w:ascii="Arial" w:hAnsi="Arial" w:cs="Arial"/>
                <w:sz w:val="18"/>
              </w:rPr>
              <w:t>5</w:t>
            </w:r>
            <w:r w:rsidR="005E405B">
              <w:rPr>
                <w:rFonts w:ascii="Arial" w:hAnsi="Arial" w:cs="Arial"/>
                <w:sz w:val="18"/>
              </w:rPr>
              <w:t>6</w:t>
            </w:r>
            <w:r w:rsidR="001D07F2">
              <w:rPr>
                <w:rFonts w:ascii="Arial" w:hAnsi="Arial" w:cs="Arial"/>
                <w:sz w:val="18"/>
              </w:rPr>
              <w:t>.</w:t>
            </w:r>
            <w:r w:rsidR="00275E55">
              <w:rPr>
                <w:rFonts w:ascii="Arial" w:hAnsi="Arial" w:cs="Arial"/>
                <w:sz w:val="18"/>
              </w:rPr>
              <w:t>957</w:t>
            </w:r>
            <w:r w:rsidR="001D07F2">
              <w:rPr>
                <w:rFonts w:ascii="Arial" w:hAnsi="Arial" w:cs="Arial"/>
                <w:sz w:val="18"/>
              </w:rPr>
              <w:t xml:space="preserve">.000,00 para la vigencia 2024 y $60.000.000,00 </w:t>
            </w:r>
            <w:r w:rsidR="001D07F2" w:rsidRPr="00B508B6">
              <w:rPr>
                <w:rFonts w:ascii="Arial" w:hAnsi="Arial" w:cs="Arial"/>
                <w:sz w:val="18"/>
              </w:rPr>
              <w:t xml:space="preserve">para la </w:t>
            </w:r>
            <w:r w:rsidR="001D07F2" w:rsidRPr="00B508B6">
              <w:rPr>
                <w:rFonts w:ascii="Arial" w:hAnsi="Arial" w:cs="Arial"/>
                <w:sz w:val="18"/>
                <w:szCs w:val="20"/>
              </w:rPr>
              <w:t>vigencia 202</w:t>
            </w:r>
            <w:r w:rsidR="001D07F2">
              <w:rPr>
                <w:rFonts w:ascii="Arial" w:hAnsi="Arial" w:cs="Arial"/>
                <w:sz w:val="18"/>
                <w:szCs w:val="20"/>
              </w:rPr>
              <w:t>5.</w:t>
            </w:r>
          </w:p>
          <w:tbl>
            <w:tblPr>
              <w:tblStyle w:val="Tablaconcuadrcula"/>
              <w:tblW w:w="7004" w:type="dxa"/>
              <w:tblLook w:val="04A0" w:firstRow="1" w:lastRow="0" w:firstColumn="1" w:lastColumn="0" w:noHBand="0" w:noVBand="1"/>
            </w:tblPr>
            <w:tblGrid>
              <w:gridCol w:w="489"/>
              <w:gridCol w:w="1123"/>
              <w:gridCol w:w="630"/>
              <w:gridCol w:w="1142"/>
              <w:gridCol w:w="726"/>
              <w:gridCol w:w="747"/>
              <w:gridCol w:w="1018"/>
              <w:gridCol w:w="1129"/>
            </w:tblGrid>
            <w:tr w:rsidR="00B508B6" w:rsidRPr="00B508B6" w14:paraId="41B49A1A" w14:textId="77777777" w:rsidTr="00094D9C">
              <w:trPr>
                <w:trHeight w:val="651"/>
              </w:trPr>
              <w:tc>
                <w:tcPr>
                  <w:tcW w:w="349" w:type="pct"/>
                  <w:vAlign w:val="center"/>
                </w:tcPr>
                <w:p w14:paraId="5D9FA249" w14:textId="77777777" w:rsidR="00B508B6" w:rsidRPr="00B508B6" w:rsidRDefault="00B508B6" w:rsidP="00B508B6">
                  <w:pPr>
                    <w:rPr>
                      <w:rFonts w:ascii="Arial" w:hAnsi="Arial" w:cs="Arial"/>
                      <w:b/>
                      <w:bCs/>
                      <w:strike/>
                      <w:sz w:val="10"/>
                      <w:szCs w:val="10"/>
                    </w:rPr>
                  </w:pPr>
                </w:p>
                <w:p w14:paraId="5021B12C" w14:textId="77777777" w:rsidR="00B508B6" w:rsidRPr="00B508B6" w:rsidRDefault="00B508B6" w:rsidP="00B508B6">
                  <w:pPr>
                    <w:jc w:val="center"/>
                    <w:rPr>
                      <w:rFonts w:ascii="Arial" w:hAnsi="Arial" w:cs="Arial"/>
                      <w:b/>
                      <w:bCs/>
                      <w:sz w:val="10"/>
                      <w:szCs w:val="10"/>
                    </w:rPr>
                  </w:pPr>
                </w:p>
                <w:p w14:paraId="3796B8FB" w14:textId="77777777" w:rsidR="00B508B6" w:rsidRPr="00B508B6" w:rsidRDefault="00B508B6" w:rsidP="00B508B6">
                  <w:pPr>
                    <w:jc w:val="center"/>
                    <w:rPr>
                      <w:rFonts w:ascii="Arial" w:hAnsi="Arial" w:cs="Arial"/>
                      <w:b/>
                      <w:bCs/>
                      <w:sz w:val="10"/>
                      <w:szCs w:val="10"/>
                    </w:rPr>
                  </w:pPr>
                  <w:r w:rsidRPr="00B508B6">
                    <w:rPr>
                      <w:rFonts w:ascii="Arial" w:hAnsi="Arial" w:cs="Arial"/>
                      <w:b/>
                      <w:bCs/>
                      <w:sz w:val="10"/>
                      <w:szCs w:val="10"/>
                    </w:rPr>
                    <w:t>ÍTEM Y/O LOTE</w:t>
                  </w:r>
                </w:p>
                <w:p w14:paraId="2C43406A" w14:textId="77777777" w:rsidR="00B508B6" w:rsidRPr="00B508B6" w:rsidRDefault="00B508B6" w:rsidP="00B508B6">
                  <w:pPr>
                    <w:jc w:val="center"/>
                    <w:rPr>
                      <w:rFonts w:ascii="Arial" w:hAnsi="Arial" w:cs="Arial"/>
                      <w:b/>
                      <w:bCs/>
                      <w:sz w:val="10"/>
                      <w:szCs w:val="10"/>
                    </w:rPr>
                  </w:pPr>
                </w:p>
              </w:tc>
              <w:tc>
                <w:tcPr>
                  <w:tcW w:w="802" w:type="pct"/>
                  <w:vAlign w:val="center"/>
                </w:tcPr>
                <w:p w14:paraId="2B0AE412" w14:textId="77777777" w:rsidR="00B508B6" w:rsidRPr="00B508B6" w:rsidRDefault="00B508B6" w:rsidP="00B508B6">
                  <w:pPr>
                    <w:jc w:val="center"/>
                    <w:rPr>
                      <w:rFonts w:ascii="Arial" w:hAnsi="Arial" w:cs="Arial"/>
                      <w:b/>
                      <w:bCs/>
                      <w:sz w:val="10"/>
                      <w:szCs w:val="10"/>
                    </w:rPr>
                  </w:pPr>
                  <w:r w:rsidRPr="00B508B6">
                    <w:rPr>
                      <w:rFonts w:ascii="Arial" w:hAnsi="Arial" w:cs="Arial"/>
                      <w:b/>
                      <w:sz w:val="10"/>
                      <w:szCs w:val="10"/>
                    </w:rPr>
                    <w:t>RUBRO Y DESAGREGACIÓN PRESUPUESTAL</w:t>
                  </w:r>
                </w:p>
              </w:tc>
              <w:tc>
                <w:tcPr>
                  <w:tcW w:w="450" w:type="pct"/>
                  <w:vAlign w:val="center"/>
                </w:tcPr>
                <w:p w14:paraId="5BDC5DE7" w14:textId="77777777" w:rsidR="00B508B6" w:rsidRPr="00B508B6" w:rsidRDefault="00B508B6" w:rsidP="00B508B6">
                  <w:pPr>
                    <w:jc w:val="center"/>
                    <w:rPr>
                      <w:rFonts w:ascii="Arial" w:hAnsi="Arial" w:cs="Arial"/>
                      <w:b/>
                      <w:bCs/>
                      <w:sz w:val="10"/>
                      <w:szCs w:val="10"/>
                    </w:rPr>
                  </w:pPr>
                  <w:r w:rsidRPr="00B508B6">
                    <w:rPr>
                      <w:rFonts w:ascii="Arial" w:hAnsi="Arial" w:cs="Arial"/>
                      <w:b/>
                      <w:bCs/>
                      <w:sz w:val="10"/>
                      <w:szCs w:val="10"/>
                    </w:rPr>
                    <w:t>UNIDAD</w:t>
                  </w:r>
                </w:p>
              </w:tc>
              <w:tc>
                <w:tcPr>
                  <w:tcW w:w="815" w:type="pct"/>
                  <w:vAlign w:val="center"/>
                </w:tcPr>
                <w:p w14:paraId="300B5F2E" w14:textId="77777777" w:rsidR="00B508B6" w:rsidRPr="00B508B6" w:rsidRDefault="00B508B6" w:rsidP="00B508B6">
                  <w:pPr>
                    <w:jc w:val="center"/>
                    <w:rPr>
                      <w:rFonts w:ascii="Arial" w:hAnsi="Arial" w:cs="Arial"/>
                      <w:b/>
                      <w:bCs/>
                      <w:sz w:val="10"/>
                      <w:szCs w:val="10"/>
                    </w:rPr>
                  </w:pPr>
                  <w:r w:rsidRPr="00B508B6">
                    <w:rPr>
                      <w:rFonts w:ascii="Arial" w:hAnsi="Arial" w:cs="Arial"/>
                      <w:b/>
                      <w:bCs/>
                      <w:sz w:val="10"/>
                      <w:szCs w:val="10"/>
                    </w:rPr>
                    <w:t>DESCRIPCIÓN</w:t>
                  </w:r>
                </w:p>
              </w:tc>
              <w:tc>
                <w:tcPr>
                  <w:tcW w:w="518" w:type="pct"/>
                  <w:vAlign w:val="center"/>
                </w:tcPr>
                <w:p w14:paraId="3F4F2FA4" w14:textId="77777777" w:rsidR="00B508B6" w:rsidRPr="00B508B6" w:rsidRDefault="00B508B6" w:rsidP="00B508B6">
                  <w:pPr>
                    <w:jc w:val="center"/>
                    <w:rPr>
                      <w:rFonts w:ascii="Arial" w:hAnsi="Arial" w:cs="Arial"/>
                      <w:b/>
                      <w:bCs/>
                      <w:sz w:val="10"/>
                      <w:szCs w:val="10"/>
                    </w:rPr>
                  </w:pPr>
                  <w:r w:rsidRPr="00B508B6">
                    <w:rPr>
                      <w:rFonts w:ascii="Arial" w:hAnsi="Arial" w:cs="Arial"/>
                      <w:b/>
                      <w:bCs/>
                      <w:sz w:val="10"/>
                      <w:szCs w:val="10"/>
                    </w:rPr>
                    <w:t>RECURSO</w:t>
                  </w:r>
                </w:p>
              </w:tc>
              <w:tc>
                <w:tcPr>
                  <w:tcW w:w="533" w:type="pct"/>
                  <w:vAlign w:val="center"/>
                </w:tcPr>
                <w:p w14:paraId="5BE38ECD" w14:textId="77777777" w:rsidR="00B508B6" w:rsidRPr="00B508B6" w:rsidRDefault="00B508B6" w:rsidP="00B508B6">
                  <w:pPr>
                    <w:jc w:val="center"/>
                    <w:rPr>
                      <w:rFonts w:ascii="Arial" w:hAnsi="Arial" w:cs="Arial"/>
                      <w:b/>
                      <w:bCs/>
                      <w:sz w:val="10"/>
                      <w:szCs w:val="10"/>
                    </w:rPr>
                  </w:pPr>
                  <w:r w:rsidRPr="00B508B6">
                    <w:rPr>
                      <w:rFonts w:ascii="Arial" w:hAnsi="Arial" w:cs="Arial"/>
                      <w:b/>
                      <w:bCs/>
                      <w:sz w:val="10"/>
                      <w:szCs w:val="10"/>
                    </w:rPr>
                    <w:t>CANTIDAD</w:t>
                  </w:r>
                </w:p>
              </w:tc>
              <w:tc>
                <w:tcPr>
                  <w:tcW w:w="725" w:type="pct"/>
                  <w:vAlign w:val="center"/>
                </w:tcPr>
                <w:p w14:paraId="43EA41B6" w14:textId="77777777" w:rsidR="00B508B6" w:rsidRPr="00B508B6" w:rsidRDefault="00B508B6" w:rsidP="00B508B6">
                  <w:pPr>
                    <w:jc w:val="center"/>
                    <w:rPr>
                      <w:rFonts w:ascii="Arial" w:hAnsi="Arial" w:cs="Arial"/>
                      <w:b/>
                      <w:bCs/>
                      <w:sz w:val="10"/>
                      <w:szCs w:val="10"/>
                    </w:rPr>
                  </w:pPr>
                </w:p>
                <w:p w14:paraId="0CE7CAE5" w14:textId="77777777" w:rsidR="00B508B6" w:rsidRPr="00B508B6" w:rsidRDefault="00B508B6" w:rsidP="00B508B6">
                  <w:pPr>
                    <w:jc w:val="center"/>
                    <w:rPr>
                      <w:rFonts w:ascii="Arial" w:hAnsi="Arial" w:cs="Arial"/>
                      <w:b/>
                      <w:bCs/>
                      <w:sz w:val="10"/>
                      <w:szCs w:val="10"/>
                    </w:rPr>
                  </w:pPr>
                  <w:r w:rsidRPr="00B508B6">
                    <w:rPr>
                      <w:rFonts w:ascii="Arial" w:hAnsi="Arial" w:cs="Arial"/>
                      <w:b/>
                      <w:sz w:val="10"/>
                      <w:szCs w:val="10"/>
                    </w:rPr>
                    <w:t>VALOR UNITARIO ESTIMADO, INLCUIDO IVA, EXENTO DE IVA O EXCLUIDO DE IVA SEGÚN CORRESPONDA</w:t>
                  </w:r>
                </w:p>
              </w:tc>
              <w:tc>
                <w:tcPr>
                  <w:tcW w:w="806" w:type="pct"/>
                  <w:vAlign w:val="center"/>
                </w:tcPr>
                <w:p w14:paraId="335F7C9F" w14:textId="77777777" w:rsidR="00B508B6" w:rsidRPr="00B508B6" w:rsidRDefault="00B508B6" w:rsidP="00B508B6">
                  <w:pPr>
                    <w:jc w:val="center"/>
                    <w:rPr>
                      <w:rFonts w:ascii="Arial" w:hAnsi="Arial" w:cs="Arial"/>
                      <w:b/>
                      <w:bCs/>
                      <w:sz w:val="10"/>
                      <w:szCs w:val="10"/>
                    </w:rPr>
                  </w:pPr>
                </w:p>
                <w:p w14:paraId="713CB9E6" w14:textId="77777777" w:rsidR="00B508B6" w:rsidRPr="00B508B6" w:rsidRDefault="00B508B6" w:rsidP="00B508B6">
                  <w:pPr>
                    <w:jc w:val="center"/>
                    <w:rPr>
                      <w:rFonts w:ascii="Arial" w:hAnsi="Arial" w:cs="Arial"/>
                      <w:b/>
                      <w:bCs/>
                      <w:sz w:val="10"/>
                      <w:szCs w:val="10"/>
                    </w:rPr>
                  </w:pPr>
                  <w:r w:rsidRPr="00B508B6">
                    <w:rPr>
                      <w:rFonts w:ascii="Arial" w:hAnsi="Arial" w:cs="Arial"/>
                      <w:b/>
                      <w:sz w:val="10"/>
                      <w:szCs w:val="10"/>
                    </w:rPr>
                    <w:t>VALOR TOTAL ESTIMADO INLCUIDO IVA, EXENTO DE IVA O EXCLUIDO DE IVA SEGÚN CORRESPONDA</w:t>
                  </w:r>
                </w:p>
              </w:tc>
            </w:tr>
            <w:tr w:rsidR="00B508B6" w:rsidRPr="00B508B6" w14:paraId="37B052D4" w14:textId="77777777" w:rsidTr="00094D9C">
              <w:trPr>
                <w:trHeight w:val="209"/>
              </w:trPr>
              <w:tc>
                <w:tcPr>
                  <w:tcW w:w="349" w:type="pct"/>
                  <w:vAlign w:val="center"/>
                </w:tcPr>
                <w:p w14:paraId="4888A080" w14:textId="77777777" w:rsidR="00B508B6" w:rsidRPr="00B508B6" w:rsidRDefault="00B508B6" w:rsidP="00B508B6">
                  <w:pPr>
                    <w:jc w:val="both"/>
                    <w:rPr>
                      <w:rFonts w:ascii="Arial" w:hAnsi="Arial" w:cs="Arial"/>
                      <w:sz w:val="10"/>
                      <w:szCs w:val="10"/>
                    </w:rPr>
                  </w:pPr>
                  <w:r w:rsidRPr="00B508B6">
                    <w:rPr>
                      <w:rFonts w:ascii="Arial" w:hAnsi="Arial" w:cs="Arial"/>
                      <w:sz w:val="12"/>
                      <w:szCs w:val="12"/>
                    </w:rPr>
                    <w:t>1</w:t>
                  </w:r>
                </w:p>
              </w:tc>
              <w:tc>
                <w:tcPr>
                  <w:tcW w:w="802" w:type="pct"/>
                  <w:vAlign w:val="center"/>
                </w:tcPr>
                <w:p w14:paraId="3C822C29" w14:textId="77777777" w:rsidR="00B508B6" w:rsidRPr="00B508B6" w:rsidRDefault="00B508B6" w:rsidP="00B508B6">
                  <w:pPr>
                    <w:jc w:val="center"/>
                    <w:rPr>
                      <w:rFonts w:ascii="Arial" w:hAnsi="Arial" w:cs="Arial"/>
                      <w:sz w:val="12"/>
                      <w:szCs w:val="12"/>
                    </w:rPr>
                  </w:pPr>
                  <w:r w:rsidRPr="00B508B6">
                    <w:rPr>
                      <w:rFonts w:ascii="Arial" w:hAnsi="Arial" w:cs="Arial"/>
                      <w:sz w:val="12"/>
                      <w:szCs w:val="12"/>
                    </w:rPr>
                    <w:t>servicios para la comunidad, sociales y personales</w:t>
                  </w:r>
                </w:p>
                <w:p w14:paraId="68E4FCAE" w14:textId="77777777" w:rsidR="00B508B6" w:rsidRPr="00B508B6" w:rsidRDefault="00B508B6" w:rsidP="00B508B6">
                  <w:pPr>
                    <w:jc w:val="center"/>
                    <w:rPr>
                      <w:rFonts w:ascii="Arial" w:hAnsi="Arial" w:cs="Arial"/>
                      <w:sz w:val="10"/>
                      <w:szCs w:val="10"/>
                    </w:rPr>
                  </w:pPr>
                  <w:r w:rsidRPr="00B508B6">
                    <w:rPr>
                      <w:rFonts w:ascii="Arial" w:hAnsi="Arial" w:cs="Arial"/>
                      <w:sz w:val="12"/>
                      <w:szCs w:val="12"/>
                    </w:rPr>
                    <w:t>programa: “o” atención en salud</w:t>
                  </w:r>
                </w:p>
              </w:tc>
              <w:tc>
                <w:tcPr>
                  <w:tcW w:w="450" w:type="pct"/>
                  <w:vAlign w:val="center"/>
                </w:tcPr>
                <w:p w14:paraId="33BE8C9B" w14:textId="77777777" w:rsidR="00B508B6" w:rsidRPr="00B508B6" w:rsidRDefault="00B508B6" w:rsidP="00B508B6">
                  <w:pPr>
                    <w:jc w:val="both"/>
                    <w:rPr>
                      <w:rFonts w:ascii="Arial" w:hAnsi="Arial" w:cs="Arial"/>
                      <w:sz w:val="10"/>
                      <w:szCs w:val="10"/>
                    </w:rPr>
                  </w:pPr>
                  <w:r w:rsidRPr="00B508B6">
                    <w:rPr>
                      <w:rFonts w:ascii="Arial" w:hAnsi="Arial" w:cs="Arial"/>
                      <w:sz w:val="12"/>
                      <w:szCs w:val="12"/>
                    </w:rPr>
                    <w:t>RASES 6</w:t>
                  </w:r>
                </w:p>
              </w:tc>
              <w:tc>
                <w:tcPr>
                  <w:tcW w:w="815" w:type="pct"/>
                  <w:vAlign w:val="center"/>
                </w:tcPr>
                <w:p w14:paraId="3024F7A4" w14:textId="77777777" w:rsidR="00B508B6" w:rsidRPr="00B508B6" w:rsidRDefault="00B508B6" w:rsidP="00B508B6">
                  <w:pPr>
                    <w:jc w:val="both"/>
                    <w:rPr>
                      <w:rFonts w:ascii="Arial" w:hAnsi="Arial" w:cs="Arial"/>
                      <w:sz w:val="10"/>
                      <w:szCs w:val="10"/>
                    </w:rPr>
                  </w:pPr>
                  <w:r w:rsidRPr="00B508B6">
                    <w:rPr>
                      <w:rFonts w:ascii="Arial" w:hAnsi="Arial" w:cs="Arial"/>
                      <w:sz w:val="12"/>
                      <w:szCs w:val="12"/>
                    </w:rPr>
                    <w:t>Servicios complementarios</w:t>
                  </w:r>
                </w:p>
              </w:tc>
              <w:tc>
                <w:tcPr>
                  <w:tcW w:w="518" w:type="pct"/>
                  <w:vAlign w:val="center"/>
                </w:tcPr>
                <w:p w14:paraId="153D268C" w14:textId="77777777" w:rsidR="00B508B6" w:rsidRPr="00B508B6" w:rsidRDefault="00B508B6" w:rsidP="00B508B6">
                  <w:pPr>
                    <w:jc w:val="both"/>
                    <w:rPr>
                      <w:rFonts w:ascii="Arial" w:hAnsi="Arial" w:cs="Arial"/>
                      <w:sz w:val="10"/>
                      <w:szCs w:val="10"/>
                    </w:rPr>
                  </w:pPr>
                  <w:r w:rsidRPr="00B508B6">
                    <w:rPr>
                      <w:rFonts w:ascii="Arial" w:hAnsi="Arial" w:cs="Arial"/>
                      <w:sz w:val="12"/>
                      <w:szCs w:val="12"/>
                    </w:rPr>
                    <w:t>16</w:t>
                  </w:r>
                </w:p>
              </w:tc>
              <w:tc>
                <w:tcPr>
                  <w:tcW w:w="533" w:type="pct"/>
                  <w:vAlign w:val="center"/>
                </w:tcPr>
                <w:p w14:paraId="65FC85C6" w14:textId="77777777" w:rsidR="00B508B6" w:rsidRPr="00B508B6" w:rsidRDefault="00B508B6" w:rsidP="00B508B6">
                  <w:pPr>
                    <w:jc w:val="both"/>
                    <w:rPr>
                      <w:rFonts w:ascii="Arial" w:hAnsi="Arial" w:cs="Arial"/>
                      <w:sz w:val="10"/>
                      <w:szCs w:val="10"/>
                    </w:rPr>
                  </w:pPr>
                  <w:r w:rsidRPr="00B508B6">
                    <w:rPr>
                      <w:rFonts w:ascii="Arial" w:hAnsi="Arial" w:cs="Arial"/>
                      <w:sz w:val="12"/>
                      <w:szCs w:val="12"/>
                    </w:rPr>
                    <w:t>No Aplica</w:t>
                  </w:r>
                </w:p>
              </w:tc>
              <w:tc>
                <w:tcPr>
                  <w:tcW w:w="725" w:type="pct"/>
                  <w:vAlign w:val="center"/>
                </w:tcPr>
                <w:p w14:paraId="23A4F09F" w14:textId="77777777" w:rsidR="00B508B6" w:rsidRPr="00B508B6" w:rsidRDefault="00B508B6" w:rsidP="00B508B6">
                  <w:pPr>
                    <w:jc w:val="right"/>
                    <w:rPr>
                      <w:rFonts w:ascii="Arial" w:hAnsi="Arial" w:cs="Arial"/>
                      <w:sz w:val="10"/>
                      <w:szCs w:val="10"/>
                    </w:rPr>
                  </w:pPr>
                  <w:r w:rsidRPr="00B508B6">
                    <w:rPr>
                      <w:rFonts w:ascii="Arial" w:hAnsi="Arial" w:cs="Arial"/>
                      <w:sz w:val="12"/>
                      <w:szCs w:val="12"/>
                    </w:rPr>
                    <w:t>No Aplica</w:t>
                  </w:r>
                </w:p>
              </w:tc>
              <w:tc>
                <w:tcPr>
                  <w:tcW w:w="806" w:type="pct"/>
                  <w:vAlign w:val="center"/>
                </w:tcPr>
                <w:p w14:paraId="09AFC8A0" w14:textId="376A66C1" w:rsidR="00B508B6" w:rsidRPr="00B508B6" w:rsidRDefault="00B508B6" w:rsidP="00A90113">
                  <w:pPr>
                    <w:jc w:val="right"/>
                    <w:rPr>
                      <w:rFonts w:ascii="Arial" w:hAnsi="Arial" w:cs="Arial"/>
                      <w:sz w:val="10"/>
                      <w:szCs w:val="10"/>
                      <w:highlight w:val="yellow"/>
                    </w:rPr>
                  </w:pPr>
                  <w:r w:rsidRPr="00B508B6">
                    <w:rPr>
                      <w:rFonts w:ascii="Arial" w:hAnsi="Arial" w:cs="Arial"/>
                      <w:b/>
                      <w:sz w:val="12"/>
                      <w:szCs w:val="12"/>
                    </w:rPr>
                    <w:t>$</w:t>
                  </w:r>
                  <w:r w:rsidR="00275E55" w:rsidRPr="00275E55">
                    <w:rPr>
                      <w:rFonts w:ascii="Arial" w:hAnsi="Arial" w:cs="Arial"/>
                      <w:b/>
                      <w:sz w:val="12"/>
                      <w:szCs w:val="12"/>
                    </w:rPr>
                    <w:t>11</w:t>
                  </w:r>
                  <w:r w:rsidR="00A90113">
                    <w:rPr>
                      <w:rFonts w:ascii="Arial" w:hAnsi="Arial" w:cs="Arial"/>
                      <w:b/>
                      <w:sz w:val="12"/>
                      <w:szCs w:val="12"/>
                    </w:rPr>
                    <w:t>6</w:t>
                  </w:r>
                  <w:r w:rsidR="00275E55" w:rsidRPr="00275E55">
                    <w:rPr>
                      <w:rFonts w:ascii="Arial" w:hAnsi="Arial" w:cs="Arial"/>
                      <w:b/>
                      <w:sz w:val="12"/>
                      <w:szCs w:val="12"/>
                    </w:rPr>
                    <w:t>.957.000</w:t>
                  </w:r>
                  <w:r w:rsidRPr="00B508B6">
                    <w:rPr>
                      <w:rFonts w:ascii="Arial" w:hAnsi="Arial" w:cs="Arial"/>
                      <w:b/>
                      <w:sz w:val="12"/>
                      <w:szCs w:val="12"/>
                    </w:rPr>
                    <w:t>,00</w:t>
                  </w:r>
                </w:p>
              </w:tc>
            </w:tr>
            <w:tr w:rsidR="00B508B6" w:rsidRPr="00B508B6" w14:paraId="7B65A01B" w14:textId="77777777" w:rsidTr="00094D9C">
              <w:trPr>
                <w:trHeight w:val="229"/>
              </w:trPr>
              <w:tc>
                <w:tcPr>
                  <w:tcW w:w="4194" w:type="pct"/>
                  <w:gridSpan w:val="7"/>
                </w:tcPr>
                <w:p w14:paraId="02666B68" w14:textId="77777777" w:rsidR="00B508B6" w:rsidRPr="00B508B6" w:rsidRDefault="00B508B6" w:rsidP="00B508B6">
                  <w:pPr>
                    <w:jc w:val="right"/>
                    <w:rPr>
                      <w:rFonts w:ascii="Arial" w:hAnsi="Arial" w:cs="Arial"/>
                      <w:sz w:val="10"/>
                      <w:szCs w:val="10"/>
                    </w:rPr>
                  </w:pPr>
                  <w:r w:rsidRPr="00B508B6">
                    <w:rPr>
                      <w:rFonts w:ascii="Arial" w:hAnsi="Arial" w:cs="Arial"/>
                      <w:b/>
                      <w:bCs/>
                      <w:sz w:val="10"/>
                      <w:szCs w:val="10"/>
                    </w:rPr>
                    <w:t>VALOR TOTAL ESTIMADO</w:t>
                  </w:r>
                </w:p>
              </w:tc>
              <w:tc>
                <w:tcPr>
                  <w:tcW w:w="806" w:type="pct"/>
                  <w:vAlign w:val="center"/>
                </w:tcPr>
                <w:p w14:paraId="2E3326D6" w14:textId="7BE0E3A1" w:rsidR="00B508B6" w:rsidRPr="00B508B6" w:rsidRDefault="00094D9C" w:rsidP="00B508B6">
                  <w:pPr>
                    <w:jc w:val="right"/>
                    <w:rPr>
                      <w:rFonts w:ascii="Arial" w:hAnsi="Arial" w:cs="Arial"/>
                      <w:sz w:val="10"/>
                      <w:szCs w:val="10"/>
                      <w:highlight w:val="yellow"/>
                    </w:rPr>
                  </w:pPr>
                  <w:r>
                    <w:rPr>
                      <w:rFonts w:ascii="Arial" w:hAnsi="Arial" w:cs="Arial"/>
                      <w:b/>
                      <w:sz w:val="12"/>
                      <w:szCs w:val="12"/>
                    </w:rPr>
                    <w:t>$</w:t>
                  </w:r>
                  <w:r w:rsidR="00A90113">
                    <w:rPr>
                      <w:rFonts w:ascii="Arial" w:hAnsi="Arial" w:cs="Arial"/>
                      <w:b/>
                      <w:sz w:val="12"/>
                      <w:szCs w:val="12"/>
                    </w:rPr>
                    <w:t>116</w:t>
                  </w:r>
                  <w:r w:rsidR="00275E55" w:rsidRPr="00275E55">
                    <w:rPr>
                      <w:rFonts w:ascii="Arial" w:hAnsi="Arial" w:cs="Arial"/>
                      <w:b/>
                      <w:sz w:val="12"/>
                      <w:szCs w:val="12"/>
                    </w:rPr>
                    <w:t>.957.000</w:t>
                  </w:r>
                  <w:r w:rsidR="00B508B6" w:rsidRPr="00B508B6">
                    <w:rPr>
                      <w:rFonts w:ascii="Arial" w:hAnsi="Arial" w:cs="Arial"/>
                      <w:b/>
                      <w:sz w:val="12"/>
                      <w:szCs w:val="12"/>
                    </w:rPr>
                    <w:t>,00</w:t>
                  </w:r>
                </w:p>
              </w:tc>
            </w:tr>
          </w:tbl>
          <w:p w14:paraId="04BC1DC7" w14:textId="77777777" w:rsidR="00104BFA" w:rsidRPr="00B508B6" w:rsidRDefault="00104BFA" w:rsidP="005258E5">
            <w:pPr>
              <w:jc w:val="both"/>
              <w:rPr>
                <w:rFonts w:ascii="Arial" w:hAnsi="Arial" w:cs="Arial"/>
              </w:rPr>
            </w:pPr>
          </w:p>
        </w:tc>
      </w:tr>
      <w:tr w:rsidR="005258E5" w:rsidRPr="00AA243B" w14:paraId="70E19591" w14:textId="77777777" w:rsidTr="00B508B6">
        <w:trPr>
          <w:trHeight w:val="2100"/>
        </w:trPr>
        <w:tc>
          <w:tcPr>
            <w:tcW w:w="1149" w:type="pct"/>
            <w:vAlign w:val="center"/>
          </w:tcPr>
          <w:p w14:paraId="070E9AE1" w14:textId="77777777" w:rsidR="005258E5" w:rsidRPr="00AA243B" w:rsidRDefault="005258E5" w:rsidP="00857CCC">
            <w:pPr>
              <w:numPr>
                <w:ilvl w:val="1"/>
                <w:numId w:val="2"/>
              </w:numPr>
              <w:spacing w:after="0" w:line="240" w:lineRule="auto"/>
              <w:ind w:left="0" w:firstLine="0"/>
              <w:rPr>
                <w:rFonts w:ascii="Arial" w:hAnsi="Arial" w:cs="Arial"/>
              </w:rPr>
            </w:pPr>
            <w:r w:rsidRPr="00F4299F">
              <w:rPr>
                <w:rFonts w:ascii="Arial" w:hAnsi="Arial" w:cs="Arial"/>
                <w:b/>
                <w:sz w:val="20"/>
              </w:rPr>
              <w:t>CERTIFICACIÓN PLAN ANUAL DE ADQUISICIONES, GASTOS DE FUNCIONAMIENTO Y/O INVERSIÓN Y/O VIGENCIAS FUTURAS.</w:t>
            </w:r>
          </w:p>
        </w:tc>
        <w:tc>
          <w:tcPr>
            <w:tcW w:w="3851" w:type="pct"/>
            <w:vAlign w:val="center"/>
          </w:tcPr>
          <w:p w14:paraId="56585306" w14:textId="4D5AA1C4" w:rsidR="00B508B6" w:rsidRPr="00B508B6" w:rsidRDefault="005E405B" w:rsidP="00B508B6">
            <w:pPr>
              <w:jc w:val="both"/>
              <w:rPr>
                <w:rFonts w:ascii="Arial" w:hAnsi="Arial" w:cs="Arial"/>
                <w:sz w:val="18"/>
              </w:rPr>
            </w:pPr>
            <w:r>
              <w:rPr>
                <w:rFonts w:ascii="Arial" w:hAnsi="Arial" w:cs="Arial"/>
                <w:sz w:val="18"/>
                <w:szCs w:val="20"/>
              </w:rPr>
              <w:t>Ciento dieciséis</w:t>
            </w:r>
            <w:r w:rsidRPr="00B508B6">
              <w:rPr>
                <w:rFonts w:ascii="Arial" w:hAnsi="Arial" w:cs="Arial"/>
                <w:sz w:val="18"/>
                <w:szCs w:val="20"/>
              </w:rPr>
              <w:t xml:space="preserve"> millones</w:t>
            </w:r>
            <w:r>
              <w:rPr>
                <w:rFonts w:ascii="Arial" w:hAnsi="Arial" w:cs="Arial"/>
                <w:sz w:val="18"/>
                <w:szCs w:val="20"/>
              </w:rPr>
              <w:t xml:space="preserve"> novecientos cincuenta y siete</w:t>
            </w:r>
            <w:r w:rsidRPr="00B508B6">
              <w:rPr>
                <w:rFonts w:ascii="Arial" w:hAnsi="Arial" w:cs="Arial"/>
                <w:sz w:val="18"/>
                <w:szCs w:val="20"/>
              </w:rPr>
              <w:t xml:space="preserve"> pesos ($</w:t>
            </w:r>
            <w:r w:rsidRPr="005E405B">
              <w:rPr>
                <w:rFonts w:ascii="Arial" w:hAnsi="Arial" w:cs="Arial"/>
                <w:sz w:val="18"/>
                <w:szCs w:val="20"/>
              </w:rPr>
              <w:t>116.957.000</w:t>
            </w:r>
            <w:r w:rsidRPr="00B508B6">
              <w:rPr>
                <w:rFonts w:ascii="Arial" w:hAnsi="Arial" w:cs="Arial"/>
                <w:sz w:val="18"/>
                <w:szCs w:val="20"/>
              </w:rPr>
              <w:t xml:space="preserve">,00) M/CTE, </w:t>
            </w:r>
            <w:r>
              <w:rPr>
                <w:rFonts w:ascii="Arial" w:hAnsi="Arial" w:cs="Arial"/>
                <w:sz w:val="18"/>
              </w:rPr>
              <w:t xml:space="preserve">distribuidos así: $56.957.000,00 </w:t>
            </w:r>
            <w:r w:rsidR="00275E55" w:rsidRPr="00275E55">
              <w:rPr>
                <w:rFonts w:ascii="Arial" w:hAnsi="Arial" w:cs="Arial"/>
                <w:sz w:val="18"/>
              </w:rPr>
              <w:t>para la vigencia 2024</w:t>
            </w:r>
            <w:r w:rsidR="00094D9C">
              <w:rPr>
                <w:rFonts w:ascii="Arial" w:hAnsi="Arial" w:cs="Arial"/>
                <w:sz w:val="18"/>
              </w:rPr>
              <w:t xml:space="preserve"> y $60.000.000,00 </w:t>
            </w:r>
            <w:r w:rsidR="00B508B6" w:rsidRPr="00B508B6">
              <w:rPr>
                <w:rFonts w:ascii="Arial" w:hAnsi="Arial" w:cs="Arial"/>
                <w:sz w:val="18"/>
              </w:rPr>
              <w:t xml:space="preserve">para la </w:t>
            </w:r>
            <w:r w:rsidR="00B508B6" w:rsidRPr="00B508B6">
              <w:rPr>
                <w:rFonts w:ascii="Arial" w:hAnsi="Arial" w:cs="Arial"/>
                <w:sz w:val="18"/>
                <w:szCs w:val="20"/>
              </w:rPr>
              <w:t>vigencia 202</w:t>
            </w:r>
            <w:r w:rsidR="00094D9C">
              <w:rPr>
                <w:rFonts w:ascii="Arial" w:hAnsi="Arial" w:cs="Arial"/>
                <w:sz w:val="18"/>
                <w:szCs w:val="20"/>
              </w:rPr>
              <w:t>5</w:t>
            </w:r>
            <w:r w:rsidR="00B508B6" w:rsidRPr="00B508B6">
              <w:rPr>
                <w:rFonts w:ascii="Arial" w:hAnsi="Arial" w:cs="Arial"/>
                <w:sz w:val="18"/>
                <w:szCs w:val="20"/>
              </w:rPr>
              <w:t xml:space="preserve"> de acuerdo a la </w:t>
            </w:r>
            <w:r w:rsidR="00B508B6" w:rsidRPr="00B508B6">
              <w:rPr>
                <w:rFonts w:ascii="Arial" w:hAnsi="Arial" w:cs="Arial"/>
                <w:sz w:val="18"/>
              </w:rPr>
              <w:t>resolución 001 del 01 de enero de 2024– DISAN</w:t>
            </w:r>
            <w:r w:rsidR="00094D9C">
              <w:rPr>
                <w:rFonts w:ascii="Arial" w:hAnsi="Arial" w:cs="Arial"/>
                <w:sz w:val="18"/>
              </w:rPr>
              <w:t xml:space="preserve"> y a la comunicación oficial </w:t>
            </w:r>
            <w:proofErr w:type="spellStart"/>
            <w:r w:rsidR="00094D9C">
              <w:rPr>
                <w:rFonts w:ascii="Arial" w:hAnsi="Arial" w:cs="Arial"/>
                <w:sz w:val="18"/>
              </w:rPr>
              <w:t>N</w:t>
            </w:r>
            <w:r w:rsidR="001D07F2">
              <w:rPr>
                <w:rFonts w:ascii="Arial" w:hAnsi="Arial" w:cs="Arial"/>
                <w:sz w:val="18"/>
              </w:rPr>
              <w:t>°</w:t>
            </w:r>
            <w:proofErr w:type="spellEnd"/>
            <w:r w:rsidR="001D07F2" w:rsidRPr="00B21DBF">
              <w:rPr>
                <w:rFonts w:ascii="Arial" w:hAnsi="Arial" w:cs="Arial"/>
                <w:sz w:val="18"/>
              </w:rPr>
              <w:t xml:space="preserve"> GS-2024-050382-DISAN del </w:t>
            </w:r>
            <w:r w:rsidR="001D07F2">
              <w:rPr>
                <w:rFonts w:ascii="Arial" w:hAnsi="Arial" w:cs="Arial"/>
                <w:sz w:val="18"/>
              </w:rPr>
              <w:t>11/07/2024.</w:t>
            </w:r>
          </w:p>
          <w:tbl>
            <w:tblPr>
              <w:tblStyle w:val="Tablaconcuadrcula"/>
              <w:tblW w:w="0" w:type="auto"/>
              <w:tblLook w:val="04A0" w:firstRow="1" w:lastRow="0" w:firstColumn="1" w:lastColumn="0" w:noHBand="0" w:noVBand="1"/>
            </w:tblPr>
            <w:tblGrid>
              <w:gridCol w:w="342"/>
              <w:gridCol w:w="606"/>
              <w:gridCol w:w="926"/>
              <w:gridCol w:w="660"/>
              <w:gridCol w:w="738"/>
              <w:gridCol w:w="1130"/>
              <w:gridCol w:w="777"/>
              <w:gridCol w:w="758"/>
              <w:gridCol w:w="1117"/>
            </w:tblGrid>
            <w:tr w:rsidR="00B508B6" w:rsidRPr="00B508B6" w14:paraId="7DBD728E" w14:textId="77777777" w:rsidTr="00FE5EAE">
              <w:trPr>
                <w:trHeight w:val="235"/>
              </w:trPr>
              <w:tc>
                <w:tcPr>
                  <w:tcW w:w="0" w:type="auto"/>
                  <w:vAlign w:val="center"/>
                </w:tcPr>
                <w:p w14:paraId="1575EA3E" w14:textId="77777777" w:rsidR="00B508B6" w:rsidRPr="00B508B6" w:rsidRDefault="00B508B6" w:rsidP="00B508B6">
                  <w:pPr>
                    <w:ind w:left="-110"/>
                    <w:jc w:val="center"/>
                    <w:rPr>
                      <w:rFonts w:ascii="Arial" w:hAnsi="Arial" w:cs="Arial"/>
                      <w:sz w:val="14"/>
                      <w:szCs w:val="16"/>
                    </w:rPr>
                  </w:pPr>
                  <w:r w:rsidRPr="00B508B6">
                    <w:rPr>
                      <w:rFonts w:ascii="Arial" w:hAnsi="Arial" w:cs="Arial"/>
                      <w:sz w:val="14"/>
                      <w:szCs w:val="16"/>
                    </w:rPr>
                    <w:t>No.</w:t>
                  </w:r>
                </w:p>
              </w:tc>
              <w:tc>
                <w:tcPr>
                  <w:tcW w:w="0" w:type="auto"/>
                  <w:vAlign w:val="center"/>
                </w:tcPr>
                <w:p w14:paraId="67A816ED"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Fecha</w:t>
                  </w:r>
                </w:p>
              </w:tc>
              <w:tc>
                <w:tcPr>
                  <w:tcW w:w="0" w:type="auto"/>
                </w:tcPr>
                <w:p w14:paraId="36846A19"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No. Plan de compras</w:t>
                  </w:r>
                </w:p>
              </w:tc>
              <w:tc>
                <w:tcPr>
                  <w:tcW w:w="0" w:type="auto"/>
                  <w:vAlign w:val="center"/>
                </w:tcPr>
                <w:p w14:paraId="10E71F6C"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Unidad</w:t>
                  </w:r>
                </w:p>
              </w:tc>
              <w:tc>
                <w:tcPr>
                  <w:tcW w:w="0" w:type="auto"/>
                  <w:vAlign w:val="center"/>
                </w:tcPr>
                <w:p w14:paraId="0DAD19A6"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Recurso</w:t>
                  </w:r>
                </w:p>
              </w:tc>
              <w:tc>
                <w:tcPr>
                  <w:tcW w:w="1130" w:type="dxa"/>
                  <w:vAlign w:val="center"/>
                </w:tcPr>
                <w:p w14:paraId="44BDBD9C"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Descripción</w:t>
                  </w:r>
                </w:p>
              </w:tc>
              <w:tc>
                <w:tcPr>
                  <w:tcW w:w="0" w:type="auto"/>
                  <w:vAlign w:val="center"/>
                </w:tcPr>
                <w:p w14:paraId="3E1FEE60"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Cantidad</w:t>
                  </w:r>
                </w:p>
              </w:tc>
              <w:tc>
                <w:tcPr>
                  <w:tcW w:w="0" w:type="auto"/>
                  <w:vAlign w:val="center"/>
                </w:tcPr>
                <w:p w14:paraId="6A08B782"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Valor unitario</w:t>
                  </w:r>
                </w:p>
              </w:tc>
              <w:tc>
                <w:tcPr>
                  <w:tcW w:w="0" w:type="auto"/>
                  <w:vAlign w:val="center"/>
                </w:tcPr>
                <w:p w14:paraId="6B74DFE0" w14:textId="77777777" w:rsidR="00B508B6" w:rsidRPr="00B508B6" w:rsidRDefault="00B508B6" w:rsidP="00B508B6">
                  <w:pPr>
                    <w:jc w:val="center"/>
                    <w:rPr>
                      <w:rFonts w:ascii="Arial" w:hAnsi="Arial" w:cs="Arial"/>
                      <w:sz w:val="14"/>
                      <w:szCs w:val="16"/>
                    </w:rPr>
                  </w:pPr>
                  <w:r w:rsidRPr="00B508B6">
                    <w:rPr>
                      <w:rFonts w:ascii="Arial" w:hAnsi="Arial" w:cs="Arial"/>
                      <w:sz w:val="14"/>
                      <w:szCs w:val="16"/>
                    </w:rPr>
                    <w:t>Valor total</w:t>
                  </w:r>
                </w:p>
              </w:tc>
            </w:tr>
            <w:tr w:rsidR="00094D9C" w:rsidRPr="00B508B6" w14:paraId="2BB83FC4" w14:textId="77777777" w:rsidTr="00FE5EAE">
              <w:trPr>
                <w:trHeight w:val="209"/>
              </w:trPr>
              <w:tc>
                <w:tcPr>
                  <w:tcW w:w="0" w:type="auto"/>
                  <w:vAlign w:val="center"/>
                </w:tcPr>
                <w:p w14:paraId="67E0BE39" w14:textId="77777777" w:rsidR="00094D9C" w:rsidRPr="00B508B6" w:rsidRDefault="00094D9C" w:rsidP="00B508B6">
                  <w:pPr>
                    <w:jc w:val="both"/>
                    <w:rPr>
                      <w:rFonts w:ascii="Arial" w:hAnsi="Arial" w:cs="Arial"/>
                      <w:sz w:val="16"/>
                      <w:szCs w:val="16"/>
                    </w:rPr>
                  </w:pPr>
                  <w:r w:rsidRPr="00B508B6">
                    <w:rPr>
                      <w:rFonts w:ascii="Arial" w:hAnsi="Arial" w:cs="Arial"/>
                      <w:sz w:val="12"/>
                      <w:szCs w:val="14"/>
                    </w:rPr>
                    <w:t>1</w:t>
                  </w:r>
                </w:p>
              </w:tc>
              <w:tc>
                <w:tcPr>
                  <w:tcW w:w="0" w:type="auto"/>
                  <w:vAlign w:val="center"/>
                </w:tcPr>
                <w:p w14:paraId="33EE8EAA" w14:textId="77777777" w:rsidR="00094D9C" w:rsidRPr="00B508B6" w:rsidRDefault="00094D9C" w:rsidP="00B508B6">
                  <w:pPr>
                    <w:jc w:val="both"/>
                    <w:rPr>
                      <w:rFonts w:ascii="Arial" w:hAnsi="Arial" w:cs="Arial"/>
                      <w:sz w:val="16"/>
                      <w:szCs w:val="16"/>
                    </w:rPr>
                  </w:pPr>
                </w:p>
              </w:tc>
              <w:tc>
                <w:tcPr>
                  <w:tcW w:w="0" w:type="auto"/>
                  <w:vAlign w:val="center"/>
                </w:tcPr>
                <w:p w14:paraId="61E3D032" w14:textId="77777777" w:rsidR="00094D9C" w:rsidRPr="00B508B6" w:rsidRDefault="00094D9C" w:rsidP="00B508B6">
                  <w:pPr>
                    <w:jc w:val="both"/>
                    <w:rPr>
                      <w:rFonts w:ascii="Arial" w:hAnsi="Arial" w:cs="Arial"/>
                      <w:sz w:val="16"/>
                      <w:szCs w:val="16"/>
                    </w:rPr>
                  </w:pPr>
                </w:p>
              </w:tc>
              <w:tc>
                <w:tcPr>
                  <w:tcW w:w="0" w:type="auto"/>
                  <w:vMerge w:val="restart"/>
                  <w:vAlign w:val="center"/>
                </w:tcPr>
                <w:p w14:paraId="7BB6F018" w14:textId="77777777" w:rsidR="00094D9C" w:rsidRPr="00B508B6" w:rsidRDefault="00094D9C" w:rsidP="00094D9C">
                  <w:pPr>
                    <w:jc w:val="both"/>
                    <w:rPr>
                      <w:rFonts w:ascii="Arial" w:hAnsi="Arial" w:cs="Arial"/>
                      <w:sz w:val="16"/>
                      <w:szCs w:val="16"/>
                    </w:rPr>
                  </w:pPr>
                  <w:r w:rsidRPr="00B508B6">
                    <w:rPr>
                      <w:rFonts w:ascii="Arial" w:hAnsi="Arial" w:cs="Arial"/>
                      <w:sz w:val="12"/>
                      <w:szCs w:val="14"/>
                    </w:rPr>
                    <w:t>Rases6</w:t>
                  </w:r>
                </w:p>
              </w:tc>
              <w:tc>
                <w:tcPr>
                  <w:tcW w:w="0" w:type="auto"/>
                  <w:vMerge w:val="restart"/>
                  <w:vAlign w:val="center"/>
                </w:tcPr>
                <w:p w14:paraId="3425B212" w14:textId="77777777" w:rsidR="00094D9C" w:rsidRPr="00B508B6" w:rsidRDefault="00094D9C" w:rsidP="00094D9C">
                  <w:pPr>
                    <w:jc w:val="both"/>
                    <w:rPr>
                      <w:rFonts w:ascii="Arial" w:hAnsi="Arial" w:cs="Arial"/>
                      <w:sz w:val="16"/>
                      <w:szCs w:val="16"/>
                    </w:rPr>
                  </w:pPr>
                  <w:r w:rsidRPr="00B508B6">
                    <w:rPr>
                      <w:rFonts w:ascii="Arial" w:hAnsi="Arial" w:cs="Arial"/>
                      <w:sz w:val="12"/>
                      <w:szCs w:val="14"/>
                    </w:rPr>
                    <w:t>16</w:t>
                  </w:r>
                </w:p>
              </w:tc>
              <w:tc>
                <w:tcPr>
                  <w:tcW w:w="1130" w:type="dxa"/>
                  <w:vMerge w:val="restart"/>
                </w:tcPr>
                <w:p w14:paraId="252D1F01" w14:textId="77777777" w:rsidR="00094D9C" w:rsidRPr="00B508B6" w:rsidRDefault="00094D9C" w:rsidP="00B508B6">
                  <w:pPr>
                    <w:jc w:val="both"/>
                    <w:rPr>
                      <w:rFonts w:ascii="Arial" w:hAnsi="Arial" w:cs="Arial"/>
                      <w:sz w:val="16"/>
                      <w:szCs w:val="16"/>
                    </w:rPr>
                  </w:pPr>
                  <w:r w:rsidRPr="00B508B6">
                    <w:rPr>
                      <w:rFonts w:ascii="Arial" w:hAnsi="Arial" w:cs="Arial"/>
                      <w:sz w:val="12"/>
                      <w:szCs w:val="14"/>
                    </w:rPr>
                    <w:t xml:space="preserve">Servicios complementarios </w:t>
                  </w:r>
                </w:p>
              </w:tc>
              <w:tc>
                <w:tcPr>
                  <w:tcW w:w="0" w:type="auto"/>
                  <w:vMerge w:val="restart"/>
                  <w:vAlign w:val="center"/>
                </w:tcPr>
                <w:p w14:paraId="4F0B2142" w14:textId="77777777" w:rsidR="00094D9C" w:rsidRPr="00B508B6" w:rsidRDefault="00094D9C" w:rsidP="00094D9C">
                  <w:pPr>
                    <w:jc w:val="center"/>
                    <w:rPr>
                      <w:rFonts w:ascii="Arial" w:hAnsi="Arial" w:cs="Arial"/>
                      <w:sz w:val="16"/>
                      <w:szCs w:val="16"/>
                    </w:rPr>
                  </w:pPr>
                  <w:r w:rsidRPr="00B508B6">
                    <w:rPr>
                      <w:rFonts w:ascii="Arial" w:hAnsi="Arial" w:cs="Arial"/>
                      <w:b/>
                      <w:sz w:val="12"/>
                      <w:szCs w:val="14"/>
                    </w:rPr>
                    <w:t>1</w:t>
                  </w:r>
                </w:p>
              </w:tc>
              <w:tc>
                <w:tcPr>
                  <w:tcW w:w="0" w:type="auto"/>
                  <w:vMerge w:val="restart"/>
                  <w:vAlign w:val="center"/>
                </w:tcPr>
                <w:p w14:paraId="7907CE25" w14:textId="77777777" w:rsidR="00094D9C" w:rsidRPr="00B508B6" w:rsidRDefault="00094D9C" w:rsidP="00094D9C">
                  <w:pPr>
                    <w:jc w:val="center"/>
                    <w:rPr>
                      <w:rFonts w:ascii="Arial" w:hAnsi="Arial" w:cs="Arial"/>
                      <w:sz w:val="16"/>
                      <w:szCs w:val="16"/>
                    </w:rPr>
                  </w:pPr>
                  <w:r w:rsidRPr="00B508B6">
                    <w:rPr>
                      <w:rFonts w:ascii="Arial" w:hAnsi="Arial" w:cs="Arial"/>
                      <w:b/>
                      <w:sz w:val="12"/>
                      <w:szCs w:val="14"/>
                    </w:rPr>
                    <w:t>NA</w:t>
                  </w:r>
                </w:p>
              </w:tc>
              <w:tc>
                <w:tcPr>
                  <w:tcW w:w="0" w:type="auto"/>
                  <w:vAlign w:val="center"/>
                </w:tcPr>
                <w:p w14:paraId="3B7C543B" w14:textId="05644D31" w:rsidR="00094D9C" w:rsidRPr="00B508B6" w:rsidRDefault="00094D9C" w:rsidP="005E405B">
                  <w:pPr>
                    <w:rPr>
                      <w:rFonts w:ascii="Arial" w:hAnsi="Arial" w:cs="Arial"/>
                      <w:sz w:val="16"/>
                      <w:szCs w:val="16"/>
                      <w:highlight w:val="yellow"/>
                    </w:rPr>
                  </w:pPr>
                  <w:r w:rsidRPr="00B508B6">
                    <w:rPr>
                      <w:rFonts w:ascii="Arial" w:hAnsi="Arial" w:cs="Arial"/>
                      <w:b/>
                      <w:sz w:val="12"/>
                      <w:szCs w:val="12"/>
                    </w:rPr>
                    <w:t>$</w:t>
                  </w:r>
                  <w:r w:rsidR="00275E55">
                    <w:rPr>
                      <w:rFonts w:ascii="Arial" w:hAnsi="Arial" w:cs="Arial"/>
                      <w:b/>
                      <w:sz w:val="12"/>
                      <w:szCs w:val="12"/>
                    </w:rPr>
                    <w:t>5</w:t>
                  </w:r>
                  <w:r w:rsidR="005E405B">
                    <w:rPr>
                      <w:rFonts w:ascii="Arial" w:hAnsi="Arial" w:cs="Arial"/>
                      <w:b/>
                      <w:sz w:val="12"/>
                      <w:szCs w:val="12"/>
                    </w:rPr>
                    <w:t>6</w:t>
                  </w:r>
                  <w:r w:rsidRPr="00B508B6">
                    <w:rPr>
                      <w:rFonts w:ascii="Arial" w:hAnsi="Arial" w:cs="Arial"/>
                      <w:b/>
                      <w:sz w:val="12"/>
                      <w:szCs w:val="12"/>
                    </w:rPr>
                    <w:t>.</w:t>
                  </w:r>
                  <w:r w:rsidR="00275E55">
                    <w:rPr>
                      <w:rFonts w:ascii="Arial" w:hAnsi="Arial" w:cs="Arial"/>
                      <w:b/>
                      <w:sz w:val="12"/>
                      <w:szCs w:val="12"/>
                    </w:rPr>
                    <w:t>957</w:t>
                  </w:r>
                  <w:r w:rsidRPr="00B508B6">
                    <w:rPr>
                      <w:rFonts w:ascii="Arial" w:hAnsi="Arial" w:cs="Arial"/>
                      <w:b/>
                      <w:sz w:val="12"/>
                      <w:szCs w:val="12"/>
                    </w:rPr>
                    <w:t>.000,00</w:t>
                  </w:r>
                </w:p>
              </w:tc>
            </w:tr>
            <w:tr w:rsidR="00094D9C" w:rsidRPr="00B508B6" w14:paraId="4EA8F225" w14:textId="77777777" w:rsidTr="00FE5EAE">
              <w:trPr>
                <w:trHeight w:val="209"/>
              </w:trPr>
              <w:tc>
                <w:tcPr>
                  <w:tcW w:w="0" w:type="auto"/>
                  <w:vAlign w:val="center"/>
                </w:tcPr>
                <w:p w14:paraId="5672FDFF" w14:textId="77777777" w:rsidR="00094D9C" w:rsidRPr="00B508B6" w:rsidRDefault="00094D9C" w:rsidP="00094D9C">
                  <w:pPr>
                    <w:jc w:val="both"/>
                    <w:rPr>
                      <w:rFonts w:ascii="Arial" w:hAnsi="Arial" w:cs="Arial"/>
                      <w:sz w:val="12"/>
                      <w:szCs w:val="14"/>
                    </w:rPr>
                  </w:pPr>
                  <w:r>
                    <w:rPr>
                      <w:rFonts w:ascii="Arial" w:hAnsi="Arial" w:cs="Arial"/>
                      <w:sz w:val="12"/>
                      <w:szCs w:val="14"/>
                    </w:rPr>
                    <w:t>2</w:t>
                  </w:r>
                </w:p>
              </w:tc>
              <w:tc>
                <w:tcPr>
                  <w:tcW w:w="0" w:type="auto"/>
                  <w:vAlign w:val="center"/>
                </w:tcPr>
                <w:p w14:paraId="1486F788" w14:textId="77777777" w:rsidR="00094D9C" w:rsidRPr="00B508B6" w:rsidRDefault="00094D9C" w:rsidP="00094D9C">
                  <w:pPr>
                    <w:jc w:val="both"/>
                    <w:rPr>
                      <w:rFonts w:ascii="Arial" w:hAnsi="Arial" w:cs="Arial"/>
                      <w:sz w:val="16"/>
                      <w:szCs w:val="16"/>
                    </w:rPr>
                  </w:pPr>
                </w:p>
              </w:tc>
              <w:tc>
                <w:tcPr>
                  <w:tcW w:w="0" w:type="auto"/>
                  <w:vAlign w:val="center"/>
                </w:tcPr>
                <w:p w14:paraId="18D2D25B" w14:textId="77777777" w:rsidR="00094D9C" w:rsidRPr="00B508B6" w:rsidRDefault="00094D9C" w:rsidP="00094D9C">
                  <w:pPr>
                    <w:jc w:val="both"/>
                    <w:rPr>
                      <w:rFonts w:ascii="Arial" w:hAnsi="Arial" w:cs="Arial"/>
                      <w:sz w:val="16"/>
                      <w:szCs w:val="16"/>
                    </w:rPr>
                  </w:pPr>
                </w:p>
              </w:tc>
              <w:tc>
                <w:tcPr>
                  <w:tcW w:w="0" w:type="auto"/>
                  <w:vMerge/>
                  <w:vAlign w:val="center"/>
                </w:tcPr>
                <w:p w14:paraId="6ADCBE81" w14:textId="77777777" w:rsidR="00094D9C" w:rsidRPr="00B508B6" w:rsidRDefault="00094D9C" w:rsidP="00094D9C">
                  <w:pPr>
                    <w:jc w:val="both"/>
                    <w:rPr>
                      <w:rFonts w:ascii="Arial" w:hAnsi="Arial" w:cs="Arial"/>
                      <w:sz w:val="12"/>
                      <w:szCs w:val="14"/>
                    </w:rPr>
                  </w:pPr>
                </w:p>
              </w:tc>
              <w:tc>
                <w:tcPr>
                  <w:tcW w:w="0" w:type="auto"/>
                  <w:vMerge/>
                  <w:vAlign w:val="center"/>
                </w:tcPr>
                <w:p w14:paraId="318545B6" w14:textId="77777777" w:rsidR="00094D9C" w:rsidRPr="00B508B6" w:rsidRDefault="00094D9C" w:rsidP="00094D9C">
                  <w:pPr>
                    <w:jc w:val="both"/>
                    <w:rPr>
                      <w:rFonts w:ascii="Arial" w:hAnsi="Arial" w:cs="Arial"/>
                      <w:sz w:val="12"/>
                      <w:szCs w:val="14"/>
                    </w:rPr>
                  </w:pPr>
                </w:p>
              </w:tc>
              <w:tc>
                <w:tcPr>
                  <w:tcW w:w="1130" w:type="dxa"/>
                  <w:vMerge/>
                </w:tcPr>
                <w:p w14:paraId="60D031DB" w14:textId="77777777" w:rsidR="00094D9C" w:rsidRPr="00B508B6" w:rsidRDefault="00094D9C" w:rsidP="00094D9C">
                  <w:pPr>
                    <w:jc w:val="both"/>
                    <w:rPr>
                      <w:rFonts w:ascii="Arial" w:hAnsi="Arial" w:cs="Arial"/>
                      <w:sz w:val="12"/>
                      <w:szCs w:val="14"/>
                    </w:rPr>
                  </w:pPr>
                </w:p>
              </w:tc>
              <w:tc>
                <w:tcPr>
                  <w:tcW w:w="0" w:type="auto"/>
                  <w:vMerge/>
                  <w:vAlign w:val="center"/>
                </w:tcPr>
                <w:p w14:paraId="2E157720" w14:textId="77777777" w:rsidR="00094D9C" w:rsidRPr="00B508B6" w:rsidRDefault="00094D9C" w:rsidP="00094D9C">
                  <w:pPr>
                    <w:jc w:val="both"/>
                    <w:rPr>
                      <w:rFonts w:ascii="Arial" w:hAnsi="Arial" w:cs="Arial"/>
                      <w:b/>
                      <w:sz w:val="12"/>
                      <w:szCs w:val="14"/>
                    </w:rPr>
                  </w:pPr>
                </w:p>
              </w:tc>
              <w:tc>
                <w:tcPr>
                  <w:tcW w:w="0" w:type="auto"/>
                  <w:vMerge/>
                  <w:vAlign w:val="center"/>
                </w:tcPr>
                <w:p w14:paraId="0887D4EE" w14:textId="77777777" w:rsidR="00094D9C" w:rsidRPr="00B508B6" w:rsidRDefault="00094D9C" w:rsidP="00094D9C">
                  <w:pPr>
                    <w:jc w:val="right"/>
                    <w:rPr>
                      <w:rFonts w:ascii="Arial" w:hAnsi="Arial" w:cs="Arial"/>
                      <w:b/>
                      <w:sz w:val="12"/>
                      <w:szCs w:val="14"/>
                    </w:rPr>
                  </w:pPr>
                </w:p>
              </w:tc>
              <w:tc>
                <w:tcPr>
                  <w:tcW w:w="0" w:type="auto"/>
                  <w:vAlign w:val="center"/>
                </w:tcPr>
                <w:p w14:paraId="5E005AD1" w14:textId="77777777" w:rsidR="00094D9C" w:rsidRPr="00B508B6" w:rsidRDefault="00094D9C" w:rsidP="00AC4E86">
                  <w:pPr>
                    <w:rPr>
                      <w:rFonts w:ascii="Arial" w:hAnsi="Arial" w:cs="Arial"/>
                      <w:b/>
                      <w:sz w:val="12"/>
                      <w:szCs w:val="12"/>
                    </w:rPr>
                  </w:pPr>
                  <w:r>
                    <w:rPr>
                      <w:rFonts w:ascii="Arial" w:hAnsi="Arial" w:cs="Arial"/>
                      <w:b/>
                      <w:sz w:val="12"/>
                      <w:szCs w:val="12"/>
                    </w:rPr>
                    <w:t>$60.000.000,00</w:t>
                  </w:r>
                </w:p>
              </w:tc>
            </w:tr>
            <w:tr w:rsidR="00094D9C" w:rsidRPr="00B508B6" w14:paraId="1E6C4A03" w14:textId="77777777" w:rsidTr="00FE5EAE">
              <w:trPr>
                <w:trHeight w:val="209"/>
              </w:trPr>
              <w:tc>
                <w:tcPr>
                  <w:tcW w:w="0" w:type="auto"/>
                  <w:gridSpan w:val="6"/>
                </w:tcPr>
                <w:p w14:paraId="425E56B3" w14:textId="77777777" w:rsidR="00094D9C" w:rsidRPr="00B508B6" w:rsidRDefault="00094D9C" w:rsidP="00094D9C">
                  <w:pPr>
                    <w:jc w:val="right"/>
                    <w:rPr>
                      <w:rFonts w:ascii="Arial" w:hAnsi="Arial" w:cs="Arial"/>
                      <w:sz w:val="16"/>
                      <w:szCs w:val="16"/>
                    </w:rPr>
                  </w:pPr>
                  <w:r w:rsidRPr="00B508B6">
                    <w:rPr>
                      <w:rFonts w:ascii="Arial" w:hAnsi="Arial" w:cs="Arial"/>
                      <w:sz w:val="16"/>
                      <w:szCs w:val="16"/>
                    </w:rPr>
                    <w:t>Total</w:t>
                  </w:r>
                </w:p>
              </w:tc>
              <w:tc>
                <w:tcPr>
                  <w:tcW w:w="0" w:type="auto"/>
                </w:tcPr>
                <w:p w14:paraId="3830E207" w14:textId="77777777" w:rsidR="00094D9C" w:rsidRPr="00B508B6" w:rsidRDefault="00094D9C" w:rsidP="00094D9C">
                  <w:pPr>
                    <w:jc w:val="both"/>
                    <w:rPr>
                      <w:rFonts w:ascii="Arial" w:hAnsi="Arial" w:cs="Arial"/>
                      <w:sz w:val="16"/>
                      <w:szCs w:val="16"/>
                    </w:rPr>
                  </w:pPr>
                </w:p>
              </w:tc>
              <w:tc>
                <w:tcPr>
                  <w:tcW w:w="0" w:type="auto"/>
                </w:tcPr>
                <w:p w14:paraId="465BE795" w14:textId="77777777" w:rsidR="00094D9C" w:rsidRPr="00B508B6" w:rsidRDefault="00094D9C" w:rsidP="00094D9C">
                  <w:pPr>
                    <w:jc w:val="both"/>
                    <w:rPr>
                      <w:rFonts w:ascii="Arial" w:hAnsi="Arial" w:cs="Arial"/>
                      <w:sz w:val="16"/>
                      <w:szCs w:val="16"/>
                    </w:rPr>
                  </w:pPr>
                </w:p>
              </w:tc>
              <w:tc>
                <w:tcPr>
                  <w:tcW w:w="0" w:type="auto"/>
                  <w:vAlign w:val="center"/>
                </w:tcPr>
                <w:p w14:paraId="4ED00C14" w14:textId="28B47148" w:rsidR="00094D9C" w:rsidRPr="00B508B6" w:rsidRDefault="00094D9C" w:rsidP="005E405B">
                  <w:pPr>
                    <w:jc w:val="both"/>
                    <w:rPr>
                      <w:rFonts w:ascii="Arial" w:hAnsi="Arial" w:cs="Arial"/>
                      <w:sz w:val="16"/>
                      <w:szCs w:val="16"/>
                      <w:highlight w:val="yellow"/>
                    </w:rPr>
                  </w:pPr>
                  <w:r w:rsidRPr="00B508B6">
                    <w:rPr>
                      <w:rFonts w:ascii="Arial" w:hAnsi="Arial" w:cs="Arial"/>
                      <w:b/>
                      <w:sz w:val="12"/>
                      <w:szCs w:val="12"/>
                    </w:rPr>
                    <w:t>$</w:t>
                  </w:r>
                  <w:r>
                    <w:rPr>
                      <w:rFonts w:ascii="Arial" w:hAnsi="Arial" w:cs="Arial"/>
                      <w:b/>
                      <w:sz w:val="12"/>
                      <w:szCs w:val="12"/>
                    </w:rPr>
                    <w:t>1</w:t>
                  </w:r>
                  <w:r w:rsidR="00275E55">
                    <w:rPr>
                      <w:rFonts w:ascii="Arial" w:hAnsi="Arial" w:cs="Arial"/>
                      <w:b/>
                      <w:sz w:val="12"/>
                      <w:szCs w:val="12"/>
                    </w:rPr>
                    <w:t>1</w:t>
                  </w:r>
                  <w:r w:rsidR="005E405B">
                    <w:rPr>
                      <w:rFonts w:ascii="Arial" w:hAnsi="Arial" w:cs="Arial"/>
                      <w:b/>
                      <w:sz w:val="12"/>
                      <w:szCs w:val="12"/>
                    </w:rPr>
                    <w:t>6</w:t>
                  </w:r>
                  <w:r w:rsidRPr="00B508B6">
                    <w:rPr>
                      <w:rFonts w:ascii="Arial" w:hAnsi="Arial" w:cs="Arial"/>
                      <w:b/>
                      <w:sz w:val="12"/>
                      <w:szCs w:val="12"/>
                    </w:rPr>
                    <w:t>.</w:t>
                  </w:r>
                  <w:r w:rsidR="00275E55">
                    <w:rPr>
                      <w:rFonts w:ascii="Arial" w:hAnsi="Arial" w:cs="Arial"/>
                      <w:b/>
                      <w:sz w:val="12"/>
                      <w:szCs w:val="12"/>
                    </w:rPr>
                    <w:t>957</w:t>
                  </w:r>
                  <w:r w:rsidRPr="00B508B6">
                    <w:rPr>
                      <w:rFonts w:ascii="Arial" w:hAnsi="Arial" w:cs="Arial"/>
                      <w:b/>
                      <w:sz w:val="12"/>
                      <w:szCs w:val="12"/>
                    </w:rPr>
                    <w:t>.000,00</w:t>
                  </w:r>
                </w:p>
              </w:tc>
            </w:tr>
          </w:tbl>
          <w:p w14:paraId="3B601A66" w14:textId="77777777" w:rsidR="005258E5" w:rsidRPr="00AA243B" w:rsidRDefault="005258E5" w:rsidP="005258E5">
            <w:pPr>
              <w:jc w:val="both"/>
              <w:rPr>
                <w:rFonts w:ascii="Arial" w:hAnsi="Arial" w:cs="Arial"/>
              </w:rPr>
            </w:pPr>
          </w:p>
        </w:tc>
      </w:tr>
      <w:tr w:rsidR="005258E5" w:rsidRPr="00AA243B" w14:paraId="5958BDC4" w14:textId="77777777" w:rsidTr="00FE5EAE">
        <w:trPr>
          <w:trHeight w:val="70"/>
        </w:trPr>
        <w:tc>
          <w:tcPr>
            <w:tcW w:w="1149" w:type="pct"/>
            <w:vAlign w:val="center"/>
          </w:tcPr>
          <w:p w14:paraId="1933C5B4" w14:textId="77777777" w:rsidR="005258E5" w:rsidRPr="00094D9C" w:rsidRDefault="005258E5" w:rsidP="005258E5">
            <w:pPr>
              <w:numPr>
                <w:ilvl w:val="1"/>
                <w:numId w:val="2"/>
              </w:numPr>
              <w:spacing w:after="0" w:line="240" w:lineRule="auto"/>
              <w:ind w:left="0" w:firstLine="0"/>
              <w:rPr>
                <w:rFonts w:ascii="Arial" w:hAnsi="Arial" w:cs="Arial"/>
                <w:b/>
                <w:sz w:val="20"/>
              </w:rPr>
            </w:pPr>
            <w:r w:rsidRPr="00F4299F">
              <w:rPr>
                <w:rFonts w:ascii="Arial" w:hAnsi="Arial" w:cs="Arial"/>
                <w:b/>
                <w:sz w:val="20"/>
              </w:rPr>
              <w:t>CLASE DE CONTRATO</w:t>
            </w:r>
          </w:p>
        </w:tc>
        <w:tc>
          <w:tcPr>
            <w:tcW w:w="3851" w:type="pct"/>
            <w:vAlign w:val="center"/>
          </w:tcPr>
          <w:p w14:paraId="72343EC3" w14:textId="77777777" w:rsidR="005258E5" w:rsidRPr="007105B8" w:rsidRDefault="00B508B6" w:rsidP="005258E5">
            <w:pPr>
              <w:jc w:val="both"/>
              <w:rPr>
                <w:rFonts w:ascii="Arial" w:hAnsi="Arial" w:cs="Arial"/>
                <w:color w:val="808080" w:themeColor="background1" w:themeShade="80"/>
              </w:rPr>
            </w:pPr>
            <w:r w:rsidRPr="00873527">
              <w:rPr>
                <w:rFonts w:ascii="Arial" w:hAnsi="Arial" w:cs="Arial"/>
                <w:sz w:val="20"/>
                <w:szCs w:val="20"/>
                <w:lang w:val="es-ES"/>
              </w:rPr>
              <w:t>Prestación de servicios</w:t>
            </w:r>
            <w:r>
              <w:rPr>
                <w:rFonts w:ascii="Arial" w:hAnsi="Arial" w:cs="Arial"/>
                <w:sz w:val="20"/>
                <w:szCs w:val="20"/>
                <w:lang w:val="es-ES"/>
              </w:rPr>
              <w:t xml:space="preserve"> de Salud</w:t>
            </w:r>
          </w:p>
        </w:tc>
      </w:tr>
      <w:tr w:rsidR="005258E5" w:rsidRPr="00AA243B" w14:paraId="08229F79" w14:textId="77777777" w:rsidTr="58E322AC">
        <w:trPr>
          <w:trHeight w:val="137"/>
        </w:trPr>
        <w:tc>
          <w:tcPr>
            <w:tcW w:w="1149" w:type="pct"/>
            <w:vAlign w:val="center"/>
          </w:tcPr>
          <w:p w14:paraId="3C74FD04" w14:textId="77777777" w:rsidR="005258E5" w:rsidRPr="00AA243B" w:rsidRDefault="005258E5" w:rsidP="00857CCC">
            <w:pPr>
              <w:numPr>
                <w:ilvl w:val="1"/>
                <w:numId w:val="2"/>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851" w:type="pct"/>
            <w:vAlign w:val="center"/>
          </w:tcPr>
          <w:p w14:paraId="6F1B631C" w14:textId="77777777" w:rsidR="00B508B6" w:rsidRDefault="00B508B6" w:rsidP="00B508B6">
            <w:pPr>
              <w:spacing w:after="0" w:line="240" w:lineRule="auto"/>
              <w:jc w:val="both"/>
              <w:rPr>
                <w:rFonts w:ascii="Arial" w:hAnsi="Arial" w:cs="Arial"/>
                <w:sz w:val="20"/>
                <w:szCs w:val="20"/>
              </w:rPr>
            </w:pPr>
            <w:r w:rsidRPr="00873527">
              <w:rPr>
                <w:rFonts w:ascii="Arial" w:hAnsi="Arial" w:cs="Arial"/>
                <w:sz w:val="20"/>
                <w:szCs w:val="20"/>
              </w:rPr>
              <w:t>Para el desarrollo del Proceso de Selección del Contratista, la Regional de Aseguramiento en Salud No. 6 – UPRES CHOCÓ, requiere de la presentación de ofertas que cumplan la totalidad de las Condiciones Mínimas establecidas en el presente Estudio previo.</w:t>
            </w:r>
          </w:p>
          <w:p w14:paraId="08B60F27" w14:textId="77777777" w:rsidR="00B508B6" w:rsidRPr="00873527" w:rsidRDefault="00B508B6" w:rsidP="00B508B6">
            <w:pPr>
              <w:spacing w:after="0" w:line="240" w:lineRule="auto"/>
              <w:jc w:val="both"/>
              <w:rPr>
                <w:rFonts w:ascii="Arial" w:hAnsi="Arial" w:cs="Arial"/>
                <w:sz w:val="20"/>
                <w:szCs w:val="20"/>
              </w:rPr>
            </w:pPr>
          </w:p>
          <w:p w14:paraId="4B7006E3" w14:textId="77777777" w:rsidR="00B508B6" w:rsidRDefault="00B508B6" w:rsidP="00B508B6">
            <w:pPr>
              <w:autoSpaceDE w:val="0"/>
              <w:autoSpaceDN w:val="0"/>
              <w:adjustRightInd w:val="0"/>
              <w:spacing w:after="0" w:line="240" w:lineRule="auto"/>
              <w:jc w:val="both"/>
              <w:rPr>
                <w:rFonts w:ascii="Arial" w:hAnsi="Arial" w:cs="Arial"/>
                <w:color w:val="000000"/>
                <w:sz w:val="20"/>
                <w:szCs w:val="20"/>
                <w:lang w:eastAsia="es-CO"/>
              </w:rPr>
            </w:pPr>
            <w:r w:rsidRPr="00873527">
              <w:rPr>
                <w:rFonts w:ascii="Arial" w:hAnsi="Arial" w:cs="Arial"/>
                <w:color w:val="000000"/>
                <w:sz w:val="20"/>
                <w:szCs w:val="20"/>
                <w:lang w:eastAsia="es-CO"/>
              </w:rPr>
              <w:t xml:space="preserve">Los proponentes podrán ser personas naturales o jurídicas con amplia trayectoria en el mercado, con un importante desarrollo de sus actividades en </w:t>
            </w:r>
            <w:r w:rsidRPr="00873527">
              <w:rPr>
                <w:rFonts w:ascii="Arial" w:hAnsi="Arial" w:cs="Arial"/>
                <w:color w:val="000000" w:themeColor="text1"/>
                <w:sz w:val="20"/>
                <w:szCs w:val="20"/>
                <w:lang w:eastAsia="es-CO"/>
              </w:rPr>
              <w:t>la especialidad de Cardiología, con sus instalaciones en el área urbana de la ciudad de Quibdó</w:t>
            </w:r>
            <w:r w:rsidRPr="00873527">
              <w:rPr>
                <w:rFonts w:ascii="Arial" w:hAnsi="Arial" w:cs="Arial"/>
                <w:color w:val="000000"/>
                <w:sz w:val="20"/>
                <w:szCs w:val="20"/>
                <w:lang w:eastAsia="es-CO"/>
              </w:rPr>
              <w:t xml:space="preserve">, que se encuentren debidamente habilitadas, y que tengan la capacidad y la infraestructura requerida para prestar los servicios de salud objeto del contrato. </w:t>
            </w:r>
          </w:p>
          <w:p w14:paraId="23C50364" w14:textId="77777777" w:rsidR="00B508B6" w:rsidRPr="00873527" w:rsidRDefault="00B508B6" w:rsidP="00B508B6">
            <w:pPr>
              <w:autoSpaceDE w:val="0"/>
              <w:autoSpaceDN w:val="0"/>
              <w:adjustRightInd w:val="0"/>
              <w:spacing w:after="0" w:line="240" w:lineRule="auto"/>
              <w:jc w:val="both"/>
              <w:rPr>
                <w:rFonts w:ascii="Arial" w:hAnsi="Arial" w:cs="Arial"/>
                <w:color w:val="000000"/>
                <w:sz w:val="20"/>
                <w:szCs w:val="20"/>
                <w:lang w:eastAsia="es-CO"/>
              </w:rPr>
            </w:pPr>
          </w:p>
          <w:p w14:paraId="581FCD65" w14:textId="77777777" w:rsidR="00B508B6" w:rsidRDefault="00B508B6" w:rsidP="00B508B6">
            <w:pPr>
              <w:spacing w:after="0" w:line="240" w:lineRule="auto"/>
              <w:jc w:val="both"/>
              <w:rPr>
                <w:rFonts w:ascii="Arial" w:hAnsi="Arial" w:cs="Arial"/>
                <w:color w:val="000000"/>
                <w:sz w:val="20"/>
                <w:szCs w:val="20"/>
                <w:lang w:eastAsia="es-CO"/>
              </w:rPr>
            </w:pPr>
            <w:r w:rsidRPr="00BC6D48">
              <w:rPr>
                <w:rFonts w:ascii="Arial" w:hAnsi="Arial" w:cs="Arial"/>
                <w:color w:val="000000"/>
                <w:sz w:val="20"/>
                <w:szCs w:val="20"/>
                <w:lang w:eastAsia="es-CO"/>
              </w:rPr>
              <w:t xml:space="preserve">De igual forma, podrá participar las Pymes y/o </w:t>
            </w:r>
            <w:proofErr w:type="spellStart"/>
            <w:r w:rsidRPr="00BC6D48">
              <w:rPr>
                <w:rFonts w:ascii="Arial" w:hAnsi="Arial" w:cs="Arial"/>
                <w:color w:val="000000"/>
                <w:sz w:val="20"/>
                <w:szCs w:val="20"/>
                <w:lang w:eastAsia="es-CO"/>
              </w:rPr>
              <w:t>Mipymes</w:t>
            </w:r>
            <w:proofErr w:type="spellEnd"/>
            <w:r w:rsidRPr="00BC6D48">
              <w:rPr>
                <w:rFonts w:ascii="Arial" w:hAnsi="Arial" w:cs="Arial"/>
                <w:color w:val="000000"/>
                <w:sz w:val="20"/>
                <w:szCs w:val="20"/>
                <w:lang w:eastAsia="es-CO"/>
              </w:rPr>
              <w:t xml:space="preserve"> de conformidad con lo establecido en el Decreto 1082 de 2015, con el fin de determinar la obligación de cerrar el proceso a proponentes con este tamaño empresarial.  </w:t>
            </w:r>
          </w:p>
          <w:p w14:paraId="57179320" w14:textId="77777777" w:rsidR="00B508B6" w:rsidRPr="00A83A28" w:rsidRDefault="00B508B6" w:rsidP="00B508B6">
            <w:pPr>
              <w:spacing w:after="0" w:line="240" w:lineRule="auto"/>
              <w:jc w:val="both"/>
              <w:rPr>
                <w:rFonts w:ascii="Arial" w:hAnsi="Arial" w:cs="Arial"/>
                <w:color w:val="000000"/>
                <w:sz w:val="20"/>
                <w:szCs w:val="20"/>
                <w:lang w:eastAsia="es-CO"/>
              </w:rPr>
            </w:pPr>
          </w:p>
          <w:p w14:paraId="3E7420FF" w14:textId="77777777" w:rsidR="00F36172" w:rsidRPr="007105B8" w:rsidRDefault="00B508B6" w:rsidP="00B508B6">
            <w:pPr>
              <w:jc w:val="both"/>
              <w:rPr>
                <w:rFonts w:ascii="Arial" w:hAnsi="Arial" w:cs="Arial"/>
                <w:color w:val="808080" w:themeColor="background1" w:themeShade="80"/>
              </w:rPr>
            </w:pPr>
            <w:r w:rsidRPr="00BC6D48">
              <w:rPr>
                <w:rFonts w:ascii="Arial" w:hAnsi="Arial" w:cs="Arial"/>
                <w:color w:val="000000"/>
                <w:sz w:val="20"/>
                <w:szCs w:val="20"/>
                <w:lang w:eastAsia="es-CO"/>
              </w:rPr>
              <w:t>Debe contar con certificado de habilitación de los servicios a prestar, soportado por Registro único de habilitación para cada uno de los servicios a contratar en su IPS, sede principal y cada una de las IPS sedes alternas que en su oferta pone a disposición.”</w:t>
            </w:r>
          </w:p>
        </w:tc>
      </w:tr>
      <w:tr w:rsidR="005258E5" w:rsidRPr="00AA243B" w14:paraId="19F1497C" w14:textId="77777777" w:rsidTr="58E322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C875A" w14:textId="77777777" w:rsidR="005258E5" w:rsidRPr="00AA243B" w:rsidRDefault="005258E5" w:rsidP="00857CCC">
            <w:pPr>
              <w:numPr>
                <w:ilvl w:val="1"/>
                <w:numId w:val="2"/>
              </w:numPr>
              <w:spacing w:after="0" w:line="240" w:lineRule="auto"/>
              <w:ind w:left="0" w:firstLine="0"/>
              <w:rPr>
                <w:rFonts w:ascii="Arial" w:hAnsi="Arial" w:cs="Arial"/>
                <w:b/>
              </w:rPr>
            </w:pPr>
            <w:r w:rsidRPr="00AA243B">
              <w:rPr>
                <w:rFonts w:ascii="Arial" w:hAnsi="Arial" w:cs="Arial"/>
                <w:b/>
              </w:rPr>
              <w:lastRenderedPageBreak/>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AA243B">
                  <w:rPr>
                    <w:rFonts w:ascii="Arial" w:hAnsi="Arial" w:cs="Arial"/>
                    <w:b/>
                  </w:rPr>
                  <w:t>LA NECESIDAD</w:t>
                </w:r>
              </w:smartTag>
              <w:r w:rsidRPr="00AA243B">
                <w:rPr>
                  <w:rFonts w:ascii="Arial" w:hAnsi="Arial" w:cs="Arial"/>
                  <w:b/>
                </w:rPr>
                <w:t xml:space="preserve"> Y</w:t>
              </w:r>
            </w:smartTag>
            <w:r w:rsidRPr="00AA243B">
              <w:rPr>
                <w:rFonts w:ascii="Arial" w:hAnsi="Arial" w:cs="Arial"/>
                <w:b/>
              </w:rPr>
              <w:t xml:space="preserve"> JUSTIFICACIÓN</w:t>
            </w:r>
          </w:p>
        </w:tc>
      </w:tr>
      <w:tr w:rsidR="005258E5" w:rsidRPr="00AA243B" w14:paraId="476D0613" w14:textId="77777777" w:rsidTr="58E322AC">
        <w:trPr>
          <w:trHeight w:val="137"/>
        </w:trPr>
        <w:tc>
          <w:tcPr>
            <w:tcW w:w="5000" w:type="pct"/>
            <w:gridSpan w:val="2"/>
            <w:shd w:val="clear" w:color="auto" w:fill="auto"/>
          </w:tcPr>
          <w:p w14:paraId="589CDFF4" w14:textId="77777777" w:rsidR="00FE5EAE" w:rsidRDefault="00FE5EAE" w:rsidP="00FE5EAE">
            <w:pPr>
              <w:spacing w:after="0" w:line="240" w:lineRule="auto"/>
              <w:jc w:val="both"/>
              <w:rPr>
                <w:rFonts w:ascii="Arial" w:hAnsi="Arial" w:cs="Arial"/>
                <w:sz w:val="20"/>
                <w:szCs w:val="20"/>
              </w:rPr>
            </w:pPr>
            <w:r w:rsidRPr="00FB67B6">
              <w:rPr>
                <w:rFonts w:ascii="Arial" w:hAnsi="Arial" w:cs="Arial"/>
                <w:sz w:val="20"/>
                <w:szCs w:val="20"/>
              </w:rPr>
              <w:t xml:space="preserve">La Regional de Aseguramiento en Salud número 6, requiere contratar la </w:t>
            </w:r>
            <w:r w:rsidRPr="001B3F6F">
              <w:rPr>
                <w:rFonts w:ascii="Arial" w:hAnsi="Arial" w:cs="Arial"/>
                <w:b/>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FB67B6">
              <w:rPr>
                <w:rFonts w:ascii="Arial" w:hAnsi="Arial" w:cs="Arial"/>
                <w:sz w:val="20"/>
                <w:szCs w:val="20"/>
              </w:rPr>
              <w:t xml:space="preserve">  Para la atención de los usuarios del subsistema de salud de la policía nacional, en el departamento de policía chocó, según protocolos establecidos técnica y científicamente en el ámbito nacional consignados en el Acuerdo no. 002 del 27 de abril de 2001 por el cual se establece el Plan de Servicios de Sanidad Militar y Policial, los cuales no son factibles de realizar en las instalaciones </w:t>
            </w:r>
            <w:r w:rsidRPr="00FB67B6">
              <w:rPr>
                <w:rFonts w:ascii="Arial" w:eastAsia="Calibri" w:hAnsi="Arial" w:cs="Arial"/>
                <w:sz w:val="20"/>
                <w:szCs w:val="20"/>
              </w:rPr>
              <w:t xml:space="preserve">de la Unidad prestadora de salud </w:t>
            </w:r>
            <w:r w:rsidRPr="00FB67B6">
              <w:rPr>
                <w:rFonts w:ascii="Arial" w:hAnsi="Arial" w:cs="Arial"/>
                <w:sz w:val="20"/>
                <w:szCs w:val="20"/>
              </w:rPr>
              <w:t>de la Policial Chocó ya que contamos solo con un nivel de atención básico, debido a la falta de infraestructura, personal calificado y al nivel de complejidad con que cuenta el ESP.</w:t>
            </w:r>
          </w:p>
          <w:p w14:paraId="15487F8A" w14:textId="77777777" w:rsidR="00FE5EAE" w:rsidRDefault="00FE5EAE" w:rsidP="00FE5EAE">
            <w:pPr>
              <w:spacing w:after="0" w:line="240" w:lineRule="auto"/>
              <w:jc w:val="both"/>
              <w:rPr>
                <w:rFonts w:ascii="Arial" w:hAnsi="Arial" w:cs="Arial"/>
                <w:sz w:val="20"/>
                <w:szCs w:val="20"/>
              </w:rPr>
            </w:pPr>
          </w:p>
          <w:p w14:paraId="19519A31"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sz w:val="20"/>
                <w:szCs w:val="20"/>
              </w:rPr>
              <w:t xml:space="preserve">La contratación de los </w:t>
            </w:r>
            <w:r w:rsidRPr="00FB67B6">
              <w:rPr>
                <w:rFonts w:ascii="Arial" w:hAnsi="Arial" w:cs="Arial"/>
                <w:bCs/>
                <w:sz w:val="20"/>
                <w:szCs w:val="20"/>
              </w:rPr>
              <w:t>servicios de consulta de medicina especializada en cardiología y procedimientos de mediana y alta complejidad por eventos,</w:t>
            </w:r>
            <w:r w:rsidRPr="00FB67B6">
              <w:rPr>
                <w:rFonts w:ascii="Arial" w:hAnsi="Arial" w:cs="Arial"/>
                <w:sz w:val="20"/>
                <w:szCs w:val="20"/>
              </w:rPr>
              <w:t xml:space="preserve"> es necesaria para garantizar la calidad de la atención en salud, en términos de oportunidad, accesibilidad, continuidad, seguridad y pertinencia a los Usuarios y Beneficiarios del Subsistema de Salud de la Policía Nacional, teniendo en cuenta que no contamos con los mismos en la red propia.</w:t>
            </w:r>
          </w:p>
          <w:p w14:paraId="6A950118" w14:textId="77777777" w:rsidR="00FE5EAE" w:rsidRPr="00FB67B6" w:rsidRDefault="00FE5EAE" w:rsidP="00FE5EAE">
            <w:pPr>
              <w:spacing w:after="0" w:line="240" w:lineRule="auto"/>
              <w:rPr>
                <w:rFonts w:ascii="Arial" w:hAnsi="Arial" w:cs="Arial"/>
                <w:b/>
                <w:sz w:val="20"/>
                <w:szCs w:val="20"/>
              </w:rPr>
            </w:pPr>
          </w:p>
          <w:p w14:paraId="7157F7DE" w14:textId="77777777" w:rsidR="00FE5EAE" w:rsidRPr="00FB67B6" w:rsidRDefault="00FE5EAE" w:rsidP="00FE5EAE">
            <w:pPr>
              <w:spacing w:after="0" w:line="240" w:lineRule="auto"/>
              <w:rPr>
                <w:rFonts w:ascii="Arial" w:hAnsi="Arial" w:cs="Arial"/>
                <w:b/>
                <w:sz w:val="20"/>
                <w:szCs w:val="20"/>
              </w:rPr>
            </w:pPr>
            <w:r w:rsidRPr="00FB67B6">
              <w:rPr>
                <w:rFonts w:ascii="Arial" w:hAnsi="Arial" w:cs="Arial"/>
                <w:b/>
                <w:sz w:val="20"/>
                <w:szCs w:val="20"/>
              </w:rPr>
              <w:t>Justificación</w:t>
            </w:r>
          </w:p>
          <w:p w14:paraId="56CCED0B" w14:textId="77777777" w:rsidR="00FE5EAE" w:rsidRPr="00FB67B6" w:rsidRDefault="00FE5EAE" w:rsidP="00FE5EAE">
            <w:pPr>
              <w:spacing w:after="0" w:line="240" w:lineRule="auto"/>
              <w:jc w:val="both"/>
              <w:rPr>
                <w:rFonts w:ascii="Arial" w:hAnsi="Arial" w:cs="Arial"/>
                <w:sz w:val="20"/>
                <w:szCs w:val="20"/>
              </w:rPr>
            </w:pPr>
          </w:p>
          <w:p w14:paraId="0EAEA055" w14:textId="77777777" w:rsidR="00FE5EAE" w:rsidRDefault="00FE5EAE" w:rsidP="00FE5EAE">
            <w:pPr>
              <w:spacing w:after="0" w:line="240" w:lineRule="auto"/>
              <w:jc w:val="both"/>
              <w:rPr>
                <w:rFonts w:ascii="Arial" w:hAnsi="Arial" w:cs="Arial"/>
                <w:sz w:val="20"/>
                <w:szCs w:val="20"/>
              </w:rPr>
            </w:pPr>
            <w:r w:rsidRPr="00E60DA6">
              <w:rPr>
                <w:rFonts w:ascii="Arial" w:hAnsi="Arial" w:cs="Arial"/>
                <w:sz w:val="20"/>
                <w:szCs w:val="20"/>
              </w:rPr>
              <w:t>Con el fin de garantizar el acceso y la atención oportuna, continua, integral, resolutiva a la población contando con los recursos humanos, técnicos, financieros y físicos para garantizar la gestión adecuada de la atención, así como los resultados en salud, la Regional de Aseguramiento en Salud número 6,</w:t>
            </w:r>
            <w:r w:rsidRPr="00FB67B6">
              <w:rPr>
                <w:rFonts w:ascii="Arial" w:hAnsi="Arial" w:cs="Arial"/>
                <w:sz w:val="20"/>
                <w:szCs w:val="20"/>
              </w:rPr>
              <w:t xml:space="preserve"> requiere contratar la </w:t>
            </w:r>
            <w:r w:rsidRPr="001B3F6F">
              <w:rPr>
                <w:rFonts w:ascii="Arial" w:hAnsi="Arial" w:cs="Arial"/>
                <w:bCs/>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w:t>
            </w:r>
            <w:r>
              <w:rPr>
                <w:rFonts w:ascii="Arial" w:hAnsi="Arial" w:cs="Arial"/>
                <w:bCs/>
                <w:sz w:val="20"/>
                <w:szCs w:val="20"/>
              </w:rPr>
              <w:t>AL EN EL DEPARTAMENTO DEL CHOCÓ</w:t>
            </w:r>
            <w:r w:rsidRPr="00FB67B6">
              <w:rPr>
                <w:rFonts w:ascii="Arial" w:hAnsi="Arial" w:cs="Arial"/>
                <w:bCs/>
                <w:sz w:val="20"/>
                <w:szCs w:val="20"/>
              </w:rPr>
              <w:t>,</w:t>
            </w:r>
            <w:r w:rsidRPr="00FB67B6">
              <w:rPr>
                <w:rFonts w:ascii="Arial" w:hAnsi="Arial" w:cs="Arial"/>
                <w:b/>
                <w:sz w:val="20"/>
                <w:szCs w:val="20"/>
              </w:rPr>
              <w:t xml:space="preserve"> </w:t>
            </w:r>
            <w:r w:rsidRPr="00FB67B6">
              <w:rPr>
                <w:rFonts w:ascii="Arial" w:hAnsi="Arial" w:cs="Arial"/>
                <w:sz w:val="20"/>
                <w:szCs w:val="20"/>
              </w:rPr>
              <w:t xml:space="preserve">con el propósito de cubrir eficiente y oportunamente las solicitudes de todos los servicios de salud realizada por los Usuarios del Subsistema de Salud de la Policía Nacional en el Departamento de Chocó, tomando como referencia la normatividad establecida, el Subsistema de Salud de las Fuerzas Militares y Policía Nacional debe prestar los servicios de salud incluidos en el plan de servicios de Sanidad Militar y Policial; conjunto de servicios de atención en salud al que tiene derecho cada afiliado y sus Beneficiarios del Sistema de Salud de las Fuerzas </w:t>
            </w:r>
            <w:r w:rsidRPr="00FB67B6">
              <w:rPr>
                <w:rFonts w:ascii="Arial" w:hAnsi="Arial" w:cs="Arial"/>
                <w:sz w:val="20"/>
                <w:szCs w:val="20"/>
              </w:rPr>
              <w:lastRenderedPageBreak/>
              <w:t xml:space="preserve">Militares y de la Policía Nacional (SSMP) y el mismo conjunto de servicios al que está obligado el sistema a garantizarles, con sujeción a los recursos disponibles en cada uno de los subsistemas, para la prestación de servicios de salud descritos en el Acuerdo No. 002 del Consejo Superior de Salud de las Fuerzas Militares y de la Policía Nacional de abril 27 del 2001, en forma oportuna, para así lograr atención integral, diagnóstico y tratamiento médico. </w:t>
            </w:r>
          </w:p>
          <w:p w14:paraId="5C498E7B" w14:textId="77777777" w:rsidR="00FE5EAE" w:rsidRPr="00FB67B6" w:rsidRDefault="00FE5EAE" w:rsidP="00FE5EAE">
            <w:pPr>
              <w:spacing w:after="0" w:line="240" w:lineRule="auto"/>
              <w:jc w:val="both"/>
              <w:rPr>
                <w:rFonts w:ascii="Arial" w:hAnsi="Arial" w:cs="Arial"/>
                <w:sz w:val="20"/>
                <w:szCs w:val="20"/>
              </w:rPr>
            </w:pPr>
          </w:p>
          <w:p w14:paraId="0CEBE7F8"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sz w:val="20"/>
                <w:szCs w:val="20"/>
              </w:rPr>
              <w:t xml:space="preserve"> El plan de servicios de sanidad militar y policial permitirá la atención integral a los afiliados y beneficiarios del SSMP, en el departamento del </w:t>
            </w:r>
            <w:r>
              <w:rPr>
                <w:rFonts w:ascii="Arial" w:hAnsi="Arial" w:cs="Arial"/>
                <w:sz w:val="20"/>
                <w:szCs w:val="20"/>
              </w:rPr>
              <w:t>C</w:t>
            </w:r>
            <w:r w:rsidRPr="00FB67B6">
              <w:rPr>
                <w:rFonts w:ascii="Arial" w:hAnsi="Arial" w:cs="Arial"/>
                <w:sz w:val="20"/>
                <w:szCs w:val="20"/>
              </w:rPr>
              <w:t xml:space="preserve">hocó, los cuales suman una población </w:t>
            </w:r>
            <w:r w:rsidRPr="007425F3">
              <w:rPr>
                <w:rFonts w:ascii="Arial" w:hAnsi="Arial" w:cs="Arial"/>
                <w:sz w:val="20"/>
                <w:szCs w:val="20"/>
              </w:rPr>
              <w:t xml:space="preserve">de </w:t>
            </w:r>
            <w:r w:rsidRPr="007425F3">
              <w:rPr>
                <w:rFonts w:ascii="Arial" w:hAnsi="Arial" w:cs="Arial"/>
                <w:b/>
                <w:bCs/>
                <w:sz w:val="20"/>
                <w:szCs w:val="20"/>
              </w:rPr>
              <w:t>4.421</w:t>
            </w:r>
            <w:r w:rsidRPr="007425F3">
              <w:rPr>
                <w:rFonts w:ascii="Arial" w:hAnsi="Arial" w:cs="Arial"/>
                <w:sz w:val="20"/>
                <w:szCs w:val="20"/>
              </w:rPr>
              <w:t xml:space="preserve"> usuarios</w:t>
            </w:r>
            <w:r w:rsidRPr="00FB67B6">
              <w:rPr>
                <w:rFonts w:ascii="Arial" w:hAnsi="Arial" w:cs="Arial"/>
                <w:sz w:val="20"/>
                <w:szCs w:val="20"/>
              </w:rPr>
              <w:t>, así:</w:t>
            </w:r>
          </w:p>
          <w:p w14:paraId="512EBC0E" w14:textId="77777777" w:rsidR="00FE5EAE" w:rsidRDefault="00FE5EAE" w:rsidP="00FE5EAE">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28"/>
              <w:tblW w:w="9403" w:type="dxa"/>
              <w:tblLook w:val="04A0" w:firstRow="1" w:lastRow="0" w:firstColumn="1" w:lastColumn="0" w:noHBand="0" w:noVBand="1"/>
            </w:tblPr>
            <w:tblGrid>
              <w:gridCol w:w="5155"/>
              <w:gridCol w:w="4248"/>
            </w:tblGrid>
            <w:tr w:rsidR="00FE5EAE" w:rsidRPr="00C53EC3" w14:paraId="2CA2BDC4" w14:textId="77777777" w:rsidTr="00FE5EAE">
              <w:trPr>
                <w:trHeight w:val="132"/>
              </w:trPr>
              <w:tc>
                <w:tcPr>
                  <w:tcW w:w="9403" w:type="dxa"/>
                  <w:gridSpan w:val="2"/>
                  <w:noWrap/>
                  <w:hideMark/>
                </w:tcPr>
                <w:p w14:paraId="08F15050" w14:textId="77777777" w:rsidR="00FE5EAE" w:rsidRPr="00C53EC3" w:rsidRDefault="00FE5EAE" w:rsidP="00FE5EAE">
                  <w:pPr>
                    <w:jc w:val="center"/>
                    <w:rPr>
                      <w:rFonts w:ascii="Arial" w:hAnsi="Arial" w:cs="Arial"/>
                      <w:b/>
                      <w:bCs/>
                      <w:color w:val="000000" w:themeColor="text1"/>
                      <w:sz w:val="18"/>
                    </w:rPr>
                  </w:pPr>
                  <w:r w:rsidRPr="00C53EC3">
                    <w:rPr>
                      <w:rFonts w:ascii="Arial" w:hAnsi="Arial" w:cs="Arial"/>
                      <w:b/>
                      <w:bCs/>
                      <w:color w:val="000000" w:themeColor="text1"/>
                      <w:sz w:val="18"/>
                    </w:rPr>
                    <w:t>USUARIOS POR GENERO CHOCÓ</w:t>
                  </w:r>
                </w:p>
              </w:tc>
            </w:tr>
            <w:tr w:rsidR="00FE5EAE" w:rsidRPr="00C53EC3" w14:paraId="0B7D36CC" w14:textId="77777777" w:rsidTr="00FE5EAE">
              <w:trPr>
                <w:trHeight w:val="20"/>
              </w:trPr>
              <w:tc>
                <w:tcPr>
                  <w:tcW w:w="5155" w:type="dxa"/>
                  <w:noWrap/>
                  <w:hideMark/>
                </w:tcPr>
                <w:p w14:paraId="7A56E496" w14:textId="77777777" w:rsidR="00FE5EAE" w:rsidRPr="00C53EC3" w:rsidRDefault="00FE5EAE" w:rsidP="00FE5EAE">
                  <w:pPr>
                    <w:jc w:val="center"/>
                    <w:rPr>
                      <w:rFonts w:ascii="Arial" w:hAnsi="Arial" w:cs="Arial"/>
                      <w:b/>
                      <w:bCs/>
                      <w:color w:val="000000" w:themeColor="text1"/>
                      <w:sz w:val="18"/>
                    </w:rPr>
                  </w:pPr>
                  <w:r w:rsidRPr="00C53EC3">
                    <w:rPr>
                      <w:rFonts w:ascii="Arial" w:hAnsi="Arial" w:cs="Arial"/>
                      <w:b/>
                      <w:bCs/>
                      <w:color w:val="000000" w:themeColor="text1"/>
                      <w:sz w:val="18"/>
                    </w:rPr>
                    <w:t>GENERO</w:t>
                  </w:r>
                </w:p>
              </w:tc>
              <w:tc>
                <w:tcPr>
                  <w:tcW w:w="4248" w:type="dxa"/>
                  <w:noWrap/>
                  <w:hideMark/>
                </w:tcPr>
                <w:p w14:paraId="728C4D45" w14:textId="77777777" w:rsidR="00FE5EAE" w:rsidRPr="00C53EC3" w:rsidRDefault="00FE5EAE" w:rsidP="00FE5EAE">
                  <w:pPr>
                    <w:jc w:val="center"/>
                    <w:rPr>
                      <w:rFonts w:ascii="Arial" w:hAnsi="Arial" w:cs="Arial"/>
                      <w:b/>
                      <w:bCs/>
                      <w:color w:val="000000" w:themeColor="text1"/>
                      <w:sz w:val="18"/>
                    </w:rPr>
                  </w:pPr>
                  <w:r w:rsidRPr="00C53EC3">
                    <w:rPr>
                      <w:rFonts w:ascii="Arial" w:hAnsi="Arial" w:cs="Arial"/>
                      <w:b/>
                      <w:bCs/>
                      <w:color w:val="000000" w:themeColor="text1"/>
                      <w:sz w:val="18"/>
                    </w:rPr>
                    <w:t>CANTIDAD DE USUARIOS</w:t>
                  </w:r>
                </w:p>
              </w:tc>
            </w:tr>
            <w:tr w:rsidR="00FE5EAE" w:rsidRPr="00C53EC3" w14:paraId="682099E5" w14:textId="77777777" w:rsidTr="00FE5EAE">
              <w:trPr>
                <w:trHeight w:val="20"/>
              </w:trPr>
              <w:tc>
                <w:tcPr>
                  <w:tcW w:w="5155" w:type="dxa"/>
                  <w:noWrap/>
                  <w:hideMark/>
                </w:tcPr>
                <w:p w14:paraId="5DABE4C8" w14:textId="77777777" w:rsidR="00FE5EAE" w:rsidRPr="00C53EC3" w:rsidRDefault="00FE5EAE" w:rsidP="00FE5EAE">
                  <w:pPr>
                    <w:jc w:val="center"/>
                    <w:rPr>
                      <w:rFonts w:ascii="Arial" w:hAnsi="Arial" w:cs="Arial"/>
                      <w:color w:val="000000" w:themeColor="text1"/>
                      <w:sz w:val="18"/>
                    </w:rPr>
                  </w:pPr>
                  <w:r>
                    <w:rPr>
                      <w:rFonts w:ascii="Arial" w:hAnsi="Arial" w:cs="Arial"/>
                      <w:color w:val="000000" w:themeColor="text1"/>
                      <w:sz w:val="18"/>
                    </w:rPr>
                    <w:t>PRIMERA INFANCIA</w:t>
                  </w:r>
                </w:p>
              </w:tc>
              <w:tc>
                <w:tcPr>
                  <w:tcW w:w="4248" w:type="dxa"/>
                  <w:noWrap/>
                  <w:hideMark/>
                </w:tcPr>
                <w:p w14:paraId="2674C119"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429</w:t>
                  </w:r>
                </w:p>
              </w:tc>
            </w:tr>
            <w:tr w:rsidR="00FE5EAE" w:rsidRPr="00C53EC3" w14:paraId="1CF7FD61" w14:textId="77777777" w:rsidTr="00FE5EAE">
              <w:trPr>
                <w:trHeight w:val="20"/>
              </w:trPr>
              <w:tc>
                <w:tcPr>
                  <w:tcW w:w="5155" w:type="dxa"/>
                  <w:noWrap/>
                  <w:hideMark/>
                </w:tcPr>
                <w:p w14:paraId="45BCE0C6" w14:textId="77777777" w:rsidR="00FE5EAE" w:rsidRPr="00C53EC3" w:rsidRDefault="00FE5EAE" w:rsidP="00FE5EAE">
                  <w:pPr>
                    <w:jc w:val="center"/>
                    <w:rPr>
                      <w:rFonts w:ascii="Arial" w:hAnsi="Arial" w:cs="Arial"/>
                      <w:color w:val="000000" w:themeColor="text1"/>
                      <w:sz w:val="18"/>
                    </w:rPr>
                  </w:pPr>
                  <w:r>
                    <w:rPr>
                      <w:rFonts w:ascii="Arial" w:hAnsi="Arial" w:cs="Arial"/>
                      <w:color w:val="000000" w:themeColor="text1"/>
                      <w:sz w:val="18"/>
                    </w:rPr>
                    <w:t xml:space="preserve">INFANCIA </w:t>
                  </w:r>
                </w:p>
              </w:tc>
              <w:tc>
                <w:tcPr>
                  <w:tcW w:w="4248" w:type="dxa"/>
                  <w:noWrap/>
                  <w:hideMark/>
                </w:tcPr>
                <w:p w14:paraId="7A07EC0F"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574</w:t>
                  </w:r>
                </w:p>
              </w:tc>
            </w:tr>
            <w:tr w:rsidR="00FE5EAE" w:rsidRPr="00C53EC3" w14:paraId="0AACA676" w14:textId="77777777" w:rsidTr="00FE5EAE">
              <w:trPr>
                <w:trHeight w:val="20"/>
              </w:trPr>
              <w:tc>
                <w:tcPr>
                  <w:tcW w:w="5155" w:type="dxa"/>
                  <w:noWrap/>
                </w:tcPr>
                <w:p w14:paraId="70C02483" w14:textId="77777777" w:rsidR="00FE5EAE" w:rsidRPr="00C53EC3" w:rsidRDefault="00FE5EAE" w:rsidP="00FE5EAE">
                  <w:pPr>
                    <w:jc w:val="center"/>
                    <w:rPr>
                      <w:rFonts w:ascii="Arial" w:hAnsi="Arial" w:cs="Arial"/>
                      <w:color w:val="000000" w:themeColor="text1"/>
                      <w:sz w:val="18"/>
                    </w:rPr>
                  </w:pPr>
                  <w:r>
                    <w:rPr>
                      <w:rFonts w:ascii="Arial" w:hAnsi="Arial" w:cs="Arial"/>
                      <w:color w:val="000000" w:themeColor="text1"/>
                      <w:sz w:val="18"/>
                    </w:rPr>
                    <w:t>ADOLESCENTES</w:t>
                  </w:r>
                </w:p>
              </w:tc>
              <w:tc>
                <w:tcPr>
                  <w:tcW w:w="4248" w:type="dxa"/>
                  <w:noWrap/>
                </w:tcPr>
                <w:p w14:paraId="1645B139"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488</w:t>
                  </w:r>
                </w:p>
              </w:tc>
            </w:tr>
            <w:tr w:rsidR="00FE5EAE" w:rsidRPr="00C53EC3" w14:paraId="7487B552" w14:textId="77777777" w:rsidTr="00FE5EAE">
              <w:trPr>
                <w:trHeight w:val="20"/>
              </w:trPr>
              <w:tc>
                <w:tcPr>
                  <w:tcW w:w="5155" w:type="dxa"/>
                  <w:noWrap/>
                </w:tcPr>
                <w:p w14:paraId="1C7AACAD" w14:textId="77777777" w:rsidR="00FE5EAE" w:rsidRPr="00C53EC3" w:rsidRDefault="00FE5EAE" w:rsidP="00FE5EAE">
                  <w:pPr>
                    <w:jc w:val="center"/>
                    <w:rPr>
                      <w:rFonts w:ascii="Arial" w:hAnsi="Arial" w:cs="Arial"/>
                      <w:color w:val="000000" w:themeColor="text1"/>
                      <w:sz w:val="18"/>
                    </w:rPr>
                  </w:pPr>
                  <w:r>
                    <w:rPr>
                      <w:rFonts w:ascii="Arial" w:hAnsi="Arial" w:cs="Arial"/>
                      <w:color w:val="000000" w:themeColor="text1"/>
                      <w:sz w:val="18"/>
                    </w:rPr>
                    <w:t>JUVENTUD</w:t>
                  </w:r>
                </w:p>
              </w:tc>
              <w:tc>
                <w:tcPr>
                  <w:tcW w:w="4248" w:type="dxa"/>
                  <w:noWrap/>
                </w:tcPr>
                <w:p w14:paraId="293F17FB"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942</w:t>
                  </w:r>
                </w:p>
              </w:tc>
            </w:tr>
            <w:tr w:rsidR="00FE5EAE" w:rsidRPr="00C53EC3" w14:paraId="2CB1E7EE" w14:textId="77777777" w:rsidTr="00FE5EAE">
              <w:trPr>
                <w:trHeight w:val="20"/>
              </w:trPr>
              <w:tc>
                <w:tcPr>
                  <w:tcW w:w="5155" w:type="dxa"/>
                  <w:noWrap/>
                </w:tcPr>
                <w:p w14:paraId="15441363" w14:textId="77777777" w:rsidR="00FE5EAE" w:rsidRPr="00C53EC3" w:rsidRDefault="00FE5EAE" w:rsidP="00FE5EAE">
                  <w:pPr>
                    <w:jc w:val="center"/>
                    <w:rPr>
                      <w:rFonts w:ascii="Arial" w:hAnsi="Arial" w:cs="Arial"/>
                      <w:color w:val="000000" w:themeColor="text1"/>
                      <w:sz w:val="18"/>
                    </w:rPr>
                  </w:pPr>
                  <w:r>
                    <w:rPr>
                      <w:rFonts w:ascii="Arial" w:hAnsi="Arial" w:cs="Arial"/>
                      <w:color w:val="000000" w:themeColor="text1"/>
                      <w:sz w:val="18"/>
                    </w:rPr>
                    <w:t>ADULTEZ</w:t>
                  </w:r>
                </w:p>
              </w:tc>
              <w:tc>
                <w:tcPr>
                  <w:tcW w:w="4248" w:type="dxa"/>
                  <w:noWrap/>
                </w:tcPr>
                <w:p w14:paraId="6FA87588"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1391</w:t>
                  </w:r>
                </w:p>
              </w:tc>
            </w:tr>
            <w:tr w:rsidR="00FE5EAE" w:rsidRPr="00C53EC3" w14:paraId="0BFB9AD4" w14:textId="77777777" w:rsidTr="00FE5EAE">
              <w:trPr>
                <w:trHeight w:val="20"/>
              </w:trPr>
              <w:tc>
                <w:tcPr>
                  <w:tcW w:w="5155" w:type="dxa"/>
                  <w:noWrap/>
                </w:tcPr>
                <w:p w14:paraId="401B6350" w14:textId="77777777" w:rsidR="00FE5EAE" w:rsidRPr="00C53EC3" w:rsidRDefault="00FE5EAE" w:rsidP="00FE5EAE">
                  <w:pPr>
                    <w:jc w:val="center"/>
                    <w:rPr>
                      <w:rFonts w:ascii="Arial" w:hAnsi="Arial" w:cs="Arial"/>
                      <w:color w:val="000000" w:themeColor="text1"/>
                      <w:sz w:val="18"/>
                    </w:rPr>
                  </w:pPr>
                  <w:r>
                    <w:rPr>
                      <w:rFonts w:ascii="Arial" w:hAnsi="Arial" w:cs="Arial"/>
                      <w:color w:val="000000" w:themeColor="text1"/>
                      <w:sz w:val="18"/>
                    </w:rPr>
                    <w:t>VEJEZ</w:t>
                  </w:r>
                </w:p>
              </w:tc>
              <w:tc>
                <w:tcPr>
                  <w:tcW w:w="4248" w:type="dxa"/>
                  <w:noWrap/>
                </w:tcPr>
                <w:p w14:paraId="75BDC355"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597</w:t>
                  </w:r>
                </w:p>
              </w:tc>
            </w:tr>
            <w:tr w:rsidR="00FE5EAE" w:rsidRPr="00C53EC3" w14:paraId="3E312426" w14:textId="77777777" w:rsidTr="00FE5EAE">
              <w:trPr>
                <w:trHeight w:val="20"/>
              </w:trPr>
              <w:tc>
                <w:tcPr>
                  <w:tcW w:w="5155" w:type="dxa"/>
                  <w:noWrap/>
                  <w:hideMark/>
                </w:tcPr>
                <w:p w14:paraId="4E6F6FBC" w14:textId="77777777" w:rsidR="00FE5EAE" w:rsidRPr="00C53EC3" w:rsidRDefault="00FE5EAE" w:rsidP="00FE5EAE">
                  <w:pPr>
                    <w:jc w:val="center"/>
                    <w:rPr>
                      <w:rFonts w:ascii="Arial" w:hAnsi="Arial" w:cs="Arial"/>
                      <w:b/>
                      <w:bCs/>
                      <w:color w:val="000000" w:themeColor="text1"/>
                      <w:sz w:val="18"/>
                    </w:rPr>
                  </w:pPr>
                  <w:r w:rsidRPr="00C53EC3">
                    <w:rPr>
                      <w:rFonts w:ascii="Arial" w:hAnsi="Arial" w:cs="Arial"/>
                      <w:b/>
                      <w:bCs/>
                      <w:color w:val="000000" w:themeColor="text1"/>
                      <w:sz w:val="18"/>
                    </w:rPr>
                    <w:t>TOTAL</w:t>
                  </w:r>
                </w:p>
              </w:tc>
              <w:tc>
                <w:tcPr>
                  <w:tcW w:w="4248" w:type="dxa"/>
                  <w:noWrap/>
                  <w:hideMark/>
                </w:tcPr>
                <w:p w14:paraId="241E6C65" w14:textId="77777777" w:rsidR="00FE5EAE" w:rsidRPr="00C53EC3" w:rsidRDefault="00FE5EAE" w:rsidP="00FE5EAE">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4421</w:t>
                  </w:r>
                </w:p>
              </w:tc>
            </w:tr>
          </w:tbl>
          <w:p w14:paraId="7E44AE40" w14:textId="77777777" w:rsidR="00FE5EAE" w:rsidRDefault="00FE5EAE" w:rsidP="00FE5EAE">
            <w:pPr>
              <w:spacing w:after="0" w:line="240" w:lineRule="auto"/>
              <w:jc w:val="both"/>
              <w:rPr>
                <w:rFonts w:ascii="Arial" w:hAnsi="Arial" w:cs="Arial"/>
                <w:sz w:val="20"/>
                <w:szCs w:val="20"/>
              </w:rPr>
            </w:pPr>
          </w:p>
          <w:p w14:paraId="2BDDD565"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sz w:val="20"/>
                <w:szCs w:val="20"/>
              </w:rPr>
              <w:t>Estos discriminados en las Áreas de Promoción, Prevención, Protección, recuperación y rehabilitación, en enfermedad general, maternidad, afiliados activos con accidentes y enfermedades relacionadas con actividades profesionales, por las cuales se les ha venido tratando las principales patologías que les ha venido afectando su salud, tales como: hipertensión arterial, diabetes mellitus, insuficiencia cardiaca, insuficiencia venosa, enfermedad pulmonar obstructiva crónica, y apnea obstructiva del sueño,  entre otras.</w:t>
            </w:r>
          </w:p>
          <w:p w14:paraId="78505F2D"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sz w:val="20"/>
                <w:szCs w:val="20"/>
              </w:rPr>
              <w:t xml:space="preserve">Teniendo en cuenta que </w:t>
            </w:r>
            <w:r>
              <w:rPr>
                <w:rFonts w:ascii="Arial" w:hAnsi="Arial" w:cs="Arial"/>
                <w:sz w:val="20"/>
                <w:szCs w:val="20"/>
              </w:rPr>
              <w:t>l</w:t>
            </w:r>
            <w:r w:rsidRPr="00FB67B6">
              <w:rPr>
                <w:rFonts w:ascii="Arial" w:hAnsi="Arial" w:cs="Arial"/>
                <w:sz w:val="20"/>
                <w:szCs w:val="20"/>
              </w:rPr>
              <w:t xml:space="preserve">a Unidad Prestadora de Salud del Departamento de Policía Chocó no cuenta con la infraestructura física, recurso humano (altamente especializado), ni los equipos para la </w:t>
            </w:r>
            <w:r w:rsidRPr="00FB67B6">
              <w:rPr>
                <w:rFonts w:ascii="Arial" w:hAnsi="Arial" w:cs="Arial"/>
                <w:bCs/>
                <w:sz w:val="20"/>
                <w:szCs w:val="20"/>
              </w:rPr>
              <w:t>prestación de los servicios de consulta de medicina especializada en cardiología y procedimientos de mediana y alta complejidad por eventos</w:t>
            </w:r>
            <w:r w:rsidRPr="00FB67B6">
              <w:rPr>
                <w:rFonts w:ascii="Arial" w:hAnsi="Arial" w:cs="Arial"/>
                <w:sz w:val="20"/>
                <w:szCs w:val="20"/>
              </w:rPr>
              <w:t>, se hace necesario contratar con una entidad que tenga la capacidad de prestar el servicio con calidad y oportunidad, que se requiere para satisfacer la necesidad de nuestros usuarios y beneficiarios de acuerdo a las solicitudes y pacientes que requieren de esta atención.</w:t>
            </w:r>
          </w:p>
          <w:p w14:paraId="3E60393C" w14:textId="77777777" w:rsidR="00FE5EAE" w:rsidRDefault="00FE5EAE" w:rsidP="00FE5EAE">
            <w:pPr>
              <w:spacing w:after="0" w:line="240" w:lineRule="auto"/>
              <w:jc w:val="both"/>
              <w:rPr>
                <w:rFonts w:ascii="Arial" w:hAnsi="Arial" w:cs="Arial"/>
                <w:b/>
                <w:sz w:val="20"/>
                <w:szCs w:val="20"/>
              </w:rPr>
            </w:pPr>
            <w:r>
              <w:rPr>
                <w:rFonts w:ascii="Arial" w:hAnsi="Arial" w:cs="Arial"/>
                <w:noProof/>
                <w:color w:val="000000"/>
                <w:shd w:val="clear" w:color="auto" w:fill="FFFFFF"/>
                <w:lang w:eastAsia="es-CO"/>
              </w:rPr>
              <w:drawing>
                <wp:anchor distT="0" distB="0" distL="114300" distR="114300" simplePos="0" relativeHeight="251659264" behindDoc="0" locked="0" layoutInCell="1" allowOverlap="1" wp14:anchorId="4A64C3AA" wp14:editId="16B32907">
                  <wp:simplePos x="0" y="0"/>
                  <wp:positionH relativeFrom="column">
                    <wp:posOffset>32385</wp:posOffset>
                  </wp:positionH>
                  <wp:positionV relativeFrom="paragraph">
                    <wp:posOffset>60324</wp:posOffset>
                  </wp:positionV>
                  <wp:extent cx="5970841" cy="290512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UTORIZACIONES (7).png"/>
                          <pic:cNvPicPr/>
                        </pic:nvPicPr>
                        <pic:blipFill rotWithShape="1">
                          <a:blip r:embed="rId8" cstate="print">
                            <a:extLst>
                              <a:ext uri="{28A0092B-C50C-407E-A947-70E740481C1C}">
                                <a14:useLocalDpi xmlns:a14="http://schemas.microsoft.com/office/drawing/2010/main" val="0"/>
                              </a:ext>
                            </a:extLst>
                          </a:blip>
                          <a:srcRect l="1" t="26220" r="1368" b="57644"/>
                          <a:stretch/>
                        </pic:blipFill>
                        <pic:spPr bwMode="auto">
                          <a:xfrm>
                            <a:off x="0" y="0"/>
                            <a:ext cx="6028560" cy="29332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807E41" w14:textId="77777777" w:rsidR="00FE5EAE" w:rsidRDefault="00FE5EAE" w:rsidP="00FE5EAE">
            <w:pPr>
              <w:spacing w:after="0" w:line="240" w:lineRule="auto"/>
              <w:jc w:val="both"/>
              <w:rPr>
                <w:rFonts w:ascii="Arial" w:hAnsi="Arial" w:cs="Arial"/>
                <w:b/>
                <w:sz w:val="20"/>
                <w:szCs w:val="20"/>
              </w:rPr>
            </w:pPr>
          </w:p>
          <w:p w14:paraId="387833B8" w14:textId="77777777" w:rsidR="00FE5EAE" w:rsidRDefault="00FE5EAE" w:rsidP="00FE5EAE">
            <w:pPr>
              <w:spacing w:after="0" w:line="240" w:lineRule="auto"/>
              <w:jc w:val="both"/>
              <w:rPr>
                <w:rFonts w:ascii="Arial" w:hAnsi="Arial" w:cs="Arial"/>
                <w:b/>
                <w:sz w:val="20"/>
                <w:szCs w:val="20"/>
              </w:rPr>
            </w:pPr>
          </w:p>
          <w:p w14:paraId="7664E4D8" w14:textId="77777777" w:rsidR="00FE5EAE" w:rsidRDefault="00FE5EAE" w:rsidP="00FE5EAE">
            <w:pPr>
              <w:spacing w:after="0" w:line="240" w:lineRule="auto"/>
              <w:jc w:val="both"/>
              <w:rPr>
                <w:rFonts w:ascii="Arial" w:hAnsi="Arial" w:cs="Arial"/>
                <w:b/>
                <w:sz w:val="20"/>
                <w:szCs w:val="20"/>
              </w:rPr>
            </w:pPr>
          </w:p>
          <w:p w14:paraId="17AC2BDB" w14:textId="77777777" w:rsidR="00FE5EAE" w:rsidRDefault="00FE5EAE" w:rsidP="00FE5EAE">
            <w:pPr>
              <w:spacing w:after="0" w:line="240" w:lineRule="auto"/>
              <w:jc w:val="both"/>
              <w:rPr>
                <w:rFonts w:ascii="Arial" w:hAnsi="Arial" w:cs="Arial"/>
                <w:b/>
                <w:sz w:val="20"/>
                <w:szCs w:val="20"/>
              </w:rPr>
            </w:pPr>
          </w:p>
          <w:p w14:paraId="431B2DED" w14:textId="77777777" w:rsidR="00FE5EAE" w:rsidRDefault="00FE5EAE" w:rsidP="00FE5EAE">
            <w:pPr>
              <w:spacing w:after="0" w:line="240" w:lineRule="auto"/>
              <w:jc w:val="both"/>
              <w:rPr>
                <w:rFonts w:ascii="Arial" w:hAnsi="Arial" w:cs="Arial"/>
                <w:b/>
                <w:sz w:val="20"/>
                <w:szCs w:val="20"/>
              </w:rPr>
            </w:pPr>
          </w:p>
          <w:p w14:paraId="04BDADE0" w14:textId="77777777" w:rsidR="00FE5EAE" w:rsidRDefault="00FE5EAE" w:rsidP="00FE5EAE">
            <w:pPr>
              <w:spacing w:after="0" w:line="240" w:lineRule="auto"/>
              <w:jc w:val="both"/>
              <w:rPr>
                <w:rFonts w:ascii="Arial" w:hAnsi="Arial" w:cs="Arial"/>
                <w:b/>
                <w:sz w:val="20"/>
                <w:szCs w:val="20"/>
              </w:rPr>
            </w:pPr>
          </w:p>
          <w:p w14:paraId="7BC41681" w14:textId="77777777" w:rsidR="00FE5EAE" w:rsidRDefault="00FE5EAE" w:rsidP="00FE5EAE">
            <w:pPr>
              <w:spacing w:after="0" w:line="240" w:lineRule="auto"/>
              <w:jc w:val="both"/>
              <w:rPr>
                <w:rFonts w:ascii="Arial" w:hAnsi="Arial" w:cs="Arial"/>
                <w:b/>
                <w:sz w:val="20"/>
                <w:szCs w:val="20"/>
              </w:rPr>
            </w:pPr>
          </w:p>
          <w:p w14:paraId="2CA0528B" w14:textId="77777777" w:rsidR="00FE5EAE" w:rsidRDefault="00FE5EAE" w:rsidP="00FE5EAE">
            <w:pPr>
              <w:spacing w:after="0" w:line="240" w:lineRule="auto"/>
              <w:jc w:val="both"/>
              <w:rPr>
                <w:rFonts w:ascii="Arial" w:hAnsi="Arial" w:cs="Arial"/>
                <w:b/>
                <w:sz w:val="20"/>
                <w:szCs w:val="20"/>
              </w:rPr>
            </w:pPr>
          </w:p>
          <w:p w14:paraId="1D8B65C1" w14:textId="77777777" w:rsidR="00FE5EAE" w:rsidRDefault="00FE5EAE" w:rsidP="00FE5EAE">
            <w:pPr>
              <w:spacing w:after="0" w:line="240" w:lineRule="auto"/>
              <w:jc w:val="both"/>
              <w:rPr>
                <w:rFonts w:ascii="Arial" w:hAnsi="Arial" w:cs="Arial"/>
                <w:b/>
                <w:sz w:val="20"/>
                <w:szCs w:val="20"/>
              </w:rPr>
            </w:pPr>
          </w:p>
          <w:p w14:paraId="07CB6CFE" w14:textId="77777777" w:rsidR="00FE5EAE" w:rsidRDefault="00FE5EAE" w:rsidP="00FE5EAE">
            <w:pPr>
              <w:spacing w:after="0" w:line="240" w:lineRule="auto"/>
              <w:jc w:val="both"/>
              <w:rPr>
                <w:rFonts w:ascii="Arial" w:hAnsi="Arial" w:cs="Arial"/>
                <w:b/>
                <w:sz w:val="20"/>
                <w:szCs w:val="20"/>
              </w:rPr>
            </w:pPr>
          </w:p>
          <w:p w14:paraId="2220F184" w14:textId="77777777" w:rsidR="00FE5EAE" w:rsidRDefault="00FE5EAE" w:rsidP="00FE5EAE">
            <w:pPr>
              <w:spacing w:after="0" w:line="240" w:lineRule="auto"/>
              <w:jc w:val="both"/>
              <w:rPr>
                <w:rFonts w:ascii="Arial" w:hAnsi="Arial" w:cs="Arial"/>
                <w:b/>
                <w:sz w:val="20"/>
                <w:szCs w:val="20"/>
              </w:rPr>
            </w:pPr>
          </w:p>
          <w:p w14:paraId="64DE12FE" w14:textId="77777777" w:rsidR="00FE5EAE" w:rsidRDefault="00FE5EAE" w:rsidP="00FE5EAE">
            <w:pPr>
              <w:spacing w:after="0" w:line="240" w:lineRule="auto"/>
              <w:jc w:val="both"/>
              <w:rPr>
                <w:rFonts w:ascii="Arial" w:hAnsi="Arial" w:cs="Arial"/>
                <w:b/>
                <w:sz w:val="20"/>
                <w:szCs w:val="20"/>
              </w:rPr>
            </w:pPr>
          </w:p>
          <w:p w14:paraId="368B8366" w14:textId="77777777" w:rsidR="00FE5EAE" w:rsidRDefault="00FE5EAE" w:rsidP="00FE5EAE">
            <w:pPr>
              <w:spacing w:after="0" w:line="240" w:lineRule="auto"/>
              <w:jc w:val="both"/>
              <w:rPr>
                <w:rFonts w:ascii="Arial" w:hAnsi="Arial" w:cs="Arial"/>
                <w:b/>
                <w:sz w:val="20"/>
                <w:szCs w:val="20"/>
              </w:rPr>
            </w:pPr>
          </w:p>
          <w:p w14:paraId="213CB3D4" w14:textId="77777777" w:rsidR="00FE5EAE" w:rsidRDefault="00FE5EAE" w:rsidP="00FE5EAE">
            <w:pPr>
              <w:spacing w:after="0" w:line="240" w:lineRule="auto"/>
              <w:jc w:val="both"/>
              <w:rPr>
                <w:rFonts w:ascii="Arial" w:hAnsi="Arial" w:cs="Arial"/>
                <w:b/>
                <w:sz w:val="20"/>
                <w:szCs w:val="20"/>
              </w:rPr>
            </w:pPr>
          </w:p>
          <w:p w14:paraId="30CB8257" w14:textId="77777777" w:rsidR="00FE5EAE" w:rsidRDefault="00FE5EAE" w:rsidP="00FE5EAE">
            <w:pPr>
              <w:spacing w:after="0" w:line="240" w:lineRule="auto"/>
              <w:jc w:val="both"/>
              <w:rPr>
                <w:rFonts w:ascii="Arial" w:hAnsi="Arial" w:cs="Arial"/>
                <w:b/>
                <w:sz w:val="20"/>
                <w:szCs w:val="20"/>
              </w:rPr>
            </w:pPr>
          </w:p>
          <w:p w14:paraId="0A541189" w14:textId="77777777" w:rsidR="00FE5EAE" w:rsidRDefault="00FE5EAE" w:rsidP="00FE5EAE">
            <w:pPr>
              <w:spacing w:after="0" w:line="240" w:lineRule="auto"/>
              <w:jc w:val="both"/>
              <w:rPr>
                <w:rFonts w:ascii="Arial" w:hAnsi="Arial" w:cs="Arial"/>
                <w:b/>
                <w:sz w:val="20"/>
                <w:szCs w:val="20"/>
              </w:rPr>
            </w:pPr>
          </w:p>
          <w:p w14:paraId="563164A6" w14:textId="77777777" w:rsidR="00FE5EAE" w:rsidRDefault="00FE5EAE" w:rsidP="00FE5EAE">
            <w:pPr>
              <w:spacing w:after="0" w:line="240" w:lineRule="auto"/>
              <w:jc w:val="both"/>
              <w:rPr>
                <w:rFonts w:ascii="Arial" w:hAnsi="Arial" w:cs="Arial"/>
                <w:b/>
                <w:sz w:val="20"/>
                <w:szCs w:val="20"/>
              </w:rPr>
            </w:pPr>
          </w:p>
          <w:p w14:paraId="3FEF10C4" w14:textId="77777777" w:rsidR="00FE5EAE" w:rsidRDefault="00FE5EAE" w:rsidP="00FE5EAE">
            <w:pPr>
              <w:spacing w:after="0" w:line="240" w:lineRule="auto"/>
              <w:jc w:val="both"/>
              <w:rPr>
                <w:rFonts w:ascii="Arial" w:hAnsi="Arial" w:cs="Arial"/>
                <w:b/>
                <w:sz w:val="20"/>
                <w:szCs w:val="20"/>
              </w:rPr>
            </w:pPr>
          </w:p>
          <w:p w14:paraId="51630E96" w14:textId="77777777" w:rsidR="00FE5EAE" w:rsidRDefault="00FE5EAE" w:rsidP="00FE5EAE">
            <w:pPr>
              <w:spacing w:after="0" w:line="240" w:lineRule="auto"/>
              <w:jc w:val="both"/>
              <w:rPr>
                <w:rFonts w:ascii="Arial" w:hAnsi="Arial" w:cs="Arial"/>
                <w:b/>
                <w:sz w:val="20"/>
                <w:szCs w:val="20"/>
              </w:rPr>
            </w:pPr>
          </w:p>
          <w:p w14:paraId="60337319" w14:textId="77777777" w:rsidR="00FE5EAE" w:rsidRDefault="00FE5EAE" w:rsidP="00FE5EAE">
            <w:pPr>
              <w:spacing w:after="0" w:line="240" w:lineRule="auto"/>
              <w:jc w:val="both"/>
              <w:rPr>
                <w:rFonts w:ascii="Arial" w:hAnsi="Arial" w:cs="Arial"/>
                <w:b/>
                <w:sz w:val="20"/>
                <w:szCs w:val="20"/>
              </w:rPr>
            </w:pPr>
          </w:p>
          <w:p w14:paraId="30D3616C" w14:textId="77777777" w:rsidR="00FE5EAE" w:rsidRDefault="00FE5EAE" w:rsidP="00FE5EAE">
            <w:pPr>
              <w:spacing w:after="0" w:line="240" w:lineRule="auto"/>
              <w:jc w:val="both"/>
              <w:rPr>
                <w:rFonts w:ascii="Arial" w:hAnsi="Arial" w:cs="Arial"/>
                <w:b/>
                <w:sz w:val="20"/>
                <w:szCs w:val="20"/>
              </w:rPr>
            </w:pPr>
          </w:p>
          <w:p w14:paraId="384D2FD2" w14:textId="77777777" w:rsidR="00FE5EAE" w:rsidRPr="007C74C2" w:rsidRDefault="00FE5EAE" w:rsidP="00FE5EAE">
            <w:pPr>
              <w:jc w:val="both"/>
              <w:rPr>
                <w:rFonts w:ascii="Arial" w:hAnsi="Arial" w:cs="Arial"/>
                <w:sz w:val="18"/>
                <w:szCs w:val="20"/>
              </w:rPr>
            </w:pPr>
            <w:r w:rsidRPr="0097307F">
              <w:rPr>
                <w:rFonts w:ascii="Arial" w:hAnsi="Arial" w:cs="Arial"/>
                <w:sz w:val="18"/>
                <w:szCs w:val="20"/>
              </w:rPr>
              <w:lastRenderedPageBreak/>
              <w:t xml:space="preserve">De acuerdo a la información suministrada por el sistema de información durante la vigencia 2023, la Unidad Prestadora de Salud Chocó realizó 122 autorizaciones por un valor de $ 46.962.249, cuarenta y seis millones novecientos sesenta y dos mil doscientos cuarenta y nueve pesos </w:t>
            </w:r>
            <w:r w:rsidRPr="007C74C2">
              <w:rPr>
                <w:rFonts w:ascii="Arial" w:hAnsi="Arial" w:cs="Arial"/>
                <w:sz w:val="18"/>
                <w:szCs w:val="20"/>
              </w:rPr>
              <w:t>moneda corriente, lo anterior teniendo en cuenta que hubo varios meses donde no se contó con el servicio lo que incidió en el aumento de la demanda insatisfecha.</w:t>
            </w:r>
          </w:p>
          <w:p w14:paraId="04305EFD" w14:textId="77777777" w:rsidR="00FE5EAE" w:rsidRPr="00724FB8" w:rsidRDefault="00FE5EAE" w:rsidP="00FE5EAE">
            <w:pPr>
              <w:autoSpaceDE w:val="0"/>
              <w:autoSpaceDN w:val="0"/>
              <w:adjustRightInd w:val="0"/>
              <w:spacing w:line="256" w:lineRule="auto"/>
              <w:jc w:val="both"/>
              <w:rPr>
                <w:rFonts w:ascii="Arial" w:eastAsia="Calibri" w:hAnsi="Arial" w:cs="Arial"/>
                <w:color w:val="000000" w:themeColor="text1"/>
                <w:sz w:val="18"/>
                <w:szCs w:val="20"/>
              </w:rPr>
            </w:pPr>
            <w:r w:rsidRPr="00C53EC3">
              <w:rPr>
                <w:rFonts w:ascii="Arial" w:eastAsia="Calibri" w:hAnsi="Arial" w:cs="Arial"/>
                <w:color w:val="000000" w:themeColor="text1"/>
                <w:sz w:val="18"/>
                <w:szCs w:val="20"/>
                <w:lang w:eastAsia="es-CO"/>
              </w:rPr>
              <w:t xml:space="preserve">La contratación de </w:t>
            </w:r>
            <w:r w:rsidRPr="00C53EC3">
              <w:rPr>
                <w:rFonts w:ascii="Arial" w:eastAsia="Calibri" w:hAnsi="Arial" w:cs="Arial"/>
                <w:color w:val="000000" w:themeColor="text1"/>
                <w:sz w:val="18"/>
                <w:szCs w:val="20"/>
              </w:rPr>
              <w:t xml:space="preserve">los </w:t>
            </w:r>
            <w:r w:rsidRPr="00C53EC3">
              <w:rPr>
                <w:rFonts w:ascii="Arial" w:eastAsia="Calibri" w:hAnsi="Arial" w:cs="Arial"/>
                <w:bCs/>
                <w:color w:val="000000" w:themeColor="text1"/>
                <w:sz w:val="18"/>
                <w:szCs w:val="20"/>
              </w:rPr>
              <w:t xml:space="preserve">servicios </w:t>
            </w:r>
            <w:r>
              <w:rPr>
                <w:rFonts w:ascii="Arial" w:eastAsia="Calibri" w:hAnsi="Arial" w:cs="Arial"/>
                <w:bCs/>
                <w:color w:val="000000" w:themeColor="text1"/>
                <w:sz w:val="18"/>
                <w:szCs w:val="20"/>
              </w:rPr>
              <w:t>de consulta especializada de cardiología</w:t>
            </w:r>
            <w:r w:rsidRPr="00C53EC3">
              <w:rPr>
                <w:rFonts w:ascii="Arial" w:eastAsia="Calibri" w:hAnsi="Arial" w:cs="Arial"/>
                <w:color w:val="000000" w:themeColor="text1"/>
                <w:sz w:val="18"/>
                <w:szCs w:val="20"/>
                <w:lang w:eastAsia="es-CO"/>
              </w:rPr>
              <w:t>, es necesaria para garantizar la calidad de la atención en salud, en términos de oportunidad, accesibilidad, continuidad, seguridad y pertinencia a los Usuarios y Beneficiarios del Subsistema de Salud de la Policía Nacional, teniendo en cuenta que no contamos con los mismos en la red propia.</w:t>
            </w:r>
          </w:p>
          <w:p w14:paraId="4EB8BF44" w14:textId="77777777" w:rsidR="00FE5EAE" w:rsidRPr="00C53EC3" w:rsidRDefault="00FE5EAE" w:rsidP="00FE5EAE">
            <w:pPr>
              <w:spacing w:after="0" w:line="240" w:lineRule="auto"/>
              <w:ind w:right="51"/>
              <w:jc w:val="both"/>
              <w:rPr>
                <w:rFonts w:ascii="Arial" w:eastAsia="Times New Roman" w:hAnsi="Arial" w:cs="Arial"/>
                <w:color w:val="000000" w:themeColor="text1"/>
                <w:sz w:val="18"/>
                <w:szCs w:val="20"/>
                <w:lang w:val="es-ES" w:eastAsia="es-ES"/>
              </w:rPr>
            </w:pPr>
            <w:r w:rsidRPr="00C53EC3">
              <w:rPr>
                <w:rFonts w:ascii="Arial" w:eastAsia="Times New Roman" w:hAnsi="Arial" w:cs="Arial"/>
                <w:color w:val="000000" w:themeColor="text1"/>
                <w:sz w:val="18"/>
                <w:szCs w:val="20"/>
                <w:lang w:val="es-ES" w:eastAsia="es-ES"/>
              </w:rPr>
              <w:t xml:space="preserve">Con la contratación de los servicios objeto del presente estudio de conveniencia y oportunidad se busca disminuir al mínimo la demanda insatisfecha de los </w:t>
            </w:r>
            <w:r w:rsidRPr="00C53EC3">
              <w:rPr>
                <w:rFonts w:ascii="Arial" w:eastAsia="Times New Roman" w:hAnsi="Arial" w:cs="Arial"/>
                <w:bCs/>
                <w:color w:val="000000" w:themeColor="text1"/>
                <w:sz w:val="18"/>
                <w:szCs w:val="20"/>
                <w:lang w:val="es-ES" w:eastAsia="es-ES"/>
              </w:rPr>
              <w:t xml:space="preserve">servicios </w:t>
            </w:r>
            <w:r w:rsidRPr="00BC6D48">
              <w:rPr>
                <w:rFonts w:ascii="Arial" w:eastAsia="Times New Roman" w:hAnsi="Arial" w:cs="Arial"/>
                <w:bCs/>
                <w:color w:val="000000" w:themeColor="text1"/>
                <w:sz w:val="18"/>
                <w:szCs w:val="20"/>
                <w:lang w:val="es-ES" w:eastAsia="es-ES"/>
              </w:rPr>
              <w:t>de consulta especializada de cardiología</w:t>
            </w:r>
            <w:r w:rsidRPr="00C53EC3">
              <w:rPr>
                <w:rFonts w:ascii="Arial" w:eastAsia="Times New Roman" w:hAnsi="Arial" w:cs="Arial"/>
                <w:color w:val="000000" w:themeColor="text1"/>
                <w:sz w:val="18"/>
                <w:szCs w:val="20"/>
                <w:lang w:val="es-ES" w:eastAsia="es-ES"/>
              </w:rPr>
              <w:t xml:space="preserve">, garantizando el acceso oportuno en la prestación de estos servicios a nuestros usuarios, debido a que en nuestra red propia local, no se realizan consultas ni exámenes especializados de esta complejidad, por tal motivo se requieren tener estos servicios contratados.      </w:t>
            </w:r>
          </w:p>
          <w:p w14:paraId="208E65C0" w14:textId="77777777" w:rsidR="00FE5EAE" w:rsidRPr="00B06774" w:rsidRDefault="00FE5EAE" w:rsidP="00FE5EAE">
            <w:pPr>
              <w:pStyle w:val="Textoindependiente"/>
              <w:ind w:right="51"/>
              <w:jc w:val="both"/>
              <w:rPr>
                <w:sz w:val="20"/>
                <w:szCs w:val="20"/>
              </w:rPr>
            </w:pPr>
            <w:r w:rsidRPr="00FB67B6">
              <w:rPr>
                <w:sz w:val="20"/>
                <w:szCs w:val="20"/>
              </w:rPr>
              <w:t xml:space="preserve">La presente contracción se requiere para el </w:t>
            </w:r>
            <w:r w:rsidRPr="001D07F2">
              <w:rPr>
                <w:sz w:val="20"/>
                <w:szCs w:val="20"/>
              </w:rPr>
              <w:t xml:space="preserve">mes de </w:t>
            </w:r>
            <w:r w:rsidR="001D07F2" w:rsidRPr="001D07F2">
              <w:rPr>
                <w:sz w:val="20"/>
                <w:szCs w:val="20"/>
              </w:rPr>
              <w:t>agosto</w:t>
            </w:r>
            <w:r w:rsidRPr="001D07F2">
              <w:rPr>
                <w:sz w:val="20"/>
                <w:szCs w:val="20"/>
              </w:rPr>
              <w:t xml:space="preserve"> 2024</w:t>
            </w:r>
          </w:p>
          <w:p w14:paraId="11E24C9F" w14:textId="77777777" w:rsidR="00FE5EAE" w:rsidRDefault="00FE5EAE" w:rsidP="00FE5EAE">
            <w:pPr>
              <w:pStyle w:val="Textoindependiente"/>
              <w:ind w:right="51"/>
              <w:jc w:val="both"/>
              <w:rPr>
                <w:b/>
                <w:sz w:val="20"/>
                <w:szCs w:val="20"/>
              </w:rPr>
            </w:pPr>
          </w:p>
          <w:tbl>
            <w:tblPr>
              <w:tblStyle w:val="Tablaconcuadrcula"/>
              <w:tblW w:w="8891" w:type="dxa"/>
              <w:tblLook w:val="04A0" w:firstRow="1" w:lastRow="0" w:firstColumn="1" w:lastColumn="0" w:noHBand="0" w:noVBand="1"/>
            </w:tblPr>
            <w:tblGrid>
              <w:gridCol w:w="1628"/>
              <w:gridCol w:w="2512"/>
              <w:gridCol w:w="2749"/>
              <w:gridCol w:w="2002"/>
            </w:tblGrid>
            <w:tr w:rsidR="00FE5EAE" w:rsidRPr="000506B0" w14:paraId="3F859AC2" w14:textId="77777777" w:rsidTr="001B3831">
              <w:trPr>
                <w:trHeight w:val="336"/>
              </w:trPr>
              <w:tc>
                <w:tcPr>
                  <w:tcW w:w="1628" w:type="dxa"/>
                  <w:hideMark/>
                </w:tcPr>
                <w:p w14:paraId="31A22962" w14:textId="77777777" w:rsidR="00FE5EAE" w:rsidRPr="000506B0" w:rsidRDefault="00FE5EAE" w:rsidP="00FE5EAE">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PRESUPUESTO ASIGNADO</w:t>
                  </w:r>
                </w:p>
              </w:tc>
              <w:tc>
                <w:tcPr>
                  <w:tcW w:w="2512" w:type="dxa"/>
                  <w:hideMark/>
                </w:tcPr>
                <w:p w14:paraId="351A623A" w14:textId="77777777" w:rsidR="00FE5EAE" w:rsidRPr="000506B0" w:rsidRDefault="00FE5EAE" w:rsidP="00FE5EAE">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PROMEDIO DE CONSUMO MENSUAL</w:t>
                  </w:r>
                </w:p>
              </w:tc>
              <w:tc>
                <w:tcPr>
                  <w:tcW w:w="2749" w:type="dxa"/>
                  <w:hideMark/>
                </w:tcPr>
                <w:p w14:paraId="50372BCD" w14:textId="77777777" w:rsidR="00FE5EAE" w:rsidRPr="000506B0" w:rsidRDefault="00FE5EAE" w:rsidP="00FE5EAE">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MESES A CUBRIR</w:t>
                  </w:r>
                </w:p>
              </w:tc>
              <w:tc>
                <w:tcPr>
                  <w:tcW w:w="2002" w:type="dxa"/>
                  <w:hideMark/>
                </w:tcPr>
                <w:p w14:paraId="6F98446A" w14:textId="77777777" w:rsidR="00FE5EAE" w:rsidRPr="000506B0" w:rsidRDefault="00FE5EAE" w:rsidP="00FE5EAE">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FECHA PROBABLE DE TERMINO</w:t>
                  </w:r>
                </w:p>
              </w:tc>
            </w:tr>
            <w:tr w:rsidR="00FE5EAE" w:rsidRPr="000506B0" w14:paraId="762642F7" w14:textId="77777777" w:rsidTr="001B3831">
              <w:trPr>
                <w:trHeight w:val="175"/>
              </w:trPr>
              <w:tc>
                <w:tcPr>
                  <w:tcW w:w="1628" w:type="dxa"/>
                  <w:vAlign w:val="center"/>
                  <w:hideMark/>
                </w:tcPr>
                <w:p w14:paraId="038ECEE2" w14:textId="70853EC6" w:rsidR="00FE5EAE" w:rsidRPr="000506B0" w:rsidRDefault="00FE5EAE" w:rsidP="005E405B">
                  <w:pPr>
                    <w:jc w:val="center"/>
                    <w:rPr>
                      <w:rFonts w:ascii="Arial" w:eastAsia="Times New Roman" w:hAnsi="Arial" w:cs="Arial"/>
                      <w:sz w:val="18"/>
                      <w:szCs w:val="18"/>
                    </w:rPr>
                  </w:pPr>
                  <w:r w:rsidRPr="000506B0">
                    <w:rPr>
                      <w:rFonts w:ascii="Arial" w:eastAsia="Times New Roman" w:hAnsi="Arial" w:cs="Arial"/>
                      <w:sz w:val="18"/>
                      <w:szCs w:val="18"/>
                      <w:bdr w:val="none" w:sz="0" w:space="0" w:color="auto" w:frame="1"/>
                    </w:rPr>
                    <w:t>$</w:t>
                  </w:r>
                  <w:r w:rsidR="00094D9C" w:rsidRPr="000506B0">
                    <w:rPr>
                      <w:rFonts w:ascii="Arial" w:eastAsia="Times New Roman" w:hAnsi="Arial" w:cs="Arial"/>
                      <w:sz w:val="18"/>
                      <w:szCs w:val="18"/>
                      <w:bdr w:val="none" w:sz="0" w:space="0" w:color="auto" w:frame="1"/>
                    </w:rPr>
                    <w:t>1</w:t>
                  </w:r>
                  <w:r w:rsidR="00275E55">
                    <w:rPr>
                      <w:rFonts w:ascii="Arial" w:eastAsia="Times New Roman" w:hAnsi="Arial" w:cs="Arial"/>
                      <w:sz w:val="18"/>
                      <w:szCs w:val="18"/>
                      <w:bdr w:val="none" w:sz="0" w:space="0" w:color="auto" w:frame="1"/>
                    </w:rPr>
                    <w:t>1</w:t>
                  </w:r>
                  <w:r w:rsidR="005E405B">
                    <w:rPr>
                      <w:rFonts w:ascii="Arial" w:eastAsia="Times New Roman" w:hAnsi="Arial" w:cs="Arial"/>
                      <w:sz w:val="18"/>
                      <w:szCs w:val="18"/>
                      <w:bdr w:val="none" w:sz="0" w:space="0" w:color="auto" w:frame="1"/>
                    </w:rPr>
                    <w:t>6</w:t>
                  </w:r>
                  <w:r w:rsidRPr="000506B0">
                    <w:rPr>
                      <w:rFonts w:ascii="Arial" w:eastAsia="Times New Roman" w:hAnsi="Arial" w:cs="Arial"/>
                      <w:sz w:val="18"/>
                      <w:szCs w:val="18"/>
                      <w:bdr w:val="none" w:sz="0" w:space="0" w:color="auto" w:frame="1"/>
                    </w:rPr>
                    <w:t>.</w:t>
                  </w:r>
                  <w:r w:rsidR="00275E55">
                    <w:rPr>
                      <w:rFonts w:ascii="Arial" w:eastAsia="Times New Roman" w:hAnsi="Arial" w:cs="Arial"/>
                      <w:sz w:val="18"/>
                      <w:szCs w:val="18"/>
                      <w:bdr w:val="none" w:sz="0" w:space="0" w:color="auto" w:frame="1"/>
                    </w:rPr>
                    <w:t>957</w:t>
                  </w:r>
                  <w:r w:rsidRPr="000506B0">
                    <w:rPr>
                      <w:rFonts w:ascii="Arial" w:eastAsia="Times New Roman" w:hAnsi="Arial" w:cs="Arial"/>
                      <w:sz w:val="18"/>
                      <w:szCs w:val="18"/>
                      <w:bdr w:val="none" w:sz="0" w:space="0" w:color="auto" w:frame="1"/>
                    </w:rPr>
                    <w:t>.000,00</w:t>
                  </w:r>
                </w:p>
              </w:tc>
              <w:tc>
                <w:tcPr>
                  <w:tcW w:w="2512" w:type="dxa"/>
                  <w:vAlign w:val="center"/>
                  <w:hideMark/>
                </w:tcPr>
                <w:p w14:paraId="67015169" w14:textId="746E685C" w:rsidR="00FE5EAE" w:rsidRPr="001B3831" w:rsidRDefault="000506B0" w:rsidP="001B3831">
                  <w:pPr>
                    <w:jc w:val="center"/>
                    <w:rPr>
                      <w:rFonts w:ascii="Arial" w:eastAsiaTheme="minorHAnsi" w:hAnsi="Arial" w:cs="Arial"/>
                      <w:sz w:val="18"/>
                      <w:szCs w:val="18"/>
                      <w:lang w:eastAsia="en-US"/>
                    </w:rPr>
                  </w:pPr>
                  <w:r w:rsidRPr="000506B0">
                    <w:rPr>
                      <w:rFonts w:ascii="Arial" w:hAnsi="Arial" w:cs="Arial"/>
                      <w:sz w:val="18"/>
                      <w:szCs w:val="18"/>
                    </w:rPr>
                    <w:t>$</w:t>
                  </w:r>
                  <w:r w:rsidR="001B3831">
                    <w:rPr>
                      <w:rFonts w:ascii="Arial" w:hAnsi="Arial" w:cs="Arial"/>
                      <w:sz w:val="18"/>
                      <w:szCs w:val="18"/>
                    </w:rPr>
                    <w:t>20.000.000,00</w:t>
                  </w:r>
                </w:p>
              </w:tc>
              <w:tc>
                <w:tcPr>
                  <w:tcW w:w="2749" w:type="dxa"/>
                  <w:vAlign w:val="center"/>
                  <w:hideMark/>
                </w:tcPr>
                <w:p w14:paraId="7DA76B43" w14:textId="77777777" w:rsidR="00FE5EAE" w:rsidRPr="000506B0" w:rsidRDefault="00094D9C" w:rsidP="001B3831">
                  <w:pPr>
                    <w:jc w:val="center"/>
                    <w:rPr>
                      <w:rFonts w:ascii="Arial" w:eastAsia="Times New Roman" w:hAnsi="Arial" w:cs="Arial"/>
                      <w:sz w:val="18"/>
                      <w:szCs w:val="18"/>
                    </w:rPr>
                  </w:pPr>
                  <w:r w:rsidRPr="000506B0">
                    <w:rPr>
                      <w:rFonts w:ascii="Arial" w:eastAsia="Times New Roman" w:hAnsi="Arial" w:cs="Arial"/>
                      <w:sz w:val="18"/>
                      <w:szCs w:val="18"/>
                    </w:rPr>
                    <w:t>9 MESES</w:t>
                  </w:r>
                </w:p>
              </w:tc>
              <w:tc>
                <w:tcPr>
                  <w:tcW w:w="2002" w:type="dxa"/>
                  <w:vAlign w:val="center"/>
                  <w:hideMark/>
                </w:tcPr>
                <w:p w14:paraId="1ACAEE57" w14:textId="77777777" w:rsidR="00FE5EAE" w:rsidRPr="000506B0" w:rsidRDefault="00FE5EAE" w:rsidP="001B3831">
                  <w:pPr>
                    <w:jc w:val="center"/>
                    <w:rPr>
                      <w:rFonts w:ascii="Arial" w:eastAsia="Times New Roman" w:hAnsi="Arial" w:cs="Arial"/>
                      <w:sz w:val="18"/>
                      <w:szCs w:val="18"/>
                    </w:rPr>
                  </w:pPr>
                  <w:r w:rsidRPr="000506B0">
                    <w:rPr>
                      <w:rFonts w:ascii="Arial" w:eastAsia="Times New Roman" w:hAnsi="Arial" w:cs="Arial"/>
                      <w:sz w:val="18"/>
                      <w:szCs w:val="18"/>
                      <w:bdr w:val="none" w:sz="0" w:space="0" w:color="auto" w:frame="1"/>
                    </w:rPr>
                    <w:t>3</w:t>
                  </w:r>
                  <w:r w:rsidR="001D07F2">
                    <w:rPr>
                      <w:rFonts w:ascii="Arial" w:eastAsia="Times New Roman" w:hAnsi="Arial" w:cs="Arial"/>
                      <w:sz w:val="18"/>
                      <w:szCs w:val="18"/>
                      <w:bdr w:val="none" w:sz="0" w:space="0" w:color="auto" w:frame="1"/>
                    </w:rPr>
                    <w:t>0</w:t>
                  </w:r>
                  <w:r w:rsidRPr="000506B0">
                    <w:rPr>
                      <w:rFonts w:ascii="Arial" w:eastAsia="Times New Roman" w:hAnsi="Arial" w:cs="Arial"/>
                      <w:sz w:val="18"/>
                      <w:szCs w:val="18"/>
                      <w:bdr w:val="none" w:sz="0" w:space="0" w:color="auto" w:frame="1"/>
                    </w:rPr>
                    <w:t>/0</w:t>
                  </w:r>
                  <w:r w:rsidR="001D07F2">
                    <w:rPr>
                      <w:rFonts w:ascii="Arial" w:eastAsia="Times New Roman" w:hAnsi="Arial" w:cs="Arial"/>
                      <w:sz w:val="18"/>
                      <w:szCs w:val="18"/>
                      <w:bdr w:val="none" w:sz="0" w:space="0" w:color="auto" w:frame="1"/>
                    </w:rPr>
                    <w:t>4</w:t>
                  </w:r>
                  <w:r w:rsidRPr="000506B0">
                    <w:rPr>
                      <w:rFonts w:ascii="Arial" w:eastAsia="Times New Roman" w:hAnsi="Arial" w:cs="Arial"/>
                      <w:sz w:val="18"/>
                      <w:szCs w:val="18"/>
                      <w:bdr w:val="none" w:sz="0" w:space="0" w:color="auto" w:frame="1"/>
                    </w:rPr>
                    <w:t>/2025</w:t>
                  </w:r>
                </w:p>
              </w:tc>
            </w:tr>
          </w:tbl>
          <w:p w14:paraId="34E3E2E2" w14:textId="77777777" w:rsidR="00FE5EAE" w:rsidRDefault="00FE5EAE" w:rsidP="00FE5EAE">
            <w:pPr>
              <w:pStyle w:val="Textoindependiente"/>
              <w:ind w:right="51"/>
              <w:jc w:val="both"/>
              <w:rPr>
                <w:b/>
                <w:sz w:val="20"/>
                <w:szCs w:val="20"/>
              </w:rPr>
            </w:pPr>
          </w:p>
          <w:p w14:paraId="2583DA56" w14:textId="77777777" w:rsidR="00FE5EAE" w:rsidRDefault="00FE5EAE" w:rsidP="00FE5EAE">
            <w:pPr>
              <w:spacing w:after="0" w:line="240" w:lineRule="auto"/>
              <w:jc w:val="both"/>
              <w:rPr>
                <w:rFonts w:ascii="Arial" w:hAnsi="Arial" w:cs="Arial"/>
                <w:sz w:val="20"/>
                <w:szCs w:val="20"/>
              </w:rPr>
            </w:pPr>
            <w:r w:rsidRPr="00FB67B6">
              <w:rPr>
                <w:rFonts w:ascii="Arial" w:hAnsi="Arial" w:cs="Arial"/>
                <w:sz w:val="20"/>
                <w:szCs w:val="20"/>
              </w:rPr>
              <w:t xml:space="preserve">La Regional de Aseguramiento en Salud número 6, requiere contratar la </w:t>
            </w:r>
            <w:r w:rsidRPr="00D50C66">
              <w:rPr>
                <w:rFonts w:ascii="Arial" w:hAnsi="Arial" w:cs="Arial"/>
                <w:bCs/>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w:t>
            </w:r>
            <w:r>
              <w:rPr>
                <w:rFonts w:ascii="Arial" w:hAnsi="Arial" w:cs="Arial"/>
                <w:bCs/>
                <w:sz w:val="20"/>
                <w:szCs w:val="20"/>
              </w:rPr>
              <w:t>AL EN EL DEPARTAMENTO DEL CHOCÓ</w:t>
            </w:r>
            <w:r w:rsidRPr="00FB67B6">
              <w:rPr>
                <w:rFonts w:ascii="Arial" w:hAnsi="Arial" w:cs="Arial"/>
                <w:sz w:val="20"/>
                <w:szCs w:val="20"/>
              </w:rPr>
              <w:t xml:space="preserve">, según protocolos establecidos técnica y científicamente en el ámbito nacional consignados en el Acuerdo No. 002 del 27 de abril de 2001 por el cual se establece el Plan de Servicios de Sanidad Militar y Policial, los cuales no son factibles de realizar en las instalaciones </w:t>
            </w:r>
            <w:r w:rsidRPr="00FB67B6">
              <w:rPr>
                <w:rFonts w:ascii="Arial" w:eastAsia="Calibri" w:hAnsi="Arial" w:cs="Arial"/>
                <w:sz w:val="20"/>
                <w:szCs w:val="20"/>
              </w:rPr>
              <w:t xml:space="preserve">de la Unidad Prestadora de Salud </w:t>
            </w:r>
            <w:r w:rsidRPr="00FB67B6">
              <w:rPr>
                <w:rFonts w:ascii="Arial" w:hAnsi="Arial" w:cs="Arial"/>
                <w:sz w:val="20"/>
                <w:szCs w:val="20"/>
              </w:rPr>
              <w:t>de la Policial Chocó ya que contamos solo con un nivel de atención básico, debido a la falta de infraestructura, personal calificado y al nivel de complejidad con que cuenta el ESP.</w:t>
            </w:r>
          </w:p>
          <w:p w14:paraId="4E5BCDBD" w14:textId="77777777" w:rsidR="00FE5EAE" w:rsidRPr="00FB67B6" w:rsidRDefault="00FE5EAE" w:rsidP="00FE5EAE">
            <w:pPr>
              <w:spacing w:after="0" w:line="240" w:lineRule="auto"/>
              <w:jc w:val="both"/>
              <w:rPr>
                <w:rFonts w:ascii="Arial" w:hAnsi="Arial" w:cs="Arial"/>
                <w:sz w:val="20"/>
                <w:szCs w:val="20"/>
              </w:rPr>
            </w:pPr>
          </w:p>
          <w:p w14:paraId="32F0A3DA" w14:textId="77777777" w:rsidR="00FE5EAE" w:rsidRPr="00FB67B6" w:rsidRDefault="00FE5EAE" w:rsidP="00FE5EAE">
            <w:pPr>
              <w:spacing w:after="0" w:line="240" w:lineRule="auto"/>
              <w:jc w:val="both"/>
              <w:rPr>
                <w:rFonts w:ascii="Arial" w:hAnsi="Arial" w:cs="Arial"/>
                <w:color w:val="808080" w:themeColor="background1" w:themeShade="80"/>
                <w:sz w:val="20"/>
                <w:szCs w:val="20"/>
              </w:rPr>
            </w:pPr>
            <w:r w:rsidRPr="00FB67B6">
              <w:rPr>
                <w:rFonts w:ascii="Arial" w:hAnsi="Arial" w:cs="Arial"/>
                <w:sz w:val="20"/>
                <w:szCs w:val="20"/>
              </w:rPr>
              <w:t xml:space="preserve">La contratación de los </w:t>
            </w:r>
            <w:r w:rsidRPr="00FB67B6">
              <w:rPr>
                <w:rFonts w:ascii="Arial" w:hAnsi="Arial" w:cs="Arial"/>
                <w:bCs/>
                <w:sz w:val="20"/>
                <w:szCs w:val="20"/>
              </w:rPr>
              <w:t xml:space="preserve">servicios </w:t>
            </w:r>
            <w:r w:rsidRPr="00D50C66">
              <w:rPr>
                <w:rFonts w:ascii="Arial" w:hAnsi="Arial" w:cs="Arial"/>
                <w:bCs/>
                <w:sz w:val="20"/>
                <w:szCs w:val="20"/>
              </w:rPr>
              <w:t xml:space="preserve">de consulta de medicina especializada en cardiología y procedimientos de mediana y alta complejidad por eventos, relacionados con el objeto contractual, </w:t>
            </w:r>
            <w:r w:rsidRPr="00FB67B6">
              <w:rPr>
                <w:rFonts w:ascii="Arial" w:hAnsi="Arial" w:cs="Arial"/>
                <w:sz w:val="20"/>
                <w:szCs w:val="20"/>
              </w:rPr>
              <w:t>es necesaria para garantizar la calidad de la atención en salud, en términos de oportunidad, accesibilidad, continuidad, seguridad y pertinencia a los Usuarios y Beneficiarios del Subsistema de Salud de la Policía Nacional, teniendo en cuenta que no contamos con los mismos en la red propia.</w:t>
            </w:r>
            <w:r w:rsidRPr="00FB67B6">
              <w:rPr>
                <w:rFonts w:ascii="Arial" w:hAnsi="Arial" w:cs="Arial"/>
                <w:color w:val="808080" w:themeColor="background1" w:themeShade="80"/>
                <w:sz w:val="20"/>
                <w:szCs w:val="20"/>
              </w:rPr>
              <w:t xml:space="preserve"> </w:t>
            </w:r>
          </w:p>
          <w:p w14:paraId="54CAB404" w14:textId="77777777" w:rsidR="00FE5EAE" w:rsidRPr="00FB67B6" w:rsidRDefault="00FE5EAE" w:rsidP="00FE5EAE">
            <w:pPr>
              <w:spacing w:after="0" w:line="240" w:lineRule="auto"/>
              <w:jc w:val="both"/>
              <w:rPr>
                <w:rFonts w:ascii="Arial" w:hAnsi="Arial" w:cs="Arial"/>
                <w:color w:val="808080" w:themeColor="background1" w:themeShade="80"/>
                <w:sz w:val="20"/>
                <w:szCs w:val="20"/>
              </w:rPr>
            </w:pPr>
          </w:p>
          <w:p w14:paraId="7F68E4C7" w14:textId="77777777" w:rsidR="00FE5EAE" w:rsidRPr="00FB67B6" w:rsidRDefault="00FE5EAE" w:rsidP="00FE5EAE">
            <w:pPr>
              <w:spacing w:after="0" w:line="240" w:lineRule="auto"/>
              <w:jc w:val="both"/>
              <w:rPr>
                <w:rFonts w:ascii="Arial" w:hAnsi="Arial" w:cs="Arial"/>
                <w:bCs/>
                <w:color w:val="000000" w:themeColor="text1"/>
                <w:sz w:val="20"/>
                <w:szCs w:val="20"/>
              </w:rPr>
            </w:pPr>
            <w:r w:rsidRPr="00FB67B6">
              <w:rPr>
                <w:rFonts w:ascii="Arial" w:hAnsi="Arial" w:cs="Arial"/>
                <w:b/>
                <w:bCs/>
                <w:color w:val="000000" w:themeColor="text1"/>
                <w:sz w:val="20"/>
                <w:szCs w:val="20"/>
              </w:rPr>
              <w:t>ALTERNATIVAS POR MEDIO DE LAS CUALES LA ENTIDAD PUEDE ADQUIRIR EL SERVICIO QUE SATISFAGA LA NECESIDAD EN LAS CONDICIONES TÉCNICAS Y DE CAPACIDAD OPERACIONAL Y ADMINISTRATIVAS DETERMINADAS</w:t>
            </w:r>
            <w:r w:rsidRPr="00FB67B6">
              <w:rPr>
                <w:rFonts w:ascii="Arial" w:hAnsi="Arial" w:cs="Arial"/>
                <w:bCs/>
                <w:color w:val="000000" w:themeColor="text1"/>
                <w:sz w:val="20"/>
                <w:szCs w:val="20"/>
              </w:rPr>
              <w:t>.</w:t>
            </w:r>
          </w:p>
          <w:p w14:paraId="761D92A3" w14:textId="77777777" w:rsidR="00FE5EAE" w:rsidRPr="00FB67B6" w:rsidRDefault="00FE5EAE" w:rsidP="00FE5EAE">
            <w:pPr>
              <w:spacing w:after="0" w:line="240" w:lineRule="auto"/>
              <w:jc w:val="both"/>
              <w:rPr>
                <w:rFonts w:ascii="Arial" w:hAnsi="Arial" w:cs="Arial"/>
                <w:b/>
                <w:bCs/>
                <w:color w:val="000000" w:themeColor="text1"/>
                <w:sz w:val="20"/>
                <w:szCs w:val="20"/>
              </w:rPr>
            </w:pPr>
          </w:p>
          <w:p w14:paraId="678F6A3A" w14:textId="77777777" w:rsidR="00FE5EAE" w:rsidRPr="00FB67B6" w:rsidRDefault="00FE5EAE" w:rsidP="00857CCC">
            <w:pPr>
              <w:numPr>
                <w:ilvl w:val="0"/>
                <w:numId w:val="27"/>
              </w:numPr>
              <w:spacing w:after="0" w:line="240" w:lineRule="auto"/>
              <w:jc w:val="both"/>
              <w:rPr>
                <w:rFonts w:ascii="Arial" w:hAnsi="Arial" w:cs="Arial"/>
                <w:color w:val="000000" w:themeColor="text1"/>
                <w:sz w:val="20"/>
                <w:szCs w:val="20"/>
              </w:rPr>
            </w:pPr>
            <w:r w:rsidRPr="00FB67B6">
              <w:rPr>
                <w:rFonts w:ascii="Arial" w:hAnsi="Arial" w:cs="Arial"/>
                <w:color w:val="000000" w:themeColor="text1"/>
                <w:sz w:val="20"/>
                <w:szCs w:val="20"/>
              </w:rPr>
              <w:t>Remitir los usuarios a las instalaciones de la Unidad prestadora de Salud Choc</w:t>
            </w:r>
            <w:r>
              <w:rPr>
                <w:rFonts w:ascii="Arial" w:hAnsi="Arial" w:cs="Arial"/>
                <w:color w:val="000000" w:themeColor="text1"/>
                <w:sz w:val="20"/>
                <w:szCs w:val="20"/>
              </w:rPr>
              <w:t>ó</w:t>
            </w:r>
            <w:r w:rsidRPr="00FB67B6">
              <w:rPr>
                <w:rFonts w:ascii="Arial" w:hAnsi="Arial" w:cs="Arial"/>
                <w:color w:val="000000" w:themeColor="text1"/>
                <w:sz w:val="20"/>
                <w:szCs w:val="20"/>
              </w:rPr>
              <w:t xml:space="preserve">, ubicadas en la calle 30 Av. El Aeropuerto el Caraño, antiguo colegio de Policía Nacional, en donde la Institución solo cuenta con una atención de primer nivel de complejidad, se corre el riesgo de que el paciente se complique de acuerdo a la patología que esté presente y no pueda ser tratada en la </w:t>
            </w:r>
            <w:r w:rsidRPr="00FB67B6">
              <w:rPr>
                <w:rFonts w:ascii="Arial" w:hAnsi="Arial" w:cs="Arial"/>
                <w:bCs/>
                <w:color w:val="000000" w:themeColor="text1"/>
                <w:sz w:val="20"/>
              </w:rPr>
              <w:t>Unidad Prestadora de Salud Chocó</w:t>
            </w:r>
            <w:r w:rsidRPr="00FB67B6">
              <w:rPr>
                <w:rFonts w:ascii="Arial" w:hAnsi="Arial" w:cs="Arial"/>
                <w:color w:val="000000" w:themeColor="text1"/>
                <w:sz w:val="20"/>
                <w:szCs w:val="20"/>
              </w:rPr>
              <w:t xml:space="preserve"> por no contar con el servicio solicitado.</w:t>
            </w:r>
          </w:p>
          <w:p w14:paraId="03EB2C62" w14:textId="77777777" w:rsidR="00FE5EAE" w:rsidRPr="00FB67B6" w:rsidRDefault="00FE5EAE" w:rsidP="00857CCC">
            <w:pPr>
              <w:numPr>
                <w:ilvl w:val="0"/>
                <w:numId w:val="27"/>
              </w:numPr>
              <w:spacing w:after="0" w:line="240" w:lineRule="auto"/>
              <w:ind w:left="312"/>
              <w:jc w:val="both"/>
              <w:rPr>
                <w:rFonts w:ascii="Arial" w:hAnsi="Arial" w:cs="Arial"/>
                <w:color w:val="000000" w:themeColor="text1"/>
                <w:sz w:val="20"/>
                <w:szCs w:val="20"/>
              </w:rPr>
            </w:pPr>
            <w:r w:rsidRPr="00FB67B6">
              <w:rPr>
                <w:rFonts w:ascii="Arial" w:hAnsi="Arial" w:cs="Arial"/>
                <w:color w:val="000000" w:themeColor="text1"/>
                <w:sz w:val="20"/>
                <w:szCs w:val="20"/>
              </w:rPr>
              <w:t>Adquirir la infraestructura, comprar los equipos necesarios y contratar el personal idóneo para la prestación de los servicios objeto del presente proceso.</w:t>
            </w:r>
          </w:p>
          <w:p w14:paraId="701261FF" w14:textId="77777777" w:rsidR="00FE5EAE" w:rsidRPr="00FB67B6" w:rsidRDefault="00FE5EAE" w:rsidP="00857CCC">
            <w:pPr>
              <w:numPr>
                <w:ilvl w:val="0"/>
                <w:numId w:val="27"/>
              </w:numPr>
              <w:spacing w:after="0" w:line="240" w:lineRule="auto"/>
              <w:ind w:left="312"/>
              <w:jc w:val="both"/>
              <w:rPr>
                <w:rFonts w:ascii="Arial" w:hAnsi="Arial" w:cs="Arial"/>
                <w:color w:val="000000" w:themeColor="text1"/>
                <w:sz w:val="20"/>
                <w:szCs w:val="20"/>
              </w:rPr>
            </w:pPr>
            <w:r w:rsidRPr="00FB67B6">
              <w:rPr>
                <w:rFonts w:ascii="Arial" w:hAnsi="Arial" w:cs="Arial"/>
                <w:color w:val="000000" w:themeColor="text1"/>
                <w:sz w:val="20"/>
                <w:szCs w:val="20"/>
              </w:rPr>
              <w:t xml:space="preserve">Realizar la contratación de los servicios con oferentes externos, garantizando la oportunidad y la calidad en la prestación del servicio. </w:t>
            </w:r>
          </w:p>
          <w:p w14:paraId="0C466EE6" w14:textId="77777777" w:rsidR="00FE5EAE" w:rsidRDefault="00FE5EAE" w:rsidP="00FE5EAE">
            <w:pPr>
              <w:spacing w:after="0" w:line="240" w:lineRule="auto"/>
              <w:jc w:val="both"/>
              <w:rPr>
                <w:rFonts w:ascii="Arial" w:hAnsi="Arial" w:cs="Arial"/>
                <w:b/>
                <w:bCs/>
                <w:color w:val="000000" w:themeColor="text1"/>
                <w:sz w:val="20"/>
                <w:szCs w:val="20"/>
              </w:rPr>
            </w:pPr>
          </w:p>
          <w:p w14:paraId="4AA686D6" w14:textId="77777777" w:rsidR="001B3831" w:rsidRDefault="001B3831" w:rsidP="00FE5EAE">
            <w:pPr>
              <w:spacing w:after="0" w:line="240" w:lineRule="auto"/>
              <w:jc w:val="both"/>
              <w:rPr>
                <w:rFonts w:ascii="Arial" w:hAnsi="Arial" w:cs="Arial"/>
                <w:b/>
                <w:bCs/>
                <w:color w:val="000000" w:themeColor="text1"/>
                <w:sz w:val="20"/>
                <w:szCs w:val="20"/>
              </w:rPr>
            </w:pPr>
          </w:p>
          <w:p w14:paraId="718F8B7E" w14:textId="77777777" w:rsidR="001B3831" w:rsidRDefault="001B3831" w:rsidP="00FE5EAE">
            <w:pPr>
              <w:spacing w:after="0" w:line="240" w:lineRule="auto"/>
              <w:jc w:val="both"/>
              <w:rPr>
                <w:rFonts w:ascii="Arial" w:hAnsi="Arial" w:cs="Arial"/>
                <w:b/>
                <w:bCs/>
                <w:color w:val="000000" w:themeColor="text1"/>
                <w:sz w:val="20"/>
                <w:szCs w:val="20"/>
              </w:rPr>
            </w:pPr>
          </w:p>
          <w:p w14:paraId="2AE7531E" w14:textId="77777777" w:rsidR="001B3831" w:rsidRPr="00FB67B6" w:rsidRDefault="001B3831" w:rsidP="00FE5EAE">
            <w:pPr>
              <w:spacing w:after="0" w:line="240" w:lineRule="auto"/>
              <w:jc w:val="both"/>
              <w:rPr>
                <w:rFonts w:ascii="Arial" w:hAnsi="Arial" w:cs="Arial"/>
                <w:b/>
                <w:bCs/>
                <w:color w:val="000000" w:themeColor="text1"/>
                <w:sz w:val="20"/>
                <w:szCs w:val="20"/>
              </w:rPr>
            </w:pPr>
          </w:p>
          <w:p w14:paraId="05191964" w14:textId="77777777" w:rsidR="00FE5EAE" w:rsidRPr="00FB67B6" w:rsidRDefault="00FE5EAE" w:rsidP="00FE5EAE">
            <w:pPr>
              <w:spacing w:after="0" w:line="240" w:lineRule="auto"/>
              <w:jc w:val="both"/>
              <w:rPr>
                <w:rFonts w:ascii="Arial" w:hAnsi="Arial" w:cs="Arial"/>
                <w:b/>
                <w:bCs/>
                <w:color w:val="000000" w:themeColor="text1"/>
                <w:sz w:val="20"/>
                <w:szCs w:val="20"/>
              </w:rPr>
            </w:pPr>
            <w:r w:rsidRPr="00FB67B6">
              <w:rPr>
                <w:rFonts w:ascii="Arial" w:hAnsi="Arial" w:cs="Arial"/>
                <w:b/>
                <w:bCs/>
                <w:color w:val="000000" w:themeColor="text1"/>
                <w:sz w:val="20"/>
                <w:szCs w:val="20"/>
              </w:rPr>
              <w:lastRenderedPageBreak/>
              <w:t>ANÁLISIS DE LAS ALTERNATIVAS</w:t>
            </w:r>
          </w:p>
          <w:p w14:paraId="2EEFCEC5" w14:textId="77777777" w:rsidR="00FE5EAE" w:rsidRPr="00FB67B6" w:rsidRDefault="00FE5EAE" w:rsidP="00FE5EAE">
            <w:pPr>
              <w:spacing w:after="0" w:line="240" w:lineRule="auto"/>
              <w:jc w:val="both"/>
              <w:rPr>
                <w:rFonts w:ascii="Arial" w:hAnsi="Arial" w:cs="Arial"/>
                <w:b/>
                <w:bCs/>
                <w:color w:val="000000" w:themeColor="text1"/>
                <w:sz w:val="20"/>
                <w:szCs w:val="20"/>
              </w:rPr>
            </w:pPr>
          </w:p>
          <w:p w14:paraId="40DC334F" w14:textId="77777777" w:rsidR="00FE5EAE" w:rsidRPr="00FB67B6" w:rsidRDefault="00FE5EAE" w:rsidP="00857CCC">
            <w:pPr>
              <w:numPr>
                <w:ilvl w:val="0"/>
                <w:numId w:val="26"/>
              </w:numPr>
              <w:spacing w:after="0" w:line="240" w:lineRule="auto"/>
              <w:jc w:val="both"/>
              <w:rPr>
                <w:rFonts w:ascii="Arial" w:hAnsi="Arial" w:cs="Arial"/>
                <w:color w:val="000000" w:themeColor="text1"/>
                <w:sz w:val="20"/>
                <w:szCs w:val="20"/>
              </w:rPr>
            </w:pPr>
            <w:r w:rsidRPr="00FB67B6">
              <w:rPr>
                <w:rFonts w:ascii="Arial" w:hAnsi="Arial" w:cs="Arial"/>
                <w:color w:val="000000" w:themeColor="text1"/>
                <w:sz w:val="20"/>
                <w:szCs w:val="20"/>
              </w:rPr>
              <w:t>Adquirir la infraestructura representa una inversión cuantiosa, que requiere una planeación a largo plazo y que se debe justificar con el volumen de atención que se prestarían, la cual a la fecha no es viable.</w:t>
            </w:r>
          </w:p>
          <w:p w14:paraId="5AA92C13" w14:textId="77777777" w:rsidR="00FE5EAE" w:rsidRPr="00FB67B6" w:rsidRDefault="00FE5EAE" w:rsidP="00857CCC">
            <w:pPr>
              <w:numPr>
                <w:ilvl w:val="0"/>
                <w:numId w:val="26"/>
              </w:numPr>
              <w:spacing w:after="0" w:line="240" w:lineRule="auto"/>
              <w:jc w:val="both"/>
              <w:rPr>
                <w:rFonts w:ascii="Arial" w:hAnsi="Arial" w:cs="Arial"/>
                <w:color w:val="000000" w:themeColor="text1"/>
                <w:sz w:val="20"/>
                <w:szCs w:val="20"/>
              </w:rPr>
            </w:pPr>
            <w:r w:rsidRPr="00FB67B6">
              <w:rPr>
                <w:rFonts w:ascii="Arial" w:hAnsi="Arial" w:cs="Arial"/>
                <w:color w:val="000000" w:themeColor="text1"/>
                <w:sz w:val="20"/>
                <w:szCs w:val="20"/>
              </w:rPr>
              <w:t>En la región de influencia de la Unidad Prestadora de Salud Chocó hay Instituciones Prestadoras de Servicios de Salud, que pueden prestar los servicios contemplados en el Acuerdo 002 (Plan de Beneficios de Salud de la Policía Nacional), con altos estándares de calidad; disminuyendo así el riesgo por traslados, incrementando la satisfacción por oportunidad y accesibilidad a los servicios.</w:t>
            </w:r>
          </w:p>
          <w:p w14:paraId="270CAE98" w14:textId="77777777" w:rsidR="00561730" w:rsidRDefault="00561730" w:rsidP="00FE5EAE">
            <w:pPr>
              <w:spacing w:after="0" w:line="240" w:lineRule="auto"/>
              <w:jc w:val="both"/>
              <w:rPr>
                <w:rFonts w:ascii="Arial" w:hAnsi="Arial" w:cs="Arial"/>
                <w:b/>
                <w:bCs/>
                <w:color w:val="000000" w:themeColor="text1"/>
                <w:sz w:val="20"/>
                <w:szCs w:val="20"/>
              </w:rPr>
            </w:pPr>
          </w:p>
          <w:p w14:paraId="2C92C0F5" w14:textId="77777777" w:rsidR="00FE5EAE" w:rsidRPr="00FB67B6" w:rsidRDefault="00FE5EAE" w:rsidP="00FE5EAE">
            <w:pPr>
              <w:spacing w:after="0" w:line="240" w:lineRule="auto"/>
              <w:jc w:val="both"/>
              <w:rPr>
                <w:rFonts w:ascii="Arial" w:hAnsi="Arial" w:cs="Arial"/>
                <w:b/>
                <w:bCs/>
                <w:color w:val="000000" w:themeColor="text1"/>
                <w:sz w:val="20"/>
                <w:szCs w:val="20"/>
              </w:rPr>
            </w:pPr>
            <w:r w:rsidRPr="00FB67B6">
              <w:rPr>
                <w:rFonts w:ascii="Arial" w:hAnsi="Arial" w:cs="Arial"/>
                <w:b/>
                <w:bCs/>
                <w:color w:val="000000" w:themeColor="text1"/>
                <w:sz w:val="20"/>
                <w:szCs w:val="20"/>
              </w:rPr>
              <w:t>EN CONCLUSIÓN,</w:t>
            </w:r>
          </w:p>
          <w:p w14:paraId="15013246" w14:textId="77777777" w:rsidR="00FE5EAE" w:rsidRPr="00FB67B6" w:rsidRDefault="00FE5EAE" w:rsidP="00FE5EAE">
            <w:pPr>
              <w:spacing w:after="0" w:line="240" w:lineRule="auto"/>
              <w:jc w:val="both"/>
              <w:rPr>
                <w:rFonts w:ascii="Arial" w:hAnsi="Arial" w:cs="Arial"/>
                <w:b/>
                <w:bCs/>
                <w:color w:val="000000" w:themeColor="text1"/>
                <w:sz w:val="20"/>
                <w:szCs w:val="20"/>
              </w:rPr>
            </w:pPr>
          </w:p>
          <w:p w14:paraId="69F274E7" w14:textId="77777777" w:rsidR="00FE5EAE" w:rsidRDefault="00FE5EAE" w:rsidP="00857CCC">
            <w:pPr>
              <w:numPr>
                <w:ilvl w:val="0"/>
                <w:numId w:val="28"/>
              </w:numPr>
              <w:spacing w:after="0" w:line="240" w:lineRule="auto"/>
              <w:ind w:left="317" w:hanging="283"/>
              <w:jc w:val="both"/>
              <w:rPr>
                <w:rFonts w:ascii="Arial" w:hAnsi="Arial" w:cs="Arial"/>
                <w:color w:val="000000" w:themeColor="text1"/>
                <w:sz w:val="20"/>
                <w:szCs w:val="20"/>
              </w:rPr>
            </w:pPr>
            <w:r w:rsidRPr="00FB67B6">
              <w:rPr>
                <w:rFonts w:ascii="Arial" w:hAnsi="Arial" w:cs="Arial"/>
                <w:color w:val="000000" w:themeColor="text1"/>
                <w:sz w:val="20"/>
                <w:szCs w:val="20"/>
              </w:rPr>
              <w:t>Según el análisis de alternativas realizado anteriormente, por pertinencia, calidad y costos se considera la segunda alternativa como la más viable, es decir realizar la contratación de los servicios con una Institución prestadora de Servicios de Salud ubicada en el municipio de Quibdó con el fin de facilitar la atención de nuestros usuarios y beneficiarios y así evitar complicación en la patología que estos presenten.</w:t>
            </w:r>
          </w:p>
          <w:p w14:paraId="157BBB14" w14:textId="77777777" w:rsidR="00FE5EAE" w:rsidRPr="00FB67B6" w:rsidRDefault="00FE5EAE" w:rsidP="00FE5EAE">
            <w:pPr>
              <w:spacing w:after="0" w:line="240" w:lineRule="auto"/>
              <w:ind w:left="317"/>
              <w:jc w:val="both"/>
              <w:rPr>
                <w:rFonts w:ascii="Arial" w:hAnsi="Arial" w:cs="Arial"/>
                <w:color w:val="000000" w:themeColor="text1"/>
                <w:sz w:val="20"/>
                <w:szCs w:val="20"/>
              </w:rPr>
            </w:pPr>
          </w:p>
          <w:p w14:paraId="46C4BD17" w14:textId="77777777" w:rsidR="00FE5EAE" w:rsidRDefault="00FE5EAE" w:rsidP="00FE5EAE">
            <w:pPr>
              <w:spacing w:after="0" w:line="240" w:lineRule="auto"/>
              <w:jc w:val="both"/>
              <w:rPr>
                <w:rFonts w:ascii="Arial" w:hAnsi="Arial" w:cs="Arial"/>
                <w:color w:val="000000" w:themeColor="text1"/>
                <w:sz w:val="20"/>
              </w:rPr>
            </w:pPr>
            <w:r w:rsidRPr="00FB67B6">
              <w:rPr>
                <w:rFonts w:ascii="Arial" w:hAnsi="Arial" w:cs="Arial"/>
                <w:color w:val="000000" w:themeColor="text1"/>
                <w:sz w:val="20"/>
              </w:rPr>
              <w:t>La presente contratación no se encuentra cobijada por Acuerdos Internacional o un Tratado de Libre Comercio vigente para el Estado Colombiano.</w:t>
            </w:r>
          </w:p>
          <w:p w14:paraId="0496F87F" w14:textId="77777777" w:rsidR="00FE5EAE" w:rsidRPr="00FB67B6" w:rsidRDefault="00FE5EAE" w:rsidP="00FE5EAE">
            <w:pPr>
              <w:spacing w:after="0" w:line="240" w:lineRule="auto"/>
              <w:jc w:val="both"/>
              <w:rPr>
                <w:rFonts w:ascii="Arial" w:hAnsi="Arial" w:cs="Arial"/>
                <w:color w:val="000000" w:themeColor="text1"/>
                <w:sz w:val="20"/>
              </w:rPr>
            </w:pPr>
          </w:p>
          <w:p w14:paraId="2EC7CB26" w14:textId="77777777" w:rsidR="00FE5EAE" w:rsidRPr="00FB67B6" w:rsidRDefault="00FE5EAE" w:rsidP="00FE5EAE">
            <w:pPr>
              <w:spacing w:after="0" w:line="240" w:lineRule="auto"/>
              <w:jc w:val="both"/>
              <w:rPr>
                <w:rFonts w:ascii="Arial" w:hAnsi="Arial" w:cs="Arial"/>
                <w:iCs/>
                <w:sz w:val="20"/>
                <w:szCs w:val="20"/>
                <w:bdr w:val="none" w:sz="0" w:space="0" w:color="auto" w:frame="1"/>
                <w:shd w:val="clear" w:color="auto" w:fill="FFFFFF"/>
              </w:rPr>
            </w:pPr>
            <w:r w:rsidRPr="00FB67B6">
              <w:rPr>
                <w:rFonts w:ascii="Arial" w:hAnsi="Arial" w:cs="Arial"/>
                <w:iCs/>
                <w:sz w:val="20"/>
                <w:szCs w:val="20"/>
                <w:bdr w:val="none" w:sz="0" w:space="0" w:color="auto" w:frame="1"/>
                <w:shd w:val="clear" w:color="auto" w:fill="FFFFFF"/>
              </w:rPr>
              <w:t xml:space="preserve">Asimismo, se deja como constancia las comunicaciones oficiales № GS-2021-044076-SEGEN DEL 04 de noviembre 2021, GS-2021-074317-DISAN del 03 de diciembre 2021, las cuales indican lo siguiente, así: </w:t>
            </w:r>
          </w:p>
          <w:p w14:paraId="41C92E52" w14:textId="77777777" w:rsidR="00FE5EAE" w:rsidRDefault="00FE5EAE" w:rsidP="00FE5EAE">
            <w:pPr>
              <w:spacing w:after="0" w:line="240" w:lineRule="auto"/>
              <w:jc w:val="both"/>
              <w:rPr>
                <w:rFonts w:ascii="Arial" w:hAnsi="Arial" w:cs="Arial"/>
                <w:i/>
                <w:iCs/>
                <w:noProof/>
                <w:sz w:val="20"/>
                <w:szCs w:val="20"/>
                <w:bdr w:val="none" w:sz="0" w:space="0" w:color="auto" w:frame="1"/>
                <w:shd w:val="clear" w:color="auto" w:fill="FFFFFF"/>
              </w:rPr>
            </w:pPr>
            <w:r w:rsidRPr="00FB67B6">
              <w:rPr>
                <w:rFonts w:ascii="Arial" w:hAnsi="Arial" w:cs="Arial"/>
                <w:i/>
                <w:iCs/>
                <w:noProof/>
                <w:sz w:val="20"/>
                <w:szCs w:val="20"/>
                <w:bdr w:val="none" w:sz="0" w:space="0" w:color="auto" w:frame="1"/>
                <w:shd w:val="clear" w:color="auto" w:fill="FFFFFF"/>
              </w:rPr>
              <w:t>“pero en todo caso, dando aplicación al principio de planeación, dentro del plazo identificado para ello, sin que lo anterior sea óbice para adelantar las mencionadas contrataciones, cuando quiera que éstas se demanden dentro del periodo de restricción de la Ley de Garantías; así mismo, en dicho término, igualmente se podrán adquirir los bienes y servicios esenciales para la prestación del servicio de salud, considerando que el periodo de restricción fijado en la Ley 996 de 2005, en modo alguno, pretende postergar la provisión de aquellos servicios prioritarios en materia de salud”.</w:t>
            </w:r>
          </w:p>
          <w:p w14:paraId="5E02DE7F" w14:textId="77777777" w:rsidR="00FE5EAE" w:rsidRPr="00FB67B6" w:rsidRDefault="00FE5EAE" w:rsidP="00FE5EAE">
            <w:pPr>
              <w:spacing w:after="0" w:line="240" w:lineRule="auto"/>
              <w:jc w:val="both"/>
              <w:rPr>
                <w:rFonts w:ascii="Arial" w:hAnsi="Arial" w:cs="Arial"/>
                <w:i/>
                <w:iCs/>
                <w:noProof/>
                <w:sz w:val="20"/>
                <w:szCs w:val="20"/>
                <w:bdr w:val="none" w:sz="0" w:space="0" w:color="auto" w:frame="1"/>
                <w:shd w:val="clear" w:color="auto" w:fill="FFFFFF"/>
              </w:rPr>
            </w:pPr>
          </w:p>
          <w:p w14:paraId="2F1E9EC1" w14:textId="77777777" w:rsidR="00FE5EAE" w:rsidRPr="00FB67B6" w:rsidRDefault="00FE5EAE" w:rsidP="00FE5EAE">
            <w:pPr>
              <w:spacing w:after="0" w:line="240" w:lineRule="auto"/>
              <w:rPr>
                <w:rFonts w:ascii="Arial" w:hAnsi="Arial" w:cs="Arial"/>
                <w:b/>
                <w:sz w:val="20"/>
                <w:szCs w:val="20"/>
              </w:rPr>
            </w:pPr>
            <w:r w:rsidRPr="00FB67B6">
              <w:rPr>
                <w:rFonts w:ascii="Arial" w:hAnsi="Arial" w:cs="Arial"/>
                <w:b/>
                <w:sz w:val="20"/>
                <w:szCs w:val="20"/>
              </w:rPr>
              <w:t>Recomendaciones</w:t>
            </w:r>
          </w:p>
          <w:p w14:paraId="44BD2C2D" w14:textId="77777777" w:rsidR="00FE5EAE" w:rsidRPr="00FB67B6" w:rsidRDefault="00FE5EAE" w:rsidP="00857CCC">
            <w:pPr>
              <w:pStyle w:val="Prrafodelista"/>
              <w:numPr>
                <w:ilvl w:val="0"/>
                <w:numId w:val="29"/>
              </w:numPr>
              <w:ind w:left="426"/>
              <w:jc w:val="both"/>
              <w:rPr>
                <w:rFonts w:ascii="Arial" w:hAnsi="Arial" w:cs="Arial"/>
                <w:sz w:val="20"/>
                <w:szCs w:val="20"/>
              </w:rPr>
            </w:pPr>
            <w:r w:rsidRPr="00FB67B6">
              <w:rPr>
                <w:rFonts w:ascii="Arial" w:hAnsi="Arial" w:cs="Arial"/>
                <w:sz w:val="20"/>
                <w:szCs w:val="20"/>
              </w:rPr>
              <w:t>En el marco de actuación de los delegatarios contractuales, con arreglo a las disposiciones refaccionadas en el presente escrito, estos deberán considerar que la eventual celebración de contratos de prestación de servicios, en desarrollo de la delegación conferida para ello, requiere que previamente se cuente con:</w:t>
            </w:r>
          </w:p>
          <w:p w14:paraId="2854A0ED" w14:textId="77777777" w:rsidR="00FE5EAE" w:rsidRPr="00FB67B6" w:rsidRDefault="00FE5EAE" w:rsidP="00FE5EAE">
            <w:pPr>
              <w:spacing w:after="0" w:line="240" w:lineRule="auto"/>
              <w:rPr>
                <w:rFonts w:ascii="Arial" w:hAnsi="Arial" w:cs="Arial"/>
                <w:sz w:val="8"/>
                <w:szCs w:val="20"/>
              </w:rPr>
            </w:pPr>
          </w:p>
          <w:p w14:paraId="51AE7120" w14:textId="77777777" w:rsidR="00FE5EAE" w:rsidRPr="00FB67B6" w:rsidRDefault="00FE5EAE" w:rsidP="00857CCC">
            <w:pPr>
              <w:pStyle w:val="Prrafodelista"/>
              <w:numPr>
                <w:ilvl w:val="0"/>
                <w:numId w:val="30"/>
              </w:numPr>
              <w:jc w:val="both"/>
              <w:rPr>
                <w:rFonts w:ascii="Arial" w:hAnsi="Arial" w:cs="Arial"/>
                <w:sz w:val="20"/>
                <w:szCs w:val="20"/>
              </w:rPr>
            </w:pPr>
            <w:r w:rsidRPr="00FB67B6">
              <w:rPr>
                <w:rFonts w:ascii="Arial" w:hAnsi="Arial" w:cs="Arial"/>
                <w:sz w:val="20"/>
                <w:szCs w:val="20"/>
              </w:rPr>
              <w:t>La disponibilidad presupuestal para el efecto</w:t>
            </w:r>
          </w:p>
          <w:p w14:paraId="2C36A7FA" w14:textId="77777777" w:rsidR="00FE5EAE" w:rsidRPr="00FB67B6" w:rsidRDefault="00FE5EAE" w:rsidP="00857CCC">
            <w:pPr>
              <w:pStyle w:val="Prrafodelista"/>
              <w:numPr>
                <w:ilvl w:val="0"/>
                <w:numId w:val="30"/>
              </w:numPr>
              <w:jc w:val="both"/>
              <w:rPr>
                <w:rFonts w:ascii="Arial" w:hAnsi="Arial" w:cs="Arial"/>
                <w:sz w:val="20"/>
                <w:szCs w:val="20"/>
              </w:rPr>
            </w:pPr>
            <w:r w:rsidRPr="00FB67B6">
              <w:rPr>
                <w:rFonts w:ascii="Arial" w:hAnsi="Arial" w:cs="Arial"/>
                <w:sz w:val="20"/>
                <w:szCs w:val="20"/>
              </w:rPr>
              <w:t>El concepto técnico por parte de la unidad policial que institucionalmente está habilitada para ello</w:t>
            </w:r>
          </w:p>
          <w:p w14:paraId="47D6E302" w14:textId="77777777" w:rsidR="00FE5EAE" w:rsidRPr="00FB67B6" w:rsidRDefault="00FE5EAE" w:rsidP="00857CCC">
            <w:pPr>
              <w:pStyle w:val="Prrafodelista"/>
              <w:numPr>
                <w:ilvl w:val="0"/>
                <w:numId w:val="30"/>
              </w:numPr>
              <w:jc w:val="both"/>
              <w:rPr>
                <w:rFonts w:ascii="Arial" w:hAnsi="Arial" w:cs="Arial"/>
                <w:sz w:val="20"/>
                <w:szCs w:val="20"/>
              </w:rPr>
            </w:pPr>
            <w:r w:rsidRPr="00FB67B6">
              <w:rPr>
                <w:rFonts w:ascii="Arial" w:hAnsi="Arial" w:cs="Arial"/>
                <w:sz w:val="20"/>
                <w:szCs w:val="20"/>
              </w:rPr>
              <w:t>Los respectivos estudios previos que identifiquen la necesidad que se pretende satisfacer con el proceso de contratación.</w:t>
            </w:r>
          </w:p>
          <w:p w14:paraId="19CF9E9E" w14:textId="77777777" w:rsidR="00FE5EAE" w:rsidRPr="00FB67B6" w:rsidRDefault="00FE5EAE" w:rsidP="00FE5EAE">
            <w:pPr>
              <w:spacing w:after="0" w:line="240" w:lineRule="auto"/>
              <w:rPr>
                <w:rFonts w:ascii="Arial" w:hAnsi="Arial" w:cs="Arial"/>
                <w:sz w:val="4"/>
                <w:szCs w:val="20"/>
              </w:rPr>
            </w:pPr>
            <w:r w:rsidRPr="00FB67B6">
              <w:rPr>
                <w:rFonts w:ascii="Arial" w:hAnsi="Arial" w:cs="Arial"/>
                <w:sz w:val="20"/>
                <w:szCs w:val="20"/>
                <w:lang w:val="x-none"/>
              </w:rPr>
              <w:t xml:space="preserve"> </w:t>
            </w:r>
          </w:p>
          <w:p w14:paraId="4D04D389" w14:textId="77777777" w:rsidR="00FE5EAE" w:rsidRPr="00FB67B6" w:rsidRDefault="00FE5EAE" w:rsidP="00857CCC">
            <w:pPr>
              <w:pStyle w:val="Prrafodelista"/>
              <w:numPr>
                <w:ilvl w:val="0"/>
                <w:numId w:val="31"/>
              </w:numPr>
              <w:ind w:left="426"/>
              <w:jc w:val="both"/>
              <w:rPr>
                <w:rFonts w:ascii="Arial" w:hAnsi="Arial" w:cs="Arial"/>
                <w:sz w:val="20"/>
                <w:szCs w:val="20"/>
              </w:rPr>
            </w:pPr>
            <w:r w:rsidRPr="00FB67B6">
              <w:rPr>
                <w:rFonts w:ascii="Arial" w:hAnsi="Arial" w:cs="Arial"/>
                <w:sz w:val="20"/>
                <w:szCs w:val="20"/>
              </w:rPr>
              <w:t>Con sujeción a las condiciones particulares de cada unidad policial, los ordenadores del gasto, consultado preliminarmente la necesidad, el objeto contractual, los términos y condiciones particulares a consignar en cada contrato, tendrán en cuenta a la hora de materializar los distintos negocios jurídicos, los diferentes tópicos de que se ocupa el presente documento y su eventual incidencia en la actividad que con aquellos pretendan desarrollar.</w:t>
            </w:r>
          </w:p>
          <w:p w14:paraId="4D341B31" w14:textId="77777777" w:rsidR="00FE5EAE" w:rsidRPr="00FB67B6" w:rsidRDefault="00FE5EAE" w:rsidP="00FE5EAE">
            <w:pPr>
              <w:spacing w:after="0" w:line="240" w:lineRule="auto"/>
              <w:rPr>
                <w:rFonts w:ascii="Arial" w:hAnsi="Arial" w:cs="Arial"/>
                <w:sz w:val="6"/>
                <w:szCs w:val="20"/>
              </w:rPr>
            </w:pPr>
          </w:p>
          <w:p w14:paraId="6303FA45" w14:textId="77777777" w:rsidR="00FE5EAE" w:rsidRPr="00FB67B6" w:rsidRDefault="00FE5EAE" w:rsidP="00857CCC">
            <w:pPr>
              <w:pStyle w:val="Prrafodelista"/>
              <w:numPr>
                <w:ilvl w:val="0"/>
                <w:numId w:val="32"/>
              </w:numPr>
              <w:ind w:left="426"/>
              <w:jc w:val="both"/>
              <w:rPr>
                <w:rFonts w:ascii="Arial" w:hAnsi="Arial" w:cs="Arial"/>
                <w:sz w:val="20"/>
                <w:szCs w:val="20"/>
              </w:rPr>
            </w:pPr>
            <w:r w:rsidRPr="00FB67B6">
              <w:rPr>
                <w:rFonts w:ascii="Arial" w:hAnsi="Arial" w:cs="Arial"/>
                <w:sz w:val="20"/>
                <w:szCs w:val="20"/>
              </w:rPr>
              <w:t xml:space="preserve">Tener en cuenta que el contrato de prestación de servicios es un instrumento jurídico legal, y que por tanto se deberán atender a las buenas prácticas en el uso del mismo, considerando los </w:t>
            </w:r>
            <w:proofErr w:type="spellStart"/>
            <w:r w:rsidRPr="00FB67B6">
              <w:rPr>
                <w:rFonts w:ascii="Arial" w:hAnsi="Arial" w:cs="Arial"/>
                <w:sz w:val="20"/>
                <w:szCs w:val="20"/>
                <w:lang w:val="es-ES"/>
              </w:rPr>
              <w:t>cri</w:t>
            </w:r>
            <w:r w:rsidRPr="00FB67B6">
              <w:rPr>
                <w:rFonts w:ascii="Arial" w:hAnsi="Arial" w:cs="Arial"/>
                <w:sz w:val="20"/>
                <w:szCs w:val="20"/>
              </w:rPr>
              <w:t>terios</w:t>
            </w:r>
            <w:proofErr w:type="spellEnd"/>
            <w:r w:rsidRPr="00FB67B6">
              <w:rPr>
                <w:rFonts w:ascii="Arial" w:hAnsi="Arial" w:cs="Arial"/>
                <w:sz w:val="20"/>
                <w:szCs w:val="20"/>
              </w:rPr>
              <w:t xml:space="preserve"> de temporalidad y excepcionalidad que los caracterizan; circunstancia que debe valorarse en la respectiva etapa precontractual.</w:t>
            </w:r>
          </w:p>
          <w:p w14:paraId="2AA5103F" w14:textId="77777777" w:rsidR="00FE5EAE" w:rsidRPr="00FB67B6" w:rsidRDefault="00FE5EAE" w:rsidP="00FE5EAE">
            <w:pPr>
              <w:spacing w:after="0" w:line="240" w:lineRule="auto"/>
              <w:jc w:val="both"/>
              <w:rPr>
                <w:rFonts w:ascii="Arial" w:hAnsi="Arial" w:cs="Arial"/>
                <w:iCs/>
                <w:noProof/>
                <w:sz w:val="8"/>
                <w:szCs w:val="20"/>
                <w:bdr w:val="none" w:sz="0" w:space="0" w:color="auto" w:frame="1"/>
                <w:shd w:val="clear" w:color="auto" w:fill="FFFFFF"/>
              </w:rPr>
            </w:pPr>
          </w:p>
          <w:p w14:paraId="196CF8F0" w14:textId="77777777" w:rsidR="00FE5EAE" w:rsidRPr="00FB67B6" w:rsidRDefault="00FE5EAE" w:rsidP="00FE5EAE">
            <w:pPr>
              <w:spacing w:after="0" w:line="240" w:lineRule="auto"/>
              <w:jc w:val="both"/>
              <w:rPr>
                <w:rFonts w:ascii="Arial" w:hAnsi="Arial" w:cs="Arial"/>
                <w:iCs/>
                <w:noProof/>
                <w:sz w:val="20"/>
                <w:szCs w:val="20"/>
                <w:bdr w:val="none" w:sz="0" w:space="0" w:color="auto" w:frame="1"/>
                <w:shd w:val="clear" w:color="auto" w:fill="FFFFFF"/>
              </w:rPr>
            </w:pPr>
            <w:r w:rsidRPr="00FB67B6">
              <w:rPr>
                <w:rFonts w:ascii="Arial" w:hAnsi="Arial" w:cs="Arial"/>
                <w:iCs/>
                <w:noProof/>
                <w:sz w:val="20"/>
                <w:szCs w:val="20"/>
                <w:bdr w:val="none" w:sz="0" w:space="0" w:color="auto" w:frame="1"/>
                <w:shd w:val="clear" w:color="auto" w:fill="FFFFFF"/>
              </w:rPr>
              <w:t>Como dueño de la necesidad realicè el análisis y justificación pertinente de la contratación; siempre sopesando la primacía del derecho a la vida y la salud por encima de cualquier consideración administrativa.</w:t>
            </w:r>
          </w:p>
          <w:p w14:paraId="0496BD92" w14:textId="77777777" w:rsidR="00FE5EAE" w:rsidRPr="00FB67B6" w:rsidRDefault="00FE5EAE" w:rsidP="00FE5EAE">
            <w:pPr>
              <w:spacing w:after="0" w:line="240" w:lineRule="auto"/>
              <w:jc w:val="both"/>
              <w:rPr>
                <w:rFonts w:ascii="Arial" w:hAnsi="Arial" w:cs="Arial"/>
                <w:iCs/>
                <w:noProof/>
                <w:sz w:val="20"/>
                <w:szCs w:val="20"/>
                <w:bdr w:val="none" w:sz="0" w:space="0" w:color="auto" w:frame="1"/>
                <w:shd w:val="clear" w:color="auto" w:fill="FFFFFF"/>
              </w:rPr>
            </w:pPr>
          </w:p>
          <w:p w14:paraId="25F34E3A"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b/>
                <w:sz w:val="20"/>
                <w:szCs w:val="20"/>
              </w:rPr>
              <w:lastRenderedPageBreak/>
              <w:t>MARCO NORMATIVO RELATIVO AL DERECHO FUNDAMENTAL DE LA SALUD</w:t>
            </w:r>
            <w:r w:rsidRPr="00FB67B6">
              <w:rPr>
                <w:rFonts w:ascii="Arial" w:hAnsi="Arial" w:cs="Arial"/>
                <w:sz w:val="20"/>
                <w:szCs w:val="20"/>
              </w:rPr>
              <w:t>:</w:t>
            </w:r>
          </w:p>
          <w:p w14:paraId="020CC5CA" w14:textId="77777777" w:rsidR="00FE5EAE" w:rsidRPr="00FB67B6" w:rsidRDefault="00FE5EAE" w:rsidP="00857CCC">
            <w:pPr>
              <w:pStyle w:val="Prrafodelista"/>
              <w:numPr>
                <w:ilvl w:val="0"/>
                <w:numId w:val="33"/>
              </w:numPr>
              <w:ind w:left="346" w:hanging="283"/>
              <w:jc w:val="both"/>
              <w:rPr>
                <w:rStyle w:val="Textoennegrita"/>
                <w:rFonts w:ascii="Arial" w:hAnsi="Arial" w:cs="Arial"/>
                <w:sz w:val="20"/>
                <w:szCs w:val="20"/>
                <w:shd w:val="clear" w:color="auto" w:fill="FFFFFF"/>
              </w:rPr>
            </w:pPr>
            <w:r w:rsidRPr="00FB67B6">
              <w:rPr>
                <w:rStyle w:val="Textoennegrita"/>
                <w:rFonts w:ascii="Arial" w:hAnsi="Arial" w:cs="Arial"/>
                <w:sz w:val="20"/>
                <w:szCs w:val="20"/>
                <w:shd w:val="clear" w:color="auto" w:fill="FFFFFF"/>
              </w:rPr>
              <w:t xml:space="preserve">CONSTITUCIÓN POLÍTICA DE LA REPÚBLICA DE COLOMBIA 1991, </w:t>
            </w:r>
            <w:r w:rsidRPr="00FB67B6">
              <w:rPr>
                <w:rStyle w:val="Textoennegrita"/>
                <w:rFonts w:ascii="Arial" w:hAnsi="Arial" w:cs="Arial"/>
                <w:sz w:val="20"/>
                <w:szCs w:val="20"/>
              </w:rPr>
              <w:t xml:space="preserve">DE LOS DERECHOS, LAS GARANTIAS Y LOS DEBERES, </w:t>
            </w:r>
            <w:r w:rsidRPr="00FB67B6">
              <w:rPr>
                <w:rStyle w:val="Textoennegrita"/>
                <w:rFonts w:ascii="Arial" w:hAnsi="Arial" w:cs="Arial"/>
                <w:sz w:val="20"/>
                <w:szCs w:val="20"/>
                <w:shd w:val="clear" w:color="auto" w:fill="FFFFFF"/>
              </w:rPr>
              <w:t>DE LOS PRINCIPIOS FUNDAMENTALES</w:t>
            </w:r>
          </w:p>
          <w:p w14:paraId="3F0C8B22" w14:textId="77777777" w:rsidR="00FE5EAE" w:rsidRPr="00FB67B6" w:rsidRDefault="00FE5EAE" w:rsidP="00FE5EAE">
            <w:pPr>
              <w:pStyle w:val="Prrafodelista"/>
              <w:jc w:val="both"/>
              <w:rPr>
                <w:rStyle w:val="Textoennegrita"/>
                <w:rFonts w:ascii="Arial" w:hAnsi="Arial" w:cs="Arial"/>
                <w:sz w:val="20"/>
                <w:szCs w:val="20"/>
                <w:shd w:val="clear" w:color="auto" w:fill="FFFFFF"/>
              </w:rPr>
            </w:pPr>
          </w:p>
          <w:p w14:paraId="5F426C65" w14:textId="77777777" w:rsidR="00FE5EAE" w:rsidRPr="00FB67B6" w:rsidRDefault="00FE5EAE" w:rsidP="00FE5EAE">
            <w:pPr>
              <w:pStyle w:val="NormalWeb"/>
              <w:spacing w:before="0" w:beforeAutospacing="0" w:after="0" w:afterAutospacing="0"/>
              <w:jc w:val="both"/>
              <w:rPr>
                <w:i/>
              </w:rPr>
            </w:pPr>
            <w:r w:rsidRPr="00FB67B6">
              <w:rPr>
                <w:rStyle w:val="Textoennegrita"/>
                <w:rFonts w:ascii="Arial" w:hAnsi="Arial" w:cs="Arial"/>
                <w:i/>
                <w:sz w:val="20"/>
                <w:szCs w:val="20"/>
                <w:shd w:val="clear" w:color="auto" w:fill="FFFFFF"/>
              </w:rPr>
              <w:t>ARTÍCULO</w:t>
            </w:r>
            <w:bookmarkStart w:id="1" w:name="2"/>
            <w:bookmarkEnd w:id="1"/>
            <w:r w:rsidRPr="00FB67B6">
              <w:rPr>
                <w:rStyle w:val="Textoennegrita"/>
                <w:rFonts w:ascii="Arial" w:hAnsi="Arial" w:cs="Arial"/>
                <w:i/>
                <w:sz w:val="20"/>
                <w:szCs w:val="20"/>
                <w:shd w:val="clear" w:color="auto" w:fill="FFFFFF"/>
              </w:rPr>
              <w:t> 2</w:t>
            </w:r>
            <w:r w:rsidRPr="00FB67B6">
              <w:rPr>
                <w:rFonts w:ascii="Arial" w:hAnsi="Arial" w:cs="Arial"/>
                <w:i/>
                <w:sz w:val="20"/>
                <w:szCs w:val="20"/>
                <w:shd w:val="clear" w:color="auto" w:fill="FFFFFF"/>
              </w:rPr>
              <w:t>.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124555C1" w14:textId="77777777" w:rsidR="00FE5EAE" w:rsidRPr="00FB67B6" w:rsidRDefault="00FE5EAE" w:rsidP="00FE5EAE">
            <w:pPr>
              <w:pStyle w:val="NormalWeb"/>
              <w:spacing w:before="0" w:beforeAutospacing="0" w:after="0" w:afterAutospacing="0"/>
              <w:jc w:val="both"/>
              <w:rPr>
                <w:rStyle w:val="Textoennegrita"/>
                <w:rFonts w:ascii="Arial" w:hAnsi="Arial" w:cs="Arial"/>
                <w:i/>
                <w:sz w:val="20"/>
                <w:szCs w:val="20"/>
              </w:rPr>
            </w:pPr>
          </w:p>
          <w:p w14:paraId="08F798A5"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Style w:val="Textoennegrita"/>
                <w:rFonts w:ascii="Arial" w:hAnsi="Arial" w:cs="Arial"/>
                <w:i/>
                <w:sz w:val="20"/>
                <w:szCs w:val="20"/>
              </w:rPr>
              <w:t>ARTÍCULO</w:t>
            </w:r>
            <w:bookmarkStart w:id="2" w:name="11"/>
            <w:bookmarkEnd w:id="2"/>
            <w:r w:rsidRPr="00FB67B6">
              <w:rPr>
                <w:rStyle w:val="Textoennegrita"/>
                <w:rFonts w:ascii="Arial" w:hAnsi="Arial" w:cs="Arial"/>
                <w:i/>
                <w:sz w:val="20"/>
                <w:szCs w:val="20"/>
              </w:rPr>
              <w:t> 11. </w:t>
            </w:r>
            <w:r w:rsidRPr="00FB67B6">
              <w:rPr>
                <w:rFonts w:ascii="Arial" w:hAnsi="Arial" w:cs="Arial"/>
                <w:i/>
                <w:sz w:val="20"/>
                <w:szCs w:val="20"/>
              </w:rPr>
              <w:t>El derecho a la vida es inviolable. No habrá pena de muerte.</w:t>
            </w:r>
          </w:p>
          <w:p w14:paraId="1DA7A904" w14:textId="77777777" w:rsidR="00FE5EAE" w:rsidRPr="00FB67B6" w:rsidRDefault="00FE5EAE" w:rsidP="00FE5EAE">
            <w:pPr>
              <w:spacing w:after="0" w:line="240" w:lineRule="auto"/>
              <w:jc w:val="both"/>
              <w:rPr>
                <w:rStyle w:val="Textoennegrita"/>
                <w:rFonts w:ascii="Arial" w:hAnsi="Arial" w:cs="Arial"/>
                <w:i/>
                <w:sz w:val="20"/>
                <w:szCs w:val="20"/>
                <w:shd w:val="clear" w:color="auto" w:fill="FFFFFF"/>
              </w:rPr>
            </w:pPr>
          </w:p>
          <w:p w14:paraId="440BC556" w14:textId="77777777" w:rsidR="00FE5EAE" w:rsidRPr="00FB67B6" w:rsidRDefault="00FE5EAE" w:rsidP="00FE5EAE">
            <w:pPr>
              <w:spacing w:after="0" w:line="240" w:lineRule="auto"/>
              <w:jc w:val="both"/>
              <w:rPr>
                <w:rFonts w:ascii="Arial" w:hAnsi="Arial" w:cs="Arial"/>
                <w:sz w:val="20"/>
                <w:szCs w:val="20"/>
                <w:shd w:val="clear" w:color="auto" w:fill="FFFFFF"/>
              </w:rPr>
            </w:pPr>
            <w:r w:rsidRPr="00FB67B6">
              <w:rPr>
                <w:rStyle w:val="Textoennegrita"/>
                <w:rFonts w:ascii="Arial" w:hAnsi="Arial" w:cs="Arial"/>
                <w:i/>
                <w:sz w:val="20"/>
                <w:szCs w:val="20"/>
                <w:shd w:val="clear" w:color="auto" w:fill="FFFFFF"/>
              </w:rPr>
              <w:t>ARTÍCULO</w:t>
            </w:r>
            <w:bookmarkStart w:id="3" w:name="44"/>
            <w:bookmarkEnd w:id="3"/>
            <w:r w:rsidRPr="00FB67B6">
              <w:rPr>
                <w:rStyle w:val="Textoennegrita"/>
                <w:rFonts w:ascii="Arial" w:hAnsi="Arial" w:cs="Arial"/>
                <w:i/>
                <w:sz w:val="20"/>
                <w:szCs w:val="20"/>
                <w:shd w:val="clear" w:color="auto" w:fill="FFFFFF"/>
              </w:rPr>
              <w:t> 44. </w:t>
            </w:r>
            <w:r w:rsidRPr="00FB67B6">
              <w:rPr>
                <w:rFonts w:ascii="Arial" w:hAnsi="Arial" w:cs="Arial"/>
                <w:i/>
                <w:sz w:val="20"/>
                <w:szCs w:val="20"/>
                <w:shd w:val="clear" w:color="auto" w:fill="FFFFFF"/>
              </w:rPr>
              <w:t>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r w:rsidRPr="00FB67B6">
              <w:rPr>
                <w:rFonts w:ascii="Arial" w:hAnsi="Arial" w:cs="Arial"/>
                <w:sz w:val="20"/>
                <w:szCs w:val="20"/>
                <w:shd w:val="clear" w:color="auto" w:fill="FFFFFF"/>
              </w:rPr>
              <w:t>.</w:t>
            </w:r>
          </w:p>
          <w:p w14:paraId="129E47A4" w14:textId="77777777" w:rsidR="00FE5EAE" w:rsidRPr="00FB67B6" w:rsidRDefault="00FE5EAE" w:rsidP="00FE5EAE">
            <w:pPr>
              <w:pStyle w:val="NormalWeb"/>
              <w:spacing w:before="0" w:beforeAutospacing="0" w:after="0" w:afterAutospacing="0"/>
              <w:jc w:val="both"/>
              <w:rPr>
                <w:rFonts w:ascii="Arial" w:hAnsi="Arial" w:cs="Arial"/>
                <w:b/>
                <w:bCs/>
                <w:sz w:val="20"/>
                <w:szCs w:val="20"/>
              </w:rPr>
            </w:pPr>
          </w:p>
          <w:p w14:paraId="5D2F186C" w14:textId="77777777" w:rsidR="00FE5EAE" w:rsidRPr="00FB67B6" w:rsidRDefault="00FE5EAE" w:rsidP="00857CCC">
            <w:pPr>
              <w:pStyle w:val="Sinespaciado"/>
              <w:numPr>
                <w:ilvl w:val="0"/>
                <w:numId w:val="33"/>
              </w:numPr>
              <w:ind w:left="346" w:hanging="283"/>
              <w:jc w:val="both"/>
              <w:rPr>
                <w:rFonts w:ascii="Arial" w:hAnsi="Arial" w:cs="Arial"/>
                <w:sz w:val="20"/>
                <w:szCs w:val="20"/>
              </w:rPr>
            </w:pPr>
            <w:r w:rsidRPr="00FB67B6">
              <w:rPr>
                <w:rFonts w:ascii="Arial" w:hAnsi="Arial" w:cs="Arial"/>
                <w:b/>
                <w:sz w:val="20"/>
                <w:szCs w:val="20"/>
              </w:rPr>
              <w:t xml:space="preserve">LEY ESTATUTARIA 1751 DE 2015, </w:t>
            </w:r>
            <w:r w:rsidRPr="00FB67B6">
              <w:rPr>
                <w:rFonts w:ascii="Arial" w:hAnsi="Arial" w:cs="Arial"/>
                <w:b/>
                <w:bCs/>
                <w:sz w:val="20"/>
                <w:szCs w:val="20"/>
              </w:rPr>
              <w:t>POR MEDIO DE LA CUAL SE REGULA EL DERECHO FUNDAMENTAL A LA SALUD Y SE DICTAN OTRAS DISPOSICIONES.</w:t>
            </w:r>
          </w:p>
          <w:p w14:paraId="72C8C9C3" w14:textId="77777777" w:rsidR="00FE5EAE" w:rsidRPr="00FB67B6" w:rsidRDefault="00FE5EAE" w:rsidP="00FE5EAE">
            <w:pPr>
              <w:pStyle w:val="Sinespaciado"/>
              <w:ind w:left="346"/>
              <w:jc w:val="both"/>
              <w:rPr>
                <w:rFonts w:ascii="Arial" w:hAnsi="Arial" w:cs="Arial"/>
                <w:sz w:val="20"/>
                <w:szCs w:val="20"/>
              </w:rPr>
            </w:pPr>
          </w:p>
          <w:p w14:paraId="1BF13893" w14:textId="77777777" w:rsidR="00FE5EAE" w:rsidRPr="00FB67B6" w:rsidRDefault="00FE5EAE" w:rsidP="00FE5EAE">
            <w:pPr>
              <w:spacing w:after="0" w:line="240" w:lineRule="auto"/>
              <w:jc w:val="both"/>
              <w:rPr>
                <w:rFonts w:ascii="Arial" w:hAnsi="Arial" w:cs="Arial"/>
                <w:i/>
                <w:sz w:val="20"/>
                <w:szCs w:val="20"/>
                <w:shd w:val="clear" w:color="auto" w:fill="FFFFFF"/>
              </w:rPr>
            </w:pPr>
            <w:r w:rsidRPr="00FB67B6">
              <w:rPr>
                <w:rFonts w:ascii="Arial" w:hAnsi="Arial" w:cs="Arial"/>
                <w:b/>
                <w:bCs/>
                <w:i/>
                <w:sz w:val="20"/>
                <w:szCs w:val="20"/>
                <w:shd w:val="clear" w:color="auto" w:fill="FFFFFF"/>
              </w:rPr>
              <w:t>Artículo 1°. Objeto. </w:t>
            </w:r>
            <w:r w:rsidRPr="00FB67B6">
              <w:rPr>
                <w:rFonts w:ascii="Arial" w:hAnsi="Arial" w:cs="Arial"/>
                <w:i/>
                <w:sz w:val="20"/>
                <w:szCs w:val="20"/>
                <w:shd w:val="clear" w:color="auto" w:fill="FFFFFF"/>
              </w:rPr>
              <w:t>La presente ley tiene por objeto garantizar el derecho fundamental a la salud, regularlo y establecer sus mecanismos de protección.</w:t>
            </w:r>
          </w:p>
          <w:p w14:paraId="10142743" w14:textId="77777777" w:rsidR="00FE5EAE" w:rsidRPr="00FB67B6" w:rsidRDefault="00FE5EAE" w:rsidP="00FE5EAE">
            <w:pPr>
              <w:pStyle w:val="NormalWeb"/>
              <w:spacing w:before="0" w:beforeAutospacing="0" w:after="0" w:afterAutospacing="0"/>
              <w:jc w:val="both"/>
              <w:rPr>
                <w:rFonts w:ascii="Arial" w:hAnsi="Arial" w:cs="Arial"/>
                <w:b/>
                <w:bCs/>
                <w:i/>
                <w:sz w:val="20"/>
                <w:szCs w:val="20"/>
              </w:rPr>
            </w:pPr>
          </w:p>
          <w:p w14:paraId="7032F03B"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b/>
                <w:bCs/>
                <w:i/>
                <w:sz w:val="20"/>
                <w:szCs w:val="20"/>
              </w:rPr>
              <w:t>Artículo 5°.</w:t>
            </w:r>
            <w:r w:rsidRPr="00FB67B6">
              <w:rPr>
                <w:rFonts w:ascii="Arial" w:hAnsi="Arial" w:cs="Arial"/>
                <w:i/>
                <w:sz w:val="20"/>
                <w:szCs w:val="20"/>
              </w:rPr>
              <w:t> </w:t>
            </w:r>
            <w:r w:rsidRPr="00FB67B6">
              <w:rPr>
                <w:rFonts w:ascii="Arial" w:hAnsi="Arial" w:cs="Arial"/>
                <w:b/>
                <w:bCs/>
                <w:i/>
                <w:sz w:val="20"/>
                <w:szCs w:val="20"/>
              </w:rPr>
              <w:t>Obligaciones del Estado. </w:t>
            </w:r>
            <w:r w:rsidRPr="00FB67B6">
              <w:rPr>
                <w:rFonts w:ascii="Arial" w:hAnsi="Arial" w:cs="Arial"/>
                <w:i/>
                <w:sz w:val="20"/>
                <w:szCs w:val="20"/>
              </w:rPr>
              <w:t>El Estado es responsable de respetar, proteger y garantizar el goce efectivo del derecho fundamental a la salud; para ello deberá:</w:t>
            </w:r>
          </w:p>
          <w:p w14:paraId="6D36FECB"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a) Abstenerse de afectar directa o indirectamente en el disfrute del derecho fundamental a la salud, de adoptar decisiones que lleven al deterioro de la salud de la población y de realizar cualquier acción u omisión que pueda resultar en un daño en la salud de las personas;</w:t>
            </w:r>
          </w:p>
          <w:p w14:paraId="71D99938"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b) Formular y adoptar políticas de salud dirigidas a garantizar el goce efectivo del derecho en igualdad de trato y oportunidades para toda la población, asegurando para ello la coordinación armónica de las acciones de todos los agentes del Sistema;</w:t>
            </w:r>
          </w:p>
          <w:p w14:paraId="43D7F3B4"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c) Formular y adoptar políticas que propendan por la promoción de la salud, prevención y atención de la enfermedad y rehabilitación de sus secuelas, mediante acciones colectivas e individuales;</w:t>
            </w:r>
          </w:p>
          <w:p w14:paraId="4EAD0BB1"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d) Establecer mecanismos para evitar la violación del derecho fundamental a la salud y determinar su régimen sancionatorio;</w:t>
            </w:r>
          </w:p>
          <w:p w14:paraId="5FA67431"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e) Ejercer una adecuada inspección, vigilancia y control mediante un órgano y/o las entidades especializadas que se determinen para el efecto;</w:t>
            </w:r>
          </w:p>
          <w:p w14:paraId="0FC4756A"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f) Velar por el cumplimiento de los principios del derecho fundamental a la salud en todo el territorio nacional, según las necesidades de salud de la población;</w:t>
            </w:r>
          </w:p>
          <w:p w14:paraId="7ED90F6A"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g) Realizar el seguimiento continuo de la evolución de las condiciones de salud de la población a lo largo del ciclo de vida de las personas;</w:t>
            </w:r>
          </w:p>
          <w:p w14:paraId="68314047"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h) Realizar evaluaciones sobre los resultados de goce efectivo del derecho fundamental a la salud, en función de sus principios y sobre la forma como el Sistema avanza de manera razonable y progresiva en la garantía al derecho fundamental de salud;</w:t>
            </w:r>
          </w:p>
          <w:p w14:paraId="447BDDDA"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i) Adoptar la regulación y las políticas indispensables para financiar de manera sostenible los servicios de salud y garantizar el flujo de los recursos para atender de manera oportuna y suficiente las necesidades en salud de la población;</w:t>
            </w:r>
          </w:p>
          <w:p w14:paraId="5EFAC9E9"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j) Intervenir el mercado de medicamentos, dispositivos médicos e insumos en salud con el fin de optimizar su utilización, evitar las inequidades en el acceso, asegurar la calidad de los mismos o en general cuando pueda derivarse una grave afectación de la prestación del servicio.</w:t>
            </w:r>
          </w:p>
          <w:p w14:paraId="5620E80E" w14:textId="77777777" w:rsidR="00FE5EAE" w:rsidRPr="00FB67B6" w:rsidRDefault="00FE5EAE" w:rsidP="00FE5EAE">
            <w:pPr>
              <w:spacing w:after="0" w:line="240" w:lineRule="auto"/>
              <w:jc w:val="both"/>
              <w:rPr>
                <w:rFonts w:ascii="Arial" w:hAnsi="Arial" w:cs="Arial"/>
                <w:i/>
                <w:sz w:val="20"/>
                <w:szCs w:val="20"/>
              </w:rPr>
            </w:pPr>
          </w:p>
          <w:p w14:paraId="477336F4"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b/>
                <w:i/>
                <w:sz w:val="20"/>
                <w:szCs w:val="20"/>
              </w:rPr>
              <w:t>Artículo 6°.</w:t>
            </w:r>
            <w:r w:rsidRPr="00FB67B6">
              <w:rPr>
                <w:rFonts w:ascii="Arial" w:hAnsi="Arial" w:cs="Arial"/>
                <w:i/>
                <w:sz w:val="20"/>
                <w:szCs w:val="20"/>
              </w:rPr>
              <w:t xml:space="preserve"> Elementos y principios del derecho fundamental a la salud. El derecho fundamental a la salud incluye los siguientes elementos esenciales e interrelacionados:</w:t>
            </w:r>
          </w:p>
          <w:p w14:paraId="2A100EA0" w14:textId="77777777" w:rsidR="00FE5EAE" w:rsidRPr="00FB67B6" w:rsidRDefault="00FE5EAE" w:rsidP="00FE5EAE">
            <w:pPr>
              <w:spacing w:after="0" w:line="240" w:lineRule="auto"/>
              <w:jc w:val="both"/>
              <w:rPr>
                <w:rFonts w:ascii="Arial" w:hAnsi="Arial" w:cs="Arial"/>
                <w:i/>
                <w:sz w:val="20"/>
                <w:szCs w:val="20"/>
              </w:rPr>
            </w:pPr>
          </w:p>
          <w:p w14:paraId="450DDDC0"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a)</w:t>
            </w:r>
            <w:r w:rsidRPr="00FB67B6">
              <w:rPr>
                <w:rFonts w:ascii="Arial" w:hAnsi="Arial" w:cs="Arial"/>
                <w:i/>
                <w:sz w:val="20"/>
                <w:szCs w:val="20"/>
              </w:rPr>
              <w:tab/>
              <w:t>Disponibilidad. El Estado deberá garantizar la existencia de servicios y tecnologías e instituciones de salud, así como de programas de salud y personal médico y profesional competente;</w:t>
            </w:r>
          </w:p>
          <w:p w14:paraId="4000EF7C" w14:textId="77777777" w:rsidR="00FE5EAE" w:rsidRPr="00FB67B6" w:rsidRDefault="00FE5EAE" w:rsidP="00FE5EAE">
            <w:pPr>
              <w:spacing w:after="0" w:line="240" w:lineRule="auto"/>
              <w:jc w:val="both"/>
              <w:rPr>
                <w:rFonts w:ascii="Arial" w:hAnsi="Arial" w:cs="Arial"/>
                <w:i/>
                <w:sz w:val="20"/>
                <w:szCs w:val="20"/>
              </w:rPr>
            </w:pPr>
          </w:p>
          <w:p w14:paraId="7EF02EA0"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b)</w:t>
            </w:r>
            <w:r w:rsidRPr="00FB67B6">
              <w:rPr>
                <w:rFonts w:ascii="Arial" w:hAnsi="Arial" w:cs="Arial"/>
                <w:i/>
                <w:sz w:val="20"/>
                <w:szCs w:val="20"/>
              </w:rPr>
              <w:tab/>
              <w:t>Aceptabilidad. Los diferentes agentes del sistema deberán ser respetuosos de la ética médica, así como de las diversas culturas de las personas, minorías étnicas, pueblos y comunidades, respetando sus particularidades socioculturales y cosmovisión de la salud, permitiendo su participación en las decisiones del sistema de salud que le afecten, de conformidad con el artículo 12 de la presente ley y responder adecuadamente a las necesidades de salud relacionadas con el género y el ciclo de vida. Los establecimientos deberán prestar los servicios para mejorar el estado de salud de las personas dentro del respeto a la confidencialidad;</w:t>
            </w:r>
          </w:p>
          <w:p w14:paraId="5F39B45F" w14:textId="77777777" w:rsidR="00FE5EAE" w:rsidRPr="00FB67B6" w:rsidRDefault="00FE5EAE" w:rsidP="00FE5EAE">
            <w:pPr>
              <w:spacing w:after="0" w:line="240" w:lineRule="auto"/>
              <w:jc w:val="both"/>
              <w:rPr>
                <w:rFonts w:ascii="Arial" w:hAnsi="Arial" w:cs="Arial"/>
                <w:i/>
                <w:sz w:val="20"/>
                <w:szCs w:val="20"/>
              </w:rPr>
            </w:pPr>
          </w:p>
          <w:p w14:paraId="43C99147"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c)</w:t>
            </w:r>
            <w:r w:rsidRPr="00FB67B6">
              <w:rPr>
                <w:rFonts w:ascii="Arial" w:hAnsi="Arial" w:cs="Arial"/>
                <w:i/>
                <w:sz w:val="20"/>
                <w:szCs w:val="20"/>
              </w:rPr>
              <w:tab/>
              <w:t>Accesibilidad. Los servicios y tecnologías de salud deben ser accesibles a todos, en condiciones de igualdad, dentro del respeto a las especificidades de los diversos grupos vulnerables y al pluralismo cultural. La accesibilidad comprende la no discriminación, la accesibilidad física, la asequibilidad económica y el acceso a la información;</w:t>
            </w:r>
          </w:p>
          <w:p w14:paraId="26D738CC" w14:textId="77777777" w:rsidR="00FE5EAE" w:rsidRPr="00FB67B6" w:rsidRDefault="00FE5EAE" w:rsidP="00FE5EAE">
            <w:pPr>
              <w:spacing w:after="0" w:line="240" w:lineRule="auto"/>
              <w:jc w:val="both"/>
              <w:rPr>
                <w:rFonts w:ascii="Arial" w:hAnsi="Arial" w:cs="Arial"/>
                <w:i/>
                <w:sz w:val="20"/>
                <w:szCs w:val="20"/>
              </w:rPr>
            </w:pPr>
          </w:p>
          <w:p w14:paraId="29AAA215"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d) Calidad e idoneidad profesional. Los establecimientos, servicios y tecnologías de salud deberán estar centrados en el usuario, ser apropiados desde el punto de vista médico y técnico y responder a estándares de calidad aceptados por las comunidades científicas. Ello requiere, entre otros, personal de la salud adecuadamente competente, enriquecida con educación continua e investigación científica y una evaluación oportuna de la calidad de los servicios y tecnologías ofrecidos.</w:t>
            </w:r>
          </w:p>
          <w:p w14:paraId="1218CD68" w14:textId="77777777" w:rsidR="00FE5EAE" w:rsidRPr="00FB67B6" w:rsidRDefault="00FE5EAE" w:rsidP="00FE5EAE">
            <w:pPr>
              <w:spacing w:after="0" w:line="240" w:lineRule="auto"/>
              <w:jc w:val="both"/>
              <w:rPr>
                <w:rFonts w:ascii="Arial" w:hAnsi="Arial" w:cs="Arial"/>
                <w:i/>
                <w:sz w:val="20"/>
                <w:szCs w:val="20"/>
              </w:rPr>
            </w:pPr>
          </w:p>
          <w:p w14:paraId="5C8CD716"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Así mismo, el Derecho fundamental a la salud comporta los siguientes principios:</w:t>
            </w:r>
          </w:p>
          <w:p w14:paraId="22244BB3" w14:textId="77777777" w:rsidR="00FE5EAE" w:rsidRPr="00FB67B6" w:rsidRDefault="00FE5EAE" w:rsidP="00FE5EAE">
            <w:pPr>
              <w:spacing w:after="0" w:line="240" w:lineRule="auto"/>
              <w:jc w:val="both"/>
              <w:rPr>
                <w:rFonts w:ascii="Arial" w:hAnsi="Arial" w:cs="Arial"/>
                <w:i/>
                <w:sz w:val="20"/>
                <w:szCs w:val="20"/>
              </w:rPr>
            </w:pPr>
          </w:p>
          <w:p w14:paraId="6578CA4C"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a)</w:t>
            </w:r>
            <w:r w:rsidRPr="00FB67B6">
              <w:rPr>
                <w:rFonts w:ascii="Arial" w:hAnsi="Arial" w:cs="Arial"/>
                <w:i/>
                <w:sz w:val="20"/>
                <w:szCs w:val="20"/>
              </w:rPr>
              <w:tab/>
              <w:t>Universalidad. Los residentes en el territorio colombiano gozarán efectivamente del derecho fundamental a la salud en todas las etapas de la vida;</w:t>
            </w:r>
          </w:p>
          <w:p w14:paraId="65F5AF42" w14:textId="77777777" w:rsidR="00FE5EAE" w:rsidRPr="00FB67B6" w:rsidRDefault="00FE5EAE" w:rsidP="00FE5EAE">
            <w:pPr>
              <w:spacing w:after="0" w:line="240" w:lineRule="auto"/>
              <w:jc w:val="both"/>
              <w:rPr>
                <w:rFonts w:ascii="Arial" w:hAnsi="Arial" w:cs="Arial"/>
                <w:i/>
                <w:sz w:val="20"/>
                <w:szCs w:val="20"/>
              </w:rPr>
            </w:pPr>
          </w:p>
          <w:p w14:paraId="1D51552A"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b)</w:t>
            </w:r>
            <w:r w:rsidRPr="00FB67B6">
              <w:rPr>
                <w:rFonts w:ascii="Arial" w:hAnsi="Arial" w:cs="Arial"/>
                <w:i/>
                <w:sz w:val="20"/>
                <w:szCs w:val="20"/>
              </w:rPr>
              <w:tab/>
              <w:t>Pro homine. Las autoridades y demás actores del sistema de salud, adoptarán la interpretación de las normas vigentes que sea más favorable a la protección del derecho fundamental a la salud de las personas;</w:t>
            </w:r>
          </w:p>
          <w:p w14:paraId="543CEC19" w14:textId="77777777" w:rsidR="00FE5EAE" w:rsidRPr="00FB67B6" w:rsidRDefault="00FE5EAE" w:rsidP="00FE5EAE">
            <w:pPr>
              <w:spacing w:after="0" w:line="240" w:lineRule="auto"/>
              <w:jc w:val="both"/>
              <w:rPr>
                <w:rFonts w:ascii="Arial" w:hAnsi="Arial" w:cs="Arial"/>
                <w:i/>
                <w:sz w:val="20"/>
                <w:szCs w:val="20"/>
              </w:rPr>
            </w:pPr>
          </w:p>
          <w:p w14:paraId="403A4BA1"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c)</w:t>
            </w:r>
            <w:r w:rsidRPr="00FB67B6">
              <w:rPr>
                <w:rFonts w:ascii="Arial" w:hAnsi="Arial" w:cs="Arial"/>
                <w:i/>
                <w:sz w:val="20"/>
                <w:szCs w:val="20"/>
              </w:rPr>
              <w:tab/>
              <w:t>Equidad. El Estado debe adoptar políticas públicas dirigidas específicamente al mejoramiento de la salud de personas de escasos recursos, de los grupos vulnerables y de los sujetos de especial protección;</w:t>
            </w:r>
          </w:p>
          <w:p w14:paraId="17744372" w14:textId="77777777" w:rsidR="00FE5EAE" w:rsidRPr="00FB67B6" w:rsidRDefault="00FE5EAE" w:rsidP="00FE5EAE">
            <w:pPr>
              <w:spacing w:after="0" w:line="240" w:lineRule="auto"/>
              <w:jc w:val="both"/>
              <w:rPr>
                <w:rFonts w:ascii="Arial" w:hAnsi="Arial" w:cs="Arial"/>
                <w:i/>
                <w:sz w:val="20"/>
                <w:szCs w:val="20"/>
              </w:rPr>
            </w:pPr>
          </w:p>
          <w:p w14:paraId="624C2BBA"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d)</w:t>
            </w:r>
            <w:r w:rsidRPr="00FB67B6">
              <w:rPr>
                <w:rFonts w:ascii="Arial" w:hAnsi="Arial" w:cs="Arial"/>
                <w:i/>
                <w:sz w:val="20"/>
                <w:szCs w:val="20"/>
              </w:rPr>
              <w:tab/>
              <w:t>Continuidad. Las personas tienen derecho a recibir los servicios de salud de manera continua. Una vez la provisión de un servicio ha sido iniciada, este no podrá ser interrumpido por razones administrativas o económicas;</w:t>
            </w:r>
          </w:p>
          <w:p w14:paraId="1F366B12" w14:textId="77777777" w:rsidR="00FE5EAE" w:rsidRPr="00FB67B6" w:rsidRDefault="00FE5EAE" w:rsidP="00FE5EAE">
            <w:pPr>
              <w:spacing w:after="0" w:line="240" w:lineRule="auto"/>
              <w:jc w:val="both"/>
              <w:rPr>
                <w:rFonts w:ascii="Arial" w:hAnsi="Arial" w:cs="Arial"/>
                <w:i/>
                <w:sz w:val="20"/>
                <w:szCs w:val="20"/>
              </w:rPr>
            </w:pPr>
          </w:p>
          <w:p w14:paraId="05B6459E"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e)</w:t>
            </w:r>
            <w:r w:rsidRPr="00FB67B6">
              <w:rPr>
                <w:rFonts w:ascii="Arial" w:hAnsi="Arial" w:cs="Arial"/>
                <w:i/>
                <w:sz w:val="20"/>
                <w:szCs w:val="20"/>
              </w:rPr>
              <w:tab/>
              <w:t>Oportunidad. La prestación de los servicios y tecnologías de salud deben proveerse sin dilaciones.</w:t>
            </w:r>
          </w:p>
          <w:p w14:paraId="3C997B17" w14:textId="77777777" w:rsidR="00FE5EAE" w:rsidRPr="00FB67B6" w:rsidRDefault="00FE5EAE" w:rsidP="00FE5EAE">
            <w:pPr>
              <w:spacing w:after="0" w:line="240" w:lineRule="auto"/>
              <w:jc w:val="both"/>
              <w:rPr>
                <w:rFonts w:ascii="Arial" w:hAnsi="Arial" w:cs="Arial"/>
                <w:i/>
                <w:sz w:val="20"/>
                <w:szCs w:val="20"/>
              </w:rPr>
            </w:pPr>
          </w:p>
          <w:p w14:paraId="67140023"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f)</w:t>
            </w:r>
            <w:r w:rsidRPr="00FB67B6">
              <w:rPr>
                <w:rFonts w:ascii="Arial" w:hAnsi="Arial" w:cs="Arial"/>
                <w:i/>
                <w:sz w:val="20"/>
                <w:szCs w:val="20"/>
              </w:rPr>
              <w:tab/>
              <w:t>Prevalencia de derechos. El Estado debe implementar medidas concretas y específicas para garantizar la atención integral a niñas, niños y adolescentes. En cumplimiento de sus derechos prevalentes establecidos por la Constitución Política. Dichas medidas se formularán por ciclos vitales: prenatal hasta seis (6) años, de los (7) a los catorce (14) años, y de los quince (15) a los dieciocho (18) años;</w:t>
            </w:r>
          </w:p>
          <w:p w14:paraId="0556364E" w14:textId="77777777" w:rsidR="00FE5EAE" w:rsidRPr="00FB67B6" w:rsidRDefault="00FE5EAE" w:rsidP="00FE5EAE">
            <w:pPr>
              <w:spacing w:after="0" w:line="240" w:lineRule="auto"/>
              <w:jc w:val="both"/>
              <w:rPr>
                <w:rFonts w:ascii="Arial" w:hAnsi="Arial" w:cs="Arial"/>
                <w:i/>
                <w:sz w:val="20"/>
                <w:szCs w:val="20"/>
              </w:rPr>
            </w:pPr>
          </w:p>
          <w:p w14:paraId="576DFDEA"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g)</w:t>
            </w:r>
            <w:r w:rsidRPr="00FB67B6">
              <w:rPr>
                <w:rFonts w:ascii="Arial" w:hAnsi="Arial" w:cs="Arial"/>
                <w:i/>
                <w:sz w:val="20"/>
                <w:szCs w:val="20"/>
              </w:rPr>
              <w:tab/>
              <w:t xml:space="preserve">Progresividad del derecho. El Estado promoverá la correspondiente ampliación gradual y continua del acceso a los servicios y tecnologías de salud, la mejora en su prestación, la ampliación de capacidad instalada del sistema de salud y el mejoramiento del talento humano, así como la reducción gradual y </w:t>
            </w:r>
            <w:r w:rsidRPr="00FB67B6">
              <w:rPr>
                <w:rFonts w:ascii="Arial" w:hAnsi="Arial" w:cs="Arial"/>
                <w:i/>
                <w:sz w:val="20"/>
                <w:szCs w:val="20"/>
              </w:rPr>
              <w:lastRenderedPageBreak/>
              <w:t>continua de barreras culturales, económicas, geográficas, administrativas y tecnológicas que impidan el goce efectivo del derecho fundamental a la salud;</w:t>
            </w:r>
          </w:p>
          <w:p w14:paraId="31B2E0F6" w14:textId="77777777" w:rsidR="00FE5EAE" w:rsidRPr="00FB67B6" w:rsidRDefault="00FE5EAE" w:rsidP="00FE5EAE">
            <w:pPr>
              <w:spacing w:after="0" w:line="240" w:lineRule="auto"/>
              <w:jc w:val="both"/>
              <w:rPr>
                <w:rFonts w:ascii="Arial" w:hAnsi="Arial" w:cs="Arial"/>
                <w:i/>
                <w:sz w:val="20"/>
                <w:szCs w:val="20"/>
              </w:rPr>
            </w:pPr>
          </w:p>
          <w:p w14:paraId="366D06DF"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h)</w:t>
            </w:r>
            <w:r w:rsidRPr="00FB67B6">
              <w:rPr>
                <w:rFonts w:ascii="Arial" w:hAnsi="Arial" w:cs="Arial"/>
                <w:i/>
                <w:sz w:val="20"/>
                <w:szCs w:val="20"/>
              </w:rPr>
              <w:tab/>
              <w:t>Libre elección. Las personas tienen la libertad de elegir sus entidades de salud dentro de la oferta disponible según las normas de habilitación;</w:t>
            </w:r>
          </w:p>
          <w:p w14:paraId="0FAD7A1F" w14:textId="77777777" w:rsidR="00FE5EAE" w:rsidRPr="00FB67B6" w:rsidRDefault="00FE5EAE" w:rsidP="00FE5EAE">
            <w:pPr>
              <w:spacing w:after="0" w:line="240" w:lineRule="auto"/>
              <w:jc w:val="both"/>
              <w:rPr>
                <w:rFonts w:ascii="Arial" w:hAnsi="Arial" w:cs="Arial"/>
                <w:i/>
                <w:sz w:val="20"/>
                <w:szCs w:val="20"/>
              </w:rPr>
            </w:pPr>
          </w:p>
          <w:p w14:paraId="0D32BA53"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i)</w:t>
            </w:r>
            <w:r w:rsidRPr="00FB67B6">
              <w:rPr>
                <w:rFonts w:ascii="Arial" w:hAnsi="Arial" w:cs="Arial"/>
                <w:i/>
                <w:sz w:val="20"/>
                <w:szCs w:val="20"/>
              </w:rPr>
              <w:tab/>
              <w:t>Sostenibilidad. El Estado dispondrá, por los medios que la ley estime apropiados, los recursos necesarios y suficientes para asegurar progresivamente el goce efectivo del derecho fundamental a la salud, de conformidad con las normas constitucionales de sostenibilidad fiscal;</w:t>
            </w:r>
          </w:p>
          <w:p w14:paraId="6E22CB6E" w14:textId="77777777" w:rsidR="00FE5EAE" w:rsidRPr="00FB67B6" w:rsidRDefault="00FE5EAE" w:rsidP="00FE5EAE">
            <w:pPr>
              <w:spacing w:after="0" w:line="240" w:lineRule="auto"/>
              <w:jc w:val="both"/>
              <w:rPr>
                <w:rFonts w:ascii="Arial" w:hAnsi="Arial" w:cs="Arial"/>
                <w:i/>
                <w:sz w:val="20"/>
                <w:szCs w:val="20"/>
              </w:rPr>
            </w:pPr>
          </w:p>
          <w:p w14:paraId="47E32D87"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j)</w:t>
            </w:r>
            <w:r w:rsidRPr="00FB67B6">
              <w:rPr>
                <w:rFonts w:ascii="Arial" w:hAnsi="Arial" w:cs="Arial"/>
                <w:i/>
                <w:sz w:val="20"/>
                <w:szCs w:val="20"/>
              </w:rPr>
              <w:tab/>
              <w:t xml:space="preserve"> Solidaridad. El sistema está basado en el mutuo apoyo entre las personas, generaciones, los sectores económicos, las regiones y las comunidades;</w:t>
            </w:r>
          </w:p>
          <w:p w14:paraId="7156638A" w14:textId="77777777" w:rsidR="00FE5EAE" w:rsidRPr="00FB67B6" w:rsidRDefault="00FE5EAE" w:rsidP="00FE5EAE">
            <w:pPr>
              <w:spacing w:after="0" w:line="240" w:lineRule="auto"/>
              <w:jc w:val="both"/>
              <w:rPr>
                <w:rFonts w:ascii="Arial" w:hAnsi="Arial" w:cs="Arial"/>
                <w:i/>
                <w:sz w:val="20"/>
                <w:szCs w:val="20"/>
              </w:rPr>
            </w:pPr>
          </w:p>
          <w:p w14:paraId="1A359A9F"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k)</w:t>
            </w:r>
            <w:r w:rsidRPr="00FB67B6">
              <w:rPr>
                <w:rFonts w:ascii="Arial" w:hAnsi="Arial" w:cs="Arial"/>
                <w:i/>
                <w:sz w:val="20"/>
                <w:szCs w:val="20"/>
              </w:rPr>
              <w:tab/>
              <w:t xml:space="preserve"> Eficiencia. El sistema de salud debe procurar por la mejor utilización social y económica de los recursos, servicios y tecnologías disponibles para garantizar el derecho a la salud de toda la población</w:t>
            </w:r>
          </w:p>
          <w:p w14:paraId="15799869" w14:textId="77777777" w:rsidR="00FE5EAE" w:rsidRPr="00FB67B6" w:rsidRDefault="00FE5EAE" w:rsidP="00FE5EAE">
            <w:pPr>
              <w:spacing w:after="0" w:line="240" w:lineRule="auto"/>
              <w:jc w:val="both"/>
              <w:rPr>
                <w:rFonts w:ascii="Arial" w:hAnsi="Arial" w:cs="Arial"/>
                <w:i/>
                <w:sz w:val="20"/>
                <w:szCs w:val="20"/>
              </w:rPr>
            </w:pPr>
          </w:p>
          <w:p w14:paraId="74D8B508"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l)</w:t>
            </w:r>
            <w:r w:rsidRPr="00FB67B6">
              <w:rPr>
                <w:rFonts w:ascii="Arial" w:hAnsi="Arial" w:cs="Arial"/>
                <w:i/>
                <w:sz w:val="20"/>
                <w:szCs w:val="20"/>
              </w:rPr>
              <w:tab/>
              <w:t>Interculturalidad. Es el respeto por las diferencias culturales existentes en el país y en el ámbito global, así como el esfuerzo deliberado por construir mecanismos que integren tales diferencias en la salud, en las condiciones de vida y en los servicios de atención integral de las enfermedades, a partir del reconocimiento de los saberes, prácticas y medios tradicionales, alternativos y complementarios para la recuperación de la salud en el ámbito global;</w:t>
            </w:r>
          </w:p>
          <w:p w14:paraId="38A5D949" w14:textId="77777777" w:rsidR="00FE5EAE" w:rsidRPr="00FB67B6" w:rsidRDefault="00FE5EAE" w:rsidP="00FE5EAE">
            <w:pPr>
              <w:spacing w:after="0" w:line="240" w:lineRule="auto"/>
              <w:jc w:val="both"/>
              <w:rPr>
                <w:rFonts w:ascii="Arial" w:hAnsi="Arial" w:cs="Arial"/>
                <w:i/>
                <w:sz w:val="20"/>
                <w:szCs w:val="20"/>
              </w:rPr>
            </w:pPr>
          </w:p>
          <w:p w14:paraId="4D8D9638"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m)</w:t>
            </w:r>
            <w:r w:rsidRPr="00FB67B6">
              <w:rPr>
                <w:rFonts w:ascii="Arial" w:hAnsi="Arial" w:cs="Arial"/>
                <w:i/>
                <w:sz w:val="20"/>
                <w:szCs w:val="20"/>
              </w:rPr>
              <w:tab/>
              <w:t>Protección a los pueblos indígenas. Para los pueblos indígenas el Estado reconoce y garantiza el derecho fundamental a la salud integral, entendida según sus propias cosmovisiones y conceptos, que se desarrolla en el Sistema Indígena de Salud Propio e Intercultural (SISPI);</w:t>
            </w:r>
          </w:p>
          <w:p w14:paraId="4BC8ADDF" w14:textId="77777777" w:rsidR="00FE5EAE" w:rsidRPr="00FB67B6" w:rsidRDefault="00FE5EAE" w:rsidP="00FE5EAE">
            <w:pPr>
              <w:spacing w:after="0" w:line="240" w:lineRule="auto"/>
              <w:jc w:val="both"/>
              <w:rPr>
                <w:rFonts w:ascii="Arial" w:hAnsi="Arial" w:cs="Arial"/>
                <w:i/>
                <w:sz w:val="20"/>
                <w:szCs w:val="20"/>
              </w:rPr>
            </w:pPr>
          </w:p>
          <w:p w14:paraId="6CC32172"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n)</w:t>
            </w:r>
            <w:r w:rsidRPr="00FB67B6">
              <w:rPr>
                <w:rFonts w:ascii="Arial" w:hAnsi="Arial" w:cs="Arial"/>
                <w:i/>
                <w:sz w:val="20"/>
                <w:szCs w:val="20"/>
              </w:rPr>
              <w:tab/>
              <w:t>Protección pueblos y comunidades indígenas, ROM y negras, afrocolombianas, raizales y palanqueras. Para los pueblos y comunidades indígenas, ROM y negras, afrocolombianas, raizales y palanqueras, se garantizará el derecho a la salud como fundamental y se aplicará de manera concertada con ellos, respetando sus costumbres.</w:t>
            </w:r>
          </w:p>
          <w:p w14:paraId="14E6FFAA" w14:textId="77777777" w:rsidR="00FE5EAE" w:rsidRPr="00FB67B6" w:rsidRDefault="00FE5EAE" w:rsidP="00FE5EAE">
            <w:pPr>
              <w:spacing w:after="0" w:line="240" w:lineRule="auto"/>
              <w:jc w:val="both"/>
              <w:rPr>
                <w:rFonts w:ascii="Arial" w:hAnsi="Arial" w:cs="Arial"/>
                <w:i/>
                <w:sz w:val="20"/>
                <w:szCs w:val="20"/>
              </w:rPr>
            </w:pPr>
          </w:p>
          <w:p w14:paraId="7CEAC9F0"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i/>
                <w:sz w:val="20"/>
                <w:szCs w:val="20"/>
              </w:rPr>
              <w:t>Parágrafo. Los principios enunciados en este artículo se deberán interpretar de manera armónica sin privilegiar alguno de ellos sobre los demás. Lo anterior no obsta para que sean adoptadas acciones afirmativas en beneficio de sujetos de especial protección constitucional como la promoción del interés superior de las niñas, niños y mujeres en estado de embarazo y personas de escasos recursos, grupos vulnerables y sujetos de especial protección.</w:t>
            </w:r>
          </w:p>
          <w:p w14:paraId="5651EA55" w14:textId="77777777" w:rsidR="00FE5EAE" w:rsidRPr="00FB67B6" w:rsidRDefault="00FE5EAE" w:rsidP="00FE5EAE">
            <w:pPr>
              <w:spacing w:after="0" w:line="240" w:lineRule="auto"/>
              <w:jc w:val="both"/>
              <w:rPr>
                <w:rFonts w:ascii="Arial" w:hAnsi="Arial" w:cs="Arial"/>
                <w:i/>
                <w:sz w:val="20"/>
                <w:szCs w:val="20"/>
              </w:rPr>
            </w:pPr>
          </w:p>
          <w:p w14:paraId="1F979952" w14:textId="77777777" w:rsidR="00FE5EAE" w:rsidRPr="00FB67B6" w:rsidRDefault="00FE5EAE" w:rsidP="00FE5EAE">
            <w:pPr>
              <w:pStyle w:val="NormalWeb"/>
              <w:spacing w:before="0" w:beforeAutospacing="0" w:after="0" w:afterAutospacing="0"/>
              <w:ind w:left="346" w:hanging="283"/>
              <w:jc w:val="both"/>
              <w:rPr>
                <w:rFonts w:ascii="Arial" w:hAnsi="Arial" w:cs="Arial"/>
                <w:b/>
                <w:bCs/>
                <w:sz w:val="20"/>
                <w:szCs w:val="20"/>
              </w:rPr>
            </w:pPr>
            <w:r w:rsidRPr="00FB67B6">
              <w:rPr>
                <w:rFonts w:ascii="Arial" w:hAnsi="Arial" w:cs="Arial"/>
                <w:b/>
                <w:bCs/>
                <w:sz w:val="20"/>
                <w:szCs w:val="20"/>
              </w:rPr>
              <w:t>c. DECRETO 1795 DE 2000; POR EL CUAL SE ESTRUCTURA EL SISTEMA DE SALUD DE LAS FUERZAS MILITARES Y DE LA POLICÍA NACIONAL",</w:t>
            </w:r>
          </w:p>
          <w:p w14:paraId="15E19B7C" w14:textId="77777777" w:rsidR="00FE5EAE" w:rsidRPr="00FB67B6" w:rsidRDefault="00FE5EAE" w:rsidP="00FE5EAE">
            <w:pPr>
              <w:pStyle w:val="NormalWeb"/>
              <w:spacing w:before="0" w:beforeAutospacing="0" w:after="0" w:afterAutospacing="0"/>
              <w:jc w:val="both"/>
              <w:rPr>
                <w:rFonts w:ascii="Arial" w:hAnsi="Arial" w:cs="Arial"/>
                <w:b/>
                <w:bCs/>
                <w:sz w:val="20"/>
                <w:szCs w:val="20"/>
              </w:rPr>
            </w:pPr>
          </w:p>
          <w:p w14:paraId="0B169C79"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Style w:val="Textoennegrita"/>
                <w:rFonts w:ascii="Arial" w:hAnsi="Arial" w:cs="Arial"/>
                <w:i/>
                <w:sz w:val="20"/>
                <w:szCs w:val="20"/>
              </w:rPr>
              <w:t>ARTICULO 6</w:t>
            </w:r>
            <w:r w:rsidRPr="00FB67B6">
              <w:rPr>
                <w:rFonts w:ascii="Arial" w:hAnsi="Arial" w:cs="Arial"/>
                <w:i/>
                <w:sz w:val="20"/>
                <w:szCs w:val="20"/>
              </w:rPr>
              <w:t>. </w:t>
            </w:r>
            <w:r w:rsidRPr="00FB67B6">
              <w:rPr>
                <w:rStyle w:val="Textoennegrita"/>
                <w:rFonts w:ascii="Arial" w:hAnsi="Arial" w:cs="Arial"/>
                <w:i/>
                <w:sz w:val="20"/>
                <w:szCs w:val="20"/>
              </w:rPr>
              <w:t>PRINCIPIOS Y CARACTERÍSTICAS</w:t>
            </w:r>
            <w:r w:rsidRPr="00FB67B6">
              <w:rPr>
                <w:rFonts w:ascii="Arial" w:hAnsi="Arial" w:cs="Arial"/>
                <w:i/>
                <w:sz w:val="20"/>
                <w:szCs w:val="20"/>
              </w:rPr>
              <w:t> </w:t>
            </w:r>
          </w:p>
          <w:p w14:paraId="7D7D78D0" w14:textId="77777777" w:rsidR="00FE5EAE" w:rsidRPr="00FB67B6" w:rsidRDefault="00FE5EAE" w:rsidP="00FE5EAE">
            <w:pPr>
              <w:pStyle w:val="NormalWeb"/>
              <w:spacing w:before="0" w:beforeAutospacing="0" w:after="0" w:afterAutospacing="0"/>
              <w:jc w:val="both"/>
              <w:rPr>
                <w:rFonts w:ascii="Arial" w:hAnsi="Arial" w:cs="Arial"/>
                <w:i/>
                <w:sz w:val="20"/>
                <w:szCs w:val="20"/>
              </w:rPr>
            </w:pPr>
          </w:p>
          <w:p w14:paraId="5190BFDE"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Serán principios orientadores para la prestación del servicio de salud del SSMP los siguientes: </w:t>
            </w:r>
          </w:p>
          <w:p w14:paraId="391D8EAD"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  a) </w:t>
            </w:r>
            <w:r w:rsidRPr="00FB67B6">
              <w:rPr>
                <w:rFonts w:ascii="Arial" w:hAnsi="Arial" w:cs="Arial"/>
                <w:b/>
                <w:i/>
                <w:sz w:val="20"/>
                <w:szCs w:val="20"/>
              </w:rPr>
              <w:t>CALIDAD.</w:t>
            </w:r>
            <w:r w:rsidRPr="00FB67B6">
              <w:rPr>
                <w:rFonts w:ascii="Arial" w:hAnsi="Arial" w:cs="Arial"/>
                <w:i/>
                <w:sz w:val="20"/>
                <w:szCs w:val="20"/>
              </w:rPr>
              <w:t xml:space="preserve"> Los servicios que presta el Sistema se fundamentan en valores orientados a satisfacer las necesidades y expectativas razonables de los usuarios de tal forma que los servicios se presten de manera integral. </w:t>
            </w:r>
          </w:p>
          <w:p w14:paraId="3DF75352"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54444DC6"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b) </w:t>
            </w:r>
            <w:r w:rsidRPr="00FB67B6">
              <w:rPr>
                <w:rFonts w:ascii="Arial" w:hAnsi="Arial" w:cs="Arial"/>
                <w:b/>
                <w:i/>
                <w:sz w:val="20"/>
                <w:szCs w:val="20"/>
              </w:rPr>
              <w:t>ETICA</w:t>
            </w:r>
            <w:r w:rsidRPr="00FB67B6">
              <w:rPr>
                <w:rFonts w:ascii="Arial" w:hAnsi="Arial" w:cs="Arial"/>
                <w:i/>
                <w:sz w:val="20"/>
                <w:szCs w:val="20"/>
              </w:rPr>
              <w:t>. Es el conjunto de reglas encaminadas a brindar servicios de salud integrales en un marco de respeto por la vida y la dignidad humana sin ningún distingo. </w:t>
            </w:r>
          </w:p>
          <w:p w14:paraId="5B688EBA"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553861B1"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lastRenderedPageBreak/>
              <w:t xml:space="preserve">c) </w:t>
            </w:r>
            <w:r w:rsidRPr="00FB67B6">
              <w:rPr>
                <w:rFonts w:ascii="Arial" w:hAnsi="Arial" w:cs="Arial"/>
                <w:b/>
                <w:i/>
                <w:sz w:val="20"/>
                <w:szCs w:val="20"/>
              </w:rPr>
              <w:t>EFICIENCIA</w:t>
            </w:r>
            <w:r w:rsidRPr="00FB67B6">
              <w:rPr>
                <w:rFonts w:ascii="Arial" w:hAnsi="Arial" w:cs="Arial"/>
                <w:i/>
                <w:sz w:val="20"/>
                <w:szCs w:val="20"/>
              </w:rPr>
              <w:t>. Es la mejor utilización social y económica de los recursos administrativos y financieros disponibles para que los beneficios a que da derecho el Sistema sean prestados en forma adecuada, oportuna y suficiente. </w:t>
            </w:r>
          </w:p>
          <w:p w14:paraId="6F08A142"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391F58A3"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d) </w:t>
            </w:r>
            <w:r w:rsidRPr="00FB67B6">
              <w:rPr>
                <w:rFonts w:ascii="Arial" w:hAnsi="Arial" w:cs="Arial"/>
                <w:b/>
                <w:i/>
                <w:sz w:val="20"/>
                <w:szCs w:val="20"/>
              </w:rPr>
              <w:t>UNIVERSALIDAD.</w:t>
            </w:r>
            <w:r w:rsidRPr="00FB67B6">
              <w:rPr>
                <w:rFonts w:ascii="Arial" w:hAnsi="Arial" w:cs="Arial"/>
                <w:i/>
                <w:sz w:val="20"/>
                <w:szCs w:val="20"/>
              </w:rPr>
              <w:t xml:space="preserve"> Es la garantía de la protección para todas las personas, sin ninguna discriminación, en todas las etapas de la vida. </w:t>
            </w:r>
          </w:p>
          <w:p w14:paraId="02984234"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26308854"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e) </w:t>
            </w:r>
            <w:r w:rsidRPr="00FB67B6">
              <w:rPr>
                <w:rFonts w:ascii="Arial" w:hAnsi="Arial" w:cs="Arial"/>
                <w:b/>
                <w:i/>
                <w:sz w:val="20"/>
                <w:szCs w:val="20"/>
              </w:rPr>
              <w:t>SOLIDARIDAD.</w:t>
            </w:r>
            <w:r w:rsidRPr="00FB67B6">
              <w:rPr>
                <w:rFonts w:ascii="Arial" w:hAnsi="Arial" w:cs="Arial"/>
                <w:i/>
                <w:sz w:val="20"/>
                <w:szCs w:val="20"/>
              </w:rPr>
              <w:t xml:space="preserve"> Es la práctica de la mutua ayuda entre los Establecimientos de Sanidad de las Fuerzas Militares y Policía Nacional bajo el principio del más fuerte hacia el más débil. </w:t>
            </w:r>
          </w:p>
          <w:p w14:paraId="2EEAC447"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7F78A664"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f) </w:t>
            </w:r>
            <w:r w:rsidRPr="00FB67B6">
              <w:rPr>
                <w:rFonts w:ascii="Arial" w:hAnsi="Arial" w:cs="Arial"/>
                <w:b/>
                <w:i/>
                <w:sz w:val="20"/>
                <w:szCs w:val="20"/>
              </w:rPr>
              <w:t>PROTECCIÓN INTEGRAL</w:t>
            </w:r>
            <w:r w:rsidRPr="00FB67B6">
              <w:rPr>
                <w:rFonts w:ascii="Arial" w:hAnsi="Arial" w:cs="Arial"/>
                <w:i/>
                <w:sz w:val="20"/>
                <w:szCs w:val="20"/>
              </w:rPr>
              <w:t>. El SSMP brindará atención en salud integral a sus afiliados y beneficiarios en sus fases de educación, información y fomento de la salud, así como en los aspectos de prevención, protección, diagnóstico, recuperación, rehabilitación, en los términos y condiciones que se establezcan en el plan de Servicios de Sanidad Militar y Policial, y atenderá todas las actividades que en materia de salud operacional requieran las Fuerzas Militares y la Policía Nacional para el cumplimiento de su misión. En el SSMP no existirán restricciones a los servicios prestados a los afiliados y beneficiarios por concepto de preexistencias. </w:t>
            </w:r>
          </w:p>
          <w:p w14:paraId="529438EC"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1B589379"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g) </w:t>
            </w:r>
            <w:r w:rsidRPr="00FB67B6">
              <w:rPr>
                <w:rFonts w:ascii="Arial" w:hAnsi="Arial" w:cs="Arial"/>
                <w:b/>
                <w:i/>
                <w:sz w:val="20"/>
                <w:szCs w:val="20"/>
              </w:rPr>
              <w:t>EQUIDAD</w:t>
            </w:r>
            <w:r w:rsidRPr="00FB67B6">
              <w:rPr>
                <w:rFonts w:ascii="Arial" w:hAnsi="Arial" w:cs="Arial"/>
                <w:i/>
                <w:sz w:val="20"/>
                <w:szCs w:val="20"/>
              </w:rPr>
              <w:t>. El SSMP garantizará servicios de salud de igual calidad a todos sus afiliados y beneficiarios, independientemente de su ubicación geográfica, grado o condición de uniformado o no uniformado, activo, retirado o pensionado. </w:t>
            </w:r>
          </w:p>
          <w:p w14:paraId="301E455A"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1457509C" w14:textId="77777777" w:rsidR="00FE5EAE" w:rsidRPr="00FB67B6" w:rsidRDefault="00FE5EAE" w:rsidP="00FE5EAE">
            <w:pPr>
              <w:pStyle w:val="NormalWeb"/>
              <w:spacing w:before="0" w:beforeAutospacing="0" w:after="0" w:afterAutospacing="0"/>
              <w:jc w:val="both"/>
              <w:rPr>
                <w:rFonts w:ascii="Arial" w:hAnsi="Arial" w:cs="Arial"/>
                <w:sz w:val="20"/>
                <w:szCs w:val="20"/>
              </w:rPr>
            </w:pPr>
            <w:r w:rsidRPr="00FB67B6">
              <w:rPr>
                <w:rFonts w:ascii="Arial" w:hAnsi="Arial" w:cs="Arial"/>
                <w:sz w:val="20"/>
                <w:szCs w:val="20"/>
              </w:rPr>
              <w:t>Serán características propias del Sistema: </w:t>
            </w:r>
          </w:p>
          <w:p w14:paraId="74BC2C03" w14:textId="77777777" w:rsidR="00FE5EAE" w:rsidRPr="00FB67B6" w:rsidRDefault="00FE5EAE" w:rsidP="00FE5EAE">
            <w:pPr>
              <w:pStyle w:val="NormalWeb"/>
              <w:spacing w:before="0" w:beforeAutospacing="0" w:after="0" w:afterAutospacing="0"/>
              <w:jc w:val="both"/>
              <w:rPr>
                <w:rFonts w:ascii="Arial" w:hAnsi="Arial" w:cs="Arial"/>
                <w:sz w:val="20"/>
                <w:szCs w:val="20"/>
              </w:rPr>
            </w:pPr>
            <w:r w:rsidRPr="00FB67B6">
              <w:rPr>
                <w:rFonts w:ascii="Arial" w:hAnsi="Arial" w:cs="Arial"/>
                <w:sz w:val="20"/>
                <w:szCs w:val="20"/>
              </w:rPr>
              <w:t>  </w:t>
            </w:r>
          </w:p>
          <w:p w14:paraId="71F169E5" w14:textId="77777777" w:rsidR="00FE5EAE" w:rsidRPr="00FB67B6" w:rsidRDefault="00FE5EAE" w:rsidP="00FE5EAE">
            <w:pPr>
              <w:pStyle w:val="NormalWeb"/>
              <w:spacing w:before="0" w:beforeAutospacing="0" w:after="0" w:afterAutospacing="0"/>
              <w:jc w:val="both"/>
              <w:rPr>
                <w:rFonts w:ascii="Arial" w:hAnsi="Arial" w:cs="Arial"/>
                <w:i/>
                <w:strike/>
                <w:sz w:val="20"/>
                <w:szCs w:val="20"/>
              </w:rPr>
            </w:pPr>
            <w:r w:rsidRPr="00FB67B6">
              <w:rPr>
                <w:rFonts w:ascii="Arial" w:hAnsi="Arial" w:cs="Arial"/>
                <w:sz w:val="20"/>
                <w:szCs w:val="20"/>
              </w:rPr>
              <w:t>a</w:t>
            </w:r>
            <w:r w:rsidRPr="00FB67B6">
              <w:rPr>
                <w:rFonts w:ascii="Arial" w:hAnsi="Arial" w:cs="Arial"/>
                <w:i/>
                <w:sz w:val="20"/>
                <w:szCs w:val="20"/>
              </w:rPr>
              <w:t xml:space="preserve">) </w:t>
            </w:r>
            <w:r w:rsidRPr="00FB67B6">
              <w:rPr>
                <w:rFonts w:ascii="Arial" w:hAnsi="Arial" w:cs="Arial"/>
                <w:b/>
                <w:i/>
                <w:sz w:val="20"/>
                <w:szCs w:val="20"/>
              </w:rPr>
              <w:t>AUTONOMÍA</w:t>
            </w:r>
            <w:r w:rsidRPr="00FB67B6">
              <w:rPr>
                <w:rFonts w:ascii="Arial" w:hAnsi="Arial" w:cs="Arial"/>
                <w:i/>
                <w:sz w:val="20"/>
                <w:szCs w:val="20"/>
              </w:rPr>
              <w:t xml:space="preserve">. El SSMP es autónomo </w:t>
            </w:r>
          </w:p>
          <w:p w14:paraId="55786B4E" w14:textId="77777777" w:rsidR="00FE5EAE" w:rsidRPr="00FB67B6" w:rsidRDefault="00FE5EAE" w:rsidP="00FE5EAE">
            <w:pPr>
              <w:pStyle w:val="NormalWeb"/>
              <w:spacing w:before="0" w:beforeAutospacing="0" w:after="0" w:afterAutospacing="0"/>
              <w:jc w:val="both"/>
              <w:rPr>
                <w:rFonts w:ascii="Arial" w:hAnsi="Arial" w:cs="Arial"/>
                <w:b/>
                <w:i/>
                <w:sz w:val="20"/>
                <w:szCs w:val="20"/>
              </w:rPr>
            </w:pPr>
            <w:r w:rsidRPr="00FB67B6">
              <w:rPr>
                <w:rFonts w:ascii="Arial" w:hAnsi="Arial" w:cs="Arial"/>
                <w:i/>
                <w:sz w:val="20"/>
                <w:szCs w:val="20"/>
              </w:rPr>
              <w:t>  </w:t>
            </w:r>
          </w:p>
          <w:p w14:paraId="07B96595"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b/>
                <w:i/>
                <w:sz w:val="20"/>
                <w:szCs w:val="20"/>
              </w:rPr>
              <w:t>b) DESCENTRALIZACION Y DESCONCENTRACION</w:t>
            </w:r>
            <w:r w:rsidRPr="00FB67B6">
              <w:rPr>
                <w:rFonts w:ascii="Arial" w:hAnsi="Arial" w:cs="Arial"/>
                <w:i/>
                <w:sz w:val="20"/>
                <w:szCs w:val="20"/>
              </w:rPr>
              <w:t>. El SSMP se administrará en forma descentralizada y desconcentrada, con el fin de optimizar la utilización de los recursos, obtener economías de escala y facilitar el acceso y la oportunidad de los servicios de salud en las Fuerzas Militares y en la Policía Nacional. Esto con sujeción a las políticas, reglas, directrices y orientaciones trazadas por el Consejo Superior de Salud de las Fuerzas Militares y de la Policía Nacional. </w:t>
            </w:r>
          </w:p>
          <w:p w14:paraId="6E7ABB3A"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756D7F73"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c) </w:t>
            </w:r>
            <w:r w:rsidRPr="00FB67B6">
              <w:rPr>
                <w:rFonts w:ascii="Arial" w:hAnsi="Arial" w:cs="Arial"/>
                <w:b/>
                <w:i/>
                <w:sz w:val="20"/>
                <w:szCs w:val="20"/>
              </w:rPr>
              <w:t>INTEGRACIÓN FUNCIONAL.</w:t>
            </w:r>
            <w:r w:rsidRPr="00FB67B6">
              <w:rPr>
                <w:rFonts w:ascii="Arial" w:hAnsi="Arial" w:cs="Arial"/>
                <w:i/>
                <w:sz w:val="20"/>
                <w:szCs w:val="20"/>
              </w:rPr>
              <w:t xml:space="preserve"> La Dirección General de Sanidad Militar, la Dirección de Sanidad de la Policía Nacional, las Direcciones de Sanidad de las Fuerzas, los Establecimientos de Sanidad Militar y Policial, y el Hospital Militar Central, concurrirán armónicamente a la prestación de los servicios de salud, mediante la integración en sus funciones, acciones y recursos, de acuerdo con la regulación que para el efecto adopte el Consejo Superior de Salud de las Fuerzas Militares y de la Policía Nacional. </w:t>
            </w:r>
          </w:p>
          <w:p w14:paraId="04BF67D3"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3DFEC5AC"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d) </w:t>
            </w:r>
            <w:r w:rsidRPr="00FB67B6">
              <w:rPr>
                <w:rFonts w:ascii="Arial" w:hAnsi="Arial" w:cs="Arial"/>
                <w:b/>
                <w:i/>
                <w:sz w:val="20"/>
                <w:szCs w:val="20"/>
              </w:rPr>
              <w:t>INDEPENDENCIA DE LOS RECURSOS.</w:t>
            </w:r>
            <w:r w:rsidRPr="00FB67B6">
              <w:rPr>
                <w:rFonts w:ascii="Arial" w:hAnsi="Arial" w:cs="Arial"/>
                <w:i/>
                <w:sz w:val="20"/>
                <w:szCs w:val="20"/>
              </w:rPr>
              <w:t xml:space="preserve"> Los recursos que reciban las Fuerzas Militares y la Policía Nacional para la salud, deberán manejarse en fondos cuentas separadas e independientes del resto de su presupuesto y sólo podrán destinarse a la ejecución de dichas funciones. </w:t>
            </w:r>
          </w:p>
          <w:p w14:paraId="71F21DEA"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70729051" w14:textId="77777777" w:rsidR="00FE5EAE" w:rsidRPr="00FB67B6" w:rsidRDefault="00FE5EAE" w:rsidP="00FE5EAE">
            <w:pPr>
              <w:pStyle w:val="NormalWeb"/>
              <w:spacing w:before="0" w:beforeAutospacing="0" w:after="0" w:afterAutospacing="0"/>
              <w:jc w:val="both"/>
              <w:rPr>
                <w:rFonts w:ascii="Arial" w:hAnsi="Arial" w:cs="Arial"/>
                <w:i/>
                <w:strike/>
                <w:sz w:val="20"/>
                <w:szCs w:val="20"/>
              </w:rPr>
            </w:pPr>
            <w:r w:rsidRPr="00FB67B6">
              <w:rPr>
                <w:rFonts w:ascii="Arial" w:hAnsi="Arial" w:cs="Arial"/>
                <w:i/>
                <w:sz w:val="20"/>
                <w:szCs w:val="20"/>
              </w:rPr>
              <w:t xml:space="preserve">e) </w:t>
            </w:r>
            <w:r w:rsidRPr="00FB67B6">
              <w:rPr>
                <w:rFonts w:ascii="Arial" w:hAnsi="Arial" w:cs="Arial"/>
                <w:b/>
                <w:i/>
                <w:sz w:val="20"/>
                <w:szCs w:val="20"/>
              </w:rPr>
              <w:t>ATENCION EQUITATIVA Y PREFERENCIAL</w:t>
            </w:r>
            <w:r w:rsidRPr="00FB67B6">
              <w:rPr>
                <w:rFonts w:ascii="Arial" w:hAnsi="Arial" w:cs="Arial"/>
                <w:i/>
                <w:sz w:val="20"/>
                <w:szCs w:val="20"/>
              </w:rPr>
              <w:t xml:space="preserve">. En todos los niveles del SSMP se deberán atender equitativa y prioritariamente a los afiliados y beneficiarios del mismo. </w:t>
            </w:r>
          </w:p>
          <w:p w14:paraId="76176C6F"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  f) </w:t>
            </w:r>
            <w:r w:rsidRPr="00FB67B6">
              <w:rPr>
                <w:rFonts w:ascii="Arial" w:hAnsi="Arial" w:cs="Arial"/>
                <w:b/>
                <w:i/>
                <w:sz w:val="20"/>
                <w:szCs w:val="20"/>
              </w:rPr>
              <w:t>RACIONALIDAD.</w:t>
            </w:r>
            <w:r w:rsidRPr="00FB67B6">
              <w:rPr>
                <w:rFonts w:ascii="Arial" w:hAnsi="Arial" w:cs="Arial"/>
                <w:i/>
                <w:sz w:val="20"/>
                <w:szCs w:val="20"/>
              </w:rPr>
              <w:t xml:space="preserve"> El SSMP utilizará los recursos de manera racional a fin de que los servicios sean eficaces, eficientes y equitativos. </w:t>
            </w:r>
          </w:p>
          <w:p w14:paraId="7BA7C5A6"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w:t>
            </w:r>
          </w:p>
          <w:p w14:paraId="6E565DB9"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 xml:space="preserve">g) </w:t>
            </w:r>
            <w:r w:rsidRPr="00FB67B6">
              <w:rPr>
                <w:rFonts w:ascii="Arial" w:hAnsi="Arial" w:cs="Arial"/>
                <w:b/>
                <w:i/>
                <w:sz w:val="20"/>
                <w:szCs w:val="20"/>
              </w:rPr>
              <w:t xml:space="preserve">UNIDAD. </w:t>
            </w:r>
            <w:r w:rsidRPr="00FB67B6">
              <w:rPr>
                <w:rFonts w:ascii="Arial" w:hAnsi="Arial" w:cs="Arial"/>
                <w:i/>
                <w:sz w:val="20"/>
                <w:szCs w:val="20"/>
              </w:rPr>
              <w:t>El SSMP tendrá unidad de gestión, de tal forma que, aunque la prestación de servicios se realice en forma desconcentrada o contratada, siempre que exista unidad de dirección y políticas, así como la debida coordinación entre los Subsistemas y entre las entidades y Establecimientos de Sanidad de cada uno de ellos. </w:t>
            </w:r>
          </w:p>
          <w:p w14:paraId="02567C1F" w14:textId="77777777" w:rsidR="00FE5EAE" w:rsidRPr="00FB67B6" w:rsidRDefault="00FE5EAE" w:rsidP="00FE5EAE">
            <w:pPr>
              <w:pStyle w:val="NormalWeb"/>
              <w:spacing w:before="0" w:beforeAutospacing="0" w:after="0" w:afterAutospacing="0"/>
              <w:jc w:val="both"/>
              <w:rPr>
                <w:rFonts w:ascii="Arial" w:hAnsi="Arial" w:cs="Arial"/>
                <w:i/>
                <w:sz w:val="20"/>
                <w:szCs w:val="20"/>
              </w:rPr>
            </w:pPr>
          </w:p>
          <w:p w14:paraId="4AE452C1" w14:textId="77777777" w:rsidR="00FE5EAE" w:rsidRPr="00FB67B6" w:rsidRDefault="00FE5EAE" w:rsidP="00857CCC">
            <w:pPr>
              <w:pStyle w:val="Prrafodelista"/>
              <w:numPr>
                <w:ilvl w:val="0"/>
                <w:numId w:val="34"/>
              </w:numPr>
              <w:ind w:left="346" w:hanging="346"/>
              <w:jc w:val="both"/>
              <w:rPr>
                <w:rFonts w:ascii="Arial" w:hAnsi="Arial" w:cs="Arial"/>
                <w:b/>
                <w:sz w:val="20"/>
                <w:szCs w:val="20"/>
              </w:rPr>
            </w:pPr>
            <w:r w:rsidRPr="00FB67B6">
              <w:rPr>
                <w:rFonts w:ascii="Arial" w:hAnsi="Arial" w:cs="Arial"/>
                <w:b/>
                <w:sz w:val="20"/>
                <w:szCs w:val="20"/>
              </w:rPr>
              <w:lastRenderedPageBreak/>
              <w:t>ACUERDO No. 002 (abril 27 de 2001)</w:t>
            </w:r>
          </w:p>
          <w:p w14:paraId="34479760" w14:textId="77777777" w:rsidR="00FE5EAE" w:rsidRPr="00FB67B6" w:rsidRDefault="00FE5EAE" w:rsidP="00FE5EAE">
            <w:pPr>
              <w:pStyle w:val="Prrafodelista"/>
              <w:jc w:val="both"/>
              <w:rPr>
                <w:rFonts w:ascii="Arial" w:hAnsi="Arial" w:cs="Arial"/>
                <w:b/>
                <w:sz w:val="20"/>
                <w:szCs w:val="20"/>
              </w:rPr>
            </w:pPr>
          </w:p>
          <w:p w14:paraId="3986FF83"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sz w:val="20"/>
                <w:szCs w:val="20"/>
              </w:rPr>
              <w:t>Por el cual se establece el Plan de Servicios de Sanidad Militar y Policial:</w:t>
            </w:r>
          </w:p>
          <w:p w14:paraId="0B0522EE" w14:textId="77777777" w:rsidR="00FE5EAE" w:rsidRPr="00FB67B6" w:rsidRDefault="00FE5EAE" w:rsidP="00FE5EAE">
            <w:pPr>
              <w:spacing w:after="0" w:line="240" w:lineRule="auto"/>
              <w:jc w:val="both"/>
              <w:rPr>
                <w:rFonts w:ascii="Arial" w:hAnsi="Arial" w:cs="Arial"/>
                <w:i/>
                <w:sz w:val="20"/>
                <w:szCs w:val="20"/>
              </w:rPr>
            </w:pPr>
            <w:r w:rsidRPr="00FB67B6">
              <w:rPr>
                <w:rFonts w:ascii="Arial" w:hAnsi="Arial" w:cs="Arial"/>
                <w:b/>
                <w:i/>
                <w:sz w:val="20"/>
                <w:szCs w:val="20"/>
              </w:rPr>
              <w:t>ARTICULO 1.-</w:t>
            </w:r>
            <w:r w:rsidRPr="00FB67B6">
              <w:rPr>
                <w:rFonts w:ascii="Arial" w:hAnsi="Arial" w:cs="Arial"/>
                <w:i/>
                <w:sz w:val="20"/>
                <w:szCs w:val="20"/>
              </w:rPr>
              <w:t xml:space="preserve"> PLAN DE SERVICIOS DE SANIDAD MILITAR Y POLICIAL. Es el conjunto de servicios de atención en salud al que tiene derecho cada afiliado del Sistema de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14:paraId="5F19ABDF" w14:textId="77777777" w:rsidR="00FE5EAE" w:rsidRPr="00FB67B6" w:rsidRDefault="00FE5EAE" w:rsidP="00FE5EAE">
            <w:pPr>
              <w:pStyle w:val="NormalWeb"/>
              <w:spacing w:before="0" w:beforeAutospacing="0" w:after="0" w:afterAutospacing="0"/>
              <w:jc w:val="both"/>
              <w:rPr>
                <w:rFonts w:ascii="Arial" w:hAnsi="Arial" w:cs="Arial"/>
                <w:b/>
                <w:bCs/>
                <w:i/>
                <w:sz w:val="20"/>
                <w:szCs w:val="20"/>
              </w:rPr>
            </w:pPr>
            <w:r w:rsidRPr="00FB67B6">
              <w:rPr>
                <w:rFonts w:ascii="Arial" w:hAnsi="Arial" w:cs="Arial"/>
                <w:b/>
                <w:bCs/>
                <w:i/>
                <w:sz w:val="20"/>
                <w:szCs w:val="20"/>
              </w:rPr>
              <w:t>(….)</w:t>
            </w:r>
          </w:p>
          <w:p w14:paraId="76E378AE" w14:textId="77777777" w:rsidR="00FE5EAE" w:rsidRPr="00FB67B6" w:rsidRDefault="00FE5EAE" w:rsidP="00FE5EAE">
            <w:pPr>
              <w:pStyle w:val="NormalWeb"/>
              <w:spacing w:before="0" w:beforeAutospacing="0" w:after="0" w:afterAutospacing="0"/>
              <w:jc w:val="both"/>
              <w:rPr>
                <w:rFonts w:ascii="Arial" w:hAnsi="Arial" w:cs="Arial"/>
                <w:b/>
                <w:bCs/>
                <w:sz w:val="20"/>
                <w:szCs w:val="20"/>
              </w:rPr>
            </w:pPr>
          </w:p>
          <w:p w14:paraId="0F998FEB" w14:textId="77777777" w:rsidR="00FE5EAE" w:rsidRPr="00FB67B6" w:rsidRDefault="00FE5EAE" w:rsidP="00FE5EAE">
            <w:pPr>
              <w:spacing w:after="0" w:line="240" w:lineRule="auto"/>
              <w:jc w:val="both"/>
              <w:rPr>
                <w:rFonts w:ascii="Arial" w:hAnsi="Arial" w:cs="Arial"/>
                <w:sz w:val="20"/>
                <w:szCs w:val="20"/>
              </w:rPr>
            </w:pPr>
            <w:r w:rsidRPr="00FB67B6">
              <w:rPr>
                <w:rFonts w:ascii="Arial" w:hAnsi="Arial" w:cs="Arial"/>
                <w:sz w:val="20"/>
                <w:szCs w:val="20"/>
              </w:rPr>
              <w:t>CAPITULO II DEL INICIO DE LA PRESTACION DE LOS SERVICIOS Y DEL PERIODO DE PROTECCION LABORAL.</w:t>
            </w:r>
          </w:p>
          <w:p w14:paraId="1132E2A5" w14:textId="77777777" w:rsidR="00FE5EAE" w:rsidRPr="00FB67B6" w:rsidRDefault="00FE5EAE" w:rsidP="00FE5EAE">
            <w:pPr>
              <w:pStyle w:val="NormalWeb"/>
              <w:spacing w:before="0" w:beforeAutospacing="0" w:after="0" w:afterAutospacing="0"/>
              <w:jc w:val="both"/>
              <w:rPr>
                <w:rFonts w:ascii="Arial" w:hAnsi="Arial" w:cs="Arial"/>
                <w:b/>
                <w:i/>
                <w:sz w:val="20"/>
                <w:szCs w:val="20"/>
              </w:rPr>
            </w:pPr>
          </w:p>
          <w:p w14:paraId="682D973A"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b/>
                <w:i/>
                <w:sz w:val="20"/>
                <w:szCs w:val="20"/>
              </w:rPr>
              <w:t>ARTICULO 5.-</w:t>
            </w:r>
            <w:r w:rsidRPr="00FB67B6">
              <w:rPr>
                <w:rFonts w:ascii="Arial" w:hAnsi="Arial" w:cs="Arial"/>
                <w:i/>
                <w:sz w:val="20"/>
                <w:szCs w:val="20"/>
              </w:rPr>
              <w:t xml:space="preserve"> DEL INICIO DE LA ATENCION PARA LOS AFILIADOS. El afiliado tendrá derecho a recibir los servicios establecidos en el Plan de Servicios de Sanidad Militar y Policial a partir de su afiliación al SSMP por parte de las entidades responsables, de conformidad con el artículo 26 del Decreto 1795 de 2000</w:t>
            </w:r>
          </w:p>
          <w:p w14:paraId="380F6A42" w14:textId="77777777" w:rsidR="00FE5EAE" w:rsidRPr="00FB67B6" w:rsidRDefault="00FE5EAE" w:rsidP="00FE5EAE">
            <w:pPr>
              <w:pStyle w:val="NormalWeb"/>
              <w:spacing w:before="0" w:beforeAutospacing="0" w:after="0" w:afterAutospacing="0"/>
              <w:jc w:val="both"/>
              <w:rPr>
                <w:rFonts w:ascii="Arial" w:hAnsi="Arial" w:cs="Arial"/>
                <w:b/>
                <w:i/>
                <w:sz w:val="20"/>
                <w:szCs w:val="20"/>
              </w:rPr>
            </w:pPr>
          </w:p>
          <w:p w14:paraId="426C25D1"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b/>
                <w:i/>
                <w:sz w:val="20"/>
                <w:szCs w:val="20"/>
              </w:rPr>
              <w:t xml:space="preserve"> ARTICULO 6.-</w:t>
            </w:r>
            <w:r w:rsidRPr="00FB67B6">
              <w:rPr>
                <w:rFonts w:ascii="Arial" w:hAnsi="Arial" w:cs="Arial"/>
                <w:i/>
                <w:sz w:val="20"/>
                <w:szCs w:val="20"/>
              </w:rPr>
              <w:t xml:space="preserve"> DEL INICIO DE LA ATENCION PARA LOS BENEFICIARIOS. Los beneficiarios tendrán derecho a recibir los servicios establecidos en el Plan de Servicios de Sanidad Militar y Policial, a partir de su registro por parte de las entidades responsables en concordancia con el artículo 26 del Decreto 1795 de 2000, observando la reglamentación que sobre períodos mínimos de cotización del afiliado.</w:t>
            </w:r>
          </w:p>
          <w:p w14:paraId="49F39379" w14:textId="77777777" w:rsidR="00FE5EAE" w:rsidRPr="00B06774" w:rsidRDefault="00FE5EAE" w:rsidP="00FE5EAE">
            <w:pPr>
              <w:pStyle w:val="NormalWeb"/>
              <w:spacing w:before="0" w:beforeAutospacing="0" w:after="0" w:afterAutospacing="0"/>
              <w:jc w:val="both"/>
              <w:rPr>
                <w:rFonts w:ascii="Arial" w:hAnsi="Arial" w:cs="Arial"/>
                <w:b/>
                <w:i/>
                <w:sz w:val="20"/>
                <w:szCs w:val="20"/>
              </w:rPr>
            </w:pPr>
          </w:p>
          <w:p w14:paraId="206D6CEA" w14:textId="77777777" w:rsidR="00FE5EAE" w:rsidRPr="00B06774" w:rsidRDefault="00FE5EAE" w:rsidP="00FE5EAE">
            <w:pPr>
              <w:pStyle w:val="NormalWeb"/>
              <w:spacing w:before="0" w:beforeAutospacing="0" w:after="0" w:afterAutospacing="0"/>
              <w:jc w:val="both"/>
              <w:rPr>
                <w:rFonts w:ascii="Arial" w:hAnsi="Arial" w:cs="Arial"/>
                <w:b/>
                <w:sz w:val="22"/>
                <w:szCs w:val="22"/>
              </w:rPr>
            </w:pPr>
            <w:r w:rsidRPr="00B06774">
              <w:rPr>
                <w:rFonts w:ascii="Arial" w:hAnsi="Arial" w:cs="Arial"/>
                <w:b/>
                <w:sz w:val="20"/>
                <w:szCs w:val="20"/>
              </w:rPr>
              <w:t xml:space="preserve">e.     </w:t>
            </w:r>
            <w:r w:rsidRPr="00B06774">
              <w:rPr>
                <w:rFonts w:ascii="Arial" w:hAnsi="Arial" w:cs="Arial"/>
                <w:b/>
                <w:sz w:val="22"/>
                <w:szCs w:val="22"/>
              </w:rPr>
              <w:t>RESOLUCIÓN 0267 DEL 25 ENERO 2023</w:t>
            </w:r>
          </w:p>
          <w:p w14:paraId="20F80C53" w14:textId="77777777" w:rsidR="00FE5EAE" w:rsidRPr="00FB67B6" w:rsidRDefault="00FE5EAE" w:rsidP="00FE5EAE">
            <w:pPr>
              <w:pStyle w:val="NormalWeb"/>
              <w:spacing w:before="0" w:beforeAutospacing="0" w:after="0" w:afterAutospacing="0"/>
              <w:ind w:left="204"/>
              <w:jc w:val="both"/>
              <w:rPr>
                <w:rFonts w:ascii="Arial" w:hAnsi="Arial" w:cs="Arial"/>
                <w:b/>
                <w:sz w:val="20"/>
                <w:szCs w:val="20"/>
              </w:rPr>
            </w:pPr>
          </w:p>
          <w:p w14:paraId="66FD9248" w14:textId="77777777" w:rsidR="00FE5EAE" w:rsidRPr="00FB67B6" w:rsidRDefault="00FE5EAE" w:rsidP="00FE5EAE">
            <w:pPr>
              <w:pStyle w:val="NormalWeb"/>
              <w:spacing w:before="0" w:beforeAutospacing="0" w:after="0" w:afterAutospacing="0"/>
              <w:jc w:val="both"/>
              <w:rPr>
                <w:rFonts w:ascii="Arial" w:hAnsi="Arial" w:cs="Arial"/>
                <w:i/>
                <w:sz w:val="20"/>
                <w:szCs w:val="20"/>
              </w:rPr>
            </w:pPr>
            <w:r w:rsidRPr="00FB67B6">
              <w:rPr>
                <w:rFonts w:ascii="Arial" w:hAnsi="Arial" w:cs="Arial"/>
                <w:i/>
                <w:sz w:val="20"/>
                <w:szCs w:val="20"/>
              </w:rPr>
              <w:t>Por la cual se define la estructura orgánica interna, se determina las funciones de la dirección de sanidad y se dictan otras disposiciones.</w:t>
            </w:r>
          </w:p>
          <w:p w14:paraId="28E1D4F6" w14:textId="77777777" w:rsidR="00561730" w:rsidRPr="001D07F2" w:rsidRDefault="00561730" w:rsidP="00561730">
            <w:pPr>
              <w:pStyle w:val="NormalWeb"/>
              <w:spacing w:after="0"/>
              <w:jc w:val="both"/>
              <w:rPr>
                <w:rFonts w:ascii="Arial" w:hAnsi="Arial" w:cs="Arial"/>
                <w:sz w:val="20"/>
                <w:szCs w:val="20"/>
              </w:rPr>
            </w:pPr>
            <w:r w:rsidRPr="001D07F2">
              <w:rPr>
                <w:rFonts w:ascii="Arial" w:hAnsi="Arial" w:cs="Arial"/>
                <w:sz w:val="20"/>
                <w:szCs w:val="20"/>
              </w:rPr>
              <w:t>ARTÍCULO 2. MISIÓN. La Dirección de Sanidad es la dependencia de la Jefatura Nacional de Desarrollo Humano que tiene como misión planificar, dirigir, desarrollar, coordinar, supervisar y evaluar los servicios en materia de salud, por medio del aseguramiento, la administración y la prestación de servicios de salud integrales y efectivos, en cumplimiento de la misión constitucional</w:t>
            </w:r>
          </w:p>
          <w:p w14:paraId="7AB39E0E" w14:textId="77777777" w:rsidR="00561730" w:rsidRPr="00561730" w:rsidRDefault="00561730" w:rsidP="00561730">
            <w:pPr>
              <w:pStyle w:val="NormalWeb"/>
              <w:spacing w:before="0" w:beforeAutospacing="0" w:after="0" w:afterAutospacing="0"/>
              <w:jc w:val="both"/>
              <w:rPr>
                <w:rFonts w:ascii="Arial" w:hAnsi="Arial" w:cs="Arial"/>
                <w:sz w:val="20"/>
                <w:szCs w:val="20"/>
              </w:rPr>
            </w:pPr>
            <w:r w:rsidRPr="001D07F2">
              <w:rPr>
                <w:rFonts w:ascii="Arial" w:hAnsi="Arial" w:cs="Arial"/>
                <w:sz w:val="20"/>
                <w:szCs w:val="20"/>
              </w:rPr>
              <w:t>ARTÍCULO 38. REGIONAL DE ASEGURAMIENTO EN SALUD. Es la unidad que depende de la Subdirección de Sanidad encargada de implementar el Modelo de Atención Integral en Salud, en coordinación con las unidades prestadoras de salud, con el fin de brindar acceso efectivo a los servicios por parte de los usuarios del Subsistema de Salud de la Policía Nacional de la zona de influencia.</w:t>
            </w:r>
          </w:p>
          <w:p w14:paraId="57C3843B" w14:textId="77777777" w:rsidR="00FE5EAE" w:rsidRPr="00561730" w:rsidRDefault="00FE5EAE" w:rsidP="00FE5EAE">
            <w:pPr>
              <w:pStyle w:val="NormalWeb"/>
              <w:spacing w:before="0" w:beforeAutospacing="0" w:after="0" w:afterAutospacing="0"/>
              <w:jc w:val="both"/>
              <w:rPr>
                <w:rFonts w:ascii="Arial" w:hAnsi="Arial" w:cs="Arial"/>
                <w:strike/>
                <w:sz w:val="20"/>
                <w:szCs w:val="20"/>
              </w:rPr>
            </w:pPr>
          </w:p>
          <w:tbl>
            <w:tblPr>
              <w:tblW w:w="0" w:type="auto"/>
              <w:shd w:val="clear" w:color="auto" w:fill="FFFFFF"/>
              <w:tblCellMar>
                <w:left w:w="0" w:type="dxa"/>
                <w:right w:w="0" w:type="dxa"/>
              </w:tblCellMar>
              <w:tblLook w:val="04A0" w:firstRow="1" w:lastRow="0" w:firstColumn="1" w:lastColumn="0" w:noHBand="0" w:noVBand="1"/>
            </w:tblPr>
            <w:tblGrid>
              <w:gridCol w:w="9497"/>
            </w:tblGrid>
            <w:tr w:rsidR="00FE5EAE" w:rsidRPr="00FB67B6" w14:paraId="79EC9ECE" w14:textId="77777777" w:rsidTr="00FE5EAE">
              <w:tc>
                <w:tcPr>
                  <w:tcW w:w="9497" w:type="dxa"/>
                  <w:shd w:val="clear" w:color="auto" w:fill="FFFFFF"/>
                  <w:vAlign w:val="center"/>
                </w:tcPr>
                <w:p w14:paraId="02B4C319" w14:textId="77777777" w:rsidR="00FE5EAE" w:rsidRPr="00FB67B6" w:rsidRDefault="00FE5EAE" w:rsidP="00857CCC">
                  <w:pPr>
                    <w:pStyle w:val="Sinespaciado"/>
                    <w:numPr>
                      <w:ilvl w:val="0"/>
                      <w:numId w:val="34"/>
                    </w:numPr>
                    <w:jc w:val="both"/>
                    <w:rPr>
                      <w:rFonts w:ascii="Arial" w:hAnsi="Arial" w:cs="Arial"/>
                      <w:sz w:val="20"/>
                      <w:szCs w:val="20"/>
                    </w:rPr>
                  </w:pPr>
                  <w:r w:rsidRPr="00FB67B6">
                    <w:rPr>
                      <w:rFonts w:ascii="Arial" w:hAnsi="Arial" w:cs="Arial"/>
                      <w:b/>
                      <w:sz w:val="20"/>
                      <w:szCs w:val="20"/>
                    </w:rPr>
                    <w:t xml:space="preserve">JURISPRUDENCIA: </w:t>
                  </w:r>
                </w:p>
                <w:p w14:paraId="6BAD4CA1" w14:textId="77777777" w:rsidR="00FE5EAE" w:rsidRPr="00FB67B6" w:rsidRDefault="00FE5EAE" w:rsidP="00FE5EAE">
                  <w:pPr>
                    <w:pStyle w:val="Sinespaciado"/>
                    <w:ind w:left="720"/>
                    <w:jc w:val="both"/>
                    <w:rPr>
                      <w:rFonts w:ascii="Arial" w:hAnsi="Arial" w:cs="Arial"/>
                      <w:sz w:val="20"/>
                      <w:szCs w:val="20"/>
                    </w:rPr>
                  </w:pPr>
                </w:p>
                <w:p w14:paraId="72619F51" w14:textId="77777777" w:rsidR="00FE5EAE" w:rsidRPr="00FB67B6" w:rsidRDefault="00FE5EAE" w:rsidP="00857CCC">
                  <w:pPr>
                    <w:pStyle w:val="Sinespaciado"/>
                    <w:numPr>
                      <w:ilvl w:val="0"/>
                      <w:numId w:val="35"/>
                    </w:numPr>
                    <w:jc w:val="both"/>
                    <w:rPr>
                      <w:rFonts w:ascii="Arial" w:hAnsi="Arial" w:cs="Arial"/>
                      <w:sz w:val="20"/>
                      <w:szCs w:val="20"/>
                    </w:rPr>
                  </w:pPr>
                  <w:r w:rsidRPr="00FB67B6">
                    <w:rPr>
                      <w:rFonts w:ascii="Arial" w:hAnsi="Arial" w:cs="Arial"/>
                      <w:b/>
                      <w:bCs/>
                      <w:sz w:val="20"/>
                      <w:szCs w:val="20"/>
                    </w:rPr>
                    <w:t>SENTENCIA T-531/12</w:t>
                  </w:r>
                </w:p>
                <w:p w14:paraId="2629EDAC" w14:textId="77777777" w:rsidR="00FE5EAE" w:rsidRPr="00FB67B6" w:rsidRDefault="00FE5EAE" w:rsidP="00FE5EAE">
                  <w:pPr>
                    <w:pStyle w:val="Sinespaciado"/>
                    <w:ind w:left="720"/>
                    <w:jc w:val="both"/>
                    <w:rPr>
                      <w:rFonts w:ascii="Arial" w:hAnsi="Arial" w:cs="Arial"/>
                      <w:sz w:val="20"/>
                      <w:szCs w:val="20"/>
                    </w:rPr>
                  </w:pPr>
                </w:p>
                <w:p w14:paraId="318FB414" w14:textId="77777777" w:rsidR="00FE5EAE" w:rsidRPr="00FB67B6" w:rsidRDefault="00FE5EAE" w:rsidP="00FE5EAE">
                  <w:pPr>
                    <w:pStyle w:val="Sinespaciado"/>
                    <w:jc w:val="both"/>
                    <w:rPr>
                      <w:i/>
                      <w:iCs/>
                      <w:sz w:val="20"/>
                      <w:szCs w:val="20"/>
                    </w:rPr>
                  </w:pPr>
                  <w:r w:rsidRPr="00FB67B6">
                    <w:rPr>
                      <w:i/>
                      <w:iCs/>
                      <w:sz w:val="20"/>
                      <w:szCs w:val="20"/>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70FC3FE0" w14:textId="77777777" w:rsidR="00FE5EAE" w:rsidRPr="00FB67B6" w:rsidRDefault="00FE5EAE" w:rsidP="00FE5EAE">
                  <w:pPr>
                    <w:pStyle w:val="Sinespaciado"/>
                    <w:jc w:val="both"/>
                    <w:rPr>
                      <w:i/>
                      <w:iCs/>
                      <w:sz w:val="20"/>
                      <w:szCs w:val="20"/>
                    </w:rPr>
                  </w:pPr>
                </w:p>
                <w:p w14:paraId="182B61B3" w14:textId="77777777" w:rsidR="00FE5EAE" w:rsidRPr="00FB67B6" w:rsidRDefault="00FE5EAE" w:rsidP="00FE5EAE">
                  <w:pPr>
                    <w:pStyle w:val="Sinespaciado"/>
                    <w:jc w:val="both"/>
                    <w:rPr>
                      <w:i/>
                      <w:iCs/>
                      <w:sz w:val="20"/>
                      <w:szCs w:val="20"/>
                    </w:rPr>
                  </w:pPr>
                  <w:r w:rsidRPr="00FB67B6">
                    <w:rPr>
                      <w:i/>
                      <w:iCs/>
                      <w:sz w:val="20"/>
                      <w:szCs w:val="20"/>
                    </w:rPr>
                    <w:t xml:space="preserve">Como existe para el Estado la obligación constitucional de prestar el servicio de salud a toda la población, bien sea de manera directa o a través de las entidades pertenecientes al sistema, tratándose de pacientes que estaban afiliados </w:t>
                  </w:r>
                  <w:r w:rsidRPr="00FB67B6">
                    <w:rPr>
                      <w:i/>
                      <w:iCs/>
                      <w:sz w:val="20"/>
                      <w:szCs w:val="20"/>
                    </w:rPr>
                    <w:lastRenderedPageBreak/>
                    <w:t>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534FC41A" w14:textId="77777777" w:rsidR="00FE5EAE" w:rsidRPr="00FB67B6" w:rsidRDefault="00FE5EAE" w:rsidP="00FE5EAE">
                  <w:pPr>
                    <w:pStyle w:val="Sinespaciado"/>
                    <w:jc w:val="both"/>
                    <w:rPr>
                      <w:i/>
                      <w:iCs/>
                      <w:sz w:val="20"/>
                      <w:szCs w:val="20"/>
                    </w:rPr>
                  </w:pPr>
                </w:p>
                <w:p w14:paraId="3622FC80" w14:textId="77777777" w:rsidR="00FE5EAE" w:rsidRPr="00FB67B6" w:rsidRDefault="00FE5EAE" w:rsidP="00FE5EAE">
                  <w:pPr>
                    <w:pStyle w:val="Sinespaciado"/>
                    <w:jc w:val="both"/>
                    <w:rPr>
                      <w:i/>
                      <w:iCs/>
                      <w:sz w:val="20"/>
                      <w:szCs w:val="20"/>
                    </w:rPr>
                  </w:pPr>
                  <w:r w:rsidRPr="00FB67B6">
                    <w:rPr>
                      <w:i/>
                      <w:iCs/>
                      <w:sz w:val="20"/>
                      <w:szCs w:val="20"/>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773D9948" w14:textId="77777777" w:rsidR="00FE5EAE" w:rsidRPr="00FB67B6" w:rsidRDefault="00FE5EAE" w:rsidP="00FE5EAE">
                  <w:pPr>
                    <w:pStyle w:val="Sinespaciado"/>
                    <w:jc w:val="both"/>
                    <w:rPr>
                      <w:i/>
                      <w:iCs/>
                      <w:sz w:val="20"/>
                      <w:szCs w:val="20"/>
                    </w:rPr>
                  </w:pPr>
                </w:p>
                <w:p w14:paraId="112E56BF" w14:textId="77777777" w:rsidR="00FE5EAE" w:rsidRPr="00FB67B6" w:rsidRDefault="00FE5EAE" w:rsidP="00FE5EAE">
                  <w:pPr>
                    <w:pStyle w:val="Sinespaciado"/>
                    <w:jc w:val="both"/>
                    <w:rPr>
                      <w:rFonts w:ascii="Arial" w:hAnsi="Arial" w:cs="Arial"/>
                      <w:i/>
                      <w:iCs/>
                      <w:sz w:val="20"/>
                      <w:szCs w:val="20"/>
                    </w:rPr>
                  </w:pPr>
                  <w:r w:rsidRPr="00FB67B6">
                    <w:rPr>
                      <w:i/>
                      <w:iCs/>
                      <w:sz w:val="20"/>
                      <w:szCs w:val="20"/>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w:t>
                  </w:r>
                  <w:proofErr w:type="spellStart"/>
                  <w:r w:rsidRPr="00FB67B6">
                    <w:rPr>
                      <w:i/>
                      <w:iCs/>
                      <w:sz w:val="20"/>
                      <w:szCs w:val="20"/>
                    </w:rPr>
                    <w:t>ii</w:t>
                  </w:r>
                  <w:proofErr w:type="spellEnd"/>
                  <w:r w:rsidRPr="00FB67B6">
                    <w:rPr>
                      <w:i/>
                      <w:iCs/>
                      <w:sz w:val="20"/>
                      <w:szCs w:val="20"/>
                    </w:rPr>
                    <w:t>) de cumplimiento progresivo por la complejidad de las acciones y recursos que se requieren para garantizar de manera efectiva el goce del derecho</w:t>
                  </w:r>
                  <w:r w:rsidRPr="00FB67B6">
                    <w:rPr>
                      <w:rFonts w:ascii="Arial" w:hAnsi="Arial" w:cs="Arial"/>
                      <w:i/>
                      <w:iCs/>
                      <w:sz w:val="20"/>
                      <w:szCs w:val="20"/>
                    </w:rPr>
                    <w:t>.</w:t>
                  </w:r>
                </w:p>
                <w:p w14:paraId="39C28CF8" w14:textId="77777777" w:rsidR="00FE5EAE" w:rsidRPr="00FB67B6" w:rsidRDefault="00FE5EAE" w:rsidP="00FE5EAE">
                  <w:pPr>
                    <w:pStyle w:val="Sinespaciado"/>
                    <w:jc w:val="both"/>
                    <w:rPr>
                      <w:rFonts w:ascii="Arial" w:hAnsi="Arial" w:cs="Arial"/>
                      <w:i/>
                      <w:iCs/>
                      <w:sz w:val="20"/>
                      <w:szCs w:val="20"/>
                    </w:rPr>
                  </w:pPr>
                </w:p>
                <w:p w14:paraId="77A6C6AE" w14:textId="77777777" w:rsidR="00FE5EAE" w:rsidRPr="00FB67B6" w:rsidRDefault="00FE5EAE" w:rsidP="00857CCC">
                  <w:pPr>
                    <w:pStyle w:val="Sinespaciado"/>
                    <w:numPr>
                      <w:ilvl w:val="0"/>
                      <w:numId w:val="35"/>
                    </w:numPr>
                    <w:jc w:val="both"/>
                    <w:rPr>
                      <w:rFonts w:ascii="Arial" w:hAnsi="Arial" w:cs="Arial"/>
                      <w:b/>
                      <w:bCs/>
                      <w:sz w:val="20"/>
                      <w:szCs w:val="20"/>
                    </w:rPr>
                  </w:pPr>
                  <w:r w:rsidRPr="00FB67B6">
                    <w:rPr>
                      <w:rFonts w:ascii="Arial" w:hAnsi="Arial" w:cs="Arial"/>
                      <w:b/>
                      <w:bCs/>
                      <w:sz w:val="20"/>
                      <w:szCs w:val="20"/>
                    </w:rPr>
                    <w:t>SENTENCIA T-681/14</w:t>
                  </w:r>
                </w:p>
                <w:p w14:paraId="5420F114" w14:textId="77777777" w:rsidR="00FE5EAE" w:rsidRPr="00FB67B6" w:rsidRDefault="00FE5EAE" w:rsidP="00FE5EAE">
                  <w:pPr>
                    <w:pStyle w:val="Sinespaciado"/>
                    <w:ind w:left="720"/>
                    <w:jc w:val="both"/>
                    <w:rPr>
                      <w:rFonts w:ascii="Arial" w:hAnsi="Arial" w:cs="Arial"/>
                      <w:b/>
                      <w:bCs/>
                      <w:sz w:val="8"/>
                      <w:szCs w:val="20"/>
                    </w:rPr>
                  </w:pPr>
                </w:p>
                <w:p w14:paraId="0ECD6D73" w14:textId="77777777" w:rsidR="00FE5EAE" w:rsidRPr="00FB67B6" w:rsidRDefault="00FE5EAE" w:rsidP="00FE5EAE">
                  <w:pPr>
                    <w:pStyle w:val="Sinespaciado"/>
                    <w:jc w:val="both"/>
                    <w:rPr>
                      <w:rFonts w:ascii="Arial" w:hAnsi="Arial" w:cs="Arial"/>
                      <w:i/>
                      <w:iCs/>
                      <w:sz w:val="20"/>
                      <w:szCs w:val="20"/>
                    </w:rPr>
                  </w:pPr>
                  <w:r w:rsidRPr="00FB67B6">
                    <w:rPr>
                      <w:i/>
                      <w:iCs/>
                      <w:sz w:val="20"/>
                      <w:szCs w:val="20"/>
                    </w:rPr>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p>
              </w:tc>
            </w:tr>
          </w:tbl>
          <w:p w14:paraId="0595305D" w14:textId="77777777" w:rsidR="000E1BD7" w:rsidRPr="000E1BD7" w:rsidRDefault="000E1BD7" w:rsidP="005258E5">
            <w:pPr>
              <w:rPr>
                <w:rFonts w:ascii="Arial" w:hAnsi="Arial" w:cs="Arial"/>
                <w:color w:val="808080" w:themeColor="background1" w:themeShade="80"/>
              </w:rPr>
            </w:pPr>
          </w:p>
        </w:tc>
      </w:tr>
    </w:tbl>
    <w:p w14:paraId="3C8ED9C6" w14:textId="77777777" w:rsidR="005258E5" w:rsidRDefault="005258E5" w:rsidP="00857CCC">
      <w:pPr>
        <w:pStyle w:val="Ttulo3"/>
        <w:keepLines w:val="0"/>
        <w:numPr>
          <w:ilvl w:val="0"/>
          <w:numId w:val="8"/>
        </w:numPr>
        <w:spacing w:before="240" w:after="60" w:line="240" w:lineRule="auto"/>
        <w:ind w:left="0" w:firstLine="0"/>
        <w:jc w:val="both"/>
        <w:rPr>
          <w:rFonts w:ascii="Arial" w:hAnsi="Arial" w:cs="Times New Roman"/>
          <w:b/>
          <w:color w:val="000000" w:themeColor="text1"/>
          <w:sz w:val="22"/>
        </w:rPr>
      </w:pPr>
      <w:r w:rsidRPr="00EE28AA">
        <w:rPr>
          <w:rFonts w:ascii="Arial" w:hAnsi="Arial" w:cs="Times New Roman"/>
          <w:b/>
          <w:color w:val="000000" w:themeColor="text1"/>
          <w:sz w:val="22"/>
        </w:rPr>
        <w:lastRenderedPageBreak/>
        <w:t xml:space="preserve">ANTECEDENTES ADMINISTRATIVOS DEL PROCESO </w:t>
      </w:r>
    </w:p>
    <w:p w14:paraId="4F4556B9" w14:textId="77777777" w:rsidR="008A3087" w:rsidRPr="001B3831" w:rsidRDefault="008A3087" w:rsidP="008A3087">
      <w:pPr>
        <w:spacing w:after="0"/>
        <w:rPr>
          <w:sz w:val="6"/>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0"/>
        <w:gridCol w:w="1869"/>
        <w:gridCol w:w="3160"/>
        <w:gridCol w:w="1276"/>
        <w:gridCol w:w="1276"/>
        <w:gridCol w:w="1559"/>
      </w:tblGrid>
      <w:tr w:rsidR="00FE5EAE" w:rsidRPr="00FE5EAE" w14:paraId="4A1B5A9C" w14:textId="77777777" w:rsidTr="008943B6">
        <w:trPr>
          <w:trHeight w:val="754"/>
          <w:jc w:val="center"/>
        </w:trPr>
        <w:tc>
          <w:tcPr>
            <w:tcW w:w="1770" w:type="dxa"/>
            <w:vAlign w:val="center"/>
          </w:tcPr>
          <w:p w14:paraId="321CD039" w14:textId="77777777" w:rsidR="00FE5EAE" w:rsidRPr="00FE5EAE" w:rsidRDefault="00FE5EAE" w:rsidP="00FE5EAE">
            <w:pPr>
              <w:spacing w:after="0" w:line="240" w:lineRule="auto"/>
              <w:ind w:left="-29" w:firstLine="29"/>
              <w:jc w:val="center"/>
              <w:rPr>
                <w:rFonts w:ascii="Arial" w:eastAsia="MS Mincho" w:hAnsi="Arial" w:cs="Arial"/>
                <w:b/>
                <w:bCs/>
                <w:sz w:val="16"/>
                <w:szCs w:val="16"/>
              </w:rPr>
            </w:pPr>
            <w:r w:rsidRPr="00FE5EAE">
              <w:rPr>
                <w:rFonts w:ascii="Arial" w:eastAsia="MS Mincho" w:hAnsi="Arial" w:cs="Arial"/>
                <w:b/>
                <w:bCs/>
                <w:sz w:val="16"/>
                <w:szCs w:val="16"/>
              </w:rPr>
              <w:t>UNIDAD CONTRATANTE Y CONTRATISTA</w:t>
            </w:r>
          </w:p>
        </w:tc>
        <w:tc>
          <w:tcPr>
            <w:tcW w:w="1869" w:type="dxa"/>
            <w:vAlign w:val="center"/>
          </w:tcPr>
          <w:p w14:paraId="166CEC75" w14:textId="77777777" w:rsidR="00FE5EAE" w:rsidRPr="00FE5EAE" w:rsidRDefault="00FE5EAE" w:rsidP="00FE5EAE">
            <w:pPr>
              <w:spacing w:after="0" w:line="240" w:lineRule="auto"/>
              <w:ind w:left="-29" w:firstLine="29"/>
              <w:jc w:val="center"/>
              <w:rPr>
                <w:rFonts w:ascii="Arial" w:eastAsia="MS Mincho" w:hAnsi="Arial" w:cs="Arial"/>
                <w:b/>
                <w:bCs/>
                <w:sz w:val="16"/>
                <w:szCs w:val="16"/>
              </w:rPr>
            </w:pPr>
            <w:r w:rsidRPr="00FE5EAE">
              <w:rPr>
                <w:rFonts w:ascii="Arial" w:eastAsia="MS Mincho" w:hAnsi="Arial" w:cs="Arial"/>
                <w:b/>
                <w:bCs/>
                <w:sz w:val="16"/>
                <w:szCs w:val="16"/>
              </w:rPr>
              <w:t>NÚMERO DEL CONTRATO Y FECHA DE SUSCRIPCIÓN</w:t>
            </w:r>
          </w:p>
        </w:tc>
        <w:tc>
          <w:tcPr>
            <w:tcW w:w="3160" w:type="dxa"/>
            <w:vAlign w:val="center"/>
          </w:tcPr>
          <w:p w14:paraId="6BB7FE7F" w14:textId="77777777" w:rsidR="00FE5EAE" w:rsidRPr="00FE5EAE" w:rsidRDefault="00FE5EAE" w:rsidP="00FE5EAE">
            <w:pPr>
              <w:spacing w:after="0" w:line="240" w:lineRule="auto"/>
              <w:ind w:left="-29" w:firstLine="29"/>
              <w:jc w:val="center"/>
              <w:rPr>
                <w:rFonts w:ascii="Arial" w:eastAsia="MS Mincho" w:hAnsi="Arial" w:cs="Arial"/>
                <w:b/>
                <w:bCs/>
                <w:sz w:val="16"/>
                <w:szCs w:val="16"/>
              </w:rPr>
            </w:pPr>
            <w:r w:rsidRPr="00FE5EAE">
              <w:rPr>
                <w:rFonts w:ascii="Arial" w:eastAsia="MS Mincho" w:hAnsi="Arial" w:cs="Arial"/>
                <w:b/>
                <w:bCs/>
                <w:sz w:val="16"/>
                <w:szCs w:val="16"/>
              </w:rPr>
              <w:t>OBJETO</w:t>
            </w:r>
          </w:p>
        </w:tc>
        <w:tc>
          <w:tcPr>
            <w:tcW w:w="1276" w:type="dxa"/>
            <w:vAlign w:val="center"/>
          </w:tcPr>
          <w:p w14:paraId="0CAB3E9C" w14:textId="77777777" w:rsidR="00FE5EAE" w:rsidRPr="00FE5EAE" w:rsidRDefault="00FE5EAE" w:rsidP="00FE5EAE">
            <w:pPr>
              <w:spacing w:after="0" w:line="240" w:lineRule="auto"/>
              <w:ind w:left="-29" w:firstLine="29"/>
              <w:jc w:val="center"/>
              <w:rPr>
                <w:rFonts w:ascii="Arial" w:eastAsia="MS Mincho" w:hAnsi="Arial" w:cs="Arial"/>
                <w:b/>
                <w:bCs/>
                <w:sz w:val="16"/>
                <w:szCs w:val="16"/>
              </w:rPr>
            </w:pPr>
            <w:r w:rsidRPr="00FE5EAE">
              <w:rPr>
                <w:rFonts w:ascii="Arial" w:eastAsia="MS Mincho" w:hAnsi="Arial" w:cs="Arial"/>
                <w:b/>
                <w:bCs/>
                <w:sz w:val="16"/>
                <w:szCs w:val="16"/>
              </w:rPr>
              <w:t>NÚMERO DE PROCESO</w:t>
            </w:r>
          </w:p>
        </w:tc>
        <w:tc>
          <w:tcPr>
            <w:tcW w:w="1276" w:type="dxa"/>
            <w:vAlign w:val="center"/>
          </w:tcPr>
          <w:p w14:paraId="208D8C83" w14:textId="77777777" w:rsidR="00FE5EAE" w:rsidRPr="00FE5EAE" w:rsidRDefault="00FE5EAE" w:rsidP="00FE5EAE">
            <w:pPr>
              <w:spacing w:after="0" w:line="240" w:lineRule="auto"/>
              <w:ind w:left="-29" w:firstLine="29"/>
              <w:jc w:val="center"/>
              <w:rPr>
                <w:rFonts w:ascii="Arial" w:eastAsia="MS Mincho" w:hAnsi="Arial" w:cs="Arial"/>
                <w:b/>
                <w:bCs/>
                <w:sz w:val="16"/>
                <w:szCs w:val="16"/>
              </w:rPr>
            </w:pPr>
            <w:r w:rsidRPr="00FE5EAE">
              <w:rPr>
                <w:rFonts w:ascii="Arial" w:eastAsia="MS Mincho" w:hAnsi="Arial" w:cs="Arial"/>
                <w:b/>
                <w:bCs/>
                <w:sz w:val="16"/>
                <w:szCs w:val="16"/>
              </w:rPr>
              <w:t>ACIERTOS</w:t>
            </w:r>
          </w:p>
        </w:tc>
        <w:tc>
          <w:tcPr>
            <w:tcW w:w="1559" w:type="dxa"/>
            <w:vAlign w:val="center"/>
          </w:tcPr>
          <w:p w14:paraId="71544D03" w14:textId="77777777" w:rsidR="00FE5EAE" w:rsidRPr="00FE5EAE" w:rsidRDefault="00FE5EAE" w:rsidP="00FE5EAE">
            <w:pPr>
              <w:spacing w:after="0" w:line="240" w:lineRule="auto"/>
              <w:ind w:left="-29" w:firstLine="29"/>
              <w:jc w:val="center"/>
              <w:rPr>
                <w:rFonts w:ascii="Arial" w:eastAsia="MS Mincho" w:hAnsi="Arial" w:cs="Arial"/>
                <w:b/>
                <w:bCs/>
                <w:sz w:val="16"/>
                <w:szCs w:val="16"/>
              </w:rPr>
            </w:pPr>
            <w:r w:rsidRPr="00FE5EAE">
              <w:rPr>
                <w:rFonts w:ascii="Arial" w:eastAsia="MS Mincho" w:hAnsi="Arial" w:cs="Arial"/>
                <w:b/>
                <w:bCs/>
                <w:sz w:val="16"/>
                <w:szCs w:val="16"/>
              </w:rPr>
              <w:t>PROBLEMAS</w:t>
            </w:r>
          </w:p>
        </w:tc>
      </w:tr>
      <w:tr w:rsidR="00FE5EAE" w:rsidRPr="00FE5EAE" w14:paraId="420422E6" w14:textId="77777777" w:rsidTr="008943B6">
        <w:trPr>
          <w:trHeight w:val="443"/>
          <w:jc w:val="center"/>
        </w:trPr>
        <w:tc>
          <w:tcPr>
            <w:tcW w:w="1770" w:type="dxa"/>
            <w:vAlign w:val="center"/>
          </w:tcPr>
          <w:p w14:paraId="166FE984"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REGIONAL DE ASEGURAMIENTO EN SAL D N°6 -CARDIODIAGNOSTICO DEL CHOCO</w:t>
            </w:r>
          </w:p>
        </w:tc>
        <w:tc>
          <w:tcPr>
            <w:tcW w:w="1869" w:type="dxa"/>
            <w:vAlign w:val="center"/>
          </w:tcPr>
          <w:p w14:paraId="5E5E346F"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65-7-20046-21</w:t>
            </w:r>
            <w:r w:rsidRPr="00FE5EAE">
              <w:t xml:space="preserve"> </w:t>
            </w:r>
            <w:r w:rsidRPr="00FE5EAE">
              <w:rPr>
                <w:rFonts w:ascii="Arial" w:eastAsia="MS Mincho" w:hAnsi="Arial" w:cs="Arial"/>
                <w:sz w:val="14"/>
                <w:szCs w:val="14"/>
              </w:rPr>
              <w:t>suscrito el día 28 de abril de 2021</w:t>
            </w:r>
          </w:p>
        </w:tc>
        <w:tc>
          <w:tcPr>
            <w:tcW w:w="3160" w:type="dxa"/>
            <w:vAlign w:val="center"/>
          </w:tcPr>
          <w:p w14:paraId="5F0E6B1A" w14:textId="77777777" w:rsidR="00FE5EAE" w:rsidRPr="00FE5EAE" w:rsidRDefault="00FE5EAE" w:rsidP="00FE5EAE">
            <w:pPr>
              <w:pStyle w:val="Sinespaciado1"/>
              <w:jc w:val="both"/>
              <w:rPr>
                <w:rFonts w:ascii="Arial" w:eastAsia="MS Mincho" w:hAnsi="Arial" w:cs="Arial"/>
                <w:sz w:val="14"/>
                <w:szCs w:val="14"/>
              </w:rPr>
            </w:pPr>
            <w:r w:rsidRPr="00FE5EAE">
              <w:rPr>
                <w:rFonts w:ascii="Arial" w:eastAsia="MS Mincho" w:hAnsi="Arial" w:cs="Arial"/>
                <w:sz w:val="14"/>
                <w:szCs w:val="14"/>
              </w:rPr>
              <w:t>prestación de los servicios de consulta de medicina especializada en cardiología y procedimientos de mediana y alta complejidad por eventos, dirigidos a los usuarios y beneficiarios del subsistema de Salud de la Policía Nacional en el Departamento del Chocó</w:t>
            </w:r>
          </w:p>
        </w:tc>
        <w:tc>
          <w:tcPr>
            <w:tcW w:w="1276" w:type="dxa"/>
            <w:vAlign w:val="center"/>
          </w:tcPr>
          <w:p w14:paraId="472FAA0C"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PN RASES 6 DECHO MIC 060-2021</w:t>
            </w:r>
          </w:p>
        </w:tc>
        <w:tc>
          <w:tcPr>
            <w:tcW w:w="1276" w:type="dxa"/>
            <w:vAlign w:val="center"/>
          </w:tcPr>
          <w:p w14:paraId="0A9B73E4" w14:textId="77777777" w:rsidR="00FE5EAE" w:rsidRPr="00FE5EAE" w:rsidRDefault="00FE5EAE" w:rsidP="00FE5EAE">
            <w:pPr>
              <w:pStyle w:val="Default"/>
              <w:jc w:val="center"/>
              <w:rPr>
                <w:rFonts w:ascii="Arial" w:eastAsia="MS Mincho" w:hAnsi="Arial" w:cs="Arial"/>
                <w:color w:val="auto"/>
                <w:sz w:val="14"/>
                <w:szCs w:val="14"/>
                <w:lang w:eastAsia="es-ES"/>
              </w:rPr>
            </w:pPr>
            <w:r w:rsidRPr="00FE5EAE">
              <w:rPr>
                <w:rFonts w:ascii="Arial" w:eastAsia="MS Mincho" w:hAnsi="Arial" w:cs="Arial"/>
                <w:color w:val="auto"/>
                <w:sz w:val="14"/>
                <w:szCs w:val="14"/>
                <w:lang w:eastAsia="es-ES"/>
              </w:rPr>
              <w:t xml:space="preserve">SE EJECUTÒ CONTRATO EN LOS TIEMPOS ESTABECIDOS </w:t>
            </w:r>
          </w:p>
          <w:p w14:paraId="08B9AA07" w14:textId="77777777" w:rsidR="00FE5EAE" w:rsidRPr="00FE5EAE" w:rsidRDefault="00FE5EAE" w:rsidP="00FE5EAE">
            <w:pPr>
              <w:pStyle w:val="Sinespaciado1"/>
              <w:jc w:val="center"/>
              <w:rPr>
                <w:rFonts w:ascii="Arial" w:eastAsia="MS Mincho" w:hAnsi="Arial" w:cs="Arial"/>
                <w:sz w:val="14"/>
                <w:szCs w:val="14"/>
              </w:rPr>
            </w:pPr>
          </w:p>
        </w:tc>
        <w:tc>
          <w:tcPr>
            <w:tcW w:w="1559" w:type="dxa"/>
            <w:vAlign w:val="center"/>
          </w:tcPr>
          <w:p w14:paraId="55BC8ADC" w14:textId="77777777" w:rsidR="00FE5EAE" w:rsidRPr="00FE5EAE" w:rsidRDefault="00FE5EAE" w:rsidP="00FE5EAE">
            <w:pPr>
              <w:pStyle w:val="Default"/>
              <w:jc w:val="center"/>
              <w:rPr>
                <w:rFonts w:ascii="Arial" w:eastAsia="MS Mincho" w:hAnsi="Arial" w:cs="Arial"/>
                <w:color w:val="auto"/>
                <w:sz w:val="14"/>
                <w:szCs w:val="14"/>
                <w:lang w:eastAsia="es-ES"/>
              </w:rPr>
            </w:pPr>
            <w:r w:rsidRPr="00FE5EAE">
              <w:rPr>
                <w:rFonts w:ascii="Arial" w:eastAsia="MS Mincho" w:hAnsi="Arial" w:cs="Arial"/>
                <w:color w:val="auto"/>
                <w:sz w:val="14"/>
                <w:szCs w:val="14"/>
                <w:lang w:eastAsia="es-ES"/>
              </w:rPr>
              <w:t xml:space="preserve">NO PRESENTÒ NOVEDAD DURANTE LA EJECUCION. </w:t>
            </w:r>
          </w:p>
          <w:p w14:paraId="3D27FC3A" w14:textId="77777777" w:rsidR="00FE5EAE" w:rsidRPr="00FE5EAE" w:rsidRDefault="00FE5EAE" w:rsidP="00FE5EAE">
            <w:pPr>
              <w:pStyle w:val="Sinespaciado1"/>
              <w:jc w:val="center"/>
              <w:rPr>
                <w:rFonts w:ascii="Arial" w:eastAsia="MS Mincho" w:hAnsi="Arial" w:cs="Arial"/>
                <w:sz w:val="14"/>
                <w:szCs w:val="14"/>
              </w:rPr>
            </w:pPr>
          </w:p>
        </w:tc>
      </w:tr>
      <w:tr w:rsidR="00FE5EAE" w:rsidRPr="00FE5EAE" w14:paraId="41BC92AE" w14:textId="77777777" w:rsidTr="008943B6">
        <w:trPr>
          <w:trHeight w:val="443"/>
          <w:jc w:val="center"/>
        </w:trPr>
        <w:tc>
          <w:tcPr>
            <w:tcW w:w="1770" w:type="dxa"/>
            <w:vAlign w:val="center"/>
          </w:tcPr>
          <w:p w14:paraId="33BBA5A0"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REGIONAL DE ASEGURAMIENTO EN SAL D N°6 -CARDIODIAGNOSTICO DEL CHOCO</w:t>
            </w:r>
          </w:p>
        </w:tc>
        <w:tc>
          <w:tcPr>
            <w:tcW w:w="1869" w:type="dxa"/>
            <w:vAlign w:val="center"/>
          </w:tcPr>
          <w:p w14:paraId="40CDBD52"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65-7-20265-21</w:t>
            </w:r>
            <w:r w:rsidRPr="00FE5EAE">
              <w:t xml:space="preserve"> </w:t>
            </w:r>
            <w:r w:rsidRPr="00FE5EAE">
              <w:rPr>
                <w:rFonts w:ascii="Arial" w:eastAsia="MS Mincho" w:hAnsi="Arial" w:cs="Arial"/>
                <w:sz w:val="14"/>
                <w:szCs w:val="14"/>
              </w:rPr>
              <w:t>suscrito el día 21 de octubre de 2021</w:t>
            </w:r>
          </w:p>
        </w:tc>
        <w:tc>
          <w:tcPr>
            <w:tcW w:w="3160" w:type="dxa"/>
            <w:vAlign w:val="center"/>
          </w:tcPr>
          <w:p w14:paraId="2FE4D698" w14:textId="77777777" w:rsidR="00FE5EAE" w:rsidRPr="00FE5EAE" w:rsidRDefault="00FE5EAE" w:rsidP="00FE5EAE">
            <w:pPr>
              <w:pStyle w:val="Sinespaciado1"/>
              <w:jc w:val="both"/>
              <w:rPr>
                <w:rFonts w:ascii="Arial" w:eastAsia="MS Mincho" w:hAnsi="Arial" w:cs="Arial"/>
                <w:sz w:val="14"/>
                <w:szCs w:val="14"/>
              </w:rPr>
            </w:pPr>
            <w:r w:rsidRPr="00FE5EAE">
              <w:rPr>
                <w:rFonts w:ascii="Arial" w:eastAsia="MS Mincho" w:hAnsi="Arial" w:cs="Arial"/>
                <w:sz w:val="14"/>
                <w:szCs w:val="14"/>
              </w:rPr>
              <w:t>prestación de los servicios de consulta de medicina especializada en cardiología y procedimientos de mediana y alta complejidad por eventos, dirigidos a los usuarios y beneficiarios del subsistema de salud de la Policía Nacional en el Departamento del Chocó</w:t>
            </w:r>
          </w:p>
        </w:tc>
        <w:tc>
          <w:tcPr>
            <w:tcW w:w="1276" w:type="dxa"/>
            <w:vAlign w:val="center"/>
          </w:tcPr>
          <w:p w14:paraId="79095CF5"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PN RASES 6 DECHO MIC 349-2021</w:t>
            </w:r>
          </w:p>
        </w:tc>
        <w:tc>
          <w:tcPr>
            <w:tcW w:w="1276" w:type="dxa"/>
            <w:vAlign w:val="center"/>
          </w:tcPr>
          <w:p w14:paraId="774017BD" w14:textId="77777777" w:rsidR="00FE5EAE" w:rsidRPr="00FE5EAE" w:rsidRDefault="00FE5EAE" w:rsidP="00FE5EAE">
            <w:pPr>
              <w:pStyle w:val="Default"/>
              <w:jc w:val="center"/>
              <w:rPr>
                <w:rFonts w:ascii="Arial" w:eastAsia="MS Mincho" w:hAnsi="Arial" w:cs="Arial"/>
                <w:color w:val="auto"/>
                <w:sz w:val="14"/>
                <w:szCs w:val="14"/>
                <w:lang w:eastAsia="es-ES"/>
              </w:rPr>
            </w:pPr>
            <w:r w:rsidRPr="00FE5EAE">
              <w:rPr>
                <w:rFonts w:ascii="Arial" w:eastAsia="MS Mincho" w:hAnsi="Arial" w:cs="Arial"/>
                <w:color w:val="auto"/>
                <w:sz w:val="14"/>
                <w:szCs w:val="14"/>
                <w:lang w:eastAsia="es-ES"/>
              </w:rPr>
              <w:t xml:space="preserve">SE EJECUTÒ CONTRATO EN LOS TIEMPOS ESTABECIDOS </w:t>
            </w:r>
          </w:p>
          <w:p w14:paraId="70DBADDC" w14:textId="77777777" w:rsidR="00FE5EAE" w:rsidRPr="00FE5EAE" w:rsidRDefault="00FE5EAE" w:rsidP="00FE5EAE">
            <w:pPr>
              <w:pStyle w:val="Sinespaciado1"/>
              <w:jc w:val="center"/>
              <w:rPr>
                <w:rFonts w:ascii="Arial" w:eastAsia="MS Mincho" w:hAnsi="Arial" w:cs="Arial"/>
                <w:sz w:val="14"/>
                <w:szCs w:val="14"/>
              </w:rPr>
            </w:pPr>
          </w:p>
        </w:tc>
        <w:tc>
          <w:tcPr>
            <w:tcW w:w="1559" w:type="dxa"/>
            <w:vAlign w:val="center"/>
          </w:tcPr>
          <w:p w14:paraId="36A9C908" w14:textId="77777777" w:rsidR="00FE5EAE" w:rsidRPr="00FE5EAE" w:rsidRDefault="00FE5EAE" w:rsidP="00FE5EAE">
            <w:pPr>
              <w:pStyle w:val="Default"/>
              <w:jc w:val="center"/>
              <w:rPr>
                <w:rFonts w:ascii="Arial" w:eastAsia="MS Mincho" w:hAnsi="Arial" w:cs="Arial"/>
                <w:color w:val="auto"/>
                <w:sz w:val="14"/>
                <w:szCs w:val="14"/>
                <w:lang w:eastAsia="es-ES"/>
              </w:rPr>
            </w:pPr>
            <w:r w:rsidRPr="00FE5EAE">
              <w:rPr>
                <w:rFonts w:ascii="Arial" w:eastAsia="MS Mincho" w:hAnsi="Arial" w:cs="Arial"/>
                <w:color w:val="auto"/>
                <w:sz w:val="14"/>
                <w:szCs w:val="14"/>
                <w:lang w:eastAsia="es-ES"/>
              </w:rPr>
              <w:t xml:space="preserve">NO PRESENTÒ NOVEDAD DURANTE LA EJECUCION. </w:t>
            </w:r>
          </w:p>
          <w:p w14:paraId="2A921857" w14:textId="77777777" w:rsidR="00FE5EAE" w:rsidRPr="00FE5EAE" w:rsidRDefault="00FE5EAE" w:rsidP="00FE5EAE">
            <w:pPr>
              <w:pStyle w:val="Sinespaciado1"/>
              <w:jc w:val="center"/>
              <w:rPr>
                <w:rFonts w:ascii="Arial" w:eastAsia="MS Mincho" w:hAnsi="Arial" w:cs="Arial"/>
                <w:sz w:val="14"/>
                <w:szCs w:val="14"/>
              </w:rPr>
            </w:pPr>
          </w:p>
        </w:tc>
      </w:tr>
      <w:tr w:rsidR="00FE5EAE" w:rsidRPr="00FE5EAE" w14:paraId="57C6E232" w14:textId="77777777" w:rsidTr="008943B6">
        <w:trPr>
          <w:trHeight w:val="443"/>
          <w:jc w:val="center"/>
        </w:trPr>
        <w:tc>
          <w:tcPr>
            <w:tcW w:w="1770" w:type="dxa"/>
            <w:vAlign w:val="center"/>
          </w:tcPr>
          <w:p w14:paraId="7A53E537"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 xml:space="preserve">REGIONAL DE ASEGURAMIENTO EN SAL D N°6 -CARDIODIAGNOSTICO DEL CHOCO </w:t>
            </w:r>
          </w:p>
        </w:tc>
        <w:tc>
          <w:tcPr>
            <w:tcW w:w="1869" w:type="dxa"/>
            <w:vAlign w:val="center"/>
          </w:tcPr>
          <w:p w14:paraId="7F8D5E2C"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65-7-20231-23 suscrito el día 17 de octubre de 2023</w:t>
            </w:r>
          </w:p>
        </w:tc>
        <w:tc>
          <w:tcPr>
            <w:tcW w:w="3160" w:type="dxa"/>
            <w:vAlign w:val="center"/>
          </w:tcPr>
          <w:p w14:paraId="6D62AD1A" w14:textId="77777777" w:rsidR="00FE5EAE" w:rsidRPr="00FE5EAE" w:rsidRDefault="00FE5EAE" w:rsidP="00FE5EAE">
            <w:pPr>
              <w:pStyle w:val="Sinespaciado1"/>
              <w:jc w:val="both"/>
              <w:rPr>
                <w:rFonts w:ascii="Arial" w:eastAsia="MS Mincho" w:hAnsi="Arial" w:cs="Arial"/>
                <w:sz w:val="14"/>
                <w:szCs w:val="14"/>
              </w:rPr>
            </w:pPr>
            <w:r w:rsidRPr="00FE5EAE">
              <w:rPr>
                <w:rFonts w:ascii="Arial" w:eastAsia="MS Mincho" w:hAnsi="Arial" w:cs="Arial"/>
                <w:sz w:val="14"/>
                <w:szCs w:val="14"/>
              </w:rPr>
              <w:t>prestación de los servicios de consulta de medicina especializada en cardiología y procedimientos de mediana y alta complejidad por eventos, dirigidos a los usuarios y beneficiarios del subsistema de salud de la policía nacional en el departamento del chocó</w:t>
            </w:r>
          </w:p>
        </w:tc>
        <w:tc>
          <w:tcPr>
            <w:tcW w:w="1276" w:type="dxa"/>
            <w:vAlign w:val="center"/>
          </w:tcPr>
          <w:p w14:paraId="7D97A6AB" w14:textId="77777777" w:rsidR="00FE5EAE" w:rsidRPr="00FE5EAE" w:rsidRDefault="00FE5EAE" w:rsidP="00FE5EAE">
            <w:pPr>
              <w:pStyle w:val="Sinespaciado1"/>
              <w:jc w:val="center"/>
              <w:rPr>
                <w:rFonts w:ascii="Arial" w:eastAsia="MS Mincho" w:hAnsi="Arial" w:cs="Arial"/>
                <w:sz w:val="14"/>
                <w:szCs w:val="14"/>
              </w:rPr>
            </w:pPr>
            <w:r w:rsidRPr="00FE5EAE">
              <w:rPr>
                <w:rFonts w:ascii="Arial" w:eastAsia="MS Mincho" w:hAnsi="Arial" w:cs="Arial"/>
                <w:sz w:val="14"/>
                <w:szCs w:val="14"/>
              </w:rPr>
              <w:t>PN RASES 6 DECHO MIC 271-2023</w:t>
            </w:r>
          </w:p>
        </w:tc>
        <w:tc>
          <w:tcPr>
            <w:tcW w:w="1276" w:type="dxa"/>
            <w:vAlign w:val="center"/>
          </w:tcPr>
          <w:p w14:paraId="3DE1E170" w14:textId="77777777" w:rsidR="00FE5EAE" w:rsidRPr="00FE5EAE" w:rsidRDefault="00FE5EAE" w:rsidP="00FE5EAE">
            <w:pPr>
              <w:pStyle w:val="Default"/>
              <w:jc w:val="center"/>
              <w:rPr>
                <w:rFonts w:ascii="Arial" w:eastAsia="MS Mincho" w:hAnsi="Arial" w:cs="Arial"/>
                <w:color w:val="auto"/>
                <w:sz w:val="14"/>
                <w:szCs w:val="14"/>
                <w:lang w:eastAsia="es-ES"/>
              </w:rPr>
            </w:pPr>
            <w:r w:rsidRPr="00FE5EAE">
              <w:rPr>
                <w:rFonts w:ascii="Arial" w:eastAsia="MS Mincho" w:hAnsi="Arial" w:cs="Arial"/>
                <w:color w:val="auto"/>
                <w:sz w:val="14"/>
                <w:szCs w:val="14"/>
                <w:lang w:eastAsia="es-ES"/>
              </w:rPr>
              <w:t xml:space="preserve">SE EJECUTÒ CONTRATO EN LOS TIEMPOS ESTABECIDOS </w:t>
            </w:r>
          </w:p>
          <w:p w14:paraId="1D924E25" w14:textId="77777777" w:rsidR="00FE5EAE" w:rsidRPr="00FE5EAE" w:rsidRDefault="00FE5EAE" w:rsidP="00FE5EAE">
            <w:pPr>
              <w:pStyle w:val="Default"/>
              <w:jc w:val="center"/>
              <w:rPr>
                <w:rFonts w:ascii="Arial" w:eastAsia="MS Mincho" w:hAnsi="Arial" w:cs="Arial"/>
                <w:color w:val="auto"/>
                <w:sz w:val="14"/>
                <w:szCs w:val="14"/>
                <w:lang w:eastAsia="es-ES"/>
              </w:rPr>
            </w:pPr>
          </w:p>
        </w:tc>
        <w:tc>
          <w:tcPr>
            <w:tcW w:w="1559" w:type="dxa"/>
            <w:vAlign w:val="center"/>
          </w:tcPr>
          <w:p w14:paraId="10CCADB9" w14:textId="77777777" w:rsidR="00FE5EAE" w:rsidRPr="00FE5EAE" w:rsidRDefault="00FE5EAE" w:rsidP="00FE5EAE">
            <w:pPr>
              <w:pStyle w:val="Default"/>
              <w:jc w:val="center"/>
              <w:rPr>
                <w:rFonts w:ascii="Arial" w:eastAsia="MS Mincho" w:hAnsi="Arial" w:cs="Arial"/>
                <w:color w:val="auto"/>
                <w:sz w:val="14"/>
                <w:szCs w:val="14"/>
                <w:lang w:eastAsia="es-ES"/>
              </w:rPr>
            </w:pPr>
            <w:r w:rsidRPr="00FE5EAE">
              <w:rPr>
                <w:rFonts w:ascii="Arial" w:eastAsia="MS Mincho" w:hAnsi="Arial" w:cs="Arial"/>
                <w:color w:val="auto"/>
                <w:sz w:val="14"/>
                <w:szCs w:val="14"/>
                <w:lang w:eastAsia="es-ES"/>
              </w:rPr>
              <w:t xml:space="preserve">NO PRESENTÒ NOVEDAD DURANTE LA EJECUCION. </w:t>
            </w:r>
          </w:p>
          <w:p w14:paraId="1731423D" w14:textId="77777777" w:rsidR="00FE5EAE" w:rsidRPr="00FE5EAE" w:rsidRDefault="00FE5EAE" w:rsidP="00FE5EAE">
            <w:pPr>
              <w:pStyle w:val="Default"/>
              <w:jc w:val="center"/>
              <w:rPr>
                <w:rFonts w:ascii="Arial" w:eastAsia="MS Mincho" w:hAnsi="Arial" w:cs="Arial"/>
                <w:color w:val="auto"/>
                <w:sz w:val="14"/>
                <w:szCs w:val="14"/>
                <w:lang w:eastAsia="es-ES"/>
              </w:rPr>
            </w:pPr>
          </w:p>
        </w:tc>
      </w:tr>
    </w:tbl>
    <w:p w14:paraId="03E06F4F" w14:textId="77777777" w:rsidR="00931EE8" w:rsidRPr="00D675AF" w:rsidRDefault="00931EE8" w:rsidP="00D675AF">
      <w:pPr>
        <w:rPr>
          <w:sz w:val="14"/>
          <w:szCs w:val="14"/>
        </w:rPr>
      </w:pPr>
    </w:p>
    <w:p w14:paraId="541AE6B1" w14:textId="77777777" w:rsidR="006579DE" w:rsidRPr="001211C1" w:rsidRDefault="58E322AC" w:rsidP="00857CCC">
      <w:pPr>
        <w:pStyle w:val="Prrafodelista"/>
        <w:numPr>
          <w:ilvl w:val="0"/>
          <w:numId w:val="24"/>
        </w:numPr>
        <w:jc w:val="both"/>
        <w:rPr>
          <w:rFonts w:ascii="Arial" w:hAnsi="Arial" w:cs="Arial"/>
          <w:b/>
          <w:bCs/>
          <w:sz w:val="14"/>
          <w:szCs w:val="14"/>
        </w:rPr>
      </w:pPr>
      <w:r w:rsidRPr="001211C1">
        <w:rPr>
          <w:rFonts w:ascii="Arial" w:hAnsi="Arial" w:cs="Arial"/>
          <w:b/>
          <w:bCs/>
          <w:sz w:val="18"/>
          <w:szCs w:val="18"/>
        </w:rPr>
        <w:lastRenderedPageBreak/>
        <w:t xml:space="preserve">Información verificada y aprobada por los funcionarios dueños de la necesidad que firman el presente estudio previo. </w:t>
      </w:r>
    </w:p>
    <w:p w14:paraId="2710E899" w14:textId="77777777" w:rsidR="00931EE8" w:rsidRDefault="00931EE8" w:rsidP="00FE5EAE">
      <w:pPr>
        <w:spacing w:after="0" w:line="240" w:lineRule="auto"/>
        <w:jc w:val="both"/>
        <w:rPr>
          <w:rFonts w:ascii="Arial" w:hAnsi="Arial" w:cs="Arial"/>
          <w:b/>
          <w:bCs/>
          <w:sz w:val="14"/>
          <w:szCs w:val="14"/>
        </w:rPr>
      </w:pPr>
    </w:p>
    <w:p w14:paraId="4EB7F652" w14:textId="77777777" w:rsidR="005258E5" w:rsidRPr="00561730" w:rsidRDefault="005258E5" w:rsidP="00857CCC">
      <w:pPr>
        <w:pStyle w:val="Ttulo3"/>
        <w:keepLines w:val="0"/>
        <w:numPr>
          <w:ilvl w:val="0"/>
          <w:numId w:val="8"/>
        </w:numPr>
        <w:spacing w:before="0" w:line="240" w:lineRule="auto"/>
        <w:ind w:left="0" w:firstLine="0"/>
        <w:rPr>
          <w:rFonts w:ascii="Arial" w:eastAsia="Arial" w:hAnsi="Arial" w:cs="Arial"/>
          <w:b/>
          <w:bCs/>
          <w:color w:val="000000" w:themeColor="text1"/>
          <w:sz w:val="20"/>
          <w:szCs w:val="20"/>
        </w:rPr>
      </w:pPr>
      <w:r w:rsidRPr="00561730">
        <w:rPr>
          <w:rFonts w:ascii="Arial" w:eastAsia="Arial" w:hAnsi="Arial" w:cs="Arial"/>
          <w:b/>
          <w:bCs/>
          <w:color w:val="000000" w:themeColor="text1"/>
          <w:sz w:val="20"/>
          <w:szCs w:val="20"/>
        </w:rPr>
        <w:t xml:space="preserve">FUNDAMENTOS JURÍDICOS QUE SOPORTAN LA MODALIDAD DE SELECCIÓN </w:t>
      </w:r>
    </w:p>
    <w:p w14:paraId="02717F3C" w14:textId="77777777" w:rsidR="0059176E" w:rsidRPr="00561730" w:rsidRDefault="0059176E" w:rsidP="00FE5EAE">
      <w:pPr>
        <w:pStyle w:val="Textoindependiente"/>
        <w:ind w:right="51"/>
        <w:jc w:val="both"/>
        <w:rPr>
          <w:color w:val="808080" w:themeColor="background1" w:themeShade="80"/>
          <w:sz w:val="20"/>
          <w:szCs w:val="20"/>
        </w:rPr>
      </w:pPr>
    </w:p>
    <w:p w14:paraId="572AD34C" w14:textId="77777777" w:rsidR="005258E5" w:rsidRPr="00561730" w:rsidRDefault="005258E5" w:rsidP="00FE5EAE">
      <w:pPr>
        <w:spacing w:after="0" w:line="240" w:lineRule="auto"/>
        <w:jc w:val="both"/>
        <w:rPr>
          <w:rFonts w:ascii="Arial" w:eastAsia="Times New Roman" w:hAnsi="Arial" w:cs="Arial"/>
          <w:sz w:val="20"/>
          <w:szCs w:val="20"/>
          <w:lang w:val="es-ES" w:eastAsia="es-ES"/>
        </w:rPr>
      </w:pPr>
      <w:r w:rsidRPr="00561730">
        <w:rPr>
          <w:rFonts w:ascii="Arial" w:hAnsi="Arial" w:cs="Arial"/>
          <w:b/>
          <w:bCs/>
          <w:iCs/>
          <w:sz w:val="20"/>
          <w:szCs w:val="20"/>
          <w:u w:val="single"/>
        </w:rPr>
        <w:t>MÍNIMA CUANTÍA</w:t>
      </w:r>
      <w:r w:rsidR="00BC4EBD" w:rsidRPr="00561730">
        <w:rPr>
          <w:rFonts w:ascii="Arial" w:hAnsi="Arial" w:cs="Arial"/>
          <w:b/>
          <w:bCs/>
          <w:iCs/>
          <w:sz w:val="20"/>
          <w:szCs w:val="20"/>
          <w:u w:val="single"/>
        </w:rPr>
        <w:t xml:space="preserve"> </w:t>
      </w:r>
      <w:r w:rsidR="00BC4EBD" w:rsidRPr="00561730">
        <w:rPr>
          <w:rFonts w:ascii="Arial" w:hAnsi="Arial" w:cs="Arial"/>
          <w:sz w:val="20"/>
          <w:szCs w:val="20"/>
        </w:rPr>
        <w:t xml:space="preserve"> </w:t>
      </w:r>
      <w:r w:rsidR="00FE2711" w:rsidRPr="00561730">
        <w:rPr>
          <w:rFonts w:ascii="Arial" w:hAnsi="Arial" w:cs="Arial"/>
          <w:sz w:val="20"/>
          <w:szCs w:val="20"/>
        </w:rPr>
        <w:t xml:space="preserve"> Previsto en e</w:t>
      </w:r>
      <w:r w:rsidR="00BC4EBD" w:rsidRPr="00561730">
        <w:rPr>
          <w:rFonts w:ascii="Arial" w:hAnsi="Arial" w:cs="Arial"/>
          <w:sz w:val="20"/>
          <w:szCs w:val="20"/>
        </w:rPr>
        <w:t xml:space="preserve">l Capítulo 2, Sección 1, Subsección 5, </w:t>
      </w:r>
      <w:r w:rsidR="001B7751" w:rsidRPr="00561730">
        <w:rPr>
          <w:rFonts w:ascii="Arial" w:eastAsia="Times New Roman" w:hAnsi="Arial" w:cs="Arial"/>
          <w:bCs/>
          <w:sz w:val="20"/>
          <w:szCs w:val="20"/>
          <w:lang w:val="es-ES" w:eastAsia="es-ES"/>
        </w:rPr>
        <w:t>Artículo 2.2.1.2.1.5.2</w:t>
      </w:r>
      <w:r w:rsidR="00BC4EBD" w:rsidRPr="00561730">
        <w:rPr>
          <w:rFonts w:ascii="Arial" w:eastAsia="Times New Roman" w:hAnsi="Arial" w:cs="Arial"/>
          <w:sz w:val="20"/>
          <w:szCs w:val="20"/>
          <w:lang w:val="es-ES" w:eastAsia="es-ES"/>
        </w:rPr>
        <w:t xml:space="preserve"> establece el </w:t>
      </w:r>
      <w:r w:rsidR="00BC4EBD" w:rsidRPr="00561730">
        <w:rPr>
          <w:rFonts w:ascii="Arial" w:eastAsia="Times New Roman" w:hAnsi="Arial" w:cs="Arial"/>
          <w:iCs/>
          <w:sz w:val="20"/>
          <w:szCs w:val="20"/>
          <w:lang w:val="es-ES" w:eastAsia="es-ES"/>
        </w:rPr>
        <w:t xml:space="preserve">procedimiento para la contratación de mínima cuantía, </w:t>
      </w:r>
      <w:r w:rsidR="00BC4EBD" w:rsidRPr="00561730">
        <w:rPr>
          <w:rFonts w:ascii="Arial" w:eastAsia="Times New Roman" w:hAnsi="Arial" w:cs="Arial"/>
          <w:sz w:val="20"/>
          <w:szCs w:val="20"/>
          <w:lang w:val="es-ES" w:eastAsia="es-ES"/>
        </w:rPr>
        <w:t>cuyo</w:t>
      </w:r>
      <w:r w:rsidR="001B7751" w:rsidRPr="00561730">
        <w:rPr>
          <w:rFonts w:ascii="Arial" w:eastAsia="Times New Roman" w:hAnsi="Arial" w:cs="Arial"/>
          <w:sz w:val="20"/>
          <w:szCs w:val="20"/>
          <w:lang w:val="es-ES" w:eastAsia="es-ES"/>
        </w:rPr>
        <w:t xml:space="preserve"> valor no exceda</w:t>
      </w:r>
      <w:r w:rsidR="00BC4EBD" w:rsidRPr="00561730">
        <w:rPr>
          <w:rFonts w:ascii="Arial" w:eastAsia="Times New Roman" w:hAnsi="Arial" w:cs="Arial"/>
          <w:sz w:val="20"/>
          <w:szCs w:val="20"/>
          <w:lang w:val="es-ES" w:eastAsia="es-ES"/>
        </w:rPr>
        <w:t xml:space="preserve"> del 10% de la menor cuantía de la Entidad Estatal, independientemente de su objeto</w:t>
      </w:r>
      <w:r w:rsidR="001B7751" w:rsidRPr="00561730">
        <w:rPr>
          <w:rFonts w:ascii="Arial" w:eastAsia="Times New Roman" w:hAnsi="Arial" w:cs="Arial"/>
          <w:sz w:val="20"/>
          <w:szCs w:val="20"/>
          <w:lang w:val="es-ES" w:eastAsia="es-ES"/>
        </w:rPr>
        <w:t>.</w:t>
      </w:r>
    </w:p>
    <w:p w14:paraId="20F8F4CA" w14:textId="77777777" w:rsidR="00FE5EAE" w:rsidRPr="00561730" w:rsidRDefault="00FE5EAE" w:rsidP="00FE5EAE">
      <w:pPr>
        <w:spacing w:after="0" w:line="240" w:lineRule="auto"/>
        <w:jc w:val="both"/>
        <w:rPr>
          <w:rFonts w:ascii="Arial" w:eastAsia="Times New Roman" w:hAnsi="Arial" w:cs="Arial"/>
          <w:sz w:val="20"/>
          <w:szCs w:val="20"/>
          <w:lang w:val="es-ES" w:eastAsia="es-ES"/>
        </w:rPr>
      </w:pPr>
    </w:p>
    <w:p w14:paraId="09D39C43" w14:textId="77777777" w:rsidR="001B7751" w:rsidRPr="00561730" w:rsidRDefault="001B7751" w:rsidP="00FE5EAE">
      <w:pPr>
        <w:spacing w:after="0" w:line="240" w:lineRule="auto"/>
        <w:jc w:val="both"/>
        <w:rPr>
          <w:rFonts w:ascii="Arial" w:eastAsia="Times New Roman" w:hAnsi="Arial" w:cs="Arial"/>
          <w:color w:val="A6A6A6" w:themeColor="background1" w:themeShade="A6"/>
          <w:sz w:val="20"/>
          <w:szCs w:val="20"/>
          <w:lang w:val="es-ES" w:eastAsia="es-ES"/>
        </w:rPr>
      </w:pPr>
    </w:p>
    <w:p w14:paraId="161E76A2" w14:textId="77777777" w:rsidR="005258E5" w:rsidRPr="00561730" w:rsidRDefault="005258E5" w:rsidP="00857CCC">
      <w:pPr>
        <w:pStyle w:val="Ttulo3"/>
        <w:keepLines w:val="0"/>
        <w:numPr>
          <w:ilvl w:val="0"/>
          <w:numId w:val="8"/>
        </w:numPr>
        <w:spacing w:before="0" w:line="240" w:lineRule="auto"/>
        <w:ind w:left="0" w:firstLine="0"/>
        <w:rPr>
          <w:rFonts w:cs="Arial"/>
          <w:color w:val="000000" w:themeColor="text1"/>
          <w:sz w:val="20"/>
          <w:szCs w:val="20"/>
        </w:rPr>
      </w:pPr>
      <w:r w:rsidRPr="00561730">
        <w:rPr>
          <w:rFonts w:ascii="Arial" w:hAnsi="Arial" w:cs="Times New Roman"/>
          <w:b/>
          <w:bCs/>
          <w:color w:val="000000" w:themeColor="text1"/>
          <w:sz w:val="20"/>
          <w:szCs w:val="20"/>
        </w:rPr>
        <w:t>CRITERIOS DE SELECCIÓN</w:t>
      </w:r>
    </w:p>
    <w:p w14:paraId="29B9D27C" w14:textId="77777777" w:rsidR="005258E5" w:rsidRPr="00561730" w:rsidRDefault="005258E5" w:rsidP="00FE5EAE">
      <w:pPr>
        <w:spacing w:after="0" w:line="240" w:lineRule="auto"/>
        <w:rPr>
          <w:rFonts w:cs="Times New Roman"/>
          <w:sz w:val="20"/>
          <w:szCs w:val="20"/>
        </w:rPr>
      </w:pPr>
    </w:p>
    <w:p w14:paraId="58CCAA46" w14:textId="77777777" w:rsidR="005258E5" w:rsidRPr="00561730" w:rsidRDefault="005258E5" w:rsidP="00857CCC">
      <w:pPr>
        <w:pStyle w:val="Textoindependiente2"/>
        <w:numPr>
          <w:ilvl w:val="1"/>
          <w:numId w:val="3"/>
        </w:numPr>
        <w:spacing w:after="0" w:line="240" w:lineRule="auto"/>
        <w:ind w:left="0" w:firstLine="0"/>
        <w:rPr>
          <w:rFonts w:ascii="Arial" w:eastAsia="Calibri" w:hAnsi="Arial" w:cs="Arial"/>
          <w:b/>
          <w:sz w:val="20"/>
          <w:szCs w:val="20"/>
        </w:rPr>
      </w:pPr>
      <w:r w:rsidRPr="00561730">
        <w:rPr>
          <w:rFonts w:ascii="Arial" w:eastAsia="Calibri" w:hAnsi="Arial" w:cs="Arial"/>
          <w:b/>
          <w:sz w:val="20"/>
          <w:szCs w:val="20"/>
        </w:rPr>
        <w:t>ESPECIFICACIONES TÉCNICAS MÍNIMAS</w:t>
      </w:r>
    </w:p>
    <w:p w14:paraId="3EAD275B" w14:textId="77777777" w:rsidR="005258E5" w:rsidRPr="00561730" w:rsidRDefault="005258E5" w:rsidP="00FE5EAE">
      <w:pPr>
        <w:pStyle w:val="Textoindependiente2"/>
        <w:tabs>
          <w:tab w:val="left" w:pos="-3261"/>
          <w:tab w:val="left" w:pos="-2552"/>
        </w:tabs>
        <w:spacing w:after="0" w:line="240" w:lineRule="auto"/>
        <w:jc w:val="both"/>
        <w:rPr>
          <w:rFonts w:ascii="Arial" w:hAnsi="Arial" w:cs="Arial"/>
          <w:sz w:val="20"/>
          <w:szCs w:val="20"/>
        </w:rPr>
      </w:pPr>
    </w:p>
    <w:p w14:paraId="13CBA56E" w14:textId="77777777" w:rsidR="00FE5EAE" w:rsidRDefault="00FE5EAE" w:rsidP="00FE5EAE">
      <w:pPr>
        <w:pStyle w:val="Textoindependiente2"/>
        <w:spacing w:after="0" w:line="240" w:lineRule="auto"/>
        <w:jc w:val="both"/>
        <w:rPr>
          <w:rFonts w:ascii="Arial" w:hAnsi="Arial" w:cs="Arial"/>
          <w:sz w:val="20"/>
          <w:szCs w:val="20"/>
        </w:rPr>
      </w:pPr>
      <w:r w:rsidRPr="00A92B28">
        <w:rPr>
          <w:rFonts w:ascii="Arial" w:hAnsi="Arial" w:cs="Arial"/>
          <w:sz w:val="20"/>
          <w:szCs w:val="20"/>
        </w:rPr>
        <w:t xml:space="preserve">Los Factores de Verificación técnicas están descritos en el Anexo </w:t>
      </w:r>
      <w:r w:rsidRPr="00A92B28">
        <w:rPr>
          <w:rFonts w:ascii="Arial" w:eastAsia="Calibri" w:hAnsi="Arial" w:cs="Arial"/>
          <w:b/>
          <w:sz w:val="20"/>
          <w:szCs w:val="20"/>
        </w:rPr>
        <w:t>ESPECIFICACIONES TÉCNICAS MÍNIMAS</w:t>
      </w:r>
      <w:r w:rsidRPr="00A92B28">
        <w:rPr>
          <w:rFonts w:ascii="Arial" w:hAnsi="Arial" w:cs="Arial"/>
          <w:sz w:val="20"/>
          <w:szCs w:val="20"/>
        </w:rPr>
        <w:t xml:space="preserve"> del presente estudio previo, los cuales se comprobarán como CUMPLE o NO CUMPLE</w:t>
      </w:r>
    </w:p>
    <w:p w14:paraId="06961880" w14:textId="77777777" w:rsidR="005258E5" w:rsidRPr="00F2549A" w:rsidRDefault="005258E5" w:rsidP="00FE5EAE">
      <w:pPr>
        <w:pStyle w:val="Textoindependiente2"/>
        <w:tabs>
          <w:tab w:val="left" w:pos="-3261"/>
          <w:tab w:val="left" w:pos="-2552"/>
        </w:tabs>
        <w:spacing w:after="0" w:line="240" w:lineRule="auto"/>
        <w:rPr>
          <w:rFonts w:ascii="Arial" w:hAnsi="Arial" w:cs="Arial"/>
          <w:b/>
          <w:sz w:val="22"/>
          <w:szCs w:val="22"/>
        </w:rPr>
      </w:pPr>
    </w:p>
    <w:p w14:paraId="47368811" w14:textId="77777777" w:rsidR="005258E5" w:rsidRDefault="005258E5" w:rsidP="00857CCC">
      <w:pPr>
        <w:pStyle w:val="Textoindependiente2"/>
        <w:numPr>
          <w:ilvl w:val="2"/>
          <w:numId w:val="3"/>
        </w:numPr>
        <w:spacing w:after="0" w:line="240" w:lineRule="auto"/>
        <w:ind w:left="0" w:firstLine="0"/>
        <w:jc w:val="both"/>
        <w:rPr>
          <w:rFonts w:ascii="Arial" w:eastAsia="Calibri" w:hAnsi="Arial" w:cs="Arial"/>
          <w:b/>
          <w:sz w:val="22"/>
          <w:szCs w:val="22"/>
        </w:rPr>
      </w:pPr>
      <w:r w:rsidRPr="006D1C1C">
        <w:rPr>
          <w:rFonts w:ascii="Arial" w:eastAsia="Calibri" w:hAnsi="Arial" w:cs="Arial"/>
          <w:b/>
          <w:sz w:val="22"/>
          <w:szCs w:val="22"/>
        </w:rPr>
        <w:t xml:space="preserve">EXPERIENCIA PROPONENTE </w:t>
      </w:r>
    </w:p>
    <w:p w14:paraId="120EDC67" w14:textId="77777777" w:rsidR="005258E5" w:rsidRPr="006D1C1C" w:rsidRDefault="005258E5" w:rsidP="00FE5EAE">
      <w:pPr>
        <w:pStyle w:val="Textoindependiente2"/>
        <w:spacing w:after="0" w:line="240" w:lineRule="auto"/>
        <w:jc w:val="both"/>
        <w:rPr>
          <w:rFonts w:ascii="Arial" w:eastAsia="Calibri" w:hAnsi="Arial" w:cs="Arial"/>
          <w:sz w:val="22"/>
          <w:szCs w:val="22"/>
        </w:rPr>
      </w:pPr>
    </w:p>
    <w:p w14:paraId="5F2A284B" w14:textId="77777777" w:rsidR="00FE5EAE" w:rsidRPr="00A92B28" w:rsidRDefault="00FE5EAE" w:rsidP="00FE5EAE">
      <w:pPr>
        <w:pStyle w:val="Default"/>
        <w:jc w:val="both"/>
        <w:rPr>
          <w:rFonts w:ascii="Arial" w:hAnsi="Arial" w:cs="Arial"/>
          <w:sz w:val="20"/>
          <w:szCs w:val="20"/>
        </w:rPr>
      </w:pPr>
      <w:r w:rsidRPr="00A92B28">
        <w:rPr>
          <w:rFonts w:ascii="Arial" w:hAnsi="Arial" w:cs="Arial"/>
          <w:sz w:val="20"/>
          <w:szCs w:val="20"/>
        </w:rPr>
        <w:t>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de contratos celebrados y ejecutados durante los años (</w:t>
      </w:r>
      <w:r>
        <w:rPr>
          <w:rFonts w:ascii="Arial" w:hAnsi="Arial" w:cs="Arial"/>
          <w:sz w:val="20"/>
          <w:szCs w:val="20"/>
        </w:rPr>
        <w:t>2021, 2022 y 2023</w:t>
      </w:r>
      <w:r w:rsidRPr="00A92B28">
        <w:rPr>
          <w:rFonts w:ascii="Arial" w:hAnsi="Arial" w:cs="Arial"/>
          <w:sz w:val="20"/>
          <w:szCs w:val="20"/>
        </w:rPr>
        <w:t xml:space="preserve"> )  con empresas públicas o privadas; la suma de las certificaciones y/o liquidaciones aportadas deben ser igual o superior al 50% del presupuesto asignado al presente proceso, de igual manera si el oferente presenta una sola certificación. Dichas certificaciones deben tener la siguiente información: </w:t>
      </w:r>
    </w:p>
    <w:p w14:paraId="6F58AD05" w14:textId="77777777" w:rsidR="00FE5EAE" w:rsidRPr="00A92B28" w:rsidRDefault="00FE5EAE" w:rsidP="00FE5EAE">
      <w:pPr>
        <w:pStyle w:val="Default"/>
        <w:jc w:val="both"/>
        <w:rPr>
          <w:rFonts w:ascii="Arial" w:hAnsi="Arial" w:cs="Arial"/>
          <w:sz w:val="20"/>
          <w:szCs w:val="20"/>
        </w:rPr>
      </w:pPr>
    </w:p>
    <w:p w14:paraId="37F2889C" w14:textId="77777777" w:rsidR="00FE5EAE" w:rsidRPr="00A92B28" w:rsidRDefault="00FE5EAE" w:rsidP="00FE5EAE">
      <w:pPr>
        <w:pStyle w:val="Default"/>
        <w:jc w:val="both"/>
        <w:rPr>
          <w:rFonts w:ascii="Arial" w:hAnsi="Arial" w:cs="Arial"/>
          <w:sz w:val="20"/>
          <w:szCs w:val="20"/>
        </w:rPr>
      </w:pPr>
      <w:r w:rsidRPr="00A92B28">
        <w:rPr>
          <w:rFonts w:ascii="Arial" w:hAnsi="Arial" w:cs="Arial"/>
          <w:sz w:val="20"/>
          <w:szCs w:val="20"/>
        </w:rPr>
        <w:t xml:space="preserve">Las certificaciones deben contener la siguiente información: </w:t>
      </w:r>
    </w:p>
    <w:p w14:paraId="6E6FA2CF" w14:textId="77777777" w:rsidR="00FE5EAE" w:rsidRPr="00A92B28" w:rsidRDefault="00FE5EAE" w:rsidP="00FE5EAE">
      <w:pPr>
        <w:pStyle w:val="Default"/>
        <w:jc w:val="both"/>
        <w:rPr>
          <w:rFonts w:ascii="Arial" w:hAnsi="Arial" w:cs="Arial"/>
          <w:sz w:val="20"/>
          <w:szCs w:val="20"/>
        </w:rPr>
      </w:pPr>
    </w:p>
    <w:p w14:paraId="4BC5CCBE"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Objeto del contrato </w:t>
      </w:r>
    </w:p>
    <w:p w14:paraId="7E4C8470"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No. Del contrato </w:t>
      </w:r>
    </w:p>
    <w:p w14:paraId="5881C0B6"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Valor </w:t>
      </w:r>
    </w:p>
    <w:p w14:paraId="04CAE20F"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Plazo </w:t>
      </w:r>
    </w:p>
    <w:p w14:paraId="764F080D"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Fechas de inicio y finalización del contrato </w:t>
      </w:r>
    </w:p>
    <w:p w14:paraId="50F4DA2D"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Cumplimiento </w:t>
      </w:r>
    </w:p>
    <w:p w14:paraId="5C62C923" w14:textId="77777777" w:rsidR="00FE5EAE" w:rsidRPr="00A92B28" w:rsidRDefault="00FE5EAE" w:rsidP="00FE5EAE">
      <w:pPr>
        <w:pStyle w:val="Default"/>
        <w:jc w:val="both"/>
        <w:rPr>
          <w:rFonts w:ascii="Arial" w:hAnsi="Arial" w:cs="Arial"/>
          <w:color w:val="auto"/>
          <w:sz w:val="20"/>
          <w:szCs w:val="20"/>
        </w:rPr>
      </w:pPr>
      <w:r w:rsidRPr="00A92B28">
        <w:rPr>
          <w:rFonts w:ascii="Arial" w:hAnsi="Arial" w:cs="Arial"/>
          <w:color w:val="auto"/>
          <w:sz w:val="20"/>
          <w:szCs w:val="20"/>
        </w:rPr>
        <w:t xml:space="preserve">• Nombre y NIT del contratante y del contratista </w:t>
      </w:r>
    </w:p>
    <w:p w14:paraId="54CB26EB" w14:textId="77777777" w:rsidR="00FE5EAE" w:rsidRPr="00A92B28" w:rsidRDefault="00FE5EAE" w:rsidP="00FE5EAE">
      <w:pPr>
        <w:pStyle w:val="Default"/>
        <w:jc w:val="both"/>
        <w:rPr>
          <w:rFonts w:ascii="Arial" w:hAnsi="Arial" w:cs="Arial"/>
          <w:color w:val="auto"/>
          <w:sz w:val="20"/>
          <w:szCs w:val="20"/>
        </w:rPr>
      </w:pPr>
    </w:p>
    <w:p w14:paraId="10A0F218" w14:textId="77777777" w:rsidR="00FE5EAE" w:rsidRPr="00A92B28" w:rsidRDefault="00FE5EAE" w:rsidP="00FE5EAE">
      <w:pPr>
        <w:spacing w:after="0" w:line="240" w:lineRule="auto"/>
        <w:jc w:val="both"/>
        <w:rPr>
          <w:rFonts w:ascii="Arial" w:hAnsi="Arial" w:cs="Arial"/>
          <w:sz w:val="20"/>
          <w:szCs w:val="20"/>
        </w:rPr>
      </w:pPr>
      <w:r w:rsidRPr="00A92B28">
        <w:rPr>
          <w:rFonts w:ascii="Arial" w:hAnsi="Arial" w:cs="Arial"/>
          <w:b/>
          <w:sz w:val="20"/>
          <w:szCs w:val="20"/>
        </w:rPr>
        <w:t>Nota:</w:t>
      </w:r>
      <w:r w:rsidRPr="00A92B28">
        <w:rPr>
          <w:rFonts w:ascii="Arial" w:hAnsi="Arial" w:cs="Arial"/>
          <w:sz w:val="20"/>
          <w:szCs w:val="20"/>
        </w:rPr>
        <w:t xml:space="preserve"> Si son contratos realizados bajo la modalidad de Consorcio o de Unión Temporal, la Regional de Aseguramiento en Salud </w:t>
      </w:r>
      <w:proofErr w:type="spellStart"/>
      <w:r w:rsidRPr="00A92B28">
        <w:rPr>
          <w:rFonts w:ascii="Arial" w:hAnsi="Arial" w:cs="Arial"/>
          <w:sz w:val="20"/>
          <w:szCs w:val="20"/>
        </w:rPr>
        <w:t>N°</w:t>
      </w:r>
      <w:proofErr w:type="spellEnd"/>
      <w:r w:rsidRPr="00A92B28">
        <w:rPr>
          <w:rFonts w:ascii="Arial" w:hAnsi="Arial" w:cs="Arial"/>
          <w:sz w:val="20"/>
          <w:szCs w:val="20"/>
        </w:rPr>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09744BB4" w14:textId="77777777" w:rsidR="005258E5" w:rsidRPr="007105B8" w:rsidRDefault="005258E5" w:rsidP="005258E5">
      <w:pPr>
        <w:pStyle w:val="Textoindependiente2"/>
        <w:tabs>
          <w:tab w:val="left" w:pos="1980"/>
        </w:tabs>
        <w:spacing w:after="0" w:line="240" w:lineRule="auto"/>
        <w:jc w:val="both"/>
        <w:rPr>
          <w:rFonts w:ascii="Arial" w:eastAsia="Calibri" w:hAnsi="Arial" w:cs="Arial"/>
          <w:color w:val="808080" w:themeColor="background1" w:themeShade="80"/>
          <w:sz w:val="22"/>
          <w:szCs w:val="22"/>
        </w:rPr>
      </w:pPr>
    </w:p>
    <w:p w14:paraId="1854BAC1" w14:textId="77777777" w:rsidR="0059176E"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005258E5" w:rsidRPr="008A3087">
        <w:rPr>
          <w:rFonts w:ascii="Arial" w:eastAsia="Calibri" w:hAnsi="Arial" w:cs="Arial"/>
          <w:b/>
          <w:color w:val="000000" w:themeColor="text1"/>
          <w:sz w:val="22"/>
          <w:szCs w:val="22"/>
        </w:rPr>
        <w:t xml:space="preserve">NIVEL DE </w:t>
      </w:r>
      <w:r w:rsidR="00D859B3" w:rsidRPr="008A3087">
        <w:rPr>
          <w:rFonts w:ascii="Arial" w:eastAsia="Calibri" w:hAnsi="Arial" w:cs="Arial"/>
          <w:b/>
          <w:color w:val="000000" w:themeColor="text1"/>
          <w:sz w:val="22"/>
          <w:szCs w:val="22"/>
        </w:rPr>
        <w:t>EDUCACIÓN</w:t>
      </w:r>
      <w:r w:rsidR="005258E5" w:rsidRPr="008A3087">
        <w:rPr>
          <w:rFonts w:ascii="Arial" w:eastAsia="Calibri" w:hAnsi="Arial" w:cs="Arial"/>
          <w:b/>
          <w:color w:val="000000" w:themeColor="text1"/>
          <w:sz w:val="22"/>
          <w:szCs w:val="22"/>
        </w:rPr>
        <w:t xml:space="preserve"> O NIVEL </w:t>
      </w:r>
      <w:r w:rsidR="00D859B3" w:rsidRPr="008A3087">
        <w:rPr>
          <w:rFonts w:ascii="Arial" w:eastAsia="Calibri" w:hAnsi="Arial" w:cs="Arial"/>
          <w:b/>
          <w:color w:val="000000" w:themeColor="text1"/>
          <w:sz w:val="22"/>
          <w:szCs w:val="22"/>
        </w:rPr>
        <w:t>ACADÉMICO</w:t>
      </w:r>
      <w:r w:rsidR="005258E5" w:rsidRPr="008A3087">
        <w:rPr>
          <w:rFonts w:ascii="Arial" w:eastAsia="Calibri" w:hAnsi="Arial" w:cs="Arial"/>
          <w:b/>
          <w:color w:val="000000" w:themeColor="text1"/>
          <w:sz w:val="22"/>
          <w:szCs w:val="22"/>
        </w:rPr>
        <w:t xml:space="preserve"> (En caso que aplique)</w:t>
      </w:r>
    </w:p>
    <w:p w14:paraId="07DC0DF2" w14:textId="77777777" w:rsidR="001B3831" w:rsidRPr="008A3087" w:rsidRDefault="001B3831" w:rsidP="008A3087">
      <w:pPr>
        <w:pStyle w:val="Textoindependiente2"/>
        <w:spacing w:after="0" w:line="240" w:lineRule="auto"/>
        <w:jc w:val="both"/>
        <w:rPr>
          <w:rFonts w:ascii="Arial" w:eastAsia="Calibri" w:hAnsi="Arial" w:cs="Arial"/>
          <w:b/>
          <w:color w:val="000000" w:themeColor="text1"/>
          <w:sz w:val="22"/>
          <w:szCs w:val="22"/>
        </w:rPr>
      </w:pPr>
    </w:p>
    <w:p w14:paraId="17941E6C" w14:textId="77777777" w:rsidR="00100A37" w:rsidRPr="00A92B28" w:rsidRDefault="00100A37" w:rsidP="00100A37">
      <w:pPr>
        <w:autoSpaceDE w:val="0"/>
        <w:autoSpaceDN w:val="0"/>
        <w:adjustRightInd w:val="0"/>
        <w:spacing w:after="0" w:line="240" w:lineRule="auto"/>
        <w:jc w:val="both"/>
        <w:rPr>
          <w:rFonts w:ascii="Arial" w:eastAsia="Arial Unicode MS" w:hAnsi="Arial" w:cs="Arial"/>
          <w:b/>
          <w:sz w:val="20"/>
          <w:szCs w:val="20"/>
        </w:rPr>
      </w:pPr>
      <w:r w:rsidRPr="00A92B28">
        <w:rPr>
          <w:rFonts w:ascii="Arial" w:eastAsia="Arial Unicode MS" w:hAnsi="Arial" w:cs="Arial"/>
          <w:sz w:val="20"/>
          <w:szCs w:val="20"/>
        </w:rPr>
        <w:t>El contratista deberá demostrar que cuenta con el talento humano que le permita cumplir con el objeto de este contrato (</w:t>
      </w:r>
      <w:r>
        <w:rPr>
          <w:rFonts w:ascii="Arial" w:eastAsia="Arial Unicode MS" w:hAnsi="Arial" w:cs="Arial"/>
          <w:sz w:val="20"/>
          <w:szCs w:val="20"/>
        </w:rPr>
        <w:t>MEDICO ESPECIALISTA EN CARDIOLOGÍA</w:t>
      </w:r>
      <w:r w:rsidRPr="00A92B28">
        <w:rPr>
          <w:rFonts w:ascii="Arial" w:eastAsia="Arial Unicode MS" w:hAnsi="Arial" w:cs="Arial"/>
          <w:sz w:val="20"/>
          <w:szCs w:val="20"/>
        </w:rPr>
        <w:t xml:space="preserve">), </w:t>
      </w:r>
      <w:r w:rsidRPr="00A92B28">
        <w:rPr>
          <w:rFonts w:ascii="Arial" w:eastAsia="Arial Unicode MS" w:hAnsi="Arial" w:cs="Arial"/>
          <w:sz w:val="20"/>
          <w:szCs w:val="20"/>
          <w:u w:val="single"/>
        </w:rPr>
        <w:t>por esta razón el representante legal deberá anexar junto a la oferta la relación del personal asistencial, del mismo modo anexar documento firmado en el cual certifique que valido los títulos profesionales del personal que posee en esta área, además que los verifico ante el RETHUS</w:t>
      </w:r>
      <w:r w:rsidRPr="00A92B28">
        <w:rPr>
          <w:rFonts w:ascii="Arial" w:eastAsia="Arial Unicode MS" w:hAnsi="Arial" w:cs="Arial"/>
          <w:sz w:val="20"/>
          <w:szCs w:val="20"/>
        </w:rPr>
        <w:t xml:space="preserve"> y se encuentran debidamente aprobados por las entidades correspondientes. Así mismo para los profesionales con títulos en pregrados, postgrados, especialidades, maestrías, doctorados y demás que </w:t>
      </w:r>
      <w:r w:rsidRPr="00A92B28">
        <w:rPr>
          <w:rFonts w:ascii="Arial" w:eastAsia="Arial Unicode MS" w:hAnsi="Arial" w:cs="Arial"/>
          <w:sz w:val="20"/>
          <w:szCs w:val="20"/>
        </w:rPr>
        <w:lastRenderedPageBreak/>
        <w:t>hubiese realizado sus estudios en el extranjero deberán aportar la convalidación del título correspondiente por parte del ICFES, además se deberá diligenciar el f</w:t>
      </w:r>
      <w:r>
        <w:rPr>
          <w:rFonts w:ascii="Arial" w:eastAsia="Arial Unicode MS" w:hAnsi="Arial" w:cs="Arial"/>
          <w:sz w:val="20"/>
          <w:szCs w:val="20"/>
        </w:rPr>
        <w:t>ormulario adjunto.</w:t>
      </w:r>
      <w:r w:rsidRPr="00A92B28">
        <w:rPr>
          <w:rFonts w:ascii="Arial" w:eastAsia="Arial Unicode MS" w:hAnsi="Arial" w:cs="Arial"/>
          <w:sz w:val="20"/>
          <w:szCs w:val="20"/>
        </w:rPr>
        <w:t xml:space="preserve"> </w:t>
      </w:r>
    </w:p>
    <w:p w14:paraId="123FA16C" w14:textId="77777777" w:rsidR="008943B6" w:rsidRDefault="008943B6" w:rsidP="00100A37">
      <w:pPr>
        <w:pStyle w:val="Textoindependiente2"/>
        <w:spacing w:after="0" w:line="240" w:lineRule="auto"/>
        <w:jc w:val="both"/>
        <w:rPr>
          <w:rFonts w:ascii="Arial" w:eastAsia="Calibri" w:hAnsi="Arial" w:cs="Arial"/>
          <w:b/>
          <w:color w:val="000000" w:themeColor="text1"/>
          <w:sz w:val="22"/>
          <w:szCs w:val="22"/>
        </w:rPr>
      </w:pPr>
    </w:p>
    <w:p w14:paraId="00725F76" w14:textId="77777777" w:rsidR="005258E5" w:rsidRDefault="00E00217" w:rsidP="00100A3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4.1.3 </w:t>
      </w:r>
      <w:r w:rsidR="005258E5" w:rsidRPr="008A3087">
        <w:rPr>
          <w:rFonts w:ascii="Arial" w:eastAsia="Calibri" w:hAnsi="Arial" w:cs="Arial"/>
          <w:b/>
          <w:color w:val="000000" w:themeColor="text1"/>
          <w:sz w:val="22"/>
          <w:szCs w:val="22"/>
        </w:rPr>
        <w:t>EXPERIENCIA (</w:t>
      </w:r>
      <w:r w:rsidR="00100A37">
        <w:rPr>
          <w:rFonts w:ascii="Arial" w:eastAsia="Calibri" w:hAnsi="Arial" w:cs="Arial"/>
          <w:b/>
          <w:color w:val="000000" w:themeColor="text1"/>
          <w:sz w:val="22"/>
          <w:szCs w:val="22"/>
        </w:rPr>
        <w:t>No Aplica)</w:t>
      </w:r>
    </w:p>
    <w:p w14:paraId="3EC4EA70" w14:textId="77777777" w:rsidR="00100A37" w:rsidRPr="008A3087" w:rsidRDefault="00100A37" w:rsidP="00100A37">
      <w:pPr>
        <w:pStyle w:val="Textoindependiente2"/>
        <w:spacing w:after="0" w:line="240" w:lineRule="auto"/>
        <w:jc w:val="both"/>
        <w:rPr>
          <w:rFonts w:ascii="Arial" w:eastAsia="Calibri" w:hAnsi="Arial" w:cs="Arial"/>
          <w:b/>
          <w:color w:val="000000" w:themeColor="text1"/>
          <w:sz w:val="22"/>
          <w:szCs w:val="22"/>
        </w:rPr>
      </w:pPr>
    </w:p>
    <w:p w14:paraId="2362A9DA" w14:textId="77777777"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w:t>
      </w:r>
      <w:r w:rsidR="00333E21" w:rsidRPr="008A3087">
        <w:rPr>
          <w:rFonts w:ascii="Arial" w:eastAsia="Calibri" w:hAnsi="Arial" w:cs="Arial"/>
          <w:b/>
          <w:color w:val="000000" w:themeColor="text1"/>
          <w:sz w:val="22"/>
          <w:szCs w:val="22"/>
        </w:rPr>
        <w:t xml:space="preserve">EXPERIENCIA DEL PERSONAL </w:t>
      </w:r>
      <w:r w:rsidR="005258E5" w:rsidRPr="008A3087">
        <w:rPr>
          <w:rFonts w:ascii="Arial" w:eastAsia="Calibri" w:hAnsi="Arial" w:cs="Arial"/>
          <w:b/>
          <w:color w:val="000000" w:themeColor="text1"/>
          <w:sz w:val="22"/>
          <w:szCs w:val="22"/>
        </w:rPr>
        <w:t>(En caso de que aplique)</w:t>
      </w:r>
      <w:r w:rsidR="005258E5" w:rsidRPr="008A3087" w:rsidDel="001731FA">
        <w:rPr>
          <w:rFonts w:ascii="Arial" w:eastAsia="Calibri" w:hAnsi="Arial" w:cs="Arial"/>
          <w:b/>
          <w:color w:val="000000" w:themeColor="text1"/>
          <w:sz w:val="22"/>
          <w:szCs w:val="22"/>
        </w:rPr>
        <w:t xml:space="preserve"> </w:t>
      </w:r>
    </w:p>
    <w:p w14:paraId="1B1AC300" w14:textId="77777777" w:rsidR="005258E5" w:rsidRPr="008A3087"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6CB79051" w14:textId="77777777" w:rsidR="00100A37" w:rsidRPr="00A92B28" w:rsidRDefault="00100A37" w:rsidP="00100A37">
      <w:pPr>
        <w:pStyle w:val="Textoindependiente2"/>
        <w:tabs>
          <w:tab w:val="left" w:pos="1980"/>
        </w:tabs>
        <w:spacing w:after="0" w:line="240" w:lineRule="auto"/>
        <w:jc w:val="both"/>
        <w:rPr>
          <w:rFonts w:ascii="Arial" w:eastAsia="Calibri" w:hAnsi="Arial" w:cs="Arial"/>
          <w:color w:val="000000" w:themeColor="text1"/>
          <w:sz w:val="20"/>
          <w:szCs w:val="20"/>
        </w:rPr>
      </w:pPr>
      <w:r w:rsidRPr="00A92B28">
        <w:rPr>
          <w:rFonts w:ascii="Arial" w:hAnsi="Arial" w:cs="Arial"/>
          <w:color w:val="000000"/>
          <w:sz w:val="20"/>
          <w:szCs w:val="20"/>
          <w:lang w:eastAsia="es-CO"/>
        </w:rPr>
        <w:t>Para la presente contratación el oferente deberá certificar a la Regional de Aseguramiento en Salud No.6 UPRES DECHO, mediant</w:t>
      </w:r>
      <w:r>
        <w:rPr>
          <w:rFonts w:ascii="Arial" w:hAnsi="Arial" w:cs="Arial"/>
          <w:color w:val="000000"/>
          <w:sz w:val="20"/>
          <w:szCs w:val="20"/>
          <w:lang w:eastAsia="es-CO"/>
        </w:rPr>
        <w:t>e documento firmado</w:t>
      </w:r>
      <w:r w:rsidRPr="00A92B28">
        <w:rPr>
          <w:rFonts w:ascii="Arial" w:hAnsi="Arial" w:cs="Arial"/>
          <w:color w:val="000000"/>
          <w:sz w:val="20"/>
          <w:szCs w:val="20"/>
          <w:lang w:eastAsia="es-CO"/>
        </w:rPr>
        <w:t xml:space="preserve"> por el representante legal garantiza</w:t>
      </w:r>
      <w:r>
        <w:rPr>
          <w:rFonts w:ascii="Arial" w:hAnsi="Arial" w:cs="Arial"/>
          <w:color w:val="000000"/>
          <w:sz w:val="20"/>
          <w:szCs w:val="20"/>
          <w:lang w:eastAsia="es-CO"/>
        </w:rPr>
        <w:t>ndo</w:t>
      </w:r>
      <w:r w:rsidRPr="00A92B28">
        <w:rPr>
          <w:rFonts w:ascii="Arial" w:hAnsi="Arial" w:cs="Arial"/>
          <w:color w:val="000000"/>
          <w:sz w:val="20"/>
          <w:szCs w:val="20"/>
          <w:lang w:eastAsia="es-CO"/>
        </w:rPr>
        <w:t xml:space="preserve"> que la experiencia del talento humano ofertado, cumple con un año de experiencia certificada, en la especialidad y profesión requerida</w:t>
      </w:r>
      <w:r w:rsidRPr="00A92B28">
        <w:rPr>
          <w:rFonts w:ascii="Arial" w:hAnsi="Arial" w:cs="Arial"/>
          <w:b/>
          <w:color w:val="000000"/>
          <w:sz w:val="20"/>
          <w:szCs w:val="20"/>
          <w:lang w:eastAsia="es-CO"/>
        </w:rPr>
        <w:t>.</w:t>
      </w:r>
    </w:p>
    <w:p w14:paraId="592871E7" w14:textId="77777777" w:rsidR="00022013" w:rsidRPr="008A3087"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rPr>
      </w:pPr>
    </w:p>
    <w:p w14:paraId="7FA69C22" w14:textId="77777777"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w:t>
      </w:r>
      <w:r w:rsidR="00333E21" w:rsidRPr="008A3087">
        <w:rPr>
          <w:rFonts w:ascii="Arial" w:eastAsia="Calibri" w:hAnsi="Arial" w:cs="Arial"/>
          <w:b/>
          <w:color w:val="000000" w:themeColor="text1"/>
          <w:sz w:val="22"/>
          <w:szCs w:val="22"/>
        </w:rPr>
        <w:t xml:space="preserve">CAPACIDAD OPERATIVA </w:t>
      </w:r>
      <w:r w:rsidR="005258E5" w:rsidRPr="008A3087">
        <w:rPr>
          <w:rFonts w:ascii="Arial" w:eastAsia="Calibri" w:hAnsi="Arial" w:cs="Arial"/>
          <w:b/>
          <w:color w:val="000000" w:themeColor="text1"/>
          <w:sz w:val="22"/>
          <w:szCs w:val="22"/>
        </w:rPr>
        <w:t>(En caso de que aplique)</w:t>
      </w:r>
    </w:p>
    <w:p w14:paraId="35C0AFCD"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3C25113B" w14:textId="77777777" w:rsidR="00100A37" w:rsidRPr="00A92B28" w:rsidRDefault="00100A37" w:rsidP="00100A37">
      <w:pPr>
        <w:snapToGrid w:val="0"/>
        <w:spacing w:after="0" w:line="240" w:lineRule="auto"/>
        <w:jc w:val="both"/>
        <w:rPr>
          <w:rFonts w:ascii="Arial" w:hAnsi="Arial" w:cs="Arial"/>
          <w:b/>
          <w:bCs/>
          <w:color w:val="000000" w:themeColor="text1"/>
          <w:sz w:val="20"/>
          <w:szCs w:val="20"/>
        </w:rPr>
      </w:pPr>
      <w:r w:rsidRPr="00A92B28">
        <w:rPr>
          <w:rFonts w:ascii="Arial" w:hAnsi="Arial" w:cs="Arial"/>
          <w:color w:val="000000" w:themeColor="text1"/>
          <w:sz w:val="20"/>
          <w:szCs w:val="20"/>
        </w:rPr>
        <w:t>Se requiere que el proponente cuente con instalaciones ubicadas en el perímetro urbano del Municipio de Quibdó</w:t>
      </w:r>
      <w:r>
        <w:rPr>
          <w:rFonts w:ascii="Arial" w:hAnsi="Arial" w:cs="Arial"/>
          <w:color w:val="000000" w:themeColor="text1"/>
          <w:sz w:val="20"/>
          <w:szCs w:val="20"/>
        </w:rPr>
        <w:t>-Chocó,</w:t>
      </w:r>
      <w:r w:rsidRPr="00A92B28">
        <w:rPr>
          <w:rFonts w:ascii="Arial" w:hAnsi="Arial" w:cs="Arial"/>
          <w:color w:val="000000" w:themeColor="text1"/>
          <w:sz w:val="20"/>
          <w:szCs w:val="20"/>
        </w:rPr>
        <w:t xml:space="preserve"> donde se prestaran los servicios objetos del presente estudio</w:t>
      </w:r>
      <w:r>
        <w:rPr>
          <w:rFonts w:ascii="Arial" w:hAnsi="Arial" w:cs="Arial"/>
          <w:color w:val="000000" w:themeColor="text1"/>
          <w:sz w:val="20"/>
          <w:szCs w:val="20"/>
        </w:rPr>
        <w:t xml:space="preserve"> previo</w:t>
      </w:r>
      <w:r w:rsidRPr="00A92B28">
        <w:rPr>
          <w:rFonts w:ascii="Arial" w:hAnsi="Arial" w:cs="Arial"/>
          <w:color w:val="000000" w:themeColor="text1"/>
          <w:sz w:val="20"/>
          <w:szCs w:val="20"/>
        </w:rPr>
        <w:t xml:space="preserve">, de igual manera deberán contar con la infraestructura necesaria para la prestación de los servicios solicitados, los equipos tecnológicos en óptimas condiciones de funcionamiento durante la ejecución del contrato que se derive del presente proceso, que cuente con las normas mínimas de seguridad industrial. Este servicio debe ser prestado por una entidad de salud debidamente habilitada para ello, por parte de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 - </w:t>
      </w:r>
      <w:r w:rsidRPr="00BC6D48">
        <w:rPr>
          <w:rFonts w:ascii="Arial" w:hAnsi="Arial" w:cs="Arial"/>
          <w:b/>
          <w:color w:val="000000"/>
          <w:sz w:val="20"/>
          <w:szCs w:val="20"/>
          <w:lang w:eastAsia="es-CO"/>
        </w:rPr>
        <w:t>anexar formulario de capacidad operativa</w:t>
      </w:r>
      <w:r w:rsidRPr="00A92B28">
        <w:rPr>
          <w:rFonts w:ascii="Arial" w:hAnsi="Arial" w:cs="Arial"/>
          <w:b/>
          <w:color w:val="000000"/>
          <w:sz w:val="20"/>
          <w:szCs w:val="20"/>
          <w:lang w:eastAsia="es-CO"/>
        </w:rPr>
        <w:t>.</w:t>
      </w:r>
    </w:p>
    <w:p w14:paraId="7512E264"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15197FE6" w14:textId="77777777"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4.1.6 </w:t>
      </w:r>
      <w:r w:rsidR="00333E21" w:rsidRPr="008A3087">
        <w:rPr>
          <w:rFonts w:ascii="Arial" w:eastAsia="Calibri" w:hAnsi="Arial" w:cs="Arial"/>
          <w:b/>
          <w:color w:val="000000" w:themeColor="text1"/>
          <w:sz w:val="22"/>
          <w:szCs w:val="22"/>
        </w:rPr>
        <w:t xml:space="preserve">OTRAS CONDICIONES TÉCNICAS VERIFICABLES </w:t>
      </w:r>
      <w:r w:rsidR="005258E5" w:rsidRPr="008A3087">
        <w:rPr>
          <w:rFonts w:ascii="Arial" w:eastAsia="Calibri" w:hAnsi="Arial" w:cs="Arial"/>
          <w:b/>
          <w:color w:val="000000" w:themeColor="text1"/>
          <w:sz w:val="22"/>
          <w:szCs w:val="22"/>
        </w:rPr>
        <w:t>(En caso de que aplique)</w:t>
      </w:r>
    </w:p>
    <w:p w14:paraId="0E4C5E12" w14:textId="77777777" w:rsidR="00B573FA" w:rsidRPr="008A3087" w:rsidRDefault="00B573FA" w:rsidP="005258E5">
      <w:pPr>
        <w:pStyle w:val="Textoindependiente2"/>
        <w:spacing w:after="0" w:line="240" w:lineRule="auto"/>
        <w:jc w:val="both"/>
        <w:rPr>
          <w:rFonts w:ascii="Arial" w:eastAsia="Calibri" w:hAnsi="Arial" w:cs="Arial"/>
          <w:color w:val="000000" w:themeColor="text1"/>
          <w:sz w:val="22"/>
          <w:szCs w:val="22"/>
        </w:rPr>
      </w:pPr>
    </w:p>
    <w:p w14:paraId="22C17EE8" w14:textId="77777777" w:rsidR="00100A37" w:rsidRPr="00C53EC3" w:rsidRDefault="00100A37" w:rsidP="00100A37">
      <w:pPr>
        <w:spacing w:after="0" w:line="240" w:lineRule="auto"/>
        <w:jc w:val="both"/>
        <w:rPr>
          <w:rFonts w:ascii="Arial" w:eastAsia="Calibri" w:hAnsi="Arial" w:cs="Arial"/>
          <w:b/>
          <w:color w:val="000000" w:themeColor="text1"/>
          <w:sz w:val="20"/>
          <w:lang w:val="es-ES"/>
        </w:rPr>
      </w:pPr>
      <w:r w:rsidRPr="00C53EC3">
        <w:rPr>
          <w:rFonts w:ascii="Arial" w:eastAsia="Calibri" w:hAnsi="Arial" w:cs="Arial"/>
          <w:b/>
          <w:color w:val="000000" w:themeColor="text1"/>
          <w:sz w:val="20"/>
          <w:lang w:val="es-ES"/>
        </w:rPr>
        <w:t>4.1.6.1 REGISTRO ESPECIAL DE PRESTADORES DE SERVICIOS DE SALUD DEPARTAMENTAL</w:t>
      </w:r>
    </w:p>
    <w:p w14:paraId="742E3DC1" w14:textId="77777777" w:rsidR="00561730" w:rsidRDefault="00561730" w:rsidP="00100A37">
      <w:pPr>
        <w:autoSpaceDE w:val="0"/>
        <w:autoSpaceDN w:val="0"/>
        <w:adjustRightInd w:val="0"/>
        <w:spacing w:after="0" w:line="240" w:lineRule="auto"/>
        <w:jc w:val="both"/>
        <w:rPr>
          <w:rFonts w:ascii="Arial" w:eastAsia="Arial Unicode MS" w:hAnsi="Arial" w:cs="Arial"/>
          <w:color w:val="000000" w:themeColor="text1"/>
          <w:sz w:val="20"/>
        </w:rPr>
      </w:pPr>
    </w:p>
    <w:p w14:paraId="2D040D26" w14:textId="77777777" w:rsidR="00100A37" w:rsidRPr="00C53EC3" w:rsidRDefault="00100A37" w:rsidP="00100A37">
      <w:pPr>
        <w:autoSpaceDE w:val="0"/>
        <w:autoSpaceDN w:val="0"/>
        <w:adjustRightInd w:val="0"/>
        <w:spacing w:after="0" w:line="240" w:lineRule="auto"/>
        <w:jc w:val="both"/>
        <w:rPr>
          <w:rFonts w:ascii="Arial" w:eastAsia="Arial Unicode MS" w:hAnsi="Arial" w:cs="Arial"/>
          <w:b/>
          <w:color w:val="000000" w:themeColor="text1"/>
          <w:sz w:val="20"/>
        </w:rPr>
      </w:pPr>
      <w:r w:rsidRPr="00C53EC3">
        <w:rPr>
          <w:rFonts w:ascii="Arial" w:eastAsia="Arial Unicode MS" w:hAnsi="Arial" w:cs="Arial"/>
          <w:color w:val="000000" w:themeColor="text1"/>
          <w:sz w:val="20"/>
        </w:rPr>
        <w:t xml:space="preserve">Con el fin de verificar los servicios habilitados por la entidad, el oferente deberá adjuntar a la oferta </w:t>
      </w:r>
      <w:r w:rsidRPr="00C53EC3">
        <w:rPr>
          <w:rFonts w:ascii="Arial" w:eastAsia="Arial Unicode MS" w:hAnsi="Arial" w:cs="Arial"/>
          <w:color w:val="000000" w:themeColor="text1"/>
          <w:sz w:val="20"/>
          <w:u w:val="single"/>
        </w:rPr>
        <w:t>la certificación de inscripción en el registro de prestadores de servicios de salud</w:t>
      </w:r>
      <w:r w:rsidRPr="00C53EC3">
        <w:rPr>
          <w:rFonts w:ascii="Arial" w:eastAsia="Arial Unicode MS" w:hAnsi="Arial" w:cs="Arial"/>
          <w:color w:val="000000" w:themeColor="text1"/>
          <w:sz w:val="20"/>
        </w:rPr>
        <w:t xml:space="preserve">, en donde se identifican los servicios habilitados para la prestación de sus servicios. </w:t>
      </w:r>
      <w:r w:rsidRPr="00C53EC3">
        <w:rPr>
          <w:rFonts w:ascii="Arial" w:eastAsia="Arial Unicode MS" w:hAnsi="Arial" w:cs="Arial"/>
          <w:b/>
          <w:color w:val="000000" w:themeColor="text1"/>
          <w:sz w:val="20"/>
        </w:rPr>
        <w:t>Actualizada.</w:t>
      </w:r>
    </w:p>
    <w:p w14:paraId="0F794459" w14:textId="77777777" w:rsidR="00100A37" w:rsidRPr="00C53EC3" w:rsidRDefault="00100A37" w:rsidP="00100A37">
      <w:pPr>
        <w:spacing w:after="0" w:line="240" w:lineRule="auto"/>
        <w:jc w:val="both"/>
        <w:rPr>
          <w:rFonts w:ascii="Arial" w:eastAsia="Calibri" w:hAnsi="Arial" w:cs="Arial"/>
          <w:b/>
          <w:color w:val="000000" w:themeColor="text1"/>
          <w:sz w:val="20"/>
        </w:rPr>
      </w:pPr>
    </w:p>
    <w:p w14:paraId="3A3FC022" w14:textId="77777777" w:rsidR="00100A37" w:rsidRPr="00C53EC3" w:rsidRDefault="00100A37" w:rsidP="00100A37">
      <w:pPr>
        <w:jc w:val="both"/>
        <w:rPr>
          <w:rFonts w:ascii="Arial" w:eastAsia="Calibri" w:hAnsi="Arial" w:cs="Arial"/>
          <w:color w:val="000000" w:themeColor="text1"/>
          <w:sz w:val="20"/>
        </w:rPr>
      </w:pPr>
      <w:r w:rsidRPr="00C53EC3">
        <w:rPr>
          <w:rFonts w:ascii="Arial" w:eastAsia="Calibri" w:hAnsi="Arial" w:cs="Arial"/>
          <w:b/>
          <w:color w:val="000000" w:themeColor="text1"/>
          <w:sz w:val="20"/>
        </w:rPr>
        <w:t xml:space="preserve">4.1.6.2 </w:t>
      </w:r>
      <w:r w:rsidRPr="00C53EC3">
        <w:rPr>
          <w:rFonts w:ascii="Arial" w:eastAsia="Calibri" w:hAnsi="Arial" w:cs="Arial"/>
          <w:color w:val="000000" w:themeColor="text1"/>
          <w:sz w:val="20"/>
        </w:rPr>
        <w:t>Anexar oficio a la propuesta donde se evidencie que el contratista cuenta con</w:t>
      </w:r>
      <w:r>
        <w:rPr>
          <w:rFonts w:ascii="Arial" w:hAnsi="Arial" w:cs="Arial"/>
          <w:color w:val="000000" w:themeColor="text1"/>
          <w:sz w:val="20"/>
        </w:rPr>
        <w:t xml:space="preserve"> el</w:t>
      </w:r>
      <w:r w:rsidRPr="00C53EC3">
        <w:rPr>
          <w:rFonts w:ascii="Arial" w:hAnsi="Arial" w:cs="Arial"/>
          <w:color w:val="000000" w:themeColor="text1"/>
          <w:sz w:val="20"/>
        </w:rPr>
        <w:t xml:space="preserve"> </w:t>
      </w:r>
      <w:r>
        <w:rPr>
          <w:rFonts w:ascii="Arial" w:eastAsia="Calibri" w:hAnsi="Arial" w:cs="Arial"/>
          <w:color w:val="000000" w:themeColor="text1"/>
          <w:sz w:val="20"/>
        </w:rPr>
        <w:t>m</w:t>
      </w:r>
      <w:r w:rsidRPr="00C53EC3">
        <w:rPr>
          <w:rFonts w:ascii="Arial" w:eastAsia="Calibri" w:hAnsi="Arial" w:cs="Arial"/>
          <w:color w:val="000000" w:themeColor="text1"/>
          <w:sz w:val="20"/>
        </w:rPr>
        <w:t xml:space="preserve">anual de limpieza y desinfección, manual de manejo de desechos y el PAMEC - </w:t>
      </w:r>
      <w:r w:rsidRPr="00C53EC3">
        <w:rPr>
          <w:rFonts w:ascii="Arial" w:hAnsi="Arial" w:cs="Arial"/>
          <w:b/>
          <w:color w:val="000000" w:themeColor="text1"/>
          <w:sz w:val="20"/>
        </w:rPr>
        <w:t>anexar certificación firmada por el representante legal.</w:t>
      </w:r>
    </w:p>
    <w:p w14:paraId="3ABA9BDD" w14:textId="77777777" w:rsidR="00100A37" w:rsidRPr="00C53EC3" w:rsidRDefault="00100A37" w:rsidP="00100A37">
      <w:pPr>
        <w:jc w:val="both"/>
        <w:rPr>
          <w:rFonts w:ascii="Arial" w:hAnsi="Arial" w:cs="Arial"/>
          <w:b/>
          <w:color w:val="000000" w:themeColor="text1"/>
          <w:sz w:val="20"/>
        </w:rPr>
      </w:pPr>
      <w:r w:rsidRPr="00C53EC3">
        <w:rPr>
          <w:rFonts w:ascii="Arial" w:eastAsia="Calibri" w:hAnsi="Arial" w:cs="Arial"/>
          <w:b/>
          <w:color w:val="000000" w:themeColor="text1"/>
          <w:sz w:val="20"/>
        </w:rPr>
        <w:t xml:space="preserve">4.1.6.3 </w:t>
      </w:r>
      <w:r w:rsidRPr="00C53EC3">
        <w:rPr>
          <w:rFonts w:ascii="Arial" w:eastAsia="Calibri" w:hAnsi="Arial" w:cs="Arial"/>
          <w:color w:val="000000" w:themeColor="text1"/>
          <w:sz w:val="20"/>
        </w:rPr>
        <w:t xml:space="preserve">Certificación firmada por el representante legal de la empresa donde garantice que cuenta con la existencia y disponibilidad de los equipos que utilizará en la prestación de los servicios y que los mismos cuentan con las respectivas hojas de vida y planes de mantenimiento - </w:t>
      </w:r>
      <w:r w:rsidRPr="00C53EC3">
        <w:rPr>
          <w:rFonts w:ascii="Arial" w:hAnsi="Arial" w:cs="Arial"/>
          <w:b/>
          <w:color w:val="000000" w:themeColor="text1"/>
          <w:sz w:val="20"/>
        </w:rPr>
        <w:t xml:space="preserve">anexar certificación </w:t>
      </w:r>
      <w:r>
        <w:rPr>
          <w:rFonts w:ascii="Arial" w:hAnsi="Arial" w:cs="Arial"/>
          <w:b/>
          <w:color w:val="000000" w:themeColor="text1"/>
          <w:sz w:val="20"/>
        </w:rPr>
        <w:t xml:space="preserve">con la relación de los equipos a disposición </w:t>
      </w:r>
      <w:r w:rsidRPr="00C53EC3">
        <w:rPr>
          <w:rFonts w:ascii="Arial" w:hAnsi="Arial" w:cs="Arial"/>
          <w:b/>
          <w:color w:val="000000" w:themeColor="text1"/>
          <w:sz w:val="20"/>
        </w:rPr>
        <w:t>firmada por el representante legal.</w:t>
      </w:r>
    </w:p>
    <w:p w14:paraId="23FA3A04" w14:textId="77777777" w:rsidR="00100A37" w:rsidRPr="00C53EC3" w:rsidRDefault="00100A37" w:rsidP="00100A37">
      <w:pPr>
        <w:jc w:val="both"/>
        <w:rPr>
          <w:rFonts w:ascii="Arial" w:hAnsi="Arial" w:cs="Arial"/>
          <w:b/>
          <w:color w:val="000000" w:themeColor="text1"/>
          <w:sz w:val="20"/>
        </w:rPr>
      </w:pPr>
      <w:r w:rsidRPr="00C53EC3">
        <w:rPr>
          <w:rFonts w:ascii="Arial" w:hAnsi="Arial" w:cs="Arial"/>
          <w:b/>
          <w:color w:val="000000" w:themeColor="text1"/>
          <w:sz w:val="20"/>
          <w:szCs w:val="20"/>
        </w:rPr>
        <w:t>4.1.6.4</w:t>
      </w:r>
      <w:r w:rsidRPr="00C53EC3">
        <w:rPr>
          <w:rFonts w:ascii="Arial" w:hAnsi="Arial" w:cs="Arial"/>
          <w:color w:val="000000" w:themeColor="text1"/>
          <w:sz w:val="20"/>
          <w:szCs w:val="20"/>
        </w:rPr>
        <w:t xml:space="preserve"> </w:t>
      </w:r>
      <w:r w:rsidRPr="00C53EC3">
        <w:rPr>
          <w:rFonts w:ascii="Arial" w:hAnsi="Arial" w:cs="Arial"/>
          <w:color w:val="000000" w:themeColor="text1"/>
          <w:sz w:val="20"/>
        </w:rPr>
        <w:t xml:space="preserve">El </w:t>
      </w:r>
      <w:r w:rsidRPr="00C53EC3">
        <w:rPr>
          <w:rFonts w:ascii="Arial" w:hAnsi="Arial" w:cs="Arial"/>
          <w:b/>
          <w:color w:val="000000" w:themeColor="text1"/>
          <w:sz w:val="20"/>
        </w:rPr>
        <w:t>CONTRATISTA</w:t>
      </w:r>
      <w:r w:rsidRPr="00C53EC3">
        <w:rPr>
          <w:rFonts w:ascii="Arial" w:hAnsi="Arial" w:cs="Arial"/>
          <w:color w:val="000000" w:themeColor="text1"/>
          <w:sz w:val="20"/>
        </w:rPr>
        <w:t xml:space="preserve">,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 </w:t>
      </w:r>
      <w:r w:rsidRPr="00C53EC3">
        <w:rPr>
          <w:rFonts w:ascii="Arial" w:eastAsia="Calibri" w:hAnsi="Arial" w:cs="Arial"/>
          <w:color w:val="000000" w:themeColor="text1"/>
          <w:sz w:val="20"/>
        </w:rPr>
        <w:t xml:space="preserve">- </w:t>
      </w:r>
      <w:r w:rsidRPr="00C53EC3">
        <w:rPr>
          <w:rFonts w:ascii="Arial" w:hAnsi="Arial" w:cs="Arial"/>
          <w:b/>
          <w:color w:val="000000" w:themeColor="text1"/>
          <w:sz w:val="20"/>
        </w:rPr>
        <w:t>anexar certificación firmada por el representante legal.</w:t>
      </w:r>
    </w:p>
    <w:p w14:paraId="51905EEE" w14:textId="77777777" w:rsidR="00100A37" w:rsidRPr="00C53EC3" w:rsidRDefault="00100A37" w:rsidP="00100A37">
      <w:pPr>
        <w:jc w:val="both"/>
        <w:rPr>
          <w:rFonts w:ascii="Arial" w:hAnsi="Arial" w:cs="Arial"/>
          <w:b/>
          <w:color w:val="000000" w:themeColor="text1"/>
          <w:sz w:val="20"/>
        </w:rPr>
      </w:pPr>
      <w:r w:rsidRPr="00C53EC3">
        <w:rPr>
          <w:rFonts w:ascii="Arial" w:hAnsi="Arial" w:cs="Arial"/>
          <w:b/>
          <w:color w:val="000000" w:themeColor="text1"/>
          <w:sz w:val="20"/>
        </w:rPr>
        <w:t xml:space="preserve">4.1.6.5 </w:t>
      </w:r>
      <w:r w:rsidRPr="00C53EC3">
        <w:rPr>
          <w:rFonts w:ascii="Arial" w:hAnsi="Arial" w:cs="Arial"/>
          <w:color w:val="000000" w:themeColor="text1"/>
          <w:sz w:val="20"/>
          <w:shd w:val="clear" w:color="auto" w:fill="FFFFFF"/>
        </w:rPr>
        <w:t xml:space="preserve">IDONEIDAD: el oferente garantizará bajo la gravedad de juramento que el personal que practicará los procedimientos, se encuentra facultado para ello y que no será personal distinto al de nivel de especialización requerido. </w:t>
      </w:r>
      <w:r w:rsidRPr="00C53EC3">
        <w:rPr>
          <w:rFonts w:ascii="Arial" w:eastAsia="Calibri" w:hAnsi="Arial" w:cs="Arial"/>
          <w:color w:val="000000" w:themeColor="text1"/>
          <w:sz w:val="20"/>
        </w:rPr>
        <w:t xml:space="preserve">- </w:t>
      </w:r>
      <w:r w:rsidRPr="00C53EC3">
        <w:rPr>
          <w:rFonts w:ascii="Arial" w:hAnsi="Arial" w:cs="Arial"/>
          <w:b/>
          <w:color w:val="000000" w:themeColor="text1"/>
          <w:sz w:val="20"/>
        </w:rPr>
        <w:t>anexar certificación firmada por el representante legal.</w:t>
      </w:r>
    </w:p>
    <w:p w14:paraId="2A96A222" w14:textId="77777777" w:rsidR="00100A37" w:rsidRPr="00C53EC3" w:rsidRDefault="00100A37" w:rsidP="00100A37">
      <w:pPr>
        <w:spacing w:after="0" w:line="240" w:lineRule="auto"/>
        <w:jc w:val="both"/>
        <w:rPr>
          <w:rFonts w:ascii="Arial" w:eastAsia="Calibri" w:hAnsi="Arial" w:cs="Arial"/>
          <w:color w:val="000000" w:themeColor="text1"/>
          <w:sz w:val="20"/>
        </w:rPr>
      </w:pPr>
      <w:r w:rsidRPr="00C53EC3">
        <w:rPr>
          <w:rFonts w:ascii="Arial" w:hAnsi="Arial" w:cs="Arial"/>
          <w:b/>
          <w:color w:val="000000" w:themeColor="text1"/>
          <w:sz w:val="20"/>
        </w:rPr>
        <w:lastRenderedPageBreak/>
        <w:t xml:space="preserve">4.1.6.6 </w:t>
      </w:r>
      <w:bookmarkStart w:id="4" w:name="_Hlk518477708"/>
      <w:r w:rsidRPr="00C53EC3">
        <w:rPr>
          <w:rFonts w:ascii="Arial" w:eastAsia="Calibri" w:hAnsi="Arial" w:cs="Arial"/>
          <w:b/>
          <w:color w:val="000000" w:themeColor="text1"/>
          <w:sz w:val="20"/>
        </w:rPr>
        <w:t>Licencia de funcionamiento de los equipos de RX</w:t>
      </w:r>
      <w:r w:rsidRPr="00C53EC3">
        <w:rPr>
          <w:rFonts w:ascii="Arial" w:eastAsia="Calibri" w:hAnsi="Arial" w:cs="Arial"/>
          <w:color w:val="000000" w:themeColor="text1"/>
          <w:sz w:val="20"/>
        </w:rPr>
        <w:t xml:space="preserve">: el oferente en su propuesta deberá anexar la resolución o acto administrativo expedido por la secretaria </w:t>
      </w:r>
      <w:r>
        <w:rPr>
          <w:rFonts w:ascii="Arial" w:eastAsia="Calibri" w:hAnsi="Arial" w:cs="Arial"/>
          <w:color w:val="000000" w:themeColor="text1"/>
          <w:sz w:val="20"/>
        </w:rPr>
        <w:t>d</w:t>
      </w:r>
      <w:r w:rsidRPr="00C53EC3">
        <w:rPr>
          <w:rFonts w:ascii="Arial" w:eastAsia="Calibri" w:hAnsi="Arial" w:cs="Arial"/>
          <w:color w:val="000000" w:themeColor="text1"/>
          <w:sz w:val="20"/>
        </w:rPr>
        <w:t xml:space="preserve">e Salud Departamental o el ente que haga sus veces, para el funcionamiento de los equipos de </w:t>
      </w:r>
      <w:r w:rsidRPr="00C53EC3">
        <w:rPr>
          <w:rFonts w:ascii="Arial" w:eastAsia="Calibri" w:hAnsi="Arial" w:cs="Arial"/>
          <w:b/>
          <w:color w:val="000000" w:themeColor="text1"/>
          <w:sz w:val="20"/>
        </w:rPr>
        <w:t>RX</w:t>
      </w:r>
      <w:r w:rsidRPr="00C53EC3">
        <w:rPr>
          <w:rFonts w:ascii="Arial" w:eastAsia="Calibri" w:hAnsi="Arial" w:cs="Arial"/>
          <w:color w:val="000000" w:themeColor="text1"/>
          <w:sz w:val="20"/>
        </w:rPr>
        <w:t>, la cual debe estar vigente a la fecha del cierre del presente proceso de contratación.</w:t>
      </w:r>
      <w:bookmarkEnd w:id="4"/>
    </w:p>
    <w:p w14:paraId="6FD6CBBD" w14:textId="77777777" w:rsidR="00100A37" w:rsidRPr="00C53EC3" w:rsidRDefault="00100A37" w:rsidP="00100A37">
      <w:pPr>
        <w:spacing w:after="0" w:line="240" w:lineRule="auto"/>
        <w:jc w:val="both"/>
        <w:rPr>
          <w:rFonts w:ascii="Arial" w:eastAsia="Calibri" w:hAnsi="Arial" w:cs="Arial"/>
          <w:color w:val="000000" w:themeColor="text1"/>
          <w:sz w:val="10"/>
        </w:rPr>
      </w:pPr>
    </w:p>
    <w:p w14:paraId="1E530640" w14:textId="77777777" w:rsidR="00100A37" w:rsidRDefault="00100A37" w:rsidP="00100A37">
      <w:pPr>
        <w:spacing w:after="0" w:line="240" w:lineRule="auto"/>
        <w:jc w:val="both"/>
        <w:rPr>
          <w:rFonts w:ascii="Arial" w:eastAsia="Calibri" w:hAnsi="Arial" w:cs="Arial"/>
          <w:color w:val="000000" w:themeColor="text1"/>
          <w:sz w:val="20"/>
          <w:szCs w:val="20"/>
        </w:rPr>
      </w:pPr>
      <w:r w:rsidRPr="00C53EC3">
        <w:rPr>
          <w:rFonts w:ascii="Arial" w:eastAsia="Calibri" w:hAnsi="Arial" w:cs="Arial"/>
          <w:b/>
          <w:color w:val="000000" w:themeColor="text1"/>
          <w:sz w:val="20"/>
          <w:szCs w:val="20"/>
        </w:rPr>
        <w:t>4.1.6.7</w:t>
      </w:r>
      <w:r w:rsidRPr="00C53EC3">
        <w:rPr>
          <w:rFonts w:ascii="Arial" w:eastAsia="Calibri" w:hAnsi="Arial" w:cs="Arial"/>
          <w:color w:val="000000" w:themeColor="text1"/>
          <w:sz w:val="20"/>
          <w:szCs w:val="20"/>
        </w:rPr>
        <w:t xml:space="preserve"> </w:t>
      </w:r>
      <w:bookmarkStart w:id="5" w:name="_Hlk518477724"/>
      <w:r w:rsidRPr="00C53EC3">
        <w:rPr>
          <w:rFonts w:ascii="Arial" w:eastAsia="Calibri" w:hAnsi="Arial" w:cs="Arial"/>
          <w:color w:val="000000" w:themeColor="text1"/>
          <w:sz w:val="20"/>
          <w:szCs w:val="20"/>
        </w:rPr>
        <w:t xml:space="preserve">El oferente anexará a su propuesta certificación donde conste que la atención a para los pacientes hospitalizados no será superior a 6 horas, con el fin de determinar conducta oportuna al usuario internado y evitar las estancias prolongada, lo cual se coordinará entre la central de referencia de </w:t>
      </w:r>
      <w:r>
        <w:rPr>
          <w:rFonts w:ascii="Arial" w:hAnsi="Arial" w:cs="Arial"/>
          <w:color w:val="000000" w:themeColor="text1"/>
          <w:sz w:val="20"/>
          <w:szCs w:val="20"/>
        </w:rPr>
        <w:t>l</w:t>
      </w:r>
      <w:r w:rsidRPr="00C53EC3">
        <w:rPr>
          <w:rFonts w:ascii="Arial" w:hAnsi="Arial" w:cs="Arial"/>
          <w:color w:val="000000" w:themeColor="text1"/>
          <w:sz w:val="20"/>
          <w:szCs w:val="20"/>
        </w:rPr>
        <w:t>a</w:t>
      </w:r>
      <w:r w:rsidRPr="00C53EC3">
        <w:rPr>
          <w:rFonts w:ascii="Arial" w:hAnsi="Arial" w:cs="Arial"/>
          <w:color w:val="000000" w:themeColor="text1"/>
          <w:sz w:val="20"/>
          <w:szCs w:val="20"/>
          <w:lang w:val="es-ES_tradnl"/>
        </w:rPr>
        <w:t xml:space="preserve"> Regional de Aseguramiento en Salud número 6</w:t>
      </w:r>
      <w:r w:rsidRPr="00C53EC3">
        <w:rPr>
          <w:rFonts w:ascii="Arial" w:eastAsia="Calibri" w:hAnsi="Arial" w:cs="Arial"/>
          <w:color w:val="000000" w:themeColor="text1"/>
          <w:sz w:val="20"/>
          <w:szCs w:val="20"/>
        </w:rPr>
        <w:t xml:space="preserve"> y el prestador (futuro contratista), sin que el usuario o representante del mismo asuma dicho trámite</w:t>
      </w:r>
      <w:bookmarkEnd w:id="5"/>
      <w:r w:rsidRPr="00C53EC3">
        <w:rPr>
          <w:rFonts w:ascii="Arial" w:eastAsia="Calibri" w:hAnsi="Arial" w:cs="Arial"/>
          <w:color w:val="000000" w:themeColor="text1"/>
          <w:sz w:val="20"/>
          <w:szCs w:val="20"/>
        </w:rPr>
        <w:t>.</w:t>
      </w:r>
    </w:p>
    <w:p w14:paraId="72239100" w14:textId="77777777" w:rsidR="005258E5" w:rsidRPr="00AA243B" w:rsidRDefault="005258E5" w:rsidP="005258E5">
      <w:pPr>
        <w:pStyle w:val="Textoindependiente2"/>
        <w:spacing w:after="0" w:line="240" w:lineRule="auto"/>
        <w:jc w:val="both"/>
        <w:rPr>
          <w:rFonts w:ascii="Arial" w:eastAsia="Calibri" w:hAnsi="Arial" w:cs="Arial"/>
          <w:b/>
          <w:sz w:val="22"/>
          <w:szCs w:val="22"/>
        </w:rPr>
      </w:pPr>
    </w:p>
    <w:p w14:paraId="597E9F57" w14:textId="77777777" w:rsidR="005258E5" w:rsidRPr="00D675AF" w:rsidRDefault="00E45580" w:rsidP="00857CCC">
      <w:pPr>
        <w:pStyle w:val="Textoindependiente2"/>
        <w:numPr>
          <w:ilvl w:val="1"/>
          <w:numId w:val="4"/>
        </w:numPr>
        <w:spacing w:after="0" w:line="240" w:lineRule="auto"/>
        <w:ind w:left="0" w:firstLine="0"/>
        <w:jc w:val="both"/>
        <w:rPr>
          <w:rFonts w:ascii="Arial" w:eastAsia="Calibri" w:hAnsi="Arial" w:cs="Arial"/>
          <w:b/>
          <w:bCs/>
          <w:sz w:val="20"/>
          <w:szCs w:val="20"/>
        </w:rPr>
      </w:pPr>
      <w:r w:rsidRPr="00D675AF">
        <w:rPr>
          <w:rFonts w:ascii="Arial" w:eastAsia="Calibri" w:hAnsi="Arial" w:cs="Arial"/>
          <w:b/>
          <w:bCs/>
          <w:sz w:val="20"/>
          <w:szCs w:val="20"/>
        </w:rPr>
        <w:t>CONDICIONES TÉCNICAS</w:t>
      </w:r>
      <w:r w:rsidR="005258E5" w:rsidRPr="00D675AF">
        <w:rPr>
          <w:rFonts w:ascii="Arial" w:eastAsia="Calibri" w:hAnsi="Arial" w:cs="Arial"/>
          <w:b/>
          <w:bCs/>
          <w:sz w:val="20"/>
          <w:szCs w:val="20"/>
        </w:rPr>
        <w:t xml:space="preserve"> ADICIONALES DE CALIFICACIÓN Y SU JUSTIFICACIÓN</w:t>
      </w:r>
      <w:r w:rsidR="00C511AA" w:rsidRPr="00D675AF">
        <w:rPr>
          <w:rFonts w:ascii="Arial" w:eastAsia="Calibri" w:hAnsi="Arial" w:cs="Arial"/>
          <w:b/>
          <w:bCs/>
          <w:sz w:val="20"/>
          <w:szCs w:val="20"/>
        </w:rPr>
        <w:t xml:space="preserve"> (Aplica para licitación pública y selección abreviada de menor cuantía)</w:t>
      </w:r>
      <w:r w:rsidR="005258E5" w:rsidRPr="00D675AF">
        <w:rPr>
          <w:rFonts w:ascii="Arial" w:eastAsia="Calibri" w:hAnsi="Arial" w:cs="Arial"/>
          <w:b/>
          <w:bCs/>
          <w:sz w:val="20"/>
          <w:szCs w:val="20"/>
        </w:rPr>
        <w:t>:</w:t>
      </w:r>
      <w:r w:rsidR="00100A37" w:rsidRPr="00D675AF">
        <w:rPr>
          <w:rFonts w:ascii="Arial" w:eastAsia="Calibri" w:hAnsi="Arial" w:cs="Arial"/>
          <w:b/>
          <w:bCs/>
          <w:sz w:val="20"/>
          <w:szCs w:val="20"/>
        </w:rPr>
        <w:t xml:space="preserve"> No Aplica</w:t>
      </w:r>
    </w:p>
    <w:p w14:paraId="69B3ADA3" w14:textId="77777777" w:rsidR="00333E21" w:rsidRDefault="00333E21" w:rsidP="005258E5">
      <w:pPr>
        <w:pStyle w:val="Textoindependiente2"/>
        <w:spacing w:after="0" w:line="240" w:lineRule="auto"/>
        <w:jc w:val="both"/>
        <w:rPr>
          <w:rFonts w:ascii="Arial" w:eastAsia="Calibri" w:hAnsi="Arial" w:cs="Arial"/>
          <w:i/>
          <w:sz w:val="20"/>
          <w:szCs w:val="20"/>
          <w:lang w:val="es-CO"/>
        </w:rPr>
      </w:pPr>
    </w:p>
    <w:p w14:paraId="393A1BE3" w14:textId="77777777" w:rsidR="005258E5" w:rsidRPr="00D675AF" w:rsidRDefault="005258E5" w:rsidP="00857CCC">
      <w:pPr>
        <w:pStyle w:val="Textoindependiente2"/>
        <w:numPr>
          <w:ilvl w:val="1"/>
          <w:numId w:val="4"/>
        </w:numPr>
        <w:spacing w:after="0" w:line="240" w:lineRule="auto"/>
        <w:ind w:left="0" w:firstLine="0"/>
        <w:jc w:val="both"/>
        <w:rPr>
          <w:rFonts w:ascii="Arial" w:eastAsia="Calibri" w:hAnsi="Arial" w:cs="Arial"/>
          <w:b/>
          <w:bCs/>
          <w:sz w:val="20"/>
          <w:szCs w:val="20"/>
        </w:rPr>
      </w:pPr>
      <w:r w:rsidRPr="00D675AF">
        <w:rPr>
          <w:rFonts w:ascii="Arial" w:eastAsia="Calibri" w:hAnsi="Arial" w:cs="Arial"/>
          <w:b/>
          <w:bCs/>
          <w:sz w:val="20"/>
          <w:szCs w:val="20"/>
        </w:rPr>
        <w:t>EVALUACIÓN ECONÓMICA Y FINANCIERA (dependiendo de la modalidad de selección)</w:t>
      </w:r>
      <w:r w:rsidR="00100A37" w:rsidRPr="00D675AF">
        <w:rPr>
          <w:rFonts w:ascii="Arial" w:eastAsia="Calibri" w:hAnsi="Arial" w:cs="Arial"/>
          <w:b/>
          <w:bCs/>
          <w:sz w:val="20"/>
          <w:szCs w:val="20"/>
        </w:rPr>
        <w:t xml:space="preserve"> </w:t>
      </w:r>
    </w:p>
    <w:p w14:paraId="054C9F4C" w14:textId="77777777" w:rsidR="005258E5" w:rsidRPr="00D675AF" w:rsidRDefault="005258E5" w:rsidP="005258E5">
      <w:pPr>
        <w:pStyle w:val="Textoindependiente2"/>
        <w:spacing w:after="0" w:line="240" w:lineRule="auto"/>
        <w:jc w:val="both"/>
        <w:rPr>
          <w:rFonts w:ascii="Arial" w:eastAsia="Calibri" w:hAnsi="Arial" w:cs="Arial"/>
          <w:sz w:val="20"/>
          <w:szCs w:val="20"/>
        </w:rPr>
      </w:pPr>
    </w:p>
    <w:p w14:paraId="6787D331" w14:textId="77777777" w:rsidR="005258E5" w:rsidRDefault="005258E5" w:rsidP="00857CCC">
      <w:pPr>
        <w:pStyle w:val="Textoindependiente2"/>
        <w:numPr>
          <w:ilvl w:val="2"/>
          <w:numId w:val="5"/>
        </w:numPr>
        <w:spacing w:after="0" w:line="240" w:lineRule="auto"/>
        <w:ind w:left="0" w:firstLine="0"/>
        <w:jc w:val="both"/>
        <w:rPr>
          <w:rFonts w:ascii="Arial" w:eastAsia="Calibri" w:hAnsi="Arial" w:cs="Arial"/>
          <w:b/>
          <w:sz w:val="20"/>
          <w:szCs w:val="20"/>
        </w:rPr>
      </w:pPr>
      <w:r w:rsidRPr="00D675AF">
        <w:rPr>
          <w:rFonts w:ascii="Arial" w:eastAsia="Calibri" w:hAnsi="Arial" w:cs="Arial"/>
          <w:b/>
          <w:sz w:val="20"/>
          <w:szCs w:val="20"/>
        </w:rPr>
        <w:t>EVALUACIÓN ECONÓMICA</w:t>
      </w:r>
    </w:p>
    <w:p w14:paraId="6E9CF834" w14:textId="77777777" w:rsidR="005258E5" w:rsidRPr="00D675AF" w:rsidRDefault="005258E5" w:rsidP="005258E5">
      <w:pPr>
        <w:pStyle w:val="Textoindependiente2"/>
        <w:spacing w:after="0" w:line="240" w:lineRule="auto"/>
        <w:jc w:val="both"/>
        <w:rPr>
          <w:rFonts w:ascii="Arial" w:eastAsia="Calibri" w:hAnsi="Arial" w:cs="Arial"/>
          <w:sz w:val="20"/>
          <w:szCs w:val="20"/>
        </w:rPr>
      </w:pPr>
    </w:p>
    <w:p w14:paraId="16EADB61" w14:textId="77777777" w:rsidR="00203A58" w:rsidRPr="00D675AF" w:rsidRDefault="00203A58" w:rsidP="00203A58">
      <w:pPr>
        <w:autoSpaceDE w:val="0"/>
        <w:autoSpaceDN w:val="0"/>
        <w:adjustRightInd w:val="0"/>
        <w:spacing w:after="0" w:line="240" w:lineRule="auto"/>
        <w:jc w:val="both"/>
        <w:rPr>
          <w:rFonts w:ascii="Arial" w:hAnsi="Arial" w:cs="Arial"/>
          <w:b/>
          <w:bCs/>
          <w:color w:val="000000"/>
          <w:sz w:val="20"/>
          <w:szCs w:val="20"/>
          <w:u w:val="single"/>
        </w:rPr>
      </w:pPr>
      <w:r w:rsidRPr="00D675AF">
        <w:rPr>
          <w:rFonts w:ascii="Arial" w:hAnsi="Arial" w:cs="Arial"/>
          <w:b/>
          <w:bCs/>
          <w:color w:val="000000"/>
          <w:sz w:val="20"/>
          <w:szCs w:val="20"/>
          <w:u w:val="single"/>
        </w:rPr>
        <w:t>OFERTA ECONÓMICA POR PORCENTAJE DE DESCUENTO</w:t>
      </w:r>
    </w:p>
    <w:p w14:paraId="4AEECEB6" w14:textId="77777777" w:rsidR="00203A58" w:rsidRPr="00D675AF" w:rsidRDefault="00203A58" w:rsidP="00203A58">
      <w:pPr>
        <w:autoSpaceDE w:val="0"/>
        <w:autoSpaceDN w:val="0"/>
        <w:adjustRightInd w:val="0"/>
        <w:spacing w:after="0" w:line="240" w:lineRule="auto"/>
        <w:jc w:val="both"/>
        <w:rPr>
          <w:rFonts w:ascii="Arial" w:hAnsi="Arial" w:cs="Arial"/>
          <w:color w:val="000000"/>
          <w:sz w:val="20"/>
          <w:szCs w:val="20"/>
        </w:rPr>
      </w:pPr>
    </w:p>
    <w:p w14:paraId="467CF7FB" w14:textId="77777777" w:rsidR="00203A58" w:rsidRPr="00D675AF" w:rsidRDefault="00203A58" w:rsidP="00203A58">
      <w:pPr>
        <w:autoSpaceDE w:val="0"/>
        <w:autoSpaceDN w:val="0"/>
        <w:adjustRightInd w:val="0"/>
        <w:spacing w:after="0" w:line="240" w:lineRule="auto"/>
        <w:jc w:val="both"/>
        <w:rPr>
          <w:rFonts w:ascii="Arial" w:hAnsi="Arial" w:cs="Arial"/>
          <w:color w:val="000000"/>
          <w:sz w:val="20"/>
          <w:szCs w:val="20"/>
        </w:rPr>
      </w:pPr>
      <w:r w:rsidRPr="00D675AF">
        <w:rPr>
          <w:rFonts w:ascii="Arial" w:hAnsi="Arial" w:cs="Arial"/>
          <w:color w:val="000000"/>
          <w:sz w:val="20"/>
          <w:szCs w:val="20"/>
        </w:rPr>
        <w:t xml:space="preserve">En esta, se determinará el mayor porcentaje de descuento el cual se aplicará para cada uno de los ítems enunciados en el presente estudio previo. </w:t>
      </w:r>
    </w:p>
    <w:p w14:paraId="4342262F" w14:textId="77777777" w:rsidR="00203A58" w:rsidRPr="00D675AF" w:rsidRDefault="00203A58" w:rsidP="00203A58">
      <w:pPr>
        <w:autoSpaceDE w:val="0"/>
        <w:autoSpaceDN w:val="0"/>
        <w:adjustRightInd w:val="0"/>
        <w:spacing w:after="0" w:line="240" w:lineRule="auto"/>
        <w:jc w:val="both"/>
        <w:rPr>
          <w:rFonts w:ascii="Arial" w:hAnsi="Arial" w:cs="Arial"/>
          <w:b/>
          <w:bCs/>
          <w:color w:val="000000"/>
          <w:sz w:val="20"/>
          <w:szCs w:val="20"/>
        </w:rPr>
      </w:pPr>
    </w:p>
    <w:p w14:paraId="5BBFB649" w14:textId="77777777" w:rsidR="00203A58" w:rsidRPr="00D675AF" w:rsidRDefault="00203A58" w:rsidP="00203A58">
      <w:pPr>
        <w:autoSpaceDE w:val="0"/>
        <w:autoSpaceDN w:val="0"/>
        <w:adjustRightInd w:val="0"/>
        <w:spacing w:after="0" w:line="240" w:lineRule="auto"/>
        <w:jc w:val="both"/>
        <w:rPr>
          <w:rFonts w:ascii="Arial" w:hAnsi="Arial" w:cs="Arial"/>
          <w:color w:val="000000"/>
          <w:sz w:val="20"/>
          <w:szCs w:val="20"/>
        </w:rPr>
      </w:pPr>
      <w:r w:rsidRPr="00D675AF">
        <w:rPr>
          <w:rFonts w:ascii="Arial" w:hAnsi="Arial" w:cs="Arial"/>
          <w:b/>
          <w:bCs/>
          <w:color w:val="000000"/>
          <w:sz w:val="20"/>
          <w:szCs w:val="20"/>
        </w:rPr>
        <w:t xml:space="preserve">Precio Techo: </w:t>
      </w:r>
      <w:r w:rsidRPr="00D675AF">
        <w:rPr>
          <w:rFonts w:ascii="Arial" w:hAnsi="Arial" w:cs="Arial"/>
          <w:color w:val="000000"/>
          <w:sz w:val="20"/>
          <w:szCs w:val="20"/>
        </w:rPr>
        <w:t xml:space="preserve">La oferta económica debe ser en porcentaje de descuento </w:t>
      </w:r>
      <w:r w:rsidRPr="00D675AF">
        <w:rPr>
          <w:rFonts w:ascii="Arial" w:hAnsi="Arial" w:cs="Arial"/>
          <w:b/>
          <w:bCs/>
          <w:color w:val="000000"/>
          <w:sz w:val="20"/>
          <w:szCs w:val="20"/>
        </w:rPr>
        <w:t>(%)</w:t>
      </w:r>
      <w:r w:rsidRPr="00D675AF">
        <w:rPr>
          <w:rFonts w:ascii="Arial" w:hAnsi="Arial" w:cs="Arial"/>
          <w:color w:val="000000"/>
          <w:sz w:val="20"/>
          <w:szCs w:val="20"/>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14:paraId="64C0E6DC" w14:textId="77777777" w:rsidR="00203A58" w:rsidRPr="00D675AF" w:rsidRDefault="00203A58" w:rsidP="00203A58">
      <w:pPr>
        <w:autoSpaceDE w:val="0"/>
        <w:autoSpaceDN w:val="0"/>
        <w:adjustRightInd w:val="0"/>
        <w:spacing w:after="0" w:line="240" w:lineRule="auto"/>
        <w:jc w:val="both"/>
        <w:rPr>
          <w:rFonts w:ascii="Arial" w:hAnsi="Arial" w:cs="Arial"/>
          <w:color w:val="000000"/>
          <w:sz w:val="20"/>
          <w:szCs w:val="20"/>
        </w:rPr>
      </w:pPr>
    </w:p>
    <w:p w14:paraId="576565AE" w14:textId="77777777" w:rsidR="00203A58" w:rsidRPr="00D675AF" w:rsidRDefault="00203A58" w:rsidP="00203A58">
      <w:pPr>
        <w:autoSpaceDE w:val="0"/>
        <w:autoSpaceDN w:val="0"/>
        <w:adjustRightInd w:val="0"/>
        <w:spacing w:after="0" w:line="240" w:lineRule="auto"/>
        <w:jc w:val="both"/>
        <w:rPr>
          <w:rFonts w:ascii="Arial" w:hAnsi="Arial" w:cs="Arial"/>
          <w:sz w:val="20"/>
          <w:szCs w:val="20"/>
        </w:rPr>
      </w:pPr>
      <w:r w:rsidRPr="00D675AF">
        <w:rPr>
          <w:rFonts w:ascii="Arial" w:hAnsi="Arial" w:cs="Arial"/>
          <w:sz w:val="20"/>
          <w:szCs w:val="20"/>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14:paraId="67FAA34B" w14:textId="77777777" w:rsidR="00203A58" w:rsidRPr="00D675AF" w:rsidRDefault="00203A58" w:rsidP="00203A58">
      <w:pPr>
        <w:autoSpaceDE w:val="0"/>
        <w:autoSpaceDN w:val="0"/>
        <w:adjustRightInd w:val="0"/>
        <w:spacing w:after="0" w:line="240" w:lineRule="auto"/>
        <w:jc w:val="both"/>
        <w:rPr>
          <w:rFonts w:ascii="Arial" w:hAnsi="Arial" w:cs="Arial"/>
          <w:color w:val="000000"/>
          <w:sz w:val="20"/>
          <w:szCs w:val="20"/>
        </w:rPr>
      </w:pPr>
    </w:p>
    <w:p w14:paraId="15576158" w14:textId="77777777" w:rsidR="00203A58" w:rsidRPr="00D675AF" w:rsidRDefault="00203A58" w:rsidP="00203A58">
      <w:pPr>
        <w:autoSpaceDE w:val="0"/>
        <w:autoSpaceDN w:val="0"/>
        <w:adjustRightInd w:val="0"/>
        <w:spacing w:after="0" w:line="240" w:lineRule="auto"/>
        <w:jc w:val="both"/>
        <w:rPr>
          <w:rFonts w:ascii="Arial" w:hAnsi="Arial" w:cs="Arial"/>
          <w:sz w:val="20"/>
          <w:szCs w:val="20"/>
        </w:rPr>
      </w:pPr>
      <w:r w:rsidRPr="00D675AF">
        <w:rPr>
          <w:rFonts w:ascii="Arial" w:hAnsi="Arial" w:cs="Arial"/>
          <w:sz w:val="20"/>
          <w:szCs w:val="20"/>
        </w:rPr>
        <w:t xml:space="preserve">Fuera de cumplir con los requisitos económicos mínimos, el oferente debe diligenciar el formato de oferta económica en porcentaje de descuento </w:t>
      </w:r>
      <w:r w:rsidRPr="00D675AF">
        <w:rPr>
          <w:rFonts w:ascii="Arial" w:hAnsi="Arial" w:cs="Arial"/>
          <w:b/>
          <w:sz w:val="20"/>
          <w:szCs w:val="20"/>
        </w:rPr>
        <w:t>(EJEMPLO 5%O EN SU EFECTO 0), ES DECIR, PORCENTAJE DE DECUENTO GLOBAL</w:t>
      </w:r>
      <w:r w:rsidRPr="00D675AF">
        <w:rPr>
          <w:rFonts w:ascii="Arial" w:hAnsi="Arial" w:cs="Arial"/>
          <w:sz w:val="20"/>
          <w:szCs w:val="20"/>
        </w:rPr>
        <w:t xml:space="preserve"> el cual aplicará para la totalidad de los ítems, se tomará como base de descuento el precio techo establecido en el pliego de condiciones, este formato debe estar firmado por el representante legal.</w:t>
      </w:r>
    </w:p>
    <w:p w14:paraId="543E326D" w14:textId="77777777" w:rsidR="00203A58" w:rsidRPr="00D675AF" w:rsidRDefault="00203A58" w:rsidP="00203A58">
      <w:pPr>
        <w:autoSpaceDE w:val="0"/>
        <w:autoSpaceDN w:val="0"/>
        <w:adjustRightInd w:val="0"/>
        <w:spacing w:after="0" w:line="240" w:lineRule="auto"/>
        <w:jc w:val="both"/>
        <w:rPr>
          <w:rFonts w:ascii="Arial" w:hAnsi="Arial" w:cs="Arial"/>
          <w:sz w:val="20"/>
          <w:szCs w:val="20"/>
        </w:rPr>
      </w:pPr>
    </w:p>
    <w:p w14:paraId="7121680C" w14:textId="77777777" w:rsidR="00203A58" w:rsidRPr="00D675AF" w:rsidRDefault="00203A58" w:rsidP="00203A58">
      <w:pPr>
        <w:autoSpaceDE w:val="0"/>
        <w:autoSpaceDN w:val="0"/>
        <w:adjustRightInd w:val="0"/>
        <w:spacing w:after="0" w:line="240" w:lineRule="auto"/>
        <w:jc w:val="both"/>
        <w:rPr>
          <w:rFonts w:ascii="Arial" w:hAnsi="Arial" w:cs="Arial"/>
          <w:sz w:val="20"/>
          <w:szCs w:val="20"/>
        </w:rPr>
      </w:pPr>
      <w:r w:rsidRPr="00D675AF">
        <w:rPr>
          <w:rFonts w:ascii="Arial" w:hAnsi="Arial" w:cs="Arial"/>
          <w:sz w:val="20"/>
          <w:szCs w:val="20"/>
        </w:rPr>
        <w:t xml:space="preserve">Una vez obtenido el resultado del </w:t>
      </w:r>
      <w:r w:rsidRPr="00D675AF">
        <w:rPr>
          <w:rFonts w:ascii="Arial" w:hAnsi="Arial" w:cs="Arial"/>
          <w:b/>
          <w:bCs/>
          <w:sz w:val="20"/>
          <w:szCs w:val="20"/>
          <w:u w:val="single"/>
        </w:rPr>
        <w:t>mayor porcentaje de descuento</w:t>
      </w:r>
      <w:r w:rsidRPr="00D675AF">
        <w:rPr>
          <w:rFonts w:ascii="Arial" w:hAnsi="Arial" w:cs="Arial"/>
          <w:b/>
          <w:bCs/>
          <w:sz w:val="20"/>
          <w:szCs w:val="20"/>
        </w:rPr>
        <w:t xml:space="preserve"> </w:t>
      </w:r>
      <w:r w:rsidRPr="00D675AF">
        <w:rPr>
          <w:rFonts w:ascii="Arial" w:hAnsi="Arial" w:cs="Arial"/>
          <w:sz w:val="20"/>
          <w:szCs w:val="20"/>
        </w:rPr>
        <w:t xml:space="preserve">sobre cada uno de los insumos, el menor valor resultará quien haya ofertado el </w:t>
      </w:r>
      <w:r w:rsidRPr="00D675AF">
        <w:rPr>
          <w:rFonts w:ascii="Arial" w:hAnsi="Arial" w:cs="Arial"/>
          <w:b/>
          <w:bCs/>
          <w:sz w:val="20"/>
          <w:szCs w:val="20"/>
          <w:u w:val="single"/>
        </w:rPr>
        <w:t>MAYOR PORCENTAJE DE DESCUENTO</w:t>
      </w:r>
      <w:r w:rsidRPr="00D675AF">
        <w:rPr>
          <w:rFonts w:ascii="Arial" w:hAnsi="Arial" w:cs="Arial"/>
          <w:b/>
          <w:bCs/>
          <w:sz w:val="20"/>
          <w:szCs w:val="20"/>
        </w:rPr>
        <w:t xml:space="preserve"> </w:t>
      </w:r>
      <w:r w:rsidRPr="00D675AF">
        <w:rPr>
          <w:rFonts w:ascii="Arial" w:hAnsi="Arial" w:cs="Arial"/>
          <w:sz w:val="20"/>
          <w:szCs w:val="20"/>
        </w:rPr>
        <w:t>entre todas las ofertas participantes.</w:t>
      </w:r>
    </w:p>
    <w:p w14:paraId="29A17624" w14:textId="77777777" w:rsidR="00203A58" w:rsidRDefault="00203A58" w:rsidP="00203A58">
      <w:pPr>
        <w:autoSpaceDE w:val="0"/>
        <w:autoSpaceDN w:val="0"/>
        <w:adjustRightInd w:val="0"/>
        <w:spacing w:after="0" w:line="240" w:lineRule="auto"/>
        <w:jc w:val="both"/>
        <w:rPr>
          <w:rFonts w:ascii="Arial" w:hAnsi="Arial" w:cs="Arial"/>
          <w:sz w:val="20"/>
          <w:szCs w:val="20"/>
        </w:rPr>
      </w:pPr>
    </w:p>
    <w:tbl>
      <w:tblPr>
        <w:tblStyle w:val="Tablaconcuadrcula"/>
        <w:tblW w:w="9880" w:type="dxa"/>
        <w:jc w:val="center"/>
        <w:shd w:val="clear" w:color="auto" w:fill="D9D9D9" w:themeFill="background1" w:themeFillShade="D9"/>
        <w:tblLook w:val="04A0" w:firstRow="1" w:lastRow="0" w:firstColumn="1" w:lastColumn="0" w:noHBand="0" w:noVBand="1"/>
      </w:tblPr>
      <w:tblGrid>
        <w:gridCol w:w="7083"/>
        <w:gridCol w:w="2797"/>
      </w:tblGrid>
      <w:tr w:rsidR="00203A58" w:rsidRPr="00D675AF" w14:paraId="1E1457E2" w14:textId="77777777" w:rsidTr="008943B6">
        <w:trPr>
          <w:trHeight w:val="344"/>
          <w:jc w:val="center"/>
        </w:trPr>
        <w:tc>
          <w:tcPr>
            <w:tcW w:w="7083" w:type="dxa"/>
            <w:shd w:val="clear" w:color="auto" w:fill="D9D9D9" w:themeFill="background1" w:themeFillShade="D9"/>
            <w:vAlign w:val="center"/>
          </w:tcPr>
          <w:p w14:paraId="4854D9FB" w14:textId="5A8E08C4" w:rsidR="00203A58" w:rsidRPr="00D675AF" w:rsidRDefault="00203A58" w:rsidP="008943B6">
            <w:pPr>
              <w:pStyle w:val="Default"/>
              <w:rPr>
                <w:rFonts w:ascii="Arial" w:hAnsi="Arial" w:cs="Arial"/>
                <w:sz w:val="18"/>
                <w:szCs w:val="18"/>
              </w:rPr>
            </w:pPr>
            <w:r w:rsidRPr="00D675AF">
              <w:rPr>
                <w:rFonts w:ascii="Arial" w:hAnsi="Arial" w:cs="Arial"/>
                <w:b/>
                <w:bCs/>
                <w:sz w:val="18"/>
                <w:szCs w:val="18"/>
              </w:rPr>
              <w:t xml:space="preserve">PORCENTAJE DE DESCUENTO OFERTADO A TODOS LOS ÍTEMS A EVALUAR </w:t>
            </w:r>
          </w:p>
        </w:tc>
        <w:tc>
          <w:tcPr>
            <w:tcW w:w="2797" w:type="dxa"/>
            <w:shd w:val="clear" w:color="auto" w:fill="D9D9D9" w:themeFill="background1" w:themeFillShade="D9"/>
            <w:vAlign w:val="center"/>
          </w:tcPr>
          <w:p w14:paraId="69452E76" w14:textId="714BEB04" w:rsidR="00203A58" w:rsidRPr="00D675AF" w:rsidRDefault="00203A58" w:rsidP="008943B6">
            <w:pPr>
              <w:pStyle w:val="Default"/>
              <w:rPr>
                <w:rFonts w:ascii="Arial" w:hAnsi="Arial" w:cs="Arial"/>
                <w:sz w:val="18"/>
                <w:szCs w:val="18"/>
              </w:rPr>
            </w:pPr>
            <w:r w:rsidRPr="00D675AF">
              <w:rPr>
                <w:rFonts w:ascii="Arial" w:hAnsi="Arial" w:cs="Arial"/>
                <w:b/>
                <w:bCs/>
                <w:sz w:val="18"/>
                <w:szCs w:val="18"/>
              </w:rPr>
              <w:t xml:space="preserve">         ____________% </w:t>
            </w:r>
          </w:p>
        </w:tc>
      </w:tr>
    </w:tbl>
    <w:p w14:paraId="0D7C4BFA" w14:textId="77777777" w:rsidR="00D675AF" w:rsidRDefault="00D675AF" w:rsidP="00100A37">
      <w:pPr>
        <w:pStyle w:val="Textoindependiente2"/>
        <w:spacing w:after="0" w:line="240" w:lineRule="auto"/>
        <w:jc w:val="both"/>
        <w:rPr>
          <w:rFonts w:ascii="Arial" w:eastAsia="Calibri" w:hAnsi="Arial" w:cs="Arial"/>
          <w:sz w:val="20"/>
          <w:szCs w:val="22"/>
          <w:lang w:val="es-CO" w:eastAsia="en-US"/>
        </w:rPr>
      </w:pPr>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5"/>
        <w:gridCol w:w="5656"/>
        <w:gridCol w:w="1069"/>
        <w:gridCol w:w="2233"/>
      </w:tblGrid>
      <w:tr w:rsidR="00D675AF" w:rsidRPr="00D675AF" w14:paraId="6A056BD1" w14:textId="77777777" w:rsidTr="00D675AF">
        <w:trPr>
          <w:trHeight w:val="773"/>
          <w:jc w:val="center"/>
        </w:trPr>
        <w:tc>
          <w:tcPr>
            <w:tcW w:w="995" w:type="dxa"/>
            <w:vMerge w:val="restart"/>
            <w:shd w:val="clear" w:color="000000" w:fill="FFFFFF"/>
            <w:vAlign w:val="center"/>
            <w:hideMark/>
          </w:tcPr>
          <w:p w14:paraId="747B653F" w14:textId="77777777" w:rsidR="00D675AF" w:rsidRPr="00D675AF" w:rsidRDefault="00D675AF" w:rsidP="00D675AF">
            <w:pPr>
              <w:spacing w:after="0" w:line="240" w:lineRule="auto"/>
              <w:jc w:val="center"/>
              <w:rPr>
                <w:rFonts w:ascii="Arial" w:eastAsia="Times New Roman" w:hAnsi="Arial" w:cs="Arial"/>
                <w:b/>
                <w:bCs/>
                <w:sz w:val="16"/>
                <w:szCs w:val="16"/>
                <w:lang w:eastAsia="es-CO"/>
              </w:rPr>
            </w:pPr>
            <w:r w:rsidRPr="00D675AF">
              <w:rPr>
                <w:rFonts w:ascii="Arial" w:eastAsia="Times New Roman" w:hAnsi="Arial" w:cs="Arial"/>
                <w:b/>
                <w:bCs/>
                <w:sz w:val="16"/>
                <w:szCs w:val="16"/>
                <w:lang w:eastAsia="es-CO"/>
              </w:rPr>
              <w:t>GRUPO / ITEM</w:t>
            </w:r>
          </w:p>
        </w:tc>
        <w:tc>
          <w:tcPr>
            <w:tcW w:w="5656" w:type="dxa"/>
            <w:vMerge w:val="restart"/>
            <w:shd w:val="clear" w:color="000000" w:fill="FFFFFF"/>
            <w:vAlign w:val="center"/>
            <w:hideMark/>
          </w:tcPr>
          <w:p w14:paraId="3CE82144" w14:textId="77777777" w:rsidR="00D675AF" w:rsidRPr="00D675AF" w:rsidRDefault="00D675AF" w:rsidP="00D675AF">
            <w:pPr>
              <w:spacing w:after="0" w:line="240" w:lineRule="auto"/>
              <w:jc w:val="center"/>
              <w:rPr>
                <w:rFonts w:ascii="Arial" w:eastAsia="Times New Roman" w:hAnsi="Arial" w:cs="Arial"/>
                <w:b/>
                <w:bCs/>
                <w:sz w:val="16"/>
                <w:szCs w:val="16"/>
                <w:lang w:eastAsia="es-CO"/>
              </w:rPr>
            </w:pPr>
            <w:r w:rsidRPr="00D675AF">
              <w:rPr>
                <w:rFonts w:ascii="Arial" w:eastAsia="Times New Roman" w:hAnsi="Arial" w:cs="Arial"/>
                <w:b/>
                <w:bCs/>
                <w:sz w:val="16"/>
                <w:szCs w:val="16"/>
                <w:lang w:eastAsia="es-CO"/>
              </w:rPr>
              <w:t>ELEMENTO</w:t>
            </w:r>
          </w:p>
        </w:tc>
        <w:tc>
          <w:tcPr>
            <w:tcW w:w="1068" w:type="dxa"/>
            <w:vMerge w:val="restart"/>
            <w:shd w:val="clear" w:color="000000" w:fill="FFFFFF"/>
            <w:vAlign w:val="center"/>
            <w:hideMark/>
          </w:tcPr>
          <w:p w14:paraId="3050FF74" w14:textId="77777777" w:rsidR="00D675AF" w:rsidRPr="00D675AF" w:rsidRDefault="00D675AF" w:rsidP="00D675AF">
            <w:pPr>
              <w:spacing w:after="0" w:line="240" w:lineRule="auto"/>
              <w:jc w:val="center"/>
              <w:rPr>
                <w:rFonts w:ascii="Arial" w:eastAsia="Times New Roman" w:hAnsi="Arial" w:cs="Arial"/>
                <w:b/>
                <w:bCs/>
                <w:sz w:val="16"/>
                <w:szCs w:val="16"/>
                <w:lang w:eastAsia="es-CO"/>
              </w:rPr>
            </w:pPr>
            <w:r w:rsidRPr="00D675AF">
              <w:rPr>
                <w:rFonts w:ascii="Arial" w:eastAsia="Times New Roman" w:hAnsi="Arial" w:cs="Arial"/>
                <w:b/>
                <w:bCs/>
                <w:sz w:val="16"/>
                <w:szCs w:val="16"/>
                <w:lang w:eastAsia="es-CO"/>
              </w:rPr>
              <w:t>CÓD.</w:t>
            </w:r>
            <w:r w:rsidRPr="00D675AF">
              <w:rPr>
                <w:rFonts w:ascii="Arial" w:eastAsia="Times New Roman" w:hAnsi="Arial" w:cs="Arial"/>
                <w:b/>
                <w:bCs/>
                <w:sz w:val="16"/>
                <w:szCs w:val="16"/>
                <w:lang w:eastAsia="es-CO"/>
              </w:rPr>
              <w:br/>
              <w:t>CUPS</w:t>
            </w:r>
          </w:p>
        </w:tc>
        <w:tc>
          <w:tcPr>
            <w:tcW w:w="2233" w:type="dxa"/>
            <w:vMerge w:val="restart"/>
            <w:shd w:val="clear" w:color="000000" w:fill="EBF1DE"/>
            <w:vAlign w:val="center"/>
            <w:hideMark/>
          </w:tcPr>
          <w:p w14:paraId="2E64BF23" w14:textId="77777777" w:rsidR="00D675AF" w:rsidRPr="00D675AF" w:rsidRDefault="00D675AF" w:rsidP="00D675AF">
            <w:pPr>
              <w:spacing w:after="0" w:line="240" w:lineRule="auto"/>
              <w:jc w:val="center"/>
              <w:rPr>
                <w:rFonts w:ascii="Arial" w:eastAsia="Times New Roman" w:hAnsi="Arial" w:cs="Arial"/>
                <w:b/>
                <w:bCs/>
                <w:sz w:val="16"/>
                <w:szCs w:val="16"/>
                <w:lang w:eastAsia="es-CO"/>
              </w:rPr>
            </w:pPr>
            <w:r w:rsidRPr="00D675AF">
              <w:rPr>
                <w:rFonts w:ascii="Arial" w:eastAsia="Times New Roman" w:hAnsi="Arial" w:cs="Arial"/>
                <w:b/>
                <w:bCs/>
                <w:sz w:val="16"/>
                <w:szCs w:val="16"/>
                <w:lang w:eastAsia="es-CO"/>
              </w:rPr>
              <w:t xml:space="preserve"> VR. </w:t>
            </w:r>
            <w:r w:rsidRPr="00D675AF">
              <w:rPr>
                <w:rFonts w:ascii="Arial" w:eastAsia="Times New Roman" w:hAnsi="Arial" w:cs="Arial"/>
                <w:b/>
                <w:bCs/>
                <w:sz w:val="16"/>
                <w:szCs w:val="16"/>
                <w:lang w:eastAsia="es-CO"/>
              </w:rPr>
              <w:br/>
              <w:t xml:space="preserve">PRECIO TECHO (UNIT. CON IVA SI APLICA O NO) </w:t>
            </w:r>
          </w:p>
        </w:tc>
      </w:tr>
      <w:tr w:rsidR="00D675AF" w:rsidRPr="00D675AF" w14:paraId="1E132728" w14:textId="77777777" w:rsidTr="008943B6">
        <w:trPr>
          <w:trHeight w:val="450"/>
          <w:jc w:val="center"/>
        </w:trPr>
        <w:tc>
          <w:tcPr>
            <w:tcW w:w="995" w:type="dxa"/>
            <w:vMerge/>
            <w:vAlign w:val="center"/>
            <w:hideMark/>
          </w:tcPr>
          <w:p w14:paraId="6D06236A" w14:textId="77777777" w:rsidR="00D675AF" w:rsidRPr="00D675AF" w:rsidRDefault="00D675AF" w:rsidP="00D675AF">
            <w:pPr>
              <w:spacing w:after="0" w:line="240" w:lineRule="auto"/>
              <w:rPr>
                <w:rFonts w:ascii="Arial" w:eastAsia="Times New Roman" w:hAnsi="Arial" w:cs="Arial"/>
                <w:b/>
                <w:bCs/>
                <w:sz w:val="16"/>
                <w:szCs w:val="16"/>
                <w:lang w:eastAsia="es-CO"/>
              </w:rPr>
            </w:pPr>
          </w:p>
        </w:tc>
        <w:tc>
          <w:tcPr>
            <w:tcW w:w="5656" w:type="dxa"/>
            <w:vMerge/>
            <w:vAlign w:val="center"/>
            <w:hideMark/>
          </w:tcPr>
          <w:p w14:paraId="1F898854" w14:textId="77777777" w:rsidR="00D675AF" w:rsidRPr="00D675AF" w:rsidRDefault="00D675AF" w:rsidP="00D675AF">
            <w:pPr>
              <w:spacing w:after="0" w:line="240" w:lineRule="auto"/>
              <w:rPr>
                <w:rFonts w:ascii="Arial" w:eastAsia="Times New Roman" w:hAnsi="Arial" w:cs="Arial"/>
                <w:b/>
                <w:bCs/>
                <w:sz w:val="16"/>
                <w:szCs w:val="16"/>
                <w:lang w:eastAsia="es-CO"/>
              </w:rPr>
            </w:pPr>
          </w:p>
        </w:tc>
        <w:tc>
          <w:tcPr>
            <w:tcW w:w="1068" w:type="dxa"/>
            <w:vMerge/>
            <w:vAlign w:val="center"/>
            <w:hideMark/>
          </w:tcPr>
          <w:p w14:paraId="7A3FCADD" w14:textId="77777777" w:rsidR="00D675AF" w:rsidRPr="00D675AF" w:rsidRDefault="00D675AF" w:rsidP="00D675AF">
            <w:pPr>
              <w:spacing w:after="0" w:line="240" w:lineRule="auto"/>
              <w:rPr>
                <w:rFonts w:ascii="Arial" w:eastAsia="Times New Roman" w:hAnsi="Arial" w:cs="Arial"/>
                <w:b/>
                <w:bCs/>
                <w:sz w:val="16"/>
                <w:szCs w:val="16"/>
                <w:lang w:eastAsia="es-CO"/>
              </w:rPr>
            </w:pPr>
          </w:p>
        </w:tc>
        <w:tc>
          <w:tcPr>
            <w:tcW w:w="2233" w:type="dxa"/>
            <w:vMerge/>
            <w:vAlign w:val="center"/>
            <w:hideMark/>
          </w:tcPr>
          <w:p w14:paraId="7C568401" w14:textId="77777777" w:rsidR="00D675AF" w:rsidRPr="00D675AF" w:rsidRDefault="00D675AF" w:rsidP="00D675AF">
            <w:pPr>
              <w:spacing w:after="0" w:line="240" w:lineRule="auto"/>
              <w:rPr>
                <w:rFonts w:ascii="Arial" w:eastAsia="Times New Roman" w:hAnsi="Arial" w:cs="Arial"/>
                <w:b/>
                <w:bCs/>
                <w:sz w:val="16"/>
                <w:szCs w:val="16"/>
                <w:lang w:eastAsia="es-CO"/>
              </w:rPr>
            </w:pPr>
          </w:p>
        </w:tc>
      </w:tr>
      <w:tr w:rsidR="00D675AF" w:rsidRPr="00D675AF" w14:paraId="25D8C8E5" w14:textId="77777777" w:rsidTr="00D675AF">
        <w:trPr>
          <w:trHeight w:val="312"/>
          <w:jc w:val="center"/>
        </w:trPr>
        <w:tc>
          <w:tcPr>
            <w:tcW w:w="995" w:type="dxa"/>
            <w:shd w:val="clear" w:color="000000" w:fill="FFFFFF"/>
            <w:noWrap/>
            <w:vAlign w:val="center"/>
            <w:hideMark/>
          </w:tcPr>
          <w:p w14:paraId="5FD1E8B2"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w:t>
            </w:r>
          </w:p>
        </w:tc>
        <w:tc>
          <w:tcPr>
            <w:tcW w:w="5656" w:type="dxa"/>
            <w:shd w:val="clear" w:color="000000" w:fill="FFFFFF"/>
            <w:vAlign w:val="center"/>
            <w:hideMark/>
          </w:tcPr>
          <w:p w14:paraId="12D8D33A"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PRUEBA DE ESFUERZO CARDIOVASCULAR</w:t>
            </w:r>
          </w:p>
        </w:tc>
        <w:tc>
          <w:tcPr>
            <w:tcW w:w="1068" w:type="dxa"/>
            <w:shd w:val="clear" w:color="000000" w:fill="FFFFFF"/>
            <w:vAlign w:val="center"/>
            <w:hideMark/>
          </w:tcPr>
          <w:p w14:paraId="232C1464"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894102</w:t>
            </w:r>
          </w:p>
        </w:tc>
        <w:tc>
          <w:tcPr>
            <w:tcW w:w="2233" w:type="dxa"/>
            <w:shd w:val="clear" w:color="auto" w:fill="auto"/>
            <w:noWrap/>
            <w:vAlign w:val="center"/>
            <w:hideMark/>
          </w:tcPr>
          <w:p w14:paraId="6D16FC45"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419.000,00 </w:t>
            </w:r>
          </w:p>
        </w:tc>
      </w:tr>
      <w:tr w:rsidR="00D675AF" w:rsidRPr="00D675AF" w14:paraId="25FAC022" w14:textId="77777777" w:rsidTr="00D675AF">
        <w:trPr>
          <w:trHeight w:val="274"/>
          <w:jc w:val="center"/>
        </w:trPr>
        <w:tc>
          <w:tcPr>
            <w:tcW w:w="995" w:type="dxa"/>
            <w:shd w:val="clear" w:color="000000" w:fill="FFFFFF"/>
            <w:noWrap/>
            <w:vAlign w:val="center"/>
            <w:hideMark/>
          </w:tcPr>
          <w:p w14:paraId="089FCD57"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2</w:t>
            </w:r>
          </w:p>
        </w:tc>
        <w:tc>
          <w:tcPr>
            <w:tcW w:w="5656" w:type="dxa"/>
            <w:shd w:val="clear" w:color="000000" w:fill="FFFFFF"/>
            <w:vAlign w:val="center"/>
            <w:hideMark/>
          </w:tcPr>
          <w:p w14:paraId="75953567"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PRUEBA DE ESFUERZO CARDIOVASCULAR PEDIATRICO</w:t>
            </w:r>
          </w:p>
        </w:tc>
        <w:tc>
          <w:tcPr>
            <w:tcW w:w="1068" w:type="dxa"/>
            <w:shd w:val="clear" w:color="000000" w:fill="FFFFFF"/>
            <w:vAlign w:val="center"/>
            <w:hideMark/>
          </w:tcPr>
          <w:p w14:paraId="782EB676"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894102</w:t>
            </w:r>
          </w:p>
        </w:tc>
        <w:tc>
          <w:tcPr>
            <w:tcW w:w="2233" w:type="dxa"/>
            <w:shd w:val="clear" w:color="auto" w:fill="auto"/>
            <w:noWrap/>
            <w:vAlign w:val="center"/>
            <w:hideMark/>
          </w:tcPr>
          <w:p w14:paraId="331ACB6C"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419.000,00 </w:t>
            </w:r>
          </w:p>
        </w:tc>
      </w:tr>
      <w:tr w:rsidR="00D675AF" w:rsidRPr="00D675AF" w14:paraId="07076E97" w14:textId="77777777" w:rsidTr="00D675AF">
        <w:trPr>
          <w:trHeight w:val="278"/>
          <w:jc w:val="center"/>
        </w:trPr>
        <w:tc>
          <w:tcPr>
            <w:tcW w:w="995" w:type="dxa"/>
            <w:shd w:val="clear" w:color="000000" w:fill="FFFFFF"/>
            <w:noWrap/>
            <w:vAlign w:val="center"/>
            <w:hideMark/>
          </w:tcPr>
          <w:p w14:paraId="1FA9A049"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lastRenderedPageBreak/>
              <w:t>3</w:t>
            </w:r>
          </w:p>
        </w:tc>
        <w:tc>
          <w:tcPr>
            <w:tcW w:w="5656" w:type="dxa"/>
            <w:shd w:val="clear" w:color="000000" w:fill="FFFFFF"/>
            <w:vAlign w:val="center"/>
            <w:hideMark/>
          </w:tcPr>
          <w:p w14:paraId="4976D262"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 xml:space="preserve">ECOCARDIOGRAMA TRANSTORÁCICO </w:t>
            </w:r>
          </w:p>
        </w:tc>
        <w:tc>
          <w:tcPr>
            <w:tcW w:w="1068" w:type="dxa"/>
            <w:shd w:val="clear" w:color="000000" w:fill="FFFFFF"/>
            <w:vAlign w:val="center"/>
            <w:hideMark/>
          </w:tcPr>
          <w:p w14:paraId="6E71C67A"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881202</w:t>
            </w:r>
          </w:p>
        </w:tc>
        <w:tc>
          <w:tcPr>
            <w:tcW w:w="2233" w:type="dxa"/>
            <w:shd w:val="clear" w:color="auto" w:fill="auto"/>
            <w:noWrap/>
            <w:vAlign w:val="center"/>
            <w:hideMark/>
          </w:tcPr>
          <w:p w14:paraId="1DD81E19"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893.500,00 </w:t>
            </w:r>
          </w:p>
        </w:tc>
      </w:tr>
      <w:tr w:rsidR="00D675AF" w:rsidRPr="00D675AF" w14:paraId="69D4CBE2" w14:textId="77777777" w:rsidTr="00D675AF">
        <w:trPr>
          <w:trHeight w:val="268"/>
          <w:jc w:val="center"/>
        </w:trPr>
        <w:tc>
          <w:tcPr>
            <w:tcW w:w="995" w:type="dxa"/>
            <w:shd w:val="clear" w:color="000000" w:fill="FFFFFF"/>
            <w:noWrap/>
            <w:vAlign w:val="center"/>
            <w:hideMark/>
          </w:tcPr>
          <w:p w14:paraId="432A5199"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4</w:t>
            </w:r>
          </w:p>
        </w:tc>
        <w:tc>
          <w:tcPr>
            <w:tcW w:w="5656" w:type="dxa"/>
            <w:shd w:val="clear" w:color="000000" w:fill="FFFFFF"/>
            <w:vAlign w:val="center"/>
            <w:hideMark/>
          </w:tcPr>
          <w:p w14:paraId="49894402"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ECOCARDIOGRAMA TRANSTORÁCICO PEDIATRICO</w:t>
            </w:r>
          </w:p>
        </w:tc>
        <w:tc>
          <w:tcPr>
            <w:tcW w:w="1068" w:type="dxa"/>
            <w:shd w:val="clear" w:color="000000" w:fill="FFFFFF"/>
            <w:vAlign w:val="center"/>
            <w:hideMark/>
          </w:tcPr>
          <w:p w14:paraId="3202CA02"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881202</w:t>
            </w:r>
          </w:p>
        </w:tc>
        <w:tc>
          <w:tcPr>
            <w:tcW w:w="2233" w:type="dxa"/>
            <w:shd w:val="clear" w:color="auto" w:fill="auto"/>
            <w:noWrap/>
            <w:vAlign w:val="center"/>
            <w:hideMark/>
          </w:tcPr>
          <w:p w14:paraId="300C7AEE"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893.500,00 </w:t>
            </w:r>
          </w:p>
        </w:tc>
      </w:tr>
      <w:tr w:rsidR="00D675AF" w:rsidRPr="00D675AF" w14:paraId="0A96924C" w14:textId="77777777" w:rsidTr="00D675AF">
        <w:trPr>
          <w:trHeight w:val="272"/>
          <w:jc w:val="center"/>
        </w:trPr>
        <w:tc>
          <w:tcPr>
            <w:tcW w:w="995" w:type="dxa"/>
            <w:shd w:val="clear" w:color="000000" w:fill="FFFFFF"/>
            <w:noWrap/>
            <w:vAlign w:val="center"/>
            <w:hideMark/>
          </w:tcPr>
          <w:p w14:paraId="239E8B9F"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5</w:t>
            </w:r>
          </w:p>
        </w:tc>
        <w:tc>
          <w:tcPr>
            <w:tcW w:w="5656" w:type="dxa"/>
            <w:shd w:val="clear" w:color="000000" w:fill="FFFFFF"/>
            <w:vAlign w:val="center"/>
            <w:hideMark/>
          </w:tcPr>
          <w:p w14:paraId="145F2988"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MONITOREO ELECTROCARDIOGRAFICO CONTINUO (HOLTER)</w:t>
            </w:r>
          </w:p>
        </w:tc>
        <w:tc>
          <w:tcPr>
            <w:tcW w:w="1068" w:type="dxa"/>
            <w:shd w:val="clear" w:color="000000" w:fill="FFFFFF"/>
            <w:vAlign w:val="center"/>
            <w:hideMark/>
          </w:tcPr>
          <w:p w14:paraId="21C906EC"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895001</w:t>
            </w:r>
          </w:p>
        </w:tc>
        <w:tc>
          <w:tcPr>
            <w:tcW w:w="2233" w:type="dxa"/>
            <w:shd w:val="clear" w:color="auto" w:fill="auto"/>
            <w:noWrap/>
            <w:vAlign w:val="center"/>
            <w:hideMark/>
          </w:tcPr>
          <w:p w14:paraId="381B4E46"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687.300,00 </w:t>
            </w:r>
          </w:p>
        </w:tc>
      </w:tr>
      <w:tr w:rsidR="00D675AF" w:rsidRPr="00D675AF" w14:paraId="4C30F391" w14:textId="77777777" w:rsidTr="00D675AF">
        <w:trPr>
          <w:trHeight w:val="418"/>
          <w:jc w:val="center"/>
        </w:trPr>
        <w:tc>
          <w:tcPr>
            <w:tcW w:w="995" w:type="dxa"/>
            <w:shd w:val="clear" w:color="000000" w:fill="FFFFFF"/>
            <w:noWrap/>
            <w:vAlign w:val="center"/>
            <w:hideMark/>
          </w:tcPr>
          <w:p w14:paraId="4D77304C"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6</w:t>
            </w:r>
          </w:p>
        </w:tc>
        <w:tc>
          <w:tcPr>
            <w:tcW w:w="5656" w:type="dxa"/>
            <w:shd w:val="clear" w:color="000000" w:fill="FFFFFF"/>
            <w:vAlign w:val="center"/>
            <w:hideMark/>
          </w:tcPr>
          <w:p w14:paraId="7084A069"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MONITOREO ELECTROCARDIOGRAFICO CONTINUO (HOLTER) PEDIATRICO</w:t>
            </w:r>
          </w:p>
        </w:tc>
        <w:tc>
          <w:tcPr>
            <w:tcW w:w="1068" w:type="dxa"/>
            <w:shd w:val="clear" w:color="000000" w:fill="FFFFFF"/>
            <w:vAlign w:val="center"/>
            <w:hideMark/>
          </w:tcPr>
          <w:p w14:paraId="2B0ABCF4"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895001</w:t>
            </w:r>
          </w:p>
        </w:tc>
        <w:tc>
          <w:tcPr>
            <w:tcW w:w="2233" w:type="dxa"/>
            <w:shd w:val="clear" w:color="auto" w:fill="auto"/>
            <w:noWrap/>
            <w:vAlign w:val="center"/>
            <w:hideMark/>
          </w:tcPr>
          <w:p w14:paraId="55FFAA31"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687.300,00 </w:t>
            </w:r>
          </w:p>
        </w:tc>
      </w:tr>
      <w:tr w:rsidR="00D675AF" w:rsidRPr="00D675AF" w14:paraId="4EABB0ED" w14:textId="77777777" w:rsidTr="00D675AF">
        <w:trPr>
          <w:trHeight w:val="268"/>
          <w:jc w:val="center"/>
        </w:trPr>
        <w:tc>
          <w:tcPr>
            <w:tcW w:w="995" w:type="dxa"/>
            <w:shd w:val="clear" w:color="000000" w:fill="FFFFFF"/>
            <w:noWrap/>
            <w:vAlign w:val="center"/>
            <w:hideMark/>
          </w:tcPr>
          <w:p w14:paraId="0CFCCC62"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7</w:t>
            </w:r>
          </w:p>
        </w:tc>
        <w:tc>
          <w:tcPr>
            <w:tcW w:w="5656" w:type="dxa"/>
            <w:shd w:val="clear" w:color="000000" w:fill="FFFFFF"/>
            <w:vAlign w:val="center"/>
            <w:hideMark/>
          </w:tcPr>
          <w:p w14:paraId="593982BF"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 xml:space="preserve">MONITOREO AMBULATORIO DE PRESIÓN ARTERIAL SISTÉMICA </w:t>
            </w:r>
          </w:p>
        </w:tc>
        <w:tc>
          <w:tcPr>
            <w:tcW w:w="1068" w:type="dxa"/>
            <w:shd w:val="clear" w:color="000000" w:fill="FFFFFF"/>
            <w:vAlign w:val="center"/>
            <w:hideMark/>
          </w:tcPr>
          <w:p w14:paraId="0E59CD9B"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895004</w:t>
            </w:r>
          </w:p>
        </w:tc>
        <w:tc>
          <w:tcPr>
            <w:tcW w:w="2233" w:type="dxa"/>
            <w:shd w:val="clear" w:color="auto" w:fill="auto"/>
            <w:noWrap/>
            <w:vAlign w:val="center"/>
            <w:hideMark/>
          </w:tcPr>
          <w:p w14:paraId="26315C39"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687.300,00 </w:t>
            </w:r>
          </w:p>
        </w:tc>
      </w:tr>
      <w:tr w:rsidR="00D675AF" w:rsidRPr="00D675AF" w14:paraId="522899BB" w14:textId="77777777" w:rsidTr="00D675AF">
        <w:trPr>
          <w:trHeight w:val="414"/>
          <w:jc w:val="center"/>
        </w:trPr>
        <w:tc>
          <w:tcPr>
            <w:tcW w:w="995" w:type="dxa"/>
            <w:shd w:val="clear" w:color="000000" w:fill="FFFFFF"/>
            <w:noWrap/>
            <w:vAlign w:val="center"/>
            <w:hideMark/>
          </w:tcPr>
          <w:p w14:paraId="2BAF531C"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8</w:t>
            </w:r>
          </w:p>
        </w:tc>
        <w:tc>
          <w:tcPr>
            <w:tcW w:w="5656" w:type="dxa"/>
            <w:shd w:val="clear" w:color="000000" w:fill="FFFFFF"/>
            <w:vAlign w:val="center"/>
            <w:hideMark/>
          </w:tcPr>
          <w:p w14:paraId="001418F1"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MONITOREO AMBULATORIO DE PRESIÓN ARTERIAL SISTÉMICA PEDIATRICO</w:t>
            </w:r>
          </w:p>
        </w:tc>
        <w:tc>
          <w:tcPr>
            <w:tcW w:w="1068" w:type="dxa"/>
            <w:shd w:val="clear" w:color="000000" w:fill="FFFFFF"/>
            <w:vAlign w:val="center"/>
            <w:hideMark/>
          </w:tcPr>
          <w:p w14:paraId="1E0D78C5"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895004</w:t>
            </w:r>
          </w:p>
        </w:tc>
        <w:tc>
          <w:tcPr>
            <w:tcW w:w="2233" w:type="dxa"/>
            <w:shd w:val="clear" w:color="auto" w:fill="auto"/>
            <w:noWrap/>
            <w:vAlign w:val="center"/>
            <w:hideMark/>
          </w:tcPr>
          <w:p w14:paraId="05DEDF49"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687.300,00 </w:t>
            </w:r>
          </w:p>
        </w:tc>
      </w:tr>
      <w:tr w:rsidR="00D675AF" w:rsidRPr="00D675AF" w14:paraId="793F90A3" w14:textId="77777777" w:rsidTr="00D675AF">
        <w:trPr>
          <w:trHeight w:val="278"/>
          <w:jc w:val="center"/>
        </w:trPr>
        <w:tc>
          <w:tcPr>
            <w:tcW w:w="995" w:type="dxa"/>
            <w:shd w:val="clear" w:color="000000" w:fill="FFFFFF"/>
            <w:noWrap/>
            <w:vAlign w:val="center"/>
            <w:hideMark/>
          </w:tcPr>
          <w:p w14:paraId="7A9E8D32"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9</w:t>
            </w:r>
          </w:p>
        </w:tc>
        <w:tc>
          <w:tcPr>
            <w:tcW w:w="5656" w:type="dxa"/>
            <w:shd w:val="clear" w:color="000000" w:fill="FFFFFF"/>
            <w:vAlign w:val="center"/>
            <w:hideMark/>
          </w:tcPr>
          <w:p w14:paraId="2F9BB771"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ECOCARDIOGRAMA DE STRESS CON PRUEBA DE ESFUERZO O CON PRUEBA FARMACOLÓGICA</w:t>
            </w:r>
          </w:p>
        </w:tc>
        <w:tc>
          <w:tcPr>
            <w:tcW w:w="1068" w:type="dxa"/>
            <w:shd w:val="clear" w:color="000000" w:fill="FFFFFF"/>
            <w:vAlign w:val="center"/>
            <w:hideMark/>
          </w:tcPr>
          <w:p w14:paraId="03D942B2"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881210</w:t>
            </w:r>
          </w:p>
        </w:tc>
        <w:tc>
          <w:tcPr>
            <w:tcW w:w="2233" w:type="dxa"/>
            <w:shd w:val="clear" w:color="auto" w:fill="auto"/>
            <w:noWrap/>
            <w:vAlign w:val="center"/>
            <w:hideMark/>
          </w:tcPr>
          <w:p w14:paraId="40E05592"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1.805.300,00 </w:t>
            </w:r>
          </w:p>
        </w:tc>
      </w:tr>
      <w:tr w:rsidR="00D675AF" w:rsidRPr="00D675AF" w14:paraId="7BBB4C69" w14:textId="77777777" w:rsidTr="00D675AF">
        <w:trPr>
          <w:trHeight w:val="326"/>
          <w:jc w:val="center"/>
        </w:trPr>
        <w:tc>
          <w:tcPr>
            <w:tcW w:w="995" w:type="dxa"/>
            <w:shd w:val="clear" w:color="000000" w:fill="FFFFFF"/>
            <w:noWrap/>
            <w:vAlign w:val="center"/>
            <w:hideMark/>
          </w:tcPr>
          <w:p w14:paraId="169CABD0"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10</w:t>
            </w:r>
          </w:p>
        </w:tc>
        <w:tc>
          <w:tcPr>
            <w:tcW w:w="5656" w:type="dxa"/>
            <w:shd w:val="clear" w:color="000000" w:fill="FFFFFF"/>
            <w:vAlign w:val="center"/>
            <w:hideMark/>
          </w:tcPr>
          <w:p w14:paraId="137801F0"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PRUEBA DE MESA BASCULANTE</w:t>
            </w:r>
          </w:p>
        </w:tc>
        <w:tc>
          <w:tcPr>
            <w:tcW w:w="1068" w:type="dxa"/>
            <w:shd w:val="clear" w:color="000000" w:fill="FFFFFF"/>
            <w:vAlign w:val="center"/>
            <w:hideMark/>
          </w:tcPr>
          <w:p w14:paraId="7DEF1094"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895003</w:t>
            </w:r>
          </w:p>
        </w:tc>
        <w:tc>
          <w:tcPr>
            <w:tcW w:w="2233" w:type="dxa"/>
            <w:shd w:val="clear" w:color="auto" w:fill="auto"/>
            <w:noWrap/>
            <w:vAlign w:val="center"/>
            <w:hideMark/>
          </w:tcPr>
          <w:p w14:paraId="575BE70A"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1.440.000,00 </w:t>
            </w:r>
          </w:p>
        </w:tc>
      </w:tr>
      <w:tr w:rsidR="00D675AF" w:rsidRPr="00D675AF" w14:paraId="2D98E91C" w14:textId="77777777" w:rsidTr="00D675AF">
        <w:trPr>
          <w:trHeight w:val="260"/>
          <w:jc w:val="center"/>
        </w:trPr>
        <w:tc>
          <w:tcPr>
            <w:tcW w:w="995" w:type="dxa"/>
            <w:shd w:val="clear" w:color="000000" w:fill="FFFFFF"/>
            <w:noWrap/>
            <w:vAlign w:val="center"/>
            <w:hideMark/>
          </w:tcPr>
          <w:p w14:paraId="5B6F59EB"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11</w:t>
            </w:r>
          </w:p>
        </w:tc>
        <w:tc>
          <w:tcPr>
            <w:tcW w:w="5656" w:type="dxa"/>
            <w:shd w:val="clear" w:color="000000" w:fill="FFFFFF"/>
            <w:vAlign w:val="center"/>
            <w:hideMark/>
          </w:tcPr>
          <w:p w14:paraId="59D97D49"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ELECTROCARDIOGRAMA DE RITMO O DE SUPERFICIE SOD</w:t>
            </w:r>
          </w:p>
        </w:tc>
        <w:tc>
          <w:tcPr>
            <w:tcW w:w="1068" w:type="dxa"/>
            <w:shd w:val="clear" w:color="000000" w:fill="FFFFFF"/>
            <w:vAlign w:val="center"/>
            <w:hideMark/>
          </w:tcPr>
          <w:p w14:paraId="07A84F76"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895100</w:t>
            </w:r>
          </w:p>
        </w:tc>
        <w:tc>
          <w:tcPr>
            <w:tcW w:w="2233" w:type="dxa"/>
            <w:shd w:val="clear" w:color="auto" w:fill="auto"/>
            <w:noWrap/>
            <w:vAlign w:val="center"/>
            <w:hideMark/>
          </w:tcPr>
          <w:p w14:paraId="5EFD1198"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71.100,00 </w:t>
            </w:r>
          </w:p>
        </w:tc>
      </w:tr>
      <w:tr w:rsidR="00D675AF" w:rsidRPr="00D675AF" w14:paraId="408EF5FD" w14:textId="77777777" w:rsidTr="00D675AF">
        <w:trPr>
          <w:trHeight w:val="278"/>
          <w:jc w:val="center"/>
        </w:trPr>
        <w:tc>
          <w:tcPr>
            <w:tcW w:w="995" w:type="dxa"/>
            <w:shd w:val="clear" w:color="000000" w:fill="FFFFFF"/>
            <w:noWrap/>
            <w:vAlign w:val="center"/>
            <w:hideMark/>
          </w:tcPr>
          <w:p w14:paraId="5E33986F"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12</w:t>
            </w:r>
          </w:p>
        </w:tc>
        <w:tc>
          <w:tcPr>
            <w:tcW w:w="5656" w:type="dxa"/>
            <w:shd w:val="clear" w:color="000000" w:fill="FFFFFF"/>
            <w:vAlign w:val="center"/>
            <w:hideMark/>
          </w:tcPr>
          <w:p w14:paraId="7C6BBC2D"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CONSULTA DE CONTROL O DE SEGUIMIENTO POR ESPECIALISTA EN CARDIOLOGIA</w:t>
            </w:r>
          </w:p>
        </w:tc>
        <w:tc>
          <w:tcPr>
            <w:tcW w:w="1068" w:type="dxa"/>
            <w:shd w:val="clear" w:color="000000" w:fill="FFFFFF"/>
            <w:vAlign w:val="center"/>
            <w:hideMark/>
          </w:tcPr>
          <w:p w14:paraId="4C1F1317"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890328</w:t>
            </w:r>
          </w:p>
        </w:tc>
        <w:tc>
          <w:tcPr>
            <w:tcW w:w="2233" w:type="dxa"/>
            <w:shd w:val="clear" w:color="000000" w:fill="FFFFFF"/>
            <w:noWrap/>
            <w:vAlign w:val="center"/>
            <w:hideMark/>
          </w:tcPr>
          <w:p w14:paraId="5F2C463A"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75.000,00 </w:t>
            </w:r>
          </w:p>
        </w:tc>
      </w:tr>
      <w:tr w:rsidR="00D675AF" w:rsidRPr="00D675AF" w14:paraId="704D4F5C" w14:textId="77777777" w:rsidTr="00D675AF">
        <w:trPr>
          <w:trHeight w:val="184"/>
          <w:jc w:val="center"/>
        </w:trPr>
        <w:tc>
          <w:tcPr>
            <w:tcW w:w="995" w:type="dxa"/>
            <w:shd w:val="clear" w:color="000000" w:fill="FFFFFF"/>
            <w:noWrap/>
            <w:vAlign w:val="center"/>
            <w:hideMark/>
          </w:tcPr>
          <w:p w14:paraId="477FB95C"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13</w:t>
            </w:r>
          </w:p>
        </w:tc>
        <w:tc>
          <w:tcPr>
            <w:tcW w:w="5656" w:type="dxa"/>
            <w:shd w:val="clear" w:color="000000" w:fill="FFFFFF"/>
            <w:vAlign w:val="center"/>
            <w:hideMark/>
          </w:tcPr>
          <w:p w14:paraId="09F6DF15"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CONSULTA DE PRIMERA VEZ POR ESPECIALISTA EN CARDIOLOGIA</w:t>
            </w:r>
          </w:p>
        </w:tc>
        <w:tc>
          <w:tcPr>
            <w:tcW w:w="1068" w:type="dxa"/>
            <w:shd w:val="clear" w:color="000000" w:fill="FFFFFF"/>
            <w:vAlign w:val="center"/>
            <w:hideMark/>
          </w:tcPr>
          <w:p w14:paraId="5ED8E83E"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890228</w:t>
            </w:r>
          </w:p>
        </w:tc>
        <w:tc>
          <w:tcPr>
            <w:tcW w:w="2233" w:type="dxa"/>
            <w:shd w:val="clear" w:color="000000" w:fill="FFFFFF"/>
            <w:noWrap/>
            <w:vAlign w:val="center"/>
            <w:hideMark/>
          </w:tcPr>
          <w:p w14:paraId="42527488"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75.000,00 </w:t>
            </w:r>
          </w:p>
        </w:tc>
      </w:tr>
      <w:tr w:rsidR="00D675AF" w:rsidRPr="00D675AF" w14:paraId="74AA9E91" w14:textId="77777777" w:rsidTr="00D675AF">
        <w:trPr>
          <w:trHeight w:val="414"/>
          <w:jc w:val="center"/>
        </w:trPr>
        <w:tc>
          <w:tcPr>
            <w:tcW w:w="995" w:type="dxa"/>
            <w:shd w:val="clear" w:color="000000" w:fill="FFFFFF"/>
            <w:noWrap/>
            <w:vAlign w:val="center"/>
            <w:hideMark/>
          </w:tcPr>
          <w:p w14:paraId="60EA60F9"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14</w:t>
            </w:r>
          </w:p>
        </w:tc>
        <w:tc>
          <w:tcPr>
            <w:tcW w:w="5656" w:type="dxa"/>
            <w:shd w:val="clear" w:color="000000" w:fill="FFFFFF"/>
            <w:vAlign w:val="center"/>
            <w:hideMark/>
          </w:tcPr>
          <w:p w14:paraId="1A9727AC"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TERAPIA DE REHABILITACION CARDIOVASCULAR</w:t>
            </w:r>
          </w:p>
        </w:tc>
        <w:tc>
          <w:tcPr>
            <w:tcW w:w="1068" w:type="dxa"/>
            <w:shd w:val="clear" w:color="000000" w:fill="FFFFFF"/>
            <w:vAlign w:val="center"/>
            <w:hideMark/>
          </w:tcPr>
          <w:p w14:paraId="33D9A496"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933601</w:t>
            </w:r>
          </w:p>
        </w:tc>
        <w:tc>
          <w:tcPr>
            <w:tcW w:w="2233" w:type="dxa"/>
            <w:shd w:val="clear" w:color="000000" w:fill="FFFFFF"/>
            <w:noWrap/>
            <w:vAlign w:val="center"/>
            <w:hideMark/>
          </w:tcPr>
          <w:p w14:paraId="3F8BE3B0"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88.000,00 </w:t>
            </w:r>
          </w:p>
        </w:tc>
      </w:tr>
      <w:tr w:rsidR="00D675AF" w:rsidRPr="00D675AF" w14:paraId="31B08F2D" w14:textId="77777777" w:rsidTr="00D675AF">
        <w:trPr>
          <w:trHeight w:val="420"/>
          <w:jc w:val="center"/>
        </w:trPr>
        <w:tc>
          <w:tcPr>
            <w:tcW w:w="995" w:type="dxa"/>
            <w:shd w:val="clear" w:color="000000" w:fill="FFFFFF"/>
            <w:noWrap/>
            <w:vAlign w:val="center"/>
            <w:hideMark/>
          </w:tcPr>
          <w:p w14:paraId="50921364"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15</w:t>
            </w:r>
          </w:p>
        </w:tc>
        <w:tc>
          <w:tcPr>
            <w:tcW w:w="5656" w:type="dxa"/>
            <w:shd w:val="clear" w:color="000000" w:fill="FFFFFF"/>
            <w:vAlign w:val="center"/>
            <w:hideMark/>
          </w:tcPr>
          <w:p w14:paraId="0EFEC0C4"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ESPIROMETRIA O CURVA DE FLUJO VOLUMEN SIMPLE</w:t>
            </w:r>
          </w:p>
        </w:tc>
        <w:tc>
          <w:tcPr>
            <w:tcW w:w="1068" w:type="dxa"/>
            <w:shd w:val="clear" w:color="000000" w:fill="FFFFFF"/>
            <w:vAlign w:val="center"/>
            <w:hideMark/>
          </w:tcPr>
          <w:p w14:paraId="5E35E615"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893808</w:t>
            </w:r>
          </w:p>
        </w:tc>
        <w:tc>
          <w:tcPr>
            <w:tcW w:w="2233" w:type="dxa"/>
            <w:shd w:val="clear" w:color="000000" w:fill="FFFFFF"/>
            <w:noWrap/>
            <w:vAlign w:val="center"/>
            <w:hideMark/>
          </w:tcPr>
          <w:p w14:paraId="54C8AD63"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282.100,00 </w:t>
            </w:r>
          </w:p>
        </w:tc>
      </w:tr>
      <w:tr w:rsidR="00D675AF" w:rsidRPr="00D675AF" w14:paraId="563A1AC3" w14:textId="77777777" w:rsidTr="00D675AF">
        <w:trPr>
          <w:trHeight w:val="412"/>
          <w:jc w:val="center"/>
        </w:trPr>
        <w:tc>
          <w:tcPr>
            <w:tcW w:w="995" w:type="dxa"/>
            <w:shd w:val="clear" w:color="000000" w:fill="FFFFFF"/>
            <w:noWrap/>
            <w:vAlign w:val="center"/>
            <w:hideMark/>
          </w:tcPr>
          <w:p w14:paraId="5D716D83"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16</w:t>
            </w:r>
          </w:p>
        </w:tc>
        <w:tc>
          <w:tcPr>
            <w:tcW w:w="5656" w:type="dxa"/>
            <w:shd w:val="clear" w:color="000000" w:fill="FFFFFF"/>
            <w:vAlign w:val="center"/>
            <w:hideMark/>
          </w:tcPr>
          <w:p w14:paraId="63833552"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PRUEBA DE CAMINATA DE 6 MINUTOS</w:t>
            </w:r>
          </w:p>
        </w:tc>
        <w:tc>
          <w:tcPr>
            <w:tcW w:w="1068" w:type="dxa"/>
            <w:shd w:val="clear" w:color="000000" w:fill="FFFFFF"/>
            <w:vAlign w:val="center"/>
            <w:hideMark/>
          </w:tcPr>
          <w:p w14:paraId="3BA178DC"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894402</w:t>
            </w:r>
          </w:p>
        </w:tc>
        <w:tc>
          <w:tcPr>
            <w:tcW w:w="2233" w:type="dxa"/>
            <w:shd w:val="clear" w:color="auto" w:fill="auto"/>
            <w:noWrap/>
            <w:vAlign w:val="center"/>
            <w:hideMark/>
          </w:tcPr>
          <w:p w14:paraId="3CA6633E"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230.000,00 </w:t>
            </w:r>
          </w:p>
        </w:tc>
      </w:tr>
      <w:tr w:rsidR="00D675AF" w:rsidRPr="00D675AF" w14:paraId="50437EDA" w14:textId="77777777" w:rsidTr="00D675AF">
        <w:trPr>
          <w:trHeight w:val="478"/>
          <w:jc w:val="center"/>
        </w:trPr>
        <w:tc>
          <w:tcPr>
            <w:tcW w:w="995" w:type="dxa"/>
            <w:shd w:val="clear" w:color="000000" w:fill="FFFFFF"/>
            <w:noWrap/>
            <w:vAlign w:val="center"/>
            <w:hideMark/>
          </w:tcPr>
          <w:p w14:paraId="0E21917F"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17</w:t>
            </w:r>
          </w:p>
        </w:tc>
        <w:tc>
          <w:tcPr>
            <w:tcW w:w="5656" w:type="dxa"/>
            <w:shd w:val="clear" w:color="000000" w:fill="FFFFFF"/>
            <w:vAlign w:val="center"/>
            <w:hideMark/>
          </w:tcPr>
          <w:p w14:paraId="38D762C5" w14:textId="77777777" w:rsidR="00D675AF" w:rsidRPr="00D675AF" w:rsidRDefault="00D675AF" w:rsidP="00D675AF">
            <w:pPr>
              <w:spacing w:after="0" w:line="240" w:lineRule="auto"/>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ESPIROMETRIA O CURVA DE FLUJO VOLUMEN PRE Y POST BRONCODILATADORES</w:t>
            </w:r>
          </w:p>
        </w:tc>
        <w:tc>
          <w:tcPr>
            <w:tcW w:w="1068" w:type="dxa"/>
            <w:shd w:val="clear" w:color="000000" w:fill="FFFFFF"/>
            <w:vAlign w:val="center"/>
            <w:hideMark/>
          </w:tcPr>
          <w:p w14:paraId="39F4EACC" w14:textId="77777777" w:rsidR="00D675AF" w:rsidRPr="00D675AF" w:rsidRDefault="00D675AF" w:rsidP="00D675AF">
            <w:pPr>
              <w:spacing w:after="0" w:line="240" w:lineRule="auto"/>
              <w:jc w:val="center"/>
              <w:rPr>
                <w:rFonts w:ascii="Arial" w:eastAsia="Times New Roman" w:hAnsi="Arial" w:cs="Arial"/>
                <w:color w:val="000000"/>
                <w:sz w:val="16"/>
                <w:szCs w:val="16"/>
                <w:lang w:eastAsia="es-CO"/>
              </w:rPr>
            </w:pPr>
            <w:r w:rsidRPr="00D675AF">
              <w:rPr>
                <w:rFonts w:ascii="Arial" w:eastAsia="Times New Roman" w:hAnsi="Arial" w:cs="Arial"/>
                <w:color w:val="000000"/>
                <w:sz w:val="16"/>
                <w:szCs w:val="16"/>
                <w:lang w:eastAsia="es-CO"/>
              </w:rPr>
              <w:t>893805</w:t>
            </w:r>
          </w:p>
        </w:tc>
        <w:tc>
          <w:tcPr>
            <w:tcW w:w="2233" w:type="dxa"/>
            <w:shd w:val="clear" w:color="000000" w:fill="FFFFFF"/>
            <w:noWrap/>
            <w:vAlign w:val="center"/>
            <w:hideMark/>
          </w:tcPr>
          <w:p w14:paraId="03E055AD" w14:textId="77777777" w:rsidR="00D675AF" w:rsidRPr="00D675AF" w:rsidRDefault="00D675AF" w:rsidP="00D675AF">
            <w:pPr>
              <w:spacing w:after="0" w:line="240" w:lineRule="auto"/>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204.100,00 </w:t>
            </w:r>
          </w:p>
        </w:tc>
      </w:tr>
      <w:tr w:rsidR="00D675AF" w:rsidRPr="00D675AF" w14:paraId="331A4388" w14:textId="77777777" w:rsidTr="00D675AF">
        <w:trPr>
          <w:trHeight w:val="253"/>
          <w:jc w:val="center"/>
        </w:trPr>
        <w:tc>
          <w:tcPr>
            <w:tcW w:w="7720" w:type="dxa"/>
            <w:gridSpan w:val="3"/>
            <w:shd w:val="clear" w:color="000000" w:fill="FFFFFF"/>
            <w:noWrap/>
            <w:vAlign w:val="bottom"/>
            <w:hideMark/>
          </w:tcPr>
          <w:p w14:paraId="48664317" w14:textId="77777777" w:rsidR="00D675AF" w:rsidRPr="00D675AF" w:rsidRDefault="00D675AF" w:rsidP="00D675AF">
            <w:pPr>
              <w:spacing w:after="0" w:line="240" w:lineRule="auto"/>
              <w:jc w:val="center"/>
              <w:rPr>
                <w:rFonts w:ascii="Arial" w:eastAsia="Times New Roman" w:hAnsi="Arial" w:cs="Arial"/>
                <w:b/>
                <w:bCs/>
                <w:sz w:val="16"/>
                <w:szCs w:val="16"/>
                <w:lang w:eastAsia="es-CO"/>
              </w:rPr>
            </w:pPr>
            <w:r w:rsidRPr="00D675AF">
              <w:rPr>
                <w:rFonts w:ascii="Arial" w:eastAsia="Times New Roman" w:hAnsi="Arial" w:cs="Arial"/>
                <w:b/>
                <w:bCs/>
                <w:sz w:val="16"/>
                <w:szCs w:val="16"/>
                <w:lang w:eastAsia="es-CO"/>
              </w:rPr>
              <w:t xml:space="preserve">TOTAL </w:t>
            </w:r>
          </w:p>
        </w:tc>
        <w:tc>
          <w:tcPr>
            <w:tcW w:w="2233" w:type="dxa"/>
            <w:shd w:val="clear" w:color="auto" w:fill="auto"/>
            <w:noWrap/>
            <w:vAlign w:val="bottom"/>
            <w:hideMark/>
          </w:tcPr>
          <w:p w14:paraId="1628B7A7" w14:textId="77777777" w:rsidR="00D675AF" w:rsidRPr="00D675AF" w:rsidRDefault="00D675AF" w:rsidP="00D675AF">
            <w:pPr>
              <w:spacing w:after="0" w:line="240" w:lineRule="auto"/>
              <w:jc w:val="center"/>
              <w:rPr>
                <w:rFonts w:ascii="Arial" w:eastAsia="Times New Roman" w:hAnsi="Arial" w:cs="Arial"/>
                <w:sz w:val="16"/>
                <w:szCs w:val="16"/>
                <w:lang w:eastAsia="es-CO"/>
              </w:rPr>
            </w:pPr>
            <w:r w:rsidRPr="00D675AF">
              <w:rPr>
                <w:rFonts w:ascii="Arial" w:eastAsia="Times New Roman" w:hAnsi="Arial" w:cs="Arial"/>
                <w:sz w:val="16"/>
                <w:szCs w:val="16"/>
                <w:lang w:eastAsia="es-CO"/>
              </w:rPr>
              <w:t xml:space="preserve"> $                 9.644.800,00 </w:t>
            </w:r>
          </w:p>
        </w:tc>
      </w:tr>
    </w:tbl>
    <w:p w14:paraId="119D8549" w14:textId="77777777" w:rsidR="00D675AF" w:rsidRPr="008943B6" w:rsidRDefault="00D675AF" w:rsidP="00100A37">
      <w:pPr>
        <w:pStyle w:val="Textoindependiente2"/>
        <w:spacing w:after="0" w:line="240" w:lineRule="auto"/>
        <w:jc w:val="both"/>
        <w:rPr>
          <w:rFonts w:ascii="Arial" w:eastAsia="Calibri" w:hAnsi="Arial" w:cs="Arial"/>
          <w:sz w:val="16"/>
          <w:szCs w:val="22"/>
          <w:lang w:val="es-CO" w:eastAsia="en-US"/>
        </w:rPr>
      </w:pPr>
    </w:p>
    <w:p w14:paraId="630F02EE" w14:textId="77777777" w:rsidR="00100A37" w:rsidRDefault="00100A37" w:rsidP="00100A37">
      <w:pPr>
        <w:pStyle w:val="Textoindependiente2"/>
        <w:spacing w:after="0" w:line="240" w:lineRule="auto"/>
        <w:jc w:val="both"/>
        <w:rPr>
          <w:rFonts w:ascii="Arial" w:eastAsia="Calibri" w:hAnsi="Arial" w:cs="Arial"/>
          <w:sz w:val="20"/>
          <w:szCs w:val="22"/>
          <w:lang w:val="es-CO" w:eastAsia="en-US"/>
        </w:rPr>
      </w:pPr>
      <w:r w:rsidRPr="00BC6D48">
        <w:rPr>
          <w:rFonts w:ascii="Arial" w:eastAsia="Calibri" w:hAnsi="Arial" w:cs="Arial"/>
          <w:sz w:val="20"/>
          <w:szCs w:val="22"/>
          <w:lang w:val="es-CO" w:eastAsia="en-US"/>
        </w:rPr>
        <w:t xml:space="preserve">PRECIOS ARTIFICIALMENTE BAJOS </w:t>
      </w:r>
    </w:p>
    <w:p w14:paraId="51F05441" w14:textId="77777777" w:rsidR="00D675AF" w:rsidRPr="008943B6" w:rsidRDefault="00D675AF" w:rsidP="00100A37">
      <w:pPr>
        <w:pStyle w:val="Textoindependiente2"/>
        <w:spacing w:after="0" w:line="240" w:lineRule="auto"/>
        <w:jc w:val="both"/>
        <w:rPr>
          <w:rFonts w:ascii="Arial" w:eastAsia="Calibri" w:hAnsi="Arial" w:cs="Arial"/>
          <w:sz w:val="10"/>
          <w:szCs w:val="22"/>
          <w:lang w:val="es-CO" w:eastAsia="en-US"/>
        </w:rPr>
      </w:pPr>
    </w:p>
    <w:p w14:paraId="0BDD1BC1" w14:textId="77777777" w:rsidR="00100A37" w:rsidRPr="00BC6D48" w:rsidRDefault="00100A37" w:rsidP="00100A37">
      <w:pPr>
        <w:pStyle w:val="Textoindependiente2"/>
        <w:spacing w:after="0" w:line="240" w:lineRule="auto"/>
        <w:jc w:val="both"/>
        <w:rPr>
          <w:rFonts w:ascii="Arial" w:eastAsia="Calibri" w:hAnsi="Arial" w:cs="Arial"/>
          <w:sz w:val="20"/>
          <w:szCs w:val="22"/>
          <w:lang w:val="es-CO" w:eastAsia="en-US"/>
        </w:rPr>
      </w:pPr>
      <w:r w:rsidRPr="00BC6D48">
        <w:rPr>
          <w:rFonts w:ascii="Arial" w:eastAsia="Calibri" w:hAnsi="Arial" w:cs="Arial"/>
          <w:sz w:val="20"/>
          <w:szCs w:val="22"/>
          <w:lang w:val="es-CO" w:eastAsia="en-US"/>
        </w:rPr>
        <w:t>Para la determinación de los Precios Artificialmente Bajos, se tomará como referencia lo establecido por COLOMBIA COMPRA EFICIENTE según la guía para el manejo de ofertas artificialmente bajas en Procesos de contratación.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3C7E824C" w14:textId="77777777" w:rsidR="00100A37" w:rsidRPr="008943B6" w:rsidRDefault="00100A37" w:rsidP="00100A37">
      <w:pPr>
        <w:pStyle w:val="Textoindependiente2"/>
        <w:spacing w:after="0" w:line="240" w:lineRule="auto"/>
        <w:jc w:val="both"/>
        <w:rPr>
          <w:rFonts w:ascii="Arial" w:eastAsia="Calibri" w:hAnsi="Arial" w:cs="Arial"/>
          <w:sz w:val="14"/>
          <w:szCs w:val="22"/>
          <w:lang w:val="es-CO" w:eastAsia="en-US"/>
        </w:rPr>
      </w:pPr>
    </w:p>
    <w:p w14:paraId="5C596683" w14:textId="77777777" w:rsidR="00100A37" w:rsidRDefault="00100A37" w:rsidP="00100A37">
      <w:pPr>
        <w:pStyle w:val="Textoindependiente2"/>
        <w:spacing w:after="0" w:line="240" w:lineRule="auto"/>
        <w:jc w:val="both"/>
        <w:rPr>
          <w:rFonts w:ascii="Arial" w:eastAsia="Calibri" w:hAnsi="Arial" w:cs="Arial"/>
          <w:sz w:val="20"/>
          <w:szCs w:val="22"/>
          <w:lang w:val="es-CO" w:eastAsia="en-US"/>
        </w:rPr>
      </w:pPr>
      <w:r w:rsidRPr="00BC6D48">
        <w:rPr>
          <w:rFonts w:ascii="Arial" w:eastAsia="Calibri" w:hAnsi="Arial" w:cs="Arial"/>
          <w:sz w:val="20"/>
          <w:szCs w:val="22"/>
          <w:lang w:val="es-CO" w:eastAsia="en-US"/>
        </w:rPr>
        <w:t>PROCEDIMIENTO: De conformidad con los numerales 5° y 7° del artículo 2.2.1.2.1.5.2 del Decreto 1082 del 2015 modificado por el artículo 2 del decreto 1860 de 2021, la REGIONAL DE ASEGURAMIENTO EN SALUDNo.2 revisará las ofertas económicas y verificará que la de mayor porcentaje de descuento cumpla con las condiciones de la invitación.</w:t>
      </w:r>
    </w:p>
    <w:p w14:paraId="6CBEA5AD" w14:textId="77777777" w:rsidR="0080318E" w:rsidRDefault="0080318E" w:rsidP="00100A37">
      <w:pPr>
        <w:pStyle w:val="Textoindependiente2"/>
        <w:spacing w:after="0" w:line="240" w:lineRule="auto"/>
        <w:jc w:val="both"/>
        <w:rPr>
          <w:rFonts w:ascii="Arial" w:eastAsia="Calibri" w:hAnsi="Arial" w:cs="Arial"/>
          <w:sz w:val="20"/>
          <w:szCs w:val="22"/>
          <w:lang w:val="es-CO" w:eastAsia="en-US"/>
        </w:rPr>
      </w:pPr>
    </w:p>
    <w:p w14:paraId="68E6C1E0" w14:textId="77777777" w:rsidR="005258E5" w:rsidRPr="00F2549A" w:rsidRDefault="005258E5" w:rsidP="00857CCC">
      <w:pPr>
        <w:pStyle w:val="Textoindependiente2"/>
        <w:numPr>
          <w:ilvl w:val="2"/>
          <w:numId w:val="5"/>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FACTORES ADICIONALES DE CALIFICACIÓN Y SU JUSTIFICACIÓN:</w:t>
      </w:r>
    </w:p>
    <w:p w14:paraId="77A89B18" w14:textId="77777777" w:rsidR="00547593" w:rsidRPr="00F2549A" w:rsidRDefault="00547593" w:rsidP="00547593">
      <w:pPr>
        <w:pStyle w:val="Textoindependiente2"/>
        <w:spacing w:after="0" w:line="240" w:lineRule="auto"/>
        <w:jc w:val="both"/>
        <w:rPr>
          <w:rFonts w:ascii="Arial" w:eastAsia="Calibri" w:hAnsi="Arial" w:cs="Arial"/>
          <w:b/>
          <w:sz w:val="22"/>
          <w:szCs w:val="22"/>
        </w:rPr>
      </w:pPr>
    </w:p>
    <w:p w14:paraId="1A52D711" w14:textId="77777777" w:rsidR="00547593" w:rsidRDefault="00547593" w:rsidP="00857CCC">
      <w:pPr>
        <w:pStyle w:val="Textoindependiente2"/>
        <w:numPr>
          <w:ilvl w:val="2"/>
          <w:numId w:val="5"/>
        </w:numPr>
        <w:spacing w:after="0" w:line="240" w:lineRule="auto"/>
        <w:ind w:left="0" w:firstLine="0"/>
        <w:jc w:val="both"/>
        <w:rPr>
          <w:rFonts w:ascii="Arial" w:eastAsia="Calibri" w:hAnsi="Arial" w:cs="Arial"/>
          <w:b/>
          <w:sz w:val="22"/>
          <w:szCs w:val="22"/>
        </w:rPr>
      </w:pPr>
      <w:r>
        <w:rPr>
          <w:rFonts w:ascii="Arial" w:eastAsia="Calibri" w:hAnsi="Arial" w:cs="Arial"/>
          <w:b/>
          <w:sz w:val="22"/>
          <w:szCs w:val="22"/>
        </w:rPr>
        <w:t xml:space="preserve">CRITERIOS DE DESEMPATE </w:t>
      </w:r>
    </w:p>
    <w:p w14:paraId="771157A7" w14:textId="77777777" w:rsidR="00547593" w:rsidRPr="00BD7CA6" w:rsidRDefault="00547593" w:rsidP="00547593">
      <w:pPr>
        <w:pStyle w:val="Textoindependiente2"/>
        <w:spacing w:after="0" w:line="240" w:lineRule="auto"/>
        <w:jc w:val="both"/>
        <w:rPr>
          <w:rFonts w:ascii="Arial" w:hAnsi="Arial" w:cs="Arial"/>
          <w:color w:val="A6A6A6" w:themeColor="background1" w:themeShade="A6"/>
          <w:sz w:val="10"/>
          <w:szCs w:val="10"/>
        </w:rPr>
      </w:pPr>
    </w:p>
    <w:p w14:paraId="6F5C8F83" w14:textId="77777777" w:rsidR="00100A37" w:rsidRPr="00340D17" w:rsidRDefault="00100A37" w:rsidP="00100A37">
      <w:pPr>
        <w:pStyle w:val="Textoindependiente2"/>
        <w:spacing w:after="0" w:line="240" w:lineRule="auto"/>
        <w:jc w:val="both"/>
        <w:rPr>
          <w:rFonts w:ascii="Arial" w:eastAsia="Calibri" w:hAnsi="Arial" w:cs="Arial"/>
          <w:sz w:val="20"/>
          <w:szCs w:val="20"/>
        </w:rPr>
      </w:pPr>
      <w:r w:rsidRPr="00340D17">
        <w:rPr>
          <w:rFonts w:ascii="Arial" w:eastAsia="Calibri" w:hAnsi="Arial" w:cs="Arial"/>
          <w:sz w:val="20"/>
          <w:szCs w:val="20"/>
        </w:rPr>
        <w:t>En caso de empate, LA REGIONAL DE ASEGURAMIENTO EN SALUD No. 6 aplicará los criterios de que trata el artículo 35 de la Ley 2069 de 2020, conforme a los medios de acreditación del artículo 2.2.1.2.4.2.17 del Decreto 1082 de 2015 adicionado por el artículo 3º del Decreto 1860 de 2021 o las normas que los modifiquen, adicionen o sustituyan.</w:t>
      </w:r>
    </w:p>
    <w:p w14:paraId="4CFA7985" w14:textId="77777777" w:rsidR="005258E5" w:rsidRPr="00931EE8" w:rsidRDefault="005258E5" w:rsidP="005258E5">
      <w:pPr>
        <w:pStyle w:val="Textoindependiente2"/>
        <w:spacing w:after="0" w:line="240" w:lineRule="auto"/>
        <w:jc w:val="both"/>
        <w:rPr>
          <w:rFonts w:ascii="Arial" w:hAnsi="Arial" w:cs="Arial"/>
          <w:b/>
          <w:bCs/>
          <w:sz w:val="22"/>
          <w:szCs w:val="22"/>
        </w:rPr>
      </w:pPr>
    </w:p>
    <w:p w14:paraId="4014B091" w14:textId="77777777" w:rsidR="00E104BC" w:rsidRPr="00931EE8" w:rsidRDefault="005258E5" w:rsidP="00857CCC">
      <w:pPr>
        <w:pStyle w:val="Textoindependiente2"/>
        <w:numPr>
          <w:ilvl w:val="0"/>
          <w:numId w:val="6"/>
        </w:numPr>
        <w:spacing w:after="0" w:line="240" w:lineRule="auto"/>
        <w:jc w:val="both"/>
        <w:rPr>
          <w:rFonts w:ascii="Arial" w:eastAsia="Calibri" w:hAnsi="Arial" w:cs="Arial"/>
          <w:b/>
          <w:bCs/>
          <w:color w:val="808080" w:themeColor="background1" w:themeShade="80"/>
          <w:sz w:val="22"/>
          <w:szCs w:val="22"/>
        </w:rPr>
      </w:pPr>
      <w:r w:rsidRPr="00931EE8">
        <w:rPr>
          <w:rFonts w:ascii="Arial" w:hAnsi="Arial"/>
          <w:b/>
          <w:bCs/>
          <w:sz w:val="22"/>
          <w:szCs w:val="22"/>
        </w:rPr>
        <w:t xml:space="preserve">CONDICIONES </w:t>
      </w:r>
    </w:p>
    <w:p w14:paraId="74C68EED" w14:textId="77777777" w:rsidR="00E104BC" w:rsidRDefault="00E104BC" w:rsidP="00E104BC">
      <w:pPr>
        <w:pStyle w:val="Prrafodelista"/>
        <w:ind w:left="0"/>
        <w:jc w:val="both"/>
        <w:rPr>
          <w:rFonts w:ascii="Arial" w:hAnsi="Arial" w:cs="Arial"/>
          <w:b/>
          <w:bCs/>
          <w:sz w:val="22"/>
          <w:szCs w:val="22"/>
        </w:rPr>
      </w:pPr>
    </w:p>
    <w:p w14:paraId="00661BA7" w14:textId="77777777" w:rsidR="005258E5" w:rsidRPr="00F2549A" w:rsidRDefault="005258E5" w:rsidP="00857CCC">
      <w:pPr>
        <w:pStyle w:val="Prrafodelista"/>
        <w:numPr>
          <w:ilvl w:val="1"/>
          <w:numId w:val="6"/>
        </w:numPr>
        <w:ind w:left="0" w:firstLine="0"/>
        <w:jc w:val="both"/>
        <w:rPr>
          <w:rFonts w:ascii="Arial" w:hAnsi="Arial" w:cs="Arial"/>
          <w:b/>
          <w:bCs/>
          <w:sz w:val="22"/>
          <w:szCs w:val="22"/>
        </w:rPr>
      </w:pPr>
      <w:r w:rsidRPr="6BF682FB">
        <w:rPr>
          <w:rFonts w:ascii="Arial" w:hAnsi="Arial" w:cs="Arial"/>
          <w:b/>
          <w:bCs/>
          <w:sz w:val="22"/>
          <w:szCs w:val="22"/>
        </w:rPr>
        <w:t>LUGAR DE ENTREGA O LUGAR DE PRESTACIÓN DEL SERVICIO</w:t>
      </w:r>
    </w:p>
    <w:p w14:paraId="683F8B64" w14:textId="77777777" w:rsidR="005258E5" w:rsidRPr="00BD7CA6" w:rsidRDefault="005258E5" w:rsidP="00E212CD">
      <w:pPr>
        <w:spacing w:after="0"/>
        <w:jc w:val="both"/>
        <w:rPr>
          <w:rFonts w:ascii="Arial" w:hAnsi="Arial" w:cs="Arial"/>
          <w:sz w:val="10"/>
          <w:szCs w:val="10"/>
        </w:rPr>
      </w:pPr>
    </w:p>
    <w:p w14:paraId="68D35E3C" w14:textId="77777777" w:rsidR="00100A37" w:rsidRDefault="00100A37" w:rsidP="00100A37">
      <w:pPr>
        <w:spacing w:after="0" w:line="240" w:lineRule="auto"/>
        <w:jc w:val="both"/>
        <w:rPr>
          <w:rFonts w:ascii="Arial" w:hAnsi="Arial" w:cs="Arial"/>
          <w:color w:val="000000" w:themeColor="text1"/>
          <w:sz w:val="20"/>
          <w:szCs w:val="20"/>
        </w:rPr>
      </w:pPr>
      <w:r w:rsidRPr="00A92B28">
        <w:rPr>
          <w:rFonts w:ascii="Arial" w:hAnsi="Arial" w:cs="Arial"/>
          <w:color w:val="000000" w:themeColor="text1"/>
          <w:sz w:val="20"/>
          <w:szCs w:val="20"/>
        </w:rPr>
        <w:lastRenderedPageBreak/>
        <w:t>La prestación de los servicios objeto del presente estudio previo se hará en las instalaciones que el contratista ofrezca en el Municipio de Quibdó</w:t>
      </w:r>
      <w:r>
        <w:rPr>
          <w:rFonts w:ascii="Arial" w:hAnsi="Arial" w:cs="Arial"/>
          <w:color w:val="000000" w:themeColor="text1"/>
          <w:sz w:val="20"/>
          <w:szCs w:val="20"/>
        </w:rPr>
        <w:t>-Chocó, que se encuentren debidamente habilitados</w:t>
      </w:r>
      <w:r w:rsidRPr="00A92B28">
        <w:rPr>
          <w:rFonts w:ascii="Arial" w:hAnsi="Arial" w:cs="Arial"/>
          <w:color w:val="000000" w:themeColor="text1"/>
          <w:sz w:val="20"/>
          <w:szCs w:val="20"/>
        </w:rPr>
        <w:t>.</w:t>
      </w:r>
    </w:p>
    <w:p w14:paraId="0FD30309" w14:textId="77777777" w:rsidR="005258E5" w:rsidRPr="00037778" w:rsidRDefault="005258E5" w:rsidP="005258E5">
      <w:pPr>
        <w:jc w:val="both"/>
        <w:rPr>
          <w:rFonts w:ascii="Arial" w:hAnsi="Arial" w:cs="Arial"/>
          <w:sz w:val="4"/>
        </w:rPr>
      </w:pPr>
    </w:p>
    <w:p w14:paraId="2D281E94" w14:textId="77777777" w:rsidR="005258E5" w:rsidRPr="00AA243B" w:rsidRDefault="005258E5" w:rsidP="00857CCC">
      <w:pPr>
        <w:pStyle w:val="Prrafodelista"/>
        <w:numPr>
          <w:ilvl w:val="1"/>
          <w:numId w:val="6"/>
        </w:numPr>
        <w:ind w:left="0" w:firstLine="0"/>
        <w:jc w:val="both"/>
        <w:rPr>
          <w:rFonts w:ascii="Arial" w:hAnsi="Arial" w:cs="Arial"/>
          <w:b/>
          <w:sz w:val="22"/>
          <w:szCs w:val="22"/>
        </w:rPr>
      </w:pPr>
      <w:r w:rsidRPr="00AA243B">
        <w:rPr>
          <w:rFonts w:ascii="Arial" w:hAnsi="Arial" w:cs="Arial"/>
          <w:b/>
          <w:sz w:val="22"/>
          <w:szCs w:val="22"/>
        </w:rPr>
        <w:t xml:space="preserve">FORMA DE EJECUCIÓN </w:t>
      </w:r>
    </w:p>
    <w:p w14:paraId="7729D0FB" w14:textId="77777777" w:rsidR="005258E5" w:rsidRPr="00BD7CA6" w:rsidRDefault="005258E5" w:rsidP="00E212CD">
      <w:pPr>
        <w:spacing w:after="0"/>
        <w:jc w:val="both"/>
        <w:rPr>
          <w:rFonts w:ascii="Arial" w:hAnsi="Arial" w:cs="Arial"/>
          <w:b/>
          <w:sz w:val="10"/>
          <w:szCs w:val="10"/>
        </w:rPr>
      </w:pPr>
    </w:p>
    <w:p w14:paraId="1A431663" w14:textId="77777777" w:rsidR="00100A37" w:rsidRPr="00712E94" w:rsidRDefault="00100A37" w:rsidP="00100A37">
      <w:pPr>
        <w:spacing w:after="0" w:line="240" w:lineRule="auto"/>
        <w:jc w:val="both"/>
        <w:rPr>
          <w:rFonts w:ascii="Arial" w:hAnsi="Arial" w:cs="Arial"/>
          <w:color w:val="000000" w:themeColor="text1"/>
          <w:sz w:val="20"/>
          <w:szCs w:val="20"/>
        </w:rPr>
      </w:pPr>
      <w:r w:rsidRPr="00712E94">
        <w:rPr>
          <w:rFonts w:ascii="Arial" w:hAnsi="Arial" w:cs="Arial"/>
          <w:color w:val="000000" w:themeColor="text1"/>
          <w:sz w:val="20"/>
          <w:szCs w:val="20"/>
        </w:rPr>
        <w:t xml:space="preserve">El objeto del contrato a celebrar se ejecutará en forma de </w:t>
      </w:r>
      <w:r w:rsidRPr="00712E94">
        <w:rPr>
          <w:rFonts w:ascii="Arial" w:hAnsi="Arial" w:cs="Arial"/>
          <w:b/>
          <w:color w:val="000000" w:themeColor="text1"/>
          <w:sz w:val="20"/>
          <w:szCs w:val="20"/>
        </w:rPr>
        <w:t>tracto sucesivo</w:t>
      </w:r>
      <w:r w:rsidRPr="00712E94">
        <w:rPr>
          <w:rFonts w:ascii="Arial" w:hAnsi="Arial" w:cs="Arial"/>
          <w:color w:val="000000" w:themeColor="text1"/>
          <w:sz w:val="20"/>
          <w:szCs w:val="20"/>
        </w:rPr>
        <w:t>, de acuerdo a los requerimientos del supervisor.</w:t>
      </w:r>
    </w:p>
    <w:p w14:paraId="1ABE8858" w14:textId="77777777" w:rsidR="005258E5" w:rsidRPr="008943B6" w:rsidRDefault="005258E5" w:rsidP="005258E5">
      <w:pPr>
        <w:tabs>
          <w:tab w:val="left" w:pos="156"/>
          <w:tab w:val="left" w:pos="312"/>
        </w:tabs>
        <w:jc w:val="both"/>
        <w:rPr>
          <w:rFonts w:ascii="Arial" w:hAnsi="Arial" w:cs="Arial"/>
          <w:sz w:val="2"/>
        </w:rPr>
      </w:pPr>
    </w:p>
    <w:p w14:paraId="1A814A2C" w14:textId="77777777" w:rsidR="005258E5" w:rsidRPr="00AA243B" w:rsidRDefault="005258E5" w:rsidP="00857CCC">
      <w:pPr>
        <w:pStyle w:val="Prrafodelista"/>
        <w:numPr>
          <w:ilvl w:val="1"/>
          <w:numId w:val="6"/>
        </w:numPr>
        <w:ind w:left="0" w:firstLine="0"/>
        <w:jc w:val="both"/>
        <w:rPr>
          <w:rFonts w:ascii="Arial" w:hAnsi="Arial" w:cs="Arial"/>
          <w:b/>
          <w:sz w:val="22"/>
          <w:szCs w:val="22"/>
        </w:rPr>
      </w:pPr>
      <w:r w:rsidRPr="00AA243B">
        <w:rPr>
          <w:rFonts w:ascii="Arial" w:hAnsi="Arial" w:cs="Arial"/>
          <w:b/>
          <w:sz w:val="22"/>
          <w:szCs w:val="22"/>
        </w:rPr>
        <w:t xml:space="preserve">PLAZO DE EJECUCIÓN </w:t>
      </w:r>
    </w:p>
    <w:p w14:paraId="6D074848" w14:textId="77777777" w:rsidR="005258E5" w:rsidRPr="00BD7CA6" w:rsidRDefault="005258E5" w:rsidP="00E212CD">
      <w:pPr>
        <w:spacing w:after="0"/>
        <w:jc w:val="both"/>
        <w:rPr>
          <w:rFonts w:ascii="Arial" w:hAnsi="Arial" w:cs="Arial"/>
          <w:sz w:val="10"/>
          <w:szCs w:val="10"/>
        </w:rPr>
      </w:pPr>
    </w:p>
    <w:p w14:paraId="4B6CEB3D" w14:textId="1A89232E" w:rsidR="00100A37" w:rsidRPr="00712E94" w:rsidRDefault="00100A37" w:rsidP="00100A37">
      <w:pPr>
        <w:spacing w:after="0" w:line="240" w:lineRule="auto"/>
        <w:jc w:val="both"/>
        <w:rPr>
          <w:rFonts w:ascii="Arial" w:hAnsi="Arial" w:cs="Arial"/>
          <w:color w:val="000000" w:themeColor="text1"/>
          <w:sz w:val="20"/>
          <w:szCs w:val="20"/>
        </w:rPr>
      </w:pPr>
      <w:r w:rsidRPr="00712E94">
        <w:rPr>
          <w:rFonts w:ascii="Arial" w:hAnsi="Arial" w:cs="Arial"/>
          <w:color w:val="000000" w:themeColor="text1"/>
          <w:sz w:val="20"/>
          <w:szCs w:val="20"/>
        </w:rPr>
        <w:t xml:space="preserve">Teniendo en cuenta las posibles variaciones que se puedan presentar en la ejecución normal del contrato, la disminución o incremento repentino y significativo de beneficiarios del subsistema de Salud de la Policía Nacional en el Departamento,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w:t>
      </w:r>
      <w:r>
        <w:rPr>
          <w:rFonts w:ascii="Arial" w:hAnsi="Arial" w:cs="Arial"/>
          <w:color w:val="000000" w:themeColor="text1"/>
          <w:sz w:val="20"/>
          <w:szCs w:val="20"/>
        </w:rPr>
        <w:t>3</w:t>
      </w:r>
      <w:r w:rsidR="00D047B2">
        <w:rPr>
          <w:rFonts w:ascii="Arial" w:hAnsi="Arial" w:cs="Arial"/>
          <w:color w:val="000000" w:themeColor="text1"/>
          <w:sz w:val="20"/>
          <w:szCs w:val="20"/>
        </w:rPr>
        <w:t>0</w:t>
      </w:r>
      <w:r w:rsidRPr="00712E94">
        <w:rPr>
          <w:rFonts w:ascii="Arial" w:hAnsi="Arial" w:cs="Arial"/>
          <w:color w:val="000000" w:themeColor="text1"/>
          <w:sz w:val="20"/>
          <w:szCs w:val="20"/>
        </w:rPr>
        <w:t xml:space="preserve"> de </w:t>
      </w:r>
      <w:r w:rsidR="00D047B2">
        <w:rPr>
          <w:rFonts w:ascii="Arial" w:hAnsi="Arial" w:cs="Arial"/>
          <w:color w:val="000000" w:themeColor="text1"/>
          <w:sz w:val="20"/>
          <w:szCs w:val="20"/>
        </w:rPr>
        <w:t>abril</w:t>
      </w:r>
      <w:r w:rsidRPr="00712E94">
        <w:rPr>
          <w:rFonts w:ascii="Arial" w:hAnsi="Arial" w:cs="Arial"/>
          <w:color w:val="000000" w:themeColor="text1"/>
          <w:sz w:val="20"/>
          <w:szCs w:val="20"/>
        </w:rPr>
        <w:t xml:space="preserve"> del 202</w:t>
      </w:r>
      <w:r>
        <w:rPr>
          <w:rFonts w:ascii="Arial" w:hAnsi="Arial" w:cs="Arial"/>
          <w:color w:val="000000" w:themeColor="text1"/>
          <w:sz w:val="20"/>
          <w:szCs w:val="20"/>
        </w:rPr>
        <w:t>5</w:t>
      </w:r>
      <w:r w:rsidRPr="00712E94">
        <w:rPr>
          <w:rFonts w:ascii="Arial" w:hAnsi="Arial" w:cs="Arial"/>
          <w:color w:val="000000" w:themeColor="text1"/>
          <w:sz w:val="20"/>
          <w:szCs w:val="20"/>
        </w:rPr>
        <w:t xml:space="preserve"> o hasta culminar el presupuesto asignado al mismo, lo que primero ocurra.</w:t>
      </w:r>
    </w:p>
    <w:p w14:paraId="45281422" w14:textId="77777777" w:rsidR="005258E5" w:rsidRPr="007105B8" w:rsidRDefault="005258E5" w:rsidP="00BD7CA6">
      <w:pPr>
        <w:spacing w:after="0"/>
        <w:jc w:val="both"/>
        <w:rPr>
          <w:rFonts w:ascii="Arial" w:hAnsi="Arial" w:cs="Arial"/>
          <w:color w:val="808080" w:themeColor="background1" w:themeShade="80"/>
        </w:rPr>
      </w:pPr>
    </w:p>
    <w:p w14:paraId="2D9943C1" w14:textId="77777777" w:rsidR="005258E5" w:rsidRPr="00AA243B" w:rsidRDefault="005258E5" w:rsidP="00857CCC">
      <w:pPr>
        <w:numPr>
          <w:ilvl w:val="1"/>
          <w:numId w:val="6"/>
        </w:numPr>
        <w:spacing w:after="0" w:line="240" w:lineRule="auto"/>
        <w:ind w:left="0" w:firstLine="0"/>
        <w:jc w:val="both"/>
        <w:rPr>
          <w:rFonts w:ascii="Arial" w:hAnsi="Arial" w:cs="Arial"/>
          <w:b/>
        </w:rPr>
      </w:pPr>
      <w:r w:rsidRPr="00AA243B">
        <w:rPr>
          <w:rFonts w:ascii="Arial" w:hAnsi="Arial" w:cs="Arial"/>
          <w:b/>
        </w:rPr>
        <w:t>FORMA DE PAGO</w:t>
      </w:r>
    </w:p>
    <w:p w14:paraId="6BC91010" w14:textId="77777777" w:rsidR="005258E5" w:rsidRPr="00BD7CA6" w:rsidRDefault="005258E5" w:rsidP="00E212CD">
      <w:pPr>
        <w:spacing w:after="0"/>
        <w:jc w:val="both"/>
        <w:rPr>
          <w:rFonts w:ascii="Arial" w:hAnsi="Arial" w:cs="Arial"/>
          <w:b/>
          <w:sz w:val="10"/>
          <w:szCs w:val="10"/>
        </w:rPr>
      </w:pPr>
    </w:p>
    <w:p w14:paraId="1B7A248F" w14:textId="77777777" w:rsidR="00100A37" w:rsidRPr="00BC6D48" w:rsidRDefault="00100A37" w:rsidP="00100A37">
      <w:pPr>
        <w:tabs>
          <w:tab w:val="left" w:pos="240"/>
        </w:tabs>
        <w:adjustRightInd w:val="0"/>
        <w:spacing w:line="240" w:lineRule="auto"/>
        <w:rPr>
          <w:rFonts w:ascii="Arial" w:hAnsi="Arial" w:cs="Arial"/>
          <w:sz w:val="20"/>
          <w:szCs w:val="20"/>
        </w:rPr>
      </w:pPr>
      <w:r w:rsidRPr="00BC6D48">
        <w:rPr>
          <w:rFonts w:ascii="Arial" w:hAnsi="Arial" w:cs="Arial"/>
          <w:sz w:val="20"/>
          <w:szCs w:val="20"/>
        </w:rPr>
        <w:t xml:space="preserve">Para el trámite de pago </w:t>
      </w:r>
      <w:r w:rsidRPr="00BC6D48">
        <w:rPr>
          <w:rFonts w:ascii="Arial" w:hAnsi="Arial" w:cs="Arial"/>
          <w:b/>
          <w:sz w:val="20"/>
          <w:szCs w:val="20"/>
        </w:rPr>
        <w:t>EL CONTRATISTA</w:t>
      </w:r>
      <w:r w:rsidRPr="00BC6D48">
        <w:rPr>
          <w:rFonts w:ascii="Arial" w:hAnsi="Arial" w:cs="Arial"/>
          <w:sz w:val="20"/>
          <w:szCs w:val="20"/>
        </w:rPr>
        <w:t xml:space="preserve"> deberá cumplir con los siguientes requisitos: </w:t>
      </w:r>
    </w:p>
    <w:p w14:paraId="37D94769"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mensualizado de caja (PAC).</w:t>
      </w:r>
    </w:p>
    <w:p w14:paraId="2595493C"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6B273E36"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5B8A9F64"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w:t>
      </w:r>
    </w:p>
    <w:p w14:paraId="7011B03E"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Todos los pagos a que se compromete la Regional, serán cancelados dentro de los treinta (30) días hábiles siguientes a aquel en que haya sido radicada la respectiva factura en la ventanilla única de central de cuentas y previo situado de los dineros correspondientes por parte de la Dirección de Sanidad.</w:t>
      </w:r>
    </w:p>
    <w:p w14:paraId="71A33075"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Los documentos que se deben presentar para el pago de los SERVICIOS MEDICOS y SUMINISTRO Y DISPENSACION DE MEDICAMENTOS se enumeran a continuación: Enviar la facturación a ESCOP-CLINICA-DEANT ubicada en la Carrera 43ª No 48 Sur – 45 Barrio Primavera – Envigado.</w:t>
      </w:r>
    </w:p>
    <w:p w14:paraId="1C86F51D" w14:textId="77777777" w:rsidR="00100A37" w:rsidRPr="00A113B9" w:rsidRDefault="00100A37" w:rsidP="00857CCC">
      <w:pPr>
        <w:numPr>
          <w:ilvl w:val="0"/>
          <w:numId w:val="36"/>
        </w:numPr>
        <w:ind w:left="426"/>
        <w:jc w:val="both"/>
        <w:rPr>
          <w:rFonts w:ascii="Arial" w:hAnsi="Arial" w:cs="Arial"/>
          <w:sz w:val="20"/>
          <w:szCs w:val="20"/>
        </w:rPr>
      </w:pPr>
      <w:r w:rsidRPr="00A113B9">
        <w:rPr>
          <w:rFonts w:ascii="Arial" w:hAnsi="Arial" w:cs="Arial"/>
          <w:sz w:val="20"/>
          <w:szCs w:val="20"/>
        </w:rPr>
        <w:t xml:space="preserve">Las facturas cargadas al contrato por prestación de servicios médicos o  medicamentos  deben ser entregadas </w:t>
      </w:r>
      <w:r w:rsidRPr="00A113B9">
        <w:rPr>
          <w:rFonts w:ascii="Arial" w:hAnsi="Arial" w:cs="Arial"/>
          <w:b/>
          <w:sz w:val="20"/>
          <w:szCs w:val="20"/>
          <w:u w:val="single"/>
        </w:rPr>
        <w:t>EN MEDIO FÍSICO</w:t>
      </w:r>
      <w:r w:rsidRPr="00A113B9">
        <w:rPr>
          <w:rFonts w:ascii="Arial" w:hAnsi="Arial" w:cs="Arial"/>
          <w:sz w:val="20"/>
          <w:szCs w:val="20"/>
        </w:rPr>
        <w:t xml:space="preserve"> los primeros cinco (5) días hábiles de cada mes, cuando se trate de </w:t>
      </w:r>
      <w:r w:rsidRPr="00A113B9">
        <w:rPr>
          <w:rFonts w:ascii="Arial" w:hAnsi="Arial" w:cs="Arial"/>
          <w:sz w:val="20"/>
          <w:szCs w:val="20"/>
        </w:rPr>
        <w:lastRenderedPageBreak/>
        <w:t xml:space="preserve">facturación de servicios sin respaldo presupuestal (urgencia médica) deben ser entregadas en medio físico los primeros diez (10) días calendario de cada mes, junto con el certificado de </w:t>
      </w:r>
      <w:proofErr w:type="spellStart"/>
      <w:r w:rsidRPr="00A113B9">
        <w:rPr>
          <w:rFonts w:ascii="Arial" w:hAnsi="Arial" w:cs="Arial"/>
          <w:sz w:val="20"/>
          <w:szCs w:val="20"/>
        </w:rPr>
        <w:t>pre-radicado</w:t>
      </w:r>
      <w:proofErr w:type="spellEnd"/>
      <w:r w:rsidRPr="00A113B9">
        <w:rPr>
          <w:rFonts w:ascii="Arial" w:hAnsi="Arial" w:cs="Arial"/>
          <w:sz w:val="20"/>
          <w:szCs w:val="20"/>
        </w:rPr>
        <w:t xml:space="preserve"> del módulo de radicación de cuentas médicas y los RIPS en medio magnético (CD), en la ventanilla única de Central de Cuentas de donde corresponde la ordenación del gasto, con los siguientes soportes y requisitos: </w:t>
      </w:r>
    </w:p>
    <w:p w14:paraId="00760FB6" w14:textId="77777777" w:rsidR="00100A37" w:rsidRPr="00A113B9" w:rsidRDefault="00100A37" w:rsidP="00857CCC">
      <w:pPr>
        <w:numPr>
          <w:ilvl w:val="0"/>
          <w:numId w:val="37"/>
        </w:numPr>
        <w:jc w:val="both"/>
        <w:rPr>
          <w:rFonts w:ascii="Arial" w:hAnsi="Arial" w:cs="Arial"/>
          <w:sz w:val="20"/>
          <w:szCs w:val="20"/>
        </w:rPr>
      </w:pPr>
      <w:r w:rsidRPr="00A113B9">
        <w:rPr>
          <w:rFonts w:ascii="Arial" w:hAnsi="Arial" w:cs="Arial"/>
          <w:b/>
          <w:sz w:val="20"/>
          <w:szCs w:val="20"/>
          <w:u w:val="single"/>
        </w:rPr>
        <w:t>FACTURACIÓN ELECTRÓNICA</w:t>
      </w:r>
      <w:r w:rsidRPr="00A113B9">
        <w:rPr>
          <w:rFonts w:ascii="Arial" w:hAnsi="Arial" w:cs="Arial"/>
          <w:sz w:val="20"/>
          <w:szCs w:val="20"/>
        </w:rPr>
        <w:t xml:space="preserve">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14:paraId="4C45791B" w14:textId="77777777" w:rsidR="00100A37" w:rsidRPr="00A113B9" w:rsidRDefault="00100A37" w:rsidP="00857CCC">
      <w:pPr>
        <w:numPr>
          <w:ilvl w:val="0"/>
          <w:numId w:val="37"/>
        </w:numPr>
        <w:jc w:val="both"/>
        <w:rPr>
          <w:rFonts w:ascii="Arial" w:hAnsi="Arial" w:cs="Arial"/>
          <w:sz w:val="20"/>
          <w:szCs w:val="20"/>
        </w:rPr>
      </w:pPr>
      <w:r w:rsidRPr="00A113B9">
        <w:rPr>
          <w:rFonts w:ascii="Arial" w:hAnsi="Arial" w:cs="Arial"/>
          <w:sz w:val="20"/>
          <w:szCs w:val="20"/>
        </w:rPr>
        <w:t xml:space="preserve">Las Facturas electrónicas beberán ser enviadas al correo electrónico </w:t>
      </w:r>
      <w:hyperlink r:id="rId9" w:history="1">
        <w:r w:rsidRPr="00A113B9">
          <w:rPr>
            <w:rFonts w:ascii="Arial" w:hAnsi="Arial" w:cs="Arial"/>
            <w:sz w:val="20"/>
            <w:szCs w:val="20"/>
          </w:rPr>
          <w:t>siifnacion.facturaelectronica@minhacienda.gov.co</w:t>
        </w:r>
      </w:hyperlink>
      <w:r w:rsidRPr="00A113B9">
        <w:rPr>
          <w:rFonts w:ascii="Arial" w:hAnsi="Arial" w:cs="Arial"/>
          <w:sz w:val="20"/>
          <w:szCs w:val="20"/>
        </w:rPr>
        <w:t xml:space="preserve"> de acuerdo a previa instrucción brindada por el Supervisor del contrato), así mismo, dichas facturas deberán ser cargadas al módulo del SISAP WEB (RECUM) de la policía Nacional en el siguiente link: </w:t>
      </w:r>
      <w:hyperlink r:id="rId10" w:history="1">
        <w:r w:rsidRPr="00A113B9">
          <w:rPr>
            <w:rFonts w:ascii="Arial" w:hAnsi="Arial" w:cs="Arial"/>
            <w:b/>
            <w:sz w:val="20"/>
            <w:szCs w:val="20"/>
            <w:u w:val="single"/>
          </w:rPr>
          <w:t>https://recum.policia.gov.co:8080/cm/recum/vista/frlogin.aspx</w:t>
        </w:r>
      </w:hyperlink>
    </w:p>
    <w:p w14:paraId="2043DF4C" w14:textId="77777777" w:rsidR="00100A37" w:rsidRDefault="00100A37" w:rsidP="00100A37">
      <w:pPr>
        <w:jc w:val="both"/>
        <w:rPr>
          <w:rFonts w:ascii="Arial" w:hAnsi="Arial" w:cs="Arial"/>
          <w:sz w:val="20"/>
          <w:szCs w:val="20"/>
        </w:rPr>
      </w:pPr>
      <w:r w:rsidRPr="00A113B9">
        <w:rPr>
          <w:rFonts w:ascii="Arial" w:hAnsi="Arial" w:cs="Arial"/>
          <w:sz w:val="20"/>
          <w:szCs w:val="20"/>
        </w:rPr>
        <w:t xml:space="preserve">Nota: las entidades que aún no cuentan con USUARIO Y CONTRASEÑA del módulo del SISAP WEB de la policía Nacional, deberán enviar la siguiente información al correo: </w:t>
      </w:r>
      <w:r w:rsidRPr="00A113B9">
        <w:rPr>
          <w:rFonts w:ascii="Arial" w:hAnsi="Arial" w:cs="Arial"/>
          <w:b/>
          <w:sz w:val="20"/>
          <w:szCs w:val="20"/>
          <w:u w:val="single"/>
        </w:rPr>
        <w:t>deant.rases-</w:t>
      </w:r>
      <w:r w:rsidRPr="006B2AE4">
        <w:rPr>
          <w:rFonts w:ascii="Arial" w:hAnsi="Arial" w:cs="Arial"/>
          <w:b/>
          <w:sz w:val="20"/>
          <w:szCs w:val="20"/>
          <w:u w:val="single"/>
        </w:rPr>
        <w:t>ccu@policia.gov.co</w:t>
      </w:r>
      <w:r w:rsidRPr="006B2AE4">
        <w:rPr>
          <w:rFonts w:ascii="Arial" w:hAnsi="Arial" w:cs="Arial"/>
          <w:sz w:val="20"/>
          <w:szCs w:val="20"/>
        </w:rPr>
        <w:t xml:space="preserve">, </w:t>
      </w:r>
      <w:r w:rsidRPr="006B2AE4">
        <w:rPr>
          <w:rFonts w:ascii="Arial" w:hAnsi="Arial" w:cs="Arial"/>
          <w:b/>
          <w:sz w:val="20"/>
          <w:szCs w:val="20"/>
          <w:u w:val="single"/>
        </w:rPr>
        <w:t>decho.upres-rad@policia.gov.co</w:t>
      </w:r>
      <w:r w:rsidRPr="006B2AE4">
        <w:rPr>
          <w:rFonts w:ascii="Arial" w:hAnsi="Arial" w:cs="Arial"/>
          <w:sz w:val="20"/>
          <w:szCs w:val="20"/>
        </w:rPr>
        <w:t xml:space="preserve"> con el fin de ser asignado:</w:t>
      </w:r>
    </w:p>
    <w:tbl>
      <w:tblPr>
        <w:tblStyle w:val="Tablaconcuadrcula"/>
        <w:tblpPr w:leftFromText="141" w:rightFromText="141" w:bottomFromText="115" w:vertAnchor="text" w:tblpXSpec="center"/>
        <w:tblW w:w="10761" w:type="dxa"/>
        <w:tblLayout w:type="fixed"/>
        <w:tblLook w:val="04A0" w:firstRow="1" w:lastRow="0" w:firstColumn="1" w:lastColumn="0" w:noHBand="0" w:noVBand="1"/>
      </w:tblPr>
      <w:tblGrid>
        <w:gridCol w:w="1452"/>
        <w:gridCol w:w="586"/>
        <w:gridCol w:w="556"/>
        <w:gridCol w:w="742"/>
        <w:gridCol w:w="556"/>
        <w:gridCol w:w="1298"/>
        <w:gridCol w:w="1671"/>
        <w:gridCol w:w="2397"/>
        <w:gridCol w:w="1503"/>
      </w:tblGrid>
      <w:tr w:rsidR="00100A37" w14:paraId="0B9EC2F5" w14:textId="77777777" w:rsidTr="00DE3032">
        <w:trPr>
          <w:trHeight w:val="20"/>
        </w:trPr>
        <w:tc>
          <w:tcPr>
            <w:tcW w:w="1452" w:type="dxa"/>
            <w:vAlign w:val="center"/>
            <w:hideMark/>
          </w:tcPr>
          <w:p w14:paraId="66DA276C"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CODIGO</w:t>
            </w:r>
          </w:p>
          <w:p w14:paraId="5A2738A5"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DE HABILITACIÓN</w:t>
            </w:r>
          </w:p>
        </w:tc>
        <w:tc>
          <w:tcPr>
            <w:tcW w:w="586" w:type="dxa"/>
            <w:vAlign w:val="center"/>
            <w:hideMark/>
          </w:tcPr>
          <w:p w14:paraId="2DB4E6B0"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NIT</w:t>
            </w:r>
          </w:p>
        </w:tc>
        <w:tc>
          <w:tcPr>
            <w:tcW w:w="556" w:type="dxa"/>
            <w:vAlign w:val="center"/>
            <w:hideMark/>
          </w:tcPr>
          <w:p w14:paraId="1002B220"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IPS</w:t>
            </w:r>
          </w:p>
        </w:tc>
        <w:tc>
          <w:tcPr>
            <w:tcW w:w="742" w:type="dxa"/>
            <w:noWrap/>
            <w:vAlign w:val="center"/>
            <w:hideMark/>
          </w:tcPr>
          <w:p w14:paraId="52783457"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NOMBRES</w:t>
            </w:r>
          </w:p>
        </w:tc>
        <w:tc>
          <w:tcPr>
            <w:tcW w:w="556" w:type="dxa"/>
            <w:noWrap/>
            <w:vAlign w:val="center"/>
            <w:hideMark/>
          </w:tcPr>
          <w:p w14:paraId="687CC8B7"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CEDULA</w:t>
            </w:r>
          </w:p>
        </w:tc>
        <w:tc>
          <w:tcPr>
            <w:tcW w:w="1298" w:type="dxa"/>
            <w:vAlign w:val="center"/>
            <w:hideMark/>
          </w:tcPr>
          <w:p w14:paraId="162D0FE4"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TELEFONO OFICINA</w:t>
            </w:r>
          </w:p>
        </w:tc>
        <w:tc>
          <w:tcPr>
            <w:tcW w:w="1671" w:type="dxa"/>
            <w:noWrap/>
            <w:vAlign w:val="center"/>
            <w:hideMark/>
          </w:tcPr>
          <w:p w14:paraId="59C75786"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FECHA INICIO DEL CONTRATO DEL RESPONSABLE DEL USUARIO</w:t>
            </w:r>
          </w:p>
        </w:tc>
        <w:tc>
          <w:tcPr>
            <w:tcW w:w="2397" w:type="dxa"/>
            <w:noWrap/>
            <w:vAlign w:val="center"/>
            <w:hideMark/>
          </w:tcPr>
          <w:p w14:paraId="4F758446"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FECHA FINAL DEL CONTRATO DEL RESPONSABLE DEL USUARIO</w:t>
            </w:r>
          </w:p>
        </w:tc>
        <w:tc>
          <w:tcPr>
            <w:tcW w:w="1503" w:type="dxa"/>
            <w:noWrap/>
            <w:vAlign w:val="center"/>
            <w:hideMark/>
          </w:tcPr>
          <w:p w14:paraId="6A604E0A" w14:textId="77777777" w:rsidR="00100A37" w:rsidRDefault="00100A37" w:rsidP="00DE3032">
            <w:pPr>
              <w:spacing w:line="256" w:lineRule="auto"/>
              <w:jc w:val="center"/>
              <w:rPr>
                <w:rFonts w:ascii="Arial" w:hAnsi="Arial" w:cs="Arial"/>
                <w:b/>
                <w:sz w:val="14"/>
                <w:u w:val="single"/>
              </w:rPr>
            </w:pPr>
            <w:r>
              <w:rPr>
                <w:rFonts w:ascii="Arial" w:hAnsi="Arial" w:cs="Arial"/>
                <w:b/>
                <w:sz w:val="14"/>
                <w:u w:val="single"/>
              </w:rPr>
              <w:t>EMAIL</w:t>
            </w:r>
          </w:p>
        </w:tc>
      </w:tr>
      <w:tr w:rsidR="00100A37" w14:paraId="40478410" w14:textId="77777777" w:rsidTr="00DE3032">
        <w:trPr>
          <w:trHeight w:val="20"/>
        </w:trPr>
        <w:tc>
          <w:tcPr>
            <w:tcW w:w="1452" w:type="dxa"/>
          </w:tcPr>
          <w:p w14:paraId="64A9E501" w14:textId="77777777" w:rsidR="00100A37" w:rsidRDefault="00100A37" w:rsidP="00DE3032">
            <w:pPr>
              <w:spacing w:line="256" w:lineRule="auto"/>
              <w:jc w:val="both"/>
              <w:rPr>
                <w:rFonts w:ascii="Arial" w:hAnsi="Arial" w:cs="Arial"/>
              </w:rPr>
            </w:pPr>
          </w:p>
        </w:tc>
        <w:tc>
          <w:tcPr>
            <w:tcW w:w="586" w:type="dxa"/>
          </w:tcPr>
          <w:p w14:paraId="64C33373" w14:textId="77777777" w:rsidR="00100A37" w:rsidRDefault="00100A37" w:rsidP="00DE3032">
            <w:pPr>
              <w:spacing w:line="256" w:lineRule="auto"/>
              <w:jc w:val="both"/>
              <w:rPr>
                <w:rFonts w:ascii="Arial" w:hAnsi="Arial" w:cs="Arial"/>
              </w:rPr>
            </w:pPr>
          </w:p>
        </w:tc>
        <w:tc>
          <w:tcPr>
            <w:tcW w:w="556" w:type="dxa"/>
          </w:tcPr>
          <w:p w14:paraId="2F99A5AF" w14:textId="77777777" w:rsidR="00100A37" w:rsidRDefault="00100A37" w:rsidP="00DE3032">
            <w:pPr>
              <w:spacing w:line="256" w:lineRule="auto"/>
              <w:jc w:val="both"/>
              <w:rPr>
                <w:rFonts w:ascii="Arial" w:hAnsi="Arial" w:cs="Arial"/>
              </w:rPr>
            </w:pPr>
          </w:p>
        </w:tc>
        <w:tc>
          <w:tcPr>
            <w:tcW w:w="742" w:type="dxa"/>
            <w:noWrap/>
          </w:tcPr>
          <w:p w14:paraId="3475FB6C" w14:textId="77777777" w:rsidR="00100A37" w:rsidRDefault="00100A37" w:rsidP="00DE3032">
            <w:pPr>
              <w:spacing w:line="256" w:lineRule="auto"/>
              <w:jc w:val="both"/>
              <w:rPr>
                <w:rFonts w:ascii="Arial" w:hAnsi="Arial" w:cs="Arial"/>
              </w:rPr>
            </w:pPr>
          </w:p>
        </w:tc>
        <w:tc>
          <w:tcPr>
            <w:tcW w:w="556" w:type="dxa"/>
            <w:noWrap/>
          </w:tcPr>
          <w:p w14:paraId="2D3B37B3" w14:textId="77777777" w:rsidR="00100A37" w:rsidRDefault="00100A37" w:rsidP="00DE3032">
            <w:pPr>
              <w:spacing w:line="256" w:lineRule="auto"/>
              <w:jc w:val="both"/>
              <w:rPr>
                <w:rFonts w:ascii="Arial" w:hAnsi="Arial" w:cs="Arial"/>
              </w:rPr>
            </w:pPr>
          </w:p>
        </w:tc>
        <w:tc>
          <w:tcPr>
            <w:tcW w:w="1298" w:type="dxa"/>
          </w:tcPr>
          <w:p w14:paraId="53D4A338" w14:textId="77777777" w:rsidR="00100A37" w:rsidRDefault="00100A37" w:rsidP="00DE3032">
            <w:pPr>
              <w:spacing w:line="256" w:lineRule="auto"/>
              <w:jc w:val="both"/>
              <w:rPr>
                <w:rFonts w:ascii="Arial" w:hAnsi="Arial" w:cs="Arial"/>
              </w:rPr>
            </w:pPr>
          </w:p>
        </w:tc>
        <w:tc>
          <w:tcPr>
            <w:tcW w:w="1671" w:type="dxa"/>
            <w:noWrap/>
          </w:tcPr>
          <w:p w14:paraId="1F868957" w14:textId="77777777" w:rsidR="00100A37" w:rsidRDefault="00100A37" w:rsidP="00DE3032">
            <w:pPr>
              <w:spacing w:line="256" w:lineRule="auto"/>
              <w:jc w:val="both"/>
              <w:rPr>
                <w:rFonts w:ascii="Arial" w:hAnsi="Arial" w:cs="Arial"/>
              </w:rPr>
            </w:pPr>
          </w:p>
        </w:tc>
        <w:tc>
          <w:tcPr>
            <w:tcW w:w="2397" w:type="dxa"/>
            <w:noWrap/>
          </w:tcPr>
          <w:p w14:paraId="074F9AF6" w14:textId="77777777" w:rsidR="00100A37" w:rsidRDefault="00100A37" w:rsidP="00DE3032">
            <w:pPr>
              <w:spacing w:line="256" w:lineRule="auto"/>
              <w:jc w:val="both"/>
              <w:rPr>
                <w:rFonts w:ascii="Arial" w:hAnsi="Arial" w:cs="Arial"/>
              </w:rPr>
            </w:pPr>
          </w:p>
        </w:tc>
        <w:tc>
          <w:tcPr>
            <w:tcW w:w="1503" w:type="dxa"/>
            <w:noWrap/>
          </w:tcPr>
          <w:p w14:paraId="13F8865E" w14:textId="77777777" w:rsidR="00100A37" w:rsidRDefault="00100A37" w:rsidP="00DE3032">
            <w:pPr>
              <w:spacing w:line="256" w:lineRule="auto"/>
              <w:jc w:val="both"/>
              <w:rPr>
                <w:rFonts w:ascii="Arial" w:hAnsi="Arial" w:cs="Arial"/>
              </w:rPr>
            </w:pPr>
          </w:p>
        </w:tc>
      </w:tr>
    </w:tbl>
    <w:p w14:paraId="12A23155"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Las facturas deben estar dirigidas a la REGIONAL DE ASEGURAMIENTO EN SALUD N.6 NIT 811032059</w:t>
      </w:r>
    </w:p>
    <w:p w14:paraId="734B4359"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Enviar el CD con la información de los RIPS anexo a la factura</w:t>
      </w:r>
    </w:p>
    <w:p w14:paraId="29639363"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 xml:space="preserve">Una vez estén radicadas en el módulo SISAP WEB (RECUM), las facturas físicas deben traer el </w:t>
      </w:r>
      <w:proofErr w:type="spellStart"/>
      <w:r w:rsidRPr="006440EB">
        <w:rPr>
          <w:rFonts w:ascii="Arial" w:hAnsi="Arial" w:cs="Arial"/>
          <w:sz w:val="20"/>
          <w:szCs w:val="20"/>
        </w:rPr>
        <w:t>pre-radicado</w:t>
      </w:r>
      <w:proofErr w:type="spellEnd"/>
      <w:r w:rsidRPr="006440EB">
        <w:rPr>
          <w:rFonts w:ascii="Arial" w:hAnsi="Arial" w:cs="Arial"/>
          <w:sz w:val="20"/>
          <w:szCs w:val="20"/>
        </w:rPr>
        <w:t xml:space="preserve"> impreso como tapa de las facturas a entregar </w:t>
      </w:r>
    </w:p>
    <w:p w14:paraId="6C19FFB9"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 xml:space="preserve">El correo para recibir la facturación electrónica es </w:t>
      </w:r>
      <w:r w:rsidRPr="006440EB">
        <w:rPr>
          <w:rFonts w:ascii="Arial" w:hAnsi="Arial" w:cs="Arial"/>
          <w:sz w:val="20"/>
          <w:szCs w:val="20"/>
          <w:u w:val="single"/>
        </w:rPr>
        <w:t>siifnacion.facturaelectronica@minhacienda.gov.co,</w:t>
      </w:r>
    </w:p>
    <w:p w14:paraId="3C745657"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 xml:space="preserve">De acuerdo a la Ley General de Archivos (594 del 2000) para entidades del estado, las facturas deben estar legajadas al lado izquierdo con gancho plástico con un máximo de 250 folios en carpeta </w:t>
      </w:r>
      <w:proofErr w:type="spellStart"/>
      <w:r w:rsidRPr="006440EB">
        <w:rPr>
          <w:rFonts w:ascii="Arial" w:hAnsi="Arial" w:cs="Arial"/>
          <w:sz w:val="20"/>
          <w:szCs w:val="20"/>
        </w:rPr>
        <w:t>propalcote</w:t>
      </w:r>
      <w:proofErr w:type="spellEnd"/>
      <w:r w:rsidRPr="006440EB">
        <w:rPr>
          <w:rFonts w:ascii="Arial" w:hAnsi="Arial" w:cs="Arial"/>
          <w:sz w:val="20"/>
          <w:szCs w:val="20"/>
        </w:rPr>
        <w:t xml:space="preserve"> doble tapa tamaño oficio.</w:t>
      </w:r>
    </w:p>
    <w:p w14:paraId="56212471"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No se permiten facturas de multiusuarios</w:t>
      </w:r>
    </w:p>
    <w:p w14:paraId="507FDEEA"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Las entidades que son sin ánimo de lucro deben anexar copia del acto administrativo y calificación o readmisión expedido por la DIAN, donde le confirma la permanencia de entidad sin Ánimo de lucro</w:t>
      </w:r>
    </w:p>
    <w:p w14:paraId="54978502"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 xml:space="preserve">los RIPS deben de estar cargados en el módulo SISAP WEB (RECUM) (Registro de cuentas Medicas), posterior a esto se debe imprimir el </w:t>
      </w:r>
      <w:proofErr w:type="spellStart"/>
      <w:r w:rsidRPr="006440EB">
        <w:rPr>
          <w:rFonts w:ascii="Arial" w:hAnsi="Arial" w:cs="Arial"/>
          <w:sz w:val="20"/>
          <w:szCs w:val="20"/>
        </w:rPr>
        <w:t>pre-radicado</w:t>
      </w:r>
      <w:proofErr w:type="spellEnd"/>
      <w:r w:rsidRPr="006440EB">
        <w:rPr>
          <w:rFonts w:ascii="Arial" w:hAnsi="Arial" w:cs="Arial"/>
          <w:sz w:val="20"/>
          <w:szCs w:val="20"/>
        </w:rPr>
        <w:t xml:space="preserve"> y anexarlo como caratula en las facturas a entregar de forma física en la ventanilla única de central de cuentas</w:t>
      </w:r>
    </w:p>
    <w:p w14:paraId="53D67AF0"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 xml:space="preserve">Es un solo </w:t>
      </w:r>
      <w:proofErr w:type="spellStart"/>
      <w:r w:rsidRPr="006440EB">
        <w:rPr>
          <w:rFonts w:ascii="Arial" w:hAnsi="Arial" w:cs="Arial"/>
          <w:sz w:val="20"/>
          <w:szCs w:val="20"/>
        </w:rPr>
        <w:t>pre-radicado</w:t>
      </w:r>
      <w:proofErr w:type="spellEnd"/>
      <w:r w:rsidRPr="006440EB">
        <w:rPr>
          <w:rFonts w:ascii="Arial" w:hAnsi="Arial" w:cs="Arial"/>
          <w:sz w:val="20"/>
          <w:szCs w:val="20"/>
        </w:rPr>
        <w:t xml:space="preserve"> por la cantidad de facturas que se carguen y un solo CD</w:t>
      </w:r>
    </w:p>
    <w:p w14:paraId="66372187"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lastRenderedPageBreak/>
        <w:t>Anexo a la Facturación debe de llegar el CD con la información de los RIPS, datos que deben estar completos y sin errores (información diligenciada por cada IPS).</w:t>
      </w:r>
    </w:p>
    <w:p w14:paraId="6C0E17CD" w14:textId="77777777" w:rsidR="00100A37" w:rsidRPr="006440EB" w:rsidRDefault="00100A37" w:rsidP="00857CCC">
      <w:pPr>
        <w:numPr>
          <w:ilvl w:val="0"/>
          <w:numId w:val="37"/>
        </w:numPr>
        <w:jc w:val="both"/>
        <w:rPr>
          <w:rFonts w:ascii="Arial" w:hAnsi="Arial" w:cs="Arial"/>
          <w:sz w:val="20"/>
          <w:szCs w:val="20"/>
        </w:rPr>
      </w:pPr>
      <w:r w:rsidRPr="006440EB">
        <w:rPr>
          <w:rFonts w:ascii="Arial" w:hAnsi="Arial" w:cs="Arial"/>
          <w:sz w:val="20"/>
          <w:szCs w:val="20"/>
        </w:rPr>
        <w:t xml:space="preserve">Las entidades al momento de elaborar las factura de venta debe de enviarla al buzón electrónico de </w:t>
      </w:r>
      <w:hyperlink r:id="rId11" w:history="1">
        <w:r w:rsidRPr="006440EB">
          <w:rPr>
            <w:rFonts w:ascii="Arial" w:hAnsi="Arial" w:cs="Arial"/>
            <w:sz w:val="20"/>
            <w:szCs w:val="20"/>
          </w:rPr>
          <w:t>siifnacion.facturaelectronica@minhacienda.gov.co</w:t>
        </w:r>
      </w:hyperlink>
      <w:r w:rsidRPr="006440EB">
        <w:rPr>
          <w:rFonts w:ascii="Arial" w:hAnsi="Arial" w:cs="Arial"/>
          <w:sz w:val="20"/>
          <w:szCs w:val="20"/>
        </w:rPr>
        <w:t xml:space="preserve">, los pasos a seguir se encuentran en </w:t>
      </w:r>
      <w:r w:rsidRPr="006440EB">
        <w:rPr>
          <w:rFonts w:ascii="Arial" w:hAnsi="Arial" w:cs="Arial"/>
          <w:b/>
          <w:sz w:val="20"/>
          <w:szCs w:val="20"/>
          <w:u w:val="single"/>
        </w:rPr>
        <w:t>la circular externa 016 y 020, del Ministerio de Hacienda y Crédito Publico SIIF NACION.</w:t>
      </w:r>
    </w:p>
    <w:p w14:paraId="73B3F28E" w14:textId="77777777" w:rsidR="00100A37" w:rsidRPr="00230E29" w:rsidRDefault="00100A37" w:rsidP="00100A37">
      <w:pPr>
        <w:jc w:val="both"/>
        <w:rPr>
          <w:rFonts w:ascii="Arial" w:hAnsi="Arial" w:cs="Arial"/>
          <w:sz w:val="20"/>
          <w:szCs w:val="20"/>
        </w:rPr>
      </w:pPr>
      <w:r w:rsidRPr="00230E29">
        <w:rPr>
          <w:rFonts w:ascii="Arial" w:hAnsi="Arial" w:cs="Arial"/>
          <w:sz w:val="20"/>
          <w:szCs w:val="20"/>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14:paraId="596D1EC1" w14:textId="77777777" w:rsidR="00100A37" w:rsidRPr="00230E29" w:rsidRDefault="00100A37" w:rsidP="00857CCC">
      <w:pPr>
        <w:numPr>
          <w:ilvl w:val="0"/>
          <w:numId w:val="38"/>
        </w:numPr>
        <w:ind w:left="426"/>
        <w:jc w:val="both"/>
        <w:rPr>
          <w:rFonts w:ascii="Arial" w:hAnsi="Arial" w:cs="Arial"/>
          <w:sz w:val="20"/>
          <w:szCs w:val="20"/>
        </w:rPr>
      </w:pPr>
      <w:r w:rsidRPr="00230E29">
        <w:rPr>
          <w:rFonts w:ascii="Arial" w:hAnsi="Arial" w:cs="Arial"/>
          <w:sz w:val="20"/>
          <w:szCs w:val="20"/>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4A41C4FA" w14:textId="77777777" w:rsidR="00100A37" w:rsidRPr="00230E29" w:rsidRDefault="00100A37" w:rsidP="00857CCC">
      <w:pPr>
        <w:numPr>
          <w:ilvl w:val="0"/>
          <w:numId w:val="38"/>
        </w:numPr>
        <w:ind w:left="426"/>
        <w:jc w:val="both"/>
        <w:rPr>
          <w:rFonts w:ascii="Arial" w:hAnsi="Arial" w:cs="Arial"/>
          <w:sz w:val="20"/>
          <w:szCs w:val="20"/>
        </w:rPr>
      </w:pPr>
      <w:r w:rsidRPr="00230E29">
        <w:rPr>
          <w:rFonts w:ascii="Arial" w:hAnsi="Arial" w:cs="Arial"/>
          <w:sz w:val="20"/>
          <w:szCs w:val="20"/>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582E961E" w14:textId="77777777" w:rsidR="00100A37" w:rsidRPr="00230E29" w:rsidRDefault="00100A37" w:rsidP="00857CCC">
      <w:pPr>
        <w:numPr>
          <w:ilvl w:val="0"/>
          <w:numId w:val="38"/>
        </w:numPr>
        <w:ind w:left="426"/>
        <w:jc w:val="both"/>
        <w:rPr>
          <w:rFonts w:ascii="Arial" w:hAnsi="Arial" w:cs="Arial"/>
          <w:sz w:val="20"/>
          <w:szCs w:val="20"/>
        </w:rPr>
      </w:pPr>
      <w:r w:rsidRPr="00230E29">
        <w:rPr>
          <w:rFonts w:ascii="Arial" w:hAnsi="Arial" w:cs="Arial"/>
          <w:sz w:val="20"/>
          <w:szCs w:val="20"/>
        </w:rPr>
        <w:t>El Certificado de Parafiscal debe de estar dirigido a Regional de Aseguramiento en Salud N.6, con fecha al día, informando que la entidad se encuentra a paz y salvo, firmado por el Representante Legal y/o Revisor Fiscal.</w:t>
      </w:r>
    </w:p>
    <w:p w14:paraId="0E41DAF0" w14:textId="77777777" w:rsidR="00100A37" w:rsidRPr="00230E29" w:rsidRDefault="00100A37" w:rsidP="00857CCC">
      <w:pPr>
        <w:numPr>
          <w:ilvl w:val="0"/>
          <w:numId w:val="38"/>
        </w:numPr>
        <w:ind w:left="426"/>
        <w:jc w:val="both"/>
        <w:rPr>
          <w:rFonts w:ascii="Arial" w:hAnsi="Arial" w:cs="Arial"/>
          <w:sz w:val="20"/>
          <w:szCs w:val="20"/>
        </w:rPr>
      </w:pPr>
      <w:r w:rsidRPr="00230E29">
        <w:rPr>
          <w:rFonts w:ascii="Arial" w:hAnsi="Arial" w:cs="Arial"/>
          <w:sz w:val="20"/>
          <w:szCs w:val="20"/>
        </w:rPr>
        <w:t xml:space="preserve">Denominación: la factura debe denominarse expresamente factura electrónica de venta y debe estar </w:t>
      </w:r>
      <w:proofErr w:type="spellStart"/>
      <w:r w:rsidRPr="00230E29">
        <w:rPr>
          <w:rFonts w:ascii="Arial" w:hAnsi="Arial" w:cs="Arial"/>
          <w:sz w:val="20"/>
          <w:szCs w:val="20"/>
        </w:rPr>
        <w:t>pre-impreso</w:t>
      </w:r>
      <w:proofErr w:type="spellEnd"/>
      <w:r w:rsidRPr="00230E29">
        <w:rPr>
          <w:rFonts w:ascii="Arial" w:hAnsi="Arial" w:cs="Arial"/>
          <w:sz w:val="20"/>
          <w:szCs w:val="20"/>
        </w:rPr>
        <w:t>.</w:t>
      </w:r>
    </w:p>
    <w:p w14:paraId="0F78DB18" w14:textId="77777777" w:rsidR="00100A37" w:rsidRPr="006440EB" w:rsidRDefault="00100A37" w:rsidP="00857CCC">
      <w:pPr>
        <w:numPr>
          <w:ilvl w:val="0"/>
          <w:numId w:val="38"/>
        </w:numPr>
        <w:ind w:left="426"/>
        <w:jc w:val="both"/>
        <w:rPr>
          <w:rFonts w:ascii="Arial" w:hAnsi="Arial" w:cs="Arial"/>
          <w:sz w:val="20"/>
          <w:szCs w:val="20"/>
        </w:rPr>
      </w:pPr>
      <w:r w:rsidRPr="00230E29">
        <w:rPr>
          <w:rFonts w:ascii="Arial" w:hAnsi="Arial" w:cs="Arial"/>
          <w:sz w:val="20"/>
          <w:szCs w:val="20"/>
        </w:rPr>
        <w:t>Identificación del prestador de Servicios: debe indicarse claramente apellidos, nombre o razón social y</w:t>
      </w:r>
      <w:r w:rsidRPr="006440EB">
        <w:rPr>
          <w:rFonts w:ascii="Arial" w:hAnsi="Arial" w:cs="Arial"/>
          <w:sz w:val="20"/>
          <w:szCs w:val="20"/>
        </w:rPr>
        <w:t xml:space="preserve"> NIT del prestador debe estar </w:t>
      </w:r>
      <w:proofErr w:type="spellStart"/>
      <w:r w:rsidRPr="006440EB">
        <w:rPr>
          <w:rFonts w:ascii="Arial" w:hAnsi="Arial" w:cs="Arial"/>
          <w:sz w:val="20"/>
          <w:szCs w:val="20"/>
        </w:rPr>
        <w:t>pre-impreso</w:t>
      </w:r>
      <w:proofErr w:type="spellEnd"/>
      <w:r w:rsidRPr="006440EB">
        <w:rPr>
          <w:rFonts w:ascii="Arial" w:hAnsi="Arial" w:cs="Arial"/>
          <w:sz w:val="20"/>
          <w:szCs w:val="20"/>
        </w:rPr>
        <w:t>.</w:t>
      </w:r>
    </w:p>
    <w:p w14:paraId="2A79DA26" w14:textId="77777777" w:rsidR="00100A37" w:rsidRPr="006440EB" w:rsidRDefault="00100A37" w:rsidP="00857CCC">
      <w:pPr>
        <w:numPr>
          <w:ilvl w:val="0"/>
          <w:numId w:val="38"/>
        </w:numPr>
        <w:ind w:left="426"/>
        <w:jc w:val="both"/>
        <w:rPr>
          <w:rFonts w:ascii="Arial" w:hAnsi="Arial" w:cs="Arial"/>
          <w:sz w:val="20"/>
          <w:szCs w:val="20"/>
        </w:rPr>
      </w:pPr>
      <w:r w:rsidRPr="006440EB">
        <w:rPr>
          <w:rFonts w:ascii="Arial" w:hAnsi="Arial" w:cs="Arial"/>
          <w:sz w:val="20"/>
          <w:szCs w:val="20"/>
        </w:rPr>
        <w:t>Debe indicarse el nombre de la Regional de Aseguramiento en salud N. 6</w:t>
      </w:r>
    </w:p>
    <w:p w14:paraId="1FB2A0A6" w14:textId="77777777" w:rsidR="00100A37" w:rsidRPr="006440EB" w:rsidRDefault="00100A37" w:rsidP="00857CCC">
      <w:pPr>
        <w:numPr>
          <w:ilvl w:val="0"/>
          <w:numId w:val="38"/>
        </w:numPr>
        <w:ind w:left="426"/>
        <w:jc w:val="both"/>
        <w:rPr>
          <w:rFonts w:ascii="Arial" w:hAnsi="Arial" w:cs="Arial"/>
          <w:sz w:val="20"/>
          <w:szCs w:val="20"/>
        </w:rPr>
      </w:pPr>
      <w:r w:rsidRPr="006440EB">
        <w:rPr>
          <w:rFonts w:ascii="Arial" w:hAnsi="Arial" w:cs="Arial"/>
          <w:sz w:val="20"/>
          <w:szCs w:val="20"/>
        </w:rPr>
        <w:t>Firma del usuario que recibió los servicios o el acompañante (en caso de no contar con esta firma debe tener comprobante de recibido del servicio por parte del paciente).</w:t>
      </w:r>
    </w:p>
    <w:p w14:paraId="22C9C6AA" w14:textId="77777777" w:rsidR="00100A37" w:rsidRPr="006440EB" w:rsidRDefault="00100A37" w:rsidP="00857CCC">
      <w:pPr>
        <w:numPr>
          <w:ilvl w:val="0"/>
          <w:numId w:val="38"/>
        </w:numPr>
        <w:ind w:left="426"/>
        <w:jc w:val="both"/>
        <w:rPr>
          <w:rFonts w:ascii="Arial" w:hAnsi="Arial" w:cs="Arial"/>
          <w:sz w:val="20"/>
          <w:szCs w:val="20"/>
        </w:rPr>
      </w:pPr>
      <w:r w:rsidRPr="006440EB">
        <w:rPr>
          <w:rFonts w:ascii="Arial" w:hAnsi="Arial" w:cs="Arial"/>
          <w:sz w:val="20"/>
          <w:szCs w:val="20"/>
        </w:rPr>
        <w:t xml:space="preserve">Numeración consecutiva: numeración consecutiva </w:t>
      </w:r>
      <w:proofErr w:type="spellStart"/>
      <w:r w:rsidRPr="006440EB">
        <w:rPr>
          <w:rFonts w:ascii="Arial" w:hAnsi="Arial" w:cs="Arial"/>
          <w:sz w:val="20"/>
          <w:szCs w:val="20"/>
        </w:rPr>
        <w:t>pre-impresa</w:t>
      </w:r>
      <w:proofErr w:type="spellEnd"/>
      <w:r w:rsidRPr="006440EB">
        <w:rPr>
          <w:rFonts w:ascii="Arial" w:hAnsi="Arial" w:cs="Arial"/>
          <w:sz w:val="20"/>
          <w:szCs w:val="20"/>
        </w:rP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14:paraId="31D730BD" w14:textId="77777777" w:rsidR="00100A37" w:rsidRPr="006440EB" w:rsidRDefault="00100A37" w:rsidP="00857CCC">
      <w:pPr>
        <w:numPr>
          <w:ilvl w:val="0"/>
          <w:numId w:val="38"/>
        </w:numPr>
        <w:ind w:left="426"/>
        <w:jc w:val="both"/>
        <w:rPr>
          <w:rFonts w:ascii="Arial" w:hAnsi="Arial" w:cs="Arial"/>
          <w:sz w:val="20"/>
          <w:szCs w:val="20"/>
        </w:rPr>
      </w:pPr>
      <w:r w:rsidRPr="006440EB">
        <w:rPr>
          <w:rFonts w:ascii="Arial" w:hAnsi="Arial" w:cs="Arial"/>
          <w:sz w:val="20"/>
          <w:szCs w:val="20"/>
        </w:rPr>
        <w:t>Fecha de su expedición: que corresponda a la prestación del servicio.</w:t>
      </w:r>
    </w:p>
    <w:p w14:paraId="2775995B" w14:textId="77777777" w:rsidR="00100A37" w:rsidRPr="006440EB" w:rsidRDefault="00100A37" w:rsidP="00857CCC">
      <w:pPr>
        <w:numPr>
          <w:ilvl w:val="0"/>
          <w:numId w:val="38"/>
        </w:numPr>
        <w:spacing w:after="0" w:line="240" w:lineRule="auto"/>
        <w:ind w:left="426"/>
        <w:jc w:val="both"/>
        <w:rPr>
          <w:rFonts w:ascii="Arial" w:hAnsi="Arial" w:cs="Arial"/>
          <w:sz w:val="20"/>
          <w:szCs w:val="20"/>
        </w:rPr>
      </w:pPr>
      <w:r w:rsidRPr="006440EB">
        <w:rPr>
          <w:rFonts w:ascii="Arial" w:hAnsi="Arial" w:cs="Arial"/>
          <w:sz w:val="20"/>
          <w:szCs w:val="20"/>
        </w:rPr>
        <w:t>Descripción detallada de los servicios prestados: relación pormenorizada de los servicios prestados al usuario, discriminando el valor unitario de los servicios y la cantidad de los mismos.</w:t>
      </w:r>
    </w:p>
    <w:p w14:paraId="6588F19A" w14:textId="77777777" w:rsidR="00100A37" w:rsidRDefault="00100A37" w:rsidP="00857CCC">
      <w:pPr>
        <w:numPr>
          <w:ilvl w:val="0"/>
          <w:numId w:val="38"/>
        </w:numPr>
        <w:spacing w:after="0" w:line="240" w:lineRule="auto"/>
        <w:ind w:left="426"/>
        <w:jc w:val="both"/>
        <w:rPr>
          <w:rFonts w:ascii="Arial" w:hAnsi="Arial" w:cs="Arial"/>
          <w:sz w:val="20"/>
          <w:szCs w:val="20"/>
        </w:rPr>
      </w:pPr>
      <w:r w:rsidRPr="006440EB">
        <w:rPr>
          <w:rFonts w:ascii="Arial" w:hAnsi="Arial" w:cs="Arial"/>
          <w:sz w:val="20"/>
          <w:szCs w:val="20"/>
        </w:rPr>
        <w:t>Valor total de los Servicios: sumatoria de los valores totales por servicio.</w:t>
      </w:r>
    </w:p>
    <w:p w14:paraId="51A98DF7" w14:textId="77777777" w:rsidR="00100A37" w:rsidRDefault="00100A37" w:rsidP="00100A37">
      <w:pPr>
        <w:spacing w:after="0" w:line="240" w:lineRule="auto"/>
        <w:ind w:left="426"/>
        <w:jc w:val="both"/>
        <w:rPr>
          <w:rFonts w:ascii="Arial" w:hAnsi="Arial" w:cs="Arial"/>
          <w:sz w:val="20"/>
          <w:szCs w:val="20"/>
        </w:rPr>
      </w:pPr>
    </w:p>
    <w:p w14:paraId="70B82195" w14:textId="77777777" w:rsidR="00100A37" w:rsidRDefault="00100A37" w:rsidP="00100A37">
      <w:pPr>
        <w:spacing w:after="0" w:line="240" w:lineRule="auto"/>
        <w:ind w:left="426"/>
        <w:jc w:val="both"/>
        <w:rPr>
          <w:rFonts w:ascii="Arial" w:hAnsi="Arial" w:cs="Arial"/>
          <w:sz w:val="20"/>
          <w:szCs w:val="20"/>
        </w:rPr>
      </w:pPr>
      <w:r w:rsidRPr="00230E29">
        <w:rPr>
          <w:rFonts w:ascii="Arial" w:hAnsi="Arial" w:cs="Arial"/>
          <w:sz w:val="20"/>
          <w:szCs w:val="20"/>
        </w:rPr>
        <w:t>Adicionalmente, se deberá solicitar los siguientes soportes en las Facturas de URGENCIAS MÉDICAS:</w:t>
      </w:r>
    </w:p>
    <w:p w14:paraId="62ED3DB3" w14:textId="77777777" w:rsidR="00100A37" w:rsidRPr="00230E29" w:rsidRDefault="00100A37" w:rsidP="00100A37">
      <w:pPr>
        <w:spacing w:after="0" w:line="240" w:lineRule="auto"/>
        <w:ind w:left="426"/>
        <w:jc w:val="both"/>
        <w:rPr>
          <w:rFonts w:ascii="Arial" w:hAnsi="Arial" w:cs="Arial"/>
          <w:sz w:val="20"/>
          <w:szCs w:val="20"/>
        </w:rPr>
      </w:pPr>
    </w:p>
    <w:p w14:paraId="4264DD82" w14:textId="77777777" w:rsidR="00100A37" w:rsidRPr="00230E29" w:rsidRDefault="00100A37" w:rsidP="00857CCC">
      <w:pPr>
        <w:numPr>
          <w:ilvl w:val="0"/>
          <w:numId w:val="39"/>
        </w:numPr>
        <w:spacing w:after="0" w:line="240" w:lineRule="auto"/>
        <w:jc w:val="both"/>
        <w:rPr>
          <w:rFonts w:ascii="Arial" w:hAnsi="Arial" w:cs="Arial"/>
          <w:sz w:val="20"/>
          <w:szCs w:val="20"/>
        </w:rPr>
      </w:pPr>
      <w:r w:rsidRPr="00230E29">
        <w:rPr>
          <w:rFonts w:ascii="Arial" w:hAnsi="Arial" w:cs="Arial"/>
          <w:sz w:val="20"/>
          <w:szCs w:val="20"/>
        </w:rPr>
        <w:t>Formato de información a terceros.</w:t>
      </w:r>
    </w:p>
    <w:p w14:paraId="3292AA21" w14:textId="77777777" w:rsidR="00100A37" w:rsidRPr="00230E29" w:rsidRDefault="00100A37" w:rsidP="00857CCC">
      <w:pPr>
        <w:numPr>
          <w:ilvl w:val="0"/>
          <w:numId w:val="39"/>
        </w:numPr>
        <w:jc w:val="both"/>
        <w:rPr>
          <w:rFonts w:ascii="Arial" w:hAnsi="Arial" w:cs="Arial"/>
          <w:sz w:val="20"/>
          <w:szCs w:val="20"/>
        </w:rPr>
      </w:pPr>
      <w:r w:rsidRPr="00230E29">
        <w:rPr>
          <w:rFonts w:ascii="Arial" w:hAnsi="Arial" w:cs="Arial"/>
          <w:sz w:val="20"/>
          <w:szCs w:val="20"/>
        </w:rPr>
        <w:t>Certificación bancaria.</w:t>
      </w:r>
    </w:p>
    <w:p w14:paraId="3F958F07" w14:textId="77777777" w:rsidR="00100A37" w:rsidRPr="00230E29" w:rsidRDefault="00100A37" w:rsidP="00857CCC">
      <w:pPr>
        <w:numPr>
          <w:ilvl w:val="0"/>
          <w:numId w:val="39"/>
        </w:numPr>
        <w:jc w:val="both"/>
        <w:rPr>
          <w:rFonts w:ascii="Arial" w:hAnsi="Arial" w:cs="Arial"/>
          <w:sz w:val="20"/>
          <w:szCs w:val="20"/>
        </w:rPr>
      </w:pPr>
      <w:r w:rsidRPr="00230E29">
        <w:rPr>
          <w:rFonts w:ascii="Arial" w:hAnsi="Arial" w:cs="Arial"/>
          <w:sz w:val="20"/>
          <w:szCs w:val="20"/>
        </w:rPr>
        <w:t>Fotocopia del RUT actualizada</w:t>
      </w:r>
    </w:p>
    <w:p w14:paraId="679CCD9E" w14:textId="77777777" w:rsidR="00100A37" w:rsidRPr="00230E29" w:rsidRDefault="00100A37" w:rsidP="00857CCC">
      <w:pPr>
        <w:numPr>
          <w:ilvl w:val="0"/>
          <w:numId w:val="39"/>
        </w:numPr>
        <w:jc w:val="both"/>
        <w:rPr>
          <w:rFonts w:ascii="Arial" w:hAnsi="Arial" w:cs="Arial"/>
          <w:sz w:val="20"/>
          <w:szCs w:val="20"/>
        </w:rPr>
      </w:pPr>
      <w:r w:rsidRPr="00230E29">
        <w:rPr>
          <w:rFonts w:ascii="Arial" w:hAnsi="Arial" w:cs="Arial"/>
          <w:sz w:val="20"/>
          <w:szCs w:val="20"/>
        </w:rPr>
        <w:t>Fotocopia cédula representante legal.</w:t>
      </w:r>
    </w:p>
    <w:p w14:paraId="05890A95" w14:textId="77777777" w:rsidR="00100A37" w:rsidRPr="00230E29" w:rsidRDefault="00100A37" w:rsidP="00857CCC">
      <w:pPr>
        <w:numPr>
          <w:ilvl w:val="0"/>
          <w:numId w:val="39"/>
        </w:numPr>
        <w:jc w:val="both"/>
        <w:rPr>
          <w:rFonts w:ascii="Arial" w:hAnsi="Arial" w:cs="Arial"/>
          <w:sz w:val="20"/>
          <w:szCs w:val="20"/>
        </w:rPr>
      </w:pPr>
      <w:r w:rsidRPr="00230E29">
        <w:rPr>
          <w:rFonts w:ascii="Arial" w:hAnsi="Arial" w:cs="Arial"/>
          <w:sz w:val="20"/>
          <w:szCs w:val="20"/>
        </w:rPr>
        <w:lastRenderedPageBreak/>
        <w:t>Notificación de la urgencia o autorización por parte de referencia y contra referencia de la unidad de Sanidad.</w:t>
      </w:r>
    </w:p>
    <w:p w14:paraId="7567A3FB" w14:textId="77777777" w:rsidR="00100A37" w:rsidRPr="00230E29" w:rsidRDefault="00100A37" w:rsidP="00857CCC">
      <w:pPr>
        <w:numPr>
          <w:ilvl w:val="0"/>
          <w:numId w:val="39"/>
        </w:numPr>
        <w:jc w:val="both"/>
        <w:rPr>
          <w:rFonts w:ascii="Arial" w:hAnsi="Arial" w:cs="Arial"/>
          <w:sz w:val="20"/>
          <w:szCs w:val="20"/>
        </w:rPr>
      </w:pPr>
      <w:r w:rsidRPr="00230E29">
        <w:rPr>
          <w:rFonts w:ascii="Arial" w:hAnsi="Arial" w:cs="Arial"/>
          <w:sz w:val="20"/>
          <w:szCs w:val="20"/>
        </w:rPr>
        <w:t>Listado adicional de soportes según el tipo de servicio facturado, conforme al anexo No.5 de la Resolución 3047 de 2008.</w:t>
      </w:r>
    </w:p>
    <w:p w14:paraId="240ADAAF" w14:textId="77777777" w:rsidR="00100A37" w:rsidRPr="00230E29" w:rsidRDefault="00100A37" w:rsidP="00100A37">
      <w:pPr>
        <w:jc w:val="both"/>
        <w:rPr>
          <w:rFonts w:ascii="Arial" w:hAnsi="Arial" w:cs="Arial"/>
          <w:sz w:val="20"/>
          <w:szCs w:val="20"/>
        </w:rPr>
      </w:pPr>
      <w:r w:rsidRPr="00230E29">
        <w:rPr>
          <w:rFonts w:ascii="Arial" w:hAnsi="Arial" w:cs="Arial"/>
          <w:sz w:val="20"/>
          <w:szCs w:val="20"/>
        </w:rPr>
        <w:t>Así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F7420D9" w14:textId="77777777" w:rsidR="00100A37" w:rsidRPr="00230E29" w:rsidRDefault="00100A37" w:rsidP="00857CCC">
      <w:pPr>
        <w:numPr>
          <w:ilvl w:val="0"/>
          <w:numId w:val="36"/>
        </w:numPr>
        <w:ind w:left="426" w:hanging="426"/>
        <w:jc w:val="both"/>
        <w:rPr>
          <w:rFonts w:ascii="Arial" w:hAnsi="Arial" w:cs="Arial"/>
          <w:sz w:val="20"/>
          <w:szCs w:val="20"/>
        </w:rPr>
      </w:pPr>
      <w:r w:rsidRPr="00230E29">
        <w:rPr>
          <w:rFonts w:ascii="Arial" w:hAnsi="Arial" w:cs="Arial"/>
          <w:sz w:val="20"/>
          <w:szCs w:val="20"/>
        </w:rPr>
        <w:t xml:space="preserve">En Conclusión, </w:t>
      </w:r>
      <w:r w:rsidRPr="00230E29">
        <w:rPr>
          <w:rFonts w:ascii="Arial" w:hAnsi="Arial" w:cs="Arial"/>
          <w:b/>
          <w:sz w:val="20"/>
          <w:szCs w:val="20"/>
        </w:rPr>
        <w:t xml:space="preserve">LA POLICIA NACIONAL </w:t>
      </w:r>
      <w:r w:rsidRPr="00230E29">
        <w:rPr>
          <w:rFonts w:ascii="Arial" w:hAnsi="Arial" w:cs="Arial"/>
          <w:sz w:val="20"/>
          <w:szCs w:val="20"/>
        </w:rPr>
        <w:t>sólo</w:t>
      </w:r>
      <w:r w:rsidRPr="00230E29">
        <w:rPr>
          <w:rFonts w:ascii="Arial" w:hAnsi="Arial" w:cs="Arial"/>
          <w:b/>
          <w:sz w:val="20"/>
          <w:szCs w:val="20"/>
        </w:rPr>
        <w:t xml:space="preserve"> </w:t>
      </w:r>
      <w:r w:rsidRPr="00230E29">
        <w:rPr>
          <w:rFonts w:ascii="Arial" w:hAnsi="Arial" w:cs="Arial"/>
          <w:sz w:val="20"/>
          <w:szCs w:val="20"/>
        </w:rPr>
        <w:t>dará trámite a las facturas generadas por los servicios prestados objeto del presente contrato que no presenten objeciones.</w:t>
      </w:r>
      <w:r w:rsidRPr="00230E29">
        <w:rPr>
          <w:rFonts w:ascii="Arial" w:hAnsi="Arial" w:cs="Arial"/>
          <w:b/>
          <w:sz w:val="20"/>
          <w:szCs w:val="20"/>
        </w:rPr>
        <w:t xml:space="preserve"> </w:t>
      </w:r>
    </w:p>
    <w:p w14:paraId="351D044B" w14:textId="77777777" w:rsidR="00100A37" w:rsidRPr="00230E29" w:rsidRDefault="00100A37" w:rsidP="00100A37">
      <w:pPr>
        <w:jc w:val="both"/>
        <w:rPr>
          <w:rFonts w:ascii="Arial" w:hAnsi="Arial" w:cs="Arial"/>
          <w:sz w:val="20"/>
          <w:szCs w:val="20"/>
        </w:rPr>
      </w:pPr>
      <w:r w:rsidRPr="00230E29">
        <w:rPr>
          <w:rFonts w:ascii="Arial" w:hAnsi="Arial" w:cs="Arial"/>
          <w:b/>
          <w:sz w:val="20"/>
          <w:szCs w:val="20"/>
        </w:rPr>
        <w:t>OBJECIONES Y GLOSAS:</w:t>
      </w:r>
      <w:r w:rsidRPr="00230E29">
        <w:rPr>
          <w:rFonts w:ascii="Arial" w:hAnsi="Arial" w:cs="Arial"/>
          <w:sz w:val="20"/>
          <w:szCs w:val="20"/>
        </w:rPr>
        <w:t xml:space="preserve">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353A7475" w14:textId="77777777" w:rsidR="00100A37" w:rsidRPr="00230E29" w:rsidRDefault="00100A37" w:rsidP="00100A37">
      <w:pPr>
        <w:jc w:val="both"/>
        <w:rPr>
          <w:rFonts w:ascii="Arial" w:hAnsi="Arial" w:cs="Arial"/>
          <w:sz w:val="20"/>
          <w:szCs w:val="20"/>
        </w:rPr>
      </w:pPr>
      <w:r w:rsidRPr="00230E29">
        <w:rPr>
          <w:rFonts w:ascii="Arial" w:hAnsi="Arial" w:cs="Arial"/>
          <w:b/>
          <w:sz w:val="20"/>
          <w:szCs w:val="20"/>
        </w:rPr>
        <w:t>AUDITORIA DE CUENTAS</w:t>
      </w:r>
      <w:r w:rsidRPr="00230E29">
        <w:rPr>
          <w:rFonts w:ascii="Arial" w:hAnsi="Arial" w:cs="Arial"/>
          <w:sz w:val="20"/>
          <w:szCs w:val="20"/>
        </w:rPr>
        <w:t xml:space="preserve">. La facturación presentada estará sujeta a la auditoría de cuentas, para lo cual el responsable de la ventanilla única – central de cuentas REGIONAL DE ASEGURAMIENTO N. 6, tramitará la cuenta acompañada del recibo a satisfacción técnico, para que se realice la auditoria, según lo estipulado en la ley 1438 de 2011 articulo 57. </w:t>
      </w:r>
    </w:p>
    <w:p w14:paraId="1E9283B9" w14:textId="77777777" w:rsidR="00100A37" w:rsidRPr="00230E29" w:rsidRDefault="00100A37" w:rsidP="00100A37">
      <w:pPr>
        <w:jc w:val="both"/>
        <w:rPr>
          <w:rFonts w:ascii="Arial" w:hAnsi="Arial" w:cs="Arial"/>
          <w:sz w:val="20"/>
          <w:szCs w:val="20"/>
        </w:rPr>
      </w:pPr>
      <w:r w:rsidRPr="00230E29">
        <w:rPr>
          <w:rFonts w:ascii="Arial" w:hAnsi="Arial" w:cs="Arial"/>
          <w:b/>
          <w:sz w:val="20"/>
          <w:szCs w:val="20"/>
        </w:rPr>
        <w:t>TRÁMITE DE GLOSAS</w:t>
      </w:r>
      <w:r w:rsidRPr="00230E29">
        <w:rPr>
          <w:rFonts w:ascii="Arial" w:hAnsi="Arial" w:cs="Arial"/>
          <w:sz w:val="20"/>
          <w:szCs w:val="20"/>
        </w:rPr>
        <w:t xml:space="preserve">. Las entidades responsables del pago de servicios de salud dentro de los veinte (20) días hábiles siguientes a la presentación de la factura con todos sus soportes, formularán y comunicarán a los </w:t>
      </w:r>
      <w:r w:rsidRPr="00230E29">
        <w:rPr>
          <w:rFonts w:ascii="Arial" w:hAnsi="Arial" w:cs="Arial"/>
          <w:sz w:val="20"/>
          <w:szCs w:val="20"/>
        </w:rPr>
        <w:lastRenderedPageBreak/>
        <w:t xml:space="preserve">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14:paraId="75D4142A" w14:textId="77777777" w:rsidR="00100A37" w:rsidRPr="00230E29" w:rsidRDefault="00100A37" w:rsidP="00100A37">
      <w:pPr>
        <w:jc w:val="both"/>
        <w:rPr>
          <w:rFonts w:ascii="Arial" w:hAnsi="Arial" w:cs="Arial"/>
          <w:sz w:val="20"/>
          <w:szCs w:val="20"/>
        </w:rPr>
      </w:pPr>
      <w:r w:rsidRPr="00230E29">
        <w:rPr>
          <w:rFonts w:ascii="Arial" w:hAnsi="Arial" w:cs="Arial"/>
          <w:sz w:val="20"/>
          <w:szCs w:val="20"/>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641685CB" w14:textId="77777777" w:rsidR="00100A37" w:rsidRPr="00230E29" w:rsidRDefault="00100A37" w:rsidP="00100A37">
      <w:pPr>
        <w:jc w:val="both"/>
        <w:rPr>
          <w:rFonts w:ascii="Arial" w:hAnsi="Arial" w:cs="Arial"/>
          <w:sz w:val="20"/>
          <w:szCs w:val="20"/>
        </w:rPr>
      </w:pPr>
      <w:r w:rsidRPr="00230E29">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4F17A45F" w14:textId="77777777" w:rsidR="00100A37" w:rsidRPr="00230E29" w:rsidRDefault="00100A37" w:rsidP="00100A37">
      <w:pPr>
        <w:jc w:val="both"/>
        <w:rPr>
          <w:rFonts w:ascii="Arial" w:hAnsi="Arial" w:cs="Arial"/>
          <w:sz w:val="20"/>
          <w:szCs w:val="20"/>
        </w:rPr>
      </w:pPr>
      <w:r w:rsidRPr="00230E29">
        <w:rPr>
          <w:rFonts w:ascii="Arial" w:hAnsi="Arial" w:cs="Arial"/>
          <w:sz w:val="20"/>
          <w:szCs w:val="20"/>
        </w:rP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5909B25E" w14:textId="77777777" w:rsidR="00100A37" w:rsidRPr="00230E29" w:rsidRDefault="00100A37" w:rsidP="00CC21A9">
      <w:pPr>
        <w:spacing w:after="0" w:line="240" w:lineRule="auto"/>
        <w:jc w:val="both"/>
        <w:rPr>
          <w:rFonts w:ascii="Arial" w:hAnsi="Arial" w:cs="Arial"/>
          <w:sz w:val="20"/>
          <w:szCs w:val="20"/>
        </w:rPr>
      </w:pPr>
      <w:r w:rsidRPr="00230E29">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40CA287" w14:textId="77777777" w:rsidR="00CC21A9" w:rsidRDefault="00100A37" w:rsidP="00CC21A9">
      <w:pPr>
        <w:spacing w:after="0" w:line="240" w:lineRule="auto"/>
        <w:jc w:val="both"/>
        <w:rPr>
          <w:rFonts w:ascii="Arial" w:hAnsi="Arial" w:cs="Arial"/>
          <w:sz w:val="20"/>
          <w:szCs w:val="20"/>
        </w:rPr>
      </w:pPr>
      <w:r w:rsidRPr="00230E29">
        <w:rPr>
          <w:rFonts w:ascii="Arial" w:hAnsi="Arial" w:cs="Arial"/>
          <w:sz w:val="20"/>
          <w:szCs w:val="20"/>
        </w:rPr>
        <w:t>El Gobierno Nacional reglamentará los mecanismos para desestimular o sancionar el abuso con el trámite de glosas por parte de las entidades responsables del pago”.</w:t>
      </w:r>
    </w:p>
    <w:p w14:paraId="69573591" w14:textId="77777777" w:rsidR="001B3831" w:rsidRPr="00230E29" w:rsidRDefault="001B3831" w:rsidP="00CC21A9">
      <w:pPr>
        <w:spacing w:after="0" w:line="240" w:lineRule="auto"/>
        <w:jc w:val="both"/>
        <w:rPr>
          <w:rFonts w:ascii="Arial" w:hAnsi="Arial" w:cs="Arial"/>
          <w:sz w:val="20"/>
          <w:szCs w:val="20"/>
        </w:rPr>
      </w:pPr>
    </w:p>
    <w:p w14:paraId="53C401D7" w14:textId="77777777" w:rsidR="00100A37" w:rsidRDefault="00100A37" w:rsidP="00CC21A9">
      <w:pPr>
        <w:spacing w:after="0" w:line="240" w:lineRule="auto"/>
        <w:jc w:val="both"/>
        <w:rPr>
          <w:rFonts w:ascii="Arial" w:hAnsi="Arial" w:cs="Arial"/>
          <w:b/>
          <w:sz w:val="20"/>
          <w:szCs w:val="20"/>
        </w:rPr>
      </w:pPr>
      <w:r w:rsidRPr="00230E29">
        <w:rPr>
          <w:rFonts w:ascii="Arial" w:hAnsi="Arial" w:cs="Arial"/>
          <w:b/>
          <w:sz w:val="20"/>
          <w:szCs w:val="20"/>
        </w:rPr>
        <w:t xml:space="preserve">CAUSALES DE NO PAGO: LA POLICÍA NACIONAL </w:t>
      </w:r>
    </w:p>
    <w:p w14:paraId="2187650E" w14:textId="77777777" w:rsidR="00CC21A9" w:rsidRPr="00230E29" w:rsidRDefault="00CC21A9" w:rsidP="00CC21A9">
      <w:pPr>
        <w:spacing w:after="0" w:line="240" w:lineRule="auto"/>
        <w:jc w:val="both"/>
        <w:rPr>
          <w:rFonts w:ascii="Arial" w:hAnsi="Arial" w:cs="Arial"/>
          <w:sz w:val="20"/>
          <w:szCs w:val="20"/>
        </w:rPr>
      </w:pPr>
    </w:p>
    <w:p w14:paraId="623C9CA8"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 xml:space="preserve">Todo servicio ambulatorio (primera vez o control) u hospitalario que no cuente con formato de autorización por parte de la central de autorizaciones de la USP. </w:t>
      </w:r>
    </w:p>
    <w:p w14:paraId="4A52B950"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14:paraId="629C1B8F"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19DA3390"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 xml:space="preserve">Atención más allá de la atención inicial de urgencias, si no se han surtido los trámites de notificación previstos en el decreto 4747/2007. </w:t>
      </w:r>
    </w:p>
    <w:p w14:paraId="62F8E364"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0138697F"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 xml:space="preserve">Servicio electivo, fuera del plan de beneficio del SSPN, que no haya sido diligenciado en el formato del comité técnico científico y aprobado por esa instancia de la Dirección de Sanidad. </w:t>
      </w:r>
    </w:p>
    <w:p w14:paraId="6C33CB68" w14:textId="77777777" w:rsidR="00100A37" w:rsidRPr="00275E55" w:rsidRDefault="00100A37" w:rsidP="00275E55">
      <w:pPr>
        <w:pStyle w:val="Prrafodelista"/>
        <w:numPr>
          <w:ilvl w:val="0"/>
          <w:numId w:val="45"/>
        </w:numPr>
        <w:jc w:val="both"/>
        <w:rPr>
          <w:rFonts w:ascii="Arial" w:hAnsi="Arial" w:cs="Arial"/>
          <w:sz w:val="20"/>
          <w:szCs w:val="20"/>
        </w:rPr>
      </w:pPr>
      <w:r w:rsidRPr="00275E55">
        <w:rPr>
          <w:rFonts w:ascii="Arial" w:hAnsi="Arial" w:cs="Arial"/>
          <w:sz w:val="20"/>
          <w:szCs w:val="20"/>
        </w:rPr>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14:paraId="1A0F3D4F" w14:textId="77777777" w:rsidR="00100A37" w:rsidRPr="00275E55" w:rsidRDefault="00100A37" w:rsidP="00275E55">
      <w:pPr>
        <w:pStyle w:val="Prrafodelista"/>
        <w:numPr>
          <w:ilvl w:val="0"/>
          <w:numId w:val="45"/>
        </w:numPr>
        <w:shd w:val="clear" w:color="auto" w:fill="FFFFFF"/>
        <w:jc w:val="both"/>
        <w:rPr>
          <w:rFonts w:ascii="Arial" w:hAnsi="Arial" w:cs="Arial"/>
          <w:color w:val="424242"/>
          <w:sz w:val="20"/>
          <w:szCs w:val="20"/>
        </w:rPr>
      </w:pPr>
      <w:r w:rsidRPr="00275E55">
        <w:rPr>
          <w:rFonts w:ascii="Arial" w:hAnsi="Arial" w:cs="Arial"/>
          <w:sz w:val="20"/>
          <w:szCs w:val="20"/>
        </w:rPr>
        <w:t>Las contempladas en la Resolución 3047 de 2008, Resolución 416 de 2009 del Ministerio de la Protección Social y demás normas que las modifiquen o adicionen</w:t>
      </w:r>
    </w:p>
    <w:p w14:paraId="55AFCDB3" w14:textId="77777777" w:rsidR="00CC21A9" w:rsidRPr="00275E55" w:rsidRDefault="00100A37" w:rsidP="00275E55">
      <w:pPr>
        <w:pStyle w:val="Prrafodelista"/>
        <w:numPr>
          <w:ilvl w:val="0"/>
          <w:numId w:val="45"/>
        </w:numPr>
        <w:shd w:val="clear" w:color="auto" w:fill="FFFFFF"/>
        <w:jc w:val="both"/>
        <w:rPr>
          <w:rFonts w:ascii="Arial" w:hAnsi="Arial" w:cs="Arial"/>
          <w:color w:val="424242"/>
          <w:sz w:val="20"/>
          <w:szCs w:val="20"/>
        </w:rPr>
      </w:pPr>
      <w:r w:rsidRPr="00275E55">
        <w:rPr>
          <w:rFonts w:ascii="Arial" w:hAnsi="Arial" w:cs="Arial"/>
          <w:color w:val="000000"/>
          <w:sz w:val="20"/>
          <w:szCs w:val="20"/>
          <w:bdr w:val="none" w:sz="0" w:space="0" w:color="auto" w:frame="1"/>
        </w:rPr>
        <w:lastRenderedPageBreak/>
        <w:t>Teniendo en cuenta que según el numeral 9 del artículo 1.6.1.4.1. del Decreto 1625 de 2016 y el numeral 25 del artículo 1 de la Resolución DIAN No. 000042 de 2020, disponen: </w:t>
      </w:r>
    </w:p>
    <w:p w14:paraId="5473293D" w14:textId="77777777" w:rsidR="00100A37" w:rsidRPr="006440EB" w:rsidRDefault="00100A37" w:rsidP="00CC21A9">
      <w:pPr>
        <w:shd w:val="clear" w:color="auto" w:fill="FFFFFF"/>
        <w:spacing w:after="0" w:line="240" w:lineRule="auto"/>
        <w:jc w:val="both"/>
        <w:rPr>
          <w:rFonts w:ascii="Arial" w:hAnsi="Arial" w:cs="Arial"/>
          <w:color w:val="424242"/>
          <w:sz w:val="20"/>
          <w:szCs w:val="20"/>
        </w:rPr>
      </w:pPr>
      <w:r w:rsidRPr="006440EB">
        <w:rPr>
          <w:rFonts w:ascii="Arial" w:hAnsi="Arial" w:cs="Arial"/>
          <w:color w:val="000000"/>
          <w:sz w:val="20"/>
          <w:szCs w:val="20"/>
          <w:bdr w:val="none" w:sz="0" w:space="0" w:color="auto" w:frame="1"/>
        </w:rPr>
        <w:t> </w:t>
      </w:r>
      <w:r w:rsidRPr="006440EB">
        <w:rPr>
          <w:rFonts w:ascii="Arial" w:hAnsi="Arial" w:cs="Arial"/>
          <w:i/>
          <w:iCs/>
          <w:color w:val="343536"/>
          <w:spacing w:val="2"/>
          <w:sz w:val="20"/>
          <w:szCs w:val="20"/>
          <w:bdr w:val="none" w:sz="0" w:space="0" w:color="auto" w:frame="1"/>
          <w:shd w:val="clear" w:color="auto" w:fill="FFFFFF"/>
        </w:rPr>
        <w:t>“</w:t>
      </w:r>
      <w:r w:rsidRPr="006440EB">
        <w:rPr>
          <w:rFonts w:ascii="Arial" w:hAnsi="Arial" w:cs="Arial"/>
          <w:i/>
          <w:iCs/>
          <w:color w:val="000000"/>
          <w:sz w:val="20"/>
          <w:szCs w:val="20"/>
          <w:bdr w:val="none" w:sz="0" w:space="0" w:color="auto" w:frame="1"/>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6101E180" w14:textId="77777777" w:rsidR="00100A37" w:rsidRPr="006440EB" w:rsidRDefault="00100A37" w:rsidP="00CC21A9">
      <w:pPr>
        <w:shd w:val="clear" w:color="auto" w:fill="FFFFFF"/>
        <w:spacing w:after="0" w:line="240" w:lineRule="auto"/>
        <w:jc w:val="both"/>
        <w:rPr>
          <w:rFonts w:ascii="Arial" w:hAnsi="Arial" w:cs="Arial"/>
          <w:color w:val="424242"/>
          <w:sz w:val="20"/>
          <w:szCs w:val="20"/>
        </w:rPr>
      </w:pPr>
      <w:r w:rsidRPr="006440EB">
        <w:rPr>
          <w:rFonts w:ascii="Arial" w:hAnsi="Arial" w:cs="Arial"/>
          <w:color w:val="000000"/>
          <w:sz w:val="20"/>
          <w:szCs w:val="20"/>
          <w:bdr w:val="none" w:sz="0" w:space="0" w:color="auto" w:frame="1"/>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2034CB43" w14:textId="77777777" w:rsidR="00100A37" w:rsidRPr="00712E94" w:rsidRDefault="00100A37" w:rsidP="00CC21A9">
      <w:pPr>
        <w:pStyle w:val="NormalWeb"/>
        <w:shd w:val="clear" w:color="auto" w:fill="FFFFFF"/>
        <w:spacing w:before="0" w:beforeAutospacing="0" w:after="0" w:afterAutospacing="0"/>
        <w:jc w:val="both"/>
        <w:rPr>
          <w:rFonts w:ascii="Arial" w:hAnsi="Arial" w:cs="Arial"/>
          <w:color w:val="000000"/>
          <w:sz w:val="20"/>
          <w:szCs w:val="20"/>
          <w:bdr w:val="none" w:sz="0" w:space="0" w:color="auto" w:frame="1"/>
        </w:rPr>
      </w:pPr>
      <w:r w:rsidRPr="006440EB">
        <w:rPr>
          <w:rFonts w:ascii="Arial" w:hAnsi="Arial" w:cs="Arial"/>
          <w:color w:val="000000"/>
          <w:sz w:val="20"/>
          <w:szCs w:val="20"/>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w:t>
      </w:r>
      <w:r>
        <w:rPr>
          <w:rFonts w:ascii="Arial" w:hAnsi="Arial" w:cs="Arial"/>
          <w:color w:val="000000"/>
          <w:sz w:val="20"/>
          <w:szCs w:val="20"/>
          <w:bdr w:val="none" w:sz="0" w:space="0" w:color="auto" w:frame="1"/>
        </w:rPr>
        <w:t xml:space="preserve"> </w:t>
      </w:r>
      <w:r w:rsidRPr="00712E94">
        <w:rPr>
          <w:rFonts w:ascii="Arial" w:hAnsi="Arial" w:cs="Arial"/>
          <w:color w:val="000000"/>
          <w:sz w:val="20"/>
          <w:szCs w:val="20"/>
          <w:bdr w:val="none" w:sz="0" w:space="0" w:color="auto" w:frame="1"/>
        </w:rPr>
        <w:t>sea subsanada. </w:t>
      </w:r>
    </w:p>
    <w:p w14:paraId="24668210" w14:textId="77777777" w:rsidR="005258E5" w:rsidRPr="00F2549A" w:rsidRDefault="005258E5" w:rsidP="00CC21A9">
      <w:pPr>
        <w:spacing w:after="0" w:line="240" w:lineRule="auto"/>
        <w:jc w:val="both"/>
        <w:rPr>
          <w:rFonts w:ascii="Arial" w:hAnsi="Arial" w:cs="Arial"/>
        </w:rPr>
      </w:pPr>
    </w:p>
    <w:p w14:paraId="0B98668C" w14:textId="77777777" w:rsidR="005258E5" w:rsidRPr="00F2549A" w:rsidRDefault="005258E5" w:rsidP="00857CCC">
      <w:pPr>
        <w:numPr>
          <w:ilvl w:val="1"/>
          <w:numId w:val="6"/>
        </w:numPr>
        <w:spacing w:after="0" w:line="240" w:lineRule="auto"/>
        <w:ind w:left="0" w:firstLine="0"/>
        <w:jc w:val="both"/>
        <w:rPr>
          <w:rFonts w:ascii="Arial" w:eastAsia="Arial" w:hAnsi="Arial" w:cs="Arial"/>
          <w:b/>
          <w:bCs/>
        </w:rPr>
      </w:pPr>
      <w:r w:rsidRPr="6BF682FB">
        <w:rPr>
          <w:rFonts w:ascii="Arial" w:hAnsi="Arial" w:cs="Arial"/>
          <w:b/>
          <w:bCs/>
        </w:rPr>
        <w:t>SUPERVISOR</w:t>
      </w:r>
      <w:r>
        <w:rPr>
          <w:rFonts w:ascii="Arial" w:hAnsi="Arial" w:cs="Arial"/>
          <w:b/>
          <w:bCs/>
        </w:rPr>
        <w:t>,</w:t>
      </w:r>
      <w:r w:rsidRPr="6BF682FB">
        <w:rPr>
          <w:rFonts w:ascii="Arial" w:hAnsi="Arial" w:cs="Arial"/>
          <w:b/>
          <w:bCs/>
        </w:rPr>
        <w:t xml:space="preserve"> INTERVENTOR </w:t>
      </w:r>
      <w:r>
        <w:rPr>
          <w:rFonts w:ascii="Arial" w:hAnsi="Arial" w:cs="Arial"/>
          <w:b/>
          <w:bCs/>
        </w:rPr>
        <w:t xml:space="preserve">Y/O COORDINADOR </w:t>
      </w:r>
    </w:p>
    <w:p w14:paraId="70A2CE51" w14:textId="77777777" w:rsidR="00BD7CA6" w:rsidRDefault="00BD7CA6" w:rsidP="00CC21A9">
      <w:pPr>
        <w:spacing w:after="0" w:line="240" w:lineRule="auto"/>
        <w:jc w:val="both"/>
        <w:rPr>
          <w:rFonts w:ascii="Arial" w:hAnsi="Arial" w:cs="Arial"/>
          <w:color w:val="808080" w:themeColor="background1" w:themeShade="80"/>
        </w:rPr>
      </w:pPr>
    </w:p>
    <w:p w14:paraId="30D1E1E1" w14:textId="77777777" w:rsidR="00100A37" w:rsidRDefault="00100A37" w:rsidP="00CC21A9">
      <w:pPr>
        <w:spacing w:after="0" w:line="240" w:lineRule="auto"/>
        <w:jc w:val="both"/>
        <w:rPr>
          <w:rFonts w:ascii="Arial" w:hAnsi="Arial" w:cs="Arial"/>
          <w:color w:val="000000" w:themeColor="text1"/>
          <w:sz w:val="20"/>
          <w:szCs w:val="20"/>
        </w:rPr>
      </w:pPr>
      <w:r w:rsidRPr="00A92B28">
        <w:rPr>
          <w:rFonts w:ascii="Arial" w:hAnsi="Arial" w:cs="Arial"/>
          <w:color w:val="000000" w:themeColor="text1"/>
          <w:sz w:val="20"/>
          <w:szCs w:val="20"/>
        </w:rPr>
        <w:t xml:space="preserve">El supervisor del contrato será </w:t>
      </w:r>
      <w:r w:rsidRPr="00DA71D4">
        <w:rPr>
          <w:rFonts w:ascii="Arial" w:hAnsi="Arial" w:cs="Arial"/>
          <w:b/>
          <w:color w:val="000000" w:themeColor="text1"/>
          <w:sz w:val="20"/>
          <w:szCs w:val="20"/>
        </w:rPr>
        <w:t>quien designe el ordenador del gasto</w:t>
      </w:r>
      <w:r w:rsidRPr="00A92B28">
        <w:rPr>
          <w:rFonts w:ascii="Arial" w:hAnsi="Arial" w:cs="Arial"/>
          <w:color w:val="000000" w:themeColor="text1"/>
          <w:sz w:val="20"/>
          <w:szCs w:val="20"/>
        </w:rPr>
        <w:t>, quien verificará la ejecución idónea y el cumplimiento del objeto del contrato de acuerdo con las funciones asignadas para el efecto en el numeral 1° del artículo 26 de la ley 80 del 1993, los artículos 83 y 84 de la ley 1474 del 2011, la resolución 00090 del 2018 y demás normas que regulen la actividad de los supervisores de contratos.</w:t>
      </w:r>
    </w:p>
    <w:p w14:paraId="7ED3304E" w14:textId="77777777" w:rsidR="00E104BC" w:rsidRDefault="00E104BC" w:rsidP="00CC21A9">
      <w:pPr>
        <w:spacing w:after="0" w:line="240" w:lineRule="auto"/>
        <w:jc w:val="both"/>
        <w:rPr>
          <w:rFonts w:ascii="Arial" w:hAnsi="Arial" w:cs="Arial"/>
          <w:color w:val="000000" w:themeColor="text1"/>
          <w:sz w:val="20"/>
          <w:szCs w:val="20"/>
        </w:rPr>
      </w:pPr>
    </w:p>
    <w:p w14:paraId="12ADF43C" w14:textId="77777777" w:rsidR="005258E5" w:rsidRDefault="005258E5" w:rsidP="00857CCC">
      <w:pPr>
        <w:numPr>
          <w:ilvl w:val="1"/>
          <w:numId w:val="6"/>
        </w:numPr>
        <w:spacing w:after="0" w:line="240" w:lineRule="auto"/>
        <w:ind w:left="0" w:firstLine="0"/>
        <w:jc w:val="both"/>
        <w:rPr>
          <w:rFonts w:ascii="Arial" w:hAnsi="Arial" w:cs="Arial"/>
          <w:b/>
        </w:rPr>
      </w:pPr>
      <w:r w:rsidRPr="00AA243B">
        <w:rPr>
          <w:rFonts w:ascii="Arial" w:hAnsi="Arial" w:cs="Arial"/>
          <w:b/>
        </w:rPr>
        <w:t xml:space="preserve">OBLIGACIONES DEL CONTRATISTA </w:t>
      </w:r>
    </w:p>
    <w:p w14:paraId="367F6E3A" w14:textId="77777777" w:rsidR="005258E5" w:rsidRPr="00275E55" w:rsidRDefault="005258E5" w:rsidP="00CC21A9">
      <w:pPr>
        <w:spacing w:after="0" w:line="240" w:lineRule="auto"/>
        <w:jc w:val="both"/>
        <w:rPr>
          <w:rFonts w:ascii="Arial" w:hAnsi="Arial" w:cs="Arial"/>
          <w:b/>
          <w:sz w:val="14"/>
        </w:rPr>
      </w:pPr>
    </w:p>
    <w:p w14:paraId="51B46509" w14:textId="77777777" w:rsidR="005258E5" w:rsidRDefault="005258E5" w:rsidP="00CC21A9">
      <w:pPr>
        <w:spacing w:after="0" w:line="240" w:lineRule="auto"/>
        <w:jc w:val="both"/>
        <w:rPr>
          <w:rFonts w:ascii="Arial" w:hAnsi="Arial" w:cs="Arial"/>
          <w:color w:val="000000" w:themeColor="text1"/>
          <w:sz w:val="20"/>
        </w:rPr>
      </w:pPr>
      <w:r w:rsidRPr="00CC21A9">
        <w:rPr>
          <w:rFonts w:ascii="Arial" w:hAnsi="Arial" w:cs="Arial"/>
          <w:color w:val="000000" w:themeColor="text1"/>
          <w:sz w:val="20"/>
        </w:rPr>
        <w:t xml:space="preserve">Las obligaciones del contratista están descritas en el Anexo </w:t>
      </w:r>
      <w:r w:rsidR="008B139E" w:rsidRPr="00CC21A9">
        <w:rPr>
          <w:rFonts w:ascii="Arial" w:hAnsi="Arial" w:cs="Arial"/>
          <w:color w:val="000000" w:themeColor="text1"/>
          <w:sz w:val="20"/>
        </w:rPr>
        <w:t xml:space="preserve">OBLIGACIONES DEL CONTRATISTA </w:t>
      </w:r>
    </w:p>
    <w:p w14:paraId="1094EC6E" w14:textId="77777777" w:rsidR="00CC21A9" w:rsidRPr="00CC21A9" w:rsidRDefault="00CC21A9" w:rsidP="00CC21A9">
      <w:pPr>
        <w:spacing w:after="0" w:line="240" w:lineRule="auto"/>
        <w:jc w:val="both"/>
        <w:rPr>
          <w:rFonts w:ascii="Arial" w:hAnsi="Arial" w:cs="Arial"/>
          <w:color w:val="000000" w:themeColor="text1"/>
          <w:sz w:val="20"/>
        </w:rPr>
      </w:pPr>
    </w:p>
    <w:p w14:paraId="3C3EE97D" w14:textId="77777777" w:rsidR="005258E5" w:rsidRPr="00AA243B" w:rsidRDefault="005258E5" w:rsidP="00857CCC">
      <w:pPr>
        <w:numPr>
          <w:ilvl w:val="1"/>
          <w:numId w:val="6"/>
        </w:numPr>
        <w:spacing w:after="0" w:line="240" w:lineRule="auto"/>
        <w:ind w:left="0" w:firstLine="0"/>
        <w:jc w:val="both"/>
        <w:rPr>
          <w:rFonts w:ascii="Arial" w:hAnsi="Arial" w:cs="Arial"/>
          <w:b/>
        </w:rPr>
      </w:pPr>
      <w:r w:rsidRPr="00AA243B">
        <w:rPr>
          <w:rFonts w:ascii="Arial" w:hAnsi="Arial" w:cs="Arial"/>
          <w:b/>
        </w:rPr>
        <w:t>OBLIGACIONES DE LA POLICÍA NACIONAL</w:t>
      </w:r>
    </w:p>
    <w:p w14:paraId="54903CB9" w14:textId="77777777" w:rsidR="005258E5" w:rsidRPr="00275E55" w:rsidRDefault="005258E5" w:rsidP="00CC21A9">
      <w:pPr>
        <w:pStyle w:val="Textoindependiente"/>
        <w:ind w:right="51"/>
        <w:jc w:val="both"/>
        <w:rPr>
          <w:sz w:val="14"/>
          <w:szCs w:val="22"/>
        </w:rPr>
      </w:pPr>
    </w:p>
    <w:p w14:paraId="3C7656A8" w14:textId="77777777" w:rsidR="00873FC4" w:rsidRDefault="005258E5" w:rsidP="00CC21A9">
      <w:pPr>
        <w:spacing w:after="0" w:line="240" w:lineRule="auto"/>
        <w:jc w:val="both"/>
        <w:rPr>
          <w:rFonts w:ascii="Arial" w:hAnsi="Arial" w:cs="Arial"/>
          <w:color w:val="000000" w:themeColor="text1"/>
          <w:sz w:val="20"/>
        </w:rPr>
      </w:pPr>
      <w:r w:rsidRPr="00CC21A9">
        <w:rPr>
          <w:rFonts w:ascii="Arial" w:hAnsi="Arial" w:cs="Arial"/>
          <w:color w:val="000000" w:themeColor="text1"/>
          <w:sz w:val="20"/>
        </w:rPr>
        <w:t xml:space="preserve">Las </w:t>
      </w:r>
      <w:r w:rsidRPr="00CC21A9">
        <w:rPr>
          <w:rFonts w:ascii="Arial" w:hAnsi="Arial" w:cs="Arial"/>
          <w:sz w:val="20"/>
        </w:rPr>
        <w:t xml:space="preserve">obligaciones </w:t>
      </w:r>
      <w:r w:rsidR="00E104BC" w:rsidRPr="00CC21A9">
        <w:rPr>
          <w:rFonts w:ascii="Arial" w:hAnsi="Arial" w:cs="Arial"/>
          <w:sz w:val="20"/>
        </w:rPr>
        <w:t xml:space="preserve">de la Policía Nacional </w:t>
      </w:r>
      <w:r w:rsidRPr="00CC21A9">
        <w:rPr>
          <w:rFonts w:ascii="Arial" w:hAnsi="Arial" w:cs="Arial"/>
          <w:sz w:val="20"/>
        </w:rPr>
        <w:t xml:space="preserve">están </w:t>
      </w:r>
      <w:r w:rsidRPr="00CC21A9">
        <w:rPr>
          <w:rFonts w:ascii="Arial" w:hAnsi="Arial" w:cs="Arial"/>
          <w:color w:val="000000" w:themeColor="text1"/>
          <w:sz w:val="20"/>
        </w:rPr>
        <w:t xml:space="preserve">descritas en el Anexo OBLIGACIONES DE LA POLICÍA NACIONAL </w:t>
      </w:r>
    </w:p>
    <w:p w14:paraId="22E72F85" w14:textId="77777777" w:rsidR="00CC21A9" w:rsidRPr="00CC21A9" w:rsidRDefault="00CC21A9" w:rsidP="00CC21A9">
      <w:pPr>
        <w:spacing w:after="0" w:line="240" w:lineRule="auto"/>
        <w:jc w:val="both"/>
        <w:rPr>
          <w:rFonts w:ascii="Arial" w:hAnsi="Arial" w:cs="Arial"/>
          <w:color w:val="000000" w:themeColor="text1"/>
          <w:sz w:val="20"/>
        </w:rPr>
      </w:pPr>
    </w:p>
    <w:p w14:paraId="1A16B58B" w14:textId="77777777" w:rsidR="00E104BC" w:rsidRPr="00A76B20" w:rsidRDefault="00E104BC" w:rsidP="00CC21A9">
      <w:pPr>
        <w:spacing w:after="0" w:line="240" w:lineRule="auto"/>
        <w:jc w:val="both"/>
        <w:rPr>
          <w:rFonts w:ascii="Arial" w:hAnsi="Arial" w:cs="Arial"/>
          <w:color w:val="000000" w:themeColor="text1"/>
          <w:sz w:val="2"/>
          <w:szCs w:val="2"/>
        </w:rPr>
      </w:pPr>
    </w:p>
    <w:p w14:paraId="743F601F" w14:textId="77777777" w:rsidR="005258E5" w:rsidRPr="004444F8" w:rsidRDefault="005258E5" w:rsidP="00857CCC">
      <w:pPr>
        <w:pStyle w:val="Prrafodelista"/>
        <w:numPr>
          <w:ilvl w:val="0"/>
          <w:numId w:val="6"/>
        </w:numPr>
        <w:jc w:val="both"/>
        <w:rPr>
          <w:rFonts w:ascii="Arial" w:hAnsi="Arial" w:cs="Arial"/>
          <w:b/>
          <w:sz w:val="22"/>
          <w:szCs w:val="22"/>
        </w:rPr>
      </w:pPr>
      <w:r w:rsidRPr="004444F8">
        <w:rPr>
          <w:rFonts w:ascii="Arial" w:hAnsi="Arial" w:cs="Arial"/>
          <w:b/>
          <w:sz w:val="22"/>
          <w:szCs w:val="22"/>
        </w:rPr>
        <w:t>FORMA Y PROCEDIMIENTO DE ADJUDICACIÓN</w:t>
      </w:r>
    </w:p>
    <w:p w14:paraId="3E57822B" w14:textId="77777777" w:rsidR="00CC21A9" w:rsidRPr="00275E55" w:rsidRDefault="00CC21A9" w:rsidP="00CC21A9">
      <w:pPr>
        <w:spacing w:after="0" w:line="240" w:lineRule="auto"/>
        <w:jc w:val="both"/>
        <w:rPr>
          <w:rFonts w:ascii="Arial" w:hAnsi="Arial" w:cs="Arial"/>
          <w:color w:val="000000" w:themeColor="text1"/>
          <w:sz w:val="12"/>
        </w:rPr>
      </w:pPr>
    </w:p>
    <w:p w14:paraId="3E297DAB" w14:textId="77777777" w:rsidR="00CC21A9" w:rsidRPr="00CC21A9" w:rsidRDefault="00CC21A9" w:rsidP="00CC21A9">
      <w:pPr>
        <w:spacing w:after="0" w:line="240" w:lineRule="auto"/>
        <w:jc w:val="both"/>
        <w:rPr>
          <w:rFonts w:ascii="Arial" w:hAnsi="Arial" w:cs="Arial"/>
          <w:color w:val="000000" w:themeColor="text1"/>
          <w:sz w:val="20"/>
        </w:rPr>
      </w:pPr>
      <w:r w:rsidRPr="00CC21A9">
        <w:rPr>
          <w:rFonts w:ascii="Arial" w:hAnsi="Arial" w:cs="Arial"/>
          <w:color w:val="000000" w:themeColor="text1"/>
          <w:sz w:val="20"/>
        </w:rPr>
        <w:t>La forma adjudicación del presente proceso se realizará de forma TOTAL y se deben ofertar la totalidad de los ítems cumpliendo con las condiciones técnicas exigidas en el estudio previo. (No ofertar un ítem o no cumplir con algún requisito habilitante descalifica toda la oferta; en caso del oferente presente dos formularios o más de oferta económica se tomará el de menor valor ofertado).</w:t>
      </w:r>
    </w:p>
    <w:p w14:paraId="58C6DEFD" w14:textId="77777777" w:rsidR="0080318E" w:rsidRPr="00275E55" w:rsidRDefault="0080318E" w:rsidP="00CC21A9">
      <w:pPr>
        <w:spacing w:after="0" w:line="240" w:lineRule="auto"/>
        <w:jc w:val="both"/>
        <w:rPr>
          <w:rFonts w:ascii="Arial" w:hAnsi="Arial" w:cs="Arial"/>
          <w:color w:val="000000" w:themeColor="text1"/>
          <w:sz w:val="12"/>
        </w:rPr>
      </w:pPr>
    </w:p>
    <w:p w14:paraId="60656FE4" w14:textId="77777777" w:rsidR="00CC21A9" w:rsidRDefault="00CC21A9" w:rsidP="00CC21A9">
      <w:pPr>
        <w:spacing w:after="0" w:line="240" w:lineRule="auto"/>
        <w:jc w:val="both"/>
        <w:rPr>
          <w:rFonts w:ascii="Arial" w:hAnsi="Arial" w:cs="Arial"/>
          <w:color w:val="000000" w:themeColor="text1"/>
          <w:sz w:val="20"/>
        </w:rPr>
      </w:pPr>
      <w:r w:rsidRPr="00CC21A9">
        <w:rPr>
          <w:rFonts w:ascii="Arial" w:hAnsi="Arial" w:cs="Arial"/>
          <w:color w:val="000000" w:themeColor="text1"/>
          <w:sz w:val="20"/>
        </w:rPr>
        <w:t xml:space="preserve">No se aceptarán propuestas </w:t>
      </w:r>
      <w:r w:rsidRPr="00CC21A9">
        <w:rPr>
          <w:rFonts w:ascii="Arial" w:hAnsi="Arial" w:cs="Arial"/>
          <w:b/>
          <w:color w:val="000000" w:themeColor="text1"/>
          <w:sz w:val="20"/>
        </w:rPr>
        <w:t>ALTERNATIVAS</w:t>
      </w:r>
      <w:r w:rsidRPr="00CC21A9">
        <w:rPr>
          <w:rFonts w:ascii="Arial" w:hAnsi="Arial" w:cs="Arial"/>
          <w:color w:val="000000" w:themeColor="text1"/>
          <w:sz w:val="20"/>
        </w:rPr>
        <w:t>, de hacerse de esta manera no serán tenidas en cuenta y solo se evaluará y verificará aquella oferta que cumpla con los requisitos señalados en la invitación pública.</w:t>
      </w:r>
    </w:p>
    <w:p w14:paraId="5730F372" w14:textId="77777777" w:rsidR="008943B6" w:rsidRPr="00CC21A9" w:rsidRDefault="008943B6" w:rsidP="00CC21A9">
      <w:pPr>
        <w:spacing w:after="0" w:line="240" w:lineRule="auto"/>
        <w:jc w:val="both"/>
        <w:rPr>
          <w:rFonts w:ascii="Arial" w:hAnsi="Arial" w:cs="Arial"/>
          <w:color w:val="000000" w:themeColor="text1"/>
          <w:sz w:val="20"/>
        </w:rPr>
      </w:pPr>
    </w:p>
    <w:p w14:paraId="5D553FA8" w14:textId="77777777" w:rsidR="00E104BC" w:rsidRPr="00A76B20" w:rsidRDefault="00E104BC" w:rsidP="00CC21A9">
      <w:pPr>
        <w:spacing w:after="0" w:line="240" w:lineRule="auto"/>
        <w:jc w:val="both"/>
        <w:rPr>
          <w:rFonts w:ascii="Arial" w:hAnsi="Arial" w:cs="Arial"/>
          <w:color w:val="808080" w:themeColor="background1" w:themeShade="80"/>
          <w:sz w:val="2"/>
          <w:szCs w:val="2"/>
        </w:rPr>
      </w:pPr>
    </w:p>
    <w:p w14:paraId="2A77FCFB" w14:textId="77777777" w:rsidR="00CC21A9" w:rsidRDefault="005258E5" w:rsidP="00857CCC">
      <w:pPr>
        <w:pStyle w:val="Ttulo3"/>
        <w:keepLines w:val="0"/>
        <w:numPr>
          <w:ilvl w:val="0"/>
          <w:numId w:val="6"/>
        </w:numPr>
        <w:spacing w:before="0" w:line="240" w:lineRule="auto"/>
        <w:jc w:val="both"/>
        <w:rPr>
          <w:rFonts w:ascii="Arial" w:hAnsi="Arial" w:cs="Times New Roman"/>
          <w:b/>
          <w:bCs/>
          <w:color w:val="000000" w:themeColor="text1"/>
          <w:sz w:val="22"/>
          <w:szCs w:val="22"/>
        </w:rPr>
      </w:pPr>
      <w:r w:rsidRPr="0059176E">
        <w:rPr>
          <w:rFonts w:ascii="Arial" w:hAnsi="Arial" w:cs="Times New Roman"/>
          <w:b/>
          <w:bCs/>
          <w:color w:val="000000" w:themeColor="text1"/>
          <w:sz w:val="22"/>
          <w:szCs w:val="22"/>
        </w:rPr>
        <w:t xml:space="preserve">ESTIMACIÓN, TIPIFICACIÓN, ASIGNACIÓN DE RIESGOS Y DETERMINACIÓN DE GARANTÍAS. </w:t>
      </w:r>
    </w:p>
    <w:p w14:paraId="5830E0B4" w14:textId="77777777" w:rsidR="00CC21A9" w:rsidRPr="00275E55" w:rsidRDefault="00CC21A9" w:rsidP="00CC21A9">
      <w:pPr>
        <w:spacing w:after="0" w:line="240" w:lineRule="auto"/>
        <w:rPr>
          <w:sz w:val="18"/>
        </w:rPr>
      </w:pPr>
    </w:p>
    <w:p w14:paraId="66294A15" w14:textId="77777777" w:rsidR="005258E5" w:rsidRDefault="00AA59DD" w:rsidP="00CC21A9">
      <w:pPr>
        <w:tabs>
          <w:tab w:val="left" w:pos="-1080"/>
          <w:tab w:val="left" w:pos="0"/>
        </w:tabs>
        <w:spacing w:after="0" w:line="240" w:lineRule="auto"/>
        <w:jc w:val="both"/>
        <w:rPr>
          <w:rFonts w:ascii="Arial" w:eastAsia="MS Mincho" w:hAnsi="Arial" w:cs="Arial"/>
          <w:color w:val="000000" w:themeColor="text1"/>
          <w:sz w:val="20"/>
        </w:rPr>
      </w:pPr>
      <w:r w:rsidRPr="00CC21A9">
        <w:rPr>
          <w:rFonts w:ascii="Arial" w:eastAsia="MS Mincho" w:hAnsi="Arial" w:cs="Arial"/>
          <w:color w:val="000000" w:themeColor="text1"/>
          <w:sz w:val="20"/>
        </w:rPr>
        <w:t xml:space="preserve">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w:t>
      </w:r>
      <w:r w:rsidR="005258E5" w:rsidRPr="00CC21A9">
        <w:rPr>
          <w:rFonts w:ascii="Arial" w:eastAsia="MS Mincho" w:hAnsi="Arial" w:cs="Arial"/>
          <w:color w:val="000000" w:themeColor="text1"/>
          <w:sz w:val="20"/>
        </w:rPr>
        <w:t>el “</w:t>
      </w:r>
      <w:r w:rsidR="005258E5" w:rsidRPr="00CC21A9">
        <w:rPr>
          <w:rFonts w:ascii="Arial" w:eastAsia="MS Mincho" w:hAnsi="Arial" w:cs="Arial"/>
          <w:i/>
          <w:color w:val="000000" w:themeColor="text1"/>
          <w:sz w:val="20"/>
        </w:rPr>
        <w:t>Manual para la Identificación y Cobertura del Riesgo en los Procesos de Contratación (Versión 1)</w:t>
      </w:r>
      <w:r w:rsidR="005258E5" w:rsidRPr="00CC21A9">
        <w:rPr>
          <w:rFonts w:ascii="Arial" w:eastAsia="MS Mincho" w:hAnsi="Arial" w:cs="Arial"/>
          <w:color w:val="000000" w:themeColor="text1"/>
          <w:sz w:val="20"/>
        </w:rPr>
        <w:t>”, publicado por la Agencia Nacional de Contratación – Colombia Compra Eficiente</w:t>
      </w:r>
      <w:r w:rsidR="00FC490F" w:rsidRPr="00CC21A9">
        <w:rPr>
          <w:rFonts w:ascii="Arial" w:eastAsia="MS Mincho" w:hAnsi="Arial" w:cs="Arial"/>
          <w:color w:val="000000" w:themeColor="text1"/>
          <w:sz w:val="20"/>
        </w:rPr>
        <w:t>.</w:t>
      </w:r>
    </w:p>
    <w:p w14:paraId="0BF83268" w14:textId="77777777" w:rsidR="008943B6" w:rsidRDefault="008943B6" w:rsidP="00CC21A9">
      <w:pPr>
        <w:tabs>
          <w:tab w:val="left" w:pos="-1080"/>
          <w:tab w:val="left" w:pos="0"/>
        </w:tabs>
        <w:spacing w:after="0" w:line="240" w:lineRule="auto"/>
        <w:jc w:val="both"/>
        <w:rPr>
          <w:rFonts w:ascii="Arial" w:eastAsia="MS Mincho" w:hAnsi="Arial" w:cs="Arial"/>
          <w:color w:val="000000" w:themeColor="text1"/>
          <w:sz w:val="20"/>
        </w:rPr>
      </w:pPr>
    </w:p>
    <w:p w14:paraId="4BB27FEB" w14:textId="77777777" w:rsidR="008943B6" w:rsidRDefault="008943B6" w:rsidP="00CC21A9">
      <w:pPr>
        <w:tabs>
          <w:tab w:val="left" w:pos="-1080"/>
          <w:tab w:val="left" w:pos="0"/>
        </w:tabs>
        <w:spacing w:after="0" w:line="240" w:lineRule="auto"/>
        <w:jc w:val="both"/>
        <w:rPr>
          <w:rFonts w:ascii="Arial" w:eastAsia="MS Mincho" w:hAnsi="Arial" w:cs="Arial"/>
          <w:color w:val="000000" w:themeColor="text1"/>
          <w:sz w:val="20"/>
        </w:rPr>
      </w:pPr>
    </w:p>
    <w:p w14:paraId="590BE8A9" w14:textId="77777777" w:rsidR="00CC21A9" w:rsidRPr="00CC21A9" w:rsidRDefault="00CC21A9" w:rsidP="00CC21A9">
      <w:pPr>
        <w:tabs>
          <w:tab w:val="left" w:pos="-1080"/>
          <w:tab w:val="left" w:pos="0"/>
        </w:tabs>
        <w:spacing w:after="0" w:line="240" w:lineRule="auto"/>
        <w:jc w:val="both"/>
        <w:rPr>
          <w:rFonts w:ascii="Arial" w:eastAsia="MS Mincho" w:hAnsi="Arial" w:cs="Arial"/>
          <w:color w:val="000000" w:themeColor="text1"/>
          <w:sz w:val="20"/>
        </w:rPr>
      </w:pPr>
    </w:p>
    <w:p w14:paraId="38E97DDA" w14:textId="77777777" w:rsidR="0077043B" w:rsidRDefault="005258E5" w:rsidP="00857CCC">
      <w:pPr>
        <w:pStyle w:val="Ttulo1"/>
        <w:numPr>
          <w:ilvl w:val="0"/>
          <w:numId w:val="7"/>
        </w:numPr>
        <w:spacing w:before="0"/>
        <w:jc w:val="center"/>
        <w:rPr>
          <w:rFonts w:ascii="Arial" w:hAnsi="Arial"/>
          <w:color w:val="000000" w:themeColor="text1"/>
          <w:sz w:val="22"/>
          <w:szCs w:val="22"/>
        </w:rPr>
      </w:pPr>
      <w:r>
        <w:rPr>
          <w:rFonts w:ascii="Arial" w:hAnsi="Arial" w:cs="Arial"/>
          <w:color w:val="000000" w:themeColor="text1"/>
          <w:sz w:val="22"/>
          <w:szCs w:val="22"/>
        </w:rPr>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708DE198" w14:textId="77777777" w:rsidR="0077043B" w:rsidRPr="00A76B20" w:rsidRDefault="0077043B" w:rsidP="00CC21A9">
      <w:pPr>
        <w:pStyle w:val="Ttulo3"/>
        <w:keepLines w:val="0"/>
        <w:spacing w:before="0" w:line="240" w:lineRule="auto"/>
        <w:rPr>
          <w:rFonts w:ascii="Arial" w:eastAsia="Times New Roman" w:hAnsi="Arial" w:cs="Times New Roman"/>
          <w:b/>
          <w:bCs/>
          <w:color w:val="000000" w:themeColor="text1"/>
          <w:sz w:val="12"/>
          <w:szCs w:val="12"/>
        </w:rPr>
      </w:pPr>
    </w:p>
    <w:p w14:paraId="0E14766A" w14:textId="77777777" w:rsidR="005258E5" w:rsidRDefault="005258E5" w:rsidP="00857CCC">
      <w:pPr>
        <w:pStyle w:val="Ttulo3"/>
        <w:keepLines w:val="0"/>
        <w:numPr>
          <w:ilvl w:val="0"/>
          <w:numId w:val="9"/>
        </w:numPr>
        <w:spacing w:before="0" w:line="240" w:lineRule="auto"/>
        <w:ind w:left="0" w:firstLine="0"/>
        <w:rPr>
          <w:rFonts w:ascii="Arial" w:eastAsia="Times New Roman" w:hAnsi="Arial" w:cs="Times New Roman"/>
          <w:b/>
          <w:bCs/>
          <w:color w:val="000000" w:themeColor="text1"/>
          <w:sz w:val="22"/>
          <w:szCs w:val="22"/>
        </w:rPr>
      </w:pPr>
      <w:r w:rsidRPr="0095506C">
        <w:rPr>
          <w:rFonts w:ascii="Arial" w:eastAsia="Times New Roman" w:hAnsi="Arial" w:cs="Times New Roman"/>
          <w:b/>
          <w:bCs/>
          <w:color w:val="000000" w:themeColor="text1"/>
          <w:sz w:val="22"/>
          <w:szCs w:val="22"/>
        </w:rPr>
        <w:t>ANÁLISIS DE LA DEMANDA</w:t>
      </w:r>
    </w:p>
    <w:p w14:paraId="420F6D17" w14:textId="77777777" w:rsidR="00C008A3" w:rsidRPr="004B6616" w:rsidRDefault="00C008A3" w:rsidP="00CC21A9">
      <w:pPr>
        <w:spacing w:after="0" w:line="240" w:lineRule="auto"/>
        <w:jc w:val="both"/>
        <w:rPr>
          <w:rFonts w:ascii="Arial" w:hAnsi="Arial" w:cs="Arial"/>
          <w:strike/>
          <w:color w:val="FF0000"/>
          <w:sz w:val="10"/>
        </w:rPr>
      </w:pPr>
    </w:p>
    <w:p w14:paraId="64D8E81D" w14:textId="77777777" w:rsidR="00CC21A9" w:rsidRPr="00CC21A9" w:rsidRDefault="00CC21A9" w:rsidP="00CC21A9">
      <w:pPr>
        <w:spacing w:after="0" w:line="240" w:lineRule="auto"/>
        <w:jc w:val="both"/>
        <w:rPr>
          <w:rFonts w:ascii="Arial" w:hAnsi="Arial" w:cs="Arial"/>
          <w:sz w:val="20"/>
          <w:szCs w:val="20"/>
        </w:rPr>
      </w:pPr>
      <w:r w:rsidRPr="00CC21A9">
        <w:rPr>
          <w:rFonts w:ascii="Arial" w:hAnsi="Arial" w:cs="Arial"/>
          <w:sz w:val="20"/>
          <w:szCs w:val="20"/>
        </w:rPr>
        <w:t xml:space="preserve">La Regional de Aseguramiento en Salud número 6, requiere contratar </w:t>
      </w:r>
      <w:r w:rsidRPr="00CC21A9">
        <w:rPr>
          <w:rFonts w:ascii="Arial" w:hAnsi="Arial" w:cs="Arial"/>
          <w:b/>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CC21A9">
        <w:rPr>
          <w:rFonts w:ascii="Arial" w:hAnsi="Arial" w:cs="Arial"/>
          <w:sz w:val="20"/>
          <w:szCs w:val="20"/>
        </w:rPr>
        <w:t xml:space="preserve">.  Para la atención de los usuarios del subsistema de salud de la Policía Nacional, en el departamento de policía chocó, según protocolos establecidos técnica y científicamente en el ámbito nacional consignados en el Acuerdo no. 002 del 27 de abril de 2001 por el cual se establece el Plan de Servicios de Sanidad Militar y Policial, los cuales no son factibles de realizar en las instalaciones </w:t>
      </w:r>
      <w:r w:rsidRPr="00CC21A9">
        <w:rPr>
          <w:rFonts w:ascii="Arial" w:eastAsia="Calibri" w:hAnsi="Arial" w:cs="Arial"/>
          <w:sz w:val="20"/>
          <w:szCs w:val="20"/>
        </w:rPr>
        <w:t xml:space="preserve">de la Unidad prestadora de salud </w:t>
      </w:r>
      <w:r w:rsidRPr="00CC21A9">
        <w:rPr>
          <w:rFonts w:ascii="Arial" w:hAnsi="Arial" w:cs="Arial"/>
          <w:sz w:val="20"/>
          <w:szCs w:val="20"/>
        </w:rPr>
        <w:t>de la Policial Chocó ya que contamos solo con un nivel de atención básico, debido a la falta de infraestructura, personal calificado y al nivel de complejidad con que cuenta el ESP.</w:t>
      </w:r>
    </w:p>
    <w:p w14:paraId="704D9BCA" w14:textId="77777777" w:rsidR="00CC21A9" w:rsidRPr="004B6616" w:rsidRDefault="00CC21A9" w:rsidP="00CC21A9">
      <w:pPr>
        <w:pStyle w:val="Prrafodelista"/>
        <w:jc w:val="both"/>
        <w:rPr>
          <w:rFonts w:ascii="Arial" w:hAnsi="Arial" w:cs="Arial"/>
          <w:sz w:val="10"/>
          <w:szCs w:val="20"/>
        </w:rPr>
      </w:pPr>
    </w:p>
    <w:p w14:paraId="6C5E8CDD" w14:textId="77777777" w:rsidR="00CC21A9" w:rsidRPr="00CC21A9" w:rsidRDefault="00CC21A9" w:rsidP="00CC21A9">
      <w:pPr>
        <w:spacing w:after="0" w:line="240" w:lineRule="auto"/>
        <w:jc w:val="both"/>
        <w:rPr>
          <w:rFonts w:ascii="Arial" w:hAnsi="Arial" w:cs="Arial"/>
          <w:sz w:val="20"/>
          <w:szCs w:val="20"/>
        </w:rPr>
      </w:pPr>
      <w:r w:rsidRPr="00CC21A9">
        <w:rPr>
          <w:rFonts w:ascii="Arial" w:hAnsi="Arial" w:cs="Arial"/>
          <w:sz w:val="20"/>
          <w:szCs w:val="20"/>
        </w:rPr>
        <w:t xml:space="preserve">La contratación de los </w:t>
      </w:r>
      <w:r w:rsidRPr="00CC21A9">
        <w:rPr>
          <w:rFonts w:ascii="Arial" w:hAnsi="Arial" w:cs="Arial"/>
          <w:bCs/>
          <w:sz w:val="20"/>
          <w:szCs w:val="20"/>
        </w:rPr>
        <w:t>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CC21A9">
        <w:rPr>
          <w:rFonts w:ascii="Arial" w:hAnsi="Arial" w:cs="Arial"/>
          <w:sz w:val="20"/>
          <w:szCs w:val="20"/>
        </w:rPr>
        <w:t xml:space="preserve"> es necesaria para garantizar la calidad de la atención en salud, en términos de oportunidad, accesibilidad, continuidad, seguridad y pertinencia a los Usuarios y Beneficiarios del Subsistema de Salud de la Policía Nacional, teniendo en cuenta que no contamos con los mismos en la red propia.</w:t>
      </w:r>
    </w:p>
    <w:p w14:paraId="024EFD7D" w14:textId="77777777" w:rsidR="00CC21A9" w:rsidRPr="004B6616" w:rsidRDefault="00CC21A9" w:rsidP="00CC21A9">
      <w:pPr>
        <w:pStyle w:val="Prrafodelista"/>
        <w:jc w:val="both"/>
        <w:rPr>
          <w:rFonts w:ascii="Arial" w:hAnsi="Arial" w:cs="Arial"/>
          <w:sz w:val="10"/>
          <w:szCs w:val="20"/>
        </w:rPr>
      </w:pPr>
    </w:p>
    <w:p w14:paraId="2B5F59FC" w14:textId="77777777" w:rsidR="00CC21A9" w:rsidRDefault="00CC21A9" w:rsidP="00CC21A9">
      <w:pPr>
        <w:spacing w:after="0" w:line="240" w:lineRule="auto"/>
        <w:rPr>
          <w:rFonts w:ascii="Arial" w:hAnsi="Arial" w:cs="Arial"/>
          <w:b/>
          <w:sz w:val="20"/>
          <w:szCs w:val="20"/>
        </w:rPr>
      </w:pPr>
      <w:r w:rsidRPr="00CC21A9">
        <w:rPr>
          <w:rFonts w:ascii="Arial" w:hAnsi="Arial" w:cs="Arial"/>
          <w:b/>
          <w:sz w:val="20"/>
          <w:szCs w:val="20"/>
        </w:rPr>
        <w:t>Justificación</w:t>
      </w:r>
    </w:p>
    <w:p w14:paraId="040BED86" w14:textId="77777777" w:rsidR="00CC21A9" w:rsidRPr="004B6616" w:rsidRDefault="00CC21A9" w:rsidP="00CC21A9">
      <w:pPr>
        <w:spacing w:after="0" w:line="240" w:lineRule="auto"/>
        <w:rPr>
          <w:rFonts w:ascii="Arial" w:hAnsi="Arial" w:cs="Arial"/>
          <w:b/>
          <w:sz w:val="10"/>
          <w:szCs w:val="20"/>
        </w:rPr>
      </w:pPr>
    </w:p>
    <w:p w14:paraId="58A3D10B" w14:textId="77777777" w:rsidR="00CC21A9" w:rsidRPr="00CC21A9" w:rsidRDefault="00CC21A9" w:rsidP="00CC21A9">
      <w:pPr>
        <w:spacing w:after="0" w:line="240" w:lineRule="auto"/>
        <w:jc w:val="both"/>
        <w:rPr>
          <w:rFonts w:ascii="Arial" w:hAnsi="Arial" w:cs="Arial"/>
          <w:sz w:val="20"/>
          <w:szCs w:val="20"/>
        </w:rPr>
      </w:pPr>
      <w:r w:rsidRPr="00CC21A9">
        <w:rPr>
          <w:rFonts w:ascii="Arial" w:hAnsi="Arial" w:cs="Arial"/>
          <w:sz w:val="20"/>
          <w:szCs w:val="20"/>
        </w:rPr>
        <w:t xml:space="preserve">Con el fin de garantizar el acceso y la atención oportuna, continua, integral, resolutiva a la población contando con los recursos humanos, técnicos, financieros y físicos para garantizar la gestión adecuada de la atención, así como los resultados en salud, la Regional de Aseguramiento en Salud número 6, requiere contratar la </w:t>
      </w:r>
      <w:r w:rsidRPr="00CC21A9">
        <w:rPr>
          <w:rFonts w:ascii="Arial" w:hAnsi="Arial" w:cs="Arial"/>
          <w:bCs/>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CC21A9">
        <w:rPr>
          <w:rFonts w:ascii="Arial" w:hAnsi="Arial" w:cs="Arial"/>
          <w:b/>
          <w:sz w:val="20"/>
          <w:szCs w:val="20"/>
        </w:rPr>
        <w:t xml:space="preserve"> </w:t>
      </w:r>
      <w:r w:rsidRPr="00CC21A9">
        <w:rPr>
          <w:rFonts w:ascii="Arial" w:hAnsi="Arial" w:cs="Arial"/>
          <w:sz w:val="20"/>
          <w:szCs w:val="20"/>
        </w:rPr>
        <w:t xml:space="preserve">con el propósito de cubrir eficiente y oportunamente las solicitudes de todos los servicios de salud realizada por los Usuarios del Subsistema de Salud de la Policía Nacional en el Departamento de Chocó, tomando como referencia la normatividad establecida, el Subsistema de Salud de las Fuerzas Militares y Policía Nacional debe prestar los servicios de salud incluidos en el plan de servicios de Sanidad Militar y Policial; conjunto de servicios de atención en salud al que tiene derecho cada afiliado y sus Beneficiarios del Sistema de Salud de las Fuerzas Militares y de la Policía Nacional (SSMP) y el mismo conjunto de servicios al que está obligado el sistema a garantizarles, con sujeción a los recursos disponibles en cada uno de los subsistemas, para la prestación de servicios de salud descritos en el Acuerdo No. 002 del Consejo Superior de Salud de las Fuerzas Militares y de la Policía Nacional de abril 27 del 2001, en forma oportuna, para así lograr atención integral, diagnóstico y tratamiento médico. </w:t>
      </w:r>
    </w:p>
    <w:p w14:paraId="1F978903" w14:textId="77777777" w:rsidR="00CC21A9" w:rsidRPr="004B6616" w:rsidRDefault="00CC21A9" w:rsidP="00CC21A9">
      <w:pPr>
        <w:pStyle w:val="Prrafodelista"/>
        <w:jc w:val="both"/>
        <w:rPr>
          <w:rFonts w:ascii="Arial" w:hAnsi="Arial" w:cs="Arial"/>
          <w:sz w:val="10"/>
          <w:szCs w:val="20"/>
        </w:rPr>
      </w:pPr>
    </w:p>
    <w:p w14:paraId="136FEECA" w14:textId="77777777" w:rsidR="00CC21A9" w:rsidRDefault="00CC21A9" w:rsidP="00CC21A9">
      <w:pPr>
        <w:spacing w:after="0" w:line="240" w:lineRule="auto"/>
        <w:jc w:val="both"/>
        <w:rPr>
          <w:rFonts w:ascii="Arial" w:hAnsi="Arial" w:cs="Arial"/>
          <w:sz w:val="20"/>
          <w:szCs w:val="20"/>
        </w:rPr>
      </w:pPr>
      <w:r w:rsidRPr="00CC21A9">
        <w:rPr>
          <w:rFonts w:ascii="Arial" w:hAnsi="Arial" w:cs="Arial"/>
          <w:sz w:val="20"/>
          <w:szCs w:val="20"/>
        </w:rPr>
        <w:t xml:space="preserve">El plan de servicios de sanidad militar y policial permitirá la atención integral a los afiliados y beneficiarios del SSMP, en el departamento del Chocó, los cuales suman una población de </w:t>
      </w:r>
      <w:r w:rsidRPr="00CC21A9">
        <w:rPr>
          <w:rFonts w:ascii="Arial" w:hAnsi="Arial" w:cs="Arial"/>
          <w:b/>
          <w:bCs/>
          <w:sz w:val="20"/>
          <w:szCs w:val="20"/>
        </w:rPr>
        <w:t>4.421</w:t>
      </w:r>
      <w:r w:rsidRPr="00CC21A9">
        <w:rPr>
          <w:rFonts w:ascii="Arial" w:hAnsi="Arial" w:cs="Arial"/>
          <w:sz w:val="20"/>
          <w:szCs w:val="20"/>
        </w:rPr>
        <w:t xml:space="preserve"> usuarios, así:</w:t>
      </w:r>
    </w:p>
    <w:p w14:paraId="51AEE493" w14:textId="77777777" w:rsidR="001B3831" w:rsidRDefault="001B3831" w:rsidP="00CC21A9">
      <w:pPr>
        <w:spacing w:after="0" w:line="240" w:lineRule="auto"/>
        <w:jc w:val="both"/>
        <w:rPr>
          <w:rFonts w:ascii="Arial" w:hAnsi="Arial" w:cs="Arial"/>
          <w:sz w:val="20"/>
          <w:szCs w:val="20"/>
        </w:rPr>
      </w:pPr>
    </w:p>
    <w:p w14:paraId="482885C9" w14:textId="77777777" w:rsidR="00CC21A9" w:rsidRPr="004B6616" w:rsidRDefault="00CC21A9" w:rsidP="00CC21A9">
      <w:pPr>
        <w:spacing w:after="0" w:line="240" w:lineRule="auto"/>
        <w:jc w:val="both"/>
        <w:rPr>
          <w:rFonts w:ascii="Arial" w:hAnsi="Arial" w:cs="Arial"/>
          <w:sz w:val="12"/>
          <w:szCs w:val="20"/>
        </w:rPr>
      </w:pPr>
    </w:p>
    <w:tbl>
      <w:tblPr>
        <w:tblStyle w:val="Tablaconcuadrcula"/>
        <w:tblpPr w:leftFromText="141" w:rightFromText="141" w:vertAnchor="text" w:horzAnchor="margin" w:tblpXSpec="center" w:tblpY="28"/>
        <w:tblW w:w="9403" w:type="dxa"/>
        <w:tblLook w:val="04A0" w:firstRow="1" w:lastRow="0" w:firstColumn="1" w:lastColumn="0" w:noHBand="0" w:noVBand="1"/>
      </w:tblPr>
      <w:tblGrid>
        <w:gridCol w:w="5155"/>
        <w:gridCol w:w="4248"/>
      </w:tblGrid>
      <w:tr w:rsidR="00CC21A9" w:rsidRPr="00C53EC3" w14:paraId="29BA9627" w14:textId="77777777" w:rsidTr="008943B6">
        <w:trPr>
          <w:trHeight w:val="132"/>
        </w:trPr>
        <w:tc>
          <w:tcPr>
            <w:tcW w:w="9403" w:type="dxa"/>
            <w:gridSpan w:val="2"/>
            <w:noWrap/>
            <w:hideMark/>
          </w:tcPr>
          <w:p w14:paraId="55A15805" w14:textId="77777777" w:rsidR="00CC21A9" w:rsidRPr="00C53EC3" w:rsidRDefault="00CC21A9" w:rsidP="00CC21A9">
            <w:pPr>
              <w:jc w:val="center"/>
              <w:rPr>
                <w:rFonts w:ascii="Arial" w:hAnsi="Arial" w:cs="Arial"/>
                <w:b/>
                <w:bCs/>
                <w:color w:val="000000" w:themeColor="text1"/>
                <w:sz w:val="18"/>
              </w:rPr>
            </w:pPr>
            <w:r w:rsidRPr="00C53EC3">
              <w:rPr>
                <w:rFonts w:ascii="Arial" w:hAnsi="Arial" w:cs="Arial"/>
                <w:b/>
                <w:bCs/>
                <w:color w:val="000000" w:themeColor="text1"/>
                <w:sz w:val="18"/>
              </w:rPr>
              <w:t>USUARIOS POR GENERO CHOCÓ</w:t>
            </w:r>
          </w:p>
        </w:tc>
      </w:tr>
      <w:tr w:rsidR="00CC21A9" w:rsidRPr="00C53EC3" w14:paraId="1BF82020" w14:textId="77777777" w:rsidTr="008943B6">
        <w:trPr>
          <w:trHeight w:val="20"/>
        </w:trPr>
        <w:tc>
          <w:tcPr>
            <w:tcW w:w="5155" w:type="dxa"/>
            <w:noWrap/>
            <w:hideMark/>
          </w:tcPr>
          <w:p w14:paraId="761F23F1" w14:textId="77777777" w:rsidR="00CC21A9" w:rsidRPr="00C53EC3" w:rsidRDefault="00CC21A9" w:rsidP="00CC21A9">
            <w:pPr>
              <w:jc w:val="center"/>
              <w:rPr>
                <w:rFonts w:ascii="Arial" w:hAnsi="Arial" w:cs="Arial"/>
                <w:b/>
                <w:bCs/>
                <w:color w:val="000000" w:themeColor="text1"/>
                <w:sz w:val="18"/>
              </w:rPr>
            </w:pPr>
            <w:r w:rsidRPr="00C53EC3">
              <w:rPr>
                <w:rFonts w:ascii="Arial" w:hAnsi="Arial" w:cs="Arial"/>
                <w:b/>
                <w:bCs/>
                <w:color w:val="000000" w:themeColor="text1"/>
                <w:sz w:val="18"/>
              </w:rPr>
              <w:t>GENERO</w:t>
            </w:r>
          </w:p>
        </w:tc>
        <w:tc>
          <w:tcPr>
            <w:tcW w:w="4248" w:type="dxa"/>
            <w:noWrap/>
            <w:hideMark/>
          </w:tcPr>
          <w:p w14:paraId="23B2C339" w14:textId="77777777" w:rsidR="00CC21A9" w:rsidRPr="00C53EC3" w:rsidRDefault="00CC21A9" w:rsidP="00CC21A9">
            <w:pPr>
              <w:jc w:val="center"/>
              <w:rPr>
                <w:rFonts w:ascii="Arial" w:hAnsi="Arial" w:cs="Arial"/>
                <w:b/>
                <w:bCs/>
                <w:color w:val="000000" w:themeColor="text1"/>
                <w:sz w:val="18"/>
              </w:rPr>
            </w:pPr>
            <w:r w:rsidRPr="00C53EC3">
              <w:rPr>
                <w:rFonts w:ascii="Arial" w:hAnsi="Arial" w:cs="Arial"/>
                <w:b/>
                <w:bCs/>
                <w:color w:val="000000" w:themeColor="text1"/>
                <w:sz w:val="18"/>
              </w:rPr>
              <w:t>CANTIDAD DE USUARIOS</w:t>
            </w:r>
          </w:p>
        </w:tc>
      </w:tr>
      <w:tr w:rsidR="00CC21A9" w:rsidRPr="00C53EC3" w14:paraId="3DD51B1F" w14:textId="77777777" w:rsidTr="008943B6">
        <w:trPr>
          <w:trHeight w:val="20"/>
        </w:trPr>
        <w:tc>
          <w:tcPr>
            <w:tcW w:w="5155" w:type="dxa"/>
            <w:noWrap/>
            <w:hideMark/>
          </w:tcPr>
          <w:p w14:paraId="18F52ADE" w14:textId="77777777" w:rsidR="00CC21A9" w:rsidRPr="00C53EC3" w:rsidRDefault="00CC21A9" w:rsidP="00CC21A9">
            <w:pPr>
              <w:jc w:val="center"/>
              <w:rPr>
                <w:rFonts w:ascii="Arial" w:hAnsi="Arial" w:cs="Arial"/>
                <w:color w:val="000000" w:themeColor="text1"/>
                <w:sz w:val="18"/>
              </w:rPr>
            </w:pPr>
            <w:r>
              <w:rPr>
                <w:rFonts w:ascii="Arial" w:hAnsi="Arial" w:cs="Arial"/>
                <w:color w:val="000000" w:themeColor="text1"/>
                <w:sz w:val="18"/>
              </w:rPr>
              <w:t>PRIMERA INFANCIA</w:t>
            </w:r>
          </w:p>
        </w:tc>
        <w:tc>
          <w:tcPr>
            <w:tcW w:w="4248" w:type="dxa"/>
            <w:noWrap/>
            <w:hideMark/>
          </w:tcPr>
          <w:p w14:paraId="107A45D1"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429</w:t>
            </w:r>
          </w:p>
        </w:tc>
      </w:tr>
      <w:tr w:rsidR="00CC21A9" w:rsidRPr="00C53EC3" w14:paraId="1F83E063" w14:textId="77777777" w:rsidTr="008943B6">
        <w:trPr>
          <w:trHeight w:val="20"/>
        </w:trPr>
        <w:tc>
          <w:tcPr>
            <w:tcW w:w="5155" w:type="dxa"/>
            <w:noWrap/>
            <w:hideMark/>
          </w:tcPr>
          <w:p w14:paraId="337E56F2" w14:textId="77777777" w:rsidR="00CC21A9" w:rsidRPr="00C53EC3" w:rsidRDefault="00CC21A9" w:rsidP="00CC21A9">
            <w:pPr>
              <w:jc w:val="center"/>
              <w:rPr>
                <w:rFonts w:ascii="Arial" w:hAnsi="Arial" w:cs="Arial"/>
                <w:color w:val="000000" w:themeColor="text1"/>
                <w:sz w:val="18"/>
              </w:rPr>
            </w:pPr>
            <w:r>
              <w:rPr>
                <w:rFonts w:ascii="Arial" w:hAnsi="Arial" w:cs="Arial"/>
                <w:color w:val="000000" w:themeColor="text1"/>
                <w:sz w:val="18"/>
              </w:rPr>
              <w:t xml:space="preserve">INFANCIA </w:t>
            </w:r>
          </w:p>
        </w:tc>
        <w:tc>
          <w:tcPr>
            <w:tcW w:w="4248" w:type="dxa"/>
            <w:noWrap/>
            <w:hideMark/>
          </w:tcPr>
          <w:p w14:paraId="10DA3DDC"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574</w:t>
            </w:r>
          </w:p>
        </w:tc>
      </w:tr>
      <w:tr w:rsidR="00CC21A9" w:rsidRPr="00C53EC3" w14:paraId="59743209" w14:textId="77777777" w:rsidTr="008943B6">
        <w:trPr>
          <w:trHeight w:val="20"/>
        </w:trPr>
        <w:tc>
          <w:tcPr>
            <w:tcW w:w="5155" w:type="dxa"/>
            <w:noWrap/>
          </w:tcPr>
          <w:p w14:paraId="21440A09" w14:textId="77777777" w:rsidR="00CC21A9" w:rsidRPr="00C53EC3" w:rsidRDefault="00CC21A9" w:rsidP="00CC21A9">
            <w:pPr>
              <w:jc w:val="center"/>
              <w:rPr>
                <w:rFonts w:ascii="Arial" w:hAnsi="Arial" w:cs="Arial"/>
                <w:color w:val="000000" w:themeColor="text1"/>
                <w:sz w:val="18"/>
              </w:rPr>
            </w:pPr>
            <w:r>
              <w:rPr>
                <w:rFonts w:ascii="Arial" w:hAnsi="Arial" w:cs="Arial"/>
                <w:color w:val="000000" w:themeColor="text1"/>
                <w:sz w:val="18"/>
              </w:rPr>
              <w:t>ADOLESCENTES</w:t>
            </w:r>
          </w:p>
        </w:tc>
        <w:tc>
          <w:tcPr>
            <w:tcW w:w="4248" w:type="dxa"/>
            <w:noWrap/>
          </w:tcPr>
          <w:p w14:paraId="4A41CD77"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488</w:t>
            </w:r>
          </w:p>
        </w:tc>
      </w:tr>
      <w:tr w:rsidR="00CC21A9" w:rsidRPr="00C53EC3" w14:paraId="6A3BBEEB" w14:textId="77777777" w:rsidTr="008943B6">
        <w:trPr>
          <w:trHeight w:val="20"/>
        </w:trPr>
        <w:tc>
          <w:tcPr>
            <w:tcW w:w="5155" w:type="dxa"/>
            <w:noWrap/>
          </w:tcPr>
          <w:p w14:paraId="59B05B02" w14:textId="77777777" w:rsidR="00CC21A9" w:rsidRPr="00C53EC3" w:rsidRDefault="00CC21A9" w:rsidP="00CC21A9">
            <w:pPr>
              <w:jc w:val="center"/>
              <w:rPr>
                <w:rFonts w:ascii="Arial" w:hAnsi="Arial" w:cs="Arial"/>
                <w:color w:val="000000" w:themeColor="text1"/>
                <w:sz w:val="18"/>
              </w:rPr>
            </w:pPr>
            <w:r>
              <w:rPr>
                <w:rFonts w:ascii="Arial" w:hAnsi="Arial" w:cs="Arial"/>
                <w:color w:val="000000" w:themeColor="text1"/>
                <w:sz w:val="18"/>
              </w:rPr>
              <w:t>JUVENTUD</w:t>
            </w:r>
          </w:p>
        </w:tc>
        <w:tc>
          <w:tcPr>
            <w:tcW w:w="4248" w:type="dxa"/>
            <w:noWrap/>
          </w:tcPr>
          <w:p w14:paraId="5DA05077"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942</w:t>
            </w:r>
          </w:p>
        </w:tc>
      </w:tr>
      <w:tr w:rsidR="00CC21A9" w:rsidRPr="00C53EC3" w14:paraId="63DB668B" w14:textId="77777777" w:rsidTr="008943B6">
        <w:trPr>
          <w:trHeight w:val="20"/>
        </w:trPr>
        <w:tc>
          <w:tcPr>
            <w:tcW w:w="5155" w:type="dxa"/>
            <w:noWrap/>
          </w:tcPr>
          <w:p w14:paraId="11182779" w14:textId="77777777" w:rsidR="00CC21A9" w:rsidRPr="00C53EC3" w:rsidRDefault="00CC21A9" w:rsidP="00CC21A9">
            <w:pPr>
              <w:jc w:val="center"/>
              <w:rPr>
                <w:rFonts w:ascii="Arial" w:hAnsi="Arial" w:cs="Arial"/>
                <w:color w:val="000000" w:themeColor="text1"/>
                <w:sz w:val="18"/>
              </w:rPr>
            </w:pPr>
            <w:r>
              <w:rPr>
                <w:rFonts w:ascii="Arial" w:hAnsi="Arial" w:cs="Arial"/>
                <w:color w:val="000000" w:themeColor="text1"/>
                <w:sz w:val="18"/>
              </w:rPr>
              <w:t>ADULTEZ</w:t>
            </w:r>
          </w:p>
        </w:tc>
        <w:tc>
          <w:tcPr>
            <w:tcW w:w="4248" w:type="dxa"/>
            <w:noWrap/>
          </w:tcPr>
          <w:p w14:paraId="66AF0839"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1391</w:t>
            </w:r>
          </w:p>
        </w:tc>
      </w:tr>
      <w:tr w:rsidR="00CC21A9" w:rsidRPr="00C53EC3" w14:paraId="3D17D0B2" w14:textId="77777777" w:rsidTr="008943B6">
        <w:trPr>
          <w:trHeight w:val="20"/>
        </w:trPr>
        <w:tc>
          <w:tcPr>
            <w:tcW w:w="5155" w:type="dxa"/>
            <w:noWrap/>
          </w:tcPr>
          <w:p w14:paraId="72F9DBA7" w14:textId="77777777" w:rsidR="00CC21A9" w:rsidRPr="00C53EC3" w:rsidRDefault="00CC21A9" w:rsidP="00CC21A9">
            <w:pPr>
              <w:jc w:val="center"/>
              <w:rPr>
                <w:rFonts w:ascii="Arial" w:hAnsi="Arial" w:cs="Arial"/>
                <w:color w:val="000000" w:themeColor="text1"/>
                <w:sz w:val="18"/>
              </w:rPr>
            </w:pPr>
            <w:r>
              <w:rPr>
                <w:rFonts w:ascii="Arial" w:hAnsi="Arial" w:cs="Arial"/>
                <w:color w:val="000000" w:themeColor="text1"/>
                <w:sz w:val="18"/>
              </w:rPr>
              <w:lastRenderedPageBreak/>
              <w:t>VEJEZ</w:t>
            </w:r>
          </w:p>
        </w:tc>
        <w:tc>
          <w:tcPr>
            <w:tcW w:w="4248" w:type="dxa"/>
            <w:noWrap/>
          </w:tcPr>
          <w:p w14:paraId="766C8ADA"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597</w:t>
            </w:r>
          </w:p>
        </w:tc>
      </w:tr>
      <w:tr w:rsidR="00CC21A9" w:rsidRPr="00C53EC3" w14:paraId="32922168" w14:textId="77777777" w:rsidTr="008943B6">
        <w:trPr>
          <w:trHeight w:val="20"/>
        </w:trPr>
        <w:tc>
          <w:tcPr>
            <w:tcW w:w="5155" w:type="dxa"/>
            <w:noWrap/>
            <w:hideMark/>
          </w:tcPr>
          <w:p w14:paraId="55AE0E1C" w14:textId="77777777" w:rsidR="00CC21A9" w:rsidRPr="00C53EC3" w:rsidRDefault="00CC21A9" w:rsidP="00CC21A9">
            <w:pPr>
              <w:jc w:val="center"/>
              <w:rPr>
                <w:rFonts w:ascii="Arial" w:hAnsi="Arial" w:cs="Arial"/>
                <w:b/>
                <w:bCs/>
                <w:color w:val="000000" w:themeColor="text1"/>
                <w:sz w:val="18"/>
              </w:rPr>
            </w:pPr>
            <w:r w:rsidRPr="00C53EC3">
              <w:rPr>
                <w:rFonts w:ascii="Arial" w:hAnsi="Arial" w:cs="Arial"/>
                <w:b/>
                <w:bCs/>
                <w:color w:val="000000" w:themeColor="text1"/>
                <w:sz w:val="18"/>
              </w:rPr>
              <w:t>TOTAL</w:t>
            </w:r>
          </w:p>
        </w:tc>
        <w:tc>
          <w:tcPr>
            <w:tcW w:w="4248" w:type="dxa"/>
            <w:noWrap/>
            <w:hideMark/>
          </w:tcPr>
          <w:p w14:paraId="11603306" w14:textId="77777777" w:rsidR="00CC21A9" w:rsidRPr="00C53EC3" w:rsidRDefault="00CC21A9" w:rsidP="00CC21A9">
            <w:pPr>
              <w:jc w:val="center"/>
              <w:rPr>
                <w:rFonts w:ascii="Arial" w:eastAsia="MS Reference Sans Serif" w:hAnsi="Arial" w:cs="Arial"/>
                <w:color w:val="000000" w:themeColor="text1"/>
                <w:sz w:val="18"/>
              </w:rPr>
            </w:pPr>
            <w:r>
              <w:rPr>
                <w:rFonts w:ascii="Arial" w:eastAsia="MS Reference Sans Serif" w:hAnsi="Arial" w:cs="Arial"/>
                <w:color w:val="000000" w:themeColor="text1"/>
                <w:sz w:val="18"/>
              </w:rPr>
              <w:t>4421</w:t>
            </w:r>
          </w:p>
        </w:tc>
      </w:tr>
    </w:tbl>
    <w:p w14:paraId="2B185D69" w14:textId="77777777" w:rsidR="00CC21A9" w:rsidRPr="00CC21A9" w:rsidRDefault="00CC21A9" w:rsidP="00CC21A9">
      <w:pPr>
        <w:spacing w:after="0" w:line="240" w:lineRule="auto"/>
        <w:jc w:val="both"/>
        <w:rPr>
          <w:rFonts w:ascii="Arial" w:hAnsi="Arial" w:cs="Arial"/>
          <w:sz w:val="20"/>
          <w:szCs w:val="20"/>
        </w:rPr>
      </w:pPr>
      <w:r w:rsidRPr="00CC21A9">
        <w:rPr>
          <w:rFonts w:ascii="Arial" w:hAnsi="Arial" w:cs="Arial"/>
          <w:sz w:val="20"/>
          <w:szCs w:val="20"/>
        </w:rPr>
        <w:t>Estos discriminados en las Áreas de Promoción, Prevención, Protección, recuperación y rehabilitación, en enfermedad general, maternidad, afiliados activos con accidentes y enfermedades relacionadas con actividades profesionales, por las cuales se les ha venido tratando las principales patologías que les ha venido afectando su salud, tales como: hipertensión arterial, diabetes mellitus, insuficiencia cardiaca, insuficiencia venosa, enfermedad pulmonar obstructiva crónica, y apnea obstructiva del sueño,  entre otras.</w:t>
      </w:r>
    </w:p>
    <w:p w14:paraId="60C45BAF" w14:textId="41FB3C9C" w:rsidR="00CC21A9" w:rsidRPr="0080318E" w:rsidRDefault="00CC21A9" w:rsidP="0080318E">
      <w:pPr>
        <w:spacing w:after="0" w:line="240" w:lineRule="auto"/>
        <w:jc w:val="both"/>
        <w:rPr>
          <w:rFonts w:ascii="Arial" w:hAnsi="Arial" w:cs="Arial"/>
          <w:sz w:val="20"/>
          <w:szCs w:val="20"/>
        </w:rPr>
      </w:pPr>
      <w:r w:rsidRPr="00CC21A9">
        <w:rPr>
          <w:rFonts w:ascii="Arial" w:hAnsi="Arial" w:cs="Arial"/>
          <w:sz w:val="20"/>
          <w:szCs w:val="20"/>
        </w:rPr>
        <w:t xml:space="preserve">Teniendo en cuenta que la Unidad Prestadora de Salud del Departamento de Policía Chocó no cuenta con la infraestructura física, recurso humano (altamente especializado), ni los equipos para la </w:t>
      </w:r>
      <w:r w:rsidRPr="00CC21A9">
        <w:rPr>
          <w:rFonts w:ascii="Arial" w:hAnsi="Arial" w:cs="Arial"/>
          <w:bCs/>
          <w:sz w:val="20"/>
          <w:szCs w:val="20"/>
        </w:rPr>
        <w:t>prestación de los servicios de consulta de medicina especializada en cardiología y procedimientos de mediana y alta complejidad por eventos</w:t>
      </w:r>
      <w:r w:rsidRPr="00CC21A9">
        <w:rPr>
          <w:rFonts w:ascii="Arial" w:hAnsi="Arial" w:cs="Arial"/>
          <w:sz w:val="20"/>
          <w:szCs w:val="20"/>
        </w:rPr>
        <w:t>, se hace necesario contratar con una entidad que tenga la capacidad de prestar el servicio con calidad y oportunidad, que se requiere para satisfacer la necesidad de nuestros usuarios y beneficiarios de acuerdo a las solicitudes y pacientes que requieren de esta atención.</w:t>
      </w:r>
    </w:p>
    <w:p w14:paraId="67FE40E8" w14:textId="69EFF226" w:rsidR="00CC21A9" w:rsidRPr="00CC21A9" w:rsidRDefault="00275E55" w:rsidP="00CC21A9">
      <w:pPr>
        <w:ind w:left="360"/>
        <w:jc w:val="both"/>
        <w:rPr>
          <w:rFonts w:ascii="Arial" w:hAnsi="Arial" w:cs="Arial"/>
          <w:b/>
          <w:sz w:val="20"/>
          <w:szCs w:val="20"/>
        </w:rPr>
      </w:pPr>
      <w:r>
        <w:rPr>
          <w:noProof/>
          <w:shd w:val="clear" w:color="auto" w:fill="FFFFFF"/>
          <w:lang w:eastAsia="es-CO"/>
        </w:rPr>
        <w:drawing>
          <wp:anchor distT="0" distB="0" distL="114300" distR="114300" simplePos="0" relativeHeight="251661312" behindDoc="0" locked="0" layoutInCell="1" allowOverlap="1" wp14:anchorId="7239A3F8" wp14:editId="774C6BFB">
            <wp:simplePos x="0" y="0"/>
            <wp:positionH relativeFrom="page">
              <wp:align>center</wp:align>
            </wp:positionH>
            <wp:positionV relativeFrom="paragraph">
              <wp:posOffset>58420</wp:posOffset>
            </wp:positionV>
            <wp:extent cx="6868795" cy="2867025"/>
            <wp:effectExtent l="0" t="0" r="825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UTORIZACIONES (7).png"/>
                    <pic:cNvPicPr/>
                  </pic:nvPicPr>
                  <pic:blipFill rotWithShape="1">
                    <a:blip r:embed="rId8" cstate="print">
                      <a:extLst>
                        <a:ext uri="{28A0092B-C50C-407E-A947-70E740481C1C}">
                          <a14:useLocalDpi xmlns:a14="http://schemas.microsoft.com/office/drawing/2010/main" val="0"/>
                        </a:ext>
                      </a:extLst>
                    </a:blip>
                    <a:srcRect l="1" t="26490" r="43734" b="60964"/>
                    <a:stretch/>
                  </pic:blipFill>
                  <pic:spPr bwMode="auto">
                    <a:xfrm>
                      <a:off x="0" y="0"/>
                      <a:ext cx="6868877" cy="28670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0CF98C" w14:textId="351E6405" w:rsidR="00CC21A9" w:rsidRPr="00CC21A9" w:rsidRDefault="00CC21A9" w:rsidP="00CC21A9">
      <w:pPr>
        <w:pStyle w:val="Prrafodelista"/>
        <w:jc w:val="both"/>
        <w:rPr>
          <w:rFonts w:ascii="Arial" w:hAnsi="Arial" w:cs="Arial"/>
          <w:b/>
          <w:sz w:val="20"/>
          <w:szCs w:val="20"/>
        </w:rPr>
      </w:pPr>
    </w:p>
    <w:p w14:paraId="2CCE2D9A" w14:textId="77777777" w:rsidR="00CC21A9" w:rsidRDefault="00CC21A9" w:rsidP="00CC21A9">
      <w:pPr>
        <w:pStyle w:val="Prrafodelista"/>
        <w:jc w:val="both"/>
        <w:rPr>
          <w:rFonts w:ascii="Arial" w:hAnsi="Arial" w:cs="Arial"/>
          <w:sz w:val="20"/>
          <w:szCs w:val="20"/>
        </w:rPr>
      </w:pPr>
    </w:p>
    <w:p w14:paraId="7CB83A31" w14:textId="77777777" w:rsidR="00CC21A9" w:rsidRDefault="00CC21A9" w:rsidP="00CC21A9">
      <w:pPr>
        <w:pStyle w:val="Prrafodelista"/>
        <w:jc w:val="both"/>
        <w:rPr>
          <w:rFonts w:ascii="Arial" w:hAnsi="Arial" w:cs="Arial"/>
          <w:sz w:val="20"/>
          <w:szCs w:val="20"/>
        </w:rPr>
      </w:pPr>
    </w:p>
    <w:p w14:paraId="429D746B" w14:textId="77777777" w:rsidR="00CC21A9" w:rsidRPr="004B6616" w:rsidRDefault="00CC21A9" w:rsidP="004B6616">
      <w:pPr>
        <w:jc w:val="both"/>
        <w:rPr>
          <w:rFonts w:ascii="Arial" w:hAnsi="Arial" w:cs="Arial"/>
          <w:sz w:val="20"/>
          <w:szCs w:val="20"/>
        </w:rPr>
      </w:pPr>
    </w:p>
    <w:p w14:paraId="2D880836" w14:textId="77777777" w:rsidR="00CC21A9" w:rsidRDefault="00CC21A9" w:rsidP="00CC21A9">
      <w:pPr>
        <w:pStyle w:val="Prrafodelista"/>
        <w:jc w:val="both"/>
        <w:rPr>
          <w:rFonts w:ascii="Arial" w:hAnsi="Arial" w:cs="Arial"/>
          <w:sz w:val="20"/>
          <w:szCs w:val="20"/>
        </w:rPr>
      </w:pPr>
    </w:p>
    <w:p w14:paraId="56AFC334" w14:textId="77777777" w:rsidR="00CC21A9" w:rsidRDefault="00CC21A9" w:rsidP="00CC21A9">
      <w:pPr>
        <w:pStyle w:val="Prrafodelista"/>
        <w:jc w:val="both"/>
        <w:rPr>
          <w:rFonts w:ascii="Arial" w:hAnsi="Arial" w:cs="Arial"/>
          <w:sz w:val="20"/>
          <w:szCs w:val="20"/>
        </w:rPr>
      </w:pPr>
    </w:p>
    <w:p w14:paraId="2FE07596" w14:textId="77777777" w:rsidR="00CC21A9" w:rsidRDefault="00CC21A9" w:rsidP="00CC21A9">
      <w:pPr>
        <w:pStyle w:val="Prrafodelista"/>
        <w:jc w:val="both"/>
        <w:rPr>
          <w:rFonts w:ascii="Arial" w:hAnsi="Arial" w:cs="Arial"/>
          <w:sz w:val="20"/>
          <w:szCs w:val="20"/>
        </w:rPr>
      </w:pPr>
    </w:p>
    <w:p w14:paraId="510BD136" w14:textId="77777777" w:rsidR="00CC21A9" w:rsidRDefault="00CC21A9" w:rsidP="00CC21A9">
      <w:pPr>
        <w:pStyle w:val="Prrafodelista"/>
        <w:jc w:val="both"/>
        <w:rPr>
          <w:rFonts w:ascii="Arial" w:hAnsi="Arial" w:cs="Arial"/>
          <w:sz w:val="20"/>
          <w:szCs w:val="20"/>
        </w:rPr>
      </w:pPr>
    </w:p>
    <w:p w14:paraId="4D65D6AA" w14:textId="77777777" w:rsidR="00CC21A9" w:rsidRDefault="00CC21A9" w:rsidP="00CC21A9">
      <w:pPr>
        <w:pStyle w:val="Prrafodelista"/>
        <w:jc w:val="both"/>
        <w:rPr>
          <w:rFonts w:ascii="Arial" w:hAnsi="Arial" w:cs="Arial"/>
          <w:sz w:val="20"/>
          <w:szCs w:val="20"/>
        </w:rPr>
      </w:pPr>
    </w:p>
    <w:p w14:paraId="56E90DA0" w14:textId="734A2833" w:rsidR="0080318E" w:rsidRDefault="0080318E" w:rsidP="0080318E">
      <w:pPr>
        <w:jc w:val="both"/>
        <w:rPr>
          <w:rFonts w:ascii="Arial" w:eastAsia="Times New Roman" w:hAnsi="Arial" w:cs="Arial"/>
          <w:sz w:val="20"/>
          <w:szCs w:val="20"/>
          <w:lang w:eastAsia="es-ES"/>
        </w:rPr>
      </w:pPr>
    </w:p>
    <w:p w14:paraId="45BC931C" w14:textId="1A19C898" w:rsidR="00CC21A9" w:rsidRPr="0080318E" w:rsidRDefault="00CC21A9" w:rsidP="0080318E">
      <w:pPr>
        <w:jc w:val="both"/>
        <w:rPr>
          <w:rFonts w:ascii="Arial" w:hAnsi="Arial" w:cs="Arial"/>
          <w:sz w:val="20"/>
          <w:szCs w:val="20"/>
        </w:rPr>
      </w:pPr>
    </w:p>
    <w:p w14:paraId="6E6466CC" w14:textId="0E1E5F94" w:rsidR="00CC21A9" w:rsidRDefault="00CC21A9" w:rsidP="00CC21A9">
      <w:pPr>
        <w:pStyle w:val="Prrafodelista"/>
        <w:jc w:val="both"/>
        <w:rPr>
          <w:rFonts w:ascii="Arial" w:hAnsi="Arial" w:cs="Arial"/>
          <w:sz w:val="20"/>
          <w:szCs w:val="20"/>
        </w:rPr>
      </w:pPr>
    </w:p>
    <w:p w14:paraId="1CC880D8" w14:textId="582115C8" w:rsidR="00CC21A9" w:rsidRDefault="00CC21A9" w:rsidP="00CC21A9">
      <w:pPr>
        <w:pStyle w:val="Prrafodelista"/>
        <w:jc w:val="both"/>
        <w:rPr>
          <w:rFonts w:ascii="Arial" w:hAnsi="Arial" w:cs="Arial"/>
          <w:sz w:val="20"/>
          <w:szCs w:val="20"/>
        </w:rPr>
      </w:pPr>
    </w:p>
    <w:p w14:paraId="5303A520" w14:textId="44222B54" w:rsidR="00CC21A9" w:rsidRDefault="00CC21A9" w:rsidP="00CC21A9">
      <w:pPr>
        <w:pStyle w:val="Prrafodelista"/>
        <w:jc w:val="both"/>
        <w:rPr>
          <w:rFonts w:ascii="Arial" w:hAnsi="Arial" w:cs="Arial"/>
          <w:sz w:val="20"/>
          <w:szCs w:val="20"/>
        </w:rPr>
      </w:pPr>
    </w:p>
    <w:p w14:paraId="4DE2A17A" w14:textId="53FE0EBC" w:rsidR="00CC21A9" w:rsidRDefault="00CC21A9" w:rsidP="00CC21A9">
      <w:pPr>
        <w:pStyle w:val="Prrafodelista"/>
        <w:jc w:val="both"/>
        <w:rPr>
          <w:rFonts w:ascii="Arial" w:hAnsi="Arial" w:cs="Arial"/>
          <w:sz w:val="20"/>
          <w:szCs w:val="20"/>
        </w:rPr>
      </w:pPr>
    </w:p>
    <w:p w14:paraId="543DF71C" w14:textId="548830F7" w:rsidR="0080318E" w:rsidRDefault="008943B6" w:rsidP="00CC21A9">
      <w:pPr>
        <w:jc w:val="both"/>
        <w:rPr>
          <w:rFonts w:ascii="Arial" w:hAnsi="Arial" w:cs="Arial"/>
          <w:sz w:val="20"/>
          <w:szCs w:val="20"/>
        </w:rPr>
      </w:pPr>
      <w:r>
        <w:rPr>
          <w:noProof/>
          <w:shd w:val="clear" w:color="auto" w:fill="FFFFFF"/>
          <w:lang w:eastAsia="es-CO"/>
        </w:rPr>
        <w:drawing>
          <wp:anchor distT="0" distB="0" distL="114300" distR="114300" simplePos="0" relativeHeight="251662336" behindDoc="0" locked="0" layoutInCell="1" allowOverlap="1" wp14:anchorId="43CD0455" wp14:editId="2F20B57A">
            <wp:simplePos x="0" y="0"/>
            <wp:positionH relativeFrom="margin">
              <wp:posOffset>-177165</wp:posOffset>
            </wp:positionH>
            <wp:positionV relativeFrom="paragraph">
              <wp:posOffset>288290</wp:posOffset>
            </wp:positionV>
            <wp:extent cx="6762058" cy="319087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UTORIZACIONES (7).png"/>
                    <pic:cNvPicPr/>
                  </pic:nvPicPr>
                  <pic:blipFill rotWithShape="1">
                    <a:blip r:embed="rId8" cstate="print">
                      <a:extLst>
                        <a:ext uri="{28A0092B-C50C-407E-A947-70E740481C1C}">
                          <a14:useLocalDpi xmlns:a14="http://schemas.microsoft.com/office/drawing/2010/main" val="0"/>
                        </a:ext>
                      </a:extLst>
                    </a:blip>
                    <a:srcRect l="56400" t="26220" r="1368" b="57644"/>
                    <a:stretch/>
                  </pic:blipFill>
                  <pic:spPr bwMode="auto">
                    <a:xfrm>
                      <a:off x="0" y="0"/>
                      <a:ext cx="6772231" cy="3195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4578E6" w14:textId="5263999D" w:rsidR="00275E55" w:rsidRDefault="00275E55" w:rsidP="00CC21A9">
      <w:pPr>
        <w:jc w:val="both"/>
        <w:rPr>
          <w:rFonts w:ascii="Arial" w:hAnsi="Arial" w:cs="Arial"/>
          <w:sz w:val="20"/>
          <w:szCs w:val="20"/>
        </w:rPr>
      </w:pPr>
    </w:p>
    <w:p w14:paraId="423C0664" w14:textId="292EB132" w:rsidR="00275E55" w:rsidRDefault="00275E55" w:rsidP="00CC21A9">
      <w:pPr>
        <w:jc w:val="both"/>
        <w:rPr>
          <w:rFonts w:ascii="Arial" w:hAnsi="Arial" w:cs="Arial"/>
          <w:sz w:val="20"/>
          <w:szCs w:val="20"/>
        </w:rPr>
      </w:pPr>
    </w:p>
    <w:p w14:paraId="13CE0751" w14:textId="4F2A731C" w:rsidR="00275E55" w:rsidRDefault="00275E55" w:rsidP="00CC21A9">
      <w:pPr>
        <w:jc w:val="both"/>
        <w:rPr>
          <w:rFonts w:ascii="Arial" w:hAnsi="Arial" w:cs="Arial"/>
          <w:sz w:val="20"/>
          <w:szCs w:val="20"/>
        </w:rPr>
      </w:pPr>
    </w:p>
    <w:p w14:paraId="61FB71DC" w14:textId="77777777" w:rsidR="00275E55" w:rsidRDefault="00275E55" w:rsidP="00CC21A9">
      <w:pPr>
        <w:jc w:val="both"/>
        <w:rPr>
          <w:rFonts w:ascii="Arial" w:hAnsi="Arial" w:cs="Arial"/>
          <w:sz w:val="20"/>
          <w:szCs w:val="20"/>
        </w:rPr>
      </w:pPr>
    </w:p>
    <w:p w14:paraId="064BF10C" w14:textId="39087C24" w:rsidR="00275E55" w:rsidRDefault="00275E55" w:rsidP="00CC21A9">
      <w:pPr>
        <w:jc w:val="both"/>
        <w:rPr>
          <w:rFonts w:ascii="Arial" w:hAnsi="Arial" w:cs="Arial"/>
          <w:sz w:val="20"/>
          <w:szCs w:val="20"/>
        </w:rPr>
      </w:pPr>
    </w:p>
    <w:p w14:paraId="2A6B10F5" w14:textId="73753F71" w:rsidR="00275E55" w:rsidRDefault="00275E55" w:rsidP="00CC21A9">
      <w:pPr>
        <w:jc w:val="both"/>
        <w:rPr>
          <w:rFonts w:ascii="Arial" w:hAnsi="Arial" w:cs="Arial"/>
          <w:sz w:val="20"/>
          <w:szCs w:val="20"/>
        </w:rPr>
      </w:pPr>
    </w:p>
    <w:p w14:paraId="19E246CC" w14:textId="77777777" w:rsidR="008943B6" w:rsidRDefault="008943B6" w:rsidP="00CC21A9">
      <w:pPr>
        <w:jc w:val="both"/>
        <w:rPr>
          <w:rFonts w:ascii="Arial" w:hAnsi="Arial" w:cs="Arial"/>
          <w:sz w:val="20"/>
          <w:szCs w:val="20"/>
        </w:rPr>
      </w:pPr>
    </w:p>
    <w:p w14:paraId="18C2AD38" w14:textId="77777777" w:rsidR="008943B6" w:rsidRDefault="008943B6" w:rsidP="00CC21A9">
      <w:pPr>
        <w:jc w:val="both"/>
        <w:rPr>
          <w:rFonts w:ascii="Arial" w:hAnsi="Arial" w:cs="Arial"/>
          <w:sz w:val="20"/>
          <w:szCs w:val="20"/>
        </w:rPr>
      </w:pPr>
    </w:p>
    <w:p w14:paraId="7F7BFE27" w14:textId="77777777" w:rsidR="008943B6" w:rsidRDefault="008943B6" w:rsidP="00CC21A9">
      <w:pPr>
        <w:jc w:val="both"/>
        <w:rPr>
          <w:rFonts w:ascii="Arial" w:hAnsi="Arial" w:cs="Arial"/>
          <w:sz w:val="20"/>
          <w:szCs w:val="20"/>
        </w:rPr>
      </w:pPr>
    </w:p>
    <w:p w14:paraId="52D222F1" w14:textId="77777777" w:rsidR="008943B6" w:rsidRDefault="008943B6" w:rsidP="00CC21A9">
      <w:pPr>
        <w:jc w:val="both"/>
        <w:rPr>
          <w:rFonts w:ascii="Arial" w:hAnsi="Arial" w:cs="Arial"/>
          <w:sz w:val="20"/>
          <w:szCs w:val="20"/>
        </w:rPr>
      </w:pPr>
    </w:p>
    <w:p w14:paraId="6876584D" w14:textId="38936769" w:rsidR="00275E55" w:rsidRDefault="00275E55" w:rsidP="00CC21A9">
      <w:pPr>
        <w:jc w:val="both"/>
        <w:rPr>
          <w:rFonts w:ascii="Arial" w:hAnsi="Arial" w:cs="Arial"/>
          <w:sz w:val="20"/>
          <w:szCs w:val="20"/>
        </w:rPr>
      </w:pPr>
    </w:p>
    <w:p w14:paraId="683DC97B" w14:textId="3AF19DA3" w:rsidR="00CC21A9" w:rsidRPr="00CC21A9" w:rsidRDefault="00CC21A9" w:rsidP="00CC21A9">
      <w:pPr>
        <w:jc w:val="both"/>
        <w:rPr>
          <w:rFonts w:ascii="Arial" w:hAnsi="Arial" w:cs="Arial"/>
          <w:sz w:val="20"/>
          <w:szCs w:val="20"/>
        </w:rPr>
      </w:pPr>
      <w:r w:rsidRPr="00CC21A9">
        <w:rPr>
          <w:rFonts w:ascii="Arial" w:hAnsi="Arial" w:cs="Arial"/>
          <w:sz w:val="20"/>
          <w:szCs w:val="20"/>
        </w:rPr>
        <w:t>De acuerdo a la información suministrada por el sistema de información durante la vigencia 2023, la Unidad Prestadora de Salud Chocó realizó 122 autorizaciones por un valor de $ 46.962.249, cuarenta y seis millones novecientos sesenta y dos mil doscientos cuarenta y nueve pesos moneda corriente, lo anterior teniendo en cuenta que hubo varios meses donde no se contó con el servicio lo que incidió en el aumento de la demanda insatisfecha.</w:t>
      </w:r>
    </w:p>
    <w:p w14:paraId="25676B7F" w14:textId="77777777" w:rsidR="00CC21A9" w:rsidRPr="00CC21A9" w:rsidRDefault="00CC21A9" w:rsidP="00CC21A9">
      <w:pPr>
        <w:autoSpaceDE w:val="0"/>
        <w:autoSpaceDN w:val="0"/>
        <w:adjustRightInd w:val="0"/>
        <w:spacing w:line="256" w:lineRule="auto"/>
        <w:jc w:val="both"/>
        <w:rPr>
          <w:rFonts w:ascii="Arial" w:eastAsia="Calibri" w:hAnsi="Arial" w:cs="Arial"/>
          <w:color w:val="000000" w:themeColor="text1"/>
          <w:sz w:val="20"/>
          <w:szCs w:val="20"/>
        </w:rPr>
      </w:pPr>
      <w:r w:rsidRPr="00CC21A9">
        <w:rPr>
          <w:rFonts w:ascii="Arial" w:eastAsia="Calibri" w:hAnsi="Arial" w:cs="Arial"/>
          <w:color w:val="000000" w:themeColor="text1"/>
          <w:sz w:val="20"/>
          <w:szCs w:val="20"/>
          <w:lang w:eastAsia="es-CO"/>
        </w:rPr>
        <w:t xml:space="preserve">La contratación de </w:t>
      </w:r>
      <w:r w:rsidRPr="00CC21A9">
        <w:rPr>
          <w:rFonts w:ascii="Arial" w:eastAsia="Calibri" w:hAnsi="Arial" w:cs="Arial"/>
          <w:color w:val="000000" w:themeColor="text1"/>
          <w:sz w:val="20"/>
          <w:szCs w:val="20"/>
        </w:rPr>
        <w:t xml:space="preserve">los </w:t>
      </w:r>
      <w:r w:rsidRPr="00CC21A9">
        <w:rPr>
          <w:rFonts w:ascii="Arial" w:eastAsia="Calibri" w:hAnsi="Arial" w:cs="Arial"/>
          <w:bCs/>
          <w:color w:val="000000" w:themeColor="text1"/>
          <w:sz w:val="20"/>
          <w:szCs w:val="20"/>
        </w:rPr>
        <w:t>servicios de consulta especializada de cardiología</w:t>
      </w:r>
      <w:r w:rsidRPr="00CC21A9">
        <w:rPr>
          <w:rFonts w:ascii="Arial" w:eastAsia="Calibri" w:hAnsi="Arial" w:cs="Arial"/>
          <w:color w:val="000000" w:themeColor="text1"/>
          <w:sz w:val="20"/>
          <w:szCs w:val="20"/>
          <w:lang w:eastAsia="es-CO"/>
        </w:rPr>
        <w:t>, es necesaria para garantizar la calidad de la atención en salud, en términos de oportunidad, accesibilidad, continuidad, seguridad y pertinencia a los Usuarios y Beneficiarios del Subsistema de Salud de la Policía Nacional, teniendo en cuenta que no contamos con los mismos en la red propia.</w:t>
      </w:r>
    </w:p>
    <w:p w14:paraId="0B93ABA0" w14:textId="77777777" w:rsidR="00CC21A9" w:rsidRPr="00CC21A9" w:rsidRDefault="00CC21A9" w:rsidP="00CC21A9">
      <w:pPr>
        <w:ind w:right="51"/>
        <w:jc w:val="both"/>
        <w:rPr>
          <w:rFonts w:ascii="Arial" w:hAnsi="Arial" w:cs="Arial"/>
          <w:color w:val="000000" w:themeColor="text1"/>
          <w:sz w:val="20"/>
          <w:szCs w:val="20"/>
          <w:lang w:val="es-ES"/>
        </w:rPr>
      </w:pPr>
      <w:r w:rsidRPr="00CC21A9">
        <w:rPr>
          <w:rFonts w:ascii="Arial" w:hAnsi="Arial" w:cs="Arial"/>
          <w:color w:val="000000" w:themeColor="text1"/>
          <w:sz w:val="20"/>
          <w:szCs w:val="20"/>
          <w:lang w:val="es-ES"/>
        </w:rPr>
        <w:t xml:space="preserve">Con la contratación de los servicios objeto del presente estudio de conveniencia y oportunidad se busca disminuir al mínimo la demanda insatisfecha de los </w:t>
      </w:r>
      <w:r w:rsidRPr="00CC21A9">
        <w:rPr>
          <w:rFonts w:ascii="Arial" w:hAnsi="Arial" w:cs="Arial"/>
          <w:bCs/>
          <w:color w:val="000000" w:themeColor="text1"/>
          <w:sz w:val="20"/>
          <w:szCs w:val="20"/>
          <w:lang w:val="es-ES"/>
        </w:rPr>
        <w:t>servicios de consulta especializada de cardiología</w:t>
      </w:r>
      <w:r w:rsidRPr="00CC21A9">
        <w:rPr>
          <w:rFonts w:ascii="Arial" w:hAnsi="Arial" w:cs="Arial"/>
          <w:color w:val="000000" w:themeColor="text1"/>
          <w:sz w:val="20"/>
          <w:szCs w:val="20"/>
          <w:lang w:val="es-ES"/>
        </w:rPr>
        <w:t xml:space="preserve">, garantizando el acceso oportuno en la prestación de estos servicios a nuestros usuarios, debido a que en nuestra red propia local, no se realizan consultas ni exámenes especializados de esta complejidad, por tal motivo se requieren tener estos servicios contratados.      </w:t>
      </w:r>
      <w:r w:rsidRPr="00CC21A9">
        <w:rPr>
          <w:rFonts w:ascii="Arial" w:hAnsi="Arial" w:cs="Arial"/>
          <w:color w:val="000000" w:themeColor="text1"/>
          <w:sz w:val="18"/>
          <w:szCs w:val="20"/>
          <w:lang w:val="es-ES"/>
        </w:rPr>
        <w:t xml:space="preserve">    </w:t>
      </w:r>
    </w:p>
    <w:tbl>
      <w:tblPr>
        <w:tblStyle w:val="Tablaconcuadrcula"/>
        <w:tblW w:w="10179" w:type="dxa"/>
        <w:tblLook w:val="04A0" w:firstRow="1" w:lastRow="0" w:firstColumn="1" w:lastColumn="0" w:noHBand="0" w:noVBand="1"/>
      </w:tblPr>
      <w:tblGrid>
        <w:gridCol w:w="1864"/>
        <w:gridCol w:w="2876"/>
        <w:gridCol w:w="3147"/>
        <w:gridCol w:w="2292"/>
      </w:tblGrid>
      <w:tr w:rsidR="00205512" w:rsidRPr="000506B0" w14:paraId="20F0B81E" w14:textId="77777777" w:rsidTr="001B3831">
        <w:trPr>
          <w:trHeight w:val="20"/>
        </w:trPr>
        <w:tc>
          <w:tcPr>
            <w:tcW w:w="1864" w:type="dxa"/>
            <w:hideMark/>
          </w:tcPr>
          <w:p w14:paraId="3B2BCD5A" w14:textId="77777777" w:rsidR="00205512" w:rsidRPr="000506B0" w:rsidRDefault="00205512" w:rsidP="001B3831">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PRESUPUESTO ASIGNADO</w:t>
            </w:r>
          </w:p>
        </w:tc>
        <w:tc>
          <w:tcPr>
            <w:tcW w:w="2876" w:type="dxa"/>
            <w:hideMark/>
          </w:tcPr>
          <w:p w14:paraId="1A71C054" w14:textId="77777777" w:rsidR="00205512" w:rsidRPr="000506B0" w:rsidRDefault="00205512" w:rsidP="001B3831">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PROMEDIO DE CONSUMO MENSUAL</w:t>
            </w:r>
          </w:p>
        </w:tc>
        <w:tc>
          <w:tcPr>
            <w:tcW w:w="3147" w:type="dxa"/>
            <w:hideMark/>
          </w:tcPr>
          <w:p w14:paraId="18EC06B2" w14:textId="77777777" w:rsidR="00205512" w:rsidRPr="000506B0" w:rsidRDefault="00205512" w:rsidP="001B3831">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MESES A CUBRIR</w:t>
            </w:r>
          </w:p>
        </w:tc>
        <w:tc>
          <w:tcPr>
            <w:tcW w:w="2292" w:type="dxa"/>
            <w:hideMark/>
          </w:tcPr>
          <w:p w14:paraId="31C9ACA3" w14:textId="77777777" w:rsidR="00205512" w:rsidRPr="000506B0" w:rsidRDefault="00205512" w:rsidP="001B3831">
            <w:pPr>
              <w:jc w:val="center"/>
              <w:rPr>
                <w:rFonts w:ascii="Arial" w:eastAsia="Times New Roman" w:hAnsi="Arial" w:cs="Arial"/>
                <w:color w:val="242424"/>
                <w:sz w:val="18"/>
                <w:szCs w:val="18"/>
              </w:rPr>
            </w:pPr>
            <w:r w:rsidRPr="000506B0">
              <w:rPr>
                <w:rFonts w:ascii="Arial" w:eastAsia="Times New Roman" w:hAnsi="Arial" w:cs="Arial"/>
                <w:color w:val="000000"/>
                <w:sz w:val="18"/>
                <w:szCs w:val="18"/>
                <w:bdr w:val="none" w:sz="0" w:space="0" w:color="auto" w:frame="1"/>
              </w:rPr>
              <w:t>FECHA PROBABLE DE TERMINO</w:t>
            </w:r>
          </w:p>
        </w:tc>
      </w:tr>
      <w:tr w:rsidR="00205512" w:rsidRPr="000506B0" w14:paraId="66EC48BF" w14:textId="77777777" w:rsidTr="001B3831">
        <w:trPr>
          <w:trHeight w:val="70"/>
        </w:trPr>
        <w:tc>
          <w:tcPr>
            <w:tcW w:w="1864" w:type="dxa"/>
            <w:hideMark/>
          </w:tcPr>
          <w:p w14:paraId="4DD414A4" w14:textId="44CF3E84" w:rsidR="00205512" w:rsidRPr="000506B0" w:rsidRDefault="00205512" w:rsidP="005E405B">
            <w:pPr>
              <w:jc w:val="center"/>
              <w:rPr>
                <w:rFonts w:ascii="Arial" w:eastAsia="Times New Roman" w:hAnsi="Arial" w:cs="Arial"/>
                <w:sz w:val="18"/>
                <w:szCs w:val="18"/>
              </w:rPr>
            </w:pPr>
            <w:r w:rsidRPr="000506B0">
              <w:rPr>
                <w:rFonts w:ascii="Arial" w:eastAsia="Times New Roman" w:hAnsi="Arial" w:cs="Arial"/>
                <w:sz w:val="18"/>
                <w:szCs w:val="18"/>
                <w:bdr w:val="none" w:sz="0" w:space="0" w:color="auto" w:frame="1"/>
              </w:rPr>
              <w:t>$1</w:t>
            </w:r>
            <w:r w:rsidR="00275E55">
              <w:rPr>
                <w:rFonts w:ascii="Arial" w:eastAsia="Times New Roman" w:hAnsi="Arial" w:cs="Arial"/>
                <w:sz w:val="18"/>
                <w:szCs w:val="18"/>
                <w:bdr w:val="none" w:sz="0" w:space="0" w:color="auto" w:frame="1"/>
              </w:rPr>
              <w:t>1</w:t>
            </w:r>
            <w:r w:rsidR="005E405B">
              <w:rPr>
                <w:rFonts w:ascii="Arial" w:eastAsia="Times New Roman" w:hAnsi="Arial" w:cs="Arial"/>
                <w:sz w:val="18"/>
                <w:szCs w:val="18"/>
                <w:bdr w:val="none" w:sz="0" w:space="0" w:color="auto" w:frame="1"/>
              </w:rPr>
              <w:t>6</w:t>
            </w:r>
            <w:r w:rsidRPr="000506B0">
              <w:rPr>
                <w:rFonts w:ascii="Arial" w:eastAsia="Times New Roman" w:hAnsi="Arial" w:cs="Arial"/>
                <w:sz w:val="18"/>
                <w:szCs w:val="18"/>
                <w:bdr w:val="none" w:sz="0" w:space="0" w:color="auto" w:frame="1"/>
              </w:rPr>
              <w:t>.</w:t>
            </w:r>
            <w:r w:rsidR="00275E55">
              <w:rPr>
                <w:rFonts w:ascii="Arial" w:eastAsia="Times New Roman" w:hAnsi="Arial" w:cs="Arial"/>
                <w:sz w:val="18"/>
                <w:szCs w:val="18"/>
                <w:bdr w:val="none" w:sz="0" w:space="0" w:color="auto" w:frame="1"/>
              </w:rPr>
              <w:t>957</w:t>
            </w:r>
            <w:r w:rsidRPr="000506B0">
              <w:rPr>
                <w:rFonts w:ascii="Arial" w:eastAsia="Times New Roman" w:hAnsi="Arial" w:cs="Arial"/>
                <w:sz w:val="18"/>
                <w:szCs w:val="18"/>
                <w:bdr w:val="none" w:sz="0" w:space="0" w:color="auto" w:frame="1"/>
              </w:rPr>
              <w:t>.000,00</w:t>
            </w:r>
          </w:p>
        </w:tc>
        <w:tc>
          <w:tcPr>
            <w:tcW w:w="2876" w:type="dxa"/>
            <w:hideMark/>
          </w:tcPr>
          <w:p w14:paraId="54635B41" w14:textId="059F95C1" w:rsidR="00205512" w:rsidRPr="001B3831" w:rsidRDefault="00205512" w:rsidP="001B3831">
            <w:pPr>
              <w:spacing w:line="259" w:lineRule="auto"/>
              <w:jc w:val="center"/>
              <w:rPr>
                <w:rFonts w:ascii="Arial" w:eastAsiaTheme="minorHAnsi" w:hAnsi="Arial" w:cs="Arial"/>
                <w:sz w:val="18"/>
                <w:szCs w:val="18"/>
                <w:lang w:eastAsia="en-US"/>
              </w:rPr>
            </w:pPr>
            <w:r w:rsidRPr="000506B0">
              <w:rPr>
                <w:rFonts w:ascii="Arial" w:hAnsi="Arial" w:cs="Arial"/>
                <w:sz w:val="18"/>
                <w:szCs w:val="18"/>
              </w:rPr>
              <w:t>$</w:t>
            </w:r>
            <w:r w:rsidR="001B3831">
              <w:rPr>
                <w:rFonts w:ascii="Arial" w:hAnsi="Arial" w:cs="Arial"/>
                <w:sz w:val="18"/>
                <w:szCs w:val="18"/>
              </w:rPr>
              <w:t>20.000.000,00</w:t>
            </w:r>
          </w:p>
        </w:tc>
        <w:tc>
          <w:tcPr>
            <w:tcW w:w="3147" w:type="dxa"/>
            <w:hideMark/>
          </w:tcPr>
          <w:p w14:paraId="4E41DE10" w14:textId="77777777" w:rsidR="00205512" w:rsidRPr="000506B0" w:rsidRDefault="00205512" w:rsidP="001B3831">
            <w:pPr>
              <w:jc w:val="center"/>
              <w:rPr>
                <w:rFonts w:ascii="Arial" w:eastAsia="Times New Roman" w:hAnsi="Arial" w:cs="Arial"/>
                <w:sz w:val="18"/>
                <w:szCs w:val="18"/>
              </w:rPr>
            </w:pPr>
            <w:r w:rsidRPr="000506B0">
              <w:rPr>
                <w:rFonts w:ascii="Arial" w:eastAsia="Times New Roman" w:hAnsi="Arial" w:cs="Arial"/>
                <w:sz w:val="18"/>
                <w:szCs w:val="18"/>
              </w:rPr>
              <w:t>9 MESES</w:t>
            </w:r>
          </w:p>
        </w:tc>
        <w:tc>
          <w:tcPr>
            <w:tcW w:w="2292" w:type="dxa"/>
            <w:hideMark/>
          </w:tcPr>
          <w:p w14:paraId="4FF0E0C8" w14:textId="0A4127D5" w:rsidR="00205512" w:rsidRPr="000506B0" w:rsidRDefault="00205512" w:rsidP="001B3831">
            <w:pPr>
              <w:jc w:val="center"/>
              <w:rPr>
                <w:rFonts w:ascii="Arial" w:eastAsia="Times New Roman" w:hAnsi="Arial" w:cs="Arial"/>
                <w:sz w:val="18"/>
                <w:szCs w:val="18"/>
              </w:rPr>
            </w:pPr>
            <w:r w:rsidRPr="000506B0">
              <w:rPr>
                <w:rFonts w:ascii="Arial" w:eastAsia="Times New Roman" w:hAnsi="Arial" w:cs="Arial"/>
                <w:sz w:val="18"/>
                <w:szCs w:val="18"/>
                <w:bdr w:val="none" w:sz="0" w:space="0" w:color="auto" w:frame="1"/>
              </w:rPr>
              <w:t>3</w:t>
            </w:r>
            <w:r w:rsidR="00965FEA">
              <w:rPr>
                <w:rFonts w:ascii="Arial" w:eastAsia="Times New Roman" w:hAnsi="Arial" w:cs="Arial"/>
                <w:sz w:val="18"/>
                <w:szCs w:val="18"/>
                <w:bdr w:val="none" w:sz="0" w:space="0" w:color="auto" w:frame="1"/>
              </w:rPr>
              <w:t>0</w:t>
            </w:r>
            <w:r w:rsidRPr="000506B0">
              <w:rPr>
                <w:rFonts w:ascii="Arial" w:eastAsia="Times New Roman" w:hAnsi="Arial" w:cs="Arial"/>
                <w:sz w:val="18"/>
                <w:szCs w:val="18"/>
                <w:bdr w:val="none" w:sz="0" w:space="0" w:color="auto" w:frame="1"/>
              </w:rPr>
              <w:t>/0</w:t>
            </w:r>
            <w:r w:rsidR="00965FEA">
              <w:rPr>
                <w:rFonts w:ascii="Arial" w:eastAsia="Times New Roman" w:hAnsi="Arial" w:cs="Arial"/>
                <w:sz w:val="18"/>
                <w:szCs w:val="18"/>
                <w:bdr w:val="none" w:sz="0" w:space="0" w:color="auto" w:frame="1"/>
              </w:rPr>
              <w:t>4</w:t>
            </w:r>
            <w:r w:rsidRPr="000506B0">
              <w:rPr>
                <w:rFonts w:ascii="Arial" w:eastAsia="Times New Roman" w:hAnsi="Arial" w:cs="Arial"/>
                <w:sz w:val="18"/>
                <w:szCs w:val="18"/>
                <w:bdr w:val="none" w:sz="0" w:space="0" w:color="auto" w:frame="1"/>
              </w:rPr>
              <w:t>/2025</w:t>
            </w:r>
          </w:p>
        </w:tc>
      </w:tr>
    </w:tbl>
    <w:p w14:paraId="11AFBD67" w14:textId="77777777" w:rsidR="00CC21A9" w:rsidRDefault="00CC21A9" w:rsidP="00CC21A9">
      <w:pPr>
        <w:pStyle w:val="Textoindependiente"/>
        <w:ind w:right="51"/>
        <w:jc w:val="both"/>
        <w:rPr>
          <w:rFonts w:eastAsiaTheme="minorHAnsi"/>
          <w:sz w:val="20"/>
          <w:szCs w:val="20"/>
          <w:lang w:val="es-CO" w:eastAsia="en-US"/>
        </w:rPr>
      </w:pPr>
    </w:p>
    <w:p w14:paraId="1E01CF1E" w14:textId="16E41E1B" w:rsidR="00CC21A9" w:rsidRPr="00965FEA" w:rsidRDefault="00CC21A9" w:rsidP="00CC21A9">
      <w:pPr>
        <w:pStyle w:val="Textoindependiente"/>
        <w:ind w:right="51"/>
        <w:jc w:val="both"/>
        <w:rPr>
          <w:sz w:val="20"/>
          <w:szCs w:val="20"/>
        </w:rPr>
      </w:pPr>
      <w:r w:rsidRPr="00A92B28">
        <w:rPr>
          <w:sz w:val="20"/>
          <w:szCs w:val="20"/>
        </w:rPr>
        <w:t xml:space="preserve">La presente contracción se requiere para el </w:t>
      </w:r>
      <w:r w:rsidRPr="00965FEA">
        <w:rPr>
          <w:sz w:val="20"/>
          <w:szCs w:val="20"/>
        </w:rPr>
        <w:t xml:space="preserve">mes de </w:t>
      </w:r>
      <w:r w:rsidR="00965FEA" w:rsidRPr="00965FEA">
        <w:rPr>
          <w:sz w:val="20"/>
          <w:szCs w:val="20"/>
        </w:rPr>
        <w:t>agosto</w:t>
      </w:r>
      <w:r w:rsidRPr="00965FEA">
        <w:rPr>
          <w:sz w:val="20"/>
          <w:szCs w:val="20"/>
        </w:rPr>
        <w:t xml:space="preserve"> 2024</w:t>
      </w:r>
    </w:p>
    <w:p w14:paraId="46737C4D" w14:textId="77777777" w:rsidR="00CC21A9" w:rsidRPr="00E5254B" w:rsidRDefault="00CC21A9" w:rsidP="00CC21A9">
      <w:pPr>
        <w:pStyle w:val="Textoindependiente"/>
        <w:ind w:right="51"/>
        <w:jc w:val="both"/>
        <w:rPr>
          <w:sz w:val="20"/>
          <w:szCs w:val="20"/>
        </w:rPr>
      </w:pPr>
    </w:p>
    <w:p w14:paraId="57747DF9" w14:textId="77777777" w:rsidR="00CC21A9" w:rsidRPr="00CC21A9" w:rsidRDefault="00CC21A9" w:rsidP="00CC21A9">
      <w:pPr>
        <w:jc w:val="both"/>
        <w:rPr>
          <w:rFonts w:ascii="Arial" w:hAnsi="Arial" w:cs="Arial"/>
          <w:sz w:val="20"/>
          <w:szCs w:val="20"/>
        </w:rPr>
      </w:pPr>
      <w:r w:rsidRPr="00CC21A9">
        <w:rPr>
          <w:rFonts w:ascii="Arial" w:hAnsi="Arial" w:cs="Arial"/>
          <w:sz w:val="20"/>
          <w:szCs w:val="20"/>
        </w:rPr>
        <w:t xml:space="preserve">La Regional de Aseguramiento en Salud número 6, requiere contratar la </w:t>
      </w:r>
      <w:r w:rsidRPr="00CC21A9">
        <w:rPr>
          <w:rFonts w:ascii="Arial" w:hAnsi="Arial" w:cs="Arial"/>
          <w:bCs/>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CC21A9">
        <w:rPr>
          <w:rFonts w:ascii="Arial" w:hAnsi="Arial" w:cs="Arial"/>
          <w:sz w:val="20"/>
          <w:szCs w:val="20"/>
        </w:rPr>
        <w:t xml:space="preserve">, según protocolos establecidos técnica y científicamente en el ámbito nacional consignados en el Acuerdo No. 002 del 27 de abril de 2001 por el cual se establece el Plan de Servicios de Sanidad Militar y Policial, los cuales no son factibles de realizar en las instalaciones </w:t>
      </w:r>
      <w:r w:rsidRPr="00CC21A9">
        <w:rPr>
          <w:rFonts w:ascii="Arial" w:eastAsia="Calibri" w:hAnsi="Arial" w:cs="Arial"/>
          <w:sz w:val="20"/>
          <w:szCs w:val="20"/>
        </w:rPr>
        <w:t xml:space="preserve">de la Unidad prestadora de salud </w:t>
      </w:r>
      <w:r w:rsidRPr="00CC21A9">
        <w:rPr>
          <w:rFonts w:ascii="Arial" w:hAnsi="Arial" w:cs="Arial"/>
          <w:sz w:val="20"/>
          <w:szCs w:val="20"/>
        </w:rPr>
        <w:t>de la Policial Chocó ya que contamos solo con un nivel de atención básico, debido a la falta de infraestructura, personal calificado y al nivel de complejidad con que cuenta el ESP.</w:t>
      </w:r>
    </w:p>
    <w:p w14:paraId="2B1197CB" w14:textId="77777777" w:rsidR="00CC21A9" w:rsidRPr="00CC21A9" w:rsidRDefault="00CC21A9" w:rsidP="00CC21A9">
      <w:pPr>
        <w:jc w:val="both"/>
        <w:rPr>
          <w:rFonts w:ascii="Arial" w:hAnsi="Arial" w:cs="Arial"/>
          <w:color w:val="808080" w:themeColor="background1" w:themeShade="80"/>
          <w:sz w:val="20"/>
          <w:szCs w:val="20"/>
        </w:rPr>
      </w:pPr>
      <w:r w:rsidRPr="00CC21A9">
        <w:rPr>
          <w:rFonts w:ascii="Arial" w:hAnsi="Arial" w:cs="Arial"/>
          <w:sz w:val="20"/>
          <w:szCs w:val="20"/>
        </w:rPr>
        <w:t xml:space="preserve">La contratación de los </w:t>
      </w:r>
      <w:r w:rsidRPr="00CC21A9">
        <w:rPr>
          <w:rFonts w:ascii="Arial" w:hAnsi="Arial" w:cs="Arial"/>
          <w:bCs/>
          <w:sz w:val="20"/>
          <w:szCs w:val="20"/>
        </w:rPr>
        <w:t>servicios de consulta de medicina especializada en cardiología y procedimientos de mediana y alta complejidad por eventos</w:t>
      </w:r>
      <w:r w:rsidRPr="00CC21A9">
        <w:rPr>
          <w:rFonts w:ascii="Arial" w:hAnsi="Arial" w:cs="Arial"/>
          <w:sz w:val="20"/>
          <w:szCs w:val="20"/>
        </w:rPr>
        <w:t>, es necesaria para garantizar la calidad de la atención en salud, en términos de oportunidad, accesibilidad, continuidad, seguridad y pertinencia a los Usuarios y Beneficiarios del Subsistema de Salud de la Policía Nacional, teniendo en cuenta que no contamos con los mismos en la red propia.</w:t>
      </w:r>
      <w:r w:rsidRPr="00CC21A9">
        <w:rPr>
          <w:rFonts w:ascii="Arial" w:hAnsi="Arial" w:cs="Arial"/>
          <w:color w:val="808080" w:themeColor="background1" w:themeShade="80"/>
          <w:sz w:val="20"/>
          <w:szCs w:val="20"/>
        </w:rPr>
        <w:t xml:space="preserve"> </w:t>
      </w:r>
    </w:p>
    <w:p w14:paraId="5CF91485" w14:textId="77777777" w:rsidR="005258E5" w:rsidRPr="0059176E" w:rsidRDefault="005258E5" w:rsidP="00857CCC">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ANÁLISIS </w:t>
      </w:r>
      <w:r w:rsidR="00C008A3" w:rsidRPr="0059176E">
        <w:rPr>
          <w:rFonts w:ascii="Arial" w:eastAsia="Times New Roman" w:hAnsi="Arial" w:cs="Times New Roman"/>
          <w:b/>
          <w:bCs/>
          <w:color w:val="000000" w:themeColor="text1"/>
          <w:sz w:val="22"/>
          <w:szCs w:val="22"/>
        </w:rPr>
        <w:t>DEL MERCADO</w:t>
      </w:r>
    </w:p>
    <w:p w14:paraId="5A9520FC" w14:textId="77777777" w:rsidR="00A323FD" w:rsidRDefault="00A323FD" w:rsidP="00A323FD">
      <w:pPr>
        <w:spacing w:after="0" w:line="240" w:lineRule="auto"/>
        <w:jc w:val="both"/>
        <w:rPr>
          <w:rFonts w:ascii="Arial" w:hAnsi="Arial" w:cs="Arial"/>
          <w:b/>
          <w:lang w:val="es-MX"/>
        </w:rPr>
      </w:pPr>
    </w:p>
    <w:p w14:paraId="261F4841" w14:textId="77777777" w:rsidR="005258E5" w:rsidRPr="004B6616" w:rsidRDefault="005258E5" w:rsidP="005258E5">
      <w:pPr>
        <w:jc w:val="both"/>
        <w:rPr>
          <w:rFonts w:ascii="Arial" w:hAnsi="Arial" w:cs="Arial"/>
          <w:b/>
          <w:lang w:val="es-MX"/>
        </w:rPr>
      </w:pPr>
      <w:r w:rsidRPr="004B6616">
        <w:rPr>
          <w:rFonts w:ascii="Arial" w:hAnsi="Arial" w:cs="Arial"/>
          <w:b/>
          <w:lang w:val="es-MX"/>
        </w:rPr>
        <w:t>DESCRIPCIÓN DEL MERCADO</w:t>
      </w:r>
    </w:p>
    <w:p w14:paraId="19239DE3" w14:textId="77777777" w:rsidR="0019147E" w:rsidRPr="00A92B28" w:rsidRDefault="0019147E" w:rsidP="0019147E">
      <w:pPr>
        <w:pStyle w:val="Default"/>
        <w:jc w:val="both"/>
        <w:rPr>
          <w:rFonts w:ascii="Arial" w:hAnsi="Arial" w:cs="Arial"/>
          <w:color w:val="000000" w:themeColor="text1"/>
          <w:sz w:val="20"/>
          <w:szCs w:val="20"/>
          <w:lang w:val="es-ES"/>
        </w:rPr>
      </w:pPr>
      <w:r w:rsidRPr="00A92B28">
        <w:rPr>
          <w:rFonts w:ascii="Arial" w:hAnsi="Arial" w:cs="Arial"/>
          <w:color w:val="000000" w:themeColor="text1"/>
          <w:sz w:val="20"/>
          <w:szCs w:val="20"/>
          <w:lang w:val="es-ES"/>
        </w:rPr>
        <w:t xml:space="preserve">De conformidad con lo señalado en el </w:t>
      </w:r>
      <w:r w:rsidRPr="00A92B28">
        <w:rPr>
          <w:rFonts w:ascii="Arial" w:hAnsi="Arial" w:cs="Arial"/>
          <w:color w:val="000000" w:themeColor="text1"/>
          <w:sz w:val="20"/>
          <w:szCs w:val="20"/>
          <w:lang w:val="es-ES" w:eastAsia="es-CO"/>
        </w:rPr>
        <w:t xml:space="preserve">Artículo 2.2.1.1.2.1.1. </w:t>
      </w:r>
      <w:r w:rsidRPr="00A92B28">
        <w:rPr>
          <w:rFonts w:ascii="Arial" w:hAnsi="Arial" w:cs="Arial"/>
          <w:color w:val="000000" w:themeColor="text1"/>
          <w:sz w:val="20"/>
          <w:szCs w:val="20"/>
          <w:lang w:val="es-ES"/>
        </w:rPr>
        <w:t>Del Decreto 1082 del 26 de mayo 2015, se empleó la siguiente metodología para el desarrollo y presentación de este aspecto:</w:t>
      </w:r>
    </w:p>
    <w:p w14:paraId="066CD0C1" w14:textId="77777777" w:rsidR="0019147E" w:rsidRPr="007C74C2" w:rsidRDefault="0019147E" w:rsidP="0019147E">
      <w:pPr>
        <w:pStyle w:val="Default"/>
        <w:rPr>
          <w:rFonts w:ascii="Arial" w:hAnsi="Arial" w:cs="Arial"/>
          <w:color w:val="000000" w:themeColor="text1"/>
          <w:sz w:val="12"/>
          <w:szCs w:val="20"/>
        </w:rPr>
      </w:pPr>
    </w:p>
    <w:p w14:paraId="179133F0" w14:textId="77777777" w:rsidR="0019147E" w:rsidRPr="00A92B28" w:rsidRDefault="0019147E" w:rsidP="0019147E">
      <w:pPr>
        <w:pStyle w:val="Textoindependiente"/>
        <w:jc w:val="both"/>
        <w:rPr>
          <w:color w:val="000000" w:themeColor="text1"/>
          <w:sz w:val="20"/>
          <w:szCs w:val="20"/>
          <w:lang w:val="es-MX"/>
        </w:rPr>
      </w:pPr>
      <w:r w:rsidRPr="00A92B28">
        <w:rPr>
          <w:color w:val="000000" w:themeColor="text1"/>
          <w:sz w:val="20"/>
          <w:szCs w:val="20"/>
          <w:lang w:val="es-MX"/>
        </w:rPr>
        <w:t>La ciudad de Quibdó no cuenta con suficientes Instituciones Prestadoras de Servicios de Salud (IPS), las cuales están en condiciones de suplir las necesidades establecidas en el presente estudio de conveniencia y oportunidad; por lo tanto, para contratar la prestación de estos se solicitó cotización a la siguiente entidad, así:</w:t>
      </w:r>
    </w:p>
    <w:p w14:paraId="38823E07" w14:textId="77777777" w:rsidR="0019147E" w:rsidRPr="007C74C2" w:rsidRDefault="0019147E" w:rsidP="0019147E">
      <w:pPr>
        <w:pStyle w:val="Textoindependiente"/>
        <w:jc w:val="both"/>
        <w:rPr>
          <w:rFonts w:eastAsia="Arial Unicode MS"/>
          <w:b/>
          <w:color w:val="000000" w:themeColor="text1"/>
          <w:sz w:val="12"/>
          <w:szCs w:val="20"/>
        </w:rPr>
      </w:pPr>
    </w:p>
    <w:p w14:paraId="77926316" w14:textId="77777777" w:rsidR="0019147E" w:rsidRPr="002F32EF" w:rsidRDefault="0019147E" w:rsidP="0019147E">
      <w:pPr>
        <w:jc w:val="both"/>
        <w:rPr>
          <w:rFonts w:ascii="Arial" w:hAnsi="Arial" w:cs="Arial"/>
          <w:sz w:val="20"/>
          <w:lang w:val="es-MX"/>
        </w:rPr>
      </w:pPr>
      <w:r w:rsidRPr="002F32EF">
        <w:rPr>
          <w:rFonts w:ascii="Arial" w:hAnsi="Arial" w:cs="Arial"/>
          <w:sz w:val="20"/>
          <w:szCs w:val="20"/>
        </w:rPr>
        <w:lastRenderedPageBreak/>
        <w:t xml:space="preserve">Se solicitó cotización mediante correo electrónico a la empresa </w:t>
      </w:r>
      <w:proofErr w:type="spellStart"/>
      <w:r w:rsidRPr="002F32EF">
        <w:rPr>
          <w:rFonts w:ascii="Arial" w:hAnsi="Arial" w:cs="Arial"/>
          <w:sz w:val="20"/>
          <w:szCs w:val="20"/>
        </w:rPr>
        <w:t>Cardiodiagnostico</w:t>
      </w:r>
      <w:proofErr w:type="spellEnd"/>
      <w:r w:rsidRPr="002F32EF">
        <w:rPr>
          <w:rFonts w:ascii="Arial" w:hAnsi="Arial" w:cs="Arial"/>
          <w:sz w:val="20"/>
          <w:szCs w:val="20"/>
        </w:rPr>
        <w:t xml:space="preserve"> del Chocó S.A.S y por medio del SECOP II mediante proceso No PN COTIZACION RASES 6 DECHO 138-2024 ya que es la única que presta los servicios especializados objeto del presente proceso por lo tanto solo se recibió cotización de </w:t>
      </w:r>
      <w:proofErr w:type="spellStart"/>
      <w:r w:rsidRPr="002F32EF">
        <w:rPr>
          <w:rFonts w:ascii="Arial" w:hAnsi="Arial" w:cs="Arial"/>
          <w:sz w:val="20"/>
          <w:szCs w:val="20"/>
        </w:rPr>
        <w:t>Cardiodiagnostico</w:t>
      </w:r>
      <w:proofErr w:type="spellEnd"/>
      <w:r w:rsidRPr="002F32EF">
        <w:rPr>
          <w:rFonts w:ascii="Arial" w:hAnsi="Arial" w:cs="Arial"/>
          <w:sz w:val="20"/>
          <w:szCs w:val="20"/>
        </w:rPr>
        <w:t xml:space="preserve"> del Chocó S.A.S</w:t>
      </w:r>
    </w:p>
    <w:p w14:paraId="45F04D4F" w14:textId="77777777" w:rsidR="0019147E" w:rsidRPr="002F32EF" w:rsidRDefault="0019147E" w:rsidP="0019147E">
      <w:pPr>
        <w:pStyle w:val="Textoindependiente"/>
        <w:ind w:left="720"/>
        <w:jc w:val="both"/>
        <w:rPr>
          <w:sz w:val="20"/>
          <w:szCs w:val="20"/>
        </w:rPr>
      </w:pPr>
      <w:r w:rsidRPr="002F32EF">
        <w:rPr>
          <w:sz w:val="20"/>
          <w:szCs w:val="20"/>
        </w:rPr>
        <w:t>CARDIODIAGNOSTICO DEL CHOCO S.A.S</w:t>
      </w:r>
    </w:p>
    <w:p w14:paraId="2ED2B587" w14:textId="77777777" w:rsidR="0019147E" w:rsidRPr="002F32EF" w:rsidRDefault="0019147E" w:rsidP="0019147E">
      <w:pPr>
        <w:pStyle w:val="Prrafodelista"/>
        <w:ind w:left="0"/>
        <w:rPr>
          <w:rFonts w:ascii="Arial" w:hAnsi="Arial" w:cs="Arial"/>
          <w:sz w:val="20"/>
          <w:szCs w:val="20"/>
          <w:lang w:val="es-MX"/>
        </w:rPr>
      </w:pPr>
    </w:p>
    <w:p w14:paraId="648AD01C" w14:textId="77777777" w:rsidR="0019147E" w:rsidRPr="002F32EF" w:rsidRDefault="0019147E" w:rsidP="0019147E">
      <w:pPr>
        <w:pStyle w:val="Prrafodelista"/>
        <w:ind w:left="0"/>
        <w:rPr>
          <w:rFonts w:ascii="Arial" w:hAnsi="Arial" w:cs="Arial"/>
          <w:sz w:val="20"/>
          <w:szCs w:val="20"/>
          <w:lang w:val="es-MX"/>
        </w:rPr>
      </w:pPr>
      <w:r w:rsidRPr="002F32EF">
        <w:rPr>
          <w:rFonts w:ascii="Arial" w:hAnsi="Arial" w:cs="Arial"/>
          <w:sz w:val="20"/>
          <w:szCs w:val="20"/>
          <w:lang w:val="es-MX"/>
        </w:rPr>
        <w:t>Respondiendo positivamente a la solicitud la siguiente entidad:</w:t>
      </w:r>
    </w:p>
    <w:p w14:paraId="3C5EBABB" w14:textId="34016CCB" w:rsidR="0019147E" w:rsidRPr="002F32EF" w:rsidRDefault="0019147E" w:rsidP="0019147E">
      <w:pPr>
        <w:pStyle w:val="Prrafodelista"/>
        <w:ind w:left="0"/>
        <w:rPr>
          <w:rFonts w:ascii="Arial" w:hAnsi="Arial" w:cs="Arial"/>
          <w:sz w:val="20"/>
          <w:szCs w:val="20"/>
          <w:lang w:val="es-MX"/>
        </w:rPr>
      </w:pPr>
    </w:p>
    <w:p w14:paraId="192E7BBE" w14:textId="26C164D0" w:rsidR="0019147E" w:rsidRDefault="0019147E" w:rsidP="0019147E">
      <w:pPr>
        <w:pStyle w:val="Textoindependiente"/>
        <w:ind w:left="720"/>
        <w:jc w:val="both"/>
        <w:rPr>
          <w:sz w:val="20"/>
          <w:szCs w:val="20"/>
        </w:rPr>
      </w:pPr>
      <w:r w:rsidRPr="002F32EF">
        <w:rPr>
          <w:sz w:val="20"/>
          <w:szCs w:val="20"/>
        </w:rPr>
        <w:t>CARDIODIAGNOSTICO DEL CHOCO S.A.S</w:t>
      </w:r>
    </w:p>
    <w:p w14:paraId="2D64C7F8" w14:textId="64455966" w:rsidR="001B3831" w:rsidRDefault="001158F7" w:rsidP="0019147E">
      <w:pPr>
        <w:pStyle w:val="Textoindependiente"/>
        <w:ind w:left="720"/>
        <w:jc w:val="both"/>
        <w:rPr>
          <w:sz w:val="20"/>
          <w:szCs w:val="20"/>
        </w:rPr>
      </w:pPr>
      <w:r>
        <w:rPr>
          <w:noProof/>
          <w:color w:val="000000" w:themeColor="text1"/>
          <w:sz w:val="20"/>
          <w:szCs w:val="20"/>
          <w:lang w:val="es-CO" w:eastAsia="es-CO"/>
        </w:rPr>
        <w:drawing>
          <wp:anchor distT="0" distB="0" distL="114300" distR="114300" simplePos="0" relativeHeight="251664384" behindDoc="1" locked="0" layoutInCell="1" allowOverlap="1" wp14:anchorId="511D439D" wp14:editId="5A071E52">
            <wp:simplePos x="0" y="0"/>
            <wp:positionH relativeFrom="margin">
              <wp:posOffset>-180340</wp:posOffset>
            </wp:positionH>
            <wp:positionV relativeFrom="paragraph">
              <wp:posOffset>130810</wp:posOffset>
            </wp:positionV>
            <wp:extent cx="6324600" cy="3295342"/>
            <wp:effectExtent l="0" t="0" r="0" b="63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B4F79D.tmp"/>
                    <pic:cNvPicPr/>
                  </pic:nvPicPr>
                  <pic:blipFill>
                    <a:blip r:embed="rId12">
                      <a:extLst>
                        <a:ext uri="{28A0092B-C50C-407E-A947-70E740481C1C}">
                          <a14:useLocalDpi xmlns:a14="http://schemas.microsoft.com/office/drawing/2010/main" val="0"/>
                        </a:ext>
                      </a:extLst>
                    </a:blip>
                    <a:stretch>
                      <a:fillRect/>
                    </a:stretch>
                  </pic:blipFill>
                  <pic:spPr>
                    <a:xfrm>
                      <a:off x="0" y="0"/>
                      <a:ext cx="6324600" cy="3295342"/>
                    </a:xfrm>
                    <a:prstGeom prst="rect">
                      <a:avLst/>
                    </a:prstGeom>
                  </pic:spPr>
                </pic:pic>
              </a:graphicData>
            </a:graphic>
            <wp14:sizeRelH relativeFrom="margin">
              <wp14:pctWidth>0</wp14:pctWidth>
            </wp14:sizeRelH>
            <wp14:sizeRelV relativeFrom="margin">
              <wp14:pctHeight>0</wp14:pctHeight>
            </wp14:sizeRelV>
          </wp:anchor>
        </w:drawing>
      </w:r>
    </w:p>
    <w:p w14:paraId="0E58487E" w14:textId="4E1D8E44" w:rsidR="001B3831" w:rsidRDefault="001B3831" w:rsidP="0019147E">
      <w:pPr>
        <w:pStyle w:val="Textoindependiente"/>
        <w:ind w:left="720"/>
        <w:jc w:val="both"/>
        <w:rPr>
          <w:sz w:val="20"/>
          <w:szCs w:val="20"/>
        </w:rPr>
      </w:pPr>
    </w:p>
    <w:p w14:paraId="6BE1C39E" w14:textId="7A7EDD8A" w:rsidR="001B3831" w:rsidRDefault="001B3831" w:rsidP="0019147E">
      <w:pPr>
        <w:pStyle w:val="Textoindependiente"/>
        <w:ind w:left="720"/>
        <w:jc w:val="both"/>
        <w:rPr>
          <w:sz w:val="20"/>
          <w:szCs w:val="20"/>
        </w:rPr>
      </w:pPr>
    </w:p>
    <w:p w14:paraId="4F1A66EE" w14:textId="6A88032E" w:rsidR="001B3831" w:rsidRDefault="001B3831" w:rsidP="0019147E">
      <w:pPr>
        <w:pStyle w:val="Textoindependiente"/>
        <w:ind w:left="720"/>
        <w:jc w:val="both"/>
        <w:rPr>
          <w:sz w:val="20"/>
          <w:szCs w:val="20"/>
        </w:rPr>
      </w:pPr>
    </w:p>
    <w:p w14:paraId="42EB8CE8" w14:textId="4E3D5FC1" w:rsidR="001B3831" w:rsidRDefault="001B3831" w:rsidP="0019147E">
      <w:pPr>
        <w:pStyle w:val="Textoindependiente"/>
        <w:ind w:left="720"/>
        <w:jc w:val="both"/>
        <w:rPr>
          <w:sz w:val="20"/>
          <w:szCs w:val="20"/>
        </w:rPr>
      </w:pPr>
    </w:p>
    <w:p w14:paraId="61896EF4" w14:textId="749EB35F" w:rsidR="001B3831" w:rsidRDefault="001B3831" w:rsidP="0019147E">
      <w:pPr>
        <w:pStyle w:val="Textoindependiente"/>
        <w:ind w:left="720"/>
        <w:jc w:val="both"/>
        <w:rPr>
          <w:sz w:val="20"/>
          <w:szCs w:val="20"/>
        </w:rPr>
      </w:pPr>
    </w:p>
    <w:p w14:paraId="274DD967" w14:textId="04ADA557" w:rsidR="0019147E" w:rsidRDefault="0019147E" w:rsidP="0019147E">
      <w:pPr>
        <w:pStyle w:val="Textoindependiente"/>
        <w:ind w:left="720"/>
        <w:jc w:val="both"/>
        <w:rPr>
          <w:sz w:val="20"/>
          <w:szCs w:val="20"/>
        </w:rPr>
      </w:pPr>
    </w:p>
    <w:p w14:paraId="709A12CA" w14:textId="4E9EFC16" w:rsidR="0019147E" w:rsidRDefault="0019147E" w:rsidP="0019147E">
      <w:pPr>
        <w:pStyle w:val="Textoindependiente"/>
        <w:ind w:left="720"/>
        <w:jc w:val="both"/>
        <w:rPr>
          <w:sz w:val="20"/>
          <w:szCs w:val="20"/>
        </w:rPr>
      </w:pPr>
    </w:p>
    <w:p w14:paraId="61CFCF6F" w14:textId="77777777" w:rsidR="0019147E" w:rsidRDefault="0019147E" w:rsidP="0019147E">
      <w:pPr>
        <w:pStyle w:val="Textoindependiente"/>
        <w:ind w:left="720"/>
        <w:jc w:val="both"/>
        <w:rPr>
          <w:sz w:val="20"/>
          <w:szCs w:val="20"/>
        </w:rPr>
      </w:pPr>
    </w:p>
    <w:p w14:paraId="7C55BF7F" w14:textId="77777777" w:rsidR="0019147E" w:rsidRDefault="0019147E" w:rsidP="0019147E">
      <w:pPr>
        <w:pStyle w:val="Textoindependiente"/>
        <w:ind w:left="720"/>
        <w:jc w:val="both"/>
        <w:rPr>
          <w:sz w:val="20"/>
          <w:szCs w:val="20"/>
        </w:rPr>
      </w:pPr>
    </w:p>
    <w:p w14:paraId="00A053BE" w14:textId="77777777" w:rsidR="0019147E" w:rsidRDefault="0019147E" w:rsidP="0019147E">
      <w:pPr>
        <w:pStyle w:val="Textoindependiente"/>
        <w:ind w:left="720"/>
        <w:jc w:val="both"/>
        <w:rPr>
          <w:sz w:val="20"/>
          <w:szCs w:val="20"/>
        </w:rPr>
      </w:pPr>
    </w:p>
    <w:p w14:paraId="21B94304" w14:textId="77777777" w:rsidR="0019147E" w:rsidRDefault="0019147E" w:rsidP="0019147E">
      <w:pPr>
        <w:pStyle w:val="Textoindependiente"/>
        <w:ind w:left="720"/>
        <w:jc w:val="both"/>
        <w:rPr>
          <w:sz w:val="20"/>
          <w:szCs w:val="20"/>
        </w:rPr>
      </w:pPr>
    </w:p>
    <w:p w14:paraId="5B4CC3A0" w14:textId="77777777" w:rsidR="0019147E" w:rsidRDefault="0019147E" w:rsidP="0019147E">
      <w:pPr>
        <w:pStyle w:val="Textoindependiente"/>
        <w:ind w:left="720"/>
        <w:jc w:val="both"/>
        <w:rPr>
          <w:sz w:val="20"/>
          <w:szCs w:val="20"/>
        </w:rPr>
      </w:pPr>
    </w:p>
    <w:p w14:paraId="2AF9A7EE" w14:textId="77777777" w:rsidR="0019147E" w:rsidRDefault="0019147E" w:rsidP="0019147E">
      <w:pPr>
        <w:pStyle w:val="Textoindependiente"/>
        <w:ind w:left="720"/>
        <w:jc w:val="both"/>
        <w:rPr>
          <w:sz w:val="20"/>
          <w:szCs w:val="20"/>
        </w:rPr>
      </w:pPr>
    </w:p>
    <w:p w14:paraId="46AC2CAD" w14:textId="77777777" w:rsidR="0019147E" w:rsidRDefault="0019147E" w:rsidP="0019147E">
      <w:pPr>
        <w:pStyle w:val="Textoindependiente"/>
        <w:ind w:left="720"/>
        <w:jc w:val="both"/>
        <w:rPr>
          <w:sz w:val="20"/>
          <w:szCs w:val="20"/>
        </w:rPr>
      </w:pPr>
    </w:p>
    <w:p w14:paraId="563AD32B" w14:textId="77777777" w:rsidR="0019147E" w:rsidRDefault="0019147E" w:rsidP="0019147E">
      <w:pPr>
        <w:pStyle w:val="Textoindependiente"/>
        <w:ind w:left="720"/>
        <w:jc w:val="both"/>
        <w:rPr>
          <w:sz w:val="20"/>
          <w:szCs w:val="20"/>
        </w:rPr>
      </w:pPr>
    </w:p>
    <w:p w14:paraId="29C40F29" w14:textId="77777777" w:rsidR="0019147E" w:rsidRDefault="0019147E" w:rsidP="0019147E">
      <w:pPr>
        <w:pStyle w:val="Textoindependiente"/>
        <w:ind w:left="720"/>
        <w:jc w:val="both"/>
        <w:rPr>
          <w:sz w:val="20"/>
          <w:szCs w:val="20"/>
        </w:rPr>
      </w:pPr>
    </w:p>
    <w:p w14:paraId="61865901" w14:textId="77777777" w:rsidR="0019147E" w:rsidRDefault="0019147E" w:rsidP="0019147E">
      <w:pPr>
        <w:pStyle w:val="Textoindependiente"/>
        <w:ind w:left="720"/>
        <w:jc w:val="both"/>
        <w:rPr>
          <w:sz w:val="20"/>
          <w:szCs w:val="20"/>
        </w:rPr>
      </w:pPr>
    </w:p>
    <w:p w14:paraId="7A1175A5" w14:textId="77777777" w:rsidR="0019147E" w:rsidRDefault="0019147E" w:rsidP="0019147E">
      <w:pPr>
        <w:pStyle w:val="Textoindependiente"/>
        <w:ind w:left="720"/>
        <w:jc w:val="both"/>
        <w:rPr>
          <w:sz w:val="20"/>
          <w:szCs w:val="20"/>
        </w:rPr>
      </w:pPr>
    </w:p>
    <w:p w14:paraId="0ADB2591" w14:textId="77777777" w:rsidR="0019147E" w:rsidRDefault="0019147E" w:rsidP="0019147E">
      <w:pPr>
        <w:pStyle w:val="Textoindependiente"/>
        <w:ind w:left="720"/>
        <w:jc w:val="both"/>
        <w:rPr>
          <w:sz w:val="20"/>
          <w:szCs w:val="20"/>
        </w:rPr>
      </w:pPr>
    </w:p>
    <w:p w14:paraId="143CF170" w14:textId="77777777" w:rsidR="0019147E" w:rsidRDefault="0019147E" w:rsidP="0019147E">
      <w:pPr>
        <w:pStyle w:val="Textoindependiente"/>
        <w:ind w:left="720"/>
        <w:jc w:val="both"/>
        <w:rPr>
          <w:sz w:val="20"/>
          <w:szCs w:val="20"/>
        </w:rPr>
      </w:pPr>
    </w:p>
    <w:p w14:paraId="01070D4A" w14:textId="77777777" w:rsidR="0019147E" w:rsidRDefault="0019147E" w:rsidP="0019147E">
      <w:pPr>
        <w:pStyle w:val="Textoindependiente"/>
        <w:ind w:left="720"/>
        <w:jc w:val="both"/>
        <w:rPr>
          <w:sz w:val="20"/>
          <w:szCs w:val="20"/>
        </w:rPr>
      </w:pPr>
    </w:p>
    <w:p w14:paraId="06957AD2" w14:textId="77777777" w:rsidR="0019147E" w:rsidRDefault="0019147E" w:rsidP="0019147E">
      <w:pPr>
        <w:pStyle w:val="Textoindependiente"/>
        <w:ind w:left="720"/>
        <w:jc w:val="both"/>
        <w:rPr>
          <w:sz w:val="20"/>
          <w:szCs w:val="20"/>
        </w:rPr>
      </w:pPr>
    </w:p>
    <w:p w14:paraId="2F9580D7" w14:textId="014371D6" w:rsidR="0019147E" w:rsidRDefault="00275E55" w:rsidP="0019147E">
      <w:pPr>
        <w:pStyle w:val="Textoindependiente"/>
        <w:ind w:left="720"/>
        <w:jc w:val="both"/>
        <w:rPr>
          <w:sz w:val="20"/>
          <w:szCs w:val="20"/>
        </w:rPr>
      </w:pPr>
      <w:r>
        <w:rPr>
          <w:noProof/>
          <w:color w:val="000000" w:themeColor="text1"/>
          <w:sz w:val="20"/>
          <w:szCs w:val="20"/>
          <w:lang w:val="es-CO" w:eastAsia="es-CO"/>
        </w:rPr>
        <w:drawing>
          <wp:anchor distT="0" distB="0" distL="114300" distR="114300" simplePos="0" relativeHeight="251666432" behindDoc="1" locked="0" layoutInCell="1" allowOverlap="1" wp14:anchorId="25FEB393" wp14:editId="64D56C3F">
            <wp:simplePos x="0" y="0"/>
            <wp:positionH relativeFrom="margin">
              <wp:align>center</wp:align>
            </wp:positionH>
            <wp:positionV relativeFrom="paragraph">
              <wp:posOffset>144145</wp:posOffset>
            </wp:positionV>
            <wp:extent cx="6173954" cy="32289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7CA76C.tmp"/>
                    <pic:cNvPicPr/>
                  </pic:nvPicPr>
                  <pic:blipFill>
                    <a:blip r:embed="rId13">
                      <a:extLst>
                        <a:ext uri="{28A0092B-C50C-407E-A947-70E740481C1C}">
                          <a14:useLocalDpi xmlns:a14="http://schemas.microsoft.com/office/drawing/2010/main" val="0"/>
                        </a:ext>
                      </a:extLst>
                    </a:blip>
                    <a:stretch>
                      <a:fillRect/>
                    </a:stretch>
                  </pic:blipFill>
                  <pic:spPr>
                    <a:xfrm>
                      <a:off x="0" y="0"/>
                      <a:ext cx="6173954" cy="3228975"/>
                    </a:xfrm>
                    <a:prstGeom prst="rect">
                      <a:avLst/>
                    </a:prstGeom>
                  </pic:spPr>
                </pic:pic>
              </a:graphicData>
            </a:graphic>
            <wp14:sizeRelH relativeFrom="margin">
              <wp14:pctWidth>0</wp14:pctWidth>
            </wp14:sizeRelH>
            <wp14:sizeRelV relativeFrom="margin">
              <wp14:pctHeight>0</wp14:pctHeight>
            </wp14:sizeRelV>
          </wp:anchor>
        </w:drawing>
      </w:r>
    </w:p>
    <w:p w14:paraId="157C8013" w14:textId="77777777" w:rsidR="0019147E" w:rsidRDefault="0019147E" w:rsidP="0019147E">
      <w:pPr>
        <w:pStyle w:val="Textoindependiente"/>
        <w:ind w:left="720"/>
        <w:jc w:val="both"/>
        <w:rPr>
          <w:sz w:val="20"/>
          <w:szCs w:val="20"/>
        </w:rPr>
      </w:pPr>
    </w:p>
    <w:p w14:paraId="644A036C" w14:textId="74552398" w:rsidR="0019147E" w:rsidRDefault="0019147E" w:rsidP="0019147E">
      <w:pPr>
        <w:pStyle w:val="Textoindependiente"/>
        <w:ind w:left="720"/>
        <w:jc w:val="both"/>
        <w:rPr>
          <w:sz w:val="20"/>
          <w:szCs w:val="20"/>
        </w:rPr>
      </w:pPr>
    </w:p>
    <w:p w14:paraId="0672365E" w14:textId="77777777" w:rsidR="0019147E" w:rsidRDefault="0019147E" w:rsidP="0019147E">
      <w:pPr>
        <w:pStyle w:val="Textoindependiente"/>
        <w:ind w:left="720"/>
        <w:jc w:val="both"/>
        <w:rPr>
          <w:sz w:val="20"/>
          <w:szCs w:val="20"/>
        </w:rPr>
      </w:pPr>
    </w:p>
    <w:p w14:paraId="669C7423" w14:textId="3643B7FE" w:rsidR="0019147E" w:rsidRDefault="0019147E" w:rsidP="0019147E">
      <w:pPr>
        <w:pStyle w:val="Textoindependiente"/>
        <w:ind w:left="720"/>
        <w:jc w:val="both"/>
        <w:rPr>
          <w:sz w:val="20"/>
          <w:szCs w:val="20"/>
        </w:rPr>
      </w:pPr>
    </w:p>
    <w:p w14:paraId="1B204134" w14:textId="0BED63A2" w:rsidR="0019147E" w:rsidRDefault="0019147E" w:rsidP="0019147E">
      <w:pPr>
        <w:pStyle w:val="Textoindependiente"/>
        <w:ind w:left="720"/>
        <w:jc w:val="both"/>
        <w:rPr>
          <w:sz w:val="20"/>
          <w:szCs w:val="20"/>
        </w:rPr>
      </w:pPr>
    </w:p>
    <w:p w14:paraId="3F721D3D" w14:textId="77777777" w:rsidR="0019147E" w:rsidRDefault="0019147E" w:rsidP="0019147E">
      <w:pPr>
        <w:pStyle w:val="Textoindependiente"/>
        <w:ind w:left="720"/>
        <w:jc w:val="both"/>
        <w:rPr>
          <w:sz w:val="20"/>
          <w:szCs w:val="20"/>
        </w:rPr>
      </w:pPr>
    </w:p>
    <w:p w14:paraId="17D89397" w14:textId="77777777" w:rsidR="0019147E" w:rsidRDefault="0019147E" w:rsidP="0019147E">
      <w:pPr>
        <w:pStyle w:val="Textoindependiente"/>
        <w:ind w:left="720"/>
        <w:jc w:val="both"/>
        <w:rPr>
          <w:sz w:val="20"/>
          <w:szCs w:val="20"/>
        </w:rPr>
      </w:pPr>
    </w:p>
    <w:p w14:paraId="6AA2C6F1" w14:textId="77777777" w:rsidR="0019147E" w:rsidRDefault="0019147E" w:rsidP="0019147E">
      <w:pPr>
        <w:pStyle w:val="Textoindependiente"/>
        <w:ind w:left="720"/>
        <w:jc w:val="both"/>
        <w:rPr>
          <w:sz w:val="20"/>
          <w:szCs w:val="20"/>
        </w:rPr>
      </w:pPr>
    </w:p>
    <w:p w14:paraId="01B70982" w14:textId="77777777" w:rsidR="0019147E" w:rsidRDefault="0019147E" w:rsidP="0019147E">
      <w:pPr>
        <w:pStyle w:val="Textoindependiente"/>
        <w:ind w:left="720"/>
        <w:jc w:val="both"/>
        <w:rPr>
          <w:sz w:val="20"/>
          <w:szCs w:val="20"/>
        </w:rPr>
      </w:pPr>
    </w:p>
    <w:p w14:paraId="65F480AA" w14:textId="77777777" w:rsidR="0019147E" w:rsidRDefault="0019147E" w:rsidP="0019147E">
      <w:pPr>
        <w:pStyle w:val="Textoindependiente"/>
        <w:ind w:left="720"/>
        <w:jc w:val="both"/>
        <w:rPr>
          <w:sz w:val="20"/>
          <w:szCs w:val="20"/>
        </w:rPr>
      </w:pPr>
    </w:p>
    <w:p w14:paraId="6FF8DBB0" w14:textId="77777777" w:rsidR="0019147E" w:rsidRDefault="0019147E" w:rsidP="0019147E">
      <w:pPr>
        <w:pStyle w:val="Textoindependiente"/>
        <w:ind w:left="720"/>
        <w:jc w:val="both"/>
        <w:rPr>
          <w:sz w:val="20"/>
          <w:szCs w:val="20"/>
        </w:rPr>
      </w:pPr>
    </w:p>
    <w:p w14:paraId="3910EF4A" w14:textId="77777777" w:rsidR="0019147E" w:rsidRDefault="0019147E" w:rsidP="0019147E">
      <w:pPr>
        <w:pStyle w:val="Textoindependiente"/>
        <w:ind w:left="720"/>
        <w:jc w:val="both"/>
        <w:rPr>
          <w:sz w:val="20"/>
          <w:szCs w:val="20"/>
        </w:rPr>
      </w:pPr>
    </w:p>
    <w:p w14:paraId="59B8C991" w14:textId="77777777" w:rsidR="0019147E" w:rsidRDefault="0019147E" w:rsidP="0019147E">
      <w:pPr>
        <w:pStyle w:val="Textoindependiente"/>
        <w:ind w:left="720"/>
        <w:jc w:val="both"/>
        <w:rPr>
          <w:sz w:val="20"/>
          <w:szCs w:val="20"/>
        </w:rPr>
      </w:pPr>
    </w:p>
    <w:p w14:paraId="211997CB" w14:textId="77777777" w:rsidR="0019147E" w:rsidRDefault="0019147E" w:rsidP="0019147E">
      <w:pPr>
        <w:pStyle w:val="Textoindependiente"/>
        <w:ind w:left="720"/>
        <w:jc w:val="both"/>
        <w:rPr>
          <w:sz w:val="20"/>
          <w:szCs w:val="20"/>
        </w:rPr>
      </w:pPr>
    </w:p>
    <w:p w14:paraId="6DE11199" w14:textId="77777777" w:rsidR="004B6616" w:rsidRDefault="004B6616" w:rsidP="0019147E">
      <w:pPr>
        <w:pStyle w:val="Textoindependiente"/>
        <w:ind w:left="720"/>
        <w:jc w:val="both"/>
        <w:rPr>
          <w:sz w:val="20"/>
          <w:szCs w:val="20"/>
        </w:rPr>
      </w:pPr>
    </w:p>
    <w:p w14:paraId="6E6D0607" w14:textId="77777777" w:rsidR="004B6616" w:rsidRDefault="004B6616" w:rsidP="0019147E">
      <w:pPr>
        <w:pStyle w:val="Textoindependiente"/>
        <w:ind w:left="720"/>
        <w:jc w:val="both"/>
        <w:rPr>
          <w:sz w:val="20"/>
          <w:szCs w:val="20"/>
        </w:rPr>
      </w:pPr>
    </w:p>
    <w:p w14:paraId="678D26AA" w14:textId="77777777" w:rsidR="0019147E" w:rsidRDefault="0019147E" w:rsidP="0019147E">
      <w:pPr>
        <w:pStyle w:val="Textoindependiente"/>
        <w:ind w:left="720"/>
        <w:jc w:val="both"/>
        <w:rPr>
          <w:sz w:val="20"/>
          <w:szCs w:val="20"/>
        </w:rPr>
      </w:pPr>
    </w:p>
    <w:p w14:paraId="2D1125CB" w14:textId="77777777" w:rsidR="0019147E" w:rsidRDefault="0019147E" w:rsidP="0019147E">
      <w:pPr>
        <w:pStyle w:val="Textoindependiente"/>
        <w:ind w:left="720"/>
        <w:jc w:val="both"/>
        <w:rPr>
          <w:sz w:val="20"/>
          <w:szCs w:val="20"/>
        </w:rPr>
      </w:pPr>
    </w:p>
    <w:p w14:paraId="0322DE65" w14:textId="77777777" w:rsidR="001B3831" w:rsidRDefault="001B3831" w:rsidP="0019147E">
      <w:pPr>
        <w:pStyle w:val="Textoindependiente"/>
        <w:ind w:left="720"/>
        <w:jc w:val="both"/>
        <w:rPr>
          <w:sz w:val="20"/>
          <w:szCs w:val="20"/>
        </w:rPr>
      </w:pPr>
    </w:p>
    <w:p w14:paraId="3B48EBE4" w14:textId="77777777" w:rsidR="001B3831" w:rsidRDefault="001B3831" w:rsidP="0019147E">
      <w:pPr>
        <w:pStyle w:val="Textoindependiente"/>
        <w:ind w:left="720"/>
        <w:jc w:val="both"/>
        <w:rPr>
          <w:sz w:val="20"/>
          <w:szCs w:val="20"/>
        </w:rPr>
      </w:pPr>
    </w:p>
    <w:p w14:paraId="0EA3F9A7" w14:textId="77777777" w:rsidR="005258E5" w:rsidRDefault="005258E5" w:rsidP="00857CCC">
      <w:pPr>
        <w:pStyle w:val="Ttulo3"/>
        <w:keepLines w:val="0"/>
        <w:numPr>
          <w:ilvl w:val="0"/>
          <w:numId w:val="9"/>
        </w:numPr>
        <w:spacing w:before="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ANÁLISIS DE LA OFERTA</w:t>
      </w:r>
    </w:p>
    <w:p w14:paraId="43AD4253" w14:textId="77777777" w:rsidR="0080318E" w:rsidRDefault="0080318E" w:rsidP="000C0C5F">
      <w:pPr>
        <w:spacing w:after="0" w:line="240" w:lineRule="auto"/>
        <w:jc w:val="both"/>
      </w:pPr>
    </w:p>
    <w:p w14:paraId="68D64F01" w14:textId="77777777" w:rsidR="0019147E" w:rsidRPr="0019147E" w:rsidRDefault="0019147E" w:rsidP="000C0C5F">
      <w:pPr>
        <w:spacing w:after="0" w:line="240" w:lineRule="auto"/>
        <w:jc w:val="both"/>
        <w:rPr>
          <w:rFonts w:ascii="Arial" w:hAnsi="Arial" w:cs="Arial"/>
          <w:sz w:val="20"/>
          <w:szCs w:val="20"/>
        </w:rPr>
      </w:pPr>
      <w:r w:rsidRPr="0019147E">
        <w:rPr>
          <w:rFonts w:ascii="Arial" w:hAnsi="Arial" w:cs="Arial"/>
          <w:sz w:val="20"/>
          <w:szCs w:val="20"/>
        </w:rPr>
        <w:t>Las Instituciones Prestadoras de Servicios de Salud en la Ciudad y en el Departamento NO ofrecen todos los servicios requeridos por los usuarios del Subsistema de Salud de la Policía Nacional residentes en la Jurisdicción para los servicios requeridos en el presente estudio, con los servicios que en la actualidad no cuenta la Unidad Prestadora de Salud Chocó en su Red propia.</w:t>
      </w:r>
    </w:p>
    <w:p w14:paraId="00A1C5F0" w14:textId="77777777" w:rsidR="0019147E" w:rsidRPr="007C74C2" w:rsidRDefault="0019147E" w:rsidP="000C0C5F">
      <w:pPr>
        <w:pStyle w:val="Prrafodelista"/>
        <w:jc w:val="both"/>
        <w:rPr>
          <w:rFonts w:ascii="Arial" w:hAnsi="Arial" w:cs="Arial"/>
          <w:sz w:val="12"/>
          <w:szCs w:val="20"/>
        </w:rPr>
      </w:pPr>
    </w:p>
    <w:p w14:paraId="5933433B" w14:textId="77777777" w:rsidR="0019147E" w:rsidRPr="0019147E" w:rsidRDefault="0019147E" w:rsidP="000C0C5F">
      <w:pPr>
        <w:spacing w:after="0" w:line="240" w:lineRule="auto"/>
        <w:jc w:val="both"/>
        <w:rPr>
          <w:rFonts w:ascii="Arial" w:hAnsi="Arial" w:cs="Arial"/>
          <w:sz w:val="20"/>
          <w:szCs w:val="20"/>
        </w:rPr>
      </w:pPr>
      <w:r w:rsidRPr="0019147E">
        <w:rPr>
          <w:rFonts w:ascii="Arial" w:hAnsi="Arial" w:cs="Arial"/>
          <w:sz w:val="20"/>
          <w:szCs w:val="20"/>
        </w:rPr>
        <w:t>Las instituciones que prestan los servicios requeridos en el presente estudio cuentan con la habilitación respectiva y sus procesos se ajustan a la normativa legal vigente en materia de prestación de servicios de salud. Verificando las tarifas ofertadas se deduce que estas se ajustan a los niveles de complejidad que ofrecen dichas instituciones.</w:t>
      </w:r>
    </w:p>
    <w:p w14:paraId="1EA70D5F" w14:textId="77777777" w:rsidR="0019147E" w:rsidRDefault="0019147E" w:rsidP="000C0C5F">
      <w:pPr>
        <w:pStyle w:val="Prrafodelista"/>
        <w:jc w:val="both"/>
        <w:rPr>
          <w:rFonts w:ascii="Arial" w:hAnsi="Arial" w:cs="Arial"/>
          <w:sz w:val="20"/>
          <w:szCs w:val="20"/>
        </w:rPr>
      </w:pPr>
    </w:p>
    <w:p w14:paraId="09B8B9C6" w14:textId="77777777" w:rsidR="0019147E" w:rsidRPr="0019147E" w:rsidRDefault="0019147E" w:rsidP="000C0C5F">
      <w:pPr>
        <w:spacing w:after="0" w:line="240" w:lineRule="auto"/>
        <w:jc w:val="both"/>
        <w:rPr>
          <w:rFonts w:ascii="Arial" w:hAnsi="Arial" w:cs="Arial"/>
          <w:sz w:val="20"/>
          <w:szCs w:val="20"/>
        </w:rPr>
      </w:pPr>
      <w:r w:rsidRPr="0019147E">
        <w:rPr>
          <w:rFonts w:ascii="Arial" w:hAnsi="Arial" w:cs="Arial"/>
          <w:sz w:val="20"/>
          <w:szCs w:val="20"/>
        </w:rPr>
        <w:t>Por último, se destaca que las tarifas de las entidades de salud están influenciadas por el nivel de complejidad de los servicios ofertados y el grado de desarrollo científico y tecnológico alcanzado por ellas.</w:t>
      </w:r>
    </w:p>
    <w:p w14:paraId="0EBBA69E" w14:textId="77777777" w:rsidR="005258E5" w:rsidRPr="001364DE" w:rsidRDefault="005258E5" w:rsidP="000C0C5F">
      <w:pPr>
        <w:spacing w:after="0" w:line="240" w:lineRule="auto"/>
        <w:jc w:val="both"/>
        <w:rPr>
          <w:rFonts w:ascii="Arial" w:hAnsi="Arial" w:cs="Arial"/>
          <w:b/>
          <w:color w:val="808080" w:themeColor="background1" w:themeShade="80"/>
          <w:sz w:val="10"/>
          <w:szCs w:val="10"/>
        </w:rPr>
      </w:pPr>
    </w:p>
    <w:p w14:paraId="4FF3AC07" w14:textId="77777777" w:rsidR="0019147E" w:rsidRPr="00A92B28" w:rsidRDefault="00436513" w:rsidP="000C0C5F">
      <w:pPr>
        <w:spacing w:after="0" w:line="240" w:lineRule="auto"/>
        <w:jc w:val="both"/>
        <w:rPr>
          <w:rFonts w:ascii="Arial" w:hAnsi="Arial" w:cs="Arial"/>
          <w:color w:val="000000" w:themeColor="text1"/>
          <w:sz w:val="20"/>
          <w:szCs w:val="20"/>
        </w:rPr>
      </w:pPr>
      <w:r w:rsidRPr="0019147E">
        <w:rPr>
          <w:rFonts w:ascii="Arial" w:hAnsi="Arial" w:cs="Arial"/>
          <w:b/>
        </w:rPr>
        <w:t>IDENTIFICACIÓN</w:t>
      </w:r>
      <w:r w:rsidR="005258E5" w:rsidRPr="0019147E">
        <w:rPr>
          <w:rFonts w:ascii="Arial" w:hAnsi="Arial" w:cs="Arial"/>
          <w:b/>
        </w:rPr>
        <w:t xml:space="preserve"> DEL PROVEEDOR: </w:t>
      </w:r>
      <w:r w:rsidR="0019147E" w:rsidRPr="0019147E">
        <w:rPr>
          <w:rFonts w:ascii="Arial" w:hAnsi="Arial" w:cs="Arial"/>
          <w:sz w:val="20"/>
          <w:szCs w:val="20"/>
        </w:rPr>
        <w:t xml:space="preserve">Para el presente proceso se requiere contar con Instituciones </w:t>
      </w:r>
      <w:r w:rsidR="0019147E" w:rsidRPr="00A92B28">
        <w:rPr>
          <w:rFonts w:ascii="Arial" w:hAnsi="Arial" w:cs="Arial"/>
          <w:color w:val="000000" w:themeColor="text1"/>
          <w:sz w:val="20"/>
          <w:szCs w:val="20"/>
        </w:rPr>
        <w:t>Prestadoras de Servicios de Salud habilitadas y con la suficiencia patrimonial que garanticen asumir la prestación de los servicios que requieren nuestros usuarios.</w:t>
      </w:r>
    </w:p>
    <w:p w14:paraId="521B5DF6" w14:textId="77777777" w:rsidR="0019147E" w:rsidRDefault="0019147E" w:rsidP="000C0C5F">
      <w:pPr>
        <w:spacing w:after="0" w:line="240" w:lineRule="auto"/>
        <w:jc w:val="both"/>
        <w:rPr>
          <w:rFonts w:ascii="Arial" w:hAnsi="Arial" w:cs="Arial"/>
          <w:color w:val="000000" w:themeColor="text1"/>
          <w:sz w:val="20"/>
          <w:szCs w:val="20"/>
        </w:rPr>
      </w:pPr>
      <w:r w:rsidRPr="00A92B28">
        <w:rPr>
          <w:rFonts w:ascii="Arial" w:hAnsi="Arial" w:cs="Arial"/>
          <w:color w:val="000000" w:themeColor="text1"/>
          <w:sz w:val="20"/>
          <w:szCs w:val="20"/>
        </w:rPr>
        <w:t xml:space="preserve">El oferente se encuentra ubicado en la ciudad de Quibdó - Chocó y cuenta con buena experiencia y capacidad para prestar los servicios objeto del presente Estudio Previo este es: </w:t>
      </w:r>
    </w:p>
    <w:p w14:paraId="7EF082E6" w14:textId="77777777" w:rsidR="0019147E" w:rsidRPr="00A92B28" w:rsidRDefault="0019147E" w:rsidP="000C0C5F">
      <w:pPr>
        <w:spacing w:after="0" w:line="240" w:lineRule="auto"/>
        <w:jc w:val="both"/>
        <w:rPr>
          <w:rFonts w:ascii="Arial" w:hAnsi="Arial" w:cs="Arial"/>
          <w:color w:val="000000" w:themeColor="text1"/>
          <w:sz w:val="20"/>
          <w:szCs w:val="20"/>
        </w:rPr>
      </w:pPr>
    </w:p>
    <w:p w14:paraId="6BDABE45" w14:textId="77777777" w:rsidR="0019147E" w:rsidRPr="00A92B28" w:rsidRDefault="0019147E" w:rsidP="000C0C5F">
      <w:pPr>
        <w:spacing w:after="0" w:line="240" w:lineRule="auto"/>
        <w:jc w:val="both"/>
        <w:rPr>
          <w:rFonts w:ascii="Arial" w:hAnsi="Arial" w:cs="Arial"/>
          <w:color w:val="000000" w:themeColor="text1"/>
          <w:sz w:val="20"/>
          <w:szCs w:val="20"/>
        </w:rPr>
      </w:pPr>
      <w:r w:rsidRPr="00A92B28">
        <w:rPr>
          <w:rFonts w:ascii="Arial" w:hAnsi="Arial" w:cs="Arial"/>
          <w:b/>
          <w:color w:val="000000" w:themeColor="text1"/>
          <w:sz w:val="20"/>
          <w:szCs w:val="20"/>
        </w:rPr>
        <w:t xml:space="preserve">CARDIODIAGNOSTICO DEL CHOCO, </w:t>
      </w:r>
      <w:r w:rsidRPr="00A92B28">
        <w:rPr>
          <w:rFonts w:ascii="Arial" w:hAnsi="Arial" w:cs="Arial"/>
          <w:color w:val="000000" w:themeColor="text1"/>
          <w:sz w:val="20"/>
          <w:szCs w:val="20"/>
        </w:rPr>
        <w:t xml:space="preserve">ubicado en </w:t>
      </w:r>
      <w:proofErr w:type="spellStart"/>
      <w:r w:rsidRPr="00A92B28">
        <w:rPr>
          <w:rFonts w:ascii="Arial" w:hAnsi="Arial" w:cs="Arial"/>
          <w:color w:val="000000" w:themeColor="text1"/>
          <w:sz w:val="20"/>
          <w:szCs w:val="20"/>
        </w:rPr>
        <w:t>Cra</w:t>
      </w:r>
      <w:proofErr w:type="spellEnd"/>
      <w:r w:rsidRPr="00A92B28">
        <w:rPr>
          <w:rFonts w:ascii="Arial" w:hAnsi="Arial" w:cs="Arial"/>
          <w:color w:val="000000" w:themeColor="text1"/>
          <w:sz w:val="20"/>
          <w:szCs w:val="20"/>
        </w:rPr>
        <w:t xml:space="preserve"> 4 # 29-47 Teléfono: 6724232 email</w:t>
      </w:r>
      <w:r>
        <w:rPr>
          <w:rFonts w:ascii="Arial" w:hAnsi="Arial" w:cs="Arial"/>
          <w:color w:val="000000" w:themeColor="text1"/>
          <w:sz w:val="20"/>
          <w:szCs w:val="20"/>
        </w:rPr>
        <w:t xml:space="preserve">: </w:t>
      </w:r>
      <w:hyperlink r:id="rId14" w:history="1">
        <w:r w:rsidRPr="00A92B28">
          <w:rPr>
            <w:rStyle w:val="Hipervnculo"/>
            <w:rFonts w:ascii="Arial" w:hAnsi="Arial" w:cs="Arial"/>
            <w:color w:val="000000" w:themeColor="text1"/>
            <w:sz w:val="20"/>
            <w:szCs w:val="20"/>
          </w:rPr>
          <w:t>cardiodiagnosticodelchoco@hotmail.com</w:t>
        </w:r>
      </w:hyperlink>
      <w:r w:rsidRPr="00A92B28">
        <w:rPr>
          <w:rFonts w:ascii="Arial" w:hAnsi="Arial" w:cs="Arial"/>
          <w:color w:val="000000" w:themeColor="text1"/>
          <w:sz w:val="20"/>
          <w:szCs w:val="20"/>
        </w:rPr>
        <w:t xml:space="preserve">. </w:t>
      </w:r>
      <w:hyperlink r:id="rId15" w:history="1"/>
    </w:p>
    <w:p w14:paraId="41C23BB3" w14:textId="77777777" w:rsidR="00A76B20" w:rsidRPr="00931EE8" w:rsidRDefault="00A76B20" w:rsidP="000C0C5F">
      <w:pPr>
        <w:spacing w:after="0" w:line="240" w:lineRule="auto"/>
        <w:jc w:val="both"/>
        <w:rPr>
          <w:rFonts w:ascii="Arial" w:hAnsi="Arial" w:cs="Arial"/>
          <w:color w:val="808080" w:themeColor="background1" w:themeShade="80"/>
        </w:rPr>
      </w:pPr>
    </w:p>
    <w:p w14:paraId="53792BC0" w14:textId="77777777" w:rsidR="0019147E" w:rsidRDefault="00074056" w:rsidP="000C0C5F">
      <w:pPr>
        <w:spacing w:after="0" w:line="240" w:lineRule="auto"/>
        <w:jc w:val="both"/>
        <w:rPr>
          <w:rFonts w:ascii="Arial" w:hAnsi="Arial" w:cs="Arial"/>
          <w:color w:val="000000" w:themeColor="text1"/>
          <w:sz w:val="20"/>
          <w:szCs w:val="20"/>
        </w:rPr>
      </w:pPr>
      <w:r w:rsidRPr="0019147E">
        <w:rPr>
          <w:rFonts w:ascii="Arial" w:hAnsi="Arial" w:cs="Arial"/>
          <w:b/>
        </w:rPr>
        <w:t>ANÁLISIS</w:t>
      </w:r>
      <w:r w:rsidR="005258E5" w:rsidRPr="0019147E">
        <w:rPr>
          <w:rFonts w:ascii="Arial" w:hAnsi="Arial" w:cs="Arial"/>
          <w:b/>
        </w:rPr>
        <w:t xml:space="preserve"> DE LA ESTRUCTURA DE COSTO:</w:t>
      </w:r>
      <w:r w:rsidR="005258E5" w:rsidRPr="0019147E">
        <w:rPr>
          <w:rFonts w:ascii="Arial" w:hAnsi="Arial" w:cs="Arial"/>
        </w:rPr>
        <w:t xml:space="preserve"> </w:t>
      </w:r>
      <w:r w:rsidR="0019147E" w:rsidRPr="0019147E">
        <w:rPr>
          <w:rFonts w:ascii="Arial" w:hAnsi="Arial" w:cs="Arial"/>
          <w:sz w:val="20"/>
          <w:szCs w:val="20"/>
        </w:rPr>
        <w:t xml:space="preserve">Se tiene claramente definido y comprendido por parte del </w:t>
      </w:r>
      <w:r w:rsidR="0019147E" w:rsidRPr="00A92B28">
        <w:rPr>
          <w:rFonts w:ascii="Arial" w:hAnsi="Arial" w:cs="Arial"/>
          <w:color w:val="000000" w:themeColor="text1"/>
          <w:sz w:val="20"/>
          <w:szCs w:val="20"/>
        </w:rPr>
        <w:t>oferente que los precios ofertados deben ser acordes a los costos más la ganancia estándar a recibir por la prestación del servicio.</w:t>
      </w:r>
    </w:p>
    <w:p w14:paraId="6A9049E7" w14:textId="77777777" w:rsidR="000C0C5F" w:rsidRDefault="000C0C5F" w:rsidP="000C0C5F">
      <w:pPr>
        <w:spacing w:after="0" w:line="240" w:lineRule="auto"/>
        <w:jc w:val="both"/>
        <w:rPr>
          <w:rFonts w:ascii="Arial" w:hAnsi="Arial" w:cs="Arial"/>
          <w:color w:val="000000" w:themeColor="text1"/>
          <w:sz w:val="20"/>
          <w:szCs w:val="20"/>
        </w:rPr>
      </w:pPr>
    </w:p>
    <w:p w14:paraId="3C700500" w14:textId="77777777" w:rsidR="005258E5" w:rsidRPr="007105B8" w:rsidRDefault="005258E5" w:rsidP="005258E5">
      <w:pPr>
        <w:jc w:val="both"/>
        <w:rPr>
          <w:rFonts w:ascii="Arial" w:hAnsi="Arial" w:cs="Arial"/>
          <w:color w:val="808080" w:themeColor="background1" w:themeShade="80"/>
        </w:rPr>
      </w:pPr>
      <w:r w:rsidRPr="0019147E">
        <w:rPr>
          <w:rFonts w:ascii="Arial" w:hAnsi="Arial" w:cs="Arial"/>
          <w:b/>
        </w:rPr>
        <w:t>COSTOS DE OPORTUNIDAD:</w:t>
      </w:r>
      <w:r w:rsidRPr="0019147E">
        <w:rPr>
          <w:rFonts w:ascii="Arial" w:hAnsi="Arial" w:cs="Arial"/>
        </w:rPr>
        <w:t xml:space="preserve"> </w:t>
      </w:r>
      <w:r w:rsidR="0019147E" w:rsidRPr="0019147E">
        <w:rPr>
          <w:rFonts w:ascii="Arial" w:hAnsi="Arial" w:cs="Arial"/>
          <w:sz w:val="20"/>
          <w:szCs w:val="20"/>
        </w:rPr>
        <w:t xml:space="preserve">Teniendo en cuenta los servicios que se requieren contratar con la </w:t>
      </w:r>
      <w:r w:rsidR="0019147E" w:rsidRPr="00A92B28">
        <w:rPr>
          <w:rFonts w:ascii="Arial" w:hAnsi="Arial" w:cs="Arial"/>
          <w:color w:val="000000" w:themeColor="text1"/>
          <w:sz w:val="20"/>
          <w:szCs w:val="20"/>
        </w:rPr>
        <w:t>realización del presente estudio de mercado, estos son de fácil consecución en el mercado ya que existe disponibilidad de los mismos en nuestro medio.</w:t>
      </w:r>
    </w:p>
    <w:p w14:paraId="307CA1ED" w14:textId="77777777" w:rsidR="0019147E" w:rsidRPr="000C0C5F" w:rsidRDefault="00074056" w:rsidP="0019147E">
      <w:pPr>
        <w:spacing w:after="0" w:line="240" w:lineRule="auto"/>
        <w:jc w:val="both"/>
        <w:rPr>
          <w:rFonts w:ascii="Arial" w:hAnsi="Arial" w:cs="Arial"/>
          <w:sz w:val="20"/>
          <w:szCs w:val="20"/>
        </w:rPr>
      </w:pPr>
      <w:r w:rsidRPr="000C0C5F">
        <w:rPr>
          <w:rFonts w:ascii="Arial" w:hAnsi="Arial" w:cs="Arial"/>
          <w:b/>
        </w:rPr>
        <w:t>VALORACIÓN</w:t>
      </w:r>
      <w:r w:rsidR="005258E5" w:rsidRPr="000C0C5F">
        <w:rPr>
          <w:rFonts w:ascii="Arial" w:hAnsi="Arial" w:cs="Arial"/>
          <w:b/>
        </w:rPr>
        <w:t xml:space="preserve"> DE BENEFICIOS: </w:t>
      </w:r>
      <w:r w:rsidR="0019147E" w:rsidRPr="000C0C5F">
        <w:rPr>
          <w:rFonts w:ascii="Arial" w:hAnsi="Arial" w:cs="Arial"/>
          <w:sz w:val="20"/>
          <w:szCs w:val="20"/>
        </w:rPr>
        <w:t>Con la contratación de este servicio, se busca mejora la oportunidad en la atención de nuestros usuarios y beneficiarios del subsistema de Salud de Policía Nacional en el Departamento del Chocó.</w:t>
      </w:r>
    </w:p>
    <w:p w14:paraId="385CBB2B" w14:textId="77777777" w:rsidR="0019147E" w:rsidRPr="000C0C5F" w:rsidRDefault="0019147E" w:rsidP="000C0C5F">
      <w:pPr>
        <w:spacing w:after="0" w:line="240" w:lineRule="auto"/>
        <w:jc w:val="both"/>
        <w:rPr>
          <w:rFonts w:ascii="Arial" w:hAnsi="Arial" w:cs="Arial"/>
          <w:sz w:val="20"/>
          <w:szCs w:val="20"/>
        </w:rPr>
      </w:pPr>
    </w:p>
    <w:p w14:paraId="588531B1" w14:textId="77777777" w:rsidR="0019147E" w:rsidRDefault="005258E5" w:rsidP="000C0C5F">
      <w:pPr>
        <w:spacing w:after="0" w:line="240" w:lineRule="auto"/>
        <w:jc w:val="both"/>
        <w:rPr>
          <w:rFonts w:ascii="Arial" w:eastAsia="Arial Unicode MS" w:hAnsi="Arial" w:cs="Arial"/>
          <w:color w:val="000000" w:themeColor="text1"/>
          <w:sz w:val="20"/>
          <w:szCs w:val="20"/>
        </w:rPr>
      </w:pPr>
      <w:r w:rsidRPr="000C0C5F">
        <w:rPr>
          <w:rFonts w:ascii="Arial" w:hAnsi="Arial" w:cs="Arial"/>
          <w:b/>
        </w:rPr>
        <w:t xml:space="preserve">COSTOS INDIRECTOS: </w:t>
      </w:r>
      <w:r w:rsidR="0019147E" w:rsidRPr="000C0C5F">
        <w:rPr>
          <w:rFonts w:ascii="Arial" w:eastAsia="Arial Unicode MS" w:hAnsi="Arial" w:cs="Arial"/>
          <w:sz w:val="20"/>
          <w:szCs w:val="20"/>
        </w:rPr>
        <w:t>Serán costos indirectos para el oferente seleccionado aquellos propios de la suscripción de pólizas, certificaciones</w:t>
      </w:r>
      <w:r w:rsidR="0019147E" w:rsidRPr="00A92B28">
        <w:rPr>
          <w:rFonts w:ascii="Arial" w:eastAsia="Arial Unicode MS" w:hAnsi="Arial" w:cs="Arial"/>
          <w:color w:val="000000" w:themeColor="text1"/>
          <w:sz w:val="20"/>
          <w:szCs w:val="20"/>
        </w:rPr>
        <w:t>, costo de intermediación, gastos administrativos en los que se incurre al desarrollar el proceso de contratación y la ejecución del contrato</w:t>
      </w:r>
    </w:p>
    <w:p w14:paraId="08D041AD" w14:textId="77777777" w:rsidR="000C0C5F" w:rsidRDefault="000C0C5F" w:rsidP="000C0C5F">
      <w:pPr>
        <w:spacing w:after="0" w:line="240" w:lineRule="auto"/>
        <w:jc w:val="both"/>
        <w:rPr>
          <w:rFonts w:ascii="Arial" w:eastAsia="Arial Unicode MS" w:hAnsi="Arial" w:cs="Arial"/>
          <w:color w:val="000000" w:themeColor="text1"/>
          <w:sz w:val="20"/>
          <w:szCs w:val="20"/>
        </w:rPr>
      </w:pPr>
    </w:p>
    <w:p w14:paraId="38742C51" w14:textId="77777777" w:rsidR="00A76B20" w:rsidRPr="00A76B20" w:rsidRDefault="00A76B20" w:rsidP="000C0C5F">
      <w:pPr>
        <w:spacing w:after="0" w:line="240" w:lineRule="auto"/>
        <w:jc w:val="both"/>
        <w:rPr>
          <w:rFonts w:ascii="Arial" w:hAnsi="Arial" w:cs="Arial"/>
          <w:strike/>
          <w:color w:val="FF0000"/>
          <w:sz w:val="2"/>
          <w:szCs w:val="2"/>
        </w:rPr>
      </w:pPr>
    </w:p>
    <w:p w14:paraId="5BD4E82E" w14:textId="77777777" w:rsidR="005258E5" w:rsidRDefault="005258E5" w:rsidP="00857CCC">
      <w:pPr>
        <w:pStyle w:val="Ttulo3"/>
        <w:keepLines w:val="0"/>
        <w:numPr>
          <w:ilvl w:val="0"/>
          <w:numId w:val="9"/>
        </w:numPr>
        <w:spacing w:before="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MONEDA A CONTRATAR </w:t>
      </w:r>
    </w:p>
    <w:p w14:paraId="11DC14DD" w14:textId="77777777" w:rsidR="000C0C5F" w:rsidRDefault="000C0C5F" w:rsidP="000C0C5F">
      <w:pPr>
        <w:spacing w:after="0" w:line="240" w:lineRule="auto"/>
        <w:jc w:val="both"/>
        <w:rPr>
          <w:rFonts w:ascii="Arial" w:hAnsi="Arial" w:cs="Arial"/>
          <w:color w:val="000000" w:themeColor="text1"/>
          <w:sz w:val="20"/>
          <w:szCs w:val="20"/>
          <w:lang w:val="es-MX"/>
        </w:rPr>
      </w:pPr>
    </w:p>
    <w:p w14:paraId="43192832" w14:textId="77777777" w:rsidR="0019147E" w:rsidRDefault="0019147E" w:rsidP="000C0C5F">
      <w:pPr>
        <w:spacing w:after="0" w:line="240" w:lineRule="auto"/>
        <w:jc w:val="both"/>
        <w:rPr>
          <w:rFonts w:ascii="Arial" w:hAnsi="Arial" w:cs="Arial"/>
          <w:color w:val="000000" w:themeColor="text1"/>
          <w:sz w:val="20"/>
          <w:szCs w:val="20"/>
          <w:lang w:val="es-MX"/>
        </w:rPr>
      </w:pPr>
      <w:r w:rsidRPr="0019147E">
        <w:rPr>
          <w:rFonts w:ascii="Arial" w:hAnsi="Arial" w:cs="Arial"/>
          <w:color w:val="000000" w:themeColor="text1"/>
          <w:sz w:val="20"/>
          <w:szCs w:val="20"/>
          <w:lang w:val="es-MX"/>
        </w:rPr>
        <w:t xml:space="preserve">La moneda en la cual se debe presentar la oferta y se celebrará el contrato es en pesos colombianos. </w:t>
      </w:r>
    </w:p>
    <w:p w14:paraId="3727CBB3" w14:textId="77777777" w:rsidR="000C0C5F" w:rsidRPr="0019147E" w:rsidRDefault="000C0C5F" w:rsidP="000C0C5F">
      <w:pPr>
        <w:spacing w:after="0" w:line="240" w:lineRule="auto"/>
        <w:jc w:val="both"/>
        <w:rPr>
          <w:rFonts w:ascii="Arial" w:hAnsi="Arial" w:cs="Arial"/>
          <w:color w:val="000000" w:themeColor="text1"/>
          <w:sz w:val="20"/>
          <w:szCs w:val="20"/>
          <w:lang w:val="es-MX"/>
        </w:rPr>
      </w:pPr>
    </w:p>
    <w:p w14:paraId="0CBE5B16" w14:textId="77777777" w:rsidR="00A76B20" w:rsidRPr="00A76B20" w:rsidRDefault="00A76B20" w:rsidP="000C0C5F">
      <w:pPr>
        <w:spacing w:after="0" w:line="240" w:lineRule="auto"/>
        <w:jc w:val="both"/>
        <w:rPr>
          <w:rFonts w:ascii="Arial" w:hAnsi="Arial" w:cs="Arial"/>
          <w:color w:val="808080" w:themeColor="background1" w:themeShade="80"/>
          <w:sz w:val="2"/>
          <w:szCs w:val="2"/>
          <w:lang w:val="es-MX"/>
        </w:rPr>
      </w:pPr>
    </w:p>
    <w:p w14:paraId="7DB91249" w14:textId="77777777" w:rsidR="005258E5" w:rsidRPr="0059176E" w:rsidRDefault="00AB56F2" w:rsidP="00857CCC">
      <w:pPr>
        <w:pStyle w:val="Ttulo3"/>
        <w:keepLines w:val="0"/>
        <w:numPr>
          <w:ilvl w:val="0"/>
          <w:numId w:val="9"/>
        </w:numPr>
        <w:spacing w:before="0" w:line="240" w:lineRule="auto"/>
        <w:ind w:left="0" w:firstLine="0"/>
        <w:rPr>
          <w:rFonts w:ascii="Arial" w:eastAsia="Times New Roman" w:hAnsi="Arial" w:cs="Times New Roman"/>
          <w:b/>
          <w:bCs/>
          <w:color w:val="000000" w:themeColor="text1"/>
          <w:sz w:val="22"/>
          <w:szCs w:val="22"/>
        </w:rPr>
      </w:pPr>
      <w:r>
        <w:rPr>
          <w:rFonts w:ascii="Arial" w:eastAsia="Times New Roman" w:hAnsi="Arial" w:cs="Times New Roman"/>
          <w:b/>
          <w:bCs/>
          <w:color w:val="000000" w:themeColor="text1"/>
          <w:sz w:val="22"/>
          <w:szCs w:val="22"/>
        </w:rPr>
        <w:t>ANÁLISIS</w:t>
      </w:r>
      <w:r w:rsidR="00C511AA">
        <w:rPr>
          <w:rFonts w:ascii="Arial" w:eastAsia="Times New Roman" w:hAnsi="Arial" w:cs="Times New Roman"/>
          <w:b/>
          <w:bCs/>
          <w:color w:val="000000" w:themeColor="text1"/>
          <w:sz w:val="22"/>
          <w:szCs w:val="22"/>
        </w:rPr>
        <w:t xml:space="preserve"> DE</w:t>
      </w:r>
      <w:r w:rsidR="005258E5" w:rsidRPr="0059176E">
        <w:rPr>
          <w:rFonts w:ascii="Arial" w:eastAsia="Times New Roman" w:hAnsi="Arial" w:cs="Times New Roman"/>
          <w:b/>
          <w:bCs/>
          <w:color w:val="000000" w:themeColor="text1"/>
          <w:sz w:val="22"/>
          <w:szCs w:val="22"/>
        </w:rPr>
        <w:t xml:space="preserve"> PRECIOS </w:t>
      </w:r>
    </w:p>
    <w:p w14:paraId="3FFF7CAC" w14:textId="77777777" w:rsidR="005258E5" w:rsidRPr="0029418A" w:rsidRDefault="005258E5" w:rsidP="000C0C5F">
      <w:pPr>
        <w:spacing w:after="0" w:line="240" w:lineRule="auto"/>
        <w:rPr>
          <w:rFonts w:ascii="Arial" w:hAnsi="Arial" w:cs="Arial"/>
          <w:color w:val="808080" w:themeColor="background1" w:themeShade="80"/>
        </w:rPr>
      </w:pPr>
    </w:p>
    <w:p w14:paraId="475E9997" w14:textId="77777777" w:rsidR="0019147E" w:rsidRPr="00A92B28" w:rsidRDefault="0019147E" w:rsidP="000C0C5F">
      <w:pPr>
        <w:spacing w:after="0" w:line="240" w:lineRule="auto"/>
        <w:jc w:val="both"/>
        <w:rPr>
          <w:rFonts w:ascii="Arial" w:eastAsia="Calibri" w:hAnsi="Arial" w:cs="Arial"/>
          <w:color w:val="000000" w:themeColor="text1"/>
          <w:sz w:val="20"/>
          <w:szCs w:val="20"/>
          <w:lang w:val="es-MX"/>
        </w:rPr>
      </w:pPr>
      <w:r w:rsidRPr="00A92B28">
        <w:rPr>
          <w:rFonts w:ascii="Arial" w:eastAsia="Calibri" w:hAnsi="Arial" w:cs="Arial"/>
          <w:color w:val="000000" w:themeColor="text1"/>
          <w:sz w:val="20"/>
          <w:szCs w:val="20"/>
          <w:lang w:val="es-MX"/>
        </w:rPr>
        <w:t>Para realizar el análisis de precios es necesario tener en cuenta los precios referencia de los siguientes aspectos:</w:t>
      </w:r>
    </w:p>
    <w:p w14:paraId="13371E29" w14:textId="77777777" w:rsidR="0019147E" w:rsidRPr="00A92B28" w:rsidRDefault="0019147E" w:rsidP="00857CCC">
      <w:pPr>
        <w:numPr>
          <w:ilvl w:val="0"/>
          <w:numId w:val="1"/>
        </w:numPr>
        <w:spacing w:after="0" w:line="240" w:lineRule="auto"/>
        <w:ind w:left="0" w:firstLine="0"/>
        <w:jc w:val="both"/>
        <w:rPr>
          <w:rFonts w:ascii="Arial" w:eastAsia="Calibri" w:hAnsi="Arial" w:cs="Arial"/>
          <w:color w:val="000000" w:themeColor="text1"/>
          <w:sz w:val="20"/>
          <w:szCs w:val="20"/>
          <w:lang w:val="es-MX"/>
        </w:rPr>
      </w:pPr>
      <w:r w:rsidRPr="00A92B28">
        <w:rPr>
          <w:rFonts w:ascii="Arial" w:eastAsia="Calibri" w:hAnsi="Arial" w:cs="Arial"/>
          <w:color w:val="000000" w:themeColor="text1"/>
          <w:sz w:val="20"/>
          <w:szCs w:val="20"/>
          <w:lang w:val="es-MX"/>
        </w:rPr>
        <w:t xml:space="preserve">Precios referencia SECOP (otras entidades) </w:t>
      </w:r>
    </w:p>
    <w:p w14:paraId="448CB860" w14:textId="77777777" w:rsidR="0019147E" w:rsidRPr="00A92B28" w:rsidRDefault="0019147E" w:rsidP="00857CCC">
      <w:pPr>
        <w:numPr>
          <w:ilvl w:val="0"/>
          <w:numId w:val="1"/>
        </w:numPr>
        <w:spacing w:after="0" w:line="240" w:lineRule="auto"/>
        <w:ind w:left="709" w:hanging="709"/>
        <w:jc w:val="both"/>
        <w:rPr>
          <w:rFonts w:ascii="Arial" w:eastAsia="Calibri" w:hAnsi="Arial" w:cs="Arial"/>
          <w:color w:val="000000" w:themeColor="text1"/>
          <w:sz w:val="20"/>
          <w:szCs w:val="20"/>
          <w:lang w:val="es-MX"/>
        </w:rPr>
      </w:pPr>
      <w:r w:rsidRPr="00A92B28">
        <w:rPr>
          <w:rFonts w:ascii="Arial" w:eastAsia="Calibri" w:hAnsi="Arial" w:cs="Arial"/>
          <w:color w:val="000000" w:themeColor="text1"/>
          <w:sz w:val="20"/>
          <w:szCs w:val="20"/>
          <w:lang w:val="es-MX"/>
        </w:rPr>
        <w:lastRenderedPageBreak/>
        <w:t xml:space="preserve">Precios históricos (anteriores contrataciones: Policía Nacional).  </w:t>
      </w:r>
    </w:p>
    <w:p w14:paraId="658A1E87" w14:textId="77777777" w:rsidR="0019147E" w:rsidRPr="00A92B28" w:rsidRDefault="0019147E" w:rsidP="00857CCC">
      <w:pPr>
        <w:numPr>
          <w:ilvl w:val="0"/>
          <w:numId w:val="1"/>
        </w:numPr>
        <w:spacing w:after="0" w:line="240" w:lineRule="auto"/>
        <w:ind w:left="0" w:firstLine="0"/>
        <w:jc w:val="both"/>
        <w:rPr>
          <w:rFonts w:ascii="Arial" w:eastAsia="Calibri" w:hAnsi="Arial" w:cs="Arial"/>
          <w:color w:val="000000" w:themeColor="text1"/>
          <w:sz w:val="20"/>
          <w:szCs w:val="20"/>
          <w:lang w:val="es-MX"/>
        </w:rPr>
      </w:pPr>
      <w:r w:rsidRPr="00A92B28">
        <w:rPr>
          <w:rFonts w:ascii="Arial" w:eastAsia="Calibri" w:hAnsi="Arial" w:cs="Arial"/>
          <w:color w:val="000000" w:themeColor="text1"/>
          <w:sz w:val="20"/>
          <w:szCs w:val="20"/>
          <w:lang w:val="es-MX"/>
        </w:rPr>
        <w:t>Precios de catálogo o portales web.</w:t>
      </w:r>
    </w:p>
    <w:p w14:paraId="7EC21135" w14:textId="77777777" w:rsidR="0019147E" w:rsidRPr="00A92B28" w:rsidRDefault="0019147E" w:rsidP="00857CCC">
      <w:pPr>
        <w:numPr>
          <w:ilvl w:val="0"/>
          <w:numId w:val="1"/>
        </w:numPr>
        <w:spacing w:after="0" w:line="240" w:lineRule="auto"/>
        <w:ind w:left="0" w:firstLine="0"/>
        <w:jc w:val="both"/>
        <w:rPr>
          <w:rFonts w:ascii="Arial" w:eastAsia="Calibri" w:hAnsi="Arial" w:cs="Arial"/>
          <w:color w:val="000000" w:themeColor="text1"/>
          <w:sz w:val="20"/>
          <w:szCs w:val="20"/>
          <w:lang w:val="es-MX"/>
        </w:rPr>
      </w:pPr>
      <w:r w:rsidRPr="00A92B28">
        <w:rPr>
          <w:rFonts w:ascii="Arial" w:eastAsia="Calibri" w:hAnsi="Arial" w:cs="Arial"/>
          <w:color w:val="000000" w:themeColor="text1"/>
          <w:sz w:val="20"/>
          <w:szCs w:val="20"/>
          <w:lang w:val="es-MX"/>
        </w:rPr>
        <w:t>Precios del mercado (cotizaciones).</w:t>
      </w:r>
    </w:p>
    <w:p w14:paraId="761B1B3B" w14:textId="77777777" w:rsidR="0019147E" w:rsidRPr="00712E94" w:rsidRDefault="0019147E" w:rsidP="0019147E">
      <w:pPr>
        <w:pStyle w:val="Prrafodelista"/>
        <w:jc w:val="both"/>
        <w:rPr>
          <w:rFonts w:ascii="Arial" w:hAnsi="Arial" w:cs="Arial"/>
          <w:b/>
          <w:sz w:val="20"/>
          <w:szCs w:val="20"/>
        </w:rPr>
      </w:pPr>
    </w:p>
    <w:p w14:paraId="08F0A5BE" w14:textId="77777777" w:rsidR="0019147E" w:rsidRPr="00932E0E" w:rsidRDefault="0019147E" w:rsidP="00857CCC">
      <w:pPr>
        <w:pStyle w:val="Prrafodelista"/>
        <w:numPr>
          <w:ilvl w:val="0"/>
          <w:numId w:val="21"/>
        </w:numPr>
        <w:ind w:left="426"/>
        <w:jc w:val="both"/>
        <w:rPr>
          <w:rFonts w:ascii="Arial" w:hAnsi="Arial" w:cs="Arial"/>
          <w:b/>
          <w:bCs/>
          <w:sz w:val="14"/>
          <w:szCs w:val="14"/>
        </w:rPr>
      </w:pPr>
      <w:r w:rsidRPr="00A92B28">
        <w:rPr>
          <w:rFonts w:ascii="Arial" w:hAnsi="Arial" w:cs="Arial"/>
          <w:b/>
          <w:bCs/>
          <w:sz w:val="18"/>
          <w:szCs w:val="18"/>
        </w:rPr>
        <w:t xml:space="preserve">Información verificada y aprobada por los funcionarios dueños de la necesidad que firman el presente estudio previo. </w:t>
      </w:r>
    </w:p>
    <w:p w14:paraId="13130E84" w14:textId="77777777" w:rsidR="00932E0E" w:rsidRPr="00932E0E" w:rsidRDefault="00932E0E" w:rsidP="00932E0E">
      <w:pPr>
        <w:jc w:val="both"/>
        <w:rPr>
          <w:rFonts w:ascii="Arial" w:hAnsi="Arial" w:cs="Arial"/>
          <w:b/>
          <w:bCs/>
          <w:sz w:val="14"/>
          <w:szCs w:val="14"/>
        </w:rPr>
      </w:pPr>
    </w:p>
    <w:p w14:paraId="5D20A309" w14:textId="77777777" w:rsidR="00732E81" w:rsidRDefault="005258E5" w:rsidP="00732E81">
      <w:pPr>
        <w:pStyle w:val="Prrafodelista"/>
        <w:numPr>
          <w:ilvl w:val="1"/>
          <w:numId w:val="13"/>
        </w:numPr>
        <w:jc w:val="both"/>
        <w:rPr>
          <w:rFonts w:ascii="Arial" w:hAnsi="Arial" w:cs="Arial"/>
          <w:b/>
          <w:sz w:val="22"/>
          <w:szCs w:val="22"/>
        </w:rPr>
      </w:pPr>
      <w:r w:rsidRPr="00B84FEB">
        <w:rPr>
          <w:rFonts w:ascii="Arial" w:hAnsi="Arial" w:cs="Arial"/>
          <w:b/>
          <w:sz w:val="22"/>
          <w:szCs w:val="22"/>
        </w:rPr>
        <w:t>PRECIOS REFERENCIA SECOP</w:t>
      </w:r>
      <w:r w:rsidR="0040597D">
        <w:rPr>
          <w:rFonts w:ascii="Arial" w:hAnsi="Arial" w:cs="Arial"/>
          <w:b/>
          <w:sz w:val="22"/>
          <w:szCs w:val="22"/>
        </w:rPr>
        <w:t xml:space="preserve"> (OTRAS ENTIDADES)</w:t>
      </w:r>
    </w:p>
    <w:p w14:paraId="481B7C3E" w14:textId="77777777" w:rsidR="00732E81" w:rsidRPr="00732E81" w:rsidRDefault="00732E81" w:rsidP="00732E81">
      <w:pPr>
        <w:pStyle w:val="Prrafodelista"/>
        <w:jc w:val="both"/>
        <w:rPr>
          <w:rFonts w:ascii="Arial" w:hAnsi="Arial" w:cs="Arial"/>
          <w:b/>
          <w:sz w:val="22"/>
          <w:szCs w:val="22"/>
        </w:rPr>
      </w:pPr>
    </w:p>
    <w:p w14:paraId="617A268C" w14:textId="59FF47AA" w:rsidR="00205512" w:rsidRPr="00732E81" w:rsidRDefault="00732E81" w:rsidP="00732E81">
      <w:pPr>
        <w:jc w:val="both"/>
        <w:rPr>
          <w:rFonts w:ascii="Arial" w:hAnsi="Arial" w:cs="Arial"/>
          <w:sz w:val="20"/>
          <w:szCs w:val="20"/>
        </w:rPr>
      </w:pPr>
      <w:r w:rsidRPr="00732E81">
        <w:rPr>
          <w:rFonts w:ascii="Arial" w:hAnsi="Arial" w:cs="Arial"/>
          <w:sz w:val="20"/>
          <w:szCs w:val="20"/>
        </w:rPr>
        <w:t xml:space="preserve">Se </w:t>
      </w:r>
      <w:r w:rsidR="001B3831" w:rsidRPr="00732E81">
        <w:rPr>
          <w:rFonts w:ascii="Arial" w:hAnsi="Arial" w:cs="Arial"/>
          <w:sz w:val="20"/>
          <w:szCs w:val="20"/>
        </w:rPr>
        <w:t>consultó</w:t>
      </w:r>
      <w:r w:rsidRPr="00732E81">
        <w:rPr>
          <w:rFonts w:ascii="Arial" w:hAnsi="Arial" w:cs="Arial"/>
          <w:sz w:val="20"/>
          <w:szCs w:val="20"/>
        </w:rPr>
        <w:t xml:space="preserve"> contratos de referencias similares al objeto que se pretende contratar y se encontró el siguiente:</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9"/>
        <w:gridCol w:w="2630"/>
        <w:gridCol w:w="627"/>
        <w:gridCol w:w="1793"/>
        <w:gridCol w:w="1309"/>
        <w:gridCol w:w="1069"/>
        <w:gridCol w:w="1195"/>
        <w:gridCol w:w="1102"/>
      </w:tblGrid>
      <w:tr w:rsidR="00205512" w:rsidRPr="00205512" w14:paraId="0C10D803" w14:textId="77777777" w:rsidTr="00732E81">
        <w:trPr>
          <w:trHeight w:val="506"/>
        </w:trPr>
        <w:tc>
          <w:tcPr>
            <w:tcW w:w="0" w:type="auto"/>
            <w:vMerge w:val="restart"/>
            <w:shd w:val="clear" w:color="000000" w:fill="FFFFFF"/>
            <w:vAlign w:val="center"/>
            <w:hideMark/>
          </w:tcPr>
          <w:p w14:paraId="2625A267" w14:textId="77777777" w:rsidR="00205512" w:rsidRPr="00205512" w:rsidRDefault="00205512" w:rsidP="00205512">
            <w:pPr>
              <w:spacing w:after="0" w:line="240" w:lineRule="auto"/>
              <w:jc w:val="center"/>
              <w:rPr>
                <w:rFonts w:eastAsia="Times New Roman" w:cstheme="minorHAnsi"/>
                <w:b/>
                <w:bCs/>
                <w:sz w:val="16"/>
                <w:szCs w:val="16"/>
                <w:lang w:eastAsia="es-CO"/>
              </w:rPr>
            </w:pPr>
            <w:r w:rsidRPr="00205512">
              <w:rPr>
                <w:rFonts w:eastAsia="Times New Roman" w:cstheme="minorHAnsi"/>
                <w:b/>
                <w:bCs/>
                <w:sz w:val="16"/>
                <w:szCs w:val="16"/>
                <w:lang w:eastAsia="es-CO"/>
              </w:rPr>
              <w:t>GRUPO / ITEM</w:t>
            </w:r>
          </w:p>
        </w:tc>
        <w:tc>
          <w:tcPr>
            <w:tcW w:w="0" w:type="auto"/>
            <w:vMerge w:val="restart"/>
            <w:shd w:val="clear" w:color="000000" w:fill="FFFFFF"/>
            <w:vAlign w:val="center"/>
            <w:hideMark/>
          </w:tcPr>
          <w:p w14:paraId="0CD3FF38" w14:textId="77777777" w:rsidR="00205512" w:rsidRPr="00205512" w:rsidRDefault="00205512" w:rsidP="00205512">
            <w:pPr>
              <w:spacing w:after="0" w:line="240" w:lineRule="auto"/>
              <w:jc w:val="center"/>
              <w:rPr>
                <w:rFonts w:eastAsia="Times New Roman" w:cstheme="minorHAnsi"/>
                <w:b/>
                <w:bCs/>
                <w:sz w:val="16"/>
                <w:szCs w:val="16"/>
                <w:lang w:eastAsia="es-CO"/>
              </w:rPr>
            </w:pPr>
            <w:r w:rsidRPr="00205512">
              <w:rPr>
                <w:rFonts w:eastAsia="Times New Roman" w:cstheme="minorHAnsi"/>
                <w:b/>
                <w:bCs/>
                <w:sz w:val="16"/>
                <w:szCs w:val="16"/>
                <w:lang w:eastAsia="es-CO"/>
              </w:rPr>
              <w:t>ELEMENTO</w:t>
            </w:r>
          </w:p>
        </w:tc>
        <w:tc>
          <w:tcPr>
            <w:tcW w:w="0" w:type="auto"/>
            <w:vMerge w:val="restart"/>
            <w:shd w:val="clear" w:color="000000" w:fill="FFFFFF"/>
            <w:vAlign w:val="center"/>
            <w:hideMark/>
          </w:tcPr>
          <w:p w14:paraId="3BF2CADB" w14:textId="77777777" w:rsidR="00205512" w:rsidRPr="00205512" w:rsidRDefault="00205512" w:rsidP="00205512">
            <w:pPr>
              <w:spacing w:after="0" w:line="240" w:lineRule="auto"/>
              <w:jc w:val="center"/>
              <w:rPr>
                <w:rFonts w:eastAsia="Times New Roman" w:cstheme="minorHAnsi"/>
                <w:b/>
                <w:bCs/>
                <w:sz w:val="16"/>
                <w:szCs w:val="16"/>
                <w:lang w:eastAsia="es-CO"/>
              </w:rPr>
            </w:pPr>
            <w:r w:rsidRPr="00205512">
              <w:rPr>
                <w:rFonts w:eastAsia="Times New Roman" w:cstheme="minorHAnsi"/>
                <w:b/>
                <w:bCs/>
                <w:sz w:val="16"/>
                <w:szCs w:val="16"/>
                <w:lang w:eastAsia="es-CO"/>
              </w:rPr>
              <w:t>CÓD.</w:t>
            </w:r>
            <w:r w:rsidRPr="00205512">
              <w:rPr>
                <w:rFonts w:eastAsia="Times New Roman" w:cstheme="minorHAnsi"/>
                <w:b/>
                <w:bCs/>
                <w:sz w:val="16"/>
                <w:szCs w:val="16"/>
                <w:lang w:eastAsia="es-CO"/>
              </w:rPr>
              <w:br/>
              <w:t>CUPS</w:t>
            </w:r>
          </w:p>
        </w:tc>
        <w:tc>
          <w:tcPr>
            <w:tcW w:w="0" w:type="auto"/>
            <w:shd w:val="clear" w:color="000000" w:fill="FFFFFF"/>
            <w:vAlign w:val="center"/>
            <w:hideMark/>
          </w:tcPr>
          <w:p w14:paraId="6C5D0048"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ENTIDAD</w:t>
            </w:r>
          </w:p>
        </w:tc>
        <w:tc>
          <w:tcPr>
            <w:tcW w:w="0" w:type="auto"/>
            <w:shd w:val="clear" w:color="000000" w:fill="FFFFFF"/>
            <w:vAlign w:val="center"/>
            <w:hideMark/>
          </w:tcPr>
          <w:p w14:paraId="46E0CA5C"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NÚMERO DE CONTRATO</w:t>
            </w:r>
          </w:p>
        </w:tc>
        <w:tc>
          <w:tcPr>
            <w:tcW w:w="0" w:type="auto"/>
            <w:shd w:val="clear" w:color="000000" w:fill="FFFFFF"/>
            <w:vAlign w:val="center"/>
            <w:hideMark/>
          </w:tcPr>
          <w:p w14:paraId="38BFFD2B"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FECHA</w:t>
            </w:r>
          </w:p>
        </w:tc>
        <w:tc>
          <w:tcPr>
            <w:tcW w:w="0" w:type="auto"/>
            <w:shd w:val="clear" w:color="000000" w:fill="FFFFFF"/>
            <w:vAlign w:val="center"/>
            <w:hideMark/>
          </w:tcPr>
          <w:p w14:paraId="38603AFB"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VALOR</w:t>
            </w:r>
          </w:p>
        </w:tc>
        <w:tc>
          <w:tcPr>
            <w:tcW w:w="0" w:type="auto"/>
            <w:vMerge w:val="restart"/>
            <w:shd w:val="clear" w:color="000000" w:fill="FFFFFF"/>
            <w:vAlign w:val="center"/>
            <w:hideMark/>
          </w:tcPr>
          <w:p w14:paraId="5EC37949" w14:textId="77777777" w:rsidR="00205512" w:rsidRPr="00205512" w:rsidRDefault="00205512" w:rsidP="00205512">
            <w:pPr>
              <w:spacing w:after="0" w:line="240" w:lineRule="auto"/>
              <w:jc w:val="center"/>
              <w:rPr>
                <w:rFonts w:eastAsia="Times New Roman" w:cstheme="minorHAnsi"/>
                <w:b/>
                <w:bCs/>
                <w:sz w:val="16"/>
                <w:szCs w:val="16"/>
                <w:lang w:eastAsia="es-CO"/>
              </w:rPr>
            </w:pPr>
            <w:r w:rsidRPr="00205512">
              <w:rPr>
                <w:rFonts w:eastAsia="Times New Roman" w:cstheme="minorHAnsi"/>
                <w:b/>
                <w:bCs/>
                <w:sz w:val="16"/>
                <w:szCs w:val="16"/>
                <w:lang w:eastAsia="es-CO"/>
              </w:rPr>
              <w:t>PRECIO SECOP</w:t>
            </w:r>
          </w:p>
        </w:tc>
      </w:tr>
      <w:tr w:rsidR="00205512" w:rsidRPr="00205512" w14:paraId="1BD517CC" w14:textId="77777777" w:rsidTr="00732E81">
        <w:trPr>
          <w:trHeight w:val="260"/>
        </w:trPr>
        <w:tc>
          <w:tcPr>
            <w:tcW w:w="0" w:type="auto"/>
            <w:vMerge/>
            <w:vAlign w:val="center"/>
            <w:hideMark/>
          </w:tcPr>
          <w:p w14:paraId="7D3BB38B" w14:textId="77777777" w:rsidR="00205512" w:rsidRPr="00205512" w:rsidRDefault="00205512" w:rsidP="00205512">
            <w:pPr>
              <w:spacing w:after="0" w:line="240" w:lineRule="auto"/>
              <w:rPr>
                <w:rFonts w:eastAsia="Times New Roman" w:cstheme="minorHAnsi"/>
                <w:b/>
                <w:bCs/>
                <w:sz w:val="16"/>
                <w:szCs w:val="16"/>
                <w:lang w:eastAsia="es-CO"/>
              </w:rPr>
            </w:pPr>
          </w:p>
        </w:tc>
        <w:tc>
          <w:tcPr>
            <w:tcW w:w="0" w:type="auto"/>
            <w:vMerge/>
            <w:vAlign w:val="center"/>
            <w:hideMark/>
          </w:tcPr>
          <w:p w14:paraId="7663CE22" w14:textId="77777777" w:rsidR="00205512" w:rsidRPr="00205512" w:rsidRDefault="00205512" w:rsidP="00205512">
            <w:pPr>
              <w:spacing w:after="0" w:line="240" w:lineRule="auto"/>
              <w:rPr>
                <w:rFonts w:eastAsia="Times New Roman" w:cstheme="minorHAnsi"/>
                <w:b/>
                <w:bCs/>
                <w:sz w:val="16"/>
                <w:szCs w:val="16"/>
                <w:lang w:eastAsia="es-CO"/>
              </w:rPr>
            </w:pPr>
          </w:p>
        </w:tc>
        <w:tc>
          <w:tcPr>
            <w:tcW w:w="0" w:type="auto"/>
            <w:vMerge/>
            <w:vAlign w:val="center"/>
            <w:hideMark/>
          </w:tcPr>
          <w:p w14:paraId="6DE7EB41" w14:textId="77777777" w:rsidR="00205512" w:rsidRPr="00205512" w:rsidRDefault="00205512" w:rsidP="00205512">
            <w:pPr>
              <w:spacing w:after="0" w:line="240" w:lineRule="auto"/>
              <w:rPr>
                <w:rFonts w:eastAsia="Times New Roman" w:cstheme="minorHAnsi"/>
                <w:b/>
                <w:bCs/>
                <w:sz w:val="16"/>
                <w:szCs w:val="16"/>
                <w:lang w:eastAsia="es-CO"/>
              </w:rPr>
            </w:pPr>
          </w:p>
        </w:tc>
        <w:tc>
          <w:tcPr>
            <w:tcW w:w="0" w:type="auto"/>
            <w:shd w:val="clear" w:color="000000" w:fill="FFFFFF"/>
            <w:vAlign w:val="center"/>
            <w:hideMark/>
          </w:tcPr>
          <w:p w14:paraId="75391505"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 </w:t>
            </w:r>
          </w:p>
        </w:tc>
        <w:tc>
          <w:tcPr>
            <w:tcW w:w="0" w:type="auto"/>
            <w:shd w:val="clear" w:color="000000" w:fill="FFFFFF"/>
            <w:vAlign w:val="center"/>
            <w:hideMark/>
          </w:tcPr>
          <w:p w14:paraId="29E85D20"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 </w:t>
            </w:r>
          </w:p>
        </w:tc>
        <w:tc>
          <w:tcPr>
            <w:tcW w:w="0" w:type="auto"/>
            <w:shd w:val="clear" w:color="000000" w:fill="FFFFFF"/>
            <w:vAlign w:val="center"/>
            <w:hideMark/>
          </w:tcPr>
          <w:p w14:paraId="5249554A" w14:textId="77777777" w:rsidR="00205512" w:rsidRPr="00205512" w:rsidRDefault="00205512" w:rsidP="00205512">
            <w:pPr>
              <w:spacing w:after="0" w:line="240" w:lineRule="auto"/>
              <w:rPr>
                <w:rFonts w:eastAsia="Times New Roman" w:cstheme="minorHAnsi"/>
                <w:b/>
                <w:bCs/>
                <w:sz w:val="16"/>
                <w:szCs w:val="16"/>
                <w:lang w:eastAsia="es-CO"/>
              </w:rPr>
            </w:pPr>
            <w:r w:rsidRPr="00205512">
              <w:rPr>
                <w:rFonts w:eastAsia="Times New Roman" w:cstheme="minorHAnsi"/>
                <w:b/>
                <w:bCs/>
                <w:sz w:val="16"/>
                <w:szCs w:val="16"/>
                <w:lang w:eastAsia="es-CO"/>
              </w:rPr>
              <w:t> </w:t>
            </w:r>
          </w:p>
        </w:tc>
        <w:tc>
          <w:tcPr>
            <w:tcW w:w="0" w:type="auto"/>
            <w:shd w:val="clear" w:color="000000" w:fill="FFFFFF"/>
            <w:noWrap/>
            <w:vAlign w:val="center"/>
            <w:hideMark/>
          </w:tcPr>
          <w:p w14:paraId="6259C85B" w14:textId="77777777" w:rsidR="00205512" w:rsidRPr="00205512" w:rsidRDefault="00205512" w:rsidP="00205512">
            <w:pPr>
              <w:spacing w:after="0" w:line="240" w:lineRule="auto"/>
              <w:jc w:val="right"/>
              <w:rPr>
                <w:rFonts w:eastAsia="Times New Roman" w:cstheme="minorHAnsi"/>
                <w:b/>
                <w:bCs/>
                <w:sz w:val="16"/>
                <w:szCs w:val="16"/>
                <w:lang w:eastAsia="es-CO"/>
              </w:rPr>
            </w:pPr>
            <w:r w:rsidRPr="00205512">
              <w:rPr>
                <w:rFonts w:eastAsia="Times New Roman" w:cstheme="minorHAnsi"/>
                <w:b/>
                <w:bCs/>
                <w:sz w:val="16"/>
                <w:szCs w:val="16"/>
                <w:lang w:eastAsia="es-CO"/>
              </w:rPr>
              <w:t> </w:t>
            </w:r>
          </w:p>
        </w:tc>
        <w:tc>
          <w:tcPr>
            <w:tcW w:w="0" w:type="auto"/>
            <w:vMerge/>
            <w:vAlign w:val="center"/>
            <w:hideMark/>
          </w:tcPr>
          <w:p w14:paraId="2968280C" w14:textId="77777777" w:rsidR="00205512" w:rsidRPr="00205512" w:rsidRDefault="00205512" w:rsidP="00205512">
            <w:pPr>
              <w:spacing w:after="0" w:line="240" w:lineRule="auto"/>
              <w:rPr>
                <w:rFonts w:eastAsia="Times New Roman" w:cstheme="minorHAnsi"/>
                <w:b/>
                <w:bCs/>
                <w:sz w:val="16"/>
                <w:szCs w:val="16"/>
                <w:lang w:eastAsia="es-CO"/>
              </w:rPr>
            </w:pPr>
          </w:p>
        </w:tc>
      </w:tr>
      <w:tr w:rsidR="00205512" w:rsidRPr="00205512" w14:paraId="50ED0D15" w14:textId="77777777" w:rsidTr="00732E81">
        <w:trPr>
          <w:trHeight w:val="536"/>
        </w:trPr>
        <w:tc>
          <w:tcPr>
            <w:tcW w:w="0" w:type="auto"/>
            <w:shd w:val="clear" w:color="000000" w:fill="FFFFFF"/>
            <w:noWrap/>
            <w:vAlign w:val="center"/>
            <w:hideMark/>
          </w:tcPr>
          <w:p w14:paraId="58FEB2DE"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w:t>
            </w:r>
          </w:p>
        </w:tc>
        <w:tc>
          <w:tcPr>
            <w:tcW w:w="0" w:type="auto"/>
            <w:shd w:val="clear" w:color="000000" w:fill="FFFFFF"/>
            <w:vAlign w:val="center"/>
            <w:hideMark/>
          </w:tcPr>
          <w:p w14:paraId="3E20CC9C"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PRUEBA DE ESFUERZO CARDIOVASCULAR</w:t>
            </w:r>
          </w:p>
        </w:tc>
        <w:tc>
          <w:tcPr>
            <w:tcW w:w="0" w:type="auto"/>
            <w:shd w:val="clear" w:color="000000" w:fill="FFFFFF"/>
            <w:vAlign w:val="center"/>
            <w:hideMark/>
          </w:tcPr>
          <w:p w14:paraId="0B564DF9"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894102</w:t>
            </w:r>
          </w:p>
        </w:tc>
        <w:tc>
          <w:tcPr>
            <w:tcW w:w="0" w:type="auto"/>
            <w:shd w:val="clear" w:color="000000" w:fill="FFFFFF"/>
            <w:vAlign w:val="center"/>
            <w:hideMark/>
          </w:tcPr>
          <w:p w14:paraId="08FA0002"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79DF0931"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7C708D0A"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center"/>
            <w:hideMark/>
          </w:tcPr>
          <w:p w14:paraId="04DFBCBC"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295.724,00 </w:t>
            </w:r>
          </w:p>
        </w:tc>
        <w:tc>
          <w:tcPr>
            <w:tcW w:w="0" w:type="auto"/>
            <w:shd w:val="clear" w:color="000000" w:fill="FFFFFF"/>
            <w:noWrap/>
            <w:vAlign w:val="center"/>
            <w:hideMark/>
          </w:tcPr>
          <w:p w14:paraId="165834C4"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295.724,00 </w:t>
            </w:r>
          </w:p>
        </w:tc>
      </w:tr>
      <w:tr w:rsidR="00205512" w:rsidRPr="00205512" w14:paraId="1FFBE9F0" w14:textId="77777777" w:rsidTr="00732E81">
        <w:trPr>
          <w:trHeight w:val="492"/>
        </w:trPr>
        <w:tc>
          <w:tcPr>
            <w:tcW w:w="0" w:type="auto"/>
            <w:shd w:val="clear" w:color="000000" w:fill="FFFFFF"/>
            <w:noWrap/>
            <w:vAlign w:val="center"/>
            <w:hideMark/>
          </w:tcPr>
          <w:p w14:paraId="311BBC37"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2</w:t>
            </w:r>
          </w:p>
        </w:tc>
        <w:tc>
          <w:tcPr>
            <w:tcW w:w="0" w:type="auto"/>
            <w:shd w:val="clear" w:color="000000" w:fill="FFFFFF"/>
            <w:vAlign w:val="center"/>
            <w:hideMark/>
          </w:tcPr>
          <w:p w14:paraId="10105ECD"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PRUEBA DE ESFUERZO CARDIOVASCULAR PEDIATRICO</w:t>
            </w:r>
          </w:p>
        </w:tc>
        <w:tc>
          <w:tcPr>
            <w:tcW w:w="0" w:type="auto"/>
            <w:shd w:val="clear" w:color="000000" w:fill="FFFFFF"/>
            <w:vAlign w:val="center"/>
            <w:hideMark/>
          </w:tcPr>
          <w:p w14:paraId="5F11A9A0"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894102</w:t>
            </w:r>
          </w:p>
        </w:tc>
        <w:tc>
          <w:tcPr>
            <w:tcW w:w="0" w:type="auto"/>
            <w:shd w:val="clear" w:color="000000" w:fill="FFFFFF"/>
            <w:vAlign w:val="center"/>
            <w:hideMark/>
          </w:tcPr>
          <w:p w14:paraId="43A54015"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3598411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2D06ED6C"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7DCF13AF"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295.724 </w:t>
            </w:r>
          </w:p>
        </w:tc>
        <w:tc>
          <w:tcPr>
            <w:tcW w:w="0" w:type="auto"/>
            <w:shd w:val="clear" w:color="000000" w:fill="FFFFFF"/>
            <w:noWrap/>
            <w:vAlign w:val="bottom"/>
            <w:hideMark/>
          </w:tcPr>
          <w:p w14:paraId="0C331D69"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295.724 </w:t>
            </w:r>
          </w:p>
        </w:tc>
      </w:tr>
      <w:tr w:rsidR="00205512" w:rsidRPr="00205512" w14:paraId="6ED7FF05" w14:textId="77777777" w:rsidTr="00732E81">
        <w:trPr>
          <w:trHeight w:val="550"/>
        </w:trPr>
        <w:tc>
          <w:tcPr>
            <w:tcW w:w="0" w:type="auto"/>
            <w:shd w:val="clear" w:color="000000" w:fill="FFFFFF"/>
            <w:noWrap/>
            <w:vAlign w:val="center"/>
            <w:hideMark/>
          </w:tcPr>
          <w:p w14:paraId="1E4A56C9"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3</w:t>
            </w:r>
          </w:p>
        </w:tc>
        <w:tc>
          <w:tcPr>
            <w:tcW w:w="0" w:type="auto"/>
            <w:shd w:val="clear" w:color="000000" w:fill="FFFFFF"/>
            <w:vAlign w:val="center"/>
            <w:hideMark/>
          </w:tcPr>
          <w:p w14:paraId="24F01225"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 xml:space="preserve">ECOCARDIOGRAMA TRANSTORÁCICO </w:t>
            </w:r>
          </w:p>
        </w:tc>
        <w:tc>
          <w:tcPr>
            <w:tcW w:w="0" w:type="auto"/>
            <w:shd w:val="clear" w:color="000000" w:fill="FFFFFF"/>
            <w:vAlign w:val="center"/>
            <w:hideMark/>
          </w:tcPr>
          <w:p w14:paraId="28F4E6F7"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881202</w:t>
            </w:r>
          </w:p>
        </w:tc>
        <w:tc>
          <w:tcPr>
            <w:tcW w:w="0" w:type="auto"/>
            <w:shd w:val="clear" w:color="000000" w:fill="FFFFFF"/>
            <w:vAlign w:val="center"/>
            <w:hideMark/>
          </w:tcPr>
          <w:p w14:paraId="564D5D2F"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70FCAA8A"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28276180"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09D43E99"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w:t>
            </w:r>
          </w:p>
        </w:tc>
        <w:tc>
          <w:tcPr>
            <w:tcW w:w="0" w:type="auto"/>
            <w:shd w:val="clear" w:color="000000" w:fill="FFFFFF"/>
            <w:noWrap/>
            <w:vAlign w:val="bottom"/>
            <w:hideMark/>
          </w:tcPr>
          <w:p w14:paraId="2E7237EB"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w:t>
            </w:r>
          </w:p>
        </w:tc>
      </w:tr>
      <w:tr w:rsidR="00205512" w:rsidRPr="00205512" w14:paraId="33C5E15F" w14:textId="77777777" w:rsidTr="00732E81">
        <w:trPr>
          <w:trHeight w:val="478"/>
        </w:trPr>
        <w:tc>
          <w:tcPr>
            <w:tcW w:w="0" w:type="auto"/>
            <w:shd w:val="clear" w:color="000000" w:fill="FFFFFF"/>
            <w:noWrap/>
            <w:vAlign w:val="center"/>
            <w:hideMark/>
          </w:tcPr>
          <w:p w14:paraId="6F5F5C0C"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4</w:t>
            </w:r>
          </w:p>
        </w:tc>
        <w:tc>
          <w:tcPr>
            <w:tcW w:w="0" w:type="auto"/>
            <w:shd w:val="clear" w:color="000000" w:fill="FFFFFF"/>
            <w:vAlign w:val="center"/>
            <w:hideMark/>
          </w:tcPr>
          <w:p w14:paraId="385B34AB"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ECOCARDIOGRAMA TRANSTORÁCICO PEDIATRICO</w:t>
            </w:r>
          </w:p>
        </w:tc>
        <w:tc>
          <w:tcPr>
            <w:tcW w:w="0" w:type="auto"/>
            <w:shd w:val="clear" w:color="000000" w:fill="FFFFFF"/>
            <w:vAlign w:val="center"/>
            <w:hideMark/>
          </w:tcPr>
          <w:p w14:paraId="1E0044C9"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881202</w:t>
            </w:r>
          </w:p>
        </w:tc>
        <w:tc>
          <w:tcPr>
            <w:tcW w:w="0" w:type="auto"/>
            <w:shd w:val="clear" w:color="000000" w:fill="FFFFFF"/>
            <w:vAlign w:val="center"/>
            <w:hideMark/>
          </w:tcPr>
          <w:p w14:paraId="0B5BA37F"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559BF5C2"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5B2FFD46"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5B14528D"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420.000 </w:t>
            </w:r>
          </w:p>
        </w:tc>
        <w:tc>
          <w:tcPr>
            <w:tcW w:w="0" w:type="auto"/>
            <w:shd w:val="clear" w:color="000000" w:fill="FFFFFF"/>
            <w:noWrap/>
            <w:vAlign w:val="bottom"/>
            <w:hideMark/>
          </w:tcPr>
          <w:p w14:paraId="35AFC92F"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420.000 </w:t>
            </w:r>
          </w:p>
        </w:tc>
      </w:tr>
      <w:tr w:rsidR="00205512" w:rsidRPr="00205512" w14:paraId="17516DBD" w14:textId="77777777" w:rsidTr="00732E81">
        <w:trPr>
          <w:trHeight w:val="536"/>
        </w:trPr>
        <w:tc>
          <w:tcPr>
            <w:tcW w:w="0" w:type="auto"/>
            <w:shd w:val="clear" w:color="000000" w:fill="FFFFFF"/>
            <w:noWrap/>
            <w:vAlign w:val="center"/>
            <w:hideMark/>
          </w:tcPr>
          <w:p w14:paraId="4963D66C"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5</w:t>
            </w:r>
          </w:p>
        </w:tc>
        <w:tc>
          <w:tcPr>
            <w:tcW w:w="0" w:type="auto"/>
            <w:shd w:val="clear" w:color="000000" w:fill="FFFFFF"/>
            <w:vAlign w:val="center"/>
            <w:hideMark/>
          </w:tcPr>
          <w:p w14:paraId="1625D011"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MONITOREO ELECTROCARDIOGRAFICO CONTINUO (HOLTER)</w:t>
            </w:r>
          </w:p>
        </w:tc>
        <w:tc>
          <w:tcPr>
            <w:tcW w:w="0" w:type="auto"/>
            <w:shd w:val="clear" w:color="000000" w:fill="FFFFFF"/>
            <w:vAlign w:val="center"/>
            <w:hideMark/>
          </w:tcPr>
          <w:p w14:paraId="43ABE60E"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895001</w:t>
            </w:r>
          </w:p>
        </w:tc>
        <w:tc>
          <w:tcPr>
            <w:tcW w:w="0" w:type="auto"/>
            <w:shd w:val="clear" w:color="000000" w:fill="FFFFFF"/>
            <w:vAlign w:val="center"/>
            <w:hideMark/>
          </w:tcPr>
          <w:p w14:paraId="34A584AC"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4CDF8F4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37896E7D"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2E60925E"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420.487 </w:t>
            </w:r>
          </w:p>
        </w:tc>
        <w:tc>
          <w:tcPr>
            <w:tcW w:w="0" w:type="auto"/>
            <w:shd w:val="clear" w:color="000000" w:fill="FFFFFF"/>
            <w:noWrap/>
            <w:vAlign w:val="bottom"/>
            <w:hideMark/>
          </w:tcPr>
          <w:p w14:paraId="49DBFBA3"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420.487 </w:t>
            </w:r>
          </w:p>
        </w:tc>
      </w:tr>
      <w:tr w:rsidR="00205512" w:rsidRPr="00205512" w14:paraId="1DC9A0BE" w14:textId="77777777" w:rsidTr="00732E81">
        <w:trPr>
          <w:trHeight w:val="536"/>
        </w:trPr>
        <w:tc>
          <w:tcPr>
            <w:tcW w:w="0" w:type="auto"/>
            <w:shd w:val="clear" w:color="000000" w:fill="FFFFFF"/>
            <w:noWrap/>
            <w:vAlign w:val="center"/>
            <w:hideMark/>
          </w:tcPr>
          <w:p w14:paraId="29EBB71D"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6</w:t>
            </w:r>
          </w:p>
        </w:tc>
        <w:tc>
          <w:tcPr>
            <w:tcW w:w="0" w:type="auto"/>
            <w:shd w:val="clear" w:color="000000" w:fill="FFFFFF"/>
            <w:vAlign w:val="center"/>
            <w:hideMark/>
          </w:tcPr>
          <w:p w14:paraId="52DCAA00"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MONITOREO ELECTROCARDIOGRAFICO CONTINUO (HOLTER) PEDIATRICO</w:t>
            </w:r>
          </w:p>
        </w:tc>
        <w:tc>
          <w:tcPr>
            <w:tcW w:w="0" w:type="auto"/>
            <w:shd w:val="clear" w:color="000000" w:fill="FFFFFF"/>
            <w:vAlign w:val="center"/>
            <w:hideMark/>
          </w:tcPr>
          <w:p w14:paraId="7672B35D"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895001</w:t>
            </w:r>
          </w:p>
        </w:tc>
        <w:tc>
          <w:tcPr>
            <w:tcW w:w="0" w:type="auto"/>
            <w:shd w:val="clear" w:color="000000" w:fill="FFFFFF"/>
            <w:vAlign w:val="center"/>
            <w:hideMark/>
          </w:tcPr>
          <w:p w14:paraId="2957F02C"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2DA5855A"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41F99E78"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20413418"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420.487 </w:t>
            </w:r>
          </w:p>
        </w:tc>
        <w:tc>
          <w:tcPr>
            <w:tcW w:w="0" w:type="auto"/>
            <w:shd w:val="clear" w:color="000000" w:fill="FFFFFF"/>
            <w:noWrap/>
            <w:vAlign w:val="bottom"/>
            <w:hideMark/>
          </w:tcPr>
          <w:p w14:paraId="00782FAD"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xml:space="preserve">            420.487 </w:t>
            </w:r>
          </w:p>
        </w:tc>
      </w:tr>
      <w:tr w:rsidR="00205512" w:rsidRPr="00205512" w14:paraId="5DCCF225" w14:textId="77777777" w:rsidTr="00732E81">
        <w:trPr>
          <w:trHeight w:val="536"/>
        </w:trPr>
        <w:tc>
          <w:tcPr>
            <w:tcW w:w="0" w:type="auto"/>
            <w:shd w:val="clear" w:color="000000" w:fill="FFFFFF"/>
            <w:noWrap/>
            <w:vAlign w:val="center"/>
            <w:hideMark/>
          </w:tcPr>
          <w:p w14:paraId="5B2868E6"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7</w:t>
            </w:r>
          </w:p>
        </w:tc>
        <w:tc>
          <w:tcPr>
            <w:tcW w:w="0" w:type="auto"/>
            <w:shd w:val="clear" w:color="000000" w:fill="FFFFFF"/>
            <w:vAlign w:val="center"/>
            <w:hideMark/>
          </w:tcPr>
          <w:p w14:paraId="384D16A9"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 xml:space="preserve">MONITOREO AMBULATORIO DE PRESIÓN ARTERIAL SISTÉMICA </w:t>
            </w:r>
          </w:p>
        </w:tc>
        <w:tc>
          <w:tcPr>
            <w:tcW w:w="0" w:type="auto"/>
            <w:shd w:val="clear" w:color="000000" w:fill="FFFFFF"/>
            <w:vAlign w:val="center"/>
            <w:hideMark/>
          </w:tcPr>
          <w:p w14:paraId="006B1E20"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895004</w:t>
            </w:r>
          </w:p>
        </w:tc>
        <w:tc>
          <w:tcPr>
            <w:tcW w:w="0" w:type="auto"/>
            <w:shd w:val="clear" w:color="000000" w:fill="FFFFFF"/>
            <w:vAlign w:val="center"/>
            <w:hideMark/>
          </w:tcPr>
          <w:p w14:paraId="286F651A"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5486681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43552BCA"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357DC14B"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w:t>
            </w:r>
          </w:p>
        </w:tc>
        <w:tc>
          <w:tcPr>
            <w:tcW w:w="0" w:type="auto"/>
            <w:shd w:val="clear" w:color="000000" w:fill="FFFFFF"/>
            <w:noWrap/>
            <w:vAlign w:val="bottom"/>
            <w:hideMark/>
          </w:tcPr>
          <w:p w14:paraId="346D3D14"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w:t>
            </w:r>
          </w:p>
        </w:tc>
      </w:tr>
      <w:tr w:rsidR="00205512" w:rsidRPr="00205512" w14:paraId="0D00429A" w14:textId="77777777" w:rsidTr="00732E81">
        <w:trPr>
          <w:trHeight w:val="536"/>
        </w:trPr>
        <w:tc>
          <w:tcPr>
            <w:tcW w:w="0" w:type="auto"/>
            <w:shd w:val="clear" w:color="000000" w:fill="FFFFFF"/>
            <w:noWrap/>
            <w:vAlign w:val="center"/>
            <w:hideMark/>
          </w:tcPr>
          <w:p w14:paraId="1A725308"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8</w:t>
            </w:r>
          </w:p>
        </w:tc>
        <w:tc>
          <w:tcPr>
            <w:tcW w:w="0" w:type="auto"/>
            <w:shd w:val="clear" w:color="000000" w:fill="FFFFFF"/>
            <w:vAlign w:val="center"/>
            <w:hideMark/>
          </w:tcPr>
          <w:p w14:paraId="2EE8085D"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MONITOREO AMBULATORIO DE PRESIÓN ARTERIAL SISTÉMICA PEDIATRICO</w:t>
            </w:r>
          </w:p>
        </w:tc>
        <w:tc>
          <w:tcPr>
            <w:tcW w:w="0" w:type="auto"/>
            <w:shd w:val="clear" w:color="000000" w:fill="FFFFFF"/>
            <w:vAlign w:val="center"/>
            <w:hideMark/>
          </w:tcPr>
          <w:p w14:paraId="1695A2F1"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895004</w:t>
            </w:r>
          </w:p>
        </w:tc>
        <w:tc>
          <w:tcPr>
            <w:tcW w:w="0" w:type="auto"/>
            <w:shd w:val="clear" w:color="000000" w:fill="FFFFFF"/>
            <w:vAlign w:val="center"/>
            <w:hideMark/>
          </w:tcPr>
          <w:p w14:paraId="0598B226"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4DF710E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1A514BFC"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3BDCCE00"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41.295,00</w:t>
            </w:r>
          </w:p>
        </w:tc>
        <w:tc>
          <w:tcPr>
            <w:tcW w:w="0" w:type="auto"/>
            <w:shd w:val="clear" w:color="000000" w:fill="FFFFFF"/>
            <w:noWrap/>
            <w:vAlign w:val="bottom"/>
            <w:hideMark/>
          </w:tcPr>
          <w:p w14:paraId="20D7AC78"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41.295,00</w:t>
            </w:r>
          </w:p>
        </w:tc>
      </w:tr>
      <w:tr w:rsidR="00205512" w:rsidRPr="00205512" w14:paraId="45A4D9D2" w14:textId="77777777" w:rsidTr="00732E81">
        <w:trPr>
          <w:trHeight w:val="492"/>
        </w:trPr>
        <w:tc>
          <w:tcPr>
            <w:tcW w:w="0" w:type="auto"/>
            <w:shd w:val="clear" w:color="000000" w:fill="FFFFFF"/>
            <w:noWrap/>
            <w:vAlign w:val="center"/>
            <w:hideMark/>
          </w:tcPr>
          <w:p w14:paraId="5E07BA9A"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9</w:t>
            </w:r>
          </w:p>
        </w:tc>
        <w:tc>
          <w:tcPr>
            <w:tcW w:w="0" w:type="auto"/>
            <w:shd w:val="clear" w:color="000000" w:fill="FFFFFF"/>
            <w:vAlign w:val="center"/>
            <w:hideMark/>
          </w:tcPr>
          <w:p w14:paraId="698E89AC"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ECOCARDIOGRAMA DE STRESS CON PRUEBA DE ESFUERZO O CON PRUEBA FARMACOLÓGICA</w:t>
            </w:r>
          </w:p>
        </w:tc>
        <w:tc>
          <w:tcPr>
            <w:tcW w:w="0" w:type="auto"/>
            <w:shd w:val="clear" w:color="000000" w:fill="FFFFFF"/>
            <w:vAlign w:val="center"/>
            <w:hideMark/>
          </w:tcPr>
          <w:p w14:paraId="1C44829F"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881210</w:t>
            </w:r>
          </w:p>
        </w:tc>
        <w:tc>
          <w:tcPr>
            <w:tcW w:w="0" w:type="auto"/>
            <w:shd w:val="clear" w:color="000000" w:fill="FFFFFF"/>
            <w:vAlign w:val="center"/>
            <w:hideMark/>
          </w:tcPr>
          <w:p w14:paraId="0B53E043"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2BCF1D4B"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43A38D81"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74785DBC"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1.373.000,00</w:t>
            </w:r>
          </w:p>
        </w:tc>
        <w:tc>
          <w:tcPr>
            <w:tcW w:w="0" w:type="auto"/>
            <w:shd w:val="clear" w:color="000000" w:fill="FFFFFF"/>
            <w:noWrap/>
            <w:vAlign w:val="bottom"/>
            <w:hideMark/>
          </w:tcPr>
          <w:p w14:paraId="48B0E743"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1.373.000,00</w:t>
            </w:r>
          </w:p>
        </w:tc>
      </w:tr>
      <w:tr w:rsidR="00205512" w:rsidRPr="00205512" w14:paraId="7605F962" w14:textId="77777777" w:rsidTr="00732E81">
        <w:trPr>
          <w:trHeight w:val="449"/>
        </w:trPr>
        <w:tc>
          <w:tcPr>
            <w:tcW w:w="0" w:type="auto"/>
            <w:shd w:val="clear" w:color="000000" w:fill="FFFFFF"/>
            <w:noWrap/>
            <w:vAlign w:val="center"/>
            <w:hideMark/>
          </w:tcPr>
          <w:p w14:paraId="60451704"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10</w:t>
            </w:r>
          </w:p>
        </w:tc>
        <w:tc>
          <w:tcPr>
            <w:tcW w:w="0" w:type="auto"/>
            <w:shd w:val="clear" w:color="000000" w:fill="FFFFFF"/>
            <w:vAlign w:val="center"/>
            <w:hideMark/>
          </w:tcPr>
          <w:p w14:paraId="5590EA77"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PRUEBA DE MESA BASCULANTE</w:t>
            </w:r>
          </w:p>
        </w:tc>
        <w:tc>
          <w:tcPr>
            <w:tcW w:w="0" w:type="auto"/>
            <w:shd w:val="clear" w:color="000000" w:fill="FFFFFF"/>
            <w:vAlign w:val="center"/>
            <w:hideMark/>
          </w:tcPr>
          <w:p w14:paraId="337FB44B"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895003</w:t>
            </w:r>
          </w:p>
        </w:tc>
        <w:tc>
          <w:tcPr>
            <w:tcW w:w="0" w:type="auto"/>
            <w:shd w:val="clear" w:color="000000" w:fill="FFFFFF"/>
            <w:vAlign w:val="center"/>
            <w:hideMark/>
          </w:tcPr>
          <w:p w14:paraId="45346BA6"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0712A74F"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NEIVA-2023</w:t>
            </w:r>
          </w:p>
        </w:tc>
        <w:tc>
          <w:tcPr>
            <w:tcW w:w="0" w:type="auto"/>
            <w:shd w:val="clear" w:color="000000" w:fill="FFFFFF"/>
            <w:vAlign w:val="center"/>
            <w:hideMark/>
          </w:tcPr>
          <w:p w14:paraId="71A939AB"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04164944"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364.647,00</w:t>
            </w:r>
          </w:p>
        </w:tc>
        <w:tc>
          <w:tcPr>
            <w:tcW w:w="0" w:type="auto"/>
            <w:shd w:val="clear" w:color="000000" w:fill="FFFFFF"/>
            <w:noWrap/>
            <w:vAlign w:val="bottom"/>
            <w:hideMark/>
          </w:tcPr>
          <w:p w14:paraId="660557CB"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364.647,00</w:t>
            </w:r>
          </w:p>
        </w:tc>
      </w:tr>
      <w:tr w:rsidR="00205512" w:rsidRPr="00205512" w14:paraId="71891C46" w14:textId="77777777" w:rsidTr="00732E81">
        <w:trPr>
          <w:trHeight w:val="434"/>
        </w:trPr>
        <w:tc>
          <w:tcPr>
            <w:tcW w:w="0" w:type="auto"/>
            <w:shd w:val="clear" w:color="000000" w:fill="FFFFFF"/>
            <w:noWrap/>
            <w:vAlign w:val="center"/>
            <w:hideMark/>
          </w:tcPr>
          <w:p w14:paraId="5E3D215B"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w:t>
            </w:r>
          </w:p>
        </w:tc>
        <w:tc>
          <w:tcPr>
            <w:tcW w:w="0" w:type="auto"/>
            <w:shd w:val="clear" w:color="000000" w:fill="FFFFFF"/>
            <w:vAlign w:val="center"/>
            <w:hideMark/>
          </w:tcPr>
          <w:p w14:paraId="6A358A88"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ELECTROCARDIOGRAMA DE RITMO O DE SUPERFICIE SOD</w:t>
            </w:r>
          </w:p>
        </w:tc>
        <w:tc>
          <w:tcPr>
            <w:tcW w:w="0" w:type="auto"/>
            <w:shd w:val="clear" w:color="000000" w:fill="FFFFFF"/>
            <w:vAlign w:val="center"/>
            <w:hideMark/>
          </w:tcPr>
          <w:p w14:paraId="23106185"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895100</w:t>
            </w:r>
          </w:p>
        </w:tc>
        <w:tc>
          <w:tcPr>
            <w:tcW w:w="0" w:type="auto"/>
            <w:shd w:val="clear" w:color="000000" w:fill="FFFFFF"/>
            <w:vAlign w:val="center"/>
            <w:hideMark/>
          </w:tcPr>
          <w:p w14:paraId="4679E430"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 xml:space="preserve">CENTRAL ADMINISTRATIVA Y </w:t>
            </w:r>
            <w:r w:rsidRPr="00205512">
              <w:rPr>
                <w:rFonts w:eastAsia="Times New Roman" w:cstheme="minorHAnsi"/>
                <w:color w:val="000000"/>
                <w:sz w:val="16"/>
                <w:szCs w:val="16"/>
                <w:lang w:eastAsia="es-CO"/>
              </w:rPr>
              <w:lastRenderedPageBreak/>
              <w:t>CONTABLE REGIONAL NEIVA</w:t>
            </w:r>
          </w:p>
        </w:tc>
        <w:tc>
          <w:tcPr>
            <w:tcW w:w="0" w:type="auto"/>
            <w:shd w:val="clear" w:color="000000" w:fill="FFFFFF"/>
            <w:vAlign w:val="center"/>
            <w:hideMark/>
          </w:tcPr>
          <w:p w14:paraId="4D33DA1B"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lastRenderedPageBreak/>
              <w:t xml:space="preserve">220-DISAN-EJC/CENAC </w:t>
            </w:r>
            <w:r w:rsidRPr="00205512">
              <w:rPr>
                <w:rFonts w:eastAsia="Times New Roman" w:cstheme="minorHAnsi"/>
                <w:color w:val="000000"/>
                <w:sz w:val="16"/>
                <w:szCs w:val="16"/>
                <w:lang w:eastAsia="es-CO"/>
              </w:rPr>
              <w:lastRenderedPageBreak/>
              <w:t>REGIONAL NEIVA-2023</w:t>
            </w:r>
          </w:p>
        </w:tc>
        <w:tc>
          <w:tcPr>
            <w:tcW w:w="0" w:type="auto"/>
            <w:shd w:val="clear" w:color="000000" w:fill="FFFFFF"/>
            <w:vAlign w:val="center"/>
            <w:hideMark/>
          </w:tcPr>
          <w:p w14:paraId="59432163"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lastRenderedPageBreak/>
              <w:t>11 de diciembre de 2023</w:t>
            </w:r>
          </w:p>
        </w:tc>
        <w:tc>
          <w:tcPr>
            <w:tcW w:w="0" w:type="auto"/>
            <w:shd w:val="clear" w:color="000000" w:fill="FFFFFF"/>
            <w:noWrap/>
            <w:vAlign w:val="bottom"/>
            <w:hideMark/>
          </w:tcPr>
          <w:p w14:paraId="7F64BC29"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41.025,00</w:t>
            </w:r>
          </w:p>
        </w:tc>
        <w:tc>
          <w:tcPr>
            <w:tcW w:w="0" w:type="auto"/>
            <w:shd w:val="clear" w:color="000000" w:fill="FFFFFF"/>
            <w:noWrap/>
            <w:vAlign w:val="bottom"/>
            <w:hideMark/>
          </w:tcPr>
          <w:p w14:paraId="569371FF"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41.025,00</w:t>
            </w:r>
          </w:p>
        </w:tc>
      </w:tr>
      <w:tr w:rsidR="00205512" w:rsidRPr="00205512" w14:paraId="705392DA" w14:textId="77777777" w:rsidTr="00732E81">
        <w:trPr>
          <w:trHeight w:val="521"/>
        </w:trPr>
        <w:tc>
          <w:tcPr>
            <w:tcW w:w="0" w:type="auto"/>
            <w:shd w:val="clear" w:color="000000" w:fill="FFFFFF"/>
            <w:noWrap/>
            <w:vAlign w:val="center"/>
            <w:hideMark/>
          </w:tcPr>
          <w:p w14:paraId="340EA510"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12</w:t>
            </w:r>
          </w:p>
        </w:tc>
        <w:tc>
          <w:tcPr>
            <w:tcW w:w="0" w:type="auto"/>
            <w:shd w:val="clear" w:color="000000" w:fill="FFFFFF"/>
            <w:vAlign w:val="center"/>
            <w:hideMark/>
          </w:tcPr>
          <w:p w14:paraId="30DF2590" w14:textId="77777777" w:rsidR="00205512" w:rsidRPr="00205512" w:rsidRDefault="00205512" w:rsidP="00205512">
            <w:pPr>
              <w:spacing w:after="0" w:line="240" w:lineRule="auto"/>
              <w:rPr>
                <w:rFonts w:eastAsia="Times New Roman" w:cstheme="minorHAnsi"/>
                <w:sz w:val="16"/>
                <w:szCs w:val="16"/>
                <w:lang w:eastAsia="es-CO"/>
              </w:rPr>
            </w:pPr>
            <w:r w:rsidRPr="00205512">
              <w:rPr>
                <w:rFonts w:eastAsia="Times New Roman" w:cstheme="minorHAnsi"/>
                <w:sz w:val="16"/>
                <w:szCs w:val="16"/>
                <w:lang w:eastAsia="es-CO"/>
              </w:rPr>
              <w:t>CONSULTA DE CONTROL O DE SEGUIMIENTO POR ESPECIALISTA EN CARDIOLOGIA</w:t>
            </w:r>
          </w:p>
        </w:tc>
        <w:tc>
          <w:tcPr>
            <w:tcW w:w="0" w:type="auto"/>
            <w:shd w:val="clear" w:color="000000" w:fill="FFFFFF"/>
            <w:vAlign w:val="center"/>
            <w:hideMark/>
          </w:tcPr>
          <w:p w14:paraId="7BB0DB7A"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890328</w:t>
            </w:r>
          </w:p>
        </w:tc>
        <w:tc>
          <w:tcPr>
            <w:tcW w:w="0" w:type="auto"/>
            <w:shd w:val="clear" w:color="000000" w:fill="FFFFFF"/>
            <w:vAlign w:val="center"/>
            <w:hideMark/>
          </w:tcPr>
          <w:p w14:paraId="4AE0D32D" w14:textId="77777777" w:rsidR="00205512" w:rsidRPr="00205512" w:rsidRDefault="00205512" w:rsidP="00205512">
            <w:pPr>
              <w:spacing w:after="0" w:line="240" w:lineRule="auto"/>
              <w:rPr>
                <w:rFonts w:eastAsia="Times New Roman" w:cstheme="minorHAnsi"/>
                <w:sz w:val="16"/>
                <w:szCs w:val="16"/>
                <w:lang w:eastAsia="es-CO"/>
              </w:rPr>
            </w:pPr>
            <w:r w:rsidRPr="00205512">
              <w:rPr>
                <w:rFonts w:eastAsia="Times New Roman" w:cstheme="minorHAnsi"/>
                <w:sz w:val="16"/>
                <w:szCs w:val="16"/>
                <w:lang w:eastAsia="es-CO"/>
              </w:rPr>
              <w:t>CENTRAL ADMINISTRATIVA Y CONTABLE REGIONAL NEIVA</w:t>
            </w:r>
          </w:p>
        </w:tc>
        <w:tc>
          <w:tcPr>
            <w:tcW w:w="0" w:type="auto"/>
            <w:shd w:val="clear" w:color="000000" w:fill="FFFFFF"/>
            <w:vAlign w:val="center"/>
            <w:hideMark/>
          </w:tcPr>
          <w:p w14:paraId="2E1248EE" w14:textId="77777777" w:rsidR="00205512" w:rsidRPr="00205512" w:rsidRDefault="00205512" w:rsidP="00205512">
            <w:pPr>
              <w:spacing w:after="0" w:line="240" w:lineRule="auto"/>
              <w:rPr>
                <w:rFonts w:eastAsia="Times New Roman" w:cstheme="minorHAnsi"/>
                <w:sz w:val="16"/>
                <w:szCs w:val="16"/>
                <w:lang w:eastAsia="es-CO"/>
              </w:rPr>
            </w:pPr>
            <w:r w:rsidRPr="00205512">
              <w:rPr>
                <w:rFonts w:eastAsia="Times New Roman" w:cstheme="minorHAnsi"/>
                <w:sz w:val="16"/>
                <w:szCs w:val="16"/>
                <w:lang w:eastAsia="es-CO"/>
              </w:rPr>
              <w:t>220-DISAN-EJC/CENAC REGIONAL NEIVA-2033</w:t>
            </w:r>
          </w:p>
        </w:tc>
        <w:tc>
          <w:tcPr>
            <w:tcW w:w="0" w:type="auto"/>
            <w:shd w:val="clear" w:color="000000" w:fill="FFFFFF"/>
            <w:vAlign w:val="center"/>
            <w:hideMark/>
          </w:tcPr>
          <w:p w14:paraId="0E84954D"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0F605F5A"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75.000,00</w:t>
            </w:r>
          </w:p>
        </w:tc>
        <w:tc>
          <w:tcPr>
            <w:tcW w:w="0" w:type="auto"/>
            <w:shd w:val="clear" w:color="000000" w:fill="FFFFFF"/>
            <w:noWrap/>
            <w:vAlign w:val="bottom"/>
            <w:hideMark/>
          </w:tcPr>
          <w:p w14:paraId="7F36B1E5"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75.000,00</w:t>
            </w:r>
          </w:p>
        </w:tc>
      </w:tr>
      <w:tr w:rsidR="00205512" w:rsidRPr="00205512" w14:paraId="15493581" w14:textId="77777777" w:rsidTr="00732E81">
        <w:trPr>
          <w:trHeight w:val="463"/>
        </w:trPr>
        <w:tc>
          <w:tcPr>
            <w:tcW w:w="0" w:type="auto"/>
            <w:shd w:val="clear" w:color="000000" w:fill="FFFFFF"/>
            <w:noWrap/>
            <w:vAlign w:val="center"/>
            <w:hideMark/>
          </w:tcPr>
          <w:p w14:paraId="5135AE5B"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13</w:t>
            </w:r>
          </w:p>
        </w:tc>
        <w:tc>
          <w:tcPr>
            <w:tcW w:w="0" w:type="auto"/>
            <w:shd w:val="clear" w:color="000000" w:fill="FFFFFF"/>
            <w:vAlign w:val="center"/>
            <w:hideMark/>
          </w:tcPr>
          <w:p w14:paraId="136EA7F6"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CONSULTA DE PRIMERA VEZ POR ESPECIALISTA EN CARDIOLOGIA</w:t>
            </w:r>
          </w:p>
        </w:tc>
        <w:tc>
          <w:tcPr>
            <w:tcW w:w="0" w:type="auto"/>
            <w:shd w:val="clear" w:color="000000" w:fill="FFFFFF"/>
            <w:vAlign w:val="center"/>
            <w:hideMark/>
          </w:tcPr>
          <w:p w14:paraId="172E461C"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890228</w:t>
            </w:r>
          </w:p>
        </w:tc>
        <w:tc>
          <w:tcPr>
            <w:tcW w:w="0" w:type="auto"/>
            <w:shd w:val="clear" w:color="000000" w:fill="FFFFFF"/>
            <w:vAlign w:val="center"/>
            <w:hideMark/>
          </w:tcPr>
          <w:p w14:paraId="65446D6C"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0D26AC7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NEIVA-2033</w:t>
            </w:r>
          </w:p>
        </w:tc>
        <w:tc>
          <w:tcPr>
            <w:tcW w:w="0" w:type="auto"/>
            <w:shd w:val="clear" w:color="000000" w:fill="FFFFFF"/>
            <w:vAlign w:val="center"/>
            <w:hideMark/>
          </w:tcPr>
          <w:p w14:paraId="1FB4129A"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5A3A5398"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75.000,00</w:t>
            </w:r>
          </w:p>
        </w:tc>
        <w:tc>
          <w:tcPr>
            <w:tcW w:w="0" w:type="auto"/>
            <w:shd w:val="clear" w:color="000000" w:fill="FFFFFF"/>
            <w:noWrap/>
            <w:vAlign w:val="bottom"/>
            <w:hideMark/>
          </w:tcPr>
          <w:p w14:paraId="0AA5CA29"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75.000,00</w:t>
            </w:r>
          </w:p>
        </w:tc>
      </w:tr>
      <w:tr w:rsidR="00205512" w:rsidRPr="00205512" w14:paraId="630E5229" w14:textId="77777777" w:rsidTr="00732E81">
        <w:trPr>
          <w:trHeight w:val="608"/>
        </w:trPr>
        <w:tc>
          <w:tcPr>
            <w:tcW w:w="0" w:type="auto"/>
            <w:shd w:val="clear" w:color="000000" w:fill="FFFFFF"/>
            <w:noWrap/>
            <w:vAlign w:val="center"/>
            <w:hideMark/>
          </w:tcPr>
          <w:p w14:paraId="34964897"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14</w:t>
            </w:r>
          </w:p>
        </w:tc>
        <w:tc>
          <w:tcPr>
            <w:tcW w:w="0" w:type="auto"/>
            <w:shd w:val="clear" w:color="000000" w:fill="FFFFFF"/>
            <w:vAlign w:val="center"/>
            <w:hideMark/>
          </w:tcPr>
          <w:p w14:paraId="046BA193"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TERAPIA DE REHABILITACION CARDIOVASCULAR</w:t>
            </w:r>
          </w:p>
        </w:tc>
        <w:tc>
          <w:tcPr>
            <w:tcW w:w="0" w:type="auto"/>
            <w:shd w:val="clear" w:color="000000" w:fill="FFFFFF"/>
            <w:vAlign w:val="center"/>
            <w:hideMark/>
          </w:tcPr>
          <w:p w14:paraId="30223A47"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933601</w:t>
            </w:r>
          </w:p>
        </w:tc>
        <w:tc>
          <w:tcPr>
            <w:tcW w:w="0" w:type="auto"/>
            <w:shd w:val="clear" w:color="000000" w:fill="FFFFFF"/>
            <w:vAlign w:val="center"/>
            <w:hideMark/>
          </w:tcPr>
          <w:p w14:paraId="2C228046"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429FC609"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NEIVA-2033</w:t>
            </w:r>
          </w:p>
        </w:tc>
        <w:tc>
          <w:tcPr>
            <w:tcW w:w="0" w:type="auto"/>
            <w:shd w:val="clear" w:color="000000" w:fill="FFFFFF"/>
            <w:vAlign w:val="center"/>
            <w:hideMark/>
          </w:tcPr>
          <w:p w14:paraId="067D217D"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097A6033"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w:t>
            </w:r>
          </w:p>
        </w:tc>
        <w:tc>
          <w:tcPr>
            <w:tcW w:w="0" w:type="auto"/>
            <w:shd w:val="clear" w:color="000000" w:fill="FFFFFF"/>
            <w:noWrap/>
            <w:vAlign w:val="bottom"/>
            <w:hideMark/>
          </w:tcPr>
          <w:p w14:paraId="36C94950"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 </w:t>
            </w:r>
          </w:p>
        </w:tc>
      </w:tr>
      <w:tr w:rsidR="00205512" w:rsidRPr="00205512" w14:paraId="70E3A3B7" w14:textId="77777777" w:rsidTr="00732E81">
        <w:trPr>
          <w:trHeight w:val="695"/>
        </w:trPr>
        <w:tc>
          <w:tcPr>
            <w:tcW w:w="0" w:type="auto"/>
            <w:shd w:val="clear" w:color="000000" w:fill="FFFFFF"/>
            <w:noWrap/>
            <w:vAlign w:val="center"/>
            <w:hideMark/>
          </w:tcPr>
          <w:p w14:paraId="3772CF67"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15</w:t>
            </w:r>
          </w:p>
        </w:tc>
        <w:tc>
          <w:tcPr>
            <w:tcW w:w="0" w:type="auto"/>
            <w:shd w:val="clear" w:color="000000" w:fill="FFFFFF"/>
            <w:vAlign w:val="center"/>
            <w:hideMark/>
          </w:tcPr>
          <w:p w14:paraId="4A8B7A75"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ESPIROMETRIA O CURVA DE FLUJO VOLUMEN SIMPLE</w:t>
            </w:r>
          </w:p>
        </w:tc>
        <w:tc>
          <w:tcPr>
            <w:tcW w:w="0" w:type="auto"/>
            <w:shd w:val="clear" w:color="000000" w:fill="FFFFFF"/>
            <w:vAlign w:val="center"/>
            <w:hideMark/>
          </w:tcPr>
          <w:p w14:paraId="63E5C4C0"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893808</w:t>
            </w:r>
          </w:p>
        </w:tc>
        <w:tc>
          <w:tcPr>
            <w:tcW w:w="0" w:type="auto"/>
            <w:shd w:val="clear" w:color="000000" w:fill="FFFFFF"/>
            <w:vAlign w:val="center"/>
            <w:hideMark/>
          </w:tcPr>
          <w:p w14:paraId="00B9E953"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 xml:space="preserve">REGIONAL DE ASEGURAMIENTO EN SALUD </w:t>
            </w:r>
            <w:proofErr w:type="spellStart"/>
            <w:r w:rsidRPr="00205512">
              <w:rPr>
                <w:rFonts w:eastAsia="Times New Roman" w:cstheme="minorHAnsi"/>
                <w:color w:val="000000"/>
                <w:sz w:val="16"/>
                <w:szCs w:val="16"/>
                <w:lang w:eastAsia="es-CO"/>
              </w:rPr>
              <w:t>N°</w:t>
            </w:r>
            <w:proofErr w:type="spellEnd"/>
            <w:r w:rsidRPr="00205512">
              <w:rPr>
                <w:rFonts w:eastAsia="Times New Roman" w:cstheme="minorHAnsi"/>
                <w:color w:val="000000"/>
                <w:sz w:val="16"/>
                <w:szCs w:val="16"/>
                <w:lang w:eastAsia="es-CO"/>
              </w:rPr>
              <w:t xml:space="preserve"> 7</w:t>
            </w:r>
          </w:p>
        </w:tc>
        <w:tc>
          <w:tcPr>
            <w:tcW w:w="0" w:type="auto"/>
            <w:shd w:val="clear" w:color="000000" w:fill="FFFFFF"/>
            <w:vAlign w:val="center"/>
            <w:hideMark/>
          </w:tcPr>
          <w:p w14:paraId="7738B405"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084-7-200114-23</w:t>
            </w:r>
          </w:p>
        </w:tc>
        <w:tc>
          <w:tcPr>
            <w:tcW w:w="0" w:type="auto"/>
            <w:shd w:val="clear" w:color="000000" w:fill="FFFFFF"/>
            <w:vAlign w:val="center"/>
            <w:hideMark/>
          </w:tcPr>
          <w:p w14:paraId="555F1DBA"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31/08/2023</w:t>
            </w:r>
          </w:p>
        </w:tc>
        <w:tc>
          <w:tcPr>
            <w:tcW w:w="0" w:type="auto"/>
            <w:shd w:val="clear" w:color="000000" w:fill="FFFFFF"/>
            <w:noWrap/>
            <w:vAlign w:val="bottom"/>
            <w:hideMark/>
          </w:tcPr>
          <w:p w14:paraId="3D043BF7"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56800</w:t>
            </w:r>
          </w:p>
        </w:tc>
        <w:tc>
          <w:tcPr>
            <w:tcW w:w="0" w:type="auto"/>
            <w:shd w:val="clear" w:color="000000" w:fill="FFFFFF"/>
            <w:noWrap/>
            <w:vAlign w:val="bottom"/>
            <w:hideMark/>
          </w:tcPr>
          <w:p w14:paraId="667D52F0"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56800</w:t>
            </w:r>
          </w:p>
        </w:tc>
      </w:tr>
      <w:tr w:rsidR="00205512" w:rsidRPr="00205512" w14:paraId="4CEC43A4" w14:textId="77777777" w:rsidTr="00732E81">
        <w:trPr>
          <w:trHeight w:val="637"/>
        </w:trPr>
        <w:tc>
          <w:tcPr>
            <w:tcW w:w="0" w:type="auto"/>
            <w:shd w:val="clear" w:color="000000" w:fill="FFFFFF"/>
            <w:noWrap/>
            <w:vAlign w:val="center"/>
            <w:hideMark/>
          </w:tcPr>
          <w:p w14:paraId="680C9E36"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16</w:t>
            </w:r>
          </w:p>
        </w:tc>
        <w:tc>
          <w:tcPr>
            <w:tcW w:w="0" w:type="auto"/>
            <w:shd w:val="clear" w:color="000000" w:fill="FFFFFF"/>
            <w:vAlign w:val="center"/>
            <w:hideMark/>
          </w:tcPr>
          <w:p w14:paraId="471E6BD6"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PRUEBA DE CAMINATA DE 6 MINUTOS</w:t>
            </w:r>
          </w:p>
        </w:tc>
        <w:tc>
          <w:tcPr>
            <w:tcW w:w="0" w:type="auto"/>
            <w:shd w:val="clear" w:color="000000" w:fill="FFFFFF"/>
            <w:vAlign w:val="center"/>
            <w:hideMark/>
          </w:tcPr>
          <w:p w14:paraId="751BD1FF"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894402</w:t>
            </w:r>
          </w:p>
        </w:tc>
        <w:tc>
          <w:tcPr>
            <w:tcW w:w="0" w:type="auto"/>
            <w:shd w:val="clear" w:color="000000" w:fill="FFFFFF"/>
            <w:vAlign w:val="center"/>
            <w:hideMark/>
          </w:tcPr>
          <w:p w14:paraId="47541AFF"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CENTRAL ADMINISTRATIVA Y CONTABLE REGIONAL NEIVA</w:t>
            </w:r>
          </w:p>
        </w:tc>
        <w:tc>
          <w:tcPr>
            <w:tcW w:w="0" w:type="auto"/>
            <w:shd w:val="clear" w:color="000000" w:fill="FFFFFF"/>
            <w:vAlign w:val="center"/>
            <w:hideMark/>
          </w:tcPr>
          <w:p w14:paraId="009C901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220-DISAN-EJC/CENAC REGIONAL NEIVA-2033</w:t>
            </w:r>
          </w:p>
        </w:tc>
        <w:tc>
          <w:tcPr>
            <w:tcW w:w="0" w:type="auto"/>
            <w:shd w:val="clear" w:color="000000" w:fill="FFFFFF"/>
            <w:vAlign w:val="center"/>
            <w:hideMark/>
          </w:tcPr>
          <w:p w14:paraId="11517C75"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11 de diciembre de 2023</w:t>
            </w:r>
          </w:p>
        </w:tc>
        <w:tc>
          <w:tcPr>
            <w:tcW w:w="0" w:type="auto"/>
            <w:shd w:val="clear" w:color="000000" w:fill="FFFFFF"/>
            <w:noWrap/>
            <w:vAlign w:val="bottom"/>
            <w:hideMark/>
          </w:tcPr>
          <w:p w14:paraId="7E2058C3"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90.000,00</w:t>
            </w:r>
          </w:p>
        </w:tc>
        <w:tc>
          <w:tcPr>
            <w:tcW w:w="0" w:type="auto"/>
            <w:shd w:val="clear" w:color="000000" w:fill="FFFFFF"/>
            <w:noWrap/>
            <w:vAlign w:val="bottom"/>
            <w:hideMark/>
          </w:tcPr>
          <w:p w14:paraId="39FA2863"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90.000,00</w:t>
            </w:r>
          </w:p>
        </w:tc>
      </w:tr>
      <w:tr w:rsidR="00205512" w:rsidRPr="00205512" w14:paraId="2CE08145" w14:textId="77777777" w:rsidTr="00732E81">
        <w:trPr>
          <w:trHeight w:val="492"/>
        </w:trPr>
        <w:tc>
          <w:tcPr>
            <w:tcW w:w="0" w:type="auto"/>
            <w:shd w:val="clear" w:color="000000" w:fill="FFFFFF"/>
            <w:noWrap/>
            <w:vAlign w:val="center"/>
            <w:hideMark/>
          </w:tcPr>
          <w:p w14:paraId="1EEBD714"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17</w:t>
            </w:r>
          </w:p>
        </w:tc>
        <w:tc>
          <w:tcPr>
            <w:tcW w:w="0" w:type="auto"/>
            <w:shd w:val="clear" w:color="000000" w:fill="FFFFFF"/>
            <w:vAlign w:val="center"/>
            <w:hideMark/>
          </w:tcPr>
          <w:p w14:paraId="58A6CE57"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ESPIROMETRIA O CURVA DE FLUJO VOLUMEN PRE Y POST BRONCODILATADORES</w:t>
            </w:r>
          </w:p>
        </w:tc>
        <w:tc>
          <w:tcPr>
            <w:tcW w:w="0" w:type="auto"/>
            <w:shd w:val="clear" w:color="000000" w:fill="FFFFFF"/>
            <w:vAlign w:val="center"/>
            <w:hideMark/>
          </w:tcPr>
          <w:p w14:paraId="1246C2AA" w14:textId="77777777" w:rsidR="00205512" w:rsidRPr="00205512" w:rsidRDefault="00205512" w:rsidP="00205512">
            <w:pPr>
              <w:spacing w:after="0" w:line="240" w:lineRule="auto"/>
              <w:jc w:val="center"/>
              <w:rPr>
                <w:rFonts w:eastAsia="Times New Roman" w:cstheme="minorHAnsi"/>
                <w:color w:val="000000"/>
                <w:sz w:val="16"/>
                <w:szCs w:val="16"/>
                <w:lang w:eastAsia="es-CO"/>
              </w:rPr>
            </w:pPr>
            <w:r w:rsidRPr="00205512">
              <w:rPr>
                <w:rFonts w:eastAsia="Times New Roman" w:cstheme="minorHAnsi"/>
                <w:color w:val="000000"/>
                <w:sz w:val="16"/>
                <w:szCs w:val="16"/>
                <w:lang w:eastAsia="es-CO"/>
              </w:rPr>
              <w:t>893805</w:t>
            </w:r>
          </w:p>
        </w:tc>
        <w:tc>
          <w:tcPr>
            <w:tcW w:w="0" w:type="auto"/>
            <w:shd w:val="clear" w:color="000000" w:fill="FFFFFF"/>
            <w:vAlign w:val="center"/>
            <w:hideMark/>
          </w:tcPr>
          <w:p w14:paraId="3FA6AC2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 xml:space="preserve">REGIONAL DE ASEGURAMIENTO EN SALUD </w:t>
            </w:r>
            <w:proofErr w:type="spellStart"/>
            <w:r w:rsidRPr="00205512">
              <w:rPr>
                <w:rFonts w:eastAsia="Times New Roman" w:cstheme="minorHAnsi"/>
                <w:color w:val="000000"/>
                <w:sz w:val="16"/>
                <w:szCs w:val="16"/>
                <w:lang w:eastAsia="es-CO"/>
              </w:rPr>
              <w:t>N°</w:t>
            </w:r>
            <w:proofErr w:type="spellEnd"/>
            <w:r w:rsidRPr="00205512">
              <w:rPr>
                <w:rFonts w:eastAsia="Times New Roman" w:cstheme="minorHAnsi"/>
                <w:color w:val="000000"/>
                <w:sz w:val="16"/>
                <w:szCs w:val="16"/>
                <w:lang w:eastAsia="es-CO"/>
              </w:rPr>
              <w:t xml:space="preserve"> 7</w:t>
            </w:r>
          </w:p>
        </w:tc>
        <w:tc>
          <w:tcPr>
            <w:tcW w:w="0" w:type="auto"/>
            <w:shd w:val="clear" w:color="000000" w:fill="FFFFFF"/>
            <w:vAlign w:val="center"/>
            <w:hideMark/>
          </w:tcPr>
          <w:p w14:paraId="782831EE" w14:textId="77777777" w:rsidR="00205512" w:rsidRPr="00205512" w:rsidRDefault="00205512" w:rsidP="00205512">
            <w:pPr>
              <w:spacing w:after="0" w:line="240" w:lineRule="auto"/>
              <w:rPr>
                <w:rFonts w:eastAsia="Times New Roman" w:cstheme="minorHAnsi"/>
                <w:color w:val="000000"/>
                <w:sz w:val="16"/>
                <w:szCs w:val="16"/>
                <w:lang w:eastAsia="es-CO"/>
              </w:rPr>
            </w:pPr>
            <w:r w:rsidRPr="00205512">
              <w:rPr>
                <w:rFonts w:eastAsia="Times New Roman" w:cstheme="minorHAnsi"/>
                <w:color w:val="000000"/>
                <w:sz w:val="16"/>
                <w:szCs w:val="16"/>
                <w:lang w:eastAsia="es-CO"/>
              </w:rPr>
              <w:t>084-7-200114-23</w:t>
            </w:r>
          </w:p>
        </w:tc>
        <w:tc>
          <w:tcPr>
            <w:tcW w:w="0" w:type="auto"/>
            <w:shd w:val="clear" w:color="000000" w:fill="FFFFFF"/>
            <w:vAlign w:val="center"/>
            <w:hideMark/>
          </w:tcPr>
          <w:p w14:paraId="391073C5"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31/08/2023</w:t>
            </w:r>
          </w:p>
        </w:tc>
        <w:tc>
          <w:tcPr>
            <w:tcW w:w="0" w:type="auto"/>
            <w:shd w:val="clear" w:color="000000" w:fill="FFFFFF"/>
            <w:noWrap/>
            <w:vAlign w:val="bottom"/>
            <w:hideMark/>
          </w:tcPr>
          <w:p w14:paraId="47360D3B"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115800</w:t>
            </w:r>
          </w:p>
        </w:tc>
        <w:tc>
          <w:tcPr>
            <w:tcW w:w="0" w:type="auto"/>
            <w:shd w:val="clear" w:color="000000" w:fill="FFFFFF"/>
            <w:noWrap/>
            <w:vAlign w:val="bottom"/>
            <w:hideMark/>
          </w:tcPr>
          <w:p w14:paraId="7FA660E7" w14:textId="77777777" w:rsidR="00205512" w:rsidRPr="00205512" w:rsidRDefault="00205512" w:rsidP="00205512">
            <w:pPr>
              <w:spacing w:after="0" w:line="240" w:lineRule="auto"/>
              <w:jc w:val="right"/>
              <w:rPr>
                <w:rFonts w:eastAsia="Times New Roman" w:cstheme="minorHAnsi"/>
                <w:sz w:val="16"/>
                <w:szCs w:val="16"/>
                <w:lang w:eastAsia="es-CO"/>
              </w:rPr>
            </w:pPr>
            <w:r w:rsidRPr="00205512">
              <w:rPr>
                <w:rFonts w:eastAsia="Times New Roman" w:cstheme="minorHAnsi"/>
                <w:sz w:val="16"/>
                <w:szCs w:val="16"/>
                <w:lang w:eastAsia="es-CO"/>
              </w:rPr>
              <w:t>115800</w:t>
            </w:r>
          </w:p>
        </w:tc>
      </w:tr>
      <w:tr w:rsidR="00732E81" w:rsidRPr="00205512" w14:paraId="6B6964B4" w14:textId="77777777" w:rsidTr="00732E81">
        <w:trPr>
          <w:trHeight w:val="260"/>
        </w:trPr>
        <w:tc>
          <w:tcPr>
            <w:tcW w:w="0" w:type="auto"/>
            <w:gridSpan w:val="6"/>
            <w:shd w:val="clear" w:color="000000" w:fill="FFFFFF"/>
            <w:noWrap/>
            <w:vAlign w:val="bottom"/>
            <w:hideMark/>
          </w:tcPr>
          <w:p w14:paraId="3BCBF794" w14:textId="77777777" w:rsidR="00205512" w:rsidRPr="00205512" w:rsidRDefault="00205512" w:rsidP="00205512">
            <w:pPr>
              <w:spacing w:after="0" w:line="240" w:lineRule="auto"/>
              <w:jc w:val="center"/>
              <w:rPr>
                <w:rFonts w:eastAsia="Times New Roman" w:cstheme="minorHAnsi"/>
                <w:b/>
                <w:bCs/>
                <w:sz w:val="16"/>
                <w:szCs w:val="16"/>
                <w:lang w:eastAsia="es-CO"/>
              </w:rPr>
            </w:pPr>
            <w:r w:rsidRPr="00205512">
              <w:rPr>
                <w:rFonts w:eastAsia="Times New Roman" w:cstheme="minorHAnsi"/>
                <w:b/>
                <w:bCs/>
                <w:sz w:val="16"/>
                <w:szCs w:val="16"/>
                <w:lang w:eastAsia="es-CO"/>
              </w:rPr>
              <w:t xml:space="preserve">TOTAL </w:t>
            </w:r>
          </w:p>
        </w:tc>
        <w:tc>
          <w:tcPr>
            <w:tcW w:w="0" w:type="auto"/>
            <w:shd w:val="clear" w:color="000000" w:fill="FFFFFF"/>
            <w:vAlign w:val="bottom"/>
            <w:hideMark/>
          </w:tcPr>
          <w:p w14:paraId="1AE5B57F"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 xml:space="preserve"> </w:t>
            </w:r>
            <w:r w:rsidR="00732E81" w:rsidRPr="00205512">
              <w:rPr>
                <w:rFonts w:eastAsia="Times New Roman" w:cstheme="minorHAnsi"/>
                <w:sz w:val="16"/>
                <w:szCs w:val="16"/>
                <w:lang w:eastAsia="es-CO"/>
              </w:rPr>
              <w:t>$ 4.084.989</w:t>
            </w:r>
            <w:r w:rsidRPr="00205512">
              <w:rPr>
                <w:rFonts w:eastAsia="Times New Roman" w:cstheme="minorHAnsi"/>
                <w:sz w:val="16"/>
                <w:szCs w:val="16"/>
                <w:lang w:eastAsia="es-CO"/>
              </w:rPr>
              <w:t xml:space="preserve">,00 </w:t>
            </w:r>
          </w:p>
        </w:tc>
        <w:tc>
          <w:tcPr>
            <w:tcW w:w="0" w:type="auto"/>
            <w:shd w:val="clear" w:color="000000" w:fill="FFFFFF"/>
            <w:noWrap/>
            <w:vAlign w:val="bottom"/>
            <w:hideMark/>
          </w:tcPr>
          <w:p w14:paraId="79707C9C" w14:textId="77777777" w:rsidR="00205512" w:rsidRPr="00205512" w:rsidRDefault="00205512" w:rsidP="00205512">
            <w:pPr>
              <w:spacing w:after="0" w:line="240" w:lineRule="auto"/>
              <w:jc w:val="center"/>
              <w:rPr>
                <w:rFonts w:eastAsia="Times New Roman" w:cstheme="minorHAnsi"/>
                <w:sz w:val="16"/>
                <w:szCs w:val="16"/>
                <w:lang w:eastAsia="es-CO"/>
              </w:rPr>
            </w:pPr>
            <w:r w:rsidRPr="00205512">
              <w:rPr>
                <w:rFonts w:eastAsia="Times New Roman" w:cstheme="minorHAnsi"/>
                <w:sz w:val="16"/>
                <w:szCs w:val="16"/>
                <w:lang w:eastAsia="es-CO"/>
              </w:rPr>
              <w:t xml:space="preserve">   4.084.989,00 </w:t>
            </w:r>
          </w:p>
        </w:tc>
      </w:tr>
    </w:tbl>
    <w:p w14:paraId="45494D4B" w14:textId="77777777" w:rsidR="0080318E" w:rsidRDefault="0080318E" w:rsidP="005258E5">
      <w:pPr>
        <w:jc w:val="both"/>
        <w:rPr>
          <w:rFonts w:ascii="Arial" w:hAnsi="Arial" w:cs="Arial"/>
          <w:sz w:val="20"/>
          <w:szCs w:val="20"/>
        </w:rPr>
      </w:pPr>
    </w:p>
    <w:p w14:paraId="2827127C" w14:textId="77777777" w:rsidR="00932E0E" w:rsidRDefault="00932E0E" w:rsidP="005258E5">
      <w:pPr>
        <w:jc w:val="both"/>
        <w:rPr>
          <w:rFonts w:ascii="Arial" w:hAnsi="Arial" w:cs="Arial"/>
          <w:color w:val="808080" w:themeColor="background1" w:themeShade="80"/>
        </w:rPr>
      </w:pPr>
      <w:r w:rsidRPr="00334BCC">
        <w:rPr>
          <w:rFonts w:ascii="Arial" w:hAnsi="Arial" w:cs="Arial"/>
          <w:sz w:val="20"/>
          <w:szCs w:val="20"/>
        </w:rPr>
        <w:t>Nota: Por las características de los servicios de los contratos relacionados en el recuadro anterior “PRECIO REFERENCIA SECOP” no se tendrá en cuenta en los diferentes análisis de precios que se conllevan en el presente estudio</w:t>
      </w:r>
    </w:p>
    <w:p w14:paraId="7DFCE986" w14:textId="77777777" w:rsidR="00732E81" w:rsidRPr="00E1494C" w:rsidRDefault="00E17E59" w:rsidP="00E1494C">
      <w:pPr>
        <w:pStyle w:val="Prrafodelista"/>
        <w:numPr>
          <w:ilvl w:val="0"/>
          <w:numId w:val="21"/>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5D7E44">
        <w:rPr>
          <w:rFonts w:ascii="Arial" w:hAnsi="Arial" w:cs="Arial"/>
          <w:b/>
          <w:bCs/>
          <w:sz w:val="18"/>
          <w:szCs w:val="18"/>
        </w:rPr>
        <w:t xml:space="preserve"> </w:t>
      </w:r>
    </w:p>
    <w:p w14:paraId="6A97A8A5" w14:textId="77777777" w:rsidR="00B902F2" w:rsidRDefault="00B902F2" w:rsidP="00B902F2">
      <w:pPr>
        <w:pStyle w:val="Prrafodelista"/>
        <w:rPr>
          <w:sz w:val="14"/>
          <w:szCs w:val="14"/>
        </w:rPr>
      </w:pPr>
    </w:p>
    <w:p w14:paraId="39D76EB3" w14:textId="77777777" w:rsidR="005258E5" w:rsidRPr="00B84FEB" w:rsidRDefault="005258E5" w:rsidP="00857CCC">
      <w:pPr>
        <w:pStyle w:val="Prrafodelista"/>
        <w:numPr>
          <w:ilvl w:val="1"/>
          <w:numId w:val="13"/>
        </w:numPr>
        <w:jc w:val="both"/>
        <w:rPr>
          <w:rFonts w:ascii="Arial" w:hAnsi="Arial" w:cs="Arial"/>
          <w:b/>
          <w:sz w:val="22"/>
          <w:szCs w:val="22"/>
        </w:rPr>
      </w:pPr>
      <w:r w:rsidRPr="00B84FEB">
        <w:rPr>
          <w:rFonts w:ascii="Arial" w:hAnsi="Arial" w:cs="Arial"/>
          <w:b/>
          <w:sz w:val="22"/>
          <w:szCs w:val="22"/>
        </w:rPr>
        <w:t xml:space="preserve">PRECIOS HISTÓRICOS </w:t>
      </w:r>
    </w:p>
    <w:p w14:paraId="18BE8ECA" w14:textId="77777777" w:rsidR="005258E5" w:rsidRPr="005D7E44" w:rsidRDefault="005258E5" w:rsidP="005258E5">
      <w:pPr>
        <w:pStyle w:val="Prrafodelista"/>
        <w:tabs>
          <w:tab w:val="left" w:pos="240"/>
        </w:tabs>
        <w:ind w:left="0"/>
        <w:jc w:val="both"/>
        <w:rPr>
          <w:rFonts w:ascii="Arial" w:hAnsi="Arial" w:cs="Arial"/>
          <w:b/>
          <w:sz w:val="22"/>
          <w:szCs w:val="22"/>
        </w:rPr>
      </w:pPr>
    </w:p>
    <w:p w14:paraId="617892FA" w14:textId="46DBEFF9" w:rsidR="00D675AF" w:rsidRPr="002D7067" w:rsidRDefault="00D675AF" w:rsidP="00D675AF">
      <w:pPr>
        <w:spacing w:line="240" w:lineRule="auto"/>
        <w:rPr>
          <w:rFonts w:ascii="Arial" w:hAnsi="Arial" w:cs="Arial"/>
          <w:sz w:val="18"/>
          <w:szCs w:val="18"/>
          <w:lang w:val="es-MX"/>
        </w:rPr>
      </w:pPr>
      <w:r w:rsidRPr="002D7067">
        <w:rPr>
          <w:rFonts w:ascii="Arial" w:hAnsi="Arial" w:cs="Arial"/>
          <w:sz w:val="18"/>
          <w:szCs w:val="18"/>
          <w:lang w:val="es-MX"/>
        </w:rPr>
        <w:t xml:space="preserve">Se </w:t>
      </w:r>
      <w:r w:rsidR="001B3831" w:rsidRPr="002D7067">
        <w:rPr>
          <w:rFonts w:ascii="Arial" w:hAnsi="Arial" w:cs="Arial"/>
          <w:sz w:val="18"/>
          <w:szCs w:val="18"/>
          <w:lang w:val="es-MX"/>
        </w:rPr>
        <w:t>consultó</w:t>
      </w:r>
      <w:r w:rsidRPr="002D7067">
        <w:rPr>
          <w:rFonts w:ascii="Arial" w:hAnsi="Arial" w:cs="Arial"/>
          <w:sz w:val="18"/>
          <w:szCs w:val="18"/>
          <w:lang w:val="es-MX"/>
        </w:rPr>
        <w:t xml:space="preserve"> y verifico los valores de los tres últimos contratos y se actualizo a valor presente con sus respectivo IPC, información que sirvió como referente para establecer el valor histórico.</w:t>
      </w:r>
    </w:p>
    <w:p w14:paraId="69AB787B" w14:textId="77777777" w:rsidR="00D675AF" w:rsidRDefault="00D675AF" w:rsidP="00D675AF">
      <w:pPr>
        <w:pStyle w:val="Sinespaciado1"/>
        <w:jc w:val="both"/>
        <w:rPr>
          <w:rFonts w:ascii="Arial" w:eastAsia="Calibri" w:hAnsi="Arial" w:cs="Arial"/>
          <w:sz w:val="18"/>
          <w:szCs w:val="18"/>
          <w:lang w:val="es-MX"/>
        </w:rPr>
      </w:pPr>
      <w:r w:rsidRPr="002D7067">
        <w:rPr>
          <w:rFonts w:ascii="Arial" w:hAnsi="Arial" w:cs="Arial"/>
          <w:sz w:val="18"/>
          <w:szCs w:val="18"/>
        </w:rPr>
        <w:t xml:space="preserve">Se verificó los precios históricos de contratos de los años 2022 y 2023 más el IPC de los años correspondientes </w:t>
      </w:r>
      <w:r w:rsidR="00732E81" w:rsidRPr="00732E81">
        <w:rPr>
          <w:rFonts w:ascii="Arial" w:hAnsi="Arial" w:cs="Arial"/>
          <w:bCs/>
          <w:sz w:val="18"/>
          <w:szCs w:val="18"/>
          <w:lang w:eastAsia="es-CO"/>
        </w:rPr>
        <w:t>65-7-20046-21</w:t>
      </w:r>
      <w:r w:rsidR="00732E81">
        <w:rPr>
          <w:rFonts w:ascii="Arial" w:hAnsi="Arial" w:cs="Arial"/>
          <w:bCs/>
          <w:sz w:val="18"/>
          <w:szCs w:val="18"/>
          <w:lang w:eastAsia="es-CO"/>
        </w:rPr>
        <w:t xml:space="preserve">, </w:t>
      </w:r>
      <w:r w:rsidR="00732E81" w:rsidRPr="00732E81">
        <w:rPr>
          <w:rFonts w:ascii="Arial" w:hAnsi="Arial" w:cs="Arial"/>
          <w:bCs/>
          <w:sz w:val="18"/>
          <w:szCs w:val="18"/>
          <w:lang w:eastAsia="es-CO"/>
        </w:rPr>
        <w:t>65-7-20265-21</w:t>
      </w:r>
      <w:r w:rsidR="00732E81">
        <w:rPr>
          <w:rFonts w:ascii="Arial" w:hAnsi="Arial" w:cs="Arial"/>
          <w:bCs/>
          <w:sz w:val="18"/>
          <w:szCs w:val="18"/>
          <w:lang w:eastAsia="es-CO"/>
        </w:rPr>
        <w:t xml:space="preserve"> </w:t>
      </w:r>
      <w:r w:rsidRPr="002D7067">
        <w:rPr>
          <w:rFonts w:ascii="Arial" w:eastAsia="Calibri" w:hAnsi="Arial" w:cs="Arial"/>
          <w:sz w:val="18"/>
          <w:szCs w:val="18"/>
          <w:lang w:val="es-MX"/>
        </w:rPr>
        <w:t xml:space="preserve">y </w:t>
      </w:r>
      <w:r w:rsidR="00732E81" w:rsidRPr="00732E81">
        <w:rPr>
          <w:rFonts w:ascii="Arial" w:hAnsi="Arial" w:cs="Arial"/>
          <w:bCs/>
          <w:sz w:val="18"/>
          <w:szCs w:val="18"/>
          <w:lang w:eastAsia="es-CO"/>
        </w:rPr>
        <w:t>65-7-20231-23</w:t>
      </w:r>
      <w:r w:rsidR="00E1494C">
        <w:rPr>
          <w:rFonts w:ascii="Arial" w:eastAsia="Calibri" w:hAnsi="Arial" w:cs="Arial"/>
          <w:sz w:val="18"/>
          <w:szCs w:val="18"/>
          <w:lang w:val="es-MX"/>
        </w:rPr>
        <w:t xml:space="preserve"> </w:t>
      </w:r>
      <w:r w:rsidRPr="002D7067">
        <w:rPr>
          <w:rFonts w:ascii="Arial" w:eastAsia="Calibri" w:hAnsi="Arial" w:cs="Arial"/>
          <w:sz w:val="18"/>
          <w:szCs w:val="18"/>
          <w:lang w:val="es-MX"/>
        </w:rPr>
        <w:t>El precio histórico se determina de la siguiente manera:</w:t>
      </w:r>
    </w:p>
    <w:p w14:paraId="7239E398" w14:textId="77777777" w:rsidR="00E1494C" w:rsidRDefault="00E1494C" w:rsidP="00D675AF">
      <w:pPr>
        <w:pStyle w:val="Sinespaciado1"/>
        <w:jc w:val="both"/>
        <w:rPr>
          <w:rFonts w:ascii="Arial" w:eastAsia="Calibri" w:hAnsi="Arial" w:cs="Arial"/>
          <w:sz w:val="18"/>
          <w:szCs w:val="18"/>
          <w:lang w:val="es-MX"/>
        </w:rPr>
      </w:pPr>
    </w:p>
    <w:p w14:paraId="31DD210D" w14:textId="77777777" w:rsidR="00732E81" w:rsidRPr="00732E81" w:rsidRDefault="00732E81" w:rsidP="00732E81">
      <w:pPr>
        <w:pStyle w:val="Sinespaciado1"/>
        <w:numPr>
          <w:ilvl w:val="0"/>
          <w:numId w:val="21"/>
        </w:numPr>
        <w:jc w:val="both"/>
        <w:rPr>
          <w:rFonts w:ascii="Arial" w:eastAsia="Calibri" w:hAnsi="Arial" w:cs="Arial"/>
          <w:sz w:val="18"/>
          <w:szCs w:val="18"/>
          <w:lang w:val="es-MX"/>
        </w:rPr>
      </w:pPr>
      <w:r w:rsidRPr="002D7067">
        <w:rPr>
          <w:rFonts w:ascii="Arial" w:eastAsia="Calibri" w:hAnsi="Arial" w:cs="Arial"/>
          <w:sz w:val="18"/>
          <w:szCs w:val="18"/>
          <w:lang w:val="es-MX"/>
        </w:rPr>
        <w:t xml:space="preserve">Se verifica CT </w:t>
      </w:r>
      <w:r w:rsidRPr="00732E81">
        <w:rPr>
          <w:rFonts w:ascii="Arial" w:eastAsia="Calibri" w:hAnsi="Arial" w:cs="Arial"/>
          <w:sz w:val="18"/>
          <w:szCs w:val="18"/>
          <w:lang w:val="es-MX"/>
        </w:rPr>
        <w:t>65-7-20046-21</w:t>
      </w:r>
      <w:r>
        <w:rPr>
          <w:rFonts w:ascii="Arial" w:eastAsia="Calibri" w:hAnsi="Arial" w:cs="Arial"/>
          <w:sz w:val="18"/>
          <w:szCs w:val="18"/>
          <w:lang w:val="es-MX"/>
        </w:rPr>
        <w:t xml:space="preserve"> no se realiza conversión de IPC toda vez que fue contratado a </w:t>
      </w:r>
      <w:r w:rsidRPr="00732E81">
        <w:rPr>
          <w:rFonts w:ascii="Arial" w:eastAsia="Calibri" w:hAnsi="Arial" w:cs="Arial"/>
          <w:sz w:val="18"/>
          <w:szCs w:val="18"/>
          <w:lang w:val="es-MX"/>
        </w:rPr>
        <w:t>SOAT NACIONAL VIGENTE</w:t>
      </w:r>
    </w:p>
    <w:p w14:paraId="0B49B9AE" w14:textId="77777777" w:rsidR="00D675AF" w:rsidRPr="002D7067" w:rsidRDefault="00D675AF" w:rsidP="00D675AF">
      <w:pPr>
        <w:pStyle w:val="Sinespaciado1"/>
        <w:numPr>
          <w:ilvl w:val="0"/>
          <w:numId w:val="21"/>
        </w:numPr>
        <w:jc w:val="both"/>
        <w:rPr>
          <w:rFonts w:ascii="Arial" w:eastAsia="Calibri" w:hAnsi="Arial" w:cs="Arial"/>
          <w:sz w:val="18"/>
          <w:szCs w:val="18"/>
          <w:lang w:val="es-MX"/>
        </w:rPr>
      </w:pPr>
      <w:r w:rsidRPr="002D7067">
        <w:rPr>
          <w:rFonts w:ascii="Arial" w:eastAsia="Calibri" w:hAnsi="Arial" w:cs="Arial"/>
          <w:sz w:val="18"/>
          <w:szCs w:val="18"/>
          <w:lang w:val="es-MX"/>
        </w:rPr>
        <w:t xml:space="preserve">Se verifica CT </w:t>
      </w:r>
      <w:r w:rsidR="00732E81" w:rsidRPr="00732E81">
        <w:rPr>
          <w:rFonts w:ascii="Arial" w:hAnsi="Arial" w:cs="Arial"/>
          <w:bCs/>
          <w:sz w:val="18"/>
          <w:szCs w:val="18"/>
          <w:lang w:eastAsia="es-CO"/>
        </w:rPr>
        <w:t>65-7-20265-21</w:t>
      </w:r>
      <w:r w:rsidRPr="002D7067">
        <w:rPr>
          <w:rFonts w:ascii="Arial" w:hAnsi="Arial" w:cs="Arial"/>
          <w:bCs/>
          <w:sz w:val="18"/>
          <w:szCs w:val="18"/>
          <w:lang w:eastAsia="es-CO"/>
        </w:rPr>
        <w:t>+</w:t>
      </w:r>
      <w:r w:rsidRPr="002D7067">
        <w:rPr>
          <w:rFonts w:ascii="Arial" w:eastAsia="Calibri" w:hAnsi="Arial" w:cs="Arial"/>
          <w:sz w:val="18"/>
          <w:szCs w:val="18"/>
          <w:lang w:val="es-MX"/>
        </w:rPr>
        <w:t xml:space="preserve"> IPC 2022 (13.12%) +IPC 2023 (9.28%)</w:t>
      </w:r>
    </w:p>
    <w:p w14:paraId="26650667" w14:textId="77777777" w:rsidR="00D675AF" w:rsidRPr="002D7067" w:rsidRDefault="00D675AF" w:rsidP="00D675AF">
      <w:pPr>
        <w:pStyle w:val="Sinespaciado1"/>
        <w:numPr>
          <w:ilvl w:val="0"/>
          <w:numId w:val="21"/>
        </w:numPr>
        <w:jc w:val="both"/>
        <w:rPr>
          <w:rFonts w:ascii="Arial" w:eastAsia="Calibri" w:hAnsi="Arial" w:cs="Arial"/>
          <w:sz w:val="18"/>
          <w:szCs w:val="18"/>
          <w:lang w:val="es-MX"/>
        </w:rPr>
      </w:pPr>
      <w:r w:rsidRPr="002D7067">
        <w:rPr>
          <w:rFonts w:ascii="Arial" w:eastAsia="Calibri" w:hAnsi="Arial" w:cs="Arial"/>
          <w:sz w:val="18"/>
          <w:szCs w:val="18"/>
          <w:lang w:val="es-MX"/>
        </w:rPr>
        <w:t xml:space="preserve">Se verifica CT </w:t>
      </w:r>
      <w:r w:rsidR="00732E81" w:rsidRPr="00732E81">
        <w:rPr>
          <w:rFonts w:ascii="Arial" w:hAnsi="Arial" w:cs="Arial"/>
          <w:bCs/>
          <w:sz w:val="18"/>
          <w:szCs w:val="18"/>
          <w:lang w:eastAsia="es-CO"/>
        </w:rPr>
        <w:t>65-7-20231-23</w:t>
      </w:r>
      <w:r w:rsidRPr="002D7067">
        <w:rPr>
          <w:rFonts w:ascii="Arial" w:eastAsia="Calibri" w:hAnsi="Arial" w:cs="Arial"/>
          <w:sz w:val="18"/>
          <w:szCs w:val="18"/>
          <w:lang w:val="es-MX"/>
        </w:rPr>
        <w:t>+ IPC 2023 (9.28%)</w:t>
      </w:r>
    </w:p>
    <w:p w14:paraId="0CB36E1F" w14:textId="77777777" w:rsidR="00A870BE" w:rsidRDefault="00A870BE" w:rsidP="005258E5">
      <w:pPr>
        <w:pStyle w:val="Prrafodelista"/>
        <w:tabs>
          <w:tab w:val="left" w:pos="240"/>
        </w:tabs>
        <w:ind w:left="0"/>
        <w:jc w:val="both"/>
        <w:rPr>
          <w:rFonts w:ascii="Arial" w:hAnsi="Arial" w:cs="Arial"/>
          <w:color w:val="808080" w:themeColor="background1" w:themeShade="80"/>
          <w:sz w:val="22"/>
          <w:szCs w:val="22"/>
        </w:rPr>
      </w:pPr>
    </w:p>
    <w:tbl>
      <w:tblPr>
        <w:tblW w:w="1097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552"/>
        <w:gridCol w:w="567"/>
        <w:gridCol w:w="1134"/>
        <w:gridCol w:w="992"/>
        <w:gridCol w:w="992"/>
        <w:gridCol w:w="1134"/>
        <w:gridCol w:w="992"/>
        <w:gridCol w:w="1134"/>
        <w:gridCol w:w="914"/>
      </w:tblGrid>
      <w:tr w:rsidR="00E1494C" w:rsidRPr="00E1494C" w14:paraId="661D952E" w14:textId="77777777" w:rsidTr="00965FEA">
        <w:trPr>
          <w:trHeight w:val="232"/>
        </w:trPr>
        <w:tc>
          <w:tcPr>
            <w:tcW w:w="568" w:type="dxa"/>
            <w:vMerge w:val="restart"/>
            <w:shd w:val="clear" w:color="000000" w:fill="FFFFFF"/>
            <w:vAlign w:val="center"/>
            <w:hideMark/>
          </w:tcPr>
          <w:p w14:paraId="5A94406D"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GRUPO / ITEM</w:t>
            </w:r>
          </w:p>
        </w:tc>
        <w:tc>
          <w:tcPr>
            <w:tcW w:w="2552" w:type="dxa"/>
            <w:vMerge w:val="restart"/>
            <w:shd w:val="clear" w:color="000000" w:fill="FFFFFF"/>
            <w:vAlign w:val="center"/>
            <w:hideMark/>
          </w:tcPr>
          <w:p w14:paraId="0478730A"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ELEMENTO</w:t>
            </w:r>
          </w:p>
        </w:tc>
        <w:tc>
          <w:tcPr>
            <w:tcW w:w="567" w:type="dxa"/>
            <w:vMerge w:val="restart"/>
            <w:shd w:val="clear" w:color="000000" w:fill="FFFFFF"/>
            <w:vAlign w:val="center"/>
            <w:hideMark/>
          </w:tcPr>
          <w:p w14:paraId="1BE1E727"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CÓD.</w:t>
            </w:r>
            <w:r w:rsidRPr="00E1494C">
              <w:rPr>
                <w:rFonts w:eastAsia="Times New Roman" w:cstheme="minorHAnsi"/>
                <w:b/>
                <w:bCs/>
                <w:sz w:val="14"/>
                <w:szCs w:val="14"/>
                <w:lang w:eastAsia="es-CO"/>
              </w:rPr>
              <w:br/>
              <w:t>CUPS</w:t>
            </w:r>
          </w:p>
        </w:tc>
        <w:tc>
          <w:tcPr>
            <w:tcW w:w="1134" w:type="dxa"/>
            <w:vMerge w:val="restart"/>
            <w:shd w:val="clear" w:color="000000" w:fill="DAEEF3"/>
            <w:vAlign w:val="center"/>
            <w:hideMark/>
          </w:tcPr>
          <w:p w14:paraId="446D9690"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CONTRATO 1</w:t>
            </w:r>
            <w:r w:rsidRPr="00E1494C">
              <w:rPr>
                <w:rFonts w:eastAsia="Times New Roman" w:cstheme="minorHAnsi"/>
                <w:b/>
                <w:bCs/>
                <w:sz w:val="14"/>
                <w:szCs w:val="14"/>
                <w:lang w:eastAsia="es-CO"/>
              </w:rPr>
              <w:br/>
              <w:t xml:space="preserve">AÑO 2021 </w:t>
            </w:r>
            <w:proofErr w:type="spellStart"/>
            <w:r w:rsidRPr="00E1494C">
              <w:rPr>
                <w:rFonts w:eastAsia="Times New Roman" w:cstheme="minorHAnsi"/>
                <w:b/>
                <w:bCs/>
                <w:sz w:val="14"/>
                <w:szCs w:val="14"/>
                <w:lang w:eastAsia="es-CO"/>
              </w:rPr>
              <w:t>N°</w:t>
            </w:r>
            <w:proofErr w:type="spellEnd"/>
            <w:r w:rsidRPr="00E1494C">
              <w:rPr>
                <w:rFonts w:eastAsia="Times New Roman" w:cstheme="minorHAnsi"/>
                <w:b/>
                <w:bCs/>
                <w:sz w:val="14"/>
                <w:szCs w:val="14"/>
                <w:lang w:eastAsia="es-CO"/>
              </w:rPr>
              <w:t xml:space="preserve"> 65-7-20046-21</w:t>
            </w:r>
          </w:p>
        </w:tc>
        <w:tc>
          <w:tcPr>
            <w:tcW w:w="992" w:type="dxa"/>
            <w:vMerge w:val="restart"/>
            <w:shd w:val="clear" w:color="000000" w:fill="DAEEF3"/>
            <w:vAlign w:val="center"/>
            <w:hideMark/>
          </w:tcPr>
          <w:p w14:paraId="3B35F285"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 xml:space="preserve"> CONTRATO 2</w:t>
            </w:r>
            <w:r w:rsidRPr="00E1494C">
              <w:rPr>
                <w:rFonts w:eastAsia="Times New Roman" w:cstheme="minorHAnsi"/>
                <w:b/>
                <w:bCs/>
                <w:sz w:val="14"/>
                <w:szCs w:val="14"/>
                <w:lang w:eastAsia="es-CO"/>
              </w:rPr>
              <w:br/>
              <w:t xml:space="preserve">AÑO 2021 N°65-7-20265-21 </w:t>
            </w:r>
          </w:p>
        </w:tc>
        <w:tc>
          <w:tcPr>
            <w:tcW w:w="992" w:type="dxa"/>
            <w:vMerge w:val="restart"/>
            <w:shd w:val="clear" w:color="000000" w:fill="DAEEF3"/>
            <w:vAlign w:val="center"/>
            <w:hideMark/>
          </w:tcPr>
          <w:p w14:paraId="1FA5BAD9"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 xml:space="preserve"> CONTRATO 3</w:t>
            </w:r>
            <w:r w:rsidRPr="00E1494C">
              <w:rPr>
                <w:rFonts w:eastAsia="Times New Roman" w:cstheme="minorHAnsi"/>
                <w:b/>
                <w:bCs/>
                <w:sz w:val="14"/>
                <w:szCs w:val="14"/>
                <w:lang w:eastAsia="es-CO"/>
              </w:rPr>
              <w:br/>
              <w:t xml:space="preserve">AÑO 2023     65-7-20231-23 </w:t>
            </w:r>
          </w:p>
        </w:tc>
        <w:tc>
          <w:tcPr>
            <w:tcW w:w="1134" w:type="dxa"/>
            <w:shd w:val="clear" w:color="000000" w:fill="DAEEF3"/>
            <w:vAlign w:val="center"/>
            <w:hideMark/>
          </w:tcPr>
          <w:p w14:paraId="33FDEB34"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 xml:space="preserve"> VR. IPC PROYECTADO 2021 A 2022 </w:t>
            </w:r>
          </w:p>
        </w:tc>
        <w:tc>
          <w:tcPr>
            <w:tcW w:w="992" w:type="dxa"/>
            <w:shd w:val="clear" w:color="000000" w:fill="DAEEF3"/>
            <w:vAlign w:val="center"/>
            <w:hideMark/>
          </w:tcPr>
          <w:p w14:paraId="2F34F199"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 xml:space="preserve"> VR. IPC PROYECTADO 2022 A 2023 </w:t>
            </w:r>
          </w:p>
        </w:tc>
        <w:tc>
          <w:tcPr>
            <w:tcW w:w="1134" w:type="dxa"/>
            <w:shd w:val="clear" w:color="000000" w:fill="DAEEF3"/>
            <w:vAlign w:val="center"/>
            <w:hideMark/>
          </w:tcPr>
          <w:p w14:paraId="1D254DE8"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 xml:space="preserve"> VR. IPC PROYECTADO 2023 A 2024 </w:t>
            </w:r>
          </w:p>
        </w:tc>
        <w:tc>
          <w:tcPr>
            <w:tcW w:w="914" w:type="dxa"/>
            <w:vMerge w:val="restart"/>
            <w:shd w:val="clear" w:color="000000" w:fill="DAEEF3"/>
            <w:vAlign w:val="center"/>
            <w:hideMark/>
          </w:tcPr>
          <w:p w14:paraId="3B2A7028" w14:textId="77777777" w:rsidR="00E1494C" w:rsidRPr="00E1494C" w:rsidRDefault="00E1494C" w:rsidP="00E1494C">
            <w:pPr>
              <w:spacing w:after="0" w:line="240" w:lineRule="auto"/>
              <w:jc w:val="center"/>
              <w:rPr>
                <w:rFonts w:eastAsia="Times New Roman" w:cstheme="minorHAnsi"/>
                <w:b/>
                <w:bCs/>
                <w:sz w:val="14"/>
                <w:szCs w:val="14"/>
                <w:lang w:eastAsia="es-CO"/>
              </w:rPr>
            </w:pPr>
            <w:r w:rsidRPr="00E1494C">
              <w:rPr>
                <w:rFonts w:eastAsia="Times New Roman" w:cstheme="minorHAnsi"/>
                <w:b/>
                <w:bCs/>
                <w:sz w:val="14"/>
                <w:szCs w:val="14"/>
                <w:lang w:eastAsia="es-CO"/>
              </w:rPr>
              <w:t xml:space="preserve"> VR. HISTÓRICO DE REFERENCIA </w:t>
            </w:r>
          </w:p>
        </w:tc>
      </w:tr>
      <w:tr w:rsidR="00E1494C" w:rsidRPr="00E1494C" w14:paraId="0CF67A8E" w14:textId="77777777" w:rsidTr="00965FEA">
        <w:trPr>
          <w:trHeight w:val="263"/>
        </w:trPr>
        <w:tc>
          <w:tcPr>
            <w:tcW w:w="568" w:type="dxa"/>
            <w:vMerge/>
            <w:vAlign w:val="center"/>
            <w:hideMark/>
          </w:tcPr>
          <w:p w14:paraId="17F10012" w14:textId="77777777" w:rsidR="00E1494C" w:rsidRPr="00E1494C" w:rsidRDefault="00E1494C" w:rsidP="00E1494C">
            <w:pPr>
              <w:spacing w:after="0" w:line="240" w:lineRule="auto"/>
              <w:rPr>
                <w:rFonts w:eastAsia="Times New Roman" w:cstheme="minorHAnsi"/>
                <w:b/>
                <w:bCs/>
                <w:sz w:val="14"/>
                <w:szCs w:val="14"/>
                <w:lang w:eastAsia="es-CO"/>
              </w:rPr>
            </w:pPr>
          </w:p>
        </w:tc>
        <w:tc>
          <w:tcPr>
            <w:tcW w:w="2552" w:type="dxa"/>
            <w:vMerge/>
            <w:vAlign w:val="center"/>
            <w:hideMark/>
          </w:tcPr>
          <w:p w14:paraId="139C7DC5" w14:textId="77777777" w:rsidR="00E1494C" w:rsidRPr="00E1494C" w:rsidRDefault="00E1494C" w:rsidP="00E1494C">
            <w:pPr>
              <w:spacing w:after="0" w:line="240" w:lineRule="auto"/>
              <w:rPr>
                <w:rFonts w:eastAsia="Times New Roman" w:cstheme="minorHAnsi"/>
                <w:b/>
                <w:bCs/>
                <w:sz w:val="14"/>
                <w:szCs w:val="14"/>
                <w:lang w:eastAsia="es-CO"/>
              </w:rPr>
            </w:pPr>
          </w:p>
        </w:tc>
        <w:tc>
          <w:tcPr>
            <w:tcW w:w="567" w:type="dxa"/>
            <w:vMerge/>
            <w:vAlign w:val="center"/>
            <w:hideMark/>
          </w:tcPr>
          <w:p w14:paraId="7591B020" w14:textId="77777777" w:rsidR="00E1494C" w:rsidRPr="00E1494C" w:rsidRDefault="00E1494C" w:rsidP="00E1494C">
            <w:pPr>
              <w:spacing w:after="0" w:line="240" w:lineRule="auto"/>
              <w:rPr>
                <w:rFonts w:eastAsia="Times New Roman" w:cstheme="minorHAnsi"/>
                <w:b/>
                <w:bCs/>
                <w:sz w:val="14"/>
                <w:szCs w:val="14"/>
                <w:lang w:eastAsia="es-CO"/>
              </w:rPr>
            </w:pPr>
          </w:p>
        </w:tc>
        <w:tc>
          <w:tcPr>
            <w:tcW w:w="1134" w:type="dxa"/>
            <w:vMerge/>
            <w:vAlign w:val="center"/>
            <w:hideMark/>
          </w:tcPr>
          <w:p w14:paraId="711EB95A" w14:textId="77777777" w:rsidR="00E1494C" w:rsidRPr="00E1494C" w:rsidRDefault="00E1494C" w:rsidP="00E1494C">
            <w:pPr>
              <w:spacing w:after="0" w:line="240" w:lineRule="auto"/>
              <w:rPr>
                <w:rFonts w:eastAsia="Times New Roman" w:cstheme="minorHAnsi"/>
                <w:b/>
                <w:bCs/>
                <w:sz w:val="14"/>
                <w:szCs w:val="14"/>
                <w:lang w:eastAsia="es-CO"/>
              </w:rPr>
            </w:pPr>
          </w:p>
        </w:tc>
        <w:tc>
          <w:tcPr>
            <w:tcW w:w="992" w:type="dxa"/>
            <w:vMerge/>
            <w:vAlign w:val="center"/>
            <w:hideMark/>
          </w:tcPr>
          <w:p w14:paraId="42B9AA1B" w14:textId="77777777" w:rsidR="00E1494C" w:rsidRPr="00E1494C" w:rsidRDefault="00E1494C" w:rsidP="00E1494C">
            <w:pPr>
              <w:spacing w:after="0" w:line="240" w:lineRule="auto"/>
              <w:rPr>
                <w:rFonts w:eastAsia="Times New Roman" w:cstheme="minorHAnsi"/>
                <w:b/>
                <w:bCs/>
                <w:sz w:val="14"/>
                <w:szCs w:val="14"/>
                <w:lang w:eastAsia="es-CO"/>
              </w:rPr>
            </w:pPr>
          </w:p>
        </w:tc>
        <w:tc>
          <w:tcPr>
            <w:tcW w:w="992" w:type="dxa"/>
            <w:vMerge/>
            <w:vAlign w:val="center"/>
            <w:hideMark/>
          </w:tcPr>
          <w:p w14:paraId="67BFA3C0" w14:textId="77777777" w:rsidR="00E1494C" w:rsidRPr="00E1494C" w:rsidRDefault="00E1494C" w:rsidP="00E1494C">
            <w:pPr>
              <w:spacing w:after="0" w:line="240" w:lineRule="auto"/>
              <w:rPr>
                <w:rFonts w:eastAsia="Times New Roman" w:cstheme="minorHAnsi"/>
                <w:b/>
                <w:bCs/>
                <w:sz w:val="14"/>
                <w:szCs w:val="14"/>
                <w:lang w:eastAsia="es-CO"/>
              </w:rPr>
            </w:pPr>
          </w:p>
        </w:tc>
        <w:tc>
          <w:tcPr>
            <w:tcW w:w="1134" w:type="dxa"/>
            <w:shd w:val="clear" w:color="000000" w:fill="DAEEF3"/>
            <w:vAlign w:val="bottom"/>
            <w:hideMark/>
          </w:tcPr>
          <w:p w14:paraId="3DF9E3B4" w14:textId="77777777" w:rsidR="00E1494C" w:rsidRPr="00965FEA" w:rsidRDefault="00E1494C" w:rsidP="00E1494C">
            <w:pPr>
              <w:spacing w:after="0" w:line="240" w:lineRule="auto"/>
              <w:jc w:val="center"/>
              <w:rPr>
                <w:rFonts w:eastAsia="Times New Roman" w:cstheme="minorHAnsi"/>
                <w:sz w:val="14"/>
                <w:szCs w:val="14"/>
                <w:lang w:eastAsia="es-CO"/>
              </w:rPr>
            </w:pPr>
            <w:r w:rsidRPr="00965FEA">
              <w:rPr>
                <w:rFonts w:eastAsia="Times New Roman" w:cstheme="minorHAnsi"/>
                <w:sz w:val="14"/>
                <w:szCs w:val="14"/>
                <w:lang w:eastAsia="es-CO"/>
              </w:rPr>
              <w:t>5,62%</w:t>
            </w:r>
          </w:p>
        </w:tc>
        <w:tc>
          <w:tcPr>
            <w:tcW w:w="992" w:type="dxa"/>
            <w:shd w:val="clear" w:color="000000" w:fill="DAEEF3"/>
            <w:vAlign w:val="bottom"/>
            <w:hideMark/>
          </w:tcPr>
          <w:p w14:paraId="36A139E5" w14:textId="77777777" w:rsidR="00E1494C" w:rsidRPr="00965FEA" w:rsidRDefault="00E1494C" w:rsidP="00E1494C">
            <w:pPr>
              <w:spacing w:after="0" w:line="240" w:lineRule="auto"/>
              <w:jc w:val="center"/>
              <w:rPr>
                <w:rFonts w:eastAsia="Times New Roman" w:cstheme="minorHAnsi"/>
                <w:sz w:val="14"/>
                <w:szCs w:val="14"/>
                <w:lang w:eastAsia="es-CO"/>
              </w:rPr>
            </w:pPr>
            <w:r w:rsidRPr="00965FEA">
              <w:rPr>
                <w:rFonts w:eastAsia="Times New Roman" w:cstheme="minorHAnsi"/>
                <w:sz w:val="14"/>
                <w:szCs w:val="14"/>
                <w:lang w:eastAsia="es-CO"/>
              </w:rPr>
              <w:t>13,12%</w:t>
            </w:r>
          </w:p>
        </w:tc>
        <w:tc>
          <w:tcPr>
            <w:tcW w:w="1134" w:type="dxa"/>
            <w:shd w:val="clear" w:color="000000" w:fill="DAEEF3"/>
            <w:vAlign w:val="bottom"/>
            <w:hideMark/>
          </w:tcPr>
          <w:p w14:paraId="6236E74C" w14:textId="77777777" w:rsidR="00E1494C" w:rsidRPr="00965FEA" w:rsidRDefault="00E1494C" w:rsidP="00E1494C">
            <w:pPr>
              <w:spacing w:after="0" w:line="240" w:lineRule="auto"/>
              <w:jc w:val="center"/>
              <w:rPr>
                <w:rFonts w:eastAsia="Times New Roman" w:cstheme="minorHAnsi"/>
                <w:sz w:val="14"/>
                <w:szCs w:val="14"/>
                <w:lang w:eastAsia="es-CO"/>
              </w:rPr>
            </w:pPr>
            <w:r w:rsidRPr="00965FEA">
              <w:rPr>
                <w:rFonts w:eastAsia="Times New Roman" w:cstheme="minorHAnsi"/>
                <w:sz w:val="14"/>
                <w:szCs w:val="14"/>
                <w:lang w:eastAsia="es-CO"/>
              </w:rPr>
              <w:t>9,28%</w:t>
            </w:r>
          </w:p>
        </w:tc>
        <w:tc>
          <w:tcPr>
            <w:tcW w:w="914" w:type="dxa"/>
            <w:vMerge/>
            <w:vAlign w:val="center"/>
            <w:hideMark/>
          </w:tcPr>
          <w:p w14:paraId="6F543808" w14:textId="77777777" w:rsidR="00E1494C" w:rsidRPr="00E1494C" w:rsidRDefault="00E1494C" w:rsidP="00E1494C">
            <w:pPr>
              <w:spacing w:after="0" w:line="240" w:lineRule="auto"/>
              <w:rPr>
                <w:rFonts w:eastAsia="Times New Roman" w:cstheme="minorHAnsi"/>
                <w:b/>
                <w:bCs/>
                <w:sz w:val="14"/>
                <w:szCs w:val="14"/>
                <w:lang w:eastAsia="es-CO"/>
              </w:rPr>
            </w:pPr>
          </w:p>
        </w:tc>
      </w:tr>
      <w:tr w:rsidR="00E1494C" w:rsidRPr="00E1494C" w14:paraId="4756814B" w14:textId="77777777" w:rsidTr="00965FEA">
        <w:trPr>
          <w:trHeight w:val="180"/>
        </w:trPr>
        <w:tc>
          <w:tcPr>
            <w:tcW w:w="568" w:type="dxa"/>
            <w:shd w:val="clear" w:color="000000" w:fill="FFFFFF"/>
            <w:noWrap/>
            <w:vAlign w:val="center"/>
            <w:hideMark/>
          </w:tcPr>
          <w:p w14:paraId="66C83F93"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w:t>
            </w:r>
          </w:p>
        </w:tc>
        <w:tc>
          <w:tcPr>
            <w:tcW w:w="2552" w:type="dxa"/>
            <w:shd w:val="clear" w:color="000000" w:fill="FFFFFF"/>
            <w:vAlign w:val="center"/>
            <w:hideMark/>
          </w:tcPr>
          <w:p w14:paraId="2B3BC7C4"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PRUEBA DE ESFUERZO CARDIOVASCULAR</w:t>
            </w:r>
          </w:p>
        </w:tc>
        <w:tc>
          <w:tcPr>
            <w:tcW w:w="567" w:type="dxa"/>
            <w:shd w:val="clear" w:color="000000" w:fill="FFFFFF"/>
            <w:vAlign w:val="center"/>
            <w:hideMark/>
          </w:tcPr>
          <w:p w14:paraId="2F6B6A1E"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894102</w:t>
            </w:r>
          </w:p>
        </w:tc>
        <w:tc>
          <w:tcPr>
            <w:tcW w:w="1134" w:type="dxa"/>
            <w:shd w:val="clear" w:color="000000" w:fill="FFFFFF"/>
            <w:vAlign w:val="center"/>
            <w:hideMark/>
          </w:tcPr>
          <w:p w14:paraId="46D2D86A"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21C53A58"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292.800</w:t>
            </w:r>
          </w:p>
        </w:tc>
        <w:tc>
          <w:tcPr>
            <w:tcW w:w="992" w:type="dxa"/>
            <w:shd w:val="clear" w:color="auto" w:fill="auto"/>
            <w:vAlign w:val="center"/>
            <w:hideMark/>
          </w:tcPr>
          <w:p w14:paraId="265C01A9"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$ 373.900</w:t>
            </w:r>
          </w:p>
        </w:tc>
        <w:tc>
          <w:tcPr>
            <w:tcW w:w="1134" w:type="dxa"/>
            <w:shd w:val="clear" w:color="000000" w:fill="FFFFFF"/>
            <w:vAlign w:val="center"/>
            <w:hideMark/>
          </w:tcPr>
          <w:p w14:paraId="32B87302"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6920D98F"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361.952,15 </w:t>
            </w:r>
          </w:p>
        </w:tc>
        <w:tc>
          <w:tcPr>
            <w:tcW w:w="1134" w:type="dxa"/>
            <w:shd w:val="clear" w:color="auto" w:fill="auto"/>
            <w:vAlign w:val="center"/>
            <w:hideMark/>
          </w:tcPr>
          <w:p w14:paraId="2C4727E1"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408.597,92 </w:t>
            </w:r>
          </w:p>
        </w:tc>
        <w:tc>
          <w:tcPr>
            <w:tcW w:w="914" w:type="dxa"/>
            <w:shd w:val="clear" w:color="auto" w:fill="auto"/>
            <w:vAlign w:val="center"/>
            <w:hideMark/>
          </w:tcPr>
          <w:p w14:paraId="40D1AFEA" w14:textId="7D62C1F9"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$408.597,92 </w:t>
            </w:r>
          </w:p>
        </w:tc>
      </w:tr>
      <w:tr w:rsidR="00E1494C" w:rsidRPr="00E1494C" w14:paraId="7926AB61" w14:textId="77777777" w:rsidTr="00965FEA">
        <w:trPr>
          <w:trHeight w:val="234"/>
        </w:trPr>
        <w:tc>
          <w:tcPr>
            <w:tcW w:w="568" w:type="dxa"/>
            <w:shd w:val="clear" w:color="000000" w:fill="FFFFFF"/>
            <w:noWrap/>
            <w:vAlign w:val="center"/>
            <w:hideMark/>
          </w:tcPr>
          <w:p w14:paraId="5CAAF98E"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2</w:t>
            </w:r>
          </w:p>
        </w:tc>
        <w:tc>
          <w:tcPr>
            <w:tcW w:w="2552" w:type="dxa"/>
            <w:shd w:val="clear" w:color="000000" w:fill="FFFFFF"/>
            <w:vAlign w:val="center"/>
            <w:hideMark/>
          </w:tcPr>
          <w:p w14:paraId="2634983A"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PRUEBA DE ESFUERZO CARDIOVASCULAR PEDIATRICO</w:t>
            </w:r>
          </w:p>
        </w:tc>
        <w:tc>
          <w:tcPr>
            <w:tcW w:w="567" w:type="dxa"/>
            <w:shd w:val="clear" w:color="000000" w:fill="FFFFFF"/>
            <w:vAlign w:val="center"/>
            <w:hideMark/>
          </w:tcPr>
          <w:p w14:paraId="4AC0A22A"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894102</w:t>
            </w:r>
          </w:p>
        </w:tc>
        <w:tc>
          <w:tcPr>
            <w:tcW w:w="1134" w:type="dxa"/>
            <w:shd w:val="clear" w:color="000000" w:fill="FFFFFF"/>
            <w:vAlign w:val="center"/>
            <w:hideMark/>
          </w:tcPr>
          <w:p w14:paraId="5B1A0ED5"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11B7D899"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0</w:t>
            </w:r>
          </w:p>
        </w:tc>
        <w:tc>
          <w:tcPr>
            <w:tcW w:w="992" w:type="dxa"/>
            <w:shd w:val="clear" w:color="auto" w:fill="auto"/>
            <w:vAlign w:val="center"/>
            <w:hideMark/>
          </w:tcPr>
          <w:p w14:paraId="54FD298B"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$ 373.900</w:t>
            </w:r>
          </w:p>
        </w:tc>
        <w:tc>
          <w:tcPr>
            <w:tcW w:w="1134" w:type="dxa"/>
            <w:shd w:val="clear" w:color="000000" w:fill="FFFFFF"/>
            <w:vAlign w:val="center"/>
            <w:hideMark/>
          </w:tcPr>
          <w:p w14:paraId="0F2F89AC"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2DC14C99"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w:t>
            </w:r>
          </w:p>
        </w:tc>
        <w:tc>
          <w:tcPr>
            <w:tcW w:w="1134" w:type="dxa"/>
            <w:shd w:val="clear" w:color="auto" w:fill="auto"/>
            <w:vAlign w:val="center"/>
            <w:hideMark/>
          </w:tcPr>
          <w:p w14:paraId="6BA45D80"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408.597,92 </w:t>
            </w:r>
          </w:p>
        </w:tc>
        <w:tc>
          <w:tcPr>
            <w:tcW w:w="914" w:type="dxa"/>
            <w:shd w:val="clear" w:color="auto" w:fill="auto"/>
            <w:vAlign w:val="center"/>
            <w:hideMark/>
          </w:tcPr>
          <w:p w14:paraId="1BA3E220" w14:textId="50B859BA"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$408.597,92 </w:t>
            </w:r>
          </w:p>
        </w:tc>
      </w:tr>
      <w:tr w:rsidR="00E1494C" w:rsidRPr="00E1494C" w14:paraId="176CFCE2" w14:textId="77777777" w:rsidTr="00965FEA">
        <w:trPr>
          <w:trHeight w:val="144"/>
        </w:trPr>
        <w:tc>
          <w:tcPr>
            <w:tcW w:w="568" w:type="dxa"/>
            <w:shd w:val="clear" w:color="000000" w:fill="FFFFFF"/>
            <w:noWrap/>
            <w:vAlign w:val="center"/>
            <w:hideMark/>
          </w:tcPr>
          <w:p w14:paraId="5B89AC8F"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3</w:t>
            </w:r>
          </w:p>
        </w:tc>
        <w:tc>
          <w:tcPr>
            <w:tcW w:w="2552" w:type="dxa"/>
            <w:shd w:val="clear" w:color="000000" w:fill="FFFFFF"/>
            <w:vAlign w:val="center"/>
            <w:hideMark/>
          </w:tcPr>
          <w:p w14:paraId="4BADE1C2"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 xml:space="preserve">ECOCARDIOGRAMA TRANSTORÁCICO </w:t>
            </w:r>
          </w:p>
        </w:tc>
        <w:tc>
          <w:tcPr>
            <w:tcW w:w="567" w:type="dxa"/>
            <w:shd w:val="clear" w:color="000000" w:fill="FFFFFF"/>
            <w:vAlign w:val="center"/>
            <w:hideMark/>
          </w:tcPr>
          <w:p w14:paraId="68BABA52"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881202</w:t>
            </w:r>
          </w:p>
        </w:tc>
        <w:tc>
          <w:tcPr>
            <w:tcW w:w="1134" w:type="dxa"/>
            <w:shd w:val="clear" w:color="000000" w:fill="FFFFFF"/>
            <w:vAlign w:val="center"/>
            <w:hideMark/>
          </w:tcPr>
          <w:p w14:paraId="5E8ADCB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10432FA8"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624.500</w:t>
            </w:r>
          </w:p>
        </w:tc>
        <w:tc>
          <w:tcPr>
            <w:tcW w:w="992" w:type="dxa"/>
            <w:shd w:val="clear" w:color="auto" w:fill="auto"/>
            <w:vAlign w:val="center"/>
            <w:hideMark/>
          </w:tcPr>
          <w:p w14:paraId="7C87F035"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$ 687.300</w:t>
            </w:r>
          </w:p>
        </w:tc>
        <w:tc>
          <w:tcPr>
            <w:tcW w:w="1134" w:type="dxa"/>
            <w:shd w:val="clear" w:color="000000" w:fill="FFFFFF"/>
            <w:vAlign w:val="center"/>
            <w:hideMark/>
          </w:tcPr>
          <w:p w14:paraId="06171998"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3F3D84E8"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771.991,51 </w:t>
            </w:r>
          </w:p>
        </w:tc>
        <w:tc>
          <w:tcPr>
            <w:tcW w:w="1134" w:type="dxa"/>
            <w:shd w:val="clear" w:color="auto" w:fill="auto"/>
            <w:vAlign w:val="center"/>
            <w:hideMark/>
          </w:tcPr>
          <w:p w14:paraId="362083F6"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751.081,44 </w:t>
            </w:r>
          </w:p>
        </w:tc>
        <w:tc>
          <w:tcPr>
            <w:tcW w:w="914" w:type="dxa"/>
            <w:shd w:val="clear" w:color="auto" w:fill="auto"/>
            <w:vAlign w:val="center"/>
            <w:hideMark/>
          </w:tcPr>
          <w:p w14:paraId="18733961" w14:textId="4EB97BDB" w:rsidR="00E1494C" w:rsidRPr="00E1494C" w:rsidRDefault="00965FEA" w:rsidP="00965FEA">
            <w:pPr>
              <w:spacing w:after="0" w:line="240" w:lineRule="auto"/>
              <w:rPr>
                <w:rFonts w:eastAsia="Times New Roman" w:cstheme="minorHAnsi"/>
                <w:sz w:val="14"/>
                <w:szCs w:val="14"/>
                <w:lang w:eastAsia="es-CO"/>
              </w:rPr>
            </w:pPr>
            <w:r>
              <w:rPr>
                <w:rFonts w:eastAsia="Times New Roman" w:cstheme="minorHAnsi"/>
                <w:sz w:val="14"/>
                <w:szCs w:val="14"/>
                <w:lang w:eastAsia="es-CO"/>
              </w:rPr>
              <w:t xml:space="preserve"> $</w:t>
            </w:r>
            <w:r w:rsidR="00E1494C" w:rsidRPr="00E1494C">
              <w:rPr>
                <w:rFonts w:eastAsia="Times New Roman" w:cstheme="minorHAnsi"/>
                <w:sz w:val="14"/>
                <w:szCs w:val="14"/>
                <w:lang w:eastAsia="es-CO"/>
              </w:rPr>
              <w:t xml:space="preserve">751.081,44 </w:t>
            </w:r>
          </w:p>
        </w:tc>
      </w:tr>
      <w:tr w:rsidR="00E1494C" w:rsidRPr="00E1494C" w14:paraId="3E870AC2" w14:textId="77777777" w:rsidTr="00965FEA">
        <w:trPr>
          <w:trHeight w:val="164"/>
        </w:trPr>
        <w:tc>
          <w:tcPr>
            <w:tcW w:w="568" w:type="dxa"/>
            <w:shd w:val="clear" w:color="000000" w:fill="FFFFFF"/>
            <w:noWrap/>
            <w:vAlign w:val="center"/>
            <w:hideMark/>
          </w:tcPr>
          <w:p w14:paraId="4B2E17E2"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lastRenderedPageBreak/>
              <w:t>4</w:t>
            </w:r>
          </w:p>
        </w:tc>
        <w:tc>
          <w:tcPr>
            <w:tcW w:w="2552" w:type="dxa"/>
            <w:shd w:val="clear" w:color="000000" w:fill="FFFFFF"/>
            <w:vAlign w:val="center"/>
            <w:hideMark/>
          </w:tcPr>
          <w:p w14:paraId="42571244"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ECOCARDIOGRAMA TRANSTORÁCICO PEDIATRICO</w:t>
            </w:r>
          </w:p>
        </w:tc>
        <w:tc>
          <w:tcPr>
            <w:tcW w:w="567" w:type="dxa"/>
            <w:shd w:val="clear" w:color="000000" w:fill="FFFFFF"/>
            <w:vAlign w:val="center"/>
            <w:hideMark/>
          </w:tcPr>
          <w:p w14:paraId="21649A64"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881202</w:t>
            </w:r>
          </w:p>
        </w:tc>
        <w:tc>
          <w:tcPr>
            <w:tcW w:w="1134" w:type="dxa"/>
            <w:shd w:val="clear" w:color="000000" w:fill="FFFFFF"/>
            <w:vAlign w:val="center"/>
            <w:hideMark/>
          </w:tcPr>
          <w:p w14:paraId="2B83A015"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73A1107B"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624.500</w:t>
            </w:r>
          </w:p>
        </w:tc>
        <w:tc>
          <w:tcPr>
            <w:tcW w:w="992" w:type="dxa"/>
            <w:shd w:val="clear" w:color="auto" w:fill="auto"/>
            <w:vAlign w:val="center"/>
            <w:hideMark/>
          </w:tcPr>
          <w:p w14:paraId="05022A22"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$ 687.300</w:t>
            </w:r>
          </w:p>
        </w:tc>
        <w:tc>
          <w:tcPr>
            <w:tcW w:w="1134" w:type="dxa"/>
            <w:shd w:val="clear" w:color="000000" w:fill="FFFFFF"/>
            <w:vAlign w:val="center"/>
            <w:hideMark/>
          </w:tcPr>
          <w:p w14:paraId="3F17201C"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7537B021"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771.991,51 </w:t>
            </w:r>
          </w:p>
        </w:tc>
        <w:tc>
          <w:tcPr>
            <w:tcW w:w="1134" w:type="dxa"/>
            <w:shd w:val="clear" w:color="auto" w:fill="auto"/>
            <w:vAlign w:val="center"/>
            <w:hideMark/>
          </w:tcPr>
          <w:p w14:paraId="746CD9A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751.081,44 </w:t>
            </w:r>
          </w:p>
        </w:tc>
        <w:tc>
          <w:tcPr>
            <w:tcW w:w="914" w:type="dxa"/>
            <w:shd w:val="clear" w:color="auto" w:fill="auto"/>
            <w:vAlign w:val="center"/>
            <w:hideMark/>
          </w:tcPr>
          <w:p w14:paraId="0EE6924B" w14:textId="0B8652DD" w:rsidR="00E1494C" w:rsidRPr="00E1494C" w:rsidRDefault="00965FEA" w:rsidP="00965FEA">
            <w:pPr>
              <w:spacing w:after="0" w:line="240" w:lineRule="auto"/>
              <w:rPr>
                <w:rFonts w:eastAsia="Times New Roman" w:cstheme="minorHAnsi"/>
                <w:sz w:val="14"/>
                <w:szCs w:val="14"/>
                <w:lang w:eastAsia="es-CO"/>
              </w:rPr>
            </w:pPr>
            <w:r>
              <w:rPr>
                <w:rFonts w:eastAsia="Times New Roman" w:cstheme="minorHAnsi"/>
                <w:sz w:val="14"/>
                <w:szCs w:val="14"/>
                <w:lang w:eastAsia="es-CO"/>
              </w:rPr>
              <w:t xml:space="preserve"> $</w:t>
            </w:r>
            <w:r w:rsidR="00E1494C" w:rsidRPr="00E1494C">
              <w:rPr>
                <w:rFonts w:eastAsia="Times New Roman" w:cstheme="minorHAnsi"/>
                <w:sz w:val="14"/>
                <w:szCs w:val="14"/>
                <w:lang w:eastAsia="es-CO"/>
              </w:rPr>
              <w:t xml:space="preserve">751.081,44 </w:t>
            </w:r>
          </w:p>
        </w:tc>
      </w:tr>
      <w:tr w:rsidR="00E1494C" w:rsidRPr="00E1494C" w14:paraId="5FE60ED4" w14:textId="77777777" w:rsidTr="00965FEA">
        <w:trPr>
          <w:trHeight w:val="214"/>
        </w:trPr>
        <w:tc>
          <w:tcPr>
            <w:tcW w:w="568" w:type="dxa"/>
            <w:shd w:val="clear" w:color="000000" w:fill="FFFFFF"/>
            <w:noWrap/>
            <w:vAlign w:val="center"/>
            <w:hideMark/>
          </w:tcPr>
          <w:p w14:paraId="5DB48134"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5</w:t>
            </w:r>
          </w:p>
        </w:tc>
        <w:tc>
          <w:tcPr>
            <w:tcW w:w="2552" w:type="dxa"/>
            <w:shd w:val="clear" w:color="000000" w:fill="FFFFFF"/>
            <w:vAlign w:val="center"/>
            <w:hideMark/>
          </w:tcPr>
          <w:p w14:paraId="70CD81BA"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MONITOREO ELECTROCARDIOGRAFICO CONTINUO (HOLTER)</w:t>
            </w:r>
          </w:p>
        </w:tc>
        <w:tc>
          <w:tcPr>
            <w:tcW w:w="567" w:type="dxa"/>
            <w:shd w:val="clear" w:color="000000" w:fill="FFFFFF"/>
            <w:vAlign w:val="center"/>
            <w:hideMark/>
          </w:tcPr>
          <w:p w14:paraId="16F6B49C"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895001</w:t>
            </w:r>
          </w:p>
        </w:tc>
        <w:tc>
          <w:tcPr>
            <w:tcW w:w="1134" w:type="dxa"/>
            <w:shd w:val="clear" w:color="000000" w:fill="FFFFFF"/>
            <w:vAlign w:val="center"/>
            <w:hideMark/>
          </w:tcPr>
          <w:p w14:paraId="117B77DA"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48B19BFE"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480.300</w:t>
            </w:r>
          </w:p>
        </w:tc>
        <w:tc>
          <w:tcPr>
            <w:tcW w:w="992" w:type="dxa"/>
            <w:shd w:val="clear" w:color="auto" w:fill="auto"/>
            <w:vAlign w:val="center"/>
            <w:hideMark/>
          </w:tcPr>
          <w:p w14:paraId="60BA4925"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$ 528.700</w:t>
            </w:r>
          </w:p>
        </w:tc>
        <w:tc>
          <w:tcPr>
            <w:tcW w:w="1134" w:type="dxa"/>
            <w:shd w:val="clear" w:color="000000" w:fill="FFFFFF"/>
            <w:vAlign w:val="center"/>
            <w:hideMark/>
          </w:tcPr>
          <w:p w14:paraId="65950387"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20B5523F"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593.735,03 </w:t>
            </w:r>
          </w:p>
        </w:tc>
        <w:tc>
          <w:tcPr>
            <w:tcW w:w="1134" w:type="dxa"/>
            <w:shd w:val="clear" w:color="auto" w:fill="auto"/>
            <w:vAlign w:val="center"/>
            <w:hideMark/>
          </w:tcPr>
          <w:p w14:paraId="67210C8E"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577.763,36 </w:t>
            </w:r>
          </w:p>
        </w:tc>
        <w:tc>
          <w:tcPr>
            <w:tcW w:w="914" w:type="dxa"/>
            <w:shd w:val="clear" w:color="auto" w:fill="auto"/>
            <w:vAlign w:val="center"/>
            <w:hideMark/>
          </w:tcPr>
          <w:p w14:paraId="79EBA356"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577.763,36 </w:t>
            </w:r>
          </w:p>
        </w:tc>
      </w:tr>
      <w:tr w:rsidR="00E1494C" w:rsidRPr="00E1494C" w14:paraId="2328FFA7" w14:textId="77777777" w:rsidTr="00965FEA">
        <w:trPr>
          <w:trHeight w:val="70"/>
        </w:trPr>
        <w:tc>
          <w:tcPr>
            <w:tcW w:w="568" w:type="dxa"/>
            <w:shd w:val="clear" w:color="000000" w:fill="FFFFFF"/>
            <w:noWrap/>
            <w:vAlign w:val="center"/>
            <w:hideMark/>
          </w:tcPr>
          <w:p w14:paraId="17D3CD22"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6</w:t>
            </w:r>
          </w:p>
        </w:tc>
        <w:tc>
          <w:tcPr>
            <w:tcW w:w="2552" w:type="dxa"/>
            <w:shd w:val="clear" w:color="000000" w:fill="FFFFFF"/>
            <w:vAlign w:val="center"/>
            <w:hideMark/>
          </w:tcPr>
          <w:p w14:paraId="33715D54"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MONITOREO ELECTROCARDIOGRAFICO CONTINUO (HOLTER) PEDIATRICO</w:t>
            </w:r>
          </w:p>
        </w:tc>
        <w:tc>
          <w:tcPr>
            <w:tcW w:w="567" w:type="dxa"/>
            <w:shd w:val="clear" w:color="000000" w:fill="FFFFFF"/>
            <w:vAlign w:val="center"/>
            <w:hideMark/>
          </w:tcPr>
          <w:p w14:paraId="1F164066"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895001</w:t>
            </w:r>
          </w:p>
        </w:tc>
        <w:tc>
          <w:tcPr>
            <w:tcW w:w="1134" w:type="dxa"/>
            <w:shd w:val="clear" w:color="000000" w:fill="FFFFFF"/>
            <w:vAlign w:val="center"/>
            <w:hideMark/>
          </w:tcPr>
          <w:p w14:paraId="33B15D93"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365FA60C"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0</w:t>
            </w:r>
          </w:p>
        </w:tc>
        <w:tc>
          <w:tcPr>
            <w:tcW w:w="992" w:type="dxa"/>
            <w:shd w:val="clear" w:color="auto" w:fill="auto"/>
            <w:vAlign w:val="center"/>
            <w:hideMark/>
          </w:tcPr>
          <w:p w14:paraId="0E71E571"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$ 528.700</w:t>
            </w:r>
          </w:p>
        </w:tc>
        <w:tc>
          <w:tcPr>
            <w:tcW w:w="1134" w:type="dxa"/>
            <w:shd w:val="clear" w:color="000000" w:fill="FFFFFF"/>
            <w:vAlign w:val="center"/>
            <w:hideMark/>
          </w:tcPr>
          <w:p w14:paraId="427BD3A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2374737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w:t>
            </w:r>
          </w:p>
        </w:tc>
        <w:tc>
          <w:tcPr>
            <w:tcW w:w="1134" w:type="dxa"/>
            <w:shd w:val="clear" w:color="auto" w:fill="auto"/>
            <w:vAlign w:val="center"/>
            <w:hideMark/>
          </w:tcPr>
          <w:p w14:paraId="457E20A7"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577.763,36 </w:t>
            </w:r>
          </w:p>
        </w:tc>
        <w:tc>
          <w:tcPr>
            <w:tcW w:w="914" w:type="dxa"/>
            <w:shd w:val="clear" w:color="auto" w:fill="auto"/>
            <w:vAlign w:val="center"/>
            <w:hideMark/>
          </w:tcPr>
          <w:p w14:paraId="12B775A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577.763,36 </w:t>
            </w:r>
          </w:p>
        </w:tc>
      </w:tr>
      <w:tr w:rsidR="00E1494C" w:rsidRPr="00E1494C" w14:paraId="752D7EE4" w14:textId="77777777" w:rsidTr="00965FEA">
        <w:trPr>
          <w:trHeight w:val="131"/>
        </w:trPr>
        <w:tc>
          <w:tcPr>
            <w:tcW w:w="568" w:type="dxa"/>
            <w:shd w:val="clear" w:color="000000" w:fill="FFFFFF"/>
            <w:noWrap/>
            <w:vAlign w:val="center"/>
            <w:hideMark/>
          </w:tcPr>
          <w:p w14:paraId="76E472CC"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7</w:t>
            </w:r>
          </w:p>
        </w:tc>
        <w:tc>
          <w:tcPr>
            <w:tcW w:w="2552" w:type="dxa"/>
            <w:shd w:val="clear" w:color="000000" w:fill="FFFFFF"/>
            <w:vAlign w:val="center"/>
            <w:hideMark/>
          </w:tcPr>
          <w:p w14:paraId="3514E0B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 xml:space="preserve">MONITOREO AMBULATORIO DE PRESIÓN ARTERIAL SISTÉMICA </w:t>
            </w:r>
          </w:p>
        </w:tc>
        <w:tc>
          <w:tcPr>
            <w:tcW w:w="567" w:type="dxa"/>
            <w:shd w:val="clear" w:color="000000" w:fill="FFFFFF"/>
            <w:vAlign w:val="center"/>
            <w:hideMark/>
          </w:tcPr>
          <w:p w14:paraId="7CFE8A66"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895004</w:t>
            </w:r>
          </w:p>
        </w:tc>
        <w:tc>
          <w:tcPr>
            <w:tcW w:w="1134" w:type="dxa"/>
            <w:shd w:val="clear" w:color="000000" w:fill="FFFFFF"/>
            <w:vAlign w:val="center"/>
            <w:hideMark/>
          </w:tcPr>
          <w:p w14:paraId="4C105FCB"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2B37C896"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480.300</w:t>
            </w:r>
          </w:p>
        </w:tc>
        <w:tc>
          <w:tcPr>
            <w:tcW w:w="992" w:type="dxa"/>
            <w:shd w:val="clear" w:color="auto" w:fill="auto"/>
            <w:vAlign w:val="center"/>
            <w:hideMark/>
          </w:tcPr>
          <w:p w14:paraId="1616F42B"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$ 528.700</w:t>
            </w:r>
          </w:p>
        </w:tc>
        <w:tc>
          <w:tcPr>
            <w:tcW w:w="1134" w:type="dxa"/>
            <w:shd w:val="clear" w:color="000000" w:fill="FFFFFF"/>
            <w:vAlign w:val="center"/>
            <w:hideMark/>
          </w:tcPr>
          <w:p w14:paraId="09A1C8A7"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1E9B5688"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593.735,03 </w:t>
            </w:r>
          </w:p>
        </w:tc>
        <w:tc>
          <w:tcPr>
            <w:tcW w:w="1134" w:type="dxa"/>
            <w:shd w:val="clear" w:color="auto" w:fill="auto"/>
            <w:vAlign w:val="center"/>
            <w:hideMark/>
          </w:tcPr>
          <w:p w14:paraId="48536B29"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577.763,36 </w:t>
            </w:r>
          </w:p>
        </w:tc>
        <w:tc>
          <w:tcPr>
            <w:tcW w:w="914" w:type="dxa"/>
            <w:shd w:val="clear" w:color="auto" w:fill="auto"/>
            <w:vAlign w:val="center"/>
            <w:hideMark/>
          </w:tcPr>
          <w:p w14:paraId="4342CFDF"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577.763,36 </w:t>
            </w:r>
          </w:p>
        </w:tc>
      </w:tr>
      <w:tr w:rsidR="00E1494C" w:rsidRPr="00E1494C" w14:paraId="374DC943" w14:textId="77777777" w:rsidTr="00965FEA">
        <w:trPr>
          <w:trHeight w:val="192"/>
        </w:trPr>
        <w:tc>
          <w:tcPr>
            <w:tcW w:w="568" w:type="dxa"/>
            <w:shd w:val="clear" w:color="000000" w:fill="FFFFFF"/>
            <w:noWrap/>
            <w:vAlign w:val="center"/>
            <w:hideMark/>
          </w:tcPr>
          <w:p w14:paraId="6D69EBB5"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8</w:t>
            </w:r>
          </w:p>
        </w:tc>
        <w:tc>
          <w:tcPr>
            <w:tcW w:w="2552" w:type="dxa"/>
            <w:shd w:val="clear" w:color="000000" w:fill="FFFFFF"/>
            <w:vAlign w:val="center"/>
            <w:hideMark/>
          </w:tcPr>
          <w:p w14:paraId="13847AC3"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MONITOREO AMBULATORIO DE PRESIÓN ARTERIAL SISTÉMICA PEDIATRICO</w:t>
            </w:r>
          </w:p>
        </w:tc>
        <w:tc>
          <w:tcPr>
            <w:tcW w:w="567" w:type="dxa"/>
            <w:shd w:val="clear" w:color="000000" w:fill="FFFFFF"/>
            <w:vAlign w:val="center"/>
            <w:hideMark/>
          </w:tcPr>
          <w:p w14:paraId="5C6655FE"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895004</w:t>
            </w:r>
          </w:p>
        </w:tc>
        <w:tc>
          <w:tcPr>
            <w:tcW w:w="1134" w:type="dxa"/>
            <w:shd w:val="clear" w:color="000000" w:fill="FFFFFF"/>
            <w:vAlign w:val="center"/>
            <w:hideMark/>
          </w:tcPr>
          <w:p w14:paraId="5CFDD23B"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1076FCED"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480.300</w:t>
            </w:r>
          </w:p>
        </w:tc>
        <w:tc>
          <w:tcPr>
            <w:tcW w:w="992" w:type="dxa"/>
            <w:shd w:val="clear" w:color="auto" w:fill="auto"/>
            <w:vAlign w:val="center"/>
            <w:hideMark/>
          </w:tcPr>
          <w:p w14:paraId="3FD1BB42"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$ 528.700</w:t>
            </w:r>
          </w:p>
        </w:tc>
        <w:tc>
          <w:tcPr>
            <w:tcW w:w="1134" w:type="dxa"/>
            <w:shd w:val="clear" w:color="000000" w:fill="FFFFFF"/>
            <w:vAlign w:val="center"/>
            <w:hideMark/>
          </w:tcPr>
          <w:p w14:paraId="6C099E6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480FB86E"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593.735,03 </w:t>
            </w:r>
          </w:p>
        </w:tc>
        <w:tc>
          <w:tcPr>
            <w:tcW w:w="1134" w:type="dxa"/>
            <w:shd w:val="clear" w:color="auto" w:fill="auto"/>
            <w:vAlign w:val="center"/>
            <w:hideMark/>
          </w:tcPr>
          <w:p w14:paraId="1E231F1E"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577.763,36 </w:t>
            </w:r>
          </w:p>
        </w:tc>
        <w:tc>
          <w:tcPr>
            <w:tcW w:w="914" w:type="dxa"/>
            <w:shd w:val="clear" w:color="auto" w:fill="auto"/>
            <w:vAlign w:val="center"/>
            <w:hideMark/>
          </w:tcPr>
          <w:p w14:paraId="446D7C7E"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577.763,36 </w:t>
            </w:r>
          </w:p>
        </w:tc>
      </w:tr>
      <w:tr w:rsidR="00E1494C" w:rsidRPr="00E1494C" w14:paraId="41E4D864" w14:textId="77777777" w:rsidTr="00965FEA">
        <w:trPr>
          <w:trHeight w:val="497"/>
        </w:trPr>
        <w:tc>
          <w:tcPr>
            <w:tcW w:w="568" w:type="dxa"/>
            <w:shd w:val="clear" w:color="000000" w:fill="FFFFFF"/>
            <w:noWrap/>
            <w:vAlign w:val="center"/>
            <w:hideMark/>
          </w:tcPr>
          <w:p w14:paraId="3E2EE0DD"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9</w:t>
            </w:r>
          </w:p>
        </w:tc>
        <w:tc>
          <w:tcPr>
            <w:tcW w:w="2552" w:type="dxa"/>
            <w:shd w:val="clear" w:color="000000" w:fill="FFFFFF"/>
            <w:vAlign w:val="center"/>
            <w:hideMark/>
          </w:tcPr>
          <w:p w14:paraId="277549B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ECOCARDIOGRAMA DE STRESS CON PRUEBA DE ESFUERZO O CON PRUEBA FARMACOLÓGICA</w:t>
            </w:r>
          </w:p>
        </w:tc>
        <w:tc>
          <w:tcPr>
            <w:tcW w:w="567" w:type="dxa"/>
            <w:shd w:val="clear" w:color="000000" w:fill="FFFFFF"/>
            <w:vAlign w:val="center"/>
            <w:hideMark/>
          </w:tcPr>
          <w:p w14:paraId="599AAE20"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881210</w:t>
            </w:r>
          </w:p>
        </w:tc>
        <w:tc>
          <w:tcPr>
            <w:tcW w:w="1134" w:type="dxa"/>
            <w:shd w:val="clear" w:color="000000" w:fill="FFFFFF"/>
            <w:vAlign w:val="center"/>
            <w:hideMark/>
          </w:tcPr>
          <w:p w14:paraId="1E16F2FE"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7174CD4B"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1.261.600</w:t>
            </w:r>
          </w:p>
        </w:tc>
        <w:tc>
          <w:tcPr>
            <w:tcW w:w="992" w:type="dxa"/>
            <w:shd w:val="clear" w:color="auto" w:fill="auto"/>
            <w:vAlign w:val="center"/>
            <w:hideMark/>
          </w:tcPr>
          <w:p w14:paraId="28F499FA"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$ 1.388.700</w:t>
            </w:r>
          </w:p>
        </w:tc>
        <w:tc>
          <w:tcPr>
            <w:tcW w:w="1134" w:type="dxa"/>
            <w:shd w:val="clear" w:color="000000" w:fill="FFFFFF"/>
            <w:vAlign w:val="center"/>
            <w:hideMark/>
          </w:tcPr>
          <w:p w14:paraId="4AC3DCAB"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56F56596"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1.559.558,83 </w:t>
            </w:r>
          </w:p>
        </w:tc>
        <w:tc>
          <w:tcPr>
            <w:tcW w:w="1134" w:type="dxa"/>
            <w:shd w:val="clear" w:color="auto" w:fill="auto"/>
            <w:vAlign w:val="center"/>
            <w:hideMark/>
          </w:tcPr>
          <w:p w14:paraId="1F4700B0"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1.517.571,36 </w:t>
            </w:r>
          </w:p>
        </w:tc>
        <w:tc>
          <w:tcPr>
            <w:tcW w:w="914" w:type="dxa"/>
            <w:shd w:val="clear" w:color="auto" w:fill="auto"/>
            <w:vAlign w:val="center"/>
            <w:hideMark/>
          </w:tcPr>
          <w:p w14:paraId="01F22793"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1.517.571,36 </w:t>
            </w:r>
          </w:p>
        </w:tc>
      </w:tr>
      <w:tr w:rsidR="00E1494C" w:rsidRPr="00E1494C" w14:paraId="6FE4B882" w14:textId="77777777" w:rsidTr="00965FEA">
        <w:trPr>
          <w:trHeight w:val="70"/>
        </w:trPr>
        <w:tc>
          <w:tcPr>
            <w:tcW w:w="568" w:type="dxa"/>
            <w:shd w:val="clear" w:color="000000" w:fill="FFFFFF"/>
            <w:noWrap/>
            <w:vAlign w:val="center"/>
            <w:hideMark/>
          </w:tcPr>
          <w:p w14:paraId="034E51B2"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10</w:t>
            </w:r>
          </w:p>
        </w:tc>
        <w:tc>
          <w:tcPr>
            <w:tcW w:w="2552" w:type="dxa"/>
            <w:shd w:val="clear" w:color="000000" w:fill="FFFFFF"/>
            <w:vAlign w:val="center"/>
            <w:hideMark/>
          </w:tcPr>
          <w:p w14:paraId="6EA0CA37"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PRUEBA DE MESA BASCULANTE</w:t>
            </w:r>
          </w:p>
        </w:tc>
        <w:tc>
          <w:tcPr>
            <w:tcW w:w="567" w:type="dxa"/>
            <w:shd w:val="clear" w:color="000000" w:fill="FFFFFF"/>
            <w:vAlign w:val="center"/>
            <w:hideMark/>
          </w:tcPr>
          <w:p w14:paraId="297A94CC"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895003</w:t>
            </w:r>
          </w:p>
        </w:tc>
        <w:tc>
          <w:tcPr>
            <w:tcW w:w="1134" w:type="dxa"/>
            <w:shd w:val="clear" w:color="000000" w:fill="FFFFFF"/>
            <w:vAlign w:val="center"/>
            <w:hideMark/>
          </w:tcPr>
          <w:p w14:paraId="5EAB2768"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67139DB1"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1.350.000</w:t>
            </w:r>
          </w:p>
        </w:tc>
        <w:tc>
          <w:tcPr>
            <w:tcW w:w="992" w:type="dxa"/>
            <w:shd w:val="clear" w:color="auto" w:fill="auto"/>
            <w:vAlign w:val="center"/>
            <w:hideMark/>
          </w:tcPr>
          <w:p w14:paraId="76957221"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$ 1.200.000</w:t>
            </w:r>
          </w:p>
        </w:tc>
        <w:tc>
          <w:tcPr>
            <w:tcW w:w="1134" w:type="dxa"/>
            <w:shd w:val="clear" w:color="000000" w:fill="FFFFFF"/>
            <w:vAlign w:val="center"/>
            <w:hideMark/>
          </w:tcPr>
          <w:p w14:paraId="5E484C3B"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16A1512C"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1.668.836,74 </w:t>
            </w:r>
          </w:p>
        </w:tc>
        <w:tc>
          <w:tcPr>
            <w:tcW w:w="1134" w:type="dxa"/>
            <w:shd w:val="clear" w:color="auto" w:fill="auto"/>
            <w:vAlign w:val="center"/>
            <w:hideMark/>
          </w:tcPr>
          <w:p w14:paraId="45B3C160"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1.311.360,00 </w:t>
            </w:r>
          </w:p>
        </w:tc>
        <w:tc>
          <w:tcPr>
            <w:tcW w:w="914" w:type="dxa"/>
            <w:shd w:val="clear" w:color="auto" w:fill="auto"/>
            <w:vAlign w:val="center"/>
            <w:hideMark/>
          </w:tcPr>
          <w:p w14:paraId="1C0E6927" w14:textId="2006E302"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$ 1.311.360,00 </w:t>
            </w:r>
          </w:p>
        </w:tc>
      </w:tr>
      <w:tr w:rsidR="00E1494C" w:rsidRPr="00E1494C" w14:paraId="17F2F745" w14:textId="77777777" w:rsidTr="00965FEA">
        <w:trPr>
          <w:trHeight w:val="439"/>
        </w:trPr>
        <w:tc>
          <w:tcPr>
            <w:tcW w:w="568" w:type="dxa"/>
            <w:shd w:val="clear" w:color="000000" w:fill="FFFFFF"/>
            <w:noWrap/>
            <w:vAlign w:val="center"/>
            <w:hideMark/>
          </w:tcPr>
          <w:p w14:paraId="34874E09"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11</w:t>
            </w:r>
          </w:p>
        </w:tc>
        <w:tc>
          <w:tcPr>
            <w:tcW w:w="2552" w:type="dxa"/>
            <w:shd w:val="clear" w:color="000000" w:fill="FFFFFF"/>
            <w:vAlign w:val="center"/>
            <w:hideMark/>
          </w:tcPr>
          <w:p w14:paraId="45C97E05"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ELECTROCARDIOGRAMA DE RITMO O DE SUPERFICIE SOD</w:t>
            </w:r>
          </w:p>
        </w:tc>
        <w:tc>
          <w:tcPr>
            <w:tcW w:w="567" w:type="dxa"/>
            <w:shd w:val="clear" w:color="000000" w:fill="FFFFFF"/>
            <w:vAlign w:val="center"/>
            <w:hideMark/>
          </w:tcPr>
          <w:p w14:paraId="5DF45BFC"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895100</w:t>
            </w:r>
          </w:p>
        </w:tc>
        <w:tc>
          <w:tcPr>
            <w:tcW w:w="1134" w:type="dxa"/>
            <w:shd w:val="clear" w:color="000000" w:fill="FFFFFF"/>
            <w:vAlign w:val="center"/>
            <w:hideMark/>
          </w:tcPr>
          <w:p w14:paraId="0279A80B"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10306B24"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49.700</w:t>
            </w:r>
          </w:p>
        </w:tc>
        <w:tc>
          <w:tcPr>
            <w:tcW w:w="992" w:type="dxa"/>
            <w:shd w:val="clear" w:color="auto" w:fill="auto"/>
            <w:vAlign w:val="center"/>
            <w:hideMark/>
          </w:tcPr>
          <w:p w14:paraId="2C8AFFF3"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$ 63.400</w:t>
            </w:r>
          </w:p>
        </w:tc>
        <w:tc>
          <w:tcPr>
            <w:tcW w:w="1134" w:type="dxa"/>
            <w:shd w:val="clear" w:color="000000" w:fill="FFFFFF"/>
            <w:vAlign w:val="center"/>
            <w:hideMark/>
          </w:tcPr>
          <w:p w14:paraId="6B89DCC6"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22E78D6B"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61.437,92 </w:t>
            </w:r>
          </w:p>
        </w:tc>
        <w:tc>
          <w:tcPr>
            <w:tcW w:w="1134" w:type="dxa"/>
            <w:shd w:val="clear" w:color="auto" w:fill="auto"/>
            <w:vAlign w:val="center"/>
            <w:hideMark/>
          </w:tcPr>
          <w:p w14:paraId="2829148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69.283,52 </w:t>
            </w:r>
          </w:p>
        </w:tc>
        <w:tc>
          <w:tcPr>
            <w:tcW w:w="914" w:type="dxa"/>
            <w:shd w:val="clear" w:color="auto" w:fill="auto"/>
            <w:vAlign w:val="center"/>
            <w:hideMark/>
          </w:tcPr>
          <w:p w14:paraId="4B04F334" w14:textId="11F9322F"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$ 69.283,52 </w:t>
            </w:r>
          </w:p>
        </w:tc>
      </w:tr>
      <w:tr w:rsidR="00E1494C" w:rsidRPr="00E1494C" w14:paraId="15A9813E" w14:textId="77777777" w:rsidTr="00965FEA">
        <w:trPr>
          <w:trHeight w:val="527"/>
        </w:trPr>
        <w:tc>
          <w:tcPr>
            <w:tcW w:w="568" w:type="dxa"/>
            <w:shd w:val="clear" w:color="000000" w:fill="FFFFFF"/>
            <w:noWrap/>
            <w:vAlign w:val="center"/>
            <w:hideMark/>
          </w:tcPr>
          <w:p w14:paraId="5F04E2B0"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12</w:t>
            </w:r>
          </w:p>
        </w:tc>
        <w:tc>
          <w:tcPr>
            <w:tcW w:w="2552" w:type="dxa"/>
            <w:shd w:val="clear" w:color="000000" w:fill="FFFFFF"/>
            <w:vAlign w:val="center"/>
            <w:hideMark/>
          </w:tcPr>
          <w:p w14:paraId="597964DC"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CONSULTA DE CONTROL O DE SEGUIMIENTO POR ESPECIALISTA EN CARDIOLOGIA</w:t>
            </w:r>
          </w:p>
        </w:tc>
        <w:tc>
          <w:tcPr>
            <w:tcW w:w="567" w:type="dxa"/>
            <w:shd w:val="clear" w:color="000000" w:fill="FFFFFF"/>
            <w:vAlign w:val="center"/>
            <w:hideMark/>
          </w:tcPr>
          <w:p w14:paraId="211F2D7B"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890328</w:t>
            </w:r>
          </w:p>
        </w:tc>
        <w:tc>
          <w:tcPr>
            <w:tcW w:w="1134" w:type="dxa"/>
            <w:shd w:val="clear" w:color="000000" w:fill="FFFFFF"/>
            <w:vAlign w:val="center"/>
            <w:hideMark/>
          </w:tcPr>
          <w:p w14:paraId="44208E31"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2FFBC4B8" w14:textId="77777777" w:rsidR="00E1494C" w:rsidRPr="00E1494C" w:rsidRDefault="00E1494C" w:rsidP="00E1494C">
            <w:pPr>
              <w:spacing w:after="0" w:line="240" w:lineRule="auto"/>
              <w:jc w:val="right"/>
              <w:rPr>
                <w:rFonts w:eastAsia="Times New Roman" w:cstheme="minorHAnsi"/>
                <w:sz w:val="14"/>
                <w:szCs w:val="14"/>
                <w:lang w:eastAsia="es-CO"/>
              </w:rPr>
            </w:pPr>
            <w:r w:rsidRPr="00E1494C">
              <w:rPr>
                <w:rFonts w:eastAsia="Times New Roman" w:cstheme="minorHAnsi"/>
                <w:sz w:val="14"/>
                <w:szCs w:val="14"/>
                <w:lang w:eastAsia="es-CO"/>
              </w:rPr>
              <w:t>52.400</w:t>
            </w:r>
          </w:p>
        </w:tc>
        <w:tc>
          <w:tcPr>
            <w:tcW w:w="992" w:type="dxa"/>
            <w:shd w:val="clear" w:color="000000" w:fill="FFFFFF"/>
            <w:vAlign w:val="center"/>
            <w:hideMark/>
          </w:tcPr>
          <w:p w14:paraId="68B6954B" w14:textId="77777777" w:rsidR="00E1494C" w:rsidRPr="00E1494C" w:rsidRDefault="00E1494C" w:rsidP="00E1494C">
            <w:pPr>
              <w:spacing w:after="0" w:line="240" w:lineRule="auto"/>
              <w:jc w:val="right"/>
              <w:rPr>
                <w:rFonts w:eastAsia="Times New Roman" w:cstheme="minorHAnsi"/>
                <w:sz w:val="14"/>
                <w:szCs w:val="14"/>
                <w:lang w:eastAsia="es-CO"/>
              </w:rPr>
            </w:pPr>
            <w:r w:rsidRPr="00E1494C">
              <w:rPr>
                <w:rFonts w:eastAsia="Times New Roman" w:cstheme="minorHAnsi"/>
                <w:sz w:val="14"/>
                <w:szCs w:val="14"/>
                <w:lang w:eastAsia="es-CO"/>
              </w:rPr>
              <w:t>$ 66.900</w:t>
            </w:r>
          </w:p>
        </w:tc>
        <w:tc>
          <w:tcPr>
            <w:tcW w:w="1134" w:type="dxa"/>
            <w:shd w:val="clear" w:color="000000" w:fill="FFFFFF"/>
            <w:vAlign w:val="center"/>
            <w:hideMark/>
          </w:tcPr>
          <w:p w14:paraId="3F8A3EE7"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359C09E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64.775,59 </w:t>
            </w:r>
          </w:p>
        </w:tc>
        <w:tc>
          <w:tcPr>
            <w:tcW w:w="1134" w:type="dxa"/>
            <w:shd w:val="clear" w:color="000000" w:fill="FFFFFF"/>
            <w:vAlign w:val="center"/>
            <w:hideMark/>
          </w:tcPr>
          <w:p w14:paraId="3E347833"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73.108,32 </w:t>
            </w:r>
          </w:p>
        </w:tc>
        <w:tc>
          <w:tcPr>
            <w:tcW w:w="914" w:type="dxa"/>
            <w:shd w:val="clear" w:color="000000" w:fill="FFFFFF"/>
            <w:vAlign w:val="center"/>
            <w:hideMark/>
          </w:tcPr>
          <w:p w14:paraId="7DF4067A" w14:textId="00A696F0"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$ 73.108,32 </w:t>
            </w:r>
          </w:p>
        </w:tc>
      </w:tr>
      <w:tr w:rsidR="00E1494C" w:rsidRPr="00E1494C" w14:paraId="25F513D7" w14:textId="77777777" w:rsidTr="00965FEA">
        <w:trPr>
          <w:trHeight w:val="111"/>
        </w:trPr>
        <w:tc>
          <w:tcPr>
            <w:tcW w:w="568" w:type="dxa"/>
            <w:shd w:val="clear" w:color="000000" w:fill="FFFFFF"/>
            <w:noWrap/>
            <w:vAlign w:val="center"/>
            <w:hideMark/>
          </w:tcPr>
          <w:p w14:paraId="22CFD203"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13</w:t>
            </w:r>
          </w:p>
        </w:tc>
        <w:tc>
          <w:tcPr>
            <w:tcW w:w="2552" w:type="dxa"/>
            <w:shd w:val="clear" w:color="000000" w:fill="FFFFFF"/>
            <w:vAlign w:val="center"/>
            <w:hideMark/>
          </w:tcPr>
          <w:p w14:paraId="19B87032"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CONSULTA DE PRIMERA VEZ POR ESPECIALISTA EN CARDIOLOGIA</w:t>
            </w:r>
          </w:p>
        </w:tc>
        <w:tc>
          <w:tcPr>
            <w:tcW w:w="567" w:type="dxa"/>
            <w:shd w:val="clear" w:color="000000" w:fill="FFFFFF"/>
            <w:vAlign w:val="center"/>
            <w:hideMark/>
          </w:tcPr>
          <w:p w14:paraId="53B4DCFE"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890228</w:t>
            </w:r>
          </w:p>
        </w:tc>
        <w:tc>
          <w:tcPr>
            <w:tcW w:w="1134" w:type="dxa"/>
            <w:shd w:val="clear" w:color="000000" w:fill="FFFFFF"/>
            <w:vAlign w:val="center"/>
            <w:hideMark/>
          </w:tcPr>
          <w:p w14:paraId="5C8EEA44"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71BE256A"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52.400</w:t>
            </w:r>
          </w:p>
        </w:tc>
        <w:tc>
          <w:tcPr>
            <w:tcW w:w="992" w:type="dxa"/>
            <w:shd w:val="clear" w:color="000000" w:fill="FFFFFF"/>
            <w:vAlign w:val="center"/>
            <w:hideMark/>
          </w:tcPr>
          <w:p w14:paraId="26AE573C"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$ 66.900</w:t>
            </w:r>
          </w:p>
        </w:tc>
        <w:tc>
          <w:tcPr>
            <w:tcW w:w="1134" w:type="dxa"/>
            <w:shd w:val="clear" w:color="000000" w:fill="FFFFFF"/>
            <w:vAlign w:val="center"/>
            <w:hideMark/>
          </w:tcPr>
          <w:p w14:paraId="095558D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2A3ED560"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64.775,59 </w:t>
            </w:r>
          </w:p>
        </w:tc>
        <w:tc>
          <w:tcPr>
            <w:tcW w:w="1134" w:type="dxa"/>
            <w:shd w:val="clear" w:color="000000" w:fill="FFFFFF"/>
            <w:vAlign w:val="center"/>
            <w:hideMark/>
          </w:tcPr>
          <w:p w14:paraId="478C9B77"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73.108,32 </w:t>
            </w:r>
          </w:p>
        </w:tc>
        <w:tc>
          <w:tcPr>
            <w:tcW w:w="914" w:type="dxa"/>
            <w:shd w:val="clear" w:color="000000" w:fill="FFFFFF"/>
            <w:vAlign w:val="center"/>
            <w:hideMark/>
          </w:tcPr>
          <w:p w14:paraId="78350B07" w14:textId="5921CC47"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$ 73.108,32 </w:t>
            </w:r>
          </w:p>
        </w:tc>
      </w:tr>
      <w:tr w:rsidR="00E1494C" w:rsidRPr="00E1494C" w14:paraId="69079879" w14:textId="77777777" w:rsidTr="00965FEA">
        <w:trPr>
          <w:trHeight w:val="302"/>
        </w:trPr>
        <w:tc>
          <w:tcPr>
            <w:tcW w:w="568" w:type="dxa"/>
            <w:shd w:val="clear" w:color="000000" w:fill="FFFFFF"/>
            <w:noWrap/>
            <w:vAlign w:val="center"/>
            <w:hideMark/>
          </w:tcPr>
          <w:p w14:paraId="4606E22B"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14</w:t>
            </w:r>
          </w:p>
        </w:tc>
        <w:tc>
          <w:tcPr>
            <w:tcW w:w="2552" w:type="dxa"/>
            <w:shd w:val="clear" w:color="000000" w:fill="FFFFFF"/>
            <w:vAlign w:val="center"/>
            <w:hideMark/>
          </w:tcPr>
          <w:p w14:paraId="111F54E7"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TERAPIA DE REHABILITACION CARDIOVASCULAR</w:t>
            </w:r>
          </w:p>
        </w:tc>
        <w:tc>
          <w:tcPr>
            <w:tcW w:w="567" w:type="dxa"/>
            <w:shd w:val="clear" w:color="000000" w:fill="FFFFFF"/>
            <w:vAlign w:val="center"/>
            <w:hideMark/>
          </w:tcPr>
          <w:p w14:paraId="7A08EE1E"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933601</w:t>
            </w:r>
          </w:p>
        </w:tc>
        <w:tc>
          <w:tcPr>
            <w:tcW w:w="1134" w:type="dxa"/>
            <w:shd w:val="clear" w:color="000000" w:fill="FFFFFF"/>
            <w:vAlign w:val="center"/>
            <w:hideMark/>
          </w:tcPr>
          <w:p w14:paraId="43A3EAB0"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026F2A19"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61.500</w:t>
            </w:r>
          </w:p>
        </w:tc>
        <w:tc>
          <w:tcPr>
            <w:tcW w:w="992" w:type="dxa"/>
            <w:shd w:val="clear" w:color="000000" w:fill="FFFFFF"/>
            <w:vAlign w:val="center"/>
            <w:hideMark/>
          </w:tcPr>
          <w:p w14:paraId="7DAEB17B"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$ 78.500</w:t>
            </w:r>
          </w:p>
        </w:tc>
        <w:tc>
          <w:tcPr>
            <w:tcW w:w="1134" w:type="dxa"/>
            <w:shd w:val="clear" w:color="000000" w:fill="FFFFFF"/>
            <w:vAlign w:val="center"/>
            <w:hideMark/>
          </w:tcPr>
          <w:p w14:paraId="31DBC8E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57B805A3"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76.024,78 </w:t>
            </w:r>
          </w:p>
        </w:tc>
        <w:tc>
          <w:tcPr>
            <w:tcW w:w="1134" w:type="dxa"/>
            <w:shd w:val="clear" w:color="000000" w:fill="FFFFFF"/>
            <w:vAlign w:val="center"/>
            <w:hideMark/>
          </w:tcPr>
          <w:p w14:paraId="49BD1A60"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85.784,80 </w:t>
            </w:r>
          </w:p>
        </w:tc>
        <w:tc>
          <w:tcPr>
            <w:tcW w:w="914" w:type="dxa"/>
            <w:shd w:val="clear" w:color="000000" w:fill="FFFFFF"/>
            <w:vAlign w:val="center"/>
            <w:hideMark/>
          </w:tcPr>
          <w:p w14:paraId="76A9BEBF" w14:textId="6ABC6955"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$ 85.784,80 </w:t>
            </w:r>
          </w:p>
        </w:tc>
      </w:tr>
      <w:tr w:rsidR="00E1494C" w:rsidRPr="00E1494C" w14:paraId="160E30CE" w14:textId="77777777" w:rsidTr="00965FEA">
        <w:trPr>
          <w:trHeight w:val="276"/>
        </w:trPr>
        <w:tc>
          <w:tcPr>
            <w:tcW w:w="568" w:type="dxa"/>
            <w:shd w:val="clear" w:color="000000" w:fill="FFFFFF"/>
            <w:noWrap/>
            <w:vAlign w:val="center"/>
            <w:hideMark/>
          </w:tcPr>
          <w:p w14:paraId="63715A28"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15</w:t>
            </w:r>
          </w:p>
        </w:tc>
        <w:tc>
          <w:tcPr>
            <w:tcW w:w="2552" w:type="dxa"/>
            <w:shd w:val="clear" w:color="000000" w:fill="FFFFFF"/>
            <w:vAlign w:val="center"/>
            <w:hideMark/>
          </w:tcPr>
          <w:p w14:paraId="0E9CA892"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ESPIROMETRIA O CURVA DE FLUJO VOLUMEN SIMPLE</w:t>
            </w:r>
          </w:p>
        </w:tc>
        <w:tc>
          <w:tcPr>
            <w:tcW w:w="567" w:type="dxa"/>
            <w:shd w:val="clear" w:color="000000" w:fill="FFFFFF"/>
            <w:vAlign w:val="center"/>
            <w:hideMark/>
          </w:tcPr>
          <w:p w14:paraId="2AFB9C11"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893808</w:t>
            </w:r>
          </w:p>
        </w:tc>
        <w:tc>
          <w:tcPr>
            <w:tcW w:w="1134" w:type="dxa"/>
            <w:shd w:val="clear" w:color="000000" w:fill="FFFFFF"/>
            <w:vAlign w:val="center"/>
            <w:hideMark/>
          </w:tcPr>
          <w:p w14:paraId="119F0667"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1CC5692C" w14:textId="77777777" w:rsidR="00E1494C" w:rsidRPr="00E1494C" w:rsidRDefault="00E1494C" w:rsidP="00E1494C">
            <w:pPr>
              <w:spacing w:after="0" w:line="240" w:lineRule="auto"/>
              <w:jc w:val="right"/>
              <w:rPr>
                <w:rFonts w:eastAsia="Times New Roman" w:cstheme="minorHAnsi"/>
                <w:sz w:val="14"/>
                <w:szCs w:val="14"/>
                <w:lang w:eastAsia="es-CO"/>
              </w:rPr>
            </w:pPr>
            <w:r w:rsidRPr="00E1494C">
              <w:rPr>
                <w:rFonts w:eastAsia="Times New Roman" w:cstheme="minorHAnsi"/>
                <w:sz w:val="14"/>
                <w:szCs w:val="14"/>
                <w:lang w:eastAsia="es-CO"/>
              </w:rPr>
              <w:t>117.800</w:t>
            </w:r>
          </w:p>
        </w:tc>
        <w:tc>
          <w:tcPr>
            <w:tcW w:w="992" w:type="dxa"/>
            <w:shd w:val="clear" w:color="000000" w:fill="FFFFFF"/>
            <w:vAlign w:val="center"/>
            <w:hideMark/>
          </w:tcPr>
          <w:p w14:paraId="5C6088F6"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$ 150.400</w:t>
            </w:r>
          </w:p>
        </w:tc>
        <w:tc>
          <w:tcPr>
            <w:tcW w:w="1134" w:type="dxa"/>
            <w:shd w:val="clear" w:color="000000" w:fill="FFFFFF"/>
            <w:vAlign w:val="center"/>
            <w:hideMark/>
          </w:tcPr>
          <w:p w14:paraId="7E73263F"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228F39C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145.621,46 </w:t>
            </w:r>
          </w:p>
        </w:tc>
        <w:tc>
          <w:tcPr>
            <w:tcW w:w="1134" w:type="dxa"/>
            <w:shd w:val="clear" w:color="000000" w:fill="FFFFFF"/>
            <w:vAlign w:val="center"/>
            <w:hideMark/>
          </w:tcPr>
          <w:p w14:paraId="6BA81035"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164.357,12 </w:t>
            </w:r>
          </w:p>
        </w:tc>
        <w:tc>
          <w:tcPr>
            <w:tcW w:w="914" w:type="dxa"/>
            <w:shd w:val="clear" w:color="000000" w:fill="FFFFFF"/>
            <w:vAlign w:val="center"/>
            <w:hideMark/>
          </w:tcPr>
          <w:p w14:paraId="2982B2B2" w14:textId="6884AADC" w:rsidR="00E1494C" w:rsidRPr="00E1494C" w:rsidRDefault="00965FEA" w:rsidP="00965FEA">
            <w:pPr>
              <w:spacing w:after="0" w:line="240" w:lineRule="auto"/>
              <w:rPr>
                <w:rFonts w:eastAsia="Times New Roman" w:cstheme="minorHAnsi"/>
                <w:sz w:val="14"/>
                <w:szCs w:val="14"/>
                <w:lang w:eastAsia="es-CO"/>
              </w:rPr>
            </w:pPr>
            <w:r>
              <w:rPr>
                <w:rFonts w:eastAsia="Times New Roman" w:cstheme="minorHAnsi"/>
                <w:sz w:val="14"/>
                <w:szCs w:val="14"/>
                <w:lang w:eastAsia="es-CO"/>
              </w:rPr>
              <w:t xml:space="preserve"> $ </w:t>
            </w:r>
            <w:r w:rsidR="00E1494C" w:rsidRPr="00E1494C">
              <w:rPr>
                <w:rFonts w:eastAsia="Times New Roman" w:cstheme="minorHAnsi"/>
                <w:sz w:val="14"/>
                <w:szCs w:val="14"/>
                <w:lang w:eastAsia="es-CO"/>
              </w:rPr>
              <w:t xml:space="preserve">164.357,12 </w:t>
            </w:r>
          </w:p>
        </w:tc>
      </w:tr>
      <w:tr w:rsidR="00E1494C" w:rsidRPr="00E1494C" w14:paraId="68565E6B" w14:textId="77777777" w:rsidTr="00965FEA">
        <w:trPr>
          <w:trHeight w:val="183"/>
        </w:trPr>
        <w:tc>
          <w:tcPr>
            <w:tcW w:w="568" w:type="dxa"/>
            <w:shd w:val="clear" w:color="000000" w:fill="FFFFFF"/>
            <w:noWrap/>
            <w:vAlign w:val="center"/>
            <w:hideMark/>
          </w:tcPr>
          <w:p w14:paraId="39731605"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16</w:t>
            </w:r>
          </w:p>
        </w:tc>
        <w:tc>
          <w:tcPr>
            <w:tcW w:w="2552" w:type="dxa"/>
            <w:shd w:val="clear" w:color="000000" w:fill="FFFFFF"/>
            <w:vAlign w:val="center"/>
            <w:hideMark/>
          </w:tcPr>
          <w:p w14:paraId="0F2086BA"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PRUEBA DE CAMINATA DE 6 MINUTOS</w:t>
            </w:r>
          </w:p>
        </w:tc>
        <w:tc>
          <w:tcPr>
            <w:tcW w:w="567" w:type="dxa"/>
            <w:shd w:val="clear" w:color="000000" w:fill="FFFFFF"/>
            <w:vAlign w:val="center"/>
            <w:hideMark/>
          </w:tcPr>
          <w:p w14:paraId="6DDD36EE"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894402</w:t>
            </w:r>
          </w:p>
        </w:tc>
        <w:tc>
          <w:tcPr>
            <w:tcW w:w="1134" w:type="dxa"/>
            <w:shd w:val="clear" w:color="000000" w:fill="FFFFFF"/>
            <w:vAlign w:val="center"/>
            <w:hideMark/>
          </w:tcPr>
          <w:p w14:paraId="5A912C7D"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0E64A422"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150.000</w:t>
            </w:r>
          </w:p>
        </w:tc>
        <w:tc>
          <w:tcPr>
            <w:tcW w:w="992" w:type="dxa"/>
            <w:shd w:val="clear" w:color="auto" w:fill="auto"/>
            <w:vAlign w:val="center"/>
            <w:hideMark/>
          </w:tcPr>
          <w:p w14:paraId="45F97555"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$ 200.000</w:t>
            </w:r>
          </w:p>
        </w:tc>
        <w:tc>
          <w:tcPr>
            <w:tcW w:w="1134" w:type="dxa"/>
            <w:shd w:val="clear" w:color="000000" w:fill="FFFFFF"/>
            <w:vAlign w:val="center"/>
            <w:hideMark/>
          </w:tcPr>
          <w:p w14:paraId="0E171493"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auto" w:fill="auto"/>
            <w:vAlign w:val="center"/>
            <w:hideMark/>
          </w:tcPr>
          <w:p w14:paraId="267D04F3"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185.426,30 </w:t>
            </w:r>
          </w:p>
        </w:tc>
        <w:tc>
          <w:tcPr>
            <w:tcW w:w="1134" w:type="dxa"/>
            <w:shd w:val="clear" w:color="auto" w:fill="auto"/>
            <w:vAlign w:val="center"/>
            <w:hideMark/>
          </w:tcPr>
          <w:p w14:paraId="2533A4F0"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218.560,00 </w:t>
            </w:r>
          </w:p>
        </w:tc>
        <w:tc>
          <w:tcPr>
            <w:tcW w:w="914" w:type="dxa"/>
            <w:shd w:val="clear" w:color="auto" w:fill="auto"/>
            <w:vAlign w:val="center"/>
            <w:hideMark/>
          </w:tcPr>
          <w:p w14:paraId="494B49AD" w14:textId="774E23CC"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$ 218.560,00 </w:t>
            </w:r>
          </w:p>
        </w:tc>
      </w:tr>
      <w:tr w:rsidR="00E1494C" w:rsidRPr="00E1494C" w14:paraId="0796BD1C" w14:textId="77777777" w:rsidTr="00965FEA">
        <w:trPr>
          <w:trHeight w:val="116"/>
        </w:trPr>
        <w:tc>
          <w:tcPr>
            <w:tcW w:w="568" w:type="dxa"/>
            <w:shd w:val="clear" w:color="000000" w:fill="FFFFFF"/>
            <w:noWrap/>
            <w:vAlign w:val="center"/>
            <w:hideMark/>
          </w:tcPr>
          <w:p w14:paraId="54711047"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17</w:t>
            </w:r>
          </w:p>
        </w:tc>
        <w:tc>
          <w:tcPr>
            <w:tcW w:w="2552" w:type="dxa"/>
            <w:shd w:val="clear" w:color="000000" w:fill="FFFFFF"/>
            <w:vAlign w:val="center"/>
            <w:hideMark/>
          </w:tcPr>
          <w:p w14:paraId="108A52BB"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ESPIROMETRIA O CURVA DE FLUJO VOLUMEN PRE Y POST BRONCODILATADORES</w:t>
            </w:r>
          </w:p>
        </w:tc>
        <w:tc>
          <w:tcPr>
            <w:tcW w:w="567" w:type="dxa"/>
            <w:shd w:val="clear" w:color="000000" w:fill="FFFFFF"/>
            <w:vAlign w:val="center"/>
            <w:hideMark/>
          </w:tcPr>
          <w:p w14:paraId="259488BB" w14:textId="77777777" w:rsidR="00E1494C" w:rsidRPr="00E1494C" w:rsidRDefault="00E1494C" w:rsidP="00E1494C">
            <w:pPr>
              <w:spacing w:after="0" w:line="240" w:lineRule="auto"/>
              <w:jc w:val="center"/>
              <w:rPr>
                <w:rFonts w:eastAsia="Times New Roman" w:cstheme="minorHAnsi"/>
                <w:color w:val="000000"/>
                <w:sz w:val="14"/>
                <w:szCs w:val="14"/>
                <w:lang w:eastAsia="es-CO"/>
              </w:rPr>
            </w:pPr>
            <w:r w:rsidRPr="00E1494C">
              <w:rPr>
                <w:rFonts w:eastAsia="Times New Roman" w:cstheme="minorHAnsi"/>
                <w:color w:val="000000"/>
                <w:sz w:val="14"/>
                <w:szCs w:val="14"/>
                <w:lang w:eastAsia="es-CO"/>
              </w:rPr>
              <w:t>893805</w:t>
            </w:r>
          </w:p>
        </w:tc>
        <w:tc>
          <w:tcPr>
            <w:tcW w:w="1134" w:type="dxa"/>
            <w:shd w:val="clear" w:color="000000" w:fill="FFFFFF"/>
            <w:vAlign w:val="center"/>
            <w:hideMark/>
          </w:tcPr>
          <w:p w14:paraId="4E4E3BA2"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2A529D8E" w14:textId="77777777" w:rsidR="00E1494C" w:rsidRPr="00E1494C" w:rsidRDefault="00E1494C" w:rsidP="00E1494C">
            <w:pPr>
              <w:spacing w:after="0" w:line="240" w:lineRule="auto"/>
              <w:jc w:val="right"/>
              <w:rPr>
                <w:rFonts w:eastAsia="Times New Roman" w:cstheme="minorHAnsi"/>
                <w:sz w:val="14"/>
                <w:szCs w:val="14"/>
                <w:lang w:eastAsia="es-CO"/>
              </w:rPr>
            </w:pPr>
            <w:r w:rsidRPr="00E1494C">
              <w:rPr>
                <w:rFonts w:eastAsia="Times New Roman" w:cstheme="minorHAnsi"/>
                <w:sz w:val="14"/>
                <w:szCs w:val="14"/>
                <w:lang w:eastAsia="es-CO"/>
              </w:rPr>
              <w:t>142.600</w:t>
            </w:r>
          </w:p>
        </w:tc>
        <w:tc>
          <w:tcPr>
            <w:tcW w:w="992" w:type="dxa"/>
            <w:shd w:val="clear" w:color="000000" w:fill="FFFFFF"/>
            <w:vAlign w:val="center"/>
            <w:hideMark/>
          </w:tcPr>
          <w:p w14:paraId="3E73130C" w14:textId="77777777" w:rsidR="00E1494C" w:rsidRPr="00E1494C" w:rsidRDefault="00E1494C" w:rsidP="00E1494C">
            <w:pPr>
              <w:spacing w:after="0" w:line="240" w:lineRule="auto"/>
              <w:jc w:val="right"/>
              <w:rPr>
                <w:rFonts w:eastAsia="Times New Roman" w:cstheme="minorHAnsi"/>
                <w:color w:val="000000"/>
                <w:sz w:val="14"/>
                <w:szCs w:val="14"/>
                <w:lang w:eastAsia="es-CO"/>
              </w:rPr>
            </w:pPr>
            <w:r w:rsidRPr="00E1494C">
              <w:rPr>
                <w:rFonts w:eastAsia="Times New Roman" w:cstheme="minorHAnsi"/>
                <w:color w:val="000000"/>
                <w:sz w:val="14"/>
                <w:szCs w:val="14"/>
                <w:lang w:eastAsia="es-CO"/>
              </w:rPr>
              <w:t>$ 182.100</w:t>
            </w:r>
          </w:p>
        </w:tc>
        <w:tc>
          <w:tcPr>
            <w:tcW w:w="1134" w:type="dxa"/>
            <w:shd w:val="clear" w:color="000000" w:fill="FFFFFF"/>
            <w:vAlign w:val="center"/>
            <w:hideMark/>
          </w:tcPr>
          <w:p w14:paraId="5FAE919E" w14:textId="77777777" w:rsidR="00E1494C" w:rsidRPr="00E1494C" w:rsidRDefault="00E1494C" w:rsidP="00E1494C">
            <w:pPr>
              <w:spacing w:after="0" w:line="240" w:lineRule="auto"/>
              <w:rPr>
                <w:rFonts w:eastAsia="Times New Roman" w:cstheme="minorHAnsi"/>
                <w:color w:val="000000"/>
                <w:sz w:val="14"/>
                <w:szCs w:val="14"/>
                <w:lang w:eastAsia="es-CO"/>
              </w:rPr>
            </w:pPr>
            <w:r w:rsidRPr="00E1494C">
              <w:rPr>
                <w:rFonts w:eastAsia="Times New Roman" w:cstheme="minorHAnsi"/>
                <w:color w:val="000000"/>
                <w:sz w:val="14"/>
                <w:szCs w:val="14"/>
                <w:lang w:eastAsia="es-CO"/>
              </w:rPr>
              <w:t>SOAT NACIONAL VIGENTE</w:t>
            </w:r>
          </w:p>
        </w:tc>
        <w:tc>
          <w:tcPr>
            <w:tcW w:w="992" w:type="dxa"/>
            <w:shd w:val="clear" w:color="000000" w:fill="FFFFFF"/>
            <w:vAlign w:val="center"/>
            <w:hideMark/>
          </w:tcPr>
          <w:p w14:paraId="47154792"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176.278,61 </w:t>
            </w:r>
          </w:p>
        </w:tc>
        <w:tc>
          <w:tcPr>
            <w:tcW w:w="1134" w:type="dxa"/>
            <w:shd w:val="clear" w:color="000000" w:fill="FFFFFF"/>
            <w:vAlign w:val="center"/>
            <w:hideMark/>
          </w:tcPr>
          <w:p w14:paraId="16677878" w14:textId="77777777" w:rsidR="00E1494C" w:rsidRPr="00E1494C" w:rsidRDefault="00E1494C" w:rsidP="00E1494C">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198.998,88 </w:t>
            </w:r>
          </w:p>
        </w:tc>
        <w:tc>
          <w:tcPr>
            <w:tcW w:w="914" w:type="dxa"/>
            <w:shd w:val="clear" w:color="000000" w:fill="FFFFFF"/>
            <w:vAlign w:val="center"/>
            <w:hideMark/>
          </w:tcPr>
          <w:p w14:paraId="1A855190" w14:textId="5DFABDBF" w:rsidR="00E1494C" w:rsidRPr="00E1494C" w:rsidRDefault="00E1494C" w:rsidP="00965FEA">
            <w:pPr>
              <w:spacing w:after="0" w:line="240" w:lineRule="auto"/>
              <w:rPr>
                <w:rFonts w:eastAsia="Times New Roman" w:cstheme="minorHAnsi"/>
                <w:sz w:val="14"/>
                <w:szCs w:val="14"/>
                <w:lang w:eastAsia="es-CO"/>
              </w:rPr>
            </w:pPr>
            <w:r w:rsidRPr="00E1494C">
              <w:rPr>
                <w:rFonts w:eastAsia="Times New Roman" w:cstheme="minorHAnsi"/>
                <w:sz w:val="14"/>
                <w:szCs w:val="14"/>
                <w:lang w:eastAsia="es-CO"/>
              </w:rPr>
              <w:t xml:space="preserve"> $ 198.998,88 </w:t>
            </w:r>
          </w:p>
        </w:tc>
      </w:tr>
      <w:tr w:rsidR="00E1494C" w:rsidRPr="00E1494C" w14:paraId="40883414" w14:textId="77777777" w:rsidTr="00965FEA">
        <w:trPr>
          <w:trHeight w:val="263"/>
        </w:trPr>
        <w:tc>
          <w:tcPr>
            <w:tcW w:w="3687" w:type="dxa"/>
            <w:gridSpan w:val="3"/>
            <w:shd w:val="clear" w:color="000000" w:fill="FFFFFF"/>
            <w:noWrap/>
            <w:vAlign w:val="bottom"/>
            <w:hideMark/>
          </w:tcPr>
          <w:p w14:paraId="3CE18CB3" w14:textId="77777777" w:rsidR="00E1494C" w:rsidRPr="00E1494C" w:rsidRDefault="00E1494C" w:rsidP="00E1494C">
            <w:pPr>
              <w:spacing w:after="0" w:line="240" w:lineRule="auto"/>
              <w:rPr>
                <w:rFonts w:eastAsia="Times New Roman" w:cstheme="minorHAnsi"/>
                <w:b/>
                <w:bCs/>
                <w:sz w:val="14"/>
                <w:szCs w:val="14"/>
                <w:lang w:eastAsia="es-CO"/>
              </w:rPr>
            </w:pPr>
            <w:r w:rsidRPr="00E1494C">
              <w:rPr>
                <w:rFonts w:eastAsia="Times New Roman" w:cstheme="minorHAnsi"/>
                <w:b/>
                <w:bCs/>
                <w:sz w:val="14"/>
                <w:szCs w:val="14"/>
                <w:lang w:eastAsia="es-CO"/>
              </w:rPr>
              <w:t xml:space="preserve">TOTAL </w:t>
            </w:r>
          </w:p>
        </w:tc>
        <w:tc>
          <w:tcPr>
            <w:tcW w:w="1134" w:type="dxa"/>
            <w:shd w:val="clear" w:color="000000" w:fill="FFFFFF"/>
            <w:vAlign w:val="bottom"/>
            <w:hideMark/>
          </w:tcPr>
          <w:p w14:paraId="33DF8B57"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 </w:t>
            </w:r>
          </w:p>
        </w:tc>
        <w:tc>
          <w:tcPr>
            <w:tcW w:w="992" w:type="dxa"/>
            <w:shd w:val="clear" w:color="000000" w:fill="FFFFFF"/>
            <w:vAlign w:val="bottom"/>
            <w:hideMark/>
          </w:tcPr>
          <w:p w14:paraId="21F15A0E" w14:textId="77777777" w:rsidR="00E1494C" w:rsidRPr="00E1494C" w:rsidRDefault="00E1494C" w:rsidP="00E1494C">
            <w:pPr>
              <w:spacing w:after="0" w:line="240" w:lineRule="auto"/>
              <w:jc w:val="right"/>
              <w:rPr>
                <w:rFonts w:eastAsia="Times New Roman" w:cstheme="minorHAnsi"/>
                <w:sz w:val="14"/>
                <w:szCs w:val="14"/>
                <w:lang w:eastAsia="es-CO"/>
              </w:rPr>
            </w:pPr>
            <w:r w:rsidRPr="00E1494C">
              <w:rPr>
                <w:rFonts w:eastAsia="Times New Roman" w:cstheme="minorHAnsi"/>
                <w:sz w:val="14"/>
                <w:szCs w:val="14"/>
                <w:lang w:eastAsia="es-CO"/>
              </w:rPr>
              <w:t>6.220.700</w:t>
            </w:r>
          </w:p>
        </w:tc>
        <w:tc>
          <w:tcPr>
            <w:tcW w:w="992" w:type="dxa"/>
            <w:shd w:val="clear" w:color="auto" w:fill="auto"/>
            <w:vAlign w:val="bottom"/>
            <w:hideMark/>
          </w:tcPr>
          <w:p w14:paraId="43188F92" w14:textId="37D49F32" w:rsidR="00E1494C" w:rsidRPr="00E1494C" w:rsidRDefault="00E1494C" w:rsidP="00965FEA">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 xml:space="preserve"> $7.634.100,00 </w:t>
            </w:r>
          </w:p>
        </w:tc>
        <w:tc>
          <w:tcPr>
            <w:tcW w:w="1134" w:type="dxa"/>
            <w:shd w:val="clear" w:color="auto" w:fill="auto"/>
            <w:noWrap/>
            <w:vAlign w:val="bottom"/>
            <w:hideMark/>
          </w:tcPr>
          <w:p w14:paraId="2048AEA1"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 </w:t>
            </w:r>
          </w:p>
        </w:tc>
        <w:tc>
          <w:tcPr>
            <w:tcW w:w="992" w:type="dxa"/>
            <w:shd w:val="clear" w:color="auto" w:fill="auto"/>
            <w:noWrap/>
            <w:vAlign w:val="bottom"/>
            <w:hideMark/>
          </w:tcPr>
          <w:p w14:paraId="1F60211F" w14:textId="59AA7EA5" w:rsidR="00E1494C" w:rsidRPr="00E1494C" w:rsidRDefault="00E1494C" w:rsidP="00965FEA">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 xml:space="preserve"> $7.689.876,06 </w:t>
            </w:r>
          </w:p>
        </w:tc>
        <w:tc>
          <w:tcPr>
            <w:tcW w:w="1134" w:type="dxa"/>
            <w:shd w:val="clear" w:color="auto" w:fill="auto"/>
            <w:noWrap/>
            <w:vAlign w:val="bottom"/>
            <w:hideMark/>
          </w:tcPr>
          <w:p w14:paraId="45E35271"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 xml:space="preserve"> $         8.342.544,48 </w:t>
            </w:r>
          </w:p>
        </w:tc>
        <w:tc>
          <w:tcPr>
            <w:tcW w:w="914" w:type="dxa"/>
            <w:shd w:val="clear" w:color="auto" w:fill="auto"/>
            <w:noWrap/>
            <w:vAlign w:val="bottom"/>
            <w:hideMark/>
          </w:tcPr>
          <w:p w14:paraId="3CDE8B06" w14:textId="77777777" w:rsidR="00E1494C" w:rsidRPr="00E1494C" w:rsidRDefault="00E1494C" w:rsidP="00E1494C">
            <w:pPr>
              <w:spacing w:after="0" w:line="240" w:lineRule="auto"/>
              <w:jc w:val="center"/>
              <w:rPr>
                <w:rFonts w:eastAsia="Times New Roman" w:cstheme="minorHAnsi"/>
                <w:sz w:val="14"/>
                <w:szCs w:val="14"/>
                <w:lang w:eastAsia="es-CO"/>
              </w:rPr>
            </w:pPr>
            <w:r w:rsidRPr="00E1494C">
              <w:rPr>
                <w:rFonts w:eastAsia="Times New Roman" w:cstheme="minorHAnsi"/>
                <w:sz w:val="14"/>
                <w:szCs w:val="14"/>
                <w:lang w:eastAsia="es-CO"/>
              </w:rPr>
              <w:t xml:space="preserve"> $     8.342.544,48 </w:t>
            </w:r>
          </w:p>
        </w:tc>
      </w:tr>
    </w:tbl>
    <w:p w14:paraId="4442C75F" w14:textId="77777777" w:rsidR="00B84FEB" w:rsidRPr="0045593B" w:rsidRDefault="00E17E59" w:rsidP="0045593B">
      <w:pPr>
        <w:jc w:val="both"/>
        <w:rPr>
          <w:rFonts w:ascii="Arial" w:hAnsi="Arial" w:cs="Arial"/>
          <w:b/>
          <w:bCs/>
          <w:sz w:val="14"/>
          <w:szCs w:val="14"/>
        </w:rPr>
      </w:pPr>
      <w:r w:rsidRPr="00E1494C">
        <w:rPr>
          <w:rFonts w:ascii="Arial" w:hAnsi="Arial" w:cs="Arial"/>
          <w:b/>
          <w:bCs/>
          <w:sz w:val="18"/>
          <w:szCs w:val="18"/>
        </w:rPr>
        <w:t>Información verificada y aprobada por los funcionarios dueños de la necesidad que firman el presente estudio previo.</w:t>
      </w:r>
      <w:r w:rsidR="00335C1C" w:rsidRPr="00E1494C">
        <w:rPr>
          <w:rFonts w:ascii="Arial" w:hAnsi="Arial" w:cs="Arial"/>
          <w:b/>
          <w:bCs/>
          <w:sz w:val="18"/>
          <w:szCs w:val="18"/>
        </w:rPr>
        <w:t xml:space="preserve"> </w:t>
      </w:r>
    </w:p>
    <w:p w14:paraId="50E754C3" w14:textId="77777777" w:rsidR="005258E5" w:rsidRPr="005D7E44" w:rsidRDefault="005258E5" w:rsidP="00857CCC">
      <w:pPr>
        <w:pStyle w:val="Prrafodelista"/>
        <w:numPr>
          <w:ilvl w:val="1"/>
          <w:numId w:val="13"/>
        </w:numPr>
        <w:jc w:val="both"/>
        <w:rPr>
          <w:rFonts w:ascii="Arial" w:hAnsi="Arial" w:cs="Arial"/>
          <w:b/>
          <w:sz w:val="22"/>
          <w:szCs w:val="22"/>
        </w:rPr>
      </w:pPr>
      <w:r w:rsidRPr="005D7E44">
        <w:rPr>
          <w:rFonts w:ascii="Arial" w:hAnsi="Arial" w:cs="Arial"/>
          <w:b/>
          <w:sz w:val="22"/>
          <w:szCs w:val="22"/>
        </w:rPr>
        <w:t>PRECIOS DE CATÁLOGO</w:t>
      </w:r>
      <w:r w:rsidR="00A870BE" w:rsidRPr="005D7E44">
        <w:rPr>
          <w:rFonts w:ascii="Arial" w:hAnsi="Arial" w:cs="Arial"/>
          <w:b/>
          <w:sz w:val="22"/>
          <w:szCs w:val="22"/>
        </w:rPr>
        <w:t xml:space="preserve"> </w:t>
      </w:r>
      <w:r w:rsidR="00A870BE" w:rsidRPr="005D7E44">
        <w:rPr>
          <w:rFonts w:ascii="Arial" w:eastAsia="Calibri" w:hAnsi="Arial" w:cs="Arial"/>
          <w:b/>
          <w:bCs/>
          <w:sz w:val="22"/>
          <w:szCs w:val="22"/>
          <w:lang w:val="es-MX"/>
        </w:rPr>
        <w:t xml:space="preserve">O </w:t>
      </w:r>
      <w:r w:rsidR="00D92A4A" w:rsidRPr="005D7E44">
        <w:rPr>
          <w:rFonts w:ascii="Arial" w:eastAsia="Calibri" w:hAnsi="Arial" w:cs="Arial"/>
          <w:b/>
          <w:bCs/>
          <w:sz w:val="22"/>
          <w:szCs w:val="22"/>
          <w:lang w:val="es-MX"/>
        </w:rPr>
        <w:t xml:space="preserve">PORTALES </w:t>
      </w:r>
      <w:r w:rsidR="00A30815" w:rsidRPr="005D7E44">
        <w:rPr>
          <w:rFonts w:ascii="Arial" w:eastAsia="Calibri" w:hAnsi="Arial" w:cs="Arial"/>
          <w:b/>
          <w:bCs/>
          <w:sz w:val="22"/>
          <w:szCs w:val="22"/>
          <w:lang w:val="es-MX"/>
        </w:rPr>
        <w:t>WEB</w:t>
      </w:r>
    </w:p>
    <w:p w14:paraId="55ABA118" w14:textId="77777777" w:rsidR="00074056" w:rsidRPr="005D7E44" w:rsidRDefault="00074056" w:rsidP="00074056">
      <w:pPr>
        <w:pStyle w:val="Prrafodelista"/>
        <w:jc w:val="both"/>
        <w:rPr>
          <w:rFonts w:ascii="Arial" w:hAnsi="Arial" w:cs="Arial"/>
          <w:b/>
        </w:rPr>
      </w:pPr>
    </w:p>
    <w:p w14:paraId="344FF0E8" w14:textId="77777777" w:rsidR="00C511AA" w:rsidRDefault="00C642E5" w:rsidP="00C642E5">
      <w:pPr>
        <w:spacing w:after="0" w:line="240" w:lineRule="auto"/>
        <w:jc w:val="both"/>
        <w:rPr>
          <w:rFonts w:ascii="Arial" w:eastAsia="Calibri" w:hAnsi="Arial" w:cs="Arial"/>
          <w:color w:val="000000"/>
          <w:sz w:val="20"/>
          <w:szCs w:val="20"/>
          <w:lang w:eastAsia="ar-SA"/>
        </w:rPr>
      </w:pPr>
      <w:r w:rsidRPr="00A92B28">
        <w:rPr>
          <w:rFonts w:ascii="Arial" w:eastAsia="Calibri" w:hAnsi="Arial" w:cs="Arial"/>
          <w:color w:val="000000"/>
          <w:sz w:val="20"/>
          <w:szCs w:val="20"/>
          <w:lang w:eastAsia="ar-SA"/>
        </w:rPr>
        <w:t>Se consultó los precios de catálogo que se encuentren publicados en la Tienda Virtual del Estado Colombiano y en los sitios o portales web de las empresas que puedan ofrecer los servicios de igual o similar objeto al que se pretende contratar del presente proceso, y no fue posible encontrar información. Por lo anterior, los PRECIOS DE CATÁLOGO O PORTALES WEB no serán tenidos en cuenta para la estimación del valor del proceso contractual.</w:t>
      </w:r>
    </w:p>
    <w:p w14:paraId="79D9D04A" w14:textId="77777777" w:rsidR="00C642E5" w:rsidRPr="00C642E5" w:rsidRDefault="00C642E5" w:rsidP="00C642E5">
      <w:pPr>
        <w:spacing w:after="0" w:line="240" w:lineRule="auto"/>
        <w:jc w:val="both"/>
        <w:rPr>
          <w:rFonts w:ascii="Arial" w:eastAsia="Calibri" w:hAnsi="Arial" w:cs="Arial"/>
          <w:color w:val="000000"/>
          <w:sz w:val="20"/>
          <w:szCs w:val="20"/>
          <w:lang w:eastAsia="ar-SA"/>
        </w:rPr>
      </w:pPr>
    </w:p>
    <w:p w14:paraId="3418A92F" w14:textId="77777777" w:rsidR="00601154" w:rsidRPr="004B6616" w:rsidRDefault="00A870BE" w:rsidP="00857CCC">
      <w:pPr>
        <w:pStyle w:val="Prrafodelista"/>
        <w:numPr>
          <w:ilvl w:val="0"/>
          <w:numId w:val="21"/>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311F451E" w14:textId="77777777" w:rsidR="004B6616" w:rsidRPr="00601154" w:rsidRDefault="004B6616" w:rsidP="004B6616">
      <w:pPr>
        <w:pStyle w:val="Prrafodelista"/>
        <w:ind w:left="426"/>
        <w:jc w:val="both"/>
        <w:rPr>
          <w:rFonts w:ascii="Arial" w:hAnsi="Arial" w:cs="Arial"/>
          <w:b/>
          <w:bCs/>
          <w:color w:val="2E74B5" w:themeColor="accent1" w:themeShade="BF"/>
          <w:sz w:val="14"/>
          <w:szCs w:val="14"/>
        </w:rPr>
      </w:pPr>
    </w:p>
    <w:p w14:paraId="17AB6FF6" w14:textId="77777777" w:rsidR="00B902F2" w:rsidRPr="002D4042" w:rsidRDefault="00B902F2" w:rsidP="005258E5">
      <w:pPr>
        <w:pStyle w:val="Prrafodelista"/>
        <w:tabs>
          <w:tab w:val="left" w:pos="240"/>
        </w:tabs>
        <w:ind w:left="0"/>
        <w:jc w:val="both"/>
        <w:rPr>
          <w:rFonts w:ascii="Arial" w:hAnsi="Arial" w:cs="Arial"/>
          <w:sz w:val="10"/>
          <w:szCs w:val="22"/>
        </w:rPr>
      </w:pPr>
    </w:p>
    <w:p w14:paraId="26F2DE9A" w14:textId="77777777" w:rsidR="00436513" w:rsidRDefault="005258E5" w:rsidP="001B3831">
      <w:pPr>
        <w:pStyle w:val="Prrafodelista"/>
        <w:numPr>
          <w:ilvl w:val="1"/>
          <w:numId w:val="13"/>
        </w:numPr>
        <w:jc w:val="both"/>
        <w:rPr>
          <w:rFonts w:ascii="Arial" w:hAnsi="Arial" w:cs="Arial"/>
          <w:b/>
          <w:sz w:val="22"/>
          <w:szCs w:val="22"/>
        </w:rPr>
      </w:pPr>
      <w:r w:rsidRPr="00B84FEB">
        <w:rPr>
          <w:rFonts w:ascii="Arial" w:hAnsi="Arial" w:cs="Arial"/>
          <w:b/>
          <w:sz w:val="22"/>
          <w:szCs w:val="22"/>
        </w:rPr>
        <w:t xml:space="preserve"> PRECIOS DE MERCADO </w:t>
      </w:r>
    </w:p>
    <w:p w14:paraId="7E91F2F4" w14:textId="77777777" w:rsidR="001B3831" w:rsidRDefault="001B3831" w:rsidP="001B3831">
      <w:pPr>
        <w:spacing w:after="0" w:line="240" w:lineRule="auto"/>
        <w:jc w:val="both"/>
        <w:rPr>
          <w:rFonts w:ascii="Arial" w:hAnsi="Arial" w:cs="Arial"/>
          <w:sz w:val="20"/>
          <w:szCs w:val="20"/>
        </w:rPr>
      </w:pPr>
    </w:p>
    <w:p w14:paraId="4BA6F51F" w14:textId="77777777" w:rsidR="00E1494C" w:rsidRPr="0080318E" w:rsidRDefault="0045593B" w:rsidP="001B3831">
      <w:pPr>
        <w:spacing w:after="0" w:line="240" w:lineRule="auto"/>
        <w:jc w:val="both"/>
        <w:rPr>
          <w:rFonts w:ascii="Arial" w:hAnsi="Arial" w:cs="Arial"/>
          <w:b/>
        </w:rPr>
      </w:pPr>
      <w:r w:rsidRPr="0045593B">
        <w:rPr>
          <w:rFonts w:ascii="Arial" w:hAnsi="Arial" w:cs="Arial"/>
          <w:sz w:val="20"/>
          <w:szCs w:val="20"/>
        </w:rPr>
        <w:t>Se solicitó cotización mediante correo electrónico a la empresa Cardio diagnóstico del Chocó S.A.S y por medio del SECOP II mediante proceso No PN COTIZACION RASES 6 DECHO 138-2024</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0"/>
        <w:gridCol w:w="4944"/>
        <w:gridCol w:w="1411"/>
        <w:gridCol w:w="1305"/>
        <w:gridCol w:w="1888"/>
      </w:tblGrid>
      <w:tr w:rsidR="00E1494C" w:rsidRPr="00E1494C" w14:paraId="11BB796C" w14:textId="77777777" w:rsidTr="00965FEA">
        <w:trPr>
          <w:trHeight w:val="813"/>
        </w:trPr>
        <w:tc>
          <w:tcPr>
            <w:tcW w:w="870" w:type="dxa"/>
            <w:vMerge w:val="restart"/>
            <w:shd w:val="clear" w:color="000000" w:fill="FFFFFF"/>
            <w:vAlign w:val="center"/>
            <w:hideMark/>
          </w:tcPr>
          <w:p w14:paraId="5F1680A0" w14:textId="77777777" w:rsidR="00E1494C" w:rsidRPr="00E1494C" w:rsidRDefault="00E1494C" w:rsidP="00E1494C">
            <w:pPr>
              <w:spacing w:after="0" w:line="240" w:lineRule="auto"/>
              <w:jc w:val="center"/>
              <w:rPr>
                <w:rFonts w:eastAsia="Times New Roman" w:cstheme="minorHAnsi"/>
                <w:b/>
                <w:bCs/>
                <w:sz w:val="16"/>
                <w:szCs w:val="16"/>
                <w:lang w:eastAsia="es-CO"/>
              </w:rPr>
            </w:pPr>
            <w:r w:rsidRPr="00E1494C">
              <w:rPr>
                <w:rFonts w:eastAsia="Times New Roman" w:cstheme="minorHAnsi"/>
                <w:b/>
                <w:bCs/>
                <w:sz w:val="16"/>
                <w:szCs w:val="16"/>
                <w:lang w:eastAsia="es-CO"/>
              </w:rPr>
              <w:t>GRUPO / ITEM</w:t>
            </w:r>
          </w:p>
        </w:tc>
        <w:tc>
          <w:tcPr>
            <w:tcW w:w="4944" w:type="dxa"/>
            <w:vMerge w:val="restart"/>
            <w:shd w:val="clear" w:color="000000" w:fill="FFFFFF"/>
            <w:vAlign w:val="center"/>
            <w:hideMark/>
          </w:tcPr>
          <w:p w14:paraId="7D515635" w14:textId="77777777" w:rsidR="00E1494C" w:rsidRPr="00E1494C" w:rsidRDefault="00E1494C" w:rsidP="00E1494C">
            <w:pPr>
              <w:spacing w:after="0" w:line="240" w:lineRule="auto"/>
              <w:jc w:val="center"/>
              <w:rPr>
                <w:rFonts w:eastAsia="Times New Roman" w:cstheme="minorHAnsi"/>
                <w:b/>
                <w:bCs/>
                <w:sz w:val="16"/>
                <w:szCs w:val="16"/>
                <w:lang w:eastAsia="es-CO"/>
              </w:rPr>
            </w:pPr>
            <w:r w:rsidRPr="00E1494C">
              <w:rPr>
                <w:rFonts w:eastAsia="Times New Roman" w:cstheme="minorHAnsi"/>
                <w:b/>
                <w:bCs/>
                <w:sz w:val="16"/>
                <w:szCs w:val="16"/>
                <w:lang w:eastAsia="es-CO"/>
              </w:rPr>
              <w:t>ELEMENTO</w:t>
            </w:r>
          </w:p>
        </w:tc>
        <w:tc>
          <w:tcPr>
            <w:tcW w:w="1411" w:type="dxa"/>
            <w:vMerge w:val="restart"/>
            <w:shd w:val="clear" w:color="000000" w:fill="FFFFFF"/>
            <w:vAlign w:val="center"/>
            <w:hideMark/>
          </w:tcPr>
          <w:p w14:paraId="34653886" w14:textId="77777777" w:rsidR="00E1494C" w:rsidRPr="00E1494C" w:rsidRDefault="00E1494C" w:rsidP="00E1494C">
            <w:pPr>
              <w:spacing w:after="0" w:line="240" w:lineRule="auto"/>
              <w:jc w:val="center"/>
              <w:rPr>
                <w:rFonts w:eastAsia="Times New Roman" w:cstheme="minorHAnsi"/>
                <w:b/>
                <w:bCs/>
                <w:sz w:val="16"/>
                <w:szCs w:val="16"/>
                <w:lang w:eastAsia="es-CO"/>
              </w:rPr>
            </w:pPr>
            <w:r w:rsidRPr="00E1494C">
              <w:rPr>
                <w:rFonts w:eastAsia="Times New Roman" w:cstheme="minorHAnsi"/>
                <w:b/>
                <w:bCs/>
                <w:sz w:val="16"/>
                <w:szCs w:val="16"/>
                <w:lang w:eastAsia="es-CO"/>
              </w:rPr>
              <w:t>CÓD.</w:t>
            </w:r>
            <w:r w:rsidRPr="00E1494C">
              <w:rPr>
                <w:rFonts w:eastAsia="Times New Roman" w:cstheme="minorHAnsi"/>
                <w:b/>
                <w:bCs/>
                <w:sz w:val="16"/>
                <w:szCs w:val="16"/>
                <w:lang w:eastAsia="es-CO"/>
              </w:rPr>
              <w:br/>
              <w:t>CUPS</w:t>
            </w:r>
          </w:p>
        </w:tc>
        <w:tc>
          <w:tcPr>
            <w:tcW w:w="1305" w:type="dxa"/>
            <w:vMerge w:val="restart"/>
            <w:shd w:val="clear" w:color="000000" w:fill="F2DCDB"/>
            <w:vAlign w:val="center"/>
            <w:hideMark/>
          </w:tcPr>
          <w:p w14:paraId="2A363D87" w14:textId="77777777" w:rsidR="00E1494C" w:rsidRPr="00E1494C" w:rsidRDefault="00E1494C" w:rsidP="00E1494C">
            <w:pPr>
              <w:spacing w:after="0" w:line="240" w:lineRule="auto"/>
              <w:jc w:val="center"/>
              <w:rPr>
                <w:rFonts w:eastAsia="Times New Roman" w:cstheme="minorHAnsi"/>
                <w:b/>
                <w:bCs/>
                <w:sz w:val="16"/>
                <w:szCs w:val="16"/>
                <w:lang w:eastAsia="es-CO"/>
              </w:rPr>
            </w:pPr>
            <w:r w:rsidRPr="00E1494C">
              <w:rPr>
                <w:rFonts w:eastAsia="Times New Roman" w:cstheme="minorHAnsi"/>
                <w:b/>
                <w:bCs/>
                <w:sz w:val="16"/>
                <w:szCs w:val="16"/>
                <w:lang w:eastAsia="es-CO"/>
              </w:rPr>
              <w:t xml:space="preserve"> COTIZACIÓN  1  </w:t>
            </w:r>
          </w:p>
        </w:tc>
        <w:tc>
          <w:tcPr>
            <w:tcW w:w="1888" w:type="dxa"/>
            <w:vMerge w:val="restart"/>
            <w:shd w:val="clear" w:color="000000" w:fill="F2DCDB"/>
            <w:vAlign w:val="center"/>
            <w:hideMark/>
          </w:tcPr>
          <w:p w14:paraId="7DE33D81" w14:textId="77777777" w:rsidR="00E1494C" w:rsidRPr="00E1494C" w:rsidRDefault="00E1494C" w:rsidP="00E1494C">
            <w:pPr>
              <w:spacing w:after="0" w:line="240" w:lineRule="auto"/>
              <w:jc w:val="center"/>
              <w:rPr>
                <w:rFonts w:eastAsia="Times New Roman" w:cstheme="minorHAnsi"/>
                <w:b/>
                <w:bCs/>
                <w:sz w:val="16"/>
                <w:szCs w:val="16"/>
                <w:lang w:eastAsia="es-CO"/>
              </w:rPr>
            </w:pPr>
            <w:r w:rsidRPr="00E1494C">
              <w:rPr>
                <w:rFonts w:eastAsia="Times New Roman" w:cstheme="minorHAnsi"/>
                <w:b/>
                <w:bCs/>
                <w:sz w:val="16"/>
                <w:szCs w:val="16"/>
                <w:lang w:eastAsia="es-CO"/>
              </w:rPr>
              <w:t xml:space="preserve"> VR. DE MERCADO DE REFERENCIA </w:t>
            </w:r>
          </w:p>
        </w:tc>
      </w:tr>
      <w:tr w:rsidR="00E1494C" w:rsidRPr="00E1494C" w14:paraId="41CAA0FA" w14:textId="77777777" w:rsidTr="001B3831">
        <w:trPr>
          <w:trHeight w:val="450"/>
        </w:trPr>
        <w:tc>
          <w:tcPr>
            <w:tcW w:w="870" w:type="dxa"/>
            <w:vMerge/>
            <w:vAlign w:val="center"/>
            <w:hideMark/>
          </w:tcPr>
          <w:p w14:paraId="602DEBF0" w14:textId="77777777" w:rsidR="00E1494C" w:rsidRPr="00E1494C" w:rsidRDefault="00E1494C" w:rsidP="00E1494C">
            <w:pPr>
              <w:spacing w:after="0" w:line="240" w:lineRule="auto"/>
              <w:rPr>
                <w:rFonts w:eastAsia="Times New Roman" w:cstheme="minorHAnsi"/>
                <w:b/>
                <w:bCs/>
                <w:sz w:val="16"/>
                <w:szCs w:val="16"/>
                <w:lang w:eastAsia="es-CO"/>
              </w:rPr>
            </w:pPr>
          </w:p>
        </w:tc>
        <w:tc>
          <w:tcPr>
            <w:tcW w:w="4944" w:type="dxa"/>
            <w:vMerge/>
            <w:vAlign w:val="center"/>
            <w:hideMark/>
          </w:tcPr>
          <w:p w14:paraId="5CC14FDF" w14:textId="77777777" w:rsidR="00E1494C" w:rsidRPr="00E1494C" w:rsidRDefault="00E1494C" w:rsidP="00E1494C">
            <w:pPr>
              <w:spacing w:after="0" w:line="240" w:lineRule="auto"/>
              <w:rPr>
                <w:rFonts w:eastAsia="Times New Roman" w:cstheme="minorHAnsi"/>
                <w:b/>
                <w:bCs/>
                <w:sz w:val="16"/>
                <w:szCs w:val="16"/>
                <w:lang w:eastAsia="es-CO"/>
              </w:rPr>
            </w:pPr>
          </w:p>
        </w:tc>
        <w:tc>
          <w:tcPr>
            <w:tcW w:w="1411" w:type="dxa"/>
            <w:vMerge/>
            <w:vAlign w:val="center"/>
            <w:hideMark/>
          </w:tcPr>
          <w:p w14:paraId="7F21F73F" w14:textId="77777777" w:rsidR="00E1494C" w:rsidRPr="00E1494C" w:rsidRDefault="00E1494C" w:rsidP="00E1494C">
            <w:pPr>
              <w:spacing w:after="0" w:line="240" w:lineRule="auto"/>
              <w:rPr>
                <w:rFonts w:eastAsia="Times New Roman" w:cstheme="minorHAnsi"/>
                <w:b/>
                <w:bCs/>
                <w:sz w:val="16"/>
                <w:szCs w:val="16"/>
                <w:lang w:eastAsia="es-CO"/>
              </w:rPr>
            </w:pPr>
          </w:p>
        </w:tc>
        <w:tc>
          <w:tcPr>
            <w:tcW w:w="1305" w:type="dxa"/>
            <w:vMerge/>
            <w:vAlign w:val="center"/>
            <w:hideMark/>
          </w:tcPr>
          <w:p w14:paraId="551738E7" w14:textId="77777777" w:rsidR="00E1494C" w:rsidRPr="00E1494C" w:rsidRDefault="00E1494C" w:rsidP="00E1494C">
            <w:pPr>
              <w:spacing w:after="0" w:line="240" w:lineRule="auto"/>
              <w:rPr>
                <w:rFonts w:eastAsia="Times New Roman" w:cstheme="minorHAnsi"/>
                <w:b/>
                <w:bCs/>
                <w:sz w:val="16"/>
                <w:szCs w:val="16"/>
                <w:lang w:eastAsia="es-CO"/>
              </w:rPr>
            </w:pPr>
          </w:p>
        </w:tc>
        <w:tc>
          <w:tcPr>
            <w:tcW w:w="1888" w:type="dxa"/>
            <w:vMerge/>
            <w:vAlign w:val="center"/>
            <w:hideMark/>
          </w:tcPr>
          <w:p w14:paraId="76EECA0F" w14:textId="77777777" w:rsidR="00E1494C" w:rsidRPr="00E1494C" w:rsidRDefault="00E1494C" w:rsidP="00E1494C">
            <w:pPr>
              <w:spacing w:after="0" w:line="240" w:lineRule="auto"/>
              <w:rPr>
                <w:rFonts w:eastAsia="Times New Roman" w:cstheme="minorHAnsi"/>
                <w:b/>
                <w:bCs/>
                <w:sz w:val="16"/>
                <w:szCs w:val="16"/>
                <w:lang w:eastAsia="es-CO"/>
              </w:rPr>
            </w:pPr>
          </w:p>
        </w:tc>
      </w:tr>
      <w:tr w:rsidR="00E1494C" w:rsidRPr="00E1494C" w14:paraId="08C945FB" w14:textId="77777777" w:rsidTr="00965FEA">
        <w:trPr>
          <w:trHeight w:val="276"/>
        </w:trPr>
        <w:tc>
          <w:tcPr>
            <w:tcW w:w="870" w:type="dxa"/>
            <w:shd w:val="clear" w:color="000000" w:fill="FFFFFF"/>
            <w:noWrap/>
            <w:vAlign w:val="center"/>
            <w:hideMark/>
          </w:tcPr>
          <w:p w14:paraId="158E76A8"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w:t>
            </w:r>
          </w:p>
        </w:tc>
        <w:tc>
          <w:tcPr>
            <w:tcW w:w="4944" w:type="dxa"/>
            <w:shd w:val="clear" w:color="000000" w:fill="FFFFFF"/>
            <w:vAlign w:val="center"/>
            <w:hideMark/>
          </w:tcPr>
          <w:p w14:paraId="156ACAB9"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PRUEBA DE ESFUERZO CARDIOVASCULAR</w:t>
            </w:r>
          </w:p>
        </w:tc>
        <w:tc>
          <w:tcPr>
            <w:tcW w:w="1411" w:type="dxa"/>
            <w:shd w:val="clear" w:color="000000" w:fill="FFFFFF"/>
            <w:vAlign w:val="center"/>
            <w:hideMark/>
          </w:tcPr>
          <w:p w14:paraId="3CEFDDD2"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894102</w:t>
            </w:r>
          </w:p>
        </w:tc>
        <w:tc>
          <w:tcPr>
            <w:tcW w:w="1305" w:type="dxa"/>
            <w:shd w:val="clear" w:color="000000" w:fill="FFFFFF"/>
            <w:vAlign w:val="center"/>
            <w:hideMark/>
          </w:tcPr>
          <w:p w14:paraId="591D871F"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$ 419.000,00</w:t>
            </w:r>
          </w:p>
        </w:tc>
        <w:tc>
          <w:tcPr>
            <w:tcW w:w="1888" w:type="dxa"/>
            <w:shd w:val="clear" w:color="auto" w:fill="auto"/>
            <w:noWrap/>
            <w:vAlign w:val="center"/>
            <w:hideMark/>
          </w:tcPr>
          <w:p w14:paraId="5CD59530"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419.000,00 </w:t>
            </w:r>
          </w:p>
        </w:tc>
      </w:tr>
      <w:tr w:rsidR="00E1494C" w:rsidRPr="00E1494C" w14:paraId="6768EA32" w14:textId="77777777" w:rsidTr="00965FEA">
        <w:trPr>
          <w:trHeight w:val="266"/>
        </w:trPr>
        <w:tc>
          <w:tcPr>
            <w:tcW w:w="870" w:type="dxa"/>
            <w:shd w:val="clear" w:color="000000" w:fill="FFFFFF"/>
            <w:noWrap/>
            <w:vAlign w:val="center"/>
            <w:hideMark/>
          </w:tcPr>
          <w:p w14:paraId="2C8E651C"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2</w:t>
            </w:r>
          </w:p>
        </w:tc>
        <w:tc>
          <w:tcPr>
            <w:tcW w:w="4944" w:type="dxa"/>
            <w:shd w:val="clear" w:color="000000" w:fill="FFFFFF"/>
            <w:vAlign w:val="center"/>
            <w:hideMark/>
          </w:tcPr>
          <w:p w14:paraId="6DC99C1D"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PRUEBA DE ESFUERZO CARDIOVASCULAR PEDIATRICO</w:t>
            </w:r>
          </w:p>
        </w:tc>
        <w:tc>
          <w:tcPr>
            <w:tcW w:w="1411" w:type="dxa"/>
            <w:shd w:val="clear" w:color="000000" w:fill="FFFFFF"/>
            <w:vAlign w:val="center"/>
            <w:hideMark/>
          </w:tcPr>
          <w:p w14:paraId="6A770689"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894102</w:t>
            </w:r>
          </w:p>
        </w:tc>
        <w:tc>
          <w:tcPr>
            <w:tcW w:w="1305" w:type="dxa"/>
            <w:shd w:val="clear" w:color="000000" w:fill="FFFFFF"/>
            <w:vAlign w:val="center"/>
            <w:hideMark/>
          </w:tcPr>
          <w:p w14:paraId="7342954D"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$ 419.000,00</w:t>
            </w:r>
          </w:p>
        </w:tc>
        <w:tc>
          <w:tcPr>
            <w:tcW w:w="1888" w:type="dxa"/>
            <w:shd w:val="clear" w:color="auto" w:fill="auto"/>
            <w:noWrap/>
            <w:vAlign w:val="center"/>
            <w:hideMark/>
          </w:tcPr>
          <w:p w14:paraId="5C669B83"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419.000,00 </w:t>
            </w:r>
          </w:p>
        </w:tc>
      </w:tr>
      <w:tr w:rsidR="00E1494C" w:rsidRPr="00E1494C" w14:paraId="170C6E7B" w14:textId="77777777" w:rsidTr="00965FEA">
        <w:trPr>
          <w:trHeight w:val="270"/>
        </w:trPr>
        <w:tc>
          <w:tcPr>
            <w:tcW w:w="870" w:type="dxa"/>
            <w:shd w:val="clear" w:color="000000" w:fill="FFFFFF"/>
            <w:noWrap/>
            <w:vAlign w:val="center"/>
            <w:hideMark/>
          </w:tcPr>
          <w:p w14:paraId="3EED78CD"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lastRenderedPageBreak/>
              <w:t>3</w:t>
            </w:r>
          </w:p>
        </w:tc>
        <w:tc>
          <w:tcPr>
            <w:tcW w:w="4944" w:type="dxa"/>
            <w:shd w:val="clear" w:color="000000" w:fill="FFFFFF"/>
            <w:vAlign w:val="center"/>
            <w:hideMark/>
          </w:tcPr>
          <w:p w14:paraId="374014E2"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 xml:space="preserve">ECOCARDIOGRAMA TRANSTORÁCICO </w:t>
            </w:r>
          </w:p>
        </w:tc>
        <w:tc>
          <w:tcPr>
            <w:tcW w:w="1411" w:type="dxa"/>
            <w:shd w:val="clear" w:color="000000" w:fill="FFFFFF"/>
            <w:vAlign w:val="center"/>
            <w:hideMark/>
          </w:tcPr>
          <w:p w14:paraId="306DF5B9"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881202</w:t>
            </w:r>
          </w:p>
        </w:tc>
        <w:tc>
          <w:tcPr>
            <w:tcW w:w="1305" w:type="dxa"/>
            <w:shd w:val="clear" w:color="auto" w:fill="auto"/>
            <w:vAlign w:val="center"/>
            <w:hideMark/>
          </w:tcPr>
          <w:p w14:paraId="057888F6"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$ 893.500,00</w:t>
            </w:r>
          </w:p>
        </w:tc>
        <w:tc>
          <w:tcPr>
            <w:tcW w:w="1888" w:type="dxa"/>
            <w:shd w:val="clear" w:color="auto" w:fill="auto"/>
            <w:noWrap/>
            <w:vAlign w:val="center"/>
            <w:hideMark/>
          </w:tcPr>
          <w:p w14:paraId="7C2AF52B"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893.500,00 </w:t>
            </w:r>
          </w:p>
        </w:tc>
      </w:tr>
      <w:tr w:rsidR="00E1494C" w:rsidRPr="00E1494C" w14:paraId="28EDD2B2" w14:textId="77777777" w:rsidTr="00965FEA">
        <w:trPr>
          <w:trHeight w:val="288"/>
        </w:trPr>
        <w:tc>
          <w:tcPr>
            <w:tcW w:w="870" w:type="dxa"/>
            <w:shd w:val="clear" w:color="000000" w:fill="FFFFFF"/>
            <w:noWrap/>
            <w:vAlign w:val="center"/>
            <w:hideMark/>
          </w:tcPr>
          <w:p w14:paraId="52F721E6"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4</w:t>
            </w:r>
          </w:p>
        </w:tc>
        <w:tc>
          <w:tcPr>
            <w:tcW w:w="4944" w:type="dxa"/>
            <w:shd w:val="clear" w:color="000000" w:fill="FFFFFF"/>
            <w:vAlign w:val="center"/>
            <w:hideMark/>
          </w:tcPr>
          <w:p w14:paraId="6DDC5DC0"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ECOCARDIOGRAMA TRANSTORÁCICO PEDIATRICO</w:t>
            </w:r>
          </w:p>
        </w:tc>
        <w:tc>
          <w:tcPr>
            <w:tcW w:w="1411" w:type="dxa"/>
            <w:shd w:val="clear" w:color="000000" w:fill="FFFFFF"/>
            <w:vAlign w:val="center"/>
            <w:hideMark/>
          </w:tcPr>
          <w:p w14:paraId="3A058FDA"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881202</w:t>
            </w:r>
          </w:p>
        </w:tc>
        <w:tc>
          <w:tcPr>
            <w:tcW w:w="1305" w:type="dxa"/>
            <w:shd w:val="clear" w:color="auto" w:fill="auto"/>
            <w:vAlign w:val="center"/>
            <w:hideMark/>
          </w:tcPr>
          <w:p w14:paraId="026C76D7"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$ 893.500,00</w:t>
            </w:r>
          </w:p>
        </w:tc>
        <w:tc>
          <w:tcPr>
            <w:tcW w:w="1888" w:type="dxa"/>
            <w:shd w:val="clear" w:color="auto" w:fill="auto"/>
            <w:noWrap/>
            <w:vAlign w:val="center"/>
            <w:hideMark/>
          </w:tcPr>
          <w:p w14:paraId="1617C503"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893.500,00 </w:t>
            </w:r>
          </w:p>
        </w:tc>
      </w:tr>
      <w:tr w:rsidR="00E1494C" w:rsidRPr="00E1494C" w14:paraId="187EB999" w14:textId="77777777" w:rsidTr="00965FEA">
        <w:trPr>
          <w:trHeight w:val="264"/>
        </w:trPr>
        <w:tc>
          <w:tcPr>
            <w:tcW w:w="870" w:type="dxa"/>
            <w:shd w:val="clear" w:color="000000" w:fill="FFFFFF"/>
            <w:noWrap/>
            <w:vAlign w:val="center"/>
            <w:hideMark/>
          </w:tcPr>
          <w:p w14:paraId="46B8AF89"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5</w:t>
            </w:r>
          </w:p>
        </w:tc>
        <w:tc>
          <w:tcPr>
            <w:tcW w:w="4944" w:type="dxa"/>
            <w:shd w:val="clear" w:color="000000" w:fill="FFFFFF"/>
            <w:vAlign w:val="center"/>
            <w:hideMark/>
          </w:tcPr>
          <w:p w14:paraId="3632EF70"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MONITOREO ELECTROCARDIOGRAFICO CONTINUO (HOLTER)</w:t>
            </w:r>
          </w:p>
        </w:tc>
        <w:tc>
          <w:tcPr>
            <w:tcW w:w="1411" w:type="dxa"/>
            <w:shd w:val="clear" w:color="000000" w:fill="FFFFFF"/>
            <w:vAlign w:val="center"/>
            <w:hideMark/>
          </w:tcPr>
          <w:p w14:paraId="5B187F44"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895001</w:t>
            </w:r>
          </w:p>
        </w:tc>
        <w:tc>
          <w:tcPr>
            <w:tcW w:w="1305" w:type="dxa"/>
            <w:shd w:val="clear" w:color="auto" w:fill="auto"/>
            <w:vAlign w:val="center"/>
            <w:hideMark/>
          </w:tcPr>
          <w:p w14:paraId="55D73CE7"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$ 687.300,00</w:t>
            </w:r>
          </w:p>
        </w:tc>
        <w:tc>
          <w:tcPr>
            <w:tcW w:w="1888" w:type="dxa"/>
            <w:shd w:val="clear" w:color="auto" w:fill="auto"/>
            <w:noWrap/>
            <w:vAlign w:val="center"/>
            <w:hideMark/>
          </w:tcPr>
          <w:p w14:paraId="3D4844A8"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687.300,00 </w:t>
            </w:r>
          </w:p>
        </w:tc>
      </w:tr>
      <w:tr w:rsidR="00E1494C" w:rsidRPr="00E1494C" w14:paraId="2582B566" w14:textId="77777777" w:rsidTr="00965FEA">
        <w:trPr>
          <w:trHeight w:val="268"/>
        </w:trPr>
        <w:tc>
          <w:tcPr>
            <w:tcW w:w="870" w:type="dxa"/>
            <w:shd w:val="clear" w:color="000000" w:fill="FFFFFF"/>
            <w:noWrap/>
            <w:vAlign w:val="center"/>
            <w:hideMark/>
          </w:tcPr>
          <w:p w14:paraId="50A2F0E2"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6</w:t>
            </w:r>
          </w:p>
        </w:tc>
        <w:tc>
          <w:tcPr>
            <w:tcW w:w="4944" w:type="dxa"/>
            <w:shd w:val="clear" w:color="000000" w:fill="FFFFFF"/>
            <w:vAlign w:val="center"/>
            <w:hideMark/>
          </w:tcPr>
          <w:p w14:paraId="15FFE0D3"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MONITOREO ELECTROCARDIOGRAFICO CONTINUO (HOLTER) PEDIATRICO</w:t>
            </w:r>
          </w:p>
        </w:tc>
        <w:tc>
          <w:tcPr>
            <w:tcW w:w="1411" w:type="dxa"/>
            <w:shd w:val="clear" w:color="000000" w:fill="FFFFFF"/>
            <w:vAlign w:val="center"/>
            <w:hideMark/>
          </w:tcPr>
          <w:p w14:paraId="1460C683"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895001</w:t>
            </w:r>
          </w:p>
        </w:tc>
        <w:tc>
          <w:tcPr>
            <w:tcW w:w="1305" w:type="dxa"/>
            <w:shd w:val="clear" w:color="auto" w:fill="auto"/>
            <w:vAlign w:val="center"/>
            <w:hideMark/>
          </w:tcPr>
          <w:p w14:paraId="5FAC4A7B"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$ 687.300,00</w:t>
            </w:r>
          </w:p>
        </w:tc>
        <w:tc>
          <w:tcPr>
            <w:tcW w:w="1888" w:type="dxa"/>
            <w:shd w:val="clear" w:color="auto" w:fill="auto"/>
            <w:noWrap/>
            <w:vAlign w:val="center"/>
            <w:hideMark/>
          </w:tcPr>
          <w:p w14:paraId="6FB2480B"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687.300,00 </w:t>
            </w:r>
          </w:p>
        </w:tc>
      </w:tr>
      <w:tr w:rsidR="00E1494C" w:rsidRPr="00E1494C" w14:paraId="3DCD282D" w14:textId="77777777" w:rsidTr="00965FEA">
        <w:trPr>
          <w:trHeight w:val="286"/>
        </w:trPr>
        <w:tc>
          <w:tcPr>
            <w:tcW w:w="870" w:type="dxa"/>
            <w:shd w:val="clear" w:color="000000" w:fill="FFFFFF"/>
            <w:noWrap/>
            <w:vAlign w:val="center"/>
            <w:hideMark/>
          </w:tcPr>
          <w:p w14:paraId="2275D702"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7</w:t>
            </w:r>
          </w:p>
        </w:tc>
        <w:tc>
          <w:tcPr>
            <w:tcW w:w="4944" w:type="dxa"/>
            <w:shd w:val="clear" w:color="000000" w:fill="FFFFFF"/>
            <w:vAlign w:val="center"/>
            <w:hideMark/>
          </w:tcPr>
          <w:p w14:paraId="1DC6301C"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 xml:space="preserve">MONITOREO AMBULATORIO DE PRESIÓN ARTERIAL SISTÉMICA </w:t>
            </w:r>
          </w:p>
        </w:tc>
        <w:tc>
          <w:tcPr>
            <w:tcW w:w="1411" w:type="dxa"/>
            <w:shd w:val="clear" w:color="000000" w:fill="FFFFFF"/>
            <w:vAlign w:val="center"/>
            <w:hideMark/>
          </w:tcPr>
          <w:p w14:paraId="5730677B"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895004</w:t>
            </w:r>
          </w:p>
        </w:tc>
        <w:tc>
          <w:tcPr>
            <w:tcW w:w="1305" w:type="dxa"/>
            <w:shd w:val="clear" w:color="auto" w:fill="auto"/>
            <w:vAlign w:val="center"/>
            <w:hideMark/>
          </w:tcPr>
          <w:p w14:paraId="76FEB432"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$ 687.300,00</w:t>
            </w:r>
          </w:p>
        </w:tc>
        <w:tc>
          <w:tcPr>
            <w:tcW w:w="1888" w:type="dxa"/>
            <w:shd w:val="clear" w:color="auto" w:fill="auto"/>
            <w:noWrap/>
            <w:vAlign w:val="center"/>
            <w:hideMark/>
          </w:tcPr>
          <w:p w14:paraId="2453CC31"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687.300,00 </w:t>
            </w:r>
          </w:p>
        </w:tc>
      </w:tr>
      <w:tr w:rsidR="00E1494C" w:rsidRPr="00E1494C" w14:paraId="64128C77" w14:textId="77777777" w:rsidTr="00965FEA">
        <w:trPr>
          <w:trHeight w:val="404"/>
        </w:trPr>
        <w:tc>
          <w:tcPr>
            <w:tcW w:w="870" w:type="dxa"/>
            <w:shd w:val="clear" w:color="000000" w:fill="FFFFFF"/>
            <w:noWrap/>
            <w:vAlign w:val="center"/>
            <w:hideMark/>
          </w:tcPr>
          <w:p w14:paraId="028B1EEB"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8</w:t>
            </w:r>
          </w:p>
        </w:tc>
        <w:tc>
          <w:tcPr>
            <w:tcW w:w="4944" w:type="dxa"/>
            <w:shd w:val="clear" w:color="000000" w:fill="FFFFFF"/>
            <w:vAlign w:val="center"/>
            <w:hideMark/>
          </w:tcPr>
          <w:p w14:paraId="2E2DC54F"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MONITOREO AMBULATORIO DE PRESIÓN ARTERIAL SISTÉMICA PEDIATRICO</w:t>
            </w:r>
          </w:p>
        </w:tc>
        <w:tc>
          <w:tcPr>
            <w:tcW w:w="1411" w:type="dxa"/>
            <w:shd w:val="clear" w:color="000000" w:fill="FFFFFF"/>
            <w:vAlign w:val="center"/>
            <w:hideMark/>
          </w:tcPr>
          <w:p w14:paraId="2CF73A6D"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895004</w:t>
            </w:r>
          </w:p>
        </w:tc>
        <w:tc>
          <w:tcPr>
            <w:tcW w:w="1305" w:type="dxa"/>
            <w:shd w:val="clear" w:color="auto" w:fill="auto"/>
            <w:vAlign w:val="center"/>
            <w:hideMark/>
          </w:tcPr>
          <w:p w14:paraId="23892018"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$ 687.300,00</w:t>
            </w:r>
          </w:p>
        </w:tc>
        <w:tc>
          <w:tcPr>
            <w:tcW w:w="1888" w:type="dxa"/>
            <w:shd w:val="clear" w:color="auto" w:fill="auto"/>
            <w:noWrap/>
            <w:vAlign w:val="center"/>
            <w:hideMark/>
          </w:tcPr>
          <w:p w14:paraId="5EA110E8"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687.300,00 </w:t>
            </w:r>
          </w:p>
        </w:tc>
      </w:tr>
      <w:tr w:rsidR="00E1494C" w:rsidRPr="00E1494C" w14:paraId="0D07F7E8" w14:textId="77777777" w:rsidTr="00965FEA">
        <w:trPr>
          <w:trHeight w:val="282"/>
        </w:trPr>
        <w:tc>
          <w:tcPr>
            <w:tcW w:w="870" w:type="dxa"/>
            <w:shd w:val="clear" w:color="000000" w:fill="FFFFFF"/>
            <w:noWrap/>
            <w:vAlign w:val="center"/>
            <w:hideMark/>
          </w:tcPr>
          <w:p w14:paraId="36A3988F"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9</w:t>
            </w:r>
          </w:p>
        </w:tc>
        <w:tc>
          <w:tcPr>
            <w:tcW w:w="4944" w:type="dxa"/>
            <w:shd w:val="clear" w:color="000000" w:fill="FFFFFF"/>
            <w:vAlign w:val="center"/>
            <w:hideMark/>
          </w:tcPr>
          <w:p w14:paraId="3D206BEF"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ECOCARDIOGRAMA DE STRESS CON PRUEBA DE ESFUERZO O CON PRUEBA FARMACOLÓGICA</w:t>
            </w:r>
          </w:p>
        </w:tc>
        <w:tc>
          <w:tcPr>
            <w:tcW w:w="1411" w:type="dxa"/>
            <w:shd w:val="clear" w:color="000000" w:fill="FFFFFF"/>
            <w:vAlign w:val="center"/>
            <w:hideMark/>
          </w:tcPr>
          <w:p w14:paraId="1FD97C54"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881210</w:t>
            </w:r>
          </w:p>
        </w:tc>
        <w:tc>
          <w:tcPr>
            <w:tcW w:w="1305" w:type="dxa"/>
            <w:shd w:val="clear" w:color="auto" w:fill="auto"/>
            <w:vAlign w:val="center"/>
            <w:hideMark/>
          </w:tcPr>
          <w:p w14:paraId="75836772"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$ 1.805.300,00</w:t>
            </w:r>
          </w:p>
        </w:tc>
        <w:tc>
          <w:tcPr>
            <w:tcW w:w="1888" w:type="dxa"/>
            <w:shd w:val="clear" w:color="auto" w:fill="auto"/>
            <w:noWrap/>
            <w:vAlign w:val="center"/>
            <w:hideMark/>
          </w:tcPr>
          <w:p w14:paraId="4D2484D0"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1.805.300,00 </w:t>
            </w:r>
          </w:p>
        </w:tc>
      </w:tr>
      <w:tr w:rsidR="00E1494C" w:rsidRPr="00E1494C" w14:paraId="7524F028" w14:textId="77777777" w:rsidTr="00965FEA">
        <w:trPr>
          <w:trHeight w:val="302"/>
        </w:trPr>
        <w:tc>
          <w:tcPr>
            <w:tcW w:w="870" w:type="dxa"/>
            <w:shd w:val="clear" w:color="000000" w:fill="FFFFFF"/>
            <w:noWrap/>
            <w:vAlign w:val="center"/>
            <w:hideMark/>
          </w:tcPr>
          <w:p w14:paraId="05BE38AE"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10</w:t>
            </w:r>
          </w:p>
        </w:tc>
        <w:tc>
          <w:tcPr>
            <w:tcW w:w="4944" w:type="dxa"/>
            <w:shd w:val="clear" w:color="000000" w:fill="FFFFFF"/>
            <w:vAlign w:val="center"/>
            <w:hideMark/>
          </w:tcPr>
          <w:p w14:paraId="6D9123EE"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PRUEBA DE MESA BASCULANTE</w:t>
            </w:r>
          </w:p>
        </w:tc>
        <w:tc>
          <w:tcPr>
            <w:tcW w:w="1411" w:type="dxa"/>
            <w:shd w:val="clear" w:color="000000" w:fill="FFFFFF"/>
            <w:vAlign w:val="center"/>
            <w:hideMark/>
          </w:tcPr>
          <w:p w14:paraId="741C4E8E"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895003</w:t>
            </w:r>
          </w:p>
        </w:tc>
        <w:tc>
          <w:tcPr>
            <w:tcW w:w="1305" w:type="dxa"/>
            <w:shd w:val="clear" w:color="auto" w:fill="auto"/>
            <w:vAlign w:val="center"/>
            <w:hideMark/>
          </w:tcPr>
          <w:p w14:paraId="7CFE8968"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$ 1.440.000,00</w:t>
            </w:r>
          </w:p>
        </w:tc>
        <w:tc>
          <w:tcPr>
            <w:tcW w:w="1888" w:type="dxa"/>
            <w:shd w:val="clear" w:color="auto" w:fill="auto"/>
            <w:noWrap/>
            <w:vAlign w:val="center"/>
            <w:hideMark/>
          </w:tcPr>
          <w:p w14:paraId="4BEA434E"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1.440.000,00 </w:t>
            </w:r>
          </w:p>
        </w:tc>
      </w:tr>
      <w:tr w:rsidR="00E1494C" w:rsidRPr="00E1494C" w14:paraId="213A6346" w14:textId="77777777" w:rsidTr="00965FEA">
        <w:trPr>
          <w:trHeight w:val="278"/>
        </w:trPr>
        <w:tc>
          <w:tcPr>
            <w:tcW w:w="870" w:type="dxa"/>
            <w:shd w:val="clear" w:color="000000" w:fill="FFFFFF"/>
            <w:noWrap/>
            <w:vAlign w:val="center"/>
            <w:hideMark/>
          </w:tcPr>
          <w:p w14:paraId="251E3328"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11</w:t>
            </w:r>
          </w:p>
        </w:tc>
        <w:tc>
          <w:tcPr>
            <w:tcW w:w="4944" w:type="dxa"/>
            <w:shd w:val="clear" w:color="000000" w:fill="FFFFFF"/>
            <w:vAlign w:val="center"/>
            <w:hideMark/>
          </w:tcPr>
          <w:p w14:paraId="129D4C7E"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ELECTROCARDIOGRAMA DE RITMO O DE SUPERFICIE SOD</w:t>
            </w:r>
          </w:p>
        </w:tc>
        <w:tc>
          <w:tcPr>
            <w:tcW w:w="1411" w:type="dxa"/>
            <w:shd w:val="clear" w:color="000000" w:fill="FFFFFF"/>
            <w:vAlign w:val="center"/>
            <w:hideMark/>
          </w:tcPr>
          <w:p w14:paraId="378C31C6"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895100</w:t>
            </w:r>
          </w:p>
        </w:tc>
        <w:tc>
          <w:tcPr>
            <w:tcW w:w="1305" w:type="dxa"/>
            <w:shd w:val="clear" w:color="auto" w:fill="auto"/>
            <w:vAlign w:val="center"/>
            <w:hideMark/>
          </w:tcPr>
          <w:p w14:paraId="185E5505"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$ 71.100,00</w:t>
            </w:r>
          </w:p>
        </w:tc>
        <w:tc>
          <w:tcPr>
            <w:tcW w:w="1888" w:type="dxa"/>
            <w:shd w:val="clear" w:color="auto" w:fill="auto"/>
            <w:noWrap/>
            <w:vAlign w:val="center"/>
            <w:hideMark/>
          </w:tcPr>
          <w:p w14:paraId="75F05D5B"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71.100,00 </w:t>
            </w:r>
          </w:p>
        </w:tc>
      </w:tr>
      <w:tr w:rsidR="00E1494C" w:rsidRPr="00E1494C" w14:paraId="0A3FA50E" w14:textId="77777777" w:rsidTr="00965FEA">
        <w:trPr>
          <w:trHeight w:val="268"/>
        </w:trPr>
        <w:tc>
          <w:tcPr>
            <w:tcW w:w="870" w:type="dxa"/>
            <w:shd w:val="clear" w:color="000000" w:fill="FFFFFF"/>
            <w:noWrap/>
            <w:vAlign w:val="center"/>
            <w:hideMark/>
          </w:tcPr>
          <w:p w14:paraId="57FF279B"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12</w:t>
            </w:r>
          </w:p>
        </w:tc>
        <w:tc>
          <w:tcPr>
            <w:tcW w:w="4944" w:type="dxa"/>
            <w:shd w:val="clear" w:color="000000" w:fill="FFFFFF"/>
            <w:vAlign w:val="center"/>
            <w:hideMark/>
          </w:tcPr>
          <w:p w14:paraId="729F4178"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CONSULTA DE CONTROL O DE SEGUIMIENTO POR ESPECIALISTA EN CARDIOLOGIA</w:t>
            </w:r>
          </w:p>
        </w:tc>
        <w:tc>
          <w:tcPr>
            <w:tcW w:w="1411" w:type="dxa"/>
            <w:shd w:val="clear" w:color="000000" w:fill="FFFFFF"/>
            <w:vAlign w:val="center"/>
            <w:hideMark/>
          </w:tcPr>
          <w:p w14:paraId="629F8277"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890328</w:t>
            </w:r>
          </w:p>
        </w:tc>
        <w:tc>
          <w:tcPr>
            <w:tcW w:w="1305" w:type="dxa"/>
            <w:shd w:val="clear" w:color="000000" w:fill="FFFFFF"/>
            <w:vAlign w:val="center"/>
            <w:hideMark/>
          </w:tcPr>
          <w:p w14:paraId="1C5D0266"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$ 75.000,00</w:t>
            </w:r>
          </w:p>
        </w:tc>
        <w:tc>
          <w:tcPr>
            <w:tcW w:w="1888" w:type="dxa"/>
            <w:shd w:val="clear" w:color="000000" w:fill="FFFFFF"/>
            <w:noWrap/>
            <w:vAlign w:val="center"/>
            <w:hideMark/>
          </w:tcPr>
          <w:p w14:paraId="3731BD80"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75.000,00 </w:t>
            </w:r>
          </w:p>
        </w:tc>
      </w:tr>
      <w:tr w:rsidR="00E1494C" w:rsidRPr="00E1494C" w14:paraId="090CD049" w14:textId="77777777" w:rsidTr="00965FEA">
        <w:trPr>
          <w:trHeight w:val="288"/>
        </w:trPr>
        <w:tc>
          <w:tcPr>
            <w:tcW w:w="870" w:type="dxa"/>
            <w:shd w:val="clear" w:color="000000" w:fill="FFFFFF"/>
            <w:noWrap/>
            <w:vAlign w:val="center"/>
            <w:hideMark/>
          </w:tcPr>
          <w:p w14:paraId="46ABBD7D"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13</w:t>
            </w:r>
          </w:p>
        </w:tc>
        <w:tc>
          <w:tcPr>
            <w:tcW w:w="4944" w:type="dxa"/>
            <w:shd w:val="clear" w:color="000000" w:fill="FFFFFF"/>
            <w:vAlign w:val="center"/>
            <w:hideMark/>
          </w:tcPr>
          <w:p w14:paraId="45912F1D"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CONSULTA DE PRIMERA VEZ POR ESPECIALISTA EN CARDIOLOGIA</w:t>
            </w:r>
          </w:p>
        </w:tc>
        <w:tc>
          <w:tcPr>
            <w:tcW w:w="1411" w:type="dxa"/>
            <w:shd w:val="clear" w:color="000000" w:fill="FFFFFF"/>
            <w:vAlign w:val="center"/>
            <w:hideMark/>
          </w:tcPr>
          <w:p w14:paraId="6DC9490B"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890228</w:t>
            </w:r>
          </w:p>
        </w:tc>
        <w:tc>
          <w:tcPr>
            <w:tcW w:w="1305" w:type="dxa"/>
            <w:shd w:val="clear" w:color="000000" w:fill="FFFFFF"/>
            <w:vAlign w:val="center"/>
            <w:hideMark/>
          </w:tcPr>
          <w:p w14:paraId="5E041F35"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$ 75.000,00</w:t>
            </w:r>
          </w:p>
        </w:tc>
        <w:tc>
          <w:tcPr>
            <w:tcW w:w="1888" w:type="dxa"/>
            <w:shd w:val="clear" w:color="000000" w:fill="FFFFFF"/>
            <w:noWrap/>
            <w:vAlign w:val="center"/>
            <w:hideMark/>
          </w:tcPr>
          <w:p w14:paraId="5F2E29F7"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75.000,00 </w:t>
            </w:r>
          </w:p>
        </w:tc>
      </w:tr>
      <w:tr w:rsidR="00E1494C" w:rsidRPr="00E1494C" w14:paraId="55D804C5" w14:textId="77777777" w:rsidTr="00965FEA">
        <w:trPr>
          <w:trHeight w:val="278"/>
        </w:trPr>
        <w:tc>
          <w:tcPr>
            <w:tcW w:w="870" w:type="dxa"/>
            <w:shd w:val="clear" w:color="000000" w:fill="FFFFFF"/>
            <w:noWrap/>
            <w:vAlign w:val="center"/>
            <w:hideMark/>
          </w:tcPr>
          <w:p w14:paraId="4B9F350B"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14</w:t>
            </w:r>
          </w:p>
        </w:tc>
        <w:tc>
          <w:tcPr>
            <w:tcW w:w="4944" w:type="dxa"/>
            <w:shd w:val="clear" w:color="000000" w:fill="FFFFFF"/>
            <w:vAlign w:val="center"/>
            <w:hideMark/>
          </w:tcPr>
          <w:p w14:paraId="35C2CD80"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TERAPIA DE REHABILITACION CARDIOVASCULAR</w:t>
            </w:r>
          </w:p>
        </w:tc>
        <w:tc>
          <w:tcPr>
            <w:tcW w:w="1411" w:type="dxa"/>
            <w:shd w:val="clear" w:color="000000" w:fill="FFFFFF"/>
            <w:vAlign w:val="center"/>
            <w:hideMark/>
          </w:tcPr>
          <w:p w14:paraId="0D526D90"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933601</w:t>
            </w:r>
          </w:p>
        </w:tc>
        <w:tc>
          <w:tcPr>
            <w:tcW w:w="1305" w:type="dxa"/>
            <w:shd w:val="clear" w:color="000000" w:fill="FFFFFF"/>
            <w:vAlign w:val="center"/>
            <w:hideMark/>
          </w:tcPr>
          <w:p w14:paraId="2E41DA6C"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$ 88.000,00</w:t>
            </w:r>
          </w:p>
        </w:tc>
        <w:tc>
          <w:tcPr>
            <w:tcW w:w="1888" w:type="dxa"/>
            <w:shd w:val="clear" w:color="000000" w:fill="FFFFFF"/>
            <w:noWrap/>
            <w:vAlign w:val="center"/>
            <w:hideMark/>
          </w:tcPr>
          <w:p w14:paraId="2F65220C"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88.000,00 </w:t>
            </w:r>
          </w:p>
        </w:tc>
      </w:tr>
      <w:tr w:rsidR="00E1494C" w:rsidRPr="00E1494C" w14:paraId="208546A6" w14:textId="77777777" w:rsidTr="00965FEA">
        <w:trPr>
          <w:trHeight w:val="410"/>
        </w:trPr>
        <w:tc>
          <w:tcPr>
            <w:tcW w:w="870" w:type="dxa"/>
            <w:shd w:val="clear" w:color="000000" w:fill="FFFFFF"/>
            <w:noWrap/>
            <w:vAlign w:val="center"/>
            <w:hideMark/>
          </w:tcPr>
          <w:p w14:paraId="5B3BCE4F"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15</w:t>
            </w:r>
          </w:p>
        </w:tc>
        <w:tc>
          <w:tcPr>
            <w:tcW w:w="4944" w:type="dxa"/>
            <w:shd w:val="clear" w:color="000000" w:fill="FFFFFF"/>
            <w:vAlign w:val="center"/>
            <w:hideMark/>
          </w:tcPr>
          <w:p w14:paraId="20669740"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ESPIROMETRIA O CURVA DE FLUJO VOLUMEN SIMPLE</w:t>
            </w:r>
          </w:p>
        </w:tc>
        <w:tc>
          <w:tcPr>
            <w:tcW w:w="1411" w:type="dxa"/>
            <w:shd w:val="clear" w:color="000000" w:fill="FFFFFF"/>
            <w:vAlign w:val="center"/>
            <w:hideMark/>
          </w:tcPr>
          <w:p w14:paraId="1AC530F8"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893808</w:t>
            </w:r>
          </w:p>
        </w:tc>
        <w:tc>
          <w:tcPr>
            <w:tcW w:w="1305" w:type="dxa"/>
            <w:shd w:val="clear" w:color="000000" w:fill="FFFFFF"/>
            <w:vAlign w:val="center"/>
            <w:hideMark/>
          </w:tcPr>
          <w:p w14:paraId="19F44ED9"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$ 282.100,00</w:t>
            </w:r>
          </w:p>
        </w:tc>
        <w:tc>
          <w:tcPr>
            <w:tcW w:w="1888" w:type="dxa"/>
            <w:shd w:val="clear" w:color="000000" w:fill="FFFFFF"/>
            <w:noWrap/>
            <w:vAlign w:val="center"/>
            <w:hideMark/>
          </w:tcPr>
          <w:p w14:paraId="4C818983"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282.100,00 </w:t>
            </w:r>
          </w:p>
        </w:tc>
      </w:tr>
      <w:tr w:rsidR="00E1494C" w:rsidRPr="00E1494C" w14:paraId="260FFFCF" w14:textId="77777777" w:rsidTr="00965FEA">
        <w:trPr>
          <w:trHeight w:val="274"/>
        </w:trPr>
        <w:tc>
          <w:tcPr>
            <w:tcW w:w="870" w:type="dxa"/>
            <w:shd w:val="clear" w:color="000000" w:fill="FFFFFF"/>
            <w:noWrap/>
            <w:vAlign w:val="center"/>
            <w:hideMark/>
          </w:tcPr>
          <w:p w14:paraId="33F422E6"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16</w:t>
            </w:r>
          </w:p>
        </w:tc>
        <w:tc>
          <w:tcPr>
            <w:tcW w:w="4944" w:type="dxa"/>
            <w:shd w:val="clear" w:color="000000" w:fill="FFFFFF"/>
            <w:vAlign w:val="center"/>
            <w:hideMark/>
          </w:tcPr>
          <w:p w14:paraId="37EBAE2B"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PRUEBA DE CAMINATA DE 6 MINUTOS</w:t>
            </w:r>
          </w:p>
        </w:tc>
        <w:tc>
          <w:tcPr>
            <w:tcW w:w="1411" w:type="dxa"/>
            <w:shd w:val="clear" w:color="000000" w:fill="FFFFFF"/>
            <w:vAlign w:val="center"/>
            <w:hideMark/>
          </w:tcPr>
          <w:p w14:paraId="67856E93"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894402</w:t>
            </w:r>
          </w:p>
        </w:tc>
        <w:tc>
          <w:tcPr>
            <w:tcW w:w="1305" w:type="dxa"/>
            <w:shd w:val="clear" w:color="auto" w:fill="auto"/>
            <w:vAlign w:val="center"/>
            <w:hideMark/>
          </w:tcPr>
          <w:p w14:paraId="04EFFE22"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$ 230.000,00</w:t>
            </w:r>
          </w:p>
        </w:tc>
        <w:tc>
          <w:tcPr>
            <w:tcW w:w="1888" w:type="dxa"/>
            <w:shd w:val="clear" w:color="auto" w:fill="auto"/>
            <w:noWrap/>
            <w:vAlign w:val="center"/>
            <w:hideMark/>
          </w:tcPr>
          <w:p w14:paraId="05F51414"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230.000,00 </w:t>
            </w:r>
          </w:p>
        </w:tc>
      </w:tr>
      <w:tr w:rsidR="00E1494C" w:rsidRPr="00E1494C" w14:paraId="0FA7BD62" w14:textId="77777777" w:rsidTr="00965FEA">
        <w:trPr>
          <w:trHeight w:val="502"/>
        </w:trPr>
        <w:tc>
          <w:tcPr>
            <w:tcW w:w="870" w:type="dxa"/>
            <w:shd w:val="clear" w:color="000000" w:fill="FFFFFF"/>
            <w:noWrap/>
            <w:vAlign w:val="center"/>
            <w:hideMark/>
          </w:tcPr>
          <w:p w14:paraId="4ED5790C"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17</w:t>
            </w:r>
          </w:p>
        </w:tc>
        <w:tc>
          <w:tcPr>
            <w:tcW w:w="4944" w:type="dxa"/>
            <w:shd w:val="clear" w:color="000000" w:fill="FFFFFF"/>
            <w:vAlign w:val="center"/>
            <w:hideMark/>
          </w:tcPr>
          <w:p w14:paraId="6E919AD2" w14:textId="77777777" w:rsidR="00E1494C" w:rsidRPr="00E1494C" w:rsidRDefault="00E1494C" w:rsidP="00E1494C">
            <w:pPr>
              <w:spacing w:after="0" w:line="240" w:lineRule="auto"/>
              <w:rPr>
                <w:rFonts w:eastAsia="Times New Roman" w:cstheme="minorHAnsi"/>
                <w:color w:val="000000"/>
                <w:sz w:val="16"/>
                <w:szCs w:val="16"/>
                <w:lang w:eastAsia="es-CO"/>
              </w:rPr>
            </w:pPr>
            <w:r w:rsidRPr="00E1494C">
              <w:rPr>
                <w:rFonts w:eastAsia="Times New Roman" w:cstheme="minorHAnsi"/>
                <w:color w:val="000000"/>
                <w:sz w:val="16"/>
                <w:szCs w:val="16"/>
                <w:lang w:eastAsia="es-CO"/>
              </w:rPr>
              <w:t>ESPIROMETRIA O CURVA DE FLUJO VOLUMEN PRE Y POST BRONCODILATADORES</w:t>
            </w:r>
          </w:p>
        </w:tc>
        <w:tc>
          <w:tcPr>
            <w:tcW w:w="1411" w:type="dxa"/>
            <w:shd w:val="clear" w:color="000000" w:fill="FFFFFF"/>
            <w:vAlign w:val="center"/>
            <w:hideMark/>
          </w:tcPr>
          <w:p w14:paraId="62ED65D8" w14:textId="77777777" w:rsidR="00E1494C" w:rsidRPr="00E1494C" w:rsidRDefault="00E1494C" w:rsidP="00E1494C">
            <w:pPr>
              <w:spacing w:after="0" w:line="240" w:lineRule="auto"/>
              <w:jc w:val="center"/>
              <w:rPr>
                <w:rFonts w:eastAsia="Times New Roman" w:cstheme="minorHAnsi"/>
                <w:color w:val="000000"/>
                <w:sz w:val="16"/>
                <w:szCs w:val="16"/>
                <w:lang w:eastAsia="es-CO"/>
              </w:rPr>
            </w:pPr>
            <w:r w:rsidRPr="00E1494C">
              <w:rPr>
                <w:rFonts w:eastAsia="Times New Roman" w:cstheme="minorHAnsi"/>
                <w:color w:val="000000"/>
                <w:sz w:val="16"/>
                <w:szCs w:val="16"/>
                <w:lang w:eastAsia="es-CO"/>
              </w:rPr>
              <w:t>893805</w:t>
            </w:r>
          </w:p>
        </w:tc>
        <w:tc>
          <w:tcPr>
            <w:tcW w:w="1305" w:type="dxa"/>
            <w:shd w:val="clear" w:color="000000" w:fill="FFFFFF"/>
            <w:vAlign w:val="center"/>
            <w:hideMark/>
          </w:tcPr>
          <w:p w14:paraId="4868FD8A" w14:textId="77777777" w:rsidR="00E1494C" w:rsidRPr="00E1494C" w:rsidRDefault="00E1494C" w:rsidP="00E1494C">
            <w:pPr>
              <w:spacing w:after="0" w:line="240" w:lineRule="auto"/>
              <w:jc w:val="right"/>
              <w:rPr>
                <w:rFonts w:eastAsia="Times New Roman" w:cstheme="minorHAnsi"/>
                <w:sz w:val="16"/>
                <w:szCs w:val="16"/>
                <w:lang w:eastAsia="es-CO"/>
              </w:rPr>
            </w:pPr>
            <w:r w:rsidRPr="00E1494C">
              <w:rPr>
                <w:rFonts w:eastAsia="Times New Roman" w:cstheme="minorHAnsi"/>
                <w:sz w:val="16"/>
                <w:szCs w:val="16"/>
                <w:lang w:eastAsia="es-CO"/>
              </w:rPr>
              <w:t>$ 204.100,00</w:t>
            </w:r>
          </w:p>
        </w:tc>
        <w:tc>
          <w:tcPr>
            <w:tcW w:w="1888" w:type="dxa"/>
            <w:shd w:val="clear" w:color="000000" w:fill="FFFFFF"/>
            <w:noWrap/>
            <w:vAlign w:val="center"/>
            <w:hideMark/>
          </w:tcPr>
          <w:p w14:paraId="7ED36A73" w14:textId="77777777" w:rsidR="00E1494C" w:rsidRPr="00E1494C" w:rsidRDefault="00E1494C" w:rsidP="00E1494C">
            <w:pPr>
              <w:spacing w:after="0" w:line="240" w:lineRule="auto"/>
              <w:rPr>
                <w:rFonts w:eastAsia="Times New Roman" w:cstheme="minorHAnsi"/>
                <w:sz w:val="16"/>
                <w:szCs w:val="16"/>
                <w:lang w:eastAsia="es-CO"/>
              </w:rPr>
            </w:pPr>
            <w:r w:rsidRPr="00E1494C">
              <w:rPr>
                <w:rFonts w:eastAsia="Times New Roman" w:cstheme="minorHAnsi"/>
                <w:sz w:val="16"/>
                <w:szCs w:val="16"/>
                <w:lang w:eastAsia="es-CO"/>
              </w:rPr>
              <w:t xml:space="preserve"> $                   204.100,00 </w:t>
            </w:r>
          </w:p>
        </w:tc>
      </w:tr>
      <w:tr w:rsidR="00E1494C" w:rsidRPr="00E1494C" w14:paraId="78DBFADD" w14:textId="77777777" w:rsidTr="00965FEA">
        <w:trPr>
          <w:trHeight w:val="266"/>
        </w:trPr>
        <w:tc>
          <w:tcPr>
            <w:tcW w:w="7225" w:type="dxa"/>
            <w:gridSpan w:val="3"/>
            <w:shd w:val="clear" w:color="000000" w:fill="FFFFFF"/>
            <w:noWrap/>
            <w:vAlign w:val="bottom"/>
            <w:hideMark/>
          </w:tcPr>
          <w:p w14:paraId="311918F7" w14:textId="77777777" w:rsidR="00E1494C" w:rsidRPr="00E1494C" w:rsidRDefault="00E1494C" w:rsidP="00E1494C">
            <w:pPr>
              <w:spacing w:after="0" w:line="240" w:lineRule="auto"/>
              <w:jc w:val="center"/>
              <w:rPr>
                <w:rFonts w:eastAsia="Times New Roman" w:cstheme="minorHAnsi"/>
                <w:b/>
                <w:bCs/>
                <w:sz w:val="16"/>
                <w:szCs w:val="16"/>
                <w:lang w:eastAsia="es-CO"/>
              </w:rPr>
            </w:pPr>
            <w:r w:rsidRPr="00E1494C">
              <w:rPr>
                <w:rFonts w:eastAsia="Times New Roman" w:cstheme="minorHAnsi"/>
                <w:b/>
                <w:bCs/>
                <w:sz w:val="16"/>
                <w:szCs w:val="16"/>
                <w:lang w:eastAsia="es-CO"/>
              </w:rPr>
              <w:t xml:space="preserve">TOTAL </w:t>
            </w:r>
          </w:p>
        </w:tc>
        <w:tc>
          <w:tcPr>
            <w:tcW w:w="1305" w:type="dxa"/>
            <w:shd w:val="clear" w:color="auto" w:fill="auto"/>
            <w:noWrap/>
            <w:vAlign w:val="bottom"/>
            <w:hideMark/>
          </w:tcPr>
          <w:p w14:paraId="2ADF96B2"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$ 9.644.800,00</w:t>
            </w:r>
          </w:p>
        </w:tc>
        <w:tc>
          <w:tcPr>
            <w:tcW w:w="1888" w:type="dxa"/>
            <w:shd w:val="clear" w:color="auto" w:fill="auto"/>
            <w:noWrap/>
            <w:vAlign w:val="bottom"/>
            <w:hideMark/>
          </w:tcPr>
          <w:p w14:paraId="5EA4F1C5" w14:textId="77777777" w:rsidR="00E1494C" w:rsidRPr="00E1494C" w:rsidRDefault="00E1494C" w:rsidP="00E1494C">
            <w:pPr>
              <w:spacing w:after="0" w:line="240" w:lineRule="auto"/>
              <w:jc w:val="center"/>
              <w:rPr>
                <w:rFonts w:eastAsia="Times New Roman" w:cstheme="minorHAnsi"/>
                <w:sz w:val="16"/>
                <w:szCs w:val="16"/>
                <w:lang w:eastAsia="es-CO"/>
              </w:rPr>
            </w:pPr>
            <w:r w:rsidRPr="00E1494C">
              <w:rPr>
                <w:rFonts w:eastAsia="Times New Roman" w:cstheme="minorHAnsi"/>
                <w:sz w:val="16"/>
                <w:szCs w:val="16"/>
                <w:lang w:eastAsia="es-CO"/>
              </w:rPr>
              <w:t xml:space="preserve"> $                9.644.800,00 </w:t>
            </w:r>
          </w:p>
        </w:tc>
      </w:tr>
    </w:tbl>
    <w:p w14:paraId="2A33EA7F" w14:textId="77777777" w:rsidR="000840D1" w:rsidRPr="0045593B" w:rsidRDefault="000840D1" w:rsidP="0045593B">
      <w:pPr>
        <w:rPr>
          <w:sz w:val="14"/>
          <w:szCs w:val="14"/>
        </w:rPr>
      </w:pPr>
    </w:p>
    <w:p w14:paraId="24B7C781" w14:textId="77777777" w:rsidR="000840D1" w:rsidRPr="00600D25" w:rsidRDefault="000840D1" w:rsidP="00857CCC">
      <w:pPr>
        <w:pStyle w:val="Prrafodelista"/>
        <w:numPr>
          <w:ilvl w:val="0"/>
          <w:numId w:val="21"/>
        </w:numPr>
        <w:ind w:left="426"/>
        <w:jc w:val="both"/>
        <w:rPr>
          <w:rFonts w:ascii="Arial" w:hAnsi="Arial" w:cs="Arial"/>
          <w:b/>
          <w:bCs/>
          <w:sz w:val="14"/>
          <w:szCs w:val="14"/>
        </w:rPr>
      </w:pPr>
      <w:r w:rsidRPr="00B46383">
        <w:rPr>
          <w:rFonts w:ascii="Arial" w:hAnsi="Arial" w:cs="Arial"/>
          <w:b/>
          <w:bCs/>
          <w:sz w:val="18"/>
          <w:szCs w:val="18"/>
        </w:rPr>
        <w:t>Información verificada y aprobada por los funcionarios dueños de la necesidad que firman el presente estudio previo.</w:t>
      </w:r>
      <w:r w:rsidR="00601154" w:rsidRPr="00B46383">
        <w:rPr>
          <w:rFonts w:ascii="Arial" w:hAnsi="Arial" w:cs="Arial"/>
          <w:b/>
          <w:bCs/>
          <w:sz w:val="18"/>
          <w:szCs w:val="18"/>
        </w:rPr>
        <w:t xml:space="preserve"> </w:t>
      </w:r>
    </w:p>
    <w:p w14:paraId="396D70A3" w14:textId="77777777" w:rsidR="00600D25" w:rsidRDefault="00600D25" w:rsidP="00600D25">
      <w:pPr>
        <w:pStyle w:val="Prrafodelista"/>
        <w:ind w:left="426"/>
        <w:jc w:val="both"/>
        <w:rPr>
          <w:rFonts w:ascii="Arial" w:hAnsi="Arial" w:cs="Arial"/>
          <w:b/>
          <w:bCs/>
          <w:sz w:val="18"/>
          <w:szCs w:val="18"/>
        </w:rPr>
      </w:pPr>
    </w:p>
    <w:p w14:paraId="3686EFB6" w14:textId="77777777" w:rsidR="00916136" w:rsidRPr="0052633F" w:rsidRDefault="000840D1" w:rsidP="0052633F">
      <w:pPr>
        <w:spacing w:after="0" w:line="240" w:lineRule="auto"/>
        <w:jc w:val="both"/>
        <w:rPr>
          <w:rFonts w:ascii="Arial" w:hAnsi="Arial" w:cs="Arial"/>
          <w:b/>
        </w:rPr>
      </w:pPr>
      <w:r>
        <w:rPr>
          <w:rFonts w:ascii="Arial" w:hAnsi="Arial" w:cs="Arial"/>
          <w:b/>
        </w:rPr>
        <w:t xml:space="preserve">5.5 </w:t>
      </w:r>
      <w:r w:rsidRPr="00F65A00">
        <w:rPr>
          <w:rFonts w:ascii="Arial" w:hAnsi="Arial" w:cs="Arial"/>
          <w:b/>
        </w:rPr>
        <w:t>ANÁLISIS</w:t>
      </w:r>
      <w:r w:rsidR="005258E5" w:rsidRPr="00AA243B">
        <w:rPr>
          <w:rFonts w:ascii="Arial" w:hAnsi="Arial" w:cs="Arial"/>
          <w:b/>
        </w:rPr>
        <w:t xml:space="preserve"> DEL VALOR ESTIMADO</w:t>
      </w:r>
    </w:p>
    <w:p w14:paraId="71A6F26E" w14:textId="77777777" w:rsidR="00916136" w:rsidRDefault="00916136" w:rsidP="004B6616">
      <w:pPr>
        <w:pStyle w:val="Prrafodelista"/>
        <w:ind w:left="426"/>
        <w:jc w:val="both"/>
        <w:rPr>
          <w:rFonts w:ascii="Arial" w:hAnsi="Arial" w:cs="Arial"/>
          <w:b/>
          <w:bCs/>
          <w:sz w:val="17"/>
          <w:szCs w:val="17"/>
        </w:rPr>
      </w:pPr>
    </w:p>
    <w:tbl>
      <w:tblPr>
        <w:tblW w:w="10619" w:type="dxa"/>
        <w:tblInd w:w="-147" w:type="dxa"/>
        <w:tblCellMar>
          <w:left w:w="70" w:type="dxa"/>
          <w:right w:w="70" w:type="dxa"/>
        </w:tblCellMar>
        <w:tblLook w:val="04A0" w:firstRow="1" w:lastRow="0" w:firstColumn="1" w:lastColumn="0" w:noHBand="0" w:noVBand="1"/>
      </w:tblPr>
      <w:tblGrid>
        <w:gridCol w:w="678"/>
        <w:gridCol w:w="2513"/>
        <w:gridCol w:w="675"/>
        <w:gridCol w:w="1663"/>
        <w:gridCol w:w="1559"/>
        <w:gridCol w:w="1418"/>
        <w:gridCol w:w="2113"/>
      </w:tblGrid>
      <w:tr w:rsidR="0052633F" w:rsidRPr="0052633F" w14:paraId="0F5D49AF" w14:textId="77777777" w:rsidTr="001158F7">
        <w:trPr>
          <w:trHeight w:val="96"/>
        </w:trPr>
        <w:tc>
          <w:tcPr>
            <w:tcW w:w="6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AF5395"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GRUPO / ITEM</w:t>
            </w:r>
          </w:p>
        </w:tc>
        <w:tc>
          <w:tcPr>
            <w:tcW w:w="25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264B13"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ELEMENTO</w:t>
            </w:r>
          </w:p>
        </w:tc>
        <w:tc>
          <w:tcPr>
            <w:tcW w:w="675" w:type="dxa"/>
            <w:vMerge w:val="restart"/>
            <w:tcBorders>
              <w:top w:val="single" w:sz="4" w:space="0" w:color="auto"/>
              <w:left w:val="single" w:sz="4" w:space="0" w:color="auto"/>
              <w:bottom w:val="nil"/>
              <w:right w:val="single" w:sz="4" w:space="0" w:color="auto"/>
            </w:tcBorders>
            <w:shd w:val="clear" w:color="000000" w:fill="FFFFFF"/>
            <w:vAlign w:val="center"/>
            <w:hideMark/>
          </w:tcPr>
          <w:p w14:paraId="211B10D7"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CÓD.</w:t>
            </w:r>
            <w:r w:rsidRPr="0052633F">
              <w:rPr>
                <w:rFonts w:eastAsia="Times New Roman" w:cstheme="minorHAnsi"/>
                <w:b/>
                <w:bCs/>
                <w:sz w:val="16"/>
                <w:szCs w:val="16"/>
                <w:lang w:eastAsia="es-CO"/>
              </w:rPr>
              <w:br/>
              <w:t>CUPS</w:t>
            </w:r>
          </w:p>
        </w:tc>
        <w:tc>
          <w:tcPr>
            <w:tcW w:w="0" w:type="auto"/>
            <w:gridSpan w:val="4"/>
            <w:tcBorders>
              <w:top w:val="single" w:sz="4" w:space="0" w:color="auto"/>
              <w:left w:val="nil"/>
              <w:bottom w:val="single" w:sz="4" w:space="0" w:color="auto"/>
              <w:right w:val="single" w:sz="4" w:space="0" w:color="000000"/>
            </w:tcBorders>
            <w:shd w:val="clear" w:color="000000" w:fill="EBF1DE"/>
            <w:vAlign w:val="center"/>
            <w:hideMark/>
          </w:tcPr>
          <w:p w14:paraId="2661C207"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ANALISIS GENERAL</w:t>
            </w:r>
          </w:p>
        </w:tc>
      </w:tr>
      <w:tr w:rsidR="0052633F" w:rsidRPr="0052633F" w14:paraId="6B351550" w14:textId="77777777" w:rsidTr="0052633F">
        <w:trPr>
          <w:trHeight w:val="769"/>
        </w:trPr>
        <w:tc>
          <w:tcPr>
            <w:tcW w:w="678" w:type="dxa"/>
            <w:vMerge/>
            <w:tcBorders>
              <w:top w:val="single" w:sz="4" w:space="0" w:color="auto"/>
              <w:left w:val="single" w:sz="4" w:space="0" w:color="auto"/>
              <w:bottom w:val="single" w:sz="4" w:space="0" w:color="auto"/>
              <w:right w:val="single" w:sz="4" w:space="0" w:color="auto"/>
            </w:tcBorders>
            <w:vAlign w:val="center"/>
            <w:hideMark/>
          </w:tcPr>
          <w:p w14:paraId="08E06876" w14:textId="77777777" w:rsidR="0052633F" w:rsidRPr="0052633F" w:rsidRDefault="0052633F" w:rsidP="0052633F">
            <w:pPr>
              <w:spacing w:after="0" w:line="240" w:lineRule="auto"/>
              <w:rPr>
                <w:rFonts w:eastAsia="Times New Roman" w:cstheme="minorHAnsi"/>
                <w:b/>
                <w:bCs/>
                <w:sz w:val="16"/>
                <w:szCs w:val="16"/>
                <w:lang w:eastAsia="es-CO"/>
              </w:rPr>
            </w:pPr>
          </w:p>
        </w:tc>
        <w:tc>
          <w:tcPr>
            <w:tcW w:w="2513" w:type="dxa"/>
            <w:vMerge/>
            <w:tcBorders>
              <w:top w:val="single" w:sz="4" w:space="0" w:color="auto"/>
              <w:left w:val="single" w:sz="4" w:space="0" w:color="auto"/>
              <w:bottom w:val="single" w:sz="4" w:space="0" w:color="auto"/>
              <w:right w:val="single" w:sz="4" w:space="0" w:color="auto"/>
            </w:tcBorders>
            <w:vAlign w:val="center"/>
            <w:hideMark/>
          </w:tcPr>
          <w:p w14:paraId="24143EF3" w14:textId="77777777" w:rsidR="0052633F" w:rsidRPr="0052633F" w:rsidRDefault="0052633F" w:rsidP="0052633F">
            <w:pPr>
              <w:spacing w:after="0" w:line="240" w:lineRule="auto"/>
              <w:rPr>
                <w:rFonts w:eastAsia="Times New Roman" w:cstheme="minorHAnsi"/>
                <w:b/>
                <w:bCs/>
                <w:sz w:val="16"/>
                <w:szCs w:val="16"/>
                <w:lang w:eastAsia="es-CO"/>
              </w:rPr>
            </w:pPr>
          </w:p>
        </w:tc>
        <w:tc>
          <w:tcPr>
            <w:tcW w:w="675" w:type="dxa"/>
            <w:vMerge/>
            <w:tcBorders>
              <w:top w:val="single" w:sz="4" w:space="0" w:color="auto"/>
              <w:left w:val="single" w:sz="4" w:space="0" w:color="auto"/>
              <w:bottom w:val="nil"/>
              <w:right w:val="single" w:sz="4" w:space="0" w:color="auto"/>
            </w:tcBorders>
            <w:vAlign w:val="center"/>
            <w:hideMark/>
          </w:tcPr>
          <w:p w14:paraId="37BFC014" w14:textId="77777777" w:rsidR="0052633F" w:rsidRPr="0052633F" w:rsidRDefault="0052633F" w:rsidP="0052633F">
            <w:pPr>
              <w:spacing w:after="0" w:line="240" w:lineRule="auto"/>
              <w:rPr>
                <w:rFonts w:eastAsia="Times New Roman" w:cstheme="minorHAnsi"/>
                <w:b/>
                <w:bCs/>
                <w:sz w:val="16"/>
                <w:szCs w:val="16"/>
                <w:lang w:eastAsia="es-CO"/>
              </w:rPr>
            </w:pPr>
          </w:p>
        </w:tc>
        <w:tc>
          <w:tcPr>
            <w:tcW w:w="1663" w:type="dxa"/>
            <w:vMerge w:val="restart"/>
            <w:tcBorders>
              <w:top w:val="nil"/>
              <w:left w:val="single" w:sz="4" w:space="0" w:color="auto"/>
              <w:bottom w:val="nil"/>
              <w:right w:val="single" w:sz="4" w:space="0" w:color="auto"/>
            </w:tcBorders>
            <w:shd w:val="clear" w:color="000000" w:fill="EBF1DE"/>
            <w:vAlign w:val="center"/>
            <w:hideMark/>
          </w:tcPr>
          <w:p w14:paraId="523883E6"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 xml:space="preserve"> VR. DE REFERENCIA SECOP2 </w:t>
            </w:r>
          </w:p>
        </w:tc>
        <w:tc>
          <w:tcPr>
            <w:tcW w:w="1559" w:type="dxa"/>
            <w:vMerge w:val="restart"/>
            <w:tcBorders>
              <w:top w:val="nil"/>
              <w:left w:val="single" w:sz="4" w:space="0" w:color="auto"/>
              <w:bottom w:val="nil"/>
              <w:right w:val="single" w:sz="4" w:space="0" w:color="auto"/>
            </w:tcBorders>
            <w:shd w:val="clear" w:color="000000" w:fill="EBF1DE"/>
            <w:vAlign w:val="center"/>
            <w:hideMark/>
          </w:tcPr>
          <w:p w14:paraId="5D28F714"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 xml:space="preserve"> VR. HISTÓRICO DE REFERENCIA </w:t>
            </w:r>
          </w:p>
        </w:tc>
        <w:tc>
          <w:tcPr>
            <w:tcW w:w="1418" w:type="dxa"/>
            <w:vMerge w:val="restart"/>
            <w:tcBorders>
              <w:top w:val="nil"/>
              <w:left w:val="single" w:sz="4" w:space="0" w:color="auto"/>
              <w:bottom w:val="nil"/>
              <w:right w:val="single" w:sz="4" w:space="0" w:color="auto"/>
            </w:tcBorders>
            <w:shd w:val="clear" w:color="000000" w:fill="EBF1DE"/>
            <w:vAlign w:val="center"/>
            <w:hideMark/>
          </w:tcPr>
          <w:p w14:paraId="079BA305"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 xml:space="preserve"> VR. DE MERCADO DE REFERENCIA </w:t>
            </w:r>
          </w:p>
        </w:tc>
        <w:tc>
          <w:tcPr>
            <w:tcW w:w="21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78C9A7BE"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 xml:space="preserve"> VR. </w:t>
            </w:r>
            <w:r w:rsidRPr="0052633F">
              <w:rPr>
                <w:rFonts w:eastAsia="Times New Roman" w:cstheme="minorHAnsi"/>
                <w:b/>
                <w:bCs/>
                <w:sz w:val="16"/>
                <w:szCs w:val="16"/>
                <w:lang w:eastAsia="es-CO"/>
              </w:rPr>
              <w:br/>
              <w:t xml:space="preserve">PRECIO TECHO (UNIT. CON IVA SI APLICA O NO) </w:t>
            </w:r>
          </w:p>
        </w:tc>
      </w:tr>
      <w:tr w:rsidR="0052633F" w:rsidRPr="0052633F" w14:paraId="290E7E9A" w14:textId="77777777" w:rsidTr="001158F7">
        <w:trPr>
          <w:trHeight w:val="450"/>
        </w:trPr>
        <w:tc>
          <w:tcPr>
            <w:tcW w:w="678" w:type="dxa"/>
            <w:vMerge/>
            <w:tcBorders>
              <w:top w:val="single" w:sz="4" w:space="0" w:color="auto"/>
              <w:left w:val="single" w:sz="4" w:space="0" w:color="auto"/>
              <w:bottom w:val="single" w:sz="4" w:space="0" w:color="auto"/>
              <w:right w:val="single" w:sz="4" w:space="0" w:color="auto"/>
            </w:tcBorders>
            <w:vAlign w:val="center"/>
            <w:hideMark/>
          </w:tcPr>
          <w:p w14:paraId="6E7F907A" w14:textId="77777777" w:rsidR="0052633F" w:rsidRPr="0052633F" w:rsidRDefault="0052633F" w:rsidP="0052633F">
            <w:pPr>
              <w:spacing w:after="0" w:line="240" w:lineRule="auto"/>
              <w:rPr>
                <w:rFonts w:eastAsia="Times New Roman" w:cstheme="minorHAnsi"/>
                <w:b/>
                <w:bCs/>
                <w:sz w:val="16"/>
                <w:szCs w:val="16"/>
                <w:lang w:eastAsia="es-CO"/>
              </w:rPr>
            </w:pPr>
          </w:p>
        </w:tc>
        <w:tc>
          <w:tcPr>
            <w:tcW w:w="2513" w:type="dxa"/>
            <w:vMerge/>
            <w:tcBorders>
              <w:top w:val="single" w:sz="4" w:space="0" w:color="auto"/>
              <w:left w:val="single" w:sz="4" w:space="0" w:color="auto"/>
              <w:bottom w:val="single" w:sz="4" w:space="0" w:color="auto"/>
              <w:right w:val="single" w:sz="4" w:space="0" w:color="auto"/>
            </w:tcBorders>
            <w:vAlign w:val="center"/>
            <w:hideMark/>
          </w:tcPr>
          <w:p w14:paraId="2ED6803F" w14:textId="77777777" w:rsidR="0052633F" w:rsidRPr="0052633F" w:rsidRDefault="0052633F" w:rsidP="0052633F">
            <w:pPr>
              <w:spacing w:after="0" w:line="240" w:lineRule="auto"/>
              <w:rPr>
                <w:rFonts w:eastAsia="Times New Roman" w:cstheme="minorHAnsi"/>
                <w:b/>
                <w:bCs/>
                <w:sz w:val="16"/>
                <w:szCs w:val="16"/>
                <w:lang w:eastAsia="es-CO"/>
              </w:rPr>
            </w:pPr>
          </w:p>
        </w:tc>
        <w:tc>
          <w:tcPr>
            <w:tcW w:w="675" w:type="dxa"/>
            <w:vMerge/>
            <w:tcBorders>
              <w:top w:val="single" w:sz="4" w:space="0" w:color="auto"/>
              <w:left w:val="single" w:sz="4" w:space="0" w:color="auto"/>
              <w:bottom w:val="nil"/>
              <w:right w:val="single" w:sz="4" w:space="0" w:color="auto"/>
            </w:tcBorders>
            <w:vAlign w:val="center"/>
            <w:hideMark/>
          </w:tcPr>
          <w:p w14:paraId="7602C853" w14:textId="77777777" w:rsidR="0052633F" w:rsidRPr="0052633F" w:rsidRDefault="0052633F" w:rsidP="0052633F">
            <w:pPr>
              <w:spacing w:after="0" w:line="240" w:lineRule="auto"/>
              <w:rPr>
                <w:rFonts w:eastAsia="Times New Roman" w:cstheme="minorHAnsi"/>
                <w:b/>
                <w:bCs/>
                <w:sz w:val="16"/>
                <w:szCs w:val="16"/>
                <w:lang w:eastAsia="es-CO"/>
              </w:rPr>
            </w:pPr>
          </w:p>
        </w:tc>
        <w:tc>
          <w:tcPr>
            <w:tcW w:w="1663" w:type="dxa"/>
            <w:vMerge/>
            <w:tcBorders>
              <w:top w:val="nil"/>
              <w:left w:val="single" w:sz="4" w:space="0" w:color="auto"/>
              <w:bottom w:val="nil"/>
              <w:right w:val="single" w:sz="4" w:space="0" w:color="auto"/>
            </w:tcBorders>
            <w:vAlign w:val="center"/>
            <w:hideMark/>
          </w:tcPr>
          <w:p w14:paraId="63CC1761" w14:textId="77777777" w:rsidR="0052633F" w:rsidRPr="0052633F" w:rsidRDefault="0052633F" w:rsidP="0052633F">
            <w:pPr>
              <w:spacing w:after="0" w:line="240" w:lineRule="auto"/>
              <w:rPr>
                <w:rFonts w:eastAsia="Times New Roman" w:cstheme="minorHAnsi"/>
                <w:b/>
                <w:bCs/>
                <w:sz w:val="16"/>
                <w:szCs w:val="16"/>
                <w:lang w:eastAsia="es-CO"/>
              </w:rPr>
            </w:pPr>
          </w:p>
        </w:tc>
        <w:tc>
          <w:tcPr>
            <w:tcW w:w="1559" w:type="dxa"/>
            <w:vMerge/>
            <w:tcBorders>
              <w:top w:val="nil"/>
              <w:left w:val="single" w:sz="4" w:space="0" w:color="auto"/>
              <w:bottom w:val="nil"/>
              <w:right w:val="single" w:sz="4" w:space="0" w:color="auto"/>
            </w:tcBorders>
            <w:vAlign w:val="center"/>
            <w:hideMark/>
          </w:tcPr>
          <w:p w14:paraId="27A9CE90" w14:textId="77777777" w:rsidR="0052633F" w:rsidRPr="0052633F" w:rsidRDefault="0052633F" w:rsidP="0052633F">
            <w:pPr>
              <w:spacing w:after="0" w:line="240" w:lineRule="auto"/>
              <w:rPr>
                <w:rFonts w:eastAsia="Times New Roman" w:cstheme="minorHAnsi"/>
                <w:b/>
                <w:bCs/>
                <w:sz w:val="16"/>
                <w:szCs w:val="16"/>
                <w:lang w:eastAsia="es-CO"/>
              </w:rPr>
            </w:pPr>
          </w:p>
        </w:tc>
        <w:tc>
          <w:tcPr>
            <w:tcW w:w="1418" w:type="dxa"/>
            <w:vMerge/>
            <w:tcBorders>
              <w:top w:val="nil"/>
              <w:left w:val="single" w:sz="4" w:space="0" w:color="auto"/>
              <w:bottom w:val="nil"/>
              <w:right w:val="single" w:sz="4" w:space="0" w:color="auto"/>
            </w:tcBorders>
            <w:vAlign w:val="center"/>
            <w:hideMark/>
          </w:tcPr>
          <w:p w14:paraId="38663A7D" w14:textId="77777777" w:rsidR="0052633F" w:rsidRPr="0052633F" w:rsidRDefault="0052633F" w:rsidP="0052633F">
            <w:pPr>
              <w:spacing w:after="0" w:line="240" w:lineRule="auto"/>
              <w:rPr>
                <w:rFonts w:eastAsia="Times New Roman" w:cstheme="minorHAnsi"/>
                <w:b/>
                <w:bCs/>
                <w:sz w:val="16"/>
                <w:szCs w:val="16"/>
                <w:lang w:eastAsia="es-CO"/>
              </w:rPr>
            </w:pPr>
          </w:p>
        </w:tc>
        <w:tc>
          <w:tcPr>
            <w:tcW w:w="2113" w:type="dxa"/>
            <w:vMerge/>
            <w:tcBorders>
              <w:top w:val="nil"/>
              <w:left w:val="single" w:sz="4" w:space="0" w:color="auto"/>
              <w:bottom w:val="single" w:sz="4" w:space="0" w:color="auto"/>
              <w:right w:val="single" w:sz="4" w:space="0" w:color="auto"/>
            </w:tcBorders>
            <w:vAlign w:val="center"/>
            <w:hideMark/>
          </w:tcPr>
          <w:p w14:paraId="44DE8E86" w14:textId="77777777" w:rsidR="0052633F" w:rsidRPr="0052633F" w:rsidRDefault="0052633F" w:rsidP="0052633F">
            <w:pPr>
              <w:spacing w:after="0" w:line="240" w:lineRule="auto"/>
              <w:rPr>
                <w:rFonts w:eastAsia="Times New Roman" w:cstheme="minorHAnsi"/>
                <w:b/>
                <w:bCs/>
                <w:sz w:val="16"/>
                <w:szCs w:val="16"/>
                <w:lang w:eastAsia="es-CO"/>
              </w:rPr>
            </w:pPr>
          </w:p>
        </w:tc>
      </w:tr>
      <w:tr w:rsidR="0052633F" w:rsidRPr="0052633F" w14:paraId="288E6A0B" w14:textId="77777777" w:rsidTr="0052633F">
        <w:trPr>
          <w:trHeight w:val="517"/>
        </w:trPr>
        <w:tc>
          <w:tcPr>
            <w:tcW w:w="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1B9E35"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w:t>
            </w:r>
          </w:p>
        </w:tc>
        <w:tc>
          <w:tcPr>
            <w:tcW w:w="2513" w:type="dxa"/>
            <w:tcBorders>
              <w:top w:val="nil"/>
              <w:left w:val="nil"/>
              <w:bottom w:val="single" w:sz="4" w:space="0" w:color="auto"/>
              <w:right w:val="single" w:sz="4" w:space="0" w:color="auto"/>
            </w:tcBorders>
            <w:shd w:val="clear" w:color="000000" w:fill="FFFFFF"/>
            <w:vAlign w:val="center"/>
            <w:hideMark/>
          </w:tcPr>
          <w:p w14:paraId="3A911CF0"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PRUEBA DE ESFUERZO CARDIOVASCULAR</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14:paraId="6C0FFA2D"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894102</w:t>
            </w: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3BFD8C21" w14:textId="57C58463"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$ 295.724,00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8F5AA87"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408.597,92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39BBD08"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419.000,00 </w:t>
            </w:r>
          </w:p>
        </w:tc>
        <w:tc>
          <w:tcPr>
            <w:tcW w:w="2113" w:type="dxa"/>
            <w:tcBorders>
              <w:top w:val="single" w:sz="4" w:space="0" w:color="auto"/>
              <w:left w:val="nil"/>
              <w:bottom w:val="single" w:sz="4" w:space="0" w:color="auto"/>
              <w:right w:val="single" w:sz="4" w:space="0" w:color="auto"/>
            </w:tcBorders>
            <w:shd w:val="clear" w:color="auto" w:fill="auto"/>
            <w:noWrap/>
            <w:vAlign w:val="center"/>
            <w:hideMark/>
          </w:tcPr>
          <w:p w14:paraId="18AFBA65"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419.000,00 </w:t>
            </w:r>
          </w:p>
        </w:tc>
      </w:tr>
      <w:tr w:rsidR="0052633F" w:rsidRPr="0052633F" w14:paraId="75508639" w14:textId="77777777" w:rsidTr="0052633F">
        <w:trPr>
          <w:trHeight w:val="475"/>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7A86E80E"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2</w:t>
            </w:r>
          </w:p>
        </w:tc>
        <w:tc>
          <w:tcPr>
            <w:tcW w:w="2513" w:type="dxa"/>
            <w:tcBorders>
              <w:top w:val="nil"/>
              <w:left w:val="nil"/>
              <w:bottom w:val="single" w:sz="4" w:space="0" w:color="auto"/>
              <w:right w:val="single" w:sz="4" w:space="0" w:color="auto"/>
            </w:tcBorders>
            <w:shd w:val="clear" w:color="000000" w:fill="FFFFFF"/>
            <w:vAlign w:val="center"/>
            <w:hideMark/>
          </w:tcPr>
          <w:p w14:paraId="24816CE7"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PRUEBA DE ESFUERZO CARDIOVASCULAR PEDIATRICO</w:t>
            </w:r>
          </w:p>
        </w:tc>
        <w:tc>
          <w:tcPr>
            <w:tcW w:w="675" w:type="dxa"/>
            <w:tcBorders>
              <w:top w:val="nil"/>
              <w:left w:val="nil"/>
              <w:bottom w:val="single" w:sz="4" w:space="0" w:color="auto"/>
              <w:right w:val="single" w:sz="4" w:space="0" w:color="auto"/>
            </w:tcBorders>
            <w:shd w:val="clear" w:color="000000" w:fill="FFFFFF"/>
            <w:vAlign w:val="center"/>
            <w:hideMark/>
          </w:tcPr>
          <w:p w14:paraId="143BB1A9"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894102</w:t>
            </w:r>
          </w:p>
        </w:tc>
        <w:tc>
          <w:tcPr>
            <w:tcW w:w="1663" w:type="dxa"/>
            <w:tcBorders>
              <w:top w:val="nil"/>
              <w:left w:val="nil"/>
              <w:bottom w:val="single" w:sz="4" w:space="0" w:color="auto"/>
              <w:right w:val="single" w:sz="4" w:space="0" w:color="auto"/>
            </w:tcBorders>
            <w:shd w:val="clear" w:color="auto" w:fill="auto"/>
            <w:noWrap/>
            <w:vAlign w:val="center"/>
            <w:hideMark/>
          </w:tcPr>
          <w:p w14:paraId="511B6EC5" w14:textId="4F749E55"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295.724,00 </w:t>
            </w:r>
          </w:p>
        </w:tc>
        <w:tc>
          <w:tcPr>
            <w:tcW w:w="1559" w:type="dxa"/>
            <w:tcBorders>
              <w:top w:val="nil"/>
              <w:left w:val="nil"/>
              <w:bottom w:val="single" w:sz="4" w:space="0" w:color="auto"/>
              <w:right w:val="single" w:sz="4" w:space="0" w:color="auto"/>
            </w:tcBorders>
            <w:shd w:val="clear" w:color="auto" w:fill="auto"/>
            <w:noWrap/>
            <w:vAlign w:val="center"/>
            <w:hideMark/>
          </w:tcPr>
          <w:p w14:paraId="2475554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408.597,92 </w:t>
            </w:r>
          </w:p>
        </w:tc>
        <w:tc>
          <w:tcPr>
            <w:tcW w:w="1418" w:type="dxa"/>
            <w:tcBorders>
              <w:top w:val="nil"/>
              <w:left w:val="nil"/>
              <w:bottom w:val="single" w:sz="4" w:space="0" w:color="auto"/>
              <w:right w:val="single" w:sz="4" w:space="0" w:color="auto"/>
            </w:tcBorders>
            <w:shd w:val="clear" w:color="auto" w:fill="auto"/>
            <w:noWrap/>
            <w:vAlign w:val="center"/>
            <w:hideMark/>
          </w:tcPr>
          <w:p w14:paraId="445488B6"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419.000,00 </w:t>
            </w:r>
          </w:p>
        </w:tc>
        <w:tc>
          <w:tcPr>
            <w:tcW w:w="2113" w:type="dxa"/>
            <w:tcBorders>
              <w:top w:val="nil"/>
              <w:left w:val="nil"/>
              <w:bottom w:val="single" w:sz="4" w:space="0" w:color="auto"/>
              <w:right w:val="single" w:sz="4" w:space="0" w:color="auto"/>
            </w:tcBorders>
            <w:shd w:val="clear" w:color="auto" w:fill="auto"/>
            <w:noWrap/>
            <w:vAlign w:val="center"/>
            <w:hideMark/>
          </w:tcPr>
          <w:p w14:paraId="7A0D8FBF"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419.000,00 </w:t>
            </w:r>
          </w:p>
        </w:tc>
      </w:tr>
      <w:tr w:rsidR="0052633F" w:rsidRPr="0052633F" w14:paraId="4E395ABF" w14:textId="77777777" w:rsidTr="0052633F">
        <w:trPr>
          <w:trHeight w:val="531"/>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2D3A3204"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3</w:t>
            </w:r>
          </w:p>
        </w:tc>
        <w:tc>
          <w:tcPr>
            <w:tcW w:w="2513" w:type="dxa"/>
            <w:tcBorders>
              <w:top w:val="nil"/>
              <w:left w:val="nil"/>
              <w:bottom w:val="single" w:sz="4" w:space="0" w:color="auto"/>
              <w:right w:val="single" w:sz="4" w:space="0" w:color="auto"/>
            </w:tcBorders>
            <w:shd w:val="clear" w:color="000000" w:fill="FFFFFF"/>
            <w:vAlign w:val="center"/>
            <w:hideMark/>
          </w:tcPr>
          <w:p w14:paraId="2C9DA04A"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 xml:space="preserve">ECOCARDIOGRAMA TRANSTORÁCICO </w:t>
            </w:r>
          </w:p>
        </w:tc>
        <w:tc>
          <w:tcPr>
            <w:tcW w:w="675" w:type="dxa"/>
            <w:tcBorders>
              <w:top w:val="nil"/>
              <w:left w:val="nil"/>
              <w:bottom w:val="single" w:sz="4" w:space="0" w:color="auto"/>
              <w:right w:val="single" w:sz="4" w:space="0" w:color="auto"/>
            </w:tcBorders>
            <w:shd w:val="clear" w:color="000000" w:fill="FFFFFF"/>
            <w:vAlign w:val="center"/>
            <w:hideMark/>
          </w:tcPr>
          <w:p w14:paraId="361B12BF"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881202</w:t>
            </w:r>
          </w:p>
        </w:tc>
        <w:tc>
          <w:tcPr>
            <w:tcW w:w="1663" w:type="dxa"/>
            <w:tcBorders>
              <w:top w:val="nil"/>
              <w:left w:val="nil"/>
              <w:bottom w:val="single" w:sz="4" w:space="0" w:color="auto"/>
              <w:right w:val="single" w:sz="4" w:space="0" w:color="auto"/>
            </w:tcBorders>
            <w:shd w:val="clear" w:color="auto" w:fill="auto"/>
            <w:noWrap/>
            <w:vAlign w:val="center"/>
            <w:hideMark/>
          </w:tcPr>
          <w:p w14:paraId="47AAF763" w14:textId="47EB10F3"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   </w:t>
            </w:r>
          </w:p>
        </w:tc>
        <w:tc>
          <w:tcPr>
            <w:tcW w:w="1559" w:type="dxa"/>
            <w:tcBorders>
              <w:top w:val="nil"/>
              <w:left w:val="nil"/>
              <w:bottom w:val="single" w:sz="4" w:space="0" w:color="auto"/>
              <w:right w:val="single" w:sz="4" w:space="0" w:color="auto"/>
            </w:tcBorders>
            <w:shd w:val="clear" w:color="auto" w:fill="auto"/>
            <w:noWrap/>
            <w:vAlign w:val="center"/>
            <w:hideMark/>
          </w:tcPr>
          <w:p w14:paraId="04E16E2E"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751.081,44 </w:t>
            </w:r>
          </w:p>
        </w:tc>
        <w:tc>
          <w:tcPr>
            <w:tcW w:w="1418" w:type="dxa"/>
            <w:tcBorders>
              <w:top w:val="nil"/>
              <w:left w:val="nil"/>
              <w:bottom w:val="single" w:sz="4" w:space="0" w:color="auto"/>
              <w:right w:val="single" w:sz="4" w:space="0" w:color="auto"/>
            </w:tcBorders>
            <w:shd w:val="clear" w:color="auto" w:fill="auto"/>
            <w:noWrap/>
            <w:vAlign w:val="center"/>
            <w:hideMark/>
          </w:tcPr>
          <w:p w14:paraId="574C8CB0"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893.500,00 </w:t>
            </w:r>
          </w:p>
        </w:tc>
        <w:tc>
          <w:tcPr>
            <w:tcW w:w="2113" w:type="dxa"/>
            <w:tcBorders>
              <w:top w:val="nil"/>
              <w:left w:val="nil"/>
              <w:bottom w:val="single" w:sz="4" w:space="0" w:color="auto"/>
              <w:right w:val="single" w:sz="4" w:space="0" w:color="auto"/>
            </w:tcBorders>
            <w:shd w:val="clear" w:color="auto" w:fill="auto"/>
            <w:noWrap/>
            <w:vAlign w:val="center"/>
            <w:hideMark/>
          </w:tcPr>
          <w:p w14:paraId="2EBE1BB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893.500,00 </w:t>
            </w:r>
          </w:p>
        </w:tc>
      </w:tr>
      <w:tr w:rsidR="0052633F" w:rsidRPr="0052633F" w14:paraId="027E3868" w14:textId="77777777" w:rsidTr="0052633F">
        <w:trPr>
          <w:trHeight w:val="462"/>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095B3E7C"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4</w:t>
            </w:r>
          </w:p>
        </w:tc>
        <w:tc>
          <w:tcPr>
            <w:tcW w:w="2513" w:type="dxa"/>
            <w:tcBorders>
              <w:top w:val="nil"/>
              <w:left w:val="nil"/>
              <w:bottom w:val="single" w:sz="4" w:space="0" w:color="auto"/>
              <w:right w:val="single" w:sz="4" w:space="0" w:color="auto"/>
            </w:tcBorders>
            <w:shd w:val="clear" w:color="000000" w:fill="FFFFFF"/>
            <w:vAlign w:val="center"/>
            <w:hideMark/>
          </w:tcPr>
          <w:p w14:paraId="0C78E082"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ECOCARDIOGRAMA TRANSTORÁCICO PEDIATRICO</w:t>
            </w:r>
          </w:p>
        </w:tc>
        <w:tc>
          <w:tcPr>
            <w:tcW w:w="675" w:type="dxa"/>
            <w:tcBorders>
              <w:top w:val="nil"/>
              <w:left w:val="nil"/>
              <w:bottom w:val="single" w:sz="4" w:space="0" w:color="auto"/>
              <w:right w:val="single" w:sz="4" w:space="0" w:color="auto"/>
            </w:tcBorders>
            <w:shd w:val="clear" w:color="000000" w:fill="FFFFFF"/>
            <w:vAlign w:val="center"/>
            <w:hideMark/>
          </w:tcPr>
          <w:p w14:paraId="14499D51"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881202</w:t>
            </w:r>
          </w:p>
        </w:tc>
        <w:tc>
          <w:tcPr>
            <w:tcW w:w="1663" w:type="dxa"/>
            <w:tcBorders>
              <w:top w:val="nil"/>
              <w:left w:val="nil"/>
              <w:bottom w:val="single" w:sz="4" w:space="0" w:color="auto"/>
              <w:right w:val="single" w:sz="4" w:space="0" w:color="auto"/>
            </w:tcBorders>
            <w:shd w:val="clear" w:color="auto" w:fill="auto"/>
            <w:noWrap/>
            <w:vAlign w:val="center"/>
            <w:hideMark/>
          </w:tcPr>
          <w:p w14:paraId="6724E7D8" w14:textId="493D05DF"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$ 420.000,00 </w:t>
            </w:r>
          </w:p>
        </w:tc>
        <w:tc>
          <w:tcPr>
            <w:tcW w:w="1559" w:type="dxa"/>
            <w:tcBorders>
              <w:top w:val="nil"/>
              <w:left w:val="nil"/>
              <w:bottom w:val="single" w:sz="4" w:space="0" w:color="auto"/>
              <w:right w:val="single" w:sz="4" w:space="0" w:color="auto"/>
            </w:tcBorders>
            <w:shd w:val="clear" w:color="auto" w:fill="auto"/>
            <w:noWrap/>
            <w:vAlign w:val="center"/>
            <w:hideMark/>
          </w:tcPr>
          <w:p w14:paraId="0DDF24E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751.081,44 </w:t>
            </w:r>
          </w:p>
        </w:tc>
        <w:tc>
          <w:tcPr>
            <w:tcW w:w="1418" w:type="dxa"/>
            <w:tcBorders>
              <w:top w:val="nil"/>
              <w:left w:val="nil"/>
              <w:bottom w:val="single" w:sz="4" w:space="0" w:color="auto"/>
              <w:right w:val="single" w:sz="4" w:space="0" w:color="auto"/>
            </w:tcBorders>
            <w:shd w:val="clear" w:color="auto" w:fill="auto"/>
            <w:noWrap/>
            <w:vAlign w:val="center"/>
            <w:hideMark/>
          </w:tcPr>
          <w:p w14:paraId="4496BCA8"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893.500,00 </w:t>
            </w:r>
          </w:p>
        </w:tc>
        <w:tc>
          <w:tcPr>
            <w:tcW w:w="2113" w:type="dxa"/>
            <w:tcBorders>
              <w:top w:val="nil"/>
              <w:left w:val="nil"/>
              <w:bottom w:val="single" w:sz="4" w:space="0" w:color="auto"/>
              <w:right w:val="single" w:sz="4" w:space="0" w:color="auto"/>
            </w:tcBorders>
            <w:shd w:val="clear" w:color="auto" w:fill="auto"/>
            <w:noWrap/>
            <w:vAlign w:val="center"/>
            <w:hideMark/>
          </w:tcPr>
          <w:p w14:paraId="65D0489A"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893.500,00 </w:t>
            </w:r>
          </w:p>
        </w:tc>
      </w:tr>
      <w:tr w:rsidR="0052633F" w:rsidRPr="0052633F" w14:paraId="15E219B7" w14:textId="77777777" w:rsidTr="0052633F">
        <w:trPr>
          <w:trHeight w:val="517"/>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3F4695F1"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5</w:t>
            </w:r>
          </w:p>
        </w:tc>
        <w:tc>
          <w:tcPr>
            <w:tcW w:w="2513" w:type="dxa"/>
            <w:tcBorders>
              <w:top w:val="nil"/>
              <w:left w:val="nil"/>
              <w:bottom w:val="single" w:sz="4" w:space="0" w:color="auto"/>
              <w:right w:val="single" w:sz="4" w:space="0" w:color="auto"/>
            </w:tcBorders>
            <w:shd w:val="clear" w:color="000000" w:fill="FFFFFF"/>
            <w:vAlign w:val="center"/>
            <w:hideMark/>
          </w:tcPr>
          <w:p w14:paraId="11F3262F"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MONITOREO ELECTROCARDIOGRAFICO CONTINUO (HOLTER)</w:t>
            </w:r>
          </w:p>
        </w:tc>
        <w:tc>
          <w:tcPr>
            <w:tcW w:w="675" w:type="dxa"/>
            <w:tcBorders>
              <w:top w:val="nil"/>
              <w:left w:val="nil"/>
              <w:bottom w:val="single" w:sz="4" w:space="0" w:color="auto"/>
              <w:right w:val="single" w:sz="4" w:space="0" w:color="auto"/>
            </w:tcBorders>
            <w:shd w:val="clear" w:color="000000" w:fill="FFFFFF"/>
            <w:vAlign w:val="center"/>
            <w:hideMark/>
          </w:tcPr>
          <w:p w14:paraId="380C8535"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895001</w:t>
            </w:r>
          </w:p>
        </w:tc>
        <w:tc>
          <w:tcPr>
            <w:tcW w:w="1663" w:type="dxa"/>
            <w:tcBorders>
              <w:top w:val="nil"/>
              <w:left w:val="nil"/>
              <w:bottom w:val="single" w:sz="4" w:space="0" w:color="auto"/>
              <w:right w:val="single" w:sz="4" w:space="0" w:color="auto"/>
            </w:tcBorders>
            <w:shd w:val="clear" w:color="auto" w:fill="auto"/>
            <w:noWrap/>
            <w:vAlign w:val="center"/>
            <w:hideMark/>
          </w:tcPr>
          <w:p w14:paraId="535F1B91" w14:textId="60E4EBF5"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$ 420.487,00 </w:t>
            </w:r>
          </w:p>
        </w:tc>
        <w:tc>
          <w:tcPr>
            <w:tcW w:w="1559" w:type="dxa"/>
            <w:tcBorders>
              <w:top w:val="nil"/>
              <w:left w:val="nil"/>
              <w:bottom w:val="single" w:sz="4" w:space="0" w:color="auto"/>
              <w:right w:val="single" w:sz="4" w:space="0" w:color="auto"/>
            </w:tcBorders>
            <w:shd w:val="clear" w:color="auto" w:fill="auto"/>
            <w:noWrap/>
            <w:vAlign w:val="center"/>
            <w:hideMark/>
          </w:tcPr>
          <w:p w14:paraId="02B1774D"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577.763,36 </w:t>
            </w:r>
          </w:p>
        </w:tc>
        <w:tc>
          <w:tcPr>
            <w:tcW w:w="1418" w:type="dxa"/>
            <w:tcBorders>
              <w:top w:val="nil"/>
              <w:left w:val="nil"/>
              <w:bottom w:val="single" w:sz="4" w:space="0" w:color="auto"/>
              <w:right w:val="single" w:sz="4" w:space="0" w:color="auto"/>
            </w:tcBorders>
            <w:shd w:val="clear" w:color="auto" w:fill="auto"/>
            <w:noWrap/>
            <w:vAlign w:val="center"/>
            <w:hideMark/>
          </w:tcPr>
          <w:p w14:paraId="6D3A6E7B"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c>
          <w:tcPr>
            <w:tcW w:w="2113" w:type="dxa"/>
            <w:tcBorders>
              <w:top w:val="nil"/>
              <w:left w:val="nil"/>
              <w:bottom w:val="single" w:sz="4" w:space="0" w:color="auto"/>
              <w:right w:val="single" w:sz="4" w:space="0" w:color="auto"/>
            </w:tcBorders>
            <w:shd w:val="clear" w:color="auto" w:fill="auto"/>
            <w:noWrap/>
            <w:vAlign w:val="center"/>
            <w:hideMark/>
          </w:tcPr>
          <w:p w14:paraId="75AD56A6"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r>
      <w:tr w:rsidR="0052633F" w:rsidRPr="0052633F" w14:paraId="0805DE1F" w14:textId="77777777" w:rsidTr="0052633F">
        <w:trPr>
          <w:trHeight w:val="517"/>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1E013B41"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6</w:t>
            </w:r>
          </w:p>
        </w:tc>
        <w:tc>
          <w:tcPr>
            <w:tcW w:w="2513" w:type="dxa"/>
            <w:tcBorders>
              <w:top w:val="nil"/>
              <w:left w:val="nil"/>
              <w:bottom w:val="single" w:sz="4" w:space="0" w:color="auto"/>
              <w:right w:val="single" w:sz="4" w:space="0" w:color="auto"/>
            </w:tcBorders>
            <w:shd w:val="clear" w:color="000000" w:fill="FFFFFF"/>
            <w:vAlign w:val="center"/>
            <w:hideMark/>
          </w:tcPr>
          <w:p w14:paraId="304AE1D0"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MONITOREO ELECTROCARDIOGRAFICO CONTINUO (HOLTER) PEDIATRICO</w:t>
            </w:r>
          </w:p>
        </w:tc>
        <w:tc>
          <w:tcPr>
            <w:tcW w:w="675" w:type="dxa"/>
            <w:tcBorders>
              <w:top w:val="nil"/>
              <w:left w:val="nil"/>
              <w:bottom w:val="single" w:sz="4" w:space="0" w:color="auto"/>
              <w:right w:val="single" w:sz="4" w:space="0" w:color="auto"/>
            </w:tcBorders>
            <w:shd w:val="clear" w:color="000000" w:fill="FFFFFF"/>
            <w:vAlign w:val="center"/>
            <w:hideMark/>
          </w:tcPr>
          <w:p w14:paraId="43C5C10E"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895001</w:t>
            </w:r>
          </w:p>
        </w:tc>
        <w:tc>
          <w:tcPr>
            <w:tcW w:w="1663" w:type="dxa"/>
            <w:tcBorders>
              <w:top w:val="nil"/>
              <w:left w:val="nil"/>
              <w:bottom w:val="single" w:sz="4" w:space="0" w:color="auto"/>
              <w:right w:val="single" w:sz="4" w:space="0" w:color="auto"/>
            </w:tcBorders>
            <w:shd w:val="clear" w:color="auto" w:fill="auto"/>
            <w:noWrap/>
            <w:vAlign w:val="center"/>
            <w:hideMark/>
          </w:tcPr>
          <w:p w14:paraId="148BFD6C" w14:textId="5CC08616"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$ 420.487,00 </w:t>
            </w:r>
          </w:p>
        </w:tc>
        <w:tc>
          <w:tcPr>
            <w:tcW w:w="1559" w:type="dxa"/>
            <w:tcBorders>
              <w:top w:val="nil"/>
              <w:left w:val="nil"/>
              <w:bottom w:val="single" w:sz="4" w:space="0" w:color="auto"/>
              <w:right w:val="single" w:sz="4" w:space="0" w:color="auto"/>
            </w:tcBorders>
            <w:shd w:val="clear" w:color="auto" w:fill="auto"/>
            <w:noWrap/>
            <w:vAlign w:val="center"/>
            <w:hideMark/>
          </w:tcPr>
          <w:p w14:paraId="5985C8B6"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577.763,36 </w:t>
            </w:r>
          </w:p>
        </w:tc>
        <w:tc>
          <w:tcPr>
            <w:tcW w:w="1418" w:type="dxa"/>
            <w:tcBorders>
              <w:top w:val="nil"/>
              <w:left w:val="nil"/>
              <w:bottom w:val="single" w:sz="4" w:space="0" w:color="auto"/>
              <w:right w:val="single" w:sz="4" w:space="0" w:color="auto"/>
            </w:tcBorders>
            <w:shd w:val="clear" w:color="auto" w:fill="auto"/>
            <w:noWrap/>
            <w:vAlign w:val="center"/>
            <w:hideMark/>
          </w:tcPr>
          <w:p w14:paraId="7C71DBF5"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c>
          <w:tcPr>
            <w:tcW w:w="2113" w:type="dxa"/>
            <w:tcBorders>
              <w:top w:val="nil"/>
              <w:left w:val="nil"/>
              <w:bottom w:val="single" w:sz="4" w:space="0" w:color="auto"/>
              <w:right w:val="single" w:sz="4" w:space="0" w:color="auto"/>
            </w:tcBorders>
            <w:shd w:val="clear" w:color="auto" w:fill="auto"/>
            <w:noWrap/>
            <w:vAlign w:val="center"/>
            <w:hideMark/>
          </w:tcPr>
          <w:p w14:paraId="37105126"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r>
      <w:tr w:rsidR="0052633F" w:rsidRPr="0052633F" w14:paraId="3F8177A2" w14:textId="77777777" w:rsidTr="0052633F">
        <w:trPr>
          <w:trHeight w:val="517"/>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64271165"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7</w:t>
            </w:r>
          </w:p>
        </w:tc>
        <w:tc>
          <w:tcPr>
            <w:tcW w:w="2513" w:type="dxa"/>
            <w:tcBorders>
              <w:top w:val="nil"/>
              <w:left w:val="nil"/>
              <w:bottom w:val="single" w:sz="4" w:space="0" w:color="auto"/>
              <w:right w:val="single" w:sz="4" w:space="0" w:color="auto"/>
            </w:tcBorders>
            <w:shd w:val="clear" w:color="000000" w:fill="FFFFFF"/>
            <w:vAlign w:val="center"/>
            <w:hideMark/>
          </w:tcPr>
          <w:p w14:paraId="49D32A21"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 xml:space="preserve">MONITOREO AMBULATORIO DE PRESIÓN ARTERIAL SISTÉMICA </w:t>
            </w:r>
          </w:p>
        </w:tc>
        <w:tc>
          <w:tcPr>
            <w:tcW w:w="675" w:type="dxa"/>
            <w:tcBorders>
              <w:top w:val="nil"/>
              <w:left w:val="nil"/>
              <w:bottom w:val="single" w:sz="4" w:space="0" w:color="auto"/>
              <w:right w:val="single" w:sz="4" w:space="0" w:color="auto"/>
            </w:tcBorders>
            <w:shd w:val="clear" w:color="000000" w:fill="FFFFFF"/>
            <w:vAlign w:val="center"/>
            <w:hideMark/>
          </w:tcPr>
          <w:p w14:paraId="4504170B"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895004</w:t>
            </w:r>
          </w:p>
        </w:tc>
        <w:tc>
          <w:tcPr>
            <w:tcW w:w="1663" w:type="dxa"/>
            <w:tcBorders>
              <w:top w:val="nil"/>
              <w:left w:val="nil"/>
              <w:bottom w:val="single" w:sz="4" w:space="0" w:color="auto"/>
              <w:right w:val="single" w:sz="4" w:space="0" w:color="auto"/>
            </w:tcBorders>
            <w:shd w:val="clear" w:color="auto" w:fill="auto"/>
            <w:noWrap/>
            <w:vAlign w:val="center"/>
            <w:hideMark/>
          </w:tcPr>
          <w:p w14:paraId="48F4DFC8"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   </w:t>
            </w:r>
          </w:p>
        </w:tc>
        <w:tc>
          <w:tcPr>
            <w:tcW w:w="1559" w:type="dxa"/>
            <w:tcBorders>
              <w:top w:val="nil"/>
              <w:left w:val="nil"/>
              <w:bottom w:val="single" w:sz="4" w:space="0" w:color="auto"/>
              <w:right w:val="single" w:sz="4" w:space="0" w:color="auto"/>
            </w:tcBorders>
            <w:shd w:val="clear" w:color="auto" w:fill="auto"/>
            <w:noWrap/>
            <w:vAlign w:val="center"/>
            <w:hideMark/>
          </w:tcPr>
          <w:p w14:paraId="7539CCE0"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577.763,36 </w:t>
            </w:r>
          </w:p>
        </w:tc>
        <w:tc>
          <w:tcPr>
            <w:tcW w:w="1418" w:type="dxa"/>
            <w:tcBorders>
              <w:top w:val="nil"/>
              <w:left w:val="nil"/>
              <w:bottom w:val="single" w:sz="4" w:space="0" w:color="auto"/>
              <w:right w:val="single" w:sz="4" w:space="0" w:color="auto"/>
            </w:tcBorders>
            <w:shd w:val="clear" w:color="auto" w:fill="auto"/>
            <w:noWrap/>
            <w:vAlign w:val="center"/>
            <w:hideMark/>
          </w:tcPr>
          <w:p w14:paraId="4575A9AE"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c>
          <w:tcPr>
            <w:tcW w:w="2113" w:type="dxa"/>
            <w:tcBorders>
              <w:top w:val="nil"/>
              <w:left w:val="nil"/>
              <w:bottom w:val="single" w:sz="4" w:space="0" w:color="auto"/>
              <w:right w:val="single" w:sz="4" w:space="0" w:color="auto"/>
            </w:tcBorders>
            <w:shd w:val="clear" w:color="auto" w:fill="auto"/>
            <w:noWrap/>
            <w:vAlign w:val="center"/>
            <w:hideMark/>
          </w:tcPr>
          <w:p w14:paraId="4DFB5F3D"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r>
      <w:tr w:rsidR="0052633F" w:rsidRPr="0052633F" w14:paraId="0BD7BAFF" w14:textId="77777777" w:rsidTr="0052633F">
        <w:trPr>
          <w:trHeight w:val="517"/>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64D75ED6"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lastRenderedPageBreak/>
              <w:t>8</w:t>
            </w:r>
          </w:p>
        </w:tc>
        <w:tc>
          <w:tcPr>
            <w:tcW w:w="2513" w:type="dxa"/>
            <w:tcBorders>
              <w:top w:val="nil"/>
              <w:left w:val="nil"/>
              <w:bottom w:val="single" w:sz="4" w:space="0" w:color="auto"/>
              <w:right w:val="single" w:sz="4" w:space="0" w:color="auto"/>
            </w:tcBorders>
            <w:shd w:val="clear" w:color="000000" w:fill="FFFFFF"/>
            <w:vAlign w:val="center"/>
            <w:hideMark/>
          </w:tcPr>
          <w:p w14:paraId="355E218B"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MONITOREO AMBULATORIO DE PRESIÓN ARTERIAL SISTÉMICA PEDIATRICO</w:t>
            </w:r>
          </w:p>
        </w:tc>
        <w:tc>
          <w:tcPr>
            <w:tcW w:w="675" w:type="dxa"/>
            <w:tcBorders>
              <w:top w:val="nil"/>
              <w:left w:val="nil"/>
              <w:bottom w:val="single" w:sz="4" w:space="0" w:color="auto"/>
              <w:right w:val="single" w:sz="4" w:space="0" w:color="auto"/>
            </w:tcBorders>
            <w:shd w:val="clear" w:color="000000" w:fill="FFFFFF"/>
            <w:vAlign w:val="center"/>
            <w:hideMark/>
          </w:tcPr>
          <w:p w14:paraId="77399740"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895004</w:t>
            </w:r>
          </w:p>
        </w:tc>
        <w:tc>
          <w:tcPr>
            <w:tcW w:w="1663" w:type="dxa"/>
            <w:tcBorders>
              <w:top w:val="nil"/>
              <w:left w:val="nil"/>
              <w:bottom w:val="single" w:sz="4" w:space="0" w:color="auto"/>
              <w:right w:val="single" w:sz="4" w:space="0" w:color="auto"/>
            </w:tcBorders>
            <w:shd w:val="clear" w:color="auto" w:fill="auto"/>
            <w:noWrap/>
            <w:vAlign w:val="center"/>
            <w:hideMark/>
          </w:tcPr>
          <w:p w14:paraId="776C7692" w14:textId="334B5C87"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41.295,00 </w:t>
            </w:r>
          </w:p>
        </w:tc>
        <w:tc>
          <w:tcPr>
            <w:tcW w:w="1559" w:type="dxa"/>
            <w:tcBorders>
              <w:top w:val="nil"/>
              <w:left w:val="nil"/>
              <w:bottom w:val="single" w:sz="4" w:space="0" w:color="auto"/>
              <w:right w:val="single" w:sz="4" w:space="0" w:color="auto"/>
            </w:tcBorders>
            <w:shd w:val="clear" w:color="auto" w:fill="auto"/>
            <w:noWrap/>
            <w:vAlign w:val="center"/>
            <w:hideMark/>
          </w:tcPr>
          <w:p w14:paraId="170DB6DA"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577.763,36 </w:t>
            </w:r>
          </w:p>
        </w:tc>
        <w:tc>
          <w:tcPr>
            <w:tcW w:w="1418" w:type="dxa"/>
            <w:tcBorders>
              <w:top w:val="nil"/>
              <w:left w:val="nil"/>
              <w:bottom w:val="single" w:sz="4" w:space="0" w:color="auto"/>
              <w:right w:val="single" w:sz="4" w:space="0" w:color="auto"/>
            </w:tcBorders>
            <w:shd w:val="clear" w:color="auto" w:fill="auto"/>
            <w:noWrap/>
            <w:vAlign w:val="center"/>
            <w:hideMark/>
          </w:tcPr>
          <w:p w14:paraId="042C8DC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c>
          <w:tcPr>
            <w:tcW w:w="2113" w:type="dxa"/>
            <w:tcBorders>
              <w:top w:val="nil"/>
              <w:left w:val="nil"/>
              <w:bottom w:val="single" w:sz="4" w:space="0" w:color="auto"/>
              <w:right w:val="single" w:sz="4" w:space="0" w:color="auto"/>
            </w:tcBorders>
            <w:shd w:val="clear" w:color="auto" w:fill="auto"/>
            <w:noWrap/>
            <w:vAlign w:val="center"/>
            <w:hideMark/>
          </w:tcPr>
          <w:p w14:paraId="3C4706AC"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687.300,00 </w:t>
            </w:r>
          </w:p>
        </w:tc>
      </w:tr>
      <w:tr w:rsidR="0052633F" w:rsidRPr="0052633F" w14:paraId="797B39C3" w14:textId="77777777" w:rsidTr="0052633F">
        <w:trPr>
          <w:trHeight w:val="475"/>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6E2D7930"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9</w:t>
            </w:r>
          </w:p>
        </w:tc>
        <w:tc>
          <w:tcPr>
            <w:tcW w:w="2513" w:type="dxa"/>
            <w:tcBorders>
              <w:top w:val="nil"/>
              <w:left w:val="nil"/>
              <w:bottom w:val="single" w:sz="4" w:space="0" w:color="auto"/>
              <w:right w:val="single" w:sz="4" w:space="0" w:color="auto"/>
            </w:tcBorders>
            <w:shd w:val="clear" w:color="000000" w:fill="FFFFFF"/>
            <w:vAlign w:val="center"/>
            <w:hideMark/>
          </w:tcPr>
          <w:p w14:paraId="618F1B40"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ECOCARDIOGRAMA DE STRESS CON PRUEBA DE ESFUERZO O CON PRUEBA FARMACOLÓGICA</w:t>
            </w:r>
          </w:p>
        </w:tc>
        <w:tc>
          <w:tcPr>
            <w:tcW w:w="675" w:type="dxa"/>
            <w:tcBorders>
              <w:top w:val="nil"/>
              <w:left w:val="nil"/>
              <w:bottom w:val="single" w:sz="4" w:space="0" w:color="auto"/>
              <w:right w:val="single" w:sz="4" w:space="0" w:color="auto"/>
            </w:tcBorders>
            <w:shd w:val="clear" w:color="000000" w:fill="FFFFFF"/>
            <w:vAlign w:val="center"/>
            <w:hideMark/>
          </w:tcPr>
          <w:p w14:paraId="4A1546FB"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881210</w:t>
            </w:r>
          </w:p>
        </w:tc>
        <w:tc>
          <w:tcPr>
            <w:tcW w:w="1663" w:type="dxa"/>
            <w:tcBorders>
              <w:top w:val="nil"/>
              <w:left w:val="nil"/>
              <w:bottom w:val="single" w:sz="4" w:space="0" w:color="auto"/>
              <w:right w:val="single" w:sz="4" w:space="0" w:color="auto"/>
            </w:tcBorders>
            <w:shd w:val="clear" w:color="auto" w:fill="auto"/>
            <w:noWrap/>
            <w:vAlign w:val="center"/>
            <w:hideMark/>
          </w:tcPr>
          <w:p w14:paraId="2D50F821" w14:textId="6D29768A"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1.373.000,00 </w:t>
            </w:r>
          </w:p>
        </w:tc>
        <w:tc>
          <w:tcPr>
            <w:tcW w:w="1559" w:type="dxa"/>
            <w:tcBorders>
              <w:top w:val="nil"/>
              <w:left w:val="nil"/>
              <w:bottom w:val="single" w:sz="4" w:space="0" w:color="auto"/>
              <w:right w:val="single" w:sz="4" w:space="0" w:color="auto"/>
            </w:tcBorders>
            <w:shd w:val="clear" w:color="auto" w:fill="auto"/>
            <w:noWrap/>
            <w:vAlign w:val="center"/>
            <w:hideMark/>
          </w:tcPr>
          <w:p w14:paraId="164BE7E0"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1.517.571,36 </w:t>
            </w:r>
          </w:p>
        </w:tc>
        <w:tc>
          <w:tcPr>
            <w:tcW w:w="1418" w:type="dxa"/>
            <w:tcBorders>
              <w:top w:val="nil"/>
              <w:left w:val="nil"/>
              <w:bottom w:val="single" w:sz="4" w:space="0" w:color="auto"/>
              <w:right w:val="single" w:sz="4" w:space="0" w:color="auto"/>
            </w:tcBorders>
            <w:shd w:val="clear" w:color="auto" w:fill="auto"/>
            <w:noWrap/>
            <w:vAlign w:val="center"/>
            <w:hideMark/>
          </w:tcPr>
          <w:p w14:paraId="790B46B3"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1.805.300,00 </w:t>
            </w:r>
          </w:p>
        </w:tc>
        <w:tc>
          <w:tcPr>
            <w:tcW w:w="2113" w:type="dxa"/>
            <w:tcBorders>
              <w:top w:val="nil"/>
              <w:left w:val="nil"/>
              <w:bottom w:val="single" w:sz="4" w:space="0" w:color="auto"/>
              <w:right w:val="single" w:sz="4" w:space="0" w:color="auto"/>
            </w:tcBorders>
            <w:shd w:val="clear" w:color="auto" w:fill="auto"/>
            <w:noWrap/>
            <w:vAlign w:val="center"/>
            <w:hideMark/>
          </w:tcPr>
          <w:p w14:paraId="40A4486C"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1.805.300,00 </w:t>
            </w:r>
          </w:p>
        </w:tc>
      </w:tr>
      <w:tr w:rsidR="0052633F" w:rsidRPr="0052633F" w14:paraId="22C94A3C" w14:textId="77777777" w:rsidTr="0052633F">
        <w:trPr>
          <w:trHeight w:val="433"/>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0763E894"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10</w:t>
            </w:r>
          </w:p>
        </w:tc>
        <w:tc>
          <w:tcPr>
            <w:tcW w:w="2513" w:type="dxa"/>
            <w:tcBorders>
              <w:top w:val="nil"/>
              <w:left w:val="nil"/>
              <w:bottom w:val="single" w:sz="4" w:space="0" w:color="auto"/>
              <w:right w:val="single" w:sz="4" w:space="0" w:color="auto"/>
            </w:tcBorders>
            <w:shd w:val="clear" w:color="000000" w:fill="FFFFFF"/>
            <w:vAlign w:val="center"/>
            <w:hideMark/>
          </w:tcPr>
          <w:p w14:paraId="1EDE1743"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PRUEBA DE MESA BASCULANTE</w:t>
            </w:r>
          </w:p>
        </w:tc>
        <w:tc>
          <w:tcPr>
            <w:tcW w:w="675" w:type="dxa"/>
            <w:tcBorders>
              <w:top w:val="nil"/>
              <w:left w:val="nil"/>
              <w:bottom w:val="single" w:sz="4" w:space="0" w:color="auto"/>
              <w:right w:val="single" w:sz="4" w:space="0" w:color="auto"/>
            </w:tcBorders>
            <w:shd w:val="clear" w:color="000000" w:fill="FFFFFF"/>
            <w:vAlign w:val="center"/>
            <w:hideMark/>
          </w:tcPr>
          <w:p w14:paraId="492F203C"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895003</w:t>
            </w:r>
          </w:p>
        </w:tc>
        <w:tc>
          <w:tcPr>
            <w:tcW w:w="1663" w:type="dxa"/>
            <w:tcBorders>
              <w:top w:val="nil"/>
              <w:left w:val="nil"/>
              <w:bottom w:val="single" w:sz="4" w:space="0" w:color="auto"/>
              <w:right w:val="single" w:sz="4" w:space="0" w:color="auto"/>
            </w:tcBorders>
            <w:shd w:val="clear" w:color="auto" w:fill="auto"/>
            <w:noWrap/>
            <w:vAlign w:val="center"/>
            <w:hideMark/>
          </w:tcPr>
          <w:p w14:paraId="2FF46ECC" w14:textId="6AB5819E"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364.647,00 </w:t>
            </w:r>
          </w:p>
        </w:tc>
        <w:tc>
          <w:tcPr>
            <w:tcW w:w="1559" w:type="dxa"/>
            <w:tcBorders>
              <w:top w:val="nil"/>
              <w:left w:val="nil"/>
              <w:bottom w:val="single" w:sz="4" w:space="0" w:color="auto"/>
              <w:right w:val="single" w:sz="4" w:space="0" w:color="auto"/>
            </w:tcBorders>
            <w:shd w:val="clear" w:color="auto" w:fill="auto"/>
            <w:noWrap/>
            <w:vAlign w:val="center"/>
            <w:hideMark/>
          </w:tcPr>
          <w:p w14:paraId="4F4B4926"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1.311.360,00 </w:t>
            </w:r>
          </w:p>
        </w:tc>
        <w:tc>
          <w:tcPr>
            <w:tcW w:w="1418" w:type="dxa"/>
            <w:tcBorders>
              <w:top w:val="nil"/>
              <w:left w:val="nil"/>
              <w:bottom w:val="single" w:sz="4" w:space="0" w:color="auto"/>
              <w:right w:val="single" w:sz="4" w:space="0" w:color="auto"/>
            </w:tcBorders>
            <w:shd w:val="clear" w:color="auto" w:fill="auto"/>
            <w:noWrap/>
            <w:vAlign w:val="center"/>
            <w:hideMark/>
          </w:tcPr>
          <w:p w14:paraId="164203C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1.440.000,00 </w:t>
            </w:r>
          </w:p>
        </w:tc>
        <w:tc>
          <w:tcPr>
            <w:tcW w:w="2113" w:type="dxa"/>
            <w:tcBorders>
              <w:top w:val="nil"/>
              <w:left w:val="nil"/>
              <w:bottom w:val="single" w:sz="4" w:space="0" w:color="auto"/>
              <w:right w:val="single" w:sz="4" w:space="0" w:color="auto"/>
            </w:tcBorders>
            <w:shd w:val="clear" w:color="auto" w:fill="auto"/>
            <w:noWrap/>
            <w:vAlign w:val="center"/>
            <w:hideMark/>
          </w:tcPr>
          <w:p w14:paraId="7D96F1DB"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1.440.000,00 </w:t>
            </w:r>
          </w:p>
        </w:tc>
      </w:tr>
      <w:tr w:rsidR="0052633F" w:rsidRPr="0052633F" w14:paraId="71EFA7AC" w14:textId="77777777" w:rsidTr="0052633F">
        <w:trPr>
          <w:trHeight w:val="419"/>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1F319406"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11</w:t>
            </w:r>
          </w:p>
        </w:tc>
        <w:tc>
          <w:tcPr>
            <w:tcW w:w="2513" w:type="dxa"/>
            <w:tcBorders>
              <w:top w:val="nil"/>
              <w:left w:val="nil"/>
              <w:bottom w:val="single" w:sz="4" w:space="0" w:color="auto"/>
              <w:right w:val="single" w:sz="4" w:space="0" w:color="auto"/>
            </w:tcBorders>
            <w:shd w:val="clear" w:color="000000" w:fill="FFFFFF"/>
            <w:vAlign w:val="center"/>
            <w:hideMark/>
          </w:tcPr>
          <w:p w14:paraId="4C0874CF"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ELECTROCARDIOGRAMA DE RITMO O DE SUPERFICIE SOD</w:t>
            </w:r>
          </w:p>
        </w:tc>
        <w:tc>
          <w:tcPr>
            <w:tcW w:w="675" w:type="dxa"/>
            <w:tcBorders>
              <w:top w:val="nil"/>
              <w:left w:val="nil"/>
              <w:bottom w:val="single" w:sz="4" w:space="0" w:color="auto"/>
              <w:right w:val="single" w:sz="4" w:space="0" w:color="auto"/>
            </w:tcBorders>
            <w:shd w:val="clear" w:color="000000" w:fill="FFFFFF"/>
            <w:vAlign w:val="center"/>
            <w:hideMark/>
          </w:tcPr>
          <w:p w14:paraId="7B75FFBD"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895100</w:t>
            </w:r>
          </w:p>
        </w:tc>
        <w:tc>
          <w:tcPr>
            <w:tcW w:w="1663" w:type="dxa"/>
            <w:tcBorders>
              <w:top w:val="nil"/>
              <w:left w:val="nil"/>
              <w:bottom w:val="single" w:sz="4" w:space="0" w:color="auto"/>
              <w:right w:val="single" w:sz="4" w:space="0" w:color="auto"/>
            </w:tcBorders>
            <w:shd w:val="clear" w:color="auto" w:fill="auto"/>
            <w:noWrap/>
            <w:vAlign w:val="center"/>
            <w:hideMark/>
          </w:tcPr>
          <w:p w14:paraId="78E0EDFE"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41.025,00 </w:t>
            </w:r>
          </w:p>
        </w:tc>
        <w:tc>
          <w:tcPr>
            <w:tcW w:w="1559" w:type="dxa"/>
            <w:tcBorders>
              <w:top w:val="nil"/>
              <w:left w:val="nil"/>
              <w:bottom w:val="single" w:sz="4" w:space="0" w:color="auto"/>
              <w:right w:val="single" w:sz="4" w:space="0" w:color="auto"/>
            </w:tcBorders>
            <w:shd w:val="clear" w:color="auto" w:fill="auto"/>
            <w:noWrap/>
            <w:vAlign w:val="center"/>
            <w:hideMark/>
          </w:tcPr>
          <w:p w14:paraId="68171EAF"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69.283,52 </w:t>
            </w:r>
          </w:p>
        </w:tc>
        <w:tc>
          <w:tcPr>
            <w:tcW w:w="1418" w:type="dxa"/>
            <w:tcBorders>
              <w:top w:val="nil"/>
              <w:left w:val="nil"/>
              <w:bottom w:val="single" w:sz="4" w:space="0" w:color="auto"/>
              <w:right w:val="single" w:sz="4" w:space="0" w:color="auto"/>
            </w:tcBorders>
            <w:shd w:val="clear" w:color="auto" w:fill="auto"/>
            <w:noWrap/>
            <w:vAlign w:val="center"/>
            <w:hideMark/>
          </w:tcPr>
          <w:p w14:paraId="5A0111B0"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71.100,00 </w:t>
            </w:r>
          </w:p>
        </w:tc>
        <w:tc>
          <w:tcPr>
            <w:tcW w:w="2113" w:type="dxa"/>
            <w:tcBorders>
              <w:top w:val="nil"/>
              <w:left w:val="nil"/>
              <w:bottom w:val="single" w:sz="4" w:space="0" w:color="auto"/>
              <w:right w:val="single" w:sz="4" w:space="0" w:color="auto"/>
            </w:tcBorders>
            <w:shd w:val="clear" w:color="auto" w:fill="auto"/>
            <w:noWrap/>
            <w:vAlign w:val="center"/>
            <w:hideMark/>
          </w:tcPr>
          <w:p w14:paraId="76107F46"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71.100,00 </w:t>
            </w:r>
          </w:p>
        </w:tc>
      </w:tr>
      <w:tr w:rsidR="0052633F" w:rsidRPr="0052633F" w14:paraId="73DA4861" w14:textId="77777777" w:rsidTr="0052633F">
        <w:trPr>
          <w:trHeight w:val="503"/>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12006C72"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12</w:t>
            </w:r>
          </w:p>
        </w:tc>
        <w:tc>
          <w:tcPr>
            <w:tcW w:w="2513" w:type="dxa"/>
            <w:tcBorders>
              <w:top w:val="nil"/>
              <w:left w:val="nil"/>
              <w:bottom w:val="single" w:sz="4" w:space="0" w:color="auto"/>
              <w:right w:val="single" w:sz="4" w:space="0" w:color="auto"/>
            </w:tcBorders>
            <w:shd w:val="clear" w:color="000000" w:fill="FFFFFF"/>
            <w:vAlign w:val="center"/>
            <w:hideMark/>
          </w:tcPr>
          <w:p w14:paraId="354D07BD"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CONSULTA DE CONTROL O DE SEGUIMIENTO POR ESPECIALISTA EN CARDIOLOGIA</w:t>
            </w:r>
          </w:p>
        </w:tc>
        <w:tc>
          <w:tcPr>
            <w:tcW w:w="675" w:type="dxa"/>
            <w:tcBorders>
              <w:top w:val="nil"/>
              <w:left w:val="nil"/>
              <w:bottom w:val="single" w:sz="4" w:space="0" w:color="auto"/>
              <w:right w:val="single" w:sz="4" w:space="0" w:color="auto"/>
            </w:tcBorders>
            <w:shd w:val="clear" w:color="000000" w:fill="FFFFFF"/>
            <w:vAlign w:val="center"/>
            <w:hideMark/>
          </w:tcPr>
          <w:p w14:paraId="672EAB95"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890328</w:t>
            </w:r>
          </w:p>
        </w:tc>
        <w:tc>
          <w:tcPr>
            <w:tcW w:w="1663" w:type="dxa"/>
            <w:tcBorders>
              <w:top w:val="nil"/>
              <w:left w:val="nil"/>
              <w:bottom w:val="single" w:sz="4" w:space="0" w:color="auto"/>
              <w:right w:val="single" w:sz="4" w:space="0" w:color="auto"/>
            </w:tcBorders>
            <w:shd w:val="clear" w:color="000000" w:fill="FFFFFF"/>
            <w:noWrap/>
            <w:vAlign w:val="center"/>
            <w:hideMark/>
          </w:tcPr>
          <w:p w14:paraId="04796FBD"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75.000,00 </w:t>
            </w:r>
          </w:p>
        </w:tc>
        <w:tc>
          <w:tcPr>
            <w:tcW w:w="1559" w:type="dxa"/>
            <w:tcBorders>
              <w:top w:val="nil"/>
              <w:left w:val="nil"/>
              <w:bottom w:val="single" w:sz="4" w:space="0" w:color="auto"/>
              <w:right w:val="single" w:sz="4" w:space="0" w:color="auto"/>
            </w:tcBorders>
            <w:shd w:val="clear" w:color="000000" w:fill="FFFFFF"/>
            <w:noWrap/>
            <w:vAlign w:val="center"/>
            <w:hideMark/>
          </w:tcPr>
          <w:p w14:paraId="41C05BC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73.108,32 </w:t>
            </w:r>
          </w:p>
        </w:tc>
        <w:tc>
          <w:tcPr>
            <w:tcW w:w="1418" w:type="dxa"/>
            <w:tcBorders>
              <w:top w:val="nil"/>
              <w:left w:val="nil"/>
              <w:bottom w:val="single" w:sz="4" w:space="0" w:color="auto"/>
              <w:right w:val="single" w:sz="4" w:space="0" w:color="auto"/>
            </w:tcBorders>
            <w:shd w:val="clear" w:color="000000" w:fill="FFFFFF"/>
            <w:noWrap/>
            <w:vAlign w:val="center"/>
            <w:hideMark/>
          </w:tcPr>
          <w:p w14:paraId="0B8D00DD"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75.000,00 </w:t>
            </w:r>
          </w:p>
        </w:tc>
        <w:tc>
          <w:tcPr>
            <w:tcW w:w="2113" w:type="dxa"/>
            <w:tcBorders>
              <w:top w:val="nil"/>
              <w:left w:val="nil"/>
              <w:bottom w:val="single" w:sz="4" w:space="0" w:color="auto"/>
              <w:right w:val="single" w:sz="4" w:space="0" w:color="auto"/>
            </w:tcBorders>
            <w:shd w:val="clear" w:color="000000" w:fill="FFFFFF"/>
            <w:noWrap/>
            <w:vAlign w:val="center"/>
            <w:hideMark/>
          </w:tcPr>
          <w:p w14:paraId="3B66DA87"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75.000,00 </w:t>
            </w:r>
          </w:p>
        </w:tc>
      </w:tr>
      <w:tr w:rsidR="0052633F" w:rsidRPr="0052633F" w14:paraId="561D7CF9" w14:textId="77777777" w:rsidTr="0052633F">
        <w:trPr>
          <w:trHeight w:val="447"/>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18179B31"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13</w:t>
            </w:r>
          </w:p>
        </w:tc>
        <w:tc>
          <w:tcPr>
            <w:tcW w:w="2513" w:type="dxa"/>
            <w:tcBorders>
              <w:top w:val="nil"/>
              <w:left w:val="nil"/>
              <w:bottom w:val="single" w:sz="4" w:space="0" w:color="auto"/>
              <w:right w:val="single" w:sz="4" w:space="0" w:color="auto"/>
            </w:tcBorders>
            <w:shd w:val="clear" w:color="000000" w:fill="FFFFFF"/>
            <w:vAlign w:val="center"/>
            <w:hideMark/>
          </w:tcPr>
          <w:p w14:paraId="5CA95448"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CONSULTA DE PRIMERA VEZ POR ESPECIALISTA EN CARDIOLOGIA</w:t>
            </w:r>
          </w:p>
        </w:tc>
        <w:tc>
          <w:tcPr>
            <w:tcW w:w="675" w:type="dxa"/>
            <w:tcBorders>
              <w:top w:val="nil"/>
              <w:left w:val="nil"/>
              <w:bottom w:val="single" w:sz="4" w:space="0" w:color="auto"/>
              <w:right w:val="single" w:sz="4" w:space="0" w:color="auto"/>
            </w:tcBorders>
            <w:shd w:val="clear" w:color="000000" w:fill="FFFFFF"/>
            <w:vAlign w:val="center"/>
            <w:hideMark/>
          </w:tcPr>
          <w:p w14:paraId="671331CF"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890228</w:t>
            </w:r>
          </w:p>
        </w:tc>
        <w:tc>
          <w:tcPr>
            <w:tcW w:w="1663" w:type="dxa"/>
            <w:tcBorders>
              <w:top w:val="nil"/>
              <w:left w:val="nil"/>
              <w:bottom w:val="single" w:sz="4" w:space="0" w:color="auto"/>
              <w:right w:val="single" w:sz="4" w:space="0" w:color="auto"/>
            </w:tcBorders>
            <w:shd w:val="clear" w:color="000000" w:fill="FFFFFF"/>
            <w:noWrap/>
            <w:vAlign w:val="center"/>
            <w:hideMark/>
          </w:tcPr>
          <w:p w14:paraId="666AC25D"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75.000,00 </w:t>
            </w:r>
          </w:p>
        </w:tc>
        <w:tc>
          <w:tcPr>
            <w:tcW w:w="1559" w:type="dxa"/>
            <w:tcBorders>
              <w:top w:val="nil"/>
              <w:left w:val="nil"/>
              <w:bottom w:val="single" w:sz="4" w:space="0" w:color="auto"/>
              <w:right w:val="single" w:sz="4" w:space="0" w:color="auto"/>
            </w:tcBorders>
            <w:shd w:val="clear" w:color="000000" w:fill="FFFFFF"/>
            <w:noWrap/>
            <w:vAlign w:val="center"/>
            <w:hideMark/>
          </w:tcPr>
          <w:p w14:paraId="28AF66C4"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73.108,32 </w:t>
            </w:r>
          </w:p>
        </w:tc>
        <w:tc>
          <w:tcPr>
            <w:tcW w:w="1418" w:type="dxa"/>
            <w:tcBorders>
              <w:top w:val="nil"/>
              <w:left w:val="nil"/>
              <w:bottom w:val="single" w:sz="4" w:space="0" w:color="auto"/>
              <w:right w:val="single" w:sz="4" w:space="0" w:color="auto"/>
            </w:tcBorders>
            <w:shd w:val="clear" w:color="000000" w:fill="FFFFFF"/>
            <w:noWrap/>
            <w:vAlign w:val="center"/>
            <w:hideMark/>
          </w:tcPr>
          <w:p w14:paraId="6C064624"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75.000,00 </w:t>
            </w:r>
          </w:p>
        </w:tc>
        <w:tc>
          <w:tcPr>
            <w:tcW w:w="2113" w:type="dxa"/>
            <w:tcBorders>
              <w:top w:val="nil"/>
              <w:left w:val="nil"/>
              <w:bottom w:val="single" w:sz="4" w:space="0" w:color="auto"/>
              <w:right w:val="single" w:sz="4" w:space="0" w:color="auto"/>
            </w:tcBorders>
            <w:shd w:val="clear" w:color="000000" w:fill="FFFFFF"/>
            <w:noWrap/>
            <w:vAlign w:val="center"/>
            <w:hideMark/>
          </w:tcPr>
          <w:p w14:paraId="47BDC438"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75.000,00 </w:t>
            </w:r>
          </w:p>
        </w:tc>
      </w:tr>
      <w:tr w:rsidR="0052633F" w:rsidRPr="0052633F" w14:paraId="06825EBF" w14:textId="77777777" w:rsidTr="0052633F">
        <w:trPr>
          <w:trHeight w:val="359"/>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44503420"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14</w:t>
            </w:r>
          </w:p>
        </w:tc>
        <w:tc>
          <w:tcPr>
            <w:tcW w:w="2513" w:type="dxa"/>
            <w:tcBorders>
              <w:top w:val="nil"/>
              <w:left w:val="nil"/>
              <w:bottom w:val="single" w:sz="4" w:space="0" w:color="auto"/>
              <w:right w:val="single" w:sz="4" w:space="0" w:color="auto"/>
            </w:tcBorders>
            <w:shd w:val="clear" w:color="000000" w:fill="FFFFFF"/>
            <w:vAlign w:val="center"/>
            <w:hideMark/>
          </w:tcPr>
          <w:p w14:paraId="53EC7708"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TERAPIA DE REHABILITACION CARDIOVASCULAR</w:t>
            </w:r>
          </w:p>
        </w:tc>
        <w:tc>
          <w:tcPr>
            <w:tcW w:w="675" w:type="dxa"/>
            <w:tcBorders>
              <w:top w:val="nil"/>
              <w:left w:val="nil"/>
              <w:bottom w:val="single" w:sz="4" w:space="0" w:color="auto"/>
              <w:right w:val="single" w:sz="4" w:space="0" w:color="auto"/>
            </w:tcBorders>
            <w:shd w:val="clear" w:color="000000" w:fill="FFFFFF"/>
            <w:vAlign w:val="center"/>
            <w:hideMark/>
          </w:tcPr>
          <w:p w14:paraId="319F4BB8"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933601</w:t>
            </w:r>
          </w:p>
        </w:tc>
        <w:tc>
          <w:tcPr>
            <w:tcW w:w="1663" w:type="dxa"/>
            <w:tcBorders>
              <w:top w:val="nil"/>
              <w:left w:val="nil"/>
              <w:bottom w:val="single" w:sz="4" w:space="0" w:color="auto"/>
              <w:right w:val="single" w:sz="4" w:space="0" w:color="auto"/>
            </w:tcBorders>
            <w:shd w:val="clear" w:color="000000" w:fill="FFFFFF"/>
            <w:noWrap/>
            <w:vAlign w:val="center"/>
            <w:hideMark/>
          </w:tcPr>
          <w:p w14:paraId="47289534"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   </w:t>
            </w:r>
          </w:p>
        </w:tc>
        <w:tc>
          <w:tcPr>
            <w:tcW w:w="1559" w:type="dxa"/>
            <w:tcBorders>
              <w:top w:val="nil"/>
              <w:left w:val="nil"/>
              <w:bottom w:val="single" w:sz="4" w:space="0" w:color="auto"/>
              <w:right w:val="single" w:sz="4" w:space="0" w:color="auto"/>
            </w:tcBorders>
            <w:shd w:val="clear" w:color="000000" w:fill="FFFFFF"/>
            <w:noWrap/>
            <w:vAlign w:val="center"/>
            <w:hideMark/>
          </w:tcPr>
          <w:p w14:paraId="7AF0D10A"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85.784,80 </w:t>
            </w:r>
          </w:p>
        </w:tc>
        <w:tc>
          <w:tcPr>
            <w:tcW w:w="1418" w:type="dxa"/>
            <w:tcBorders>
              <w:top w:val="nil"/>
              <w:left w:val="nil"/>
              <w:bottom w:val="single" w:sz="4" w:space="0" w:color="auto"/>
              <w:right w:val="single" w:sz="4" w:space="0" w:color="auto"/>
            </w:tcBorders>
            <w:shd w:val="clear" w:color="000000" w:fill="FFFFFF"/>
            <w:noWrap/>
            <w:vAlign w:val="center"/>
            <w:hideMark/>
          </w:tcPr>
          <w:p w14:paraId="03907515"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88.000,00 </w:t>
            </w:r>
          </w:p>
        </w:tc>
        <w:tc>
          <w:tcPr>
            <w:tcW w:w="2113" w:type="dxa"/>
            <w:tcBorders>
              <w:top w:val="nil"/>
              <w:left w:val="nil"/>
              <w:bottom w:val="single" w:sz="4" w:space="0" w:color="auto"/>
              <w:right w:val="single" w:sz="4" w:space="0" w:color="auto"/>
            </w:tcBorders>
            <w:shd w:val="clear" w:color="000000" w:fill="FFFFFF"/>
            <w:noWrap/>
            <w:vAlign w:val="center"/>
            <w:hideMark/>
          </w:tcPr>
          <w:p w14:paraId="57E85143"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88.000,00 </w:t>
            </w:r>
          </w:p>
        </w:tc>
      </w:tr>
      <w:tr w:rsidR="0052633F" w:rsidRPr="0052633F" w14:paraId="7F2B1BC2" w14:textId="77777777" w:rsidTr="0052633F">
        <w:trPr>
          <w:trHeight w:val="394"/>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52796BF9"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15</w:t>
            </w:r>
          </w:p>
        </w:tc>
        <w:tc>
          <w:tcPr>
            <w:tcW w:w="2513" w:type="dxa"/>
            <w:tcBorders>
              <w:top w:val="nil"/>
              <w:left w:val="nil"/>
              <w:bottom w:val="single" w:sz="4" w:space="0" w:color="auto"/>
              <w:right w:val="single" w:sz="4" w:space="0" w:color="auto"/>
            </w:tcBorders>
            <w:shd w:val="clear" w:color="000000" w:fill="FFFFFF"/>
            <w:vAlign w:val="center"/>
            <w:hideMark/>
          </w:tcPr>
          <w:p w14:paraId="17301E34"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ESPIROMETRIA O CURVA DE FLUJO VOLUMEN SIMPLE</w:t>
            </w:r>
          </w:p>
        </w:tc>
        <w:tc>
          <w:tcPr>
            <w:tcW w:w="675" w:type="dxa"/>
            <w:tcBorders>
              <w:top w:val="nil"/>
              <w:left w:val="nil"/>
              <w:bottom w:val="single" w:sz="4" w:space="0" w:color="auto"/>
              <w:right w:val="single" w:sz="4" w:space="0" w:color="auto"/>
            </w:tcBorders>
            <w:shd w:val="clear" w:color="000000" w:fill="FFFFFF"/>
            <w:vAlign w:val="center"/>
            <w:hideMark/>
          </w:tcPr>
          <w:p w14:paraId="2C037633"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893808</w:t>
            </w:r>
          </w:p>
        </w:tc>
        <w:tc>
          <w:tcPr>
            <w:tcW w:w="1663" w:type="dxa"/>
            <w:tcBorders>
              <w:top w:val="nil"/>
              <w:left w:val="nil"/>
              <w:bottom w:val="single" w:sz="4" w:space="0" w:color="auto"/>
              <w:right w:val="single" w:sz="4" w:space="0" w:color="auto"/>
            </w:tcBorders>
            <w:shd w:val="clear" w:color="000000" w:fill="FFFFFF"/>
            <w:noWrap/>
            <w:vAlign w:val="center"/>
            <w:hideMark/>
          </w:tcPr>
          <w:p w14:paraId="1BDA5D0B"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56.800,00 </w:t>
            </w:r>
          </w:p>
        </w:tc>
        <w:tc>
          <w:tcPr>
            <w:tcW w:w="1559" w:type="dxa"/>
            <w:tcBorders>
              <w:top w:val="nil"/>
              <w:left w:val="nil"/>
              <w:bottom w:val="single" w:sz="4" w:space="0" w:color="auto"/>
              <w:right w:val="single" w:sz="4" w:space="0" w:color="auto"/>
            </w:tcBorders>
            <w:shd w:val="clear" w:color="000000" w:fill="FFFFFF"/>
            <w:noWrap/>
            <w:vAlign w:val="center"/>
            <w:hideMark/>
          </w:tcPr>
          <w:p w14:paraId="233032A9"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164.357,12 </w:t>
            </w:r>
          </w:p>
        </w:tc>
        <w:tc>
          <w:tcPr>
            <w:tcW w:w="1418" w:type="dxa"/>
            <w:tcBorders>
              <w:top w:val="nil"/>
              <w:left w:val="nil"/>
              <w:bottom w:val="single" w:sz="4" w:space="0" w:color="auto"/>
              <w:right w:val="single" w:sz="4" w:space="0" w:color="auto"/>
            </w:tcBorders>
            <w:shd w:val="clear" w:color="000000" w:fill="FFFFFF"/>
            <w:noWrap/>
            <w:vAlign w:val="center"/>
            <w:hideMark/>
          </w:tcPr>
          <w:p w14:paraId="0B1431B3"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282.100,00 </w:t>
            </w:r>
          </w:p>
        </w:tc>
        <w:tc>
          <w:tcPr>
            <w:tcW w:w="2113" w:type="dxa"/>
            <w:tcBorders>
              <w:top w:val="nil"/>
              <w:left w:val="nil"/>
              <w:bottom w:val="single" w:sz="4" w:space="0" w:color="auto"/>
              <w:right w:val="single" w:sz="4" w:space="0" w:color="auto"/>
            </w:tcBorders>
            <w:shd w:val="clear" w:color="000000" w:fill="FFFFFF"/>
            <w:noWrap/>
            <w:vAlign w:val="center"/>
            <w:hideMark/>
          </w:tcPr>
          <w:p w14:paraId="20C34B43"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282.100,00 </w:t>
            </w:r>
          </w:p>
        </w:tc>
      </w:tr>
      <w:tr w:rsidR="0052633F" w:rsidRPr="0052633F" w14:paraId="2A009687" w14:textId="77777777" w:rsidTr="0052633F">
        <w:trPr>
          <w:trHeight w:val="414"/>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33D4DA30"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16</w:t>
            </w:r>
          </w:p>
        </w:tc>
        <w:tc>
          <w:tcPr>
            <w:tcW w:w="2513" w:type="dxa"/>
            <w:tcBorders>
              <w:top w:val="nil"/>
              <w:left w:val="nil"/>
              <w:bottom w:val="single" w:sz="4" w:space="0" w:color="auto"/>
              <w:right w:val="single" w:sz="4" w:space="0" w:color="auto"/>
            </w:tcBorders>
            <w:shd w:val="clear" w:color="000000" w:fill="FFFFFF"/>
            <w:vAlign w:val="center"/>
            <w:hideMark/>
          </w:tcPr>
          <w:p w14:paraId="07C32EE5"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PRUEBA DE CAMINATA DE 6 MINUTOS</w:t>
            </w:r>
          </w:p>
        </w:tc>
        <w:tc>
          <w:tcPr>
            <w:tcW w:w="675" w:type="dxa"/>
            <w:tcBorders>
              <w:top w:val="nil"/>
              <w:left w:val="nil"/>
              <w:bottom w:val="single" w:sz="4" w:space="0" w:color="auto"/>
              <w:right w:val="single" w:sz="4" w:space="0" w:color="auto"/>
            </w:tcBorders>
            <w:shd w:val="clear" w:color="000000" w:fill="FFFFFF"/>
            <w:vAlign w:val="center"/>
            <w:hideMark/>
          </w:tcPr>
          <w:p w14:paraId="65EAB74B"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894402</w:t>
            </w:r>
          </w:p>
        </w:tc>
        <w:tc>
          <w:tcPr>
            <w:tcW w:w="1663" w:type="dxa"/>
            <w:tcBorders>
              <w:top w:val="nil"/>
              <w:left w:val="nil"/>
              <w:bottom w:val="single" w:sz="4" w:space="0" w:color="auto"/>
              <w:right w:val="single" w:sz="4" w:space="0" w:color="auto"/>
            </w:tcBorders>
            <w:shd w:val="clear" w:color="auto" w:fill="auto"/>
            <w:noWrap/>
            <w:vAlign w:val="center"/>
            <w:hideMark/>
          </w:tcPr>
          <w:p w14:paraId="7886A99C"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90.000,00 </w:t>
            </w:r>
          </w:p>
        </w:tc>
        <w:tc>
          <w:tcPr>
            <w:tcW w:w="1559" w:type="dxa"/>
            <w:tcBorders>
              <w:top w:val="nil"/>
              <w:left w:val="nil"/>
              <w:bottom w:val="single" w:sz="4" w:space="0" w:color="auto"/>
              <w:right w:val="single" w:sz="4" w:space="0" w:color="auto"/>
            </w:tcBorders>
            <w:shd w:val="clear" w:color="auto" w:fill="auto"/>
            <w:noWrap/>
            <w:vAlign w:val="center"/>
            <w:hideMark/>
          </w:tcPr>
          <w:p w14:paraId="6125BF0E"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218.560,00 </w:t>
            </w:r>
          </w:p>
        </w:tc>
        <w:tc>
          <w:tcPr>
            <w:tcW w:w="1418" w:type="dxa"/>
            <w:tcBorders>
              <w:top w:val="nil"/>
              <w:left w:val="nil"/>
              <w:bottom w:val="single" w:sz="4" w:space="0" w:color="auto"/>
              <w:right w:val="single" w:sz="4" w:space="0" w:color="auto"/>
            </w:tcBorders>
            <w:shd w:val="clear" w:color="auto" w:fill="auto"/>
            <w:noWrap/>
            <w:vAlign w:val="center"/>
            <w:hideMark/>
          </w:tcPr>
          <w:p w14:paraId="001F5FD2"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230.000,00 </w:t>
            </w:r>
          </w:p>
        </w:tc>
        <w:tc>
          <w:tcPr>
            <w:tcW w:w="2113" w:type="dxa"/>
            <w:tcBorders>
              <w:top w:val="nil"/>
              <w:left w:val="nil"/>
              <w:bottom w:val="single" w:sz="4" w:space="0" w:color="auto"/>
              <w:right w:val="single" w:sz="4" w:space="0" w:color="auto"/>
            </w:tcBorders>
            <w:shd w:val="clear" w:color="auto" w:fill="auto"/>
            <w:noWrap/>
            <w:vAlign w:val="center"/>
            <w:hideMark/>
          </w:tcPr>
          <w:p w14:paraId="4EABA5B3"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230.000,00 </w:t>
            </w:r>
          </w:p>
        </w:tc>
      </w:tr>
      <w:tr w:rsidR="0052633F" w:rsidRPr="0052633F" w14:paraId="626758FF" w14:textId="77777777" w:rsidTr="0052633F">
        <w:trPr>
          <w:trHeight w:val="475"/>
        </w:trPr>
        <w:tc>
          <w:tcPr>
            <w:tcW w:w="678" w:type="dxa"/>
            <w:tcBorders>
              <w:top w:val="nil"/>
              <w:left w:val="single" w:sz="4" w:space="0" w:color="auto"/>
              <w:bottom w:val="single" w:sz="4" w:space="0" w:color="auto"/>
              <w:right w:val="single" w:sz="4" w:space="0" w:color="auto"/>
            </w:tcBorders>
            <w:shd w:val="clear" w:color="000000" w:fill="FFFFFF"/>
            <w:noWrap/>
            <w:vAlign w:val="center"/>
            <w:hideMark/>
          </w:tcPr>
          <w:p w14:paraId="739B7A61"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17</w:t>
            </w:r>
          </w:p>
        </w:tc>
        <w:tc>
          <w:tcPr>
            <w:tcW w:w="2513" w:type="dxa"/>
            <w:tcBorders>
              <w:top w:val="nil"/>
              <w:left w:val="nil"/>
              <w:bottom w:val="single" w:sz="4" w:space="0" w:color="auto"/>
              <w:right w:val="single" w:sz="4" w:space="0" w:color="auto"/>
            </w:tcBorders>
            <w:shd w:val="clear" w:color="000000" w:fill="FFFFFF"/>
            <w:vAlign w:val="center"/>
            <w:hideMark/>
          </w:tcPr>
          <w:p w14:paraId="2EB2C410" w14:textId="77777777" w:rsidR="0052633F" w:rsidRPr="0052633F" w:rsidRDefault="0052633F" w:rsidP="0052633F">
            <w:pPr>
              <w:spacing w:after="0" w:line="240" w:lineRule="auto"/>
              <w:rPr>
                <w:rFonts w:eastAsia="Times New Roman" w:cstheme="minorHAnsi"/>
                <w:color w:val="000000"/>
                <w:sz w:val="16"/>
                <w:szCs w:val="16"/>
                <w:lang w:eastAsia="es-CO"/>
              </w:rPr>
            </w:pPr>
            <w:r w:rsidRPr="0052633F">
              <w:rPr>
                <w:rFonts w:eastAsia="Times New Roman" w:cstheme="minorHAnsi"/>
                <w:color w:val="000000"/>
                <w:sz w:val="16"/>
                <w:szCs w:val="16"/>
                <w:lang w:eastAsia="es-CO"/>
              </w:rPr>
              <w:t>ESPIROMETRIA O CURVA DE FLUJO VOLUMEN PRE Y POST BRONCODILATADORES</w:t>
            </w:r>
          </w:p>
        </w:tc>
        <w:tc>
          <w:tcPr>
            <w:tcW w:w="675" w:type="dxa"/>
            <w:tcBorders>
              <w:top w:val="nil"/>
              <w:left w:val="nil"/>
              <w:bottom w:val="single" w:sz="4" w:space="0" w:color="auto"/>
              <w:right w:val="single" w:sz="4" w:space="0" w:color="auto"/>
            </w:tcBorders>
            <w:shd w:val="clear" w:color="000000" w:fill="FFFFFF"/>
            <w:vAlign w:val="center"/>
            <w:hideMark/>
          </w:tcPr>
          <w:p w14:paraId="1B187826" w14:textId="77777777" w:rsidR="0052633F" w:rsidRPr="0052633F" w:rsidRDefault="0052633F" w:rsidP="0052633F">
            <w:pPr>
              <w:spacing w:after="0" w:line="240" w:lineRule="auto"/>
              <w:jc w:val="center"/>
              <w:rPr>
                <w:rFonts w:eastAsia="Times New Roman" w:cstheme="minorHAnsi"/>
                <w:color w:val="000000"/>
                <w:sz w:val="16"/>
                <w:szCs w:val="16"/>
                <w:lang w:eastAsia="es-CO"/>
              </w:rPr>
            </w:pPr>
            <w:r w:rsidRPr="0052633F">
              <w:rPr>
                <w:rFonts w:eastAsia="Times New Roman" w:cstheme="minorHAnsi"/>
                <w:color w:val="000000"/>
                <w:sz w:val="16"/>
                <w:szCs w:val="16"/>
                <w:lang w:eastAsia="es-CO"/>
              </w:rPr>
              <w:t>893805</w:t>
            </w:r>
          </w:p>
        </w:tc>
        <w:tc>
          <w:tcPr>
            <w:tcW w:w="1663" w:type="dxa"/>
            <w:tcBorders>
              <w:top w:val="nil"/>
              <w:left w:val="nil"/>
              <w:bottom w:val="single" w:sz="4" w:space="0" w:color="auto"/>
              <w:right w:val="single" w:sz="4" w:space="0" w:color="auto"/>
            </w:tcBorders>
            <w:shd w:val="clear" w:color="000000" w:fill="FFFFFF"/>
            <w:noWrap/>
            <w:vAlign w:val="center"/>
            <w:hideMark/>
          </w:tcPr>
          <w:p w14:paraId="14C61795" w14:textId="503A8368"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115.800,00 </w:t>
            </w:r>
          </w:p>
        </w:tc>
        <w:tc>
          <w:tcPr>
            <w:tcW w:w="1559" w:type="dxa"/>
            <w:tcBorders>
              <w:top w:val="nil"/>
              <w:left w:val="nil"/>
              <w:bottom w:val="single" w:sz="4" w:space="0" w:color="auto"/>
              <w:right w:val="single" w:sz="4" w:space="0" w:color="auto"/>
            </w:tcBorders>
            <w:shd w:val="clear" w:color="000000" w:fill="FFFFFF"/>
            <w:noWrap/>
            <w:vAlign w:val="center"/>
            <w:hideMark/>
          </w:tcPr>
          <w:p w14:paraId="0E837770"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198.998,88 </w:t>
            </w:r>
          </w:p>
        </w:tc>
        <w:tc>
          <w:tcPr>
            <w:tcW w:w="1418" w:type="dxa"/>
            <w:tcBorders>
              <w:top w:val="nil"/>
              <w:left w:val="nil"/>
              <w:bottom w:val="single" w:sz="4" w:space="0" w:color="auto"/>
              <w:right w:val="single" w:sz="4" w:space="0" w:color="auto"/>
            </w:tcBorders>
            <w:shd w:val="clear" w:color="000000" w:fill="FFFFFF"/>
            <w:noWrap/>
            <w:vAlign w:val="center"/>
            <w:hideMark/>
          </w:tcPr>
          <w:p w14:paraId="6489C207"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204.100,00 </w:t>
            </w:r>
          </w:p>
        </w:tc>
        <w:tc>
          <w:tcPr>
            <w:tcW w:w="2113" w:type="dxa"/>
            <w:tcBorders>
              <w:top w:val="nil"/>
              <w:left w:val="nil"/>
              <w:bottom w:val="single" w:sz="4" w:space="0" w:color="auto"/>
              <w:right w:val="single" w:sz="4" w:space="0" w:color="auto"/>
            </w:tcBorders>
            <w:shd w:val="clear" w:color="000000" w:fill="FFFFFF"/>
            <w:noWrap/>
            <w:vAlign w:val="center"/>
            <w:hideMark/>
          </w:tcPr>
          <w:p w14:paraId="13E5652E" w14:textId="77777777" w:rsidR="0052633F" w:rsidRPr="0052633F" w:rsidRDefault="0052633F" w:rsidP="0052633F">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                    204.100,00 </w:t>
            </w:r>
          </w:p>
        </w:tc>
      </w:tr>
      <w:tr w:rsidR="0052633F" w:rsidRPr="0052633F" w14:paraId="6B6A8E85" w14:textId="77777777" w:rsidTr="0052633F">
        <w:trPr>
          <w:trHeight w:val="250"/>
        </w:trPr>
        <w:tc>
          <w:tcPr>
            <w:tcW w:w="3866"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CE0CD3" w14:textId="77777777" w:rsidR="0052633F" w:rsidRPr="0052633F" w:rsidRDefault="0052633F" w:rsidP="0052633F">
            <w:pPr>
              <w:spacing w:after="0" w:line="240" w:lineRule="auto"/>
              <w:jc w:val="center"/>
              <w:rPr>
                <w:rFonts w:eastAsia="Times New Roman" w:cstheme="minorHAnsi"/>
                <w:b/>
                <w:bCs/>
                <w:sz w:val="16"/>
                <w:szCs w:val="16"/>
                <w:lang w:eastAsia="es-CO"/>
              </w:rPr>
            </w:pPr>
            <w:r w:rsidRPr="0052633F">
              <w:rPr>
                <w:rFonts w:eastAsia="Times New Roman" w:cstheme="minorHAnsi"/>
                <w:b/>
                <w:bCs/>
                <w:sz w:val="16"/>
                <w:szCs w:val="16"/>
                <w:lang w:eastAsia="es-CO"/>
              </w:rPr>
              <w:t xml:space="preserve">TOTAL </w:t>
            </w:r>
          </w:p>
        </w:tc>
        <w:tc>
          <w:tcPr>
            <w:tcW w:w="1663" w:type="dxa"/>
            <w:tcBorders>
              <w:top w:val="nil"/>
              <w:left w:val="nil"/>
              <w:bottom w:val="single" w:sz="4" w:space="0" w:color="auto"/>
              <w:right w:val="single" w:sz="4" w:space="0" w:color="auto"/>
            </w:tcBorders>
            <w:shd w:val="clear" w:color="auto" w:fill="auto"/>
            <w:noWrap/>
            <w:vAlign w:val="bottom"/>
            <w:hideMark/>
          </w:tcPr>
          <w:p w14:paraId="48CEBA7E" w14:textId="1C9D5C49" w:rsidR="0052633F" w:rsidRPr="0052633F" w:rsidRDefault="0052633F" w:rsidP="00965FEA">
            <w:pPr>
              <w:spacing w:after="0" w:line="240" w:lineRule="auto"/>
              <w:rPr>
                <w:rFonts w:eastAsia="Times New Roman" w:cstheme="minorHAnsi"/>
                <w:sz w:val="16"/>
                <w:szCs w:val="16"/>
                <w:lang w:eastAsia="es-CO"/>
              </w:rPr>
            </w:pPr>
            <w:r w:rsidRPr="0052633F">
              <w:rPr>
                <w:rFonts w:eastAsia="Times New Roman" w:cstheme="minorHAnsi"/>
                <w:sz w:val="16"/>
                <w:szCs w:val="16"/>
                <w:lang w:eastAsia="es-CO"/>
              </w:rPr>
              <w:t xml:space="preserve">$     4.084.989,00 </w:t>
            </w:r>
          </w:p>
        </w:tc>
        <w:tc>
          <w:tcPr>
            <w:tcW w:w="1559" w:type="dxa"/>
            <w:tcBorders>
              <w:top w:val="nil"/>
              <w:left w:val="nil"/>
              <w:bottom w:val="single" w:sz="4" w:space="0" w:color="auto"/>
              <w:right w:val="single" w:sz="4" w:space="0" w:color="auto"/>
            </w:tcBorders>
            <w:shd w:val="clear" w:color="auto" w:fill="auto"/>
            <w:noWrap/>
            <w:vAlign w:val="bottom"/>
            <w:hideMark/>
          </w:tcPr>
          <w:p w14:paraId="3DD54452"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8.342.544,48</w:t>
            </w:r>
          </w:p>
        </w:tc>
        <w:tc>
          <w:tcPr>
            <w:tcW w:w="1418" w:type="dxa"/>
            <w:tcBorders>
              <w:top w:val="nil"/>
              <w:left w:val="nil"/>
              <w:bottom w:val="single" w:sz="4" w:space="0" w:color="auto"/>
              <w:right w:val="single" w:sz="4" w:space="0" w:color="auto"/>
            </w:tcBorders>
            <w:shd w:val="clear" w:color="auto" w:fill="auto"/>
            <w:noWrap/>
            <w:vAlign w:val="bottom"/>
            <w:hideMark/>
          </w:tcPr>
          <w:p w14:paraId="39AAE1BE"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 xml:space="preserve"> $        9.644.800,00 </w:t>
            </w:r>
          </w:p>
        </w:tc>
        <w:tc>
          <w:tcPr>
            <w:tcW w:w="2113" w:type="dxa"/>
            <w:tcBorders>
              <w:top w:val="nil"/>
              <w:left w:val="nil"/>
              <w:bottom w:val="single" w:sz="4" w:space="0" w:color="auto"/>
              <w:right w:val="single" w:sz="4" w:space="0" w:color="auto"/>
            </w:tcBorders>
            <w:shd w:val="clear" w:color="auto" w:fill="auto"/>
            <w:noWrap/>
            <w:vAlign w:val="bottom"/>
            <w:hideMark/>
          </w:tcPr>
          <w:p w14:paraId="6BA31BB3" w14:textId="77777777" w:rsidR="0052633F" w:rsidRPr="0052633F" w:rsidRDefault="0052633F" w:rsidP="0052633F">
            <w:pPr>
              <w:spacing w:after="0" w:line="240" w:lineRule="auto"/>
              <w:jc w:val="center"/>
              <w:rPr>
                <w:rFonts w:eastAsia="Times New Roman" w:cstheme="minorHAnsi"/>
                <w:sz w:val="16"/>
                <w:szCs w:val="16"/>
                <w:lang w:eastAsia="es-CO"/>
              </w:rPr>
            </w:pPr>
            <w:r w:rsidRPr="0052633F">
              <w:rPr>
                <w:rFonts w:eastAsia="Times New Roman" w:cstheme="minorHAnsi"/>
                <w:sz w:val="16"/>
                <w:szCs w:val="16"/>
                <w:lang w:eastAsia="es-CO"/>
              </w:rPr>
              <w:t xml:space="preserve"> $                 9.644.800,00 </w:t>
            </w:r>
          </w:p>
        </w:tc>
      </w:tr>
    </w:tbl>
    <w:p w14:paraId="71EA851E" w14:textId="77777777" w:rsidR="0052633F" w:rsidRDefault="0052633F" w:rsidP="0052633F">
      <w:pPr>
        <w:spacing w:after="0" w:line="240" w:lineRule="auto"/>
        <w:jc w:val="both"/>
        <w:rPr>
          <w:rFonts w:ascii="Arial" w:hAnsi="Arial" w:cs="Arial"/>
          <w:sz w:val="20"/>
          <w:szCs w:val="20"/>
        </w:rPr>
      </w:pPr>
    </w:p>
    <w:p w14:paraId="4D01B307" w14:textId="77777777" w:rsidR="0052633F" w:rsidRDefault="0052633F" w:rsidP="00932E0E">
      <w:pPr>
        <w:pStyle w:val="Prrafodelista"/>
        <w:tabs>
          <w:tab w:val="left" w:pos="240"/>
        </w:tabs>
        <w:ind w:left="0"/>
        <w:jc w:val="both"/>
        <w:rPr>
          <w:rFonts w:ascii="Arial" w:hAnsi="Arial" w:cs="Arial"/>
          <w:sz w:val="20"/>
          <w:szCs w:val="20"/>
        </w:rPr>
      </w:pPr>
      <w:r w:rsidRPr="00BD4211">
        <w:rPr>
          <w:rFonts w:ascii="Arial" w:hAnsi="Arial" w:cs="Arial"/>
          <w:sz w:val="20"/>
          <w:szCs w:val="20"/>
        </w:rPr>
        <w:t xml:space="preserve">Se toma como valor estimado </w:t>
      </w:r>
      <w:r>
        <w:rPr>
          <w:rFonts w:ascii="Arial" w:hAnsi="Arial" w:cs="Arial"/>
          <w:sz w:val="20"/>
          <w:szCs w:val="20"/>
        </w:rPr>
        <w:t xml:space="preserve">el precio de mercado; teniendo en cuenta que por ser una zona de difícil acceso </w:t>
      </w:r>
      <w:r w:rsidR="00932E0E">
        <w:rPr>
          <w:rFonts w:ascii="Arial" w:hAnsi="Arial" w:cs="Arial"/>
          <w:sz w:val="20"/>
          <w:szCs w:val="20"/>
        </w:rPr>
        <w:t xml:space="preserve">a los servicios de salud </w:t>
      </w:r>
      <w:r>
        <w:rPr>
          <w:rFonts w:ascii="Arial" w:hAnsi="Arial" w:cs="Arial"/>
          <w:sz w:val="20"/>
          <w:szCs w:val="20"/>
        </w:rPr>
        <w:t xml:space="preserve">son pocas las entidades que puedan </w:t>
      </w:r>
      <w:r w:rsidR="00932E0E">
        <w:rPr>
          <w:rFonts w:ascii="Arial" w:hAnsi="Arial" w:cs="Arial"/>
          <w:sz w:val="20"/>
          <w:szCs w:val="20"/>
        </w:rPr>
        <w:t>presentarse al</w:t>
      </w:r>
      <w:r>
        <w:rPr>
          <w:rFonts w:ascii="Arial" w:hAnsi="Arial" w:cs="Arial"/>
          <w:sz w:val="20"/>
          <w:szCs w:val="20"/>
        </w:rPr>
        <w:t xml:space="preserve"> proceso  </w:t>
      </w:r>
      <w:r w:rsidR="00932E0E">
        <w:rPr>
          <w:rFonts w:ascii="Arial" w:hAnsi="Arial" w:cs="Arial"/>
          <w:sz w:val="20"/>
          <w:szCs w:val="20"/>
        </w:rPr>
        <w:t>.</w:t>
      </w:r>
    </w:p>
    <w:p w14:paraId="553DF95F" w14:textId="77777777" w:rsidR="00932E0E" w:rsidRPr="00932E0E" w:rsidRDefault="00932E0E" w:rsidP="00932E0E">
      <w:pPr>
        <w:pStyle w:val="Prrafodelista"/>
        <w:tabs>
          <w:tab w:val="left" w:pos="240"/>
        </w:tabs>
        <w:ind w:left="0"/>
        <w:jc w:val="both"/>
        <w:rPr>
          <w:rFonts w:ascii="Arial" w:hAnsi="Arial" w:cs="Arial"/>
          <w:sz w:val="20"/>
          <w:szCs w:val="20"/>
        </w:rPr>
      </w:pPr>
    </w:p>
    <w:p w14:paraId="45948595" w14:textId="77777777" w:rsidR="000840D1" w:rsidRDefault="000840D1" w:rsidP="00857CCC">
      <w:pPr>
        <w:pStyle w:val="Prrafodelista"/>
        <w:numPr>
          <w:ilvl w:val="0"/>
          <w:numId w:val="21"/>
        </w:numPr>
        <w:ind w:left="426"/>
        <w:jc w:val="both"/>
        <w:rPr>
          <w:rFonts w:ascii="Arial" w:hAnsi="Arial" w:cs="Arial"/>
          <w:b/>
          <w:bCs/>
          <w:sz w:val="17"/>
          <w:szCs w:val="17"/>
        </w:rPr>
      </w:pPr>
      <w:r w:rsidRPr="00EF4065">
        <w:rPr>
          <w:rFonts w:ascii="Arial" w:hAnsi="Arial" w:cs="Arial"/>
          <w:b/>
          <w:bCs/>
          <w:sz w:val="17"/>
          <w:szCs w:val="17"/>
        </w:rPr>
        <w:t>Información verificada y aprobada por los funcionarios dueños de la necesidad que firman el presente estudio previo.</w:t>
      </w:r>
      <w:r w:rsidR="00601154" w:rsidRPr="00EF4065">
        <w:rPr>
          <w:rFonts w:ascii="Arial" w:hAnsi="Arial" w:cs="Arial"/>
          <w:b/>
          <w:bCs/>
          <w:sz w:val="17"/>
          <w:szCs w:val="17"/>
        </w:rPr>
        <w:t xml:space="preserve"> </w:t>
      </w:r>
    </w:p>
    <w:p w14:paraId="6DD57753" w14:textId="77777777" w:rsidR="004B6616" w:rsidRPr="00EF4065" w:rsidRDefault="004B6616" w:rsidP="004B6616">
      <w:pPr>
        <w:pStyle w:val="Prrafodelista"/>
        <w:ind w:left="426"/>
        <w:jc w:val="both"/>
        <w:rPr>
          <w:rFonts w:ascii="Arial" w:hAnsi="Arial" w:cs="Arial"/>
          <w:b/>
          <w:bCs/>
          <w:sz w:val="17"/>
          <w:szCs w:val="17"/>
        </w:rPr>
      </w:pPr>
    </w:p>
    <w:p w14:paraId="314F8EF5" w14:textId="77777777" w:rsidR="00FB115F" w:rsidRPr="00FB115F" w:rsidRDefault="00FB115F" w:rsidP="00FB115F">
      <w:pPr>
        <w:pStyle w:val="Prrafodelista"/>
        <w:ind w:left="426"/>
        <w:jc w:val="both"/>
        <w:rPr>
          <w:rFonts w:ascii="Arial" w:hAnsi="Arial" w:cs="Arial"/>
          <w:b/>
          <w:bCs/>
          <w:sz w:val="14"/>
          <w:szCs w:val="14"/>
        </w:rPr>
      </w:pPr>
    </w:p>
    <w:p w14:paraId="542C24BE" w14:textId="77777777" w:rsidR="005258E5" w:rsidRPr="00AA243B" w:rsidRDefault="000840D1" w:rsidP="005258E5">
      <w:pPr>
        <w:spacing w:after="0" w:line="240" w:lineRule="auto"/>
        <w:jc w:val="both"/>
        <w:rPr>
          <w:rFonts w:ascii="Arial" w:hAnsi="Arial" w:cs="Arial"/>
          <w:b/>
        </w:rPr>
      </w:pPr>
      <w:r>
        <w:rPr>
          <w:rFonts w:ascii="Arial" w:hAnsi="Arial" w:cs="Arial"/>
          <w:b/>
        </w:rPr>
        <w:t>5.6 VALOR</w:t>
      </w:r>
      <w:r w:rsidR="005258E5" w:rsidRPr="00AA243B">
        <w:rPr>
          <w:rFonts w:ascii="Arial" w:hAnsi="Arial" w:cs="Arial"/>
          <w:b/>
        </w:rPr>
        <w:t xml:space="preserve"> ESTIMADO DE LA CONTRATACIÓN</w:t>
      </w:r>
    </w:p>
    <w:p w14:paraId="3C8A81C3" w14:textId="77777777" w:rsidR="004B6616" w:rsidRPr="0080318E" w:rsidRDefault="004B6616" w:rsidP="005258E5">
      <w:pPr>
        <w:pStyle w:val="Prrafodelista"/>
        <w:tabs>
          <w:tab w:val="left" w:pos="240"/>
        </w:tabs>
        <w:ind w:left="0"/>
        <w:rPr>
          <w:rFonts w:ascii="Arial" w:hAnsi="Arial" w:cs="Arial"/>
          <w:b/>
          <w:sz w:val="20"/>
          <w:szCs w:val="20"/>
        </w:rPr>
      </w:pPr>
    </w:p>
    <w:p w14:paraId="28A0EF88" w14:textId="77777777" w:rsidR="005258E5" w:rsidRPr="0080318E" w:rsidRDefault="005258E5" w:rsidP="006F1C9A">
      <w:pPr>
        <w:pStyle w:val="Prrafodelista"/>
        <w:tabs>
          <w:tab w:val="left" w:pos="240"/>
        </w:tabs>
        <w:ind w:left="0"/>
        <w:jc w:val="both"/>
        <w:rPr>
          <w:rFonts w:ascii="Arial" w:hAnsi="Arial" w:cs="Arial"/>
          <w:sz w:val="20"/>
          <w:szCs w:val="20"/>
        </w:rPr>
      </w:pPr>
      <w:r w:rsidRPr="0080318E">
        <w:rPr>
          <w:rFonts w:ascii="Arial" w:hAnsi="Arial" w:cs="Arial"/>
          <w:sz w:val="20"/>
          <w:szCs w:val="20"/>
        </w:rPr>
        <w:t xml:space="preserve">Una vez calculado el valor estimado se debe diligenciar el siguiente cuadro, el cual debe trasladarse al estudio previo: </w:t>
      </w:r>
    </w:p>
    <w:p w14:paraId="4111F824" w14:textId="77777777" w:rsidR="005258E5" w:rsidRPr="00FB115F" w:rsidRDefault="005258E5" w:rsidP="005258E5">
      <w:pPr>
        <w:pStyle w:val="Prrafodelista"/>
        <w:tabs>
          <w:tab w:val="left" w:pos="240"/>
          <w:tab w:val="left" w:pos="1264"/>
        </w:tabs>
        <w:ind w:left="0"/>
        <w:rPr>
          <w:rFonts w:ascii="Arial" w:hAnsi="Arial" w:cs="Arial"/>
          <w:b/>
          <w:sz w:val="10"/>
          <w:szCs w:val="22"/>
        </w:rPr>
      </w:pPr>
    </w:p>
    <w:tbl>
      <w:tblPr>
        <w:tblStyle w:val="Tablaconcuadrcula"/>
        <w:tblW w:w="10915" w:type="dxa"/>
        <w:tblInd w:w="-572" w:type="dxa"/>
        <w:tblLook w:val="01E0" w:firstRow="1" w:lastRow="1" w:firstColumn="1" w:lastColumn="1" w:noHBand="0" w:noVBand="0"/>
      </w:tblPr>
      <w:tblGrid>
        <w:gridCol w:w="567"/>
        <w:gridCol w:w="1418"/>
        <w:gridCol w:w="850"/>
        <w:gridCol w:w="993"/>
        <w:gridCol w:w="3685"/>
        <w:gridCol w:w="851"/>
        <w:gridCol w:w="1275"/>
        <w:gridCol w:w="1276"/>
      </w:tblGrid>
      <w:tr w:rsidR="005258E5" w:rsidRPr="000840D1" w14:paraId="2D13F123" w14:textId="77777777" w:rsidTr="00895657">
        <w:trPr>
          <w:trHeight w:val="413"/>
        </w:trPr>
        <w:tc>
          <w:tcPr>
            <w:tcW w:w="567" w:type="dxa"/>
            <w:vAlign w:val="center"/>
          </w:tcPr>
          <w:p w14:paraId="69695EB5" w14:textId="77777777" w:rsidR="005258E5" w:rsidRPr="000840D1" w:rsidRDefault="005258E5" w:rsidP="00895657">
            <w:pPr>
              <w:jc w:val="center"/>
              <w:rPr>
                <w:rFonts w:ascii="Arial" w:hAnsi="Arial" w:cs="Arial"/>
                <w:b/>
                <w:sz w:val="12"/>
                <w:szCs w:val="12"/>
              </w:rPr>
            </w:pPr>
            <w:r w:rsidRPr="000840D1">
              <w:rPr>
                <w:rFonts w:ascii="Arial" w:hAnsi="Arial" w:cs="Arial"/>
                <w:b/>
                <w:sz w:val="12"/>
                <w:szCs w:val="12"/>
              </w:rPr>
              <w:t>ÍTEM Y/O LOTE</w:t>
            </w:r>
          </w:p>
        </w:tc>
        <w:tc>
          <w:tcPr>
            <w:tcW w:w="1418" w:type="dxa"/>
            <w:vAlign w:val="center"/>
          </w:tcPr>
          <w:p w14:paraId="0A633999" w14:textId="77777777" w:rsidR="000840D1" w:rsidRPr="00B46383" w:rsidRDefault="000840D1" w:rsidP="00895657">
            <w:pPr>
              <w:jc w:val="center"/>
              <w:rPr>
                <w:rFonts w:ascii="Arial" w:hAnsi="Arial" w:cs="Arial"/>
                <w:b/>
                <w:sz w:val="12"/>
                <w:szCs w:val="12"/>
              </w:rPr>
            </w:pPr>
            <w:r w:rsidRPr="00B46383">
              <w:rPr>
                <w:rFonts w:ascii="Arial" w:hAnsi="Arial" w:cs="Arial"/>
                <w:b/>
                <w:sz w:val="12"/>
                <w:szCs w:val="12"/>
              </w:rPr>
              <w:t>RUBRO Y DESAGREGACIÓN PRESUPUESTAL</w:t>
            </w:r>
          </w:p>
        </w:tc>
        <w:tc>
          <w:tcPr>
            <w:tcW w:w="850" w:type="dxa"/>
            <w:vAlign w:val="center"/>
          </w:tcPr>
          <w:p w14:paraId="1BA54F04" w14:textId="77777777" w:rsidR="005258E5" w:rsidRPr="00B46383" w:rsidRDefault="005258E5" w:rsidP="00895657">
            <w:pPr>
              <w:jc w:val="center"/>
              <w:rPr>
                <w:rFonts w:ascii="Arial" w:hAnsi="Arial" w:cs="Arial"/>
                <w:b/>
                <w:sz w:val="12"/>
                <w:szCs w:val="12"/>
              </w:rPr>
            </w:pPr>
            <w:r w:rsidRPr="00B46383">
              <w:rPr>
                <w:rFonts w:ascii="Arial" w:hAnsi="Arial" w:cs="Arial"/>
                <w:b/>
                <w:sz w:val="12"/>
                <w:szCs w:val="12"/>
              </w:rPr>
              <w:t>RECURSO</w:t>
            </w:r>
          </w:p>
        </w:tc>
        <w:tc>
          <w:tcPr>
            <w:tcW w:w="993" w:type="dxa"/>
            <w:vAlign w:val="center"/>
          </w:tcPr>
          <w:p w14:paraId="2FD51B47" w14:textId="77777777" w:rsidR="005258E5" w:rsidRPr="00B46383" w:rsidRDefault="005258E5" w:rsidP="00895657">
            <w:pPr>
              <w:jc w:val="center"/>
              <w:rPr>
                <w:rFonts w:ascii="Arial" w:hAnsi="Arial" w:cs="Arial"/>
                <w:b/>
                <w:sz w:val="12"/>
                <w:szCs w:val="12"/>
              </w:rPr>
            </w:pPr>
            <w:r w:rsidRPr="00B46383">
              <w:rPr>
                <w:rFonts w:ascii="Arial" w:hAnsi="Arial" w:cs="Arial"/>
                <w:b/>
                <w:sz w:val="12"/>
                <w:szCs w:val="12"/>
              </w:rPr>
              <w:t>UNIDAD DE DESTINO</w:t>
            </w:r>
          </w:p>
        </w:tc>
        <w:tc>
          <w:tcPr>
            <w:tcW w:w="3685" w:type="dxa"/>
            <w:vAlign w:val="center"/>
          </w:tcPr>
          <w:p w14:paraId="1D844FEE" w14:textId="77777777" w:rsidR="005258E5" w:rsidRPr="00B46383" w:rsidRDefault="005258E5" w:rsidP="00895657">
            <w:pPr>
              <w:jc w:val="center"/>
              <w:rPr>
                <w:rFonts w:ascii="Arial" w:hAnsi="Arial" w:cs="Arial"/>
                <w:b/>
                <w:sz w:val="12"/>
                <w:szCs w:val="12"/>
              </w:rPr>
            </w:pPr>
            <w:r w:rsidRPr="00B46383">
              <w:rPr>
                <w:rFonts w:ascii="Arial" w:hAnsi="Arial" w:cs="Arial"/>
                <w:b/>
                <w:sz w:val="12"/>
                <w:szCs w:val="12"/>
              </w:rPr>
              <w:t>DESCRIPCIÓN</w:t>
            </w:r>
          </w:p>
        </w:tc>
        <w:tc>
          <w:tcPr>
            <w:tcW w:w="851" w:type="dxa"/>
            <w:vAlign w:val="center"/>
          </w:tcPr>
          <w:p w14:paraId="77FB2ED4" w14:textId="77777777" w:rsidR="005258E5" w:rsidRPr="00B46383" w:rsidRDefault="005258E5" w:rsidP="00895657">
            <w:pPr>
              <w:jc w:val="center"/>
              <w:rPr>
                <w:rFonts w:ascii="Arial" w:hAnsi="Arial" w:cs="Arial"/>
                <w:b/>
                <w:sz w:val="12"/>
                <w:szCs w:val="12"/>
              </w:rPr>
            </w:pPr>
            <w:r w:rsidRPr="00B46383">
              <w:rPr>
                <w:rFonts w:ascii="Arial" w:hAnsi="Arial" w:cs="Arial"/>
                <w:b/>
                <w:sz w:val="12"/>
                <w:szCs w:val="12"/>
              </w:rPr>
              <w:t>CANTIDAD</w:t>
            </w:r>
          </w:p>
        </w:tc>
        <w:tc>
          <w:tcPr>
            <w:tcW w:w="1275" w:type="dxa"/>
            <w:vAlign w:val="center"/>
          </w:tcPr>
          <w:p w14:paraId="7A408541" w14:textId="77777777" w:rsidR="000840D1" w:rsidRPr="00B46383" w:rsidRDefault="000840D1" w:rsidP="00895657">
            <w:pPr>
              <w:jc w:val="center"/>
              <w:rPr>
                <w:rFonts w:ascii="Arial" w:hAnsi="Arial" w:cs="Arial"/>
                <w:b/>
                <w:bCs/>
                <w:sz w:val="12"/>
                <w:szCs w:val="12"/>
              </w:rPr>
            </w:pPr>
            <w:r w:rsidRPr="00B46383">
              <w:rPr>
                <w:rFonts w:ascii="Arial" w:hAnsi="Arial" w:cs="Arial"/>
                <w:b/>
                <w:sz w:val="12"/>
                <w:szCs w:val="12"/>
              </w:rPr>
              <w:t>VALOR UNITARIO ESTIMADO, INLCUIDO IVA, EXENTO DE IVA O EXCLUIDO DE IVA SEGÚN CORRESPONDA</w:t>
            </w:r>
          </w:p>
        </w:tc>
        <w:tc>
          <w:tcPr>
            <w:tcW w:w="1276" w:type="dxa"/>
            <w:vAlign w:val="center"/>
          </w:tcPr>
          <w:p w14:paraId="184513C3" w14:textId="77777777" w:rsidR="000840D1" w:rsidRPr="00B46383" w:rsidRDefault="000840D1" w:rsidP="00895657">
            <w:pPr>
              <w:jc w:val="center"/>
              <w:rPr>
                <w:rFonts w:ascii="Arial" w:hAnsi="Arial" w:cs="Arial"/>
                <w:b/>
                <w:bCs/>
                <w:sz w:val="12"/>
                <w:szCs w:val="12"/>
              </w:rPr>
            </w:pPr>
            <w:r w:rsidRPr="00B46383">
              <w:rPr>
                <w:rFonts w:ascii="Arial" w:hAnsi="Arial" w:cs="Arial"/>
                <w:b/>
                <w:sz w:val="12"/>
                <w:szCs w:val="12"/>
              </w:rPr>
              <w:t>VALOR TOTAL ESTIMADO INLCUIDO IVA, EXENTO DE IVA O EXCLUIDO DE IVA SEGÚN CORRESPONDA</w:t>
            </w:r>
          </w:p>
        </w:tc>
      </w:tr>
      <w:tr w:rsidR="00D7342E" w:rsidRPr="000840D1" w14:paraId="4B4C4098" w14:textId="77777777" w:rsidTr="00895657">
        <w:trPr>
          <w:trHeight w:val="16"/>
        </w:trPr>
        <w:tc>
          <w:tcPr>
            <w:tcW w:w="567" w:type="dxa"/>
            <w:vAlign w:val="center"/>
          </w:tcPr>
          <w:p w14:paraId="7116A8A0" w14:textId="77777777" w:rsidR="00D7342E" w:rsidRPr="000840D1" w:rsidRDefault="00D7342E" w:rsidP="00895657">
            <w:pPr>
              <w:jc w:val="center"/>
              <w:rPr>
                <w:rFonts w:ascii="Arial" w:hAnsi="Arial" w:cs="Arial"/>
                <w:sz w:val="12"/>
                <w:szCs w:val="12"/>
              </w:rPr>
            </w:pPr>
            <w:r w:rsidRPr="00873527">
              <w:rPr>
                <w:rFonts w:ascii="Arial" w:hAnsi="Arial" w:cs="Arial"/>
                <w:sz w:val="12"/>
                <w:szCs w:val="12"/>
              </w:rPr>
              <w:t>1</w:t>
            </w:r>
          </w:p>
        </w:tc>
        <w:tc>
          <w:tcPr>
            <w:tcW w:w="1418" w:type="dxa"/>
            <w:vAlign w:val="center"/>
          </w:tcPr>
          <w:p w14:paraId="0D4FE4F5" w14:textId="77777777" w:rsidR="00D7342E" w:rsidRPr="000840D1" w:rsidRDefault="00D7342E" w:rsidP="00895657">
            <w:pPr>
              <w:rPr>
                <w:rFonts w:ascii="Arial" w:hAnsi="Arial" w:cs="Arial"/>
                <w:sz w:val="12"/>
                <w:szCs w:val="12"/>
              </w:rPr>
            </w:pPr>
            <w:r w:rsidRPr="00873527">
              <w:rPr>
                <w:rFonts w:ascii="Arial" w:hAnsi="Arial" w:cs="Arial"/>
                <w:sz w:val="12"/>
                <w:szCs w:val="12"/>
              </w:rPr>
              <w:t>Servicios para el cuidado de la salud humana y servicios sociales.</w:t>
            </w:r>
          </w:p>
        </w:tc>
        <w:tc>
          <w:tcPr>
            <w:tcW w:w="850" w:type="dxa"/>
            <w:vAlign w:val="center"/>
          </w:tcPr>
          <w:p w14:paraId="4D0F54F5" w14:textId="77777777" w:rsidR="00D7342E" w:rsidRPr="000840D1" w:rsidRDefault="00D7342E" w:rsidP="00895657">
            <w:pPr>
              <w:jc w:val="center"/>
              <w:rPr>
                <w:rFonts w:ascii="Arial" w:hAnsi="Arial" w:cs="Arial"/>
                <w:sz w:val="12"/>
                <w:szCs w:val="12"/>
              </w:rPr>
            </w:pPr>
            <w:r w:rsidRPr="00873527">
              <w:rPr>
                <w:rFonts w:ascii="Arial" w:hAnsi="Arial" w:cs="Arial"/>
                <w:sz w:val="12"/>
                <w:szCs w:val="12"/>
              </w:rPr>
              <w:t>16</w:t>
            </w:r>
          </w:p>
        </w:tc>
        <w:tc>
          <w:tcPr>
            <w:tcW w:w="993" w:type="dxa"/>
            <w:vAlign w:val="center"/>
          </w:tcPr>
          <w:p w14:paraId="603B1F8E" w14:textId="77777777" w:rsidR="00D7342E" w:rsidRPr="000840D1" w:rsidRDefault="00D7342E" w:rsidP="00895657">
            <w:pPr>
              <w:rPr>
                <w:rFonts w:ascii="Arial" w:hAnsi="Arial" w:cs="Arial"/>
                <w:sz w:val="12"/>
                <w:szCs w:val="12"/>
              </w:rPr>
            </w:pPr>
            <w:r>
              <w:rPr>
                <w:rFonts w:ascii="Arial" w:hAnsi="Arial" w:cs="Arial"/>
                <w:sz w:val="12"/>
                <w:szCs w:val="12"/>
              </w:rPr>
              <w:t>RASES N°6-</w:t>
            </w:r>
            <w:r w:rsidRPr="00873527">
              <w:rPr>
                <w:rFonts w:ascii="Arial" w:hAnsi="Arial" w:cs="Arial"/>
                <w:sz w:val="12"/>
                <w:szCs w:val="12"/>
              </w:rPr>
              <w:t>UPRES CHOCÓ</w:t>
            </w:r>
          </w:p>
        </w:tc>
        <w:tc>
          <w:tcPr>
            <w:tcW w:w="3685" w:type="dxa"/>
          </w:tcPr>
          <w:p w14:paraId="573681A5" w14:textId="77777777" w:rsidR="00D7342E" w:rsidRPr="000840D1" w:rsidRDefault="00D7342E" w:rsidP="00D7342E">
            <w:pPr>
              <w:jc w:val="both"/>
              <w:rPr>
                <w:rFonts w:ascii="Arial" w:hAnsi="Arial" w:cs="Arial"/>
                <w:sz w:val="12"/>
                <w:szCs w:val="12"/>
              </w:rPr>
            </w:pPr>
            <w:r w:rsidRPr="00F4246B">
              <w:rPr>
                <w:rFonts w:ascii="Arial" w:hAnsi="Arial" w:cs="Arial"/>
                <w:sz w:val="12"/>
                <w:szCs w:val="12"/>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6A0802">
              <w:rPr>
                <w:rFonts w:ascii="Arial" w:hAnsi="Arial" w:cs="Arial"/>
                <w:sz w:val="12"/>
                <w:szCs w:val="12"/>
              </w:rPr>
              <w:t xml:space="preserve">.  </w:t>
            </w:r>
          </w:p>
        </w:tc>
        <w:tc>
          <w:tcPr>
            <w:tcW w:w="851" w:type="dxa"/>
            <w:vAlign w:val="center"/>
          </w:tcPr>
          <w:p w14:paraId="611888D5" w14:textId="77777777" w:rsidR="00D7342E" w:rsidRPr="000840D1" w:rsidRDefault="00D7342E" w:rsidP="00895657">
            <w:pPr>
              <w:jc w:val="center"/>
              <w:rPr>
                <w:rFonts w:ascii="Arial" w:hAnsi="Arial" w:cs="Arial"/>
                <w:sz w:val="12"/>
                <w:szCs w:val="12"/>
              </w:rPr>
            </w:pPr>
            <w:r w:rsidRPr="009C2A69">
              <w:rPr>
                <w:rFonts w:ascii="Arial" w:hAnsi="Arial" w:cs="Arial"/>
                <w:sz w:val="12"/>
                <w:szCs w:val="12"/>
              </w:rPr>
              <w:t>GLOBAL</w:t>
            </w:r>
          </w:p>
        </w:tc>
        <w:tc>
          <w:tcPr>
            <w:tcW w:w="1275" w:type="dxa"/>
            <w:vAlign w:val="center"/>
          </w:tcPr>
          <w:p w14:paraId="054630D2" w14:textId="77777777" w:rsidR="00D7342E" w:rsidRPr="000840D1" w:rsidRDefault="000C0C5F" w:rsidP="00AC4E86">
            <w:pPr>
              <w:jc w:val="center"/>
              <w:rPr>
                <w:rFonts w:ascii="Arial" w:hAnsi="Arial" w:cs="Arial"/>
                <w:sz w:val="12"/>
                <w:szCs w:val="12"/>
              </w:rPr>
            </w:pPr>
            <w:r>
              <w:rPr>
                <w:rFonts w:ascii="Arial" w:hAnsi="Arial" w:cs="Arial"/>
                <w:sz w:val="12"/>
                <w:szCs w:val="12"/>
              </w:rPr>
              <w:t>$</w:t>
            </w:r>
            <w:r w:rsidR="00AC4E86">
              <w:rPr>
                <w:rFonts w:ascii="Arial" w:hAnsi="Arial" w:cs="Arial"/>
                <w:sz w:val="12"/>
                <w:szCs w:val="12"/>
              </w:rPr>
              <w:t>107</w:t>
            </w:r>
            <w:r>
              <w:rPr>
                <w:rFonts w:ascii="Arial" w:hAnsi="Arial" w:cs="Arial"/>
                <w:sz w:val="12"/>
                <w:szCs w:val="12"/>
              </w:rPr>
              <w:t>.000.000,00</w:t>
            </w:r>
          </w:p>
        </w:tc>
        <w:tc>
          <w:tcPr>
            <w:tcW w:w="1276" w:type="dxa"/>
            <w:vAlign w:val="center"/>
          </w:tcPr>
          <w:p w14:paraId="70CB88CE" w14:textId="77777777" w:rsidR="00D7342E" w:rsidRPr="000840D1" w:rsidRDefault="000C0C5F" w:rsidP="00AC4E86">
            <w:pPr>
              <w:jc w:val="center"/>
              <w:rPr>
                <w:rFonts w:ascii="Arial" w:hAnsi="Arial" w:cs="Arial"/>
                <w:sz w:val="12"/>
                <w:szCs w:val="12"/>
              </w:rPr>
            </w:pPr>
            <w:r>
              <w:rPr>
                <w:rFonts w:ascii="Arial" w:hAnsi="Arial" w:cs="Arial"/>
                <w:sz w:val="12"/>
                <w:szCs w:val="12"/>
              </w:rPr>
              <w:t>$</w:t>
            </w:r>
            <w:r w:rsidR="00AC4E86">
              <w:rPr>
                <w:rFonts w:ascii="Arial" w:hAnsi="Arial" w:cs="Arial"/>
                <w:sz w:val="12"/>
                <w:szCs w:val="12"/>
              </w:rPr>
              <w:t>107</w:t>
            </w:r>
            <w:r>
              <w:rPr>
                <w:rFonts w:ascii="Arial" w:hAnsi="Arial" w:cs="Arial"/>
                <w:sz w:val="12"/>
                <w:szCs w:val="12"/>
              </w:rPr>
              <w:t>.000.000,00</w:t>
            </w:r>
          </w:p>
        </w:tc>
      </w:tr>
      <w:tr w:rsidR="00D7342E" w:rsidRPr="000840D1" w14:paraId="3E0BE740" w14:textId="77777777" w:rsidTr="00895657">
        <w:trPr>
          <w:trHeight w:val="70"/>
        </w:trPr>
        <w:tc>
          <w:tcPr>
            <w:tcW w:w="9639" w:type="dxa"/>
            <w:gridSpan w:val="7"/>
          </w:tcPr>
          <w:p w14:paraId="4756E780" w14:textId="77777777" w:rsidR="00D7342E" w:rsidRPr="000840D1" w:rsidRDefault="00D7342E" w:rsidP="00D7342E">
            <w:pPr>
              <w:jc w:val="right"/>
              <w:rPr>
                <w:rFonts w:ascii="Arial" w:hAnsi="Arial" w:cs="Arial"/>
                <w:b/>
                <w:sz w:val="12"/>
                <w:szCs w:val="12"/>
              </w:rPr>
            </w:pPr>
            <w:r w:rsidRPr="000840D1">
              <w:rPr>
                <w:rFonts w:ascii="Arial" w:hAnsi="Arial" w:cs="Arial"/>
                <w:b/>
                <w:sz w:val="12"/>
                <w:szCs w:val="12"/>
              </w:rPr>
              <w:t xml:space="preserve">VALOR TOTAL ESTIMADO </w:t>
            </w:r>
          </w:p>
        </w:tc>
        <w:tc>
          <w:tcPr>
            <w:tcW w:w="1276" w:type="dxa"/>
          </w:tcPr>
          <w:p w14:paraId="6BFC02FF" w14:textId="77777777" w:rsidR="00D7342E" w:rsidRPr="000840D1" w:rsidRDefault="00AC4E86" w:rsidP="000C0C5F">
            <w:pPr>
              <w:jc w:val="center"/>
              <w:rPr>
                <w:rFonts w:ascii="Arial" w:hAnsi="Arial" w:cs="Arial"/>
                <w:sz w:val="12"/>
                <w:szCs w:val="12"/>
              </w:rPr>
            </w:pPr>
            <w:r>
              <w:rPr>
                <w:rFonts w:ascii="Arial" w:hAnsi="Arial" w:cs="Arial"/>
                <w:sz w:val="12"/>
                <w:szCs w:val="12"/>
              </w:rPr>
              <w:t>$1</w:t>
            </w:r>
            <w:r w:rsidR="000C0C5F">
              <w:rPr>
                <w:rFonts w:ascii="Arial" w:hAnsi="Arial" w:cs="Arial"/>
                <w:sz w:val="12"/>
                <w:szCs w:val="12"/>
              </w:rPr>
              <w:t>0</w:t>
            </w:r>
            <w:r>
              <w:rPr>
                <w:rFonts w:ascii="Arial" w:hAnsi="Arial" w:cs="Arial"/>
                <w:sz w:val="12"/>
                <w:szCs w:val="12"/>
              </w:rPr>
              <w:t>7</w:t>
            </w:r>
            <w:r w:rsidR="000C0C5F">
              <w:rPr>
                <w:rFonts w:ascii="Arial" w:hAnsi="Arial" w:cs="Arial"/>
                <w:sz w:val="12"/>
                <w:szCs w:val="12"/>
              </w:rPr>
              <w:t>.000.000,00</w:t>
            </w:r>
          </w:p>
        </w:tc>
      </w:tr>
    </w:tbl>
    <w:p w14:paraId="69B34A67" w14:textId="77777777" w:rsidR="00895657" w:rsidRDefault="00895657" w:rsidP="00895657">
      <w:pPr>
        <w:spacing w:after="0" w:line="240" w:lineRule="auto"/>
        <w:jc w:val="both"/>
        <w:rPr>
          <w:rFonts w:ascii="Arial" w:hAnsi="Arial" w:cs="Arial"/>
          <w:color w:val="808080" w:themeColor="background1" w:themeShade="80"/>
          <w:sz w:val="18"/>
        </w:rPr>
      </w:pPr>
    </w:p>
    <w:p w14:paraId="1E3A4E8D" w14:textId="77777777" w:rsidR="00AC4E86" w:rsidRDefault="00AC4E86" w:rsidP="00895657">
      <w:pPr>
        <w:spacing w:after="0" w:line="240" w:lineRule="auto"/>
        <w:jc w:val="both"/>
        <w:rPr>
          <w:rFonts w:ascii="Arial" w:hAnsi="Arial" w:cs="Arial"/>
          <w:color w:val="808080" w:themeColor="background1" w:themeShade="80"/>
          <w:sz w:val="18"/>
        </w:rPr>
      </w:pPr>
    </w:p>
    <w:p w14:paraId="3DE437BD" w14:textId="77777777" w:rsidR="00AC4E86" w:rsidRDefault="00AC4E86" w:rsidP="00895657">
      <w:pPr>
        <w:spacing w:after="0" w:line="240" w:lineRule="auto"/>
        <w:jc w:val="both"/>
        <w:rPr>
          <w:rFonts w:ascii="Arial" w:hAnsi="Arial" w:cs="Arial"/>
          <w:color w:val="808080" w:themeColor="background1" w:themeShade="80"/>
          <w:sz w:val="18"/>
        </w:rPr>
      </w:pPr>
    </w:p>
    <w:p w14:paraId="773B1032" w14:textId="77777777" w:rsidR="004B6616" w:rsidRDefault="004B6616" w:rsidP="00895657">
      <w:pPr>
        <w:spacing w:after="0" w:line="240" w:lineRule="auto"/>
        <w:jc w:val="both"/>
        <w:rPr>
          <w:rFonts w:ascii="Arial" w:hAnsi="Arial" w:cs="Arial"/>
          <w:color w:val="808080" w:themeColor="background1" w:themeShade="80"/>
          <w:sz w:val="18"/>
        </w:rPr>
      </w:pPr>
    </w:p>
    <w:p w14:paraId="2FE93365" w14:textId="77777777" w:rsidR="004B6616" w:rsidRDefault="004B6616" w:rsidP="00895657">
      <w:pPr>
        <w:spacing w:after="0" w:line="240" w:lineRule="auto"/>
        <w:jc w:val="both"/>
        <w:rPr>
          <w:rFonts w:ascii="Arial" w:hAnsi="Arial" w:cs="Arial"/>
          <w:color w:val="808080" w:themeColor="background1" w:themeShade="80"/>
          <w:sz w:val="18"/>
        </w:rPr>
      </w:pPr>
    </w:p>
    <w:p w14:paraId="20656C74" w14:textId="77777777" w:rsidR="004B6616" w:rsidRDefault="004B6616" w:rsidP="00895657">
      <w:pPr>
        <w:spacing w:after="0" w:line="240" w:lineRule="auto"/>
        <w:jc w:val="both"/>
        <w:rPr>
          <w:rFonts w:ascii="Arial" w:hAnsi="Arial" w:cs="Arial"/>
          <w:color w:val="808080" w:themeColor="background1" w:themeShade="80"/>
          <w:sz w:val="18"/>
        </w:rPr>
      </w:pPr>
    </w:p>
    <w:p w14:paraId="619F83E1" w14:textId="77777777" w:rsidR="001158F7" w:rsidRDefault="001158F7" w:rsidP="00895657">
      <w:pPr>
        <w:spacing w:after="0" w:line="240" w:lineRule="auto"/>
        <w:jc w:val="both"/>
        <w:rPr>
          <w:rFonts w:ascii="Arial" w:hAnsi="Arial" w:cs="Arial"/>
          <w:color w:val="808080" w:themeColor="background1" w:themeShade="80"/>
          <w:sz w:val="18"/>
        </w:rPr>
      </w:pPr>
    </w:p>
    <w:p w14:paraId="3F932E59" w14:textId="77777777" w:rsidR="001158F7" w:rsidRDefault="001158F7" w:rsidP="00895657">
      <w:pPr>
        <w:spacing w:after="0" w:line="240" w:lineRule="auto"/>
        <w:jc w:val="both"/>
        <w:rPr>
          <w:rFonts w:ascii="Arial" w:hAnsi="Arial" w:cs="Arial"/>
          <w:color w:val="808080" w:themeColor="background1" w:themeShade="80"/>
          <w:sz w:val="18"/>
        </w:rPr>
      </w:pPr>
    </w:p>
    <w:p w14:paraId="0C65DD7C" w14:textId="77777777" w:rsidR="001158F7" w:rsidRDefault="001158F7" w:rsidP="00895657">
      <w:pPr>
        <w:spacing w:after="0" w:line="240" w:lineRule="auto"/>
        <w:jc w:val="both"/>
        <w:rPr>
          <w:rFonts w:ascii="Arial" w:hAnsi="Arial" w:cs="Arial"/>
          <w:color w:val="808080" w:themeColor="background1" w:themeShade="80"/>
          <w:sz w:val="18"/>
        </w:rPr>
      </w:pPr>
    </w:p>
    <w:p w14:paraId="6DFE71E8" w14:textId="77777777" w:rsidR="004B6616" w:rsidRDefault="004B6616" w:rsidP="00895657">
      <w:pPr>
        <w:spacing w:after="0" w:line="240" w:lineRule="auto"/>
        <w:jc w:val="both"/>
        <w:rPr>
          <w:rFonts w:ascii="Arial" w:hAnsi="Arial" w:cs="Arial"/>
          <w:color w:val="808080" w:themeColor="background1" w:themeShade="80"/>
          <w:sz w:val="18"/>
        </w:rPr>
      </w:pPr>
    </w:p>
    <w:p w14:paraId="7F16D406" w14:textId="77777777" w:rsidR="001B3831" w:rsidRDefault="001B3831" w:rsidP="00895657">
      <w:pPr>
        <w:spacing w:after="0" w:line="240" w:lineRule="auto"/>
        <w:jc w:val="both"/>
        <w:rPr>
          <w:rFonts w:ascii="Arial" w:hAnsi="Arial" w:cs="Arial"/>
          <w:color w:val="808080" w:themeColor="background1" w:themeShade="80"/>
          <w:sz w:val="18"/>
        </w:rPr>
      </w:pPr>
    </w:p>
    <w:p w14:paraId="18328EE2" w14:textId="77777777" w:rsidR="00895657" w:rsidRDefault="00895657" w:rsidP="00895657">
      <w:pPr>
        <w:spacing w:after="0" w:line="240" w:lineRule="auto"/>
        <w:jc w:val="both"/>
        <w:rPr>
          <w:rFonts w:ascii="Arial" w:hAnsi="Arial" w:cs="Arial"/>
          <w:color w:val="808080" w:themeColor="background1" w:themeShade="80"/>
          <w:sz w:val="18"/>
        </w:rPr>
      </w:pPr>
    </w:p>
    <w:p w14:paraId="66A02AF2" w14:textId="77777777" w:rsidR="00AC4E86" w:rsidRDefault="00AC4E86" w:rsidP="00895657">
      <w:pPr>
        <w:spacing w:after="0" w:line="240" w:lineRule="auto"/>
        <w:jc w:val="both"/>
        <w:rPr>
          <w:rFonts w:ascii="Arial" w:hAnsi="Arial" w:cs="Arial"/>
          <w:color w:val="808080" w:themeColor="background1" w:themeShade="80"/>
          <w:sz w:val="18"/>
        </w:rPr>
      </w:pPr>
    </w:p>
    <w:p w14:paraId="299C849F" w14:textId="77777777" w:rsidR="00B93CF5" w:rsidRPr="00895657" w:rsidRDefault="00B93CF5" w:rsidP="00895657">
      <w:pPr>
        <w:spacing w:after="0" w:line="240" w:lineRule="auto"/>
        <w:jc w:val="center"/>
        <w:rPr>
          <w:rFonts w:ascii="Arial" w:hAnsi="Arial" w:cs="Arial"/>
          <w:color w:val="000000" w:themeColor="text1"/>
          <w:sz w:val="20"/>
        </w:rPr>
      </w:pPr>
      <w:r w:rsidRPr="00895657">
        <w:rPr>
          <w:rFonts w:ascii="Arial" w:hAnsi="Arial" w:cs="Arial"/>
          <w:color w:val="000000" w:themeColor="text1"/>
          <w:sz w:val="20"/>
        </w:rPr>
        <w:t>____________________________</w:t>
      </w:r>
    </w:p>
    <w:p w14:paraId="74988127" w14:textId="30EEBECF" w:rsidR="00B93CF5" w:rsidRPr="00895657" w:rsidRDefault="00C114BC" w:rsidP="00895657">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Capitán JUAN CARLOS HURTADO BASTIDAS</w:t>
      </w:r>
      <w:r w:rsidR="00B93CF5" w:rsidRPr="00895657">
        <w:rPr>
          <w:rFonts w:ascii="Arial" w:hAnsi="Arial" w:cs="Arial"/>
          <w:color w:val="000000" w:themeColor="text1"/>
          <w:sz w:val="20"/>
          <w:szCs w:val="22"/>
          <w:lang w:val="es-ES" w:eastAsia="es-ES"/>
        </w:rPr>
        <w:t xml:space="preserve"> </w:t>
      </w:r>
    </w:p>
    <w:p w14:paraId="199FBA9E" w14:textId="2EDBC607" w:rsidR="00FB115F" w:rsidRDefault="000C0C5F" w:rsidP="00895657">
      <w:pPr>
        <w:pStyle w:val="NormalWeb"/>
        <w:spacing w:before="0" w:beforeAutospacing="0" w:after="0" w:afterAutospacing="0"/>
        <w:jc w:val="center"/>
        <w:rPr>
          <w:rFonts w:ascii="Arial" w:hAnsi="Arial" w:cs="Arial"/>
          <w:color w:val="000000" w:themeColor="text1"/>
          <w:sz w:val="20"/>
          <w:szCs w:val="22"/>
          <w:lang w:val="es-ES" w:eastAsia="es-ES"/>
        </w:rPr>
      </w:pPr>
      <w:r w:rsidRPr="00895657">
        <w:rPr>
          <w:rFonts w:ascii="Arial" w:hAnsi="Arial" w:cs="Arial"/>
          <w:color w:val="000000" w:themeColor="text1"/>
          <w:sz w:val="20"/>
          <w:szCs w:val="22"/>
          <w:lang w:val="es-ES" w:eastAsia="es-ES"/>
        </w:rPr>
        <w:t>Jefe Unid</w:t>
      </w:r>
      <w:r w:rsidR="00C114BC">
        <w:rPr>
          <w:rFonts w:ascii="Arial" w:hAnsi="Arial" w:cs="Arial"/>
          <w:color w:val="000000" w:themeColor="text1"/>
          <w:sz w:val="20"/>
          <w:szCs w:val="22"/>
          <w:lang w:val="es-ES" w:eastAsia="es-ES"/>
        </w:rPr>
        <w:t>ad Prestadora de Salud Chocó</w:t>
      </w:r>
    </w:p>
    <w:p w14:paraId="5B80FA33" w14:textId="77777777" w:rsidR="008673BE" w:rsidRPr="00EF4E55"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7E0B5469" w14:textId="77777777" w:rsidR="00895657" w:rsidRPr="00032E96" w:rsidRDefault="00895657" w:rsidP="00895657">
      <w:pPr>
        <w:spacing w:after="0" w:line="240" w:lineRule="auto"/>
        <w:jc w:val="both"/>
        <w:rPr>
          <w:rFonts w:eastAsia="Calibri"/>
          <w:sz w:val="20"/>
          <w:szCs w:val="20"/>
        </w:rPr>
      </w:pPr>
      <w:r w:rsidRPr="00032E96">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286580377"/>
          <w:placeholder>
            <w:docPart w:val="D1F615E28DFC47B797B3C3558D91E2D2"/>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Pr>
              <w:rFonts w:ascii="Arial" w:eastAsia="Calibri" w:hAnsi="Arial" w:cs="Arial"/>
              <w:sz w:val="20"/>
              <w:szCs w:val="20"/>
            </w:rPr>
            <w:t xml:space="preserve">Mínima Cuantía </w:t>
          </w:r>
        </w:sdtContent>
      </w:sdt>
      <w:r w:rsidRPr="00032E96">
        <w:rPr>
          <w:rFonts w:ascii="Arial" w:eastAsia="Calibri" w:hAnsi="Arial" w:cs="Arial"/>
          <w:sz w:val="20"/>
          <w:szCs w:val="20"/>
        </w:rPr>
        <w:t xml:space="preserve">cuyo objeto es </w:t>
      </w:r>
      <w:sdt>
        <w:sdtPr>
          <w:rPr>
            <w:rFonts w:ascii="Arial" w:eastAsia="Calibri" w:hAnsi="Arial" w:cs="Arial"/>
            <w:sz w:val="20"/>
            <w:szCs w:val="20"/>
          </w:rPr>
          <w:id w:val="-883172930"/>
          <w:placeholder>
            <w:docPart w:val="3DD5E9CAE27B4DEFAB82C45C884D7314"/>
          </w:placeholder>
        </w:sdtPr>
        <w:sdtEndPr/>
        <w:sdtContent>
          <w:r w:rsidRPr="00F4246B">
            <w:rPr>
              <w:rFonts w:ascii="Arial" w:hAnsi="Arial" w:cs="Arial"/>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032E96">
            <w:rPr>
              <w:rFonts w:ascii="Arial" w:hAnsi="Arial" w:cs="Arial"/>
              <w:sz w:val="20"/>
              <w:szCs w:val="20"/>
            </w:rPr>
            <w:t xml:space="preserve">. </w:t>
          </w:r>
        </w:sdtContent>
      </w:sdt>
    </w:p>
    <w:p w14:paraId="13B230D7" w14:textId="77777777" w:rsidR="00895657" w:rsidRDefault="00895657" w:rsidP="00895657">
      <w:pPr>
        <w:spacing w:after="0" w:line="240" w:lineRule="auto"/>
        <w:jc w:val="both"/>
        <w:rPr>
          <w:rFonts w:ascii="Arial" w:eastAsia="Calibri" w:hAnsi="Arial" w:cs="Arial"/>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964829" w14:paraId="2F3FAADB" w14:textId="77777777" w:rsidTr="00895657">
        <w:trPr>
          <w:trHeight w:val="20"/>
        </w:trPr>
        <w:tc>
          <w:tcPr>
            <w:tcW w:w="851" w:type="dxa"/>
          </w:tcPr>
          <w:p w14:paraId="360862C6" w14:textId="77777777" w:rsidR="008673BE" w:rsidRPr="00964829" w:rsidRDefault="008673BE" w:rsidP="00060290">
            <w:pPr>
              <w:jc w:val="center"/>
              <w:rPr>
                <w:rFonts w:ascii="Arial" w:eastAsia="Arial" w:hAnsi="Arial" w:cs="Arial"/>
                <w:color w:val="000000" w:themeColor="text1"/>
              </w:rPr>
            </w:pPr>
            <w:r w:rsidRPr="00060290">
              <w:rPr>
                <w:rFonts w:ascii="Arial" w:eastAsia="Arial" w:hAnsi="Arial" w:cs="Arial"/>
                <w:szCs w:val="22"/>
              </w:rPr>
              <w:t>Aplica</w:t>
            </w:r>
          </w:p>
        </w:tc>
        <w:tc>
          <w:tcPr>
            <w:tcW w:w="8930" w:type="dxa"/>
            <w:vAlign w:val="center"/>
          </w:tcPr>
          <w:p w14:paraId="7AC22862" w14:textId="77777777" w:rsidR="00060290" w:rsidRDefault="00060290" w:rsidP="00F87138">
            <w:pPr>
              <w:jc w:val="center"/>
              <w:rPr>
                <w:rFonts w:ascii="Arial" w:eastAsia="Arial" w:hAnsi="Arial" w:cs="Arial"/>
                <w:b/>
                <w:bCs/>
                <w:lang w:val="es-ES"/>
              </w:rPr>
            </w:pPr>
          </w:p>
          <w:p w14:paraId="05942B5F" w14:textId="77777777"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Anexos </w:t>
            </w:r>
          </w:p>
          <w:p w14:paraId="2050810E" w14:textId="77777777" w:rsidR="008673BE" w:rsidRPr="007105B8" w:rsidRDefault="008673BE" w:rsidP="00F87138">
            <w:pPr>
              <w:jc w:val="center"/>
              <w:rPr>
                <w:rFonts w:ascii="Arial" w:eastAsia="Arial" w:hAnsi="Arial" w:cs="Arial"/>
                <w:b/>
                <w:bCs/>
                <w:color w:val="808080" w:themeColor="background1" w:themeShade="80"/>
                <w:sz w:val="18"/>
                <w:lang w:val="es-ES"/>
              </w:rPr>
            </w:pPr>
            <w:r w:rsidRPr="007105B8">
              <w:rPr>
                <w:rFonts w:ascii="Arial" w:eastAsia="Arial" w:hAnsi="Arial" w:cs="Arial"/>
                <w:b/>
                <w:bCs/>
                <w:color w:val="808080" w:themeColor="background1" w:themeShade="80"/>
                <w:sz w:val="18"/>
                <w:lang w:val="es-ES"/>
              </w:rPr>
              <w:t xml:space="preserve">(Los anexos se imprimen junto con el estudio previo) </w:t>
            </w:r>
          </w:p>
          <w:p w14:paraId="4B73A9A3" w14:textId="77777777" w:rsidR="008673BE" w:rsidRPr="00964829" w:rsidRDefault="008673BE" w:rsidP="00F87138">
            <w:pPr>
              <w:jc w:val="center"/>
              <w:rPr>
                <w:rFonts w:ascii="Arial" w:eastAsia="Arial" w:hAnsi="Arial" w:cs="Arial"/>
                <w:color w:val="808080" w:themeColor="background1" w:themeShade="80"/>
              </w:rPr>
            </w:pPr>
          </w:p>
        </w:tc>
      </w:tr>
      <w:tr w:rsidR="008673BE" w:rsidRPr="00964829" w14:paraId="439B84A1" w14:textId="77777777" w:rsidTr="00895657">
        <w:trPr>
          <w:trHeight w:val="20"/>
        </w:trPr>
        <w:tc>
          <w:tcPr>
            <w:tcW w:w="851" w:type="dxa"/>
            <w:vAlign w:val="center"/>
          </w:tcPr>
          <w:p w14:paraId="388A68D4"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30E45B9E" w14:textId="77777777" w:rsidR="008673BE" w:rsidRPr="00964829" w:rsidRDefault="008673BE" w:rsidP="00B46383">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8673BE" w:rsidRPr="00964829" w14:paraId="5ED03324" w14:textId="77777777" w:rsidTr="00895657">
        <w:trPr>
          <w:trHeight w:val="20"/>
        </w:trPr>
        <w:tc>
          <w:tcPr>
            <w:tcW w:w="851" w:type="dxa"/>
            <w:vAlign w:val="center"/>
          </w:tcPr>
          <w:p w14:paraId="403BF239"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56C85776"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8673BE" w:rsidRPr="00964829" w14:paraId="5DBADFFB" w14:textId="77777777" w:rsidTr="00895657">
        <w:trPr>
          <w:trHeight w:val="20"/>
        </w:trPr>
        <w:tc>
          <w:tcPr>
            <w:tcW w:w="851" w:type="dxa"/>
            <w:vAlign w:val="center"/>
          </w:tcPr>
          <w:p w14:paraId="7446CDC8"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5B516C76" w14:textId="77777777" w:rsidR="008673BE" w:rsidRPr="00964829" w:rsidRDefault="008673BE" w:rsidP="00F87138">
            <w:pPr>
              <w:rPr>
                <w:rFonts w:ascii="Arial" w:eastAsia="Calibri" w:hAnsi="Arial" w:cs="Arial"/>
                <w:color w:val="000000" w:themeColor="text1"/>
                <w:lang w:val="es-ES"/>
              </w:rPr>
            </w:pPr>
            <w:r>
              <w:rPr>
                <w:rFonts w:ascii="Arial" w:eastAsia="Calibri" w:hAnsi="Arial" w:cs="Arial"/>
                <w:color w:val="000000" w:themeColor="text1"/>
                <w:lang w:val="es-ES"/>
              </w:rPr>
              <w:t>Constancia de idoneidad y experiencia (aplica para prestación de servicios profesionales)</w:t>
            </w:r>
          </w:p>
        </w:tc>
      </w:tr>
      <w:tr w:rsidR="008673BE" w:rsidRPr="00964829" w14:paraId="623184F1" w14:textId="77777777" w:rsidTr="00895657">
        <w:trPr>
          <w:trHeight w:val="20"/>
        </w:trPr>
        <w:tc>
          <w:tcPr>
            <w:tcW w:w="851" w:type="dxa"/>
            <w:vAlign w:val="center"/>
          </w:tcPr>
          <w:p w14:paraId="652F7659"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68DC3030"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8673BE" w:rsidRPr="00964829" w14:paraId="026D8626" w14:textId="77777777" w:rsidTr="00895657">
        <w:trPr>
          <w:trHeight w:val="20"/>
        </w:trPr>
        <w:tc>
          <w:tcPr>
            <w:tcW w:w="851" w:type="dxa"/>
            <w:vAlign w:val="center"/>
          </w:tcPr>
          <w:p w14:paraId="20C5F3C9"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65261E83" w14:textId="77777777" w:rsidR="008673BE" w:rsidRPr="00964829" w:rsidRDefault="008673BE" w:rsidP="00F8713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8673BE" w:rsidRPr="00964829" w14:paraId="1C29AD1C" w14:textId="77777777" w:rsidTr="00895657">
        <w:trPr>
          <w:trHeight w:val="20"/>
        </w:trPr>
        <w:tc>
          <w:tcPr>
            <w:tcW w:w="851" w:type="dxa"/>
            <w:vAlign w:val="center"/>
          </w:tcPr>
          <w:p w14:paraId="3EC00B43"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687CF0AB"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Ficha técnica </w:t>
            </w:r>
          </w:p>
        </w:tc>
      </w:tr>
      <w:tr w:rsidR="008673BE" w:rsidRPr="00964829" w14:paraId="41DD6008" w14:textId="77777777" w:rsidTr="00895657">
        <w:trPr>
          <w:trHeight w:val="20"/>
        </w:trPr>
        <w:tc>
          <w:tcPr>
            <w:tcW w:w="851" w:type="dxa"/>
            <w:vAlign w:val="center"/>
          </w:tcPr>
          <w:p w14:paraId="05E2CE9C"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691CFC6E" w14:textId="77777777" w:rsidR="008673BE" w:rsidRPr="00D658CA" w:rsidRDefault="008673BE" w:rsidP="00F87138">
            <w:pPr>
              <w:rPr>
                <w:rFonts w:ascii="Arial" w:eastAsia="Calibri" w:hAnsi="Arial" w:cs="Arial"/>
                <w:color w:val="000000" w:themeColor="text1"/>
                <w:sz w:val="6"/>
                <w:szCs w:val="6"/>
                <w:lang w:val="es-ES"/>
              </w:rPr>
            </w:pPr>
          </w:p>
          <w:p w14:paraId="180CE5EC" w14:textId="77777777" w:rsidR="008673BE" w:rsidRPr="00B46383"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8673BE" w:rsidRPr="00964829" w14:paraId="3660675B" w14:textId="77777777" w:rsidTr="00895657">
        <w:trPr>
          <w:trHeight w:val="20"/>
        </w:trPr>
        <w:tc>
          <w:tcPr>
            <w:tcW w:w="851" w:type="dxa"/>
            <w:vAlign w:val="center"/>
          </w:tcPr>
          <w:p w14:paraId="64B9EFD1"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C3207C1"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8673BE" w:rsidRPr="00964829" w14:paraId="7D019E54" w14:textId="77777777" w:rsidTr="00895657">
        <w:trPr>
          <w:trHeight w:val="20"/>
        </w:trPr>
        <w:tc>
          <w:tcPr>
            <w:tcW w:w="851" w:type="dxa"/>
            <w:vAlign w:val="center"/>
          </w:tcPr>
          <w:p w14:paraId="2B69EBA5" w14:textId="77777777" w:rsidR="008673BE" w:rsidRPr="00964829" w:rsidRDefault="008673BE" w:rsidP="00F87138">
            <w:pPr>
              <w:ind w:left="-120" w:right="-89"/>
              <w:jc w:val="center"/>
              <w:rPr>
                <w:rFonts w:ascii="Arial" w:eastAsia="Arial" w:hAnsi="Arial" w:cs="Arial"/>
              </w:rPr>
            </w:pPr>
            <w:r w:rsidRPr="00964829">
              <w:rPr>
                <w:rFonts w:ascii="Arial" w:eastAsia="Arial" w:hAnsi="Arial" w:cs="Arial"/>
              </w:rPr>
              <w:t>Aplica</w:t>
            </w:r>
          </w:p>
        </w:tc>
        <w:tc>
          <w:tcPr>
            <w:tcW w:w="8930" w:type="dxa"/>
            <w:vAlign w:val="center"/>
          </w:tcPr>
          <w:p w14:paraId="1981EDC3" w14:textId="77777777" w:rsidR="00060290" w:rsidRDefault="00060290" w:rsidP="00F87138">
            <w:pPr>
              <w:jc w:val="center"/>
              <w:rPr>
                <w:rFonts w:ascii="Arial" w:eastAsia="Arial" w:hAnsi="Arial" w:cs="Arial"/>
                <w:b/>
                <w:bCs/>
                <w:lang w:val="es-ES"/>
              </w:rPr>
            </w:pPr>
          </w:p>
          <w:p w14:paraId="288B1CFF" w14:textId="77777777"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Formularios adjuntos al </w:t>
            </w:r>
            <w:r w:rsidRPr="00D658CA">
              <w:rPr>
                <w:rFonts w:ascii="Arial" w:eastAsia="Arial" w:hAnsi="Arial" w:cs="Arial"/>
                <w:b/>
                <w:bCs/>
                <w:lang w:val="es-ES"/>
              </w:rPr>
              <w:t xml:space="preserve"> </w:t>
            </w:r>
            <w:r w:rsidRPr="00B46383">
              <w:rPr>
                <w:rFonts w:ascii="Arial" w:eastAsia="Arial" w:hAnsi="Arial" w:cs="Arial"/>
                <w:b/>
                <w:bCs/>
                <w:lang w:val="es-ES"/>
              </w:rPr>
              <w:t>estudio previo</w:t>
            </w:r>
          </w:p>
          <w:p w14:paraId="7BE41D3A" w14:textId="77777777" w:rsidR="008673BE" w:rsidRDefault="008673BE" w:rsidP="00F87138">
            <w:pPr>
              <w:jc w:val="center"/>
              <w:rPr>
                <w:rFonts w:ascii="Arial" w:eastAsia="Arial" w:hAnsi="Arial" w:cs="Arial"/>
                <w:b/>
                <w:bCs/>
                <w:color w:val="808080" w:themeColor="background1" w:themeShade="80"/>
                <w:sz w:val="18"/>
                <w:lang w:val="es-ES"/>
              </w:rPr>
            </w:pPr>
            <w:r w:rsidRPr="00964829">
              <w:rPr>
                <w:rFonts w:ascii="Arial" w:eastAsia="Arial" w:hAnsi="Arial" w:cs="Arial"/>
                <w:b/>
                <w:bCs/>
                <w:color w:val="808080" w:themeColor="background1" w:themeShade="80"/>
                <w:sz w:val="18"/>
                <w:lang w:val="es-ES"/>
              </w:rPr>
              <w:t>(Seleccionar los formatos que aplican para el proceso de selección)</w:t>
            </w:r>
          </w:p>
          <w:p w14:paraId="79423BEB" w14:textId="77777777" w:rsidR="008673BE" w:rsidRPr="00964829" w:rsidRDefault="008673BE" w:rsidP="00F87138">
            <w:pPr>
              <w:jc w:val="center"/>
              <w:rPr>
                <w:rFonts w:ascii="Arial" w:eastAsia="Arial" w:hAnsi="Arial" w:cs="Arial"/>
              </w:rPr>
            </w:pPr>
          </w:p>
        </w:tc>
      </w:tr>
      <w:tr w:rsidR="008673BE" w:rsidRPr="00964829" w14:paraId="440027EE" w14:textId="77777777" w:rsidTr="00895657">
        <w:trPr>
          <w:trHeight w:val="20"/>
        </w:trPr>
        <w:tc>
          <w:tcPr>
            <w:tcW w:w="851" w:type="dxa"/>
            <w:vAlign w:val="center"/>
          </w:tcPr>
          <w:p w14:paraId="4223F560"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78893D43" w14:textId="77777777" w:rsidR="008673BE" w:rsidRPr="00D658CA" w:rsidRDefault="008673BE" w:rsidP="00F87138">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8673BE" w:rsidRPr="00964829" w14:paraId="52CF45E3" w14:textId="77777777" w:rsidTr="00895657">
        <w:trPr>
          <w:trHeight w:val="20"/>
        </w:trPr>
        <w:tc>
          <w:tcPr>
            <w:tcW w:w="851" w:type="dxa"/>
            <w:vAlign w:val="center"/>
          </w:tcPr>
          <w:p w14:paraId="5508A136"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71D86F5"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8673BE" w:rsidRPr="00964829" w14:paraId="7F5FA8F3" w14:textId="77777777" w:rsidTr="00895657">
        <w:trPr>
          <w:trHeight w:val="20"/>
        </w:trPr>
        <w:tc>
          <w:tcPr>
            <w:tcW w:w="851" w:type="dxa"/>
            <w:vAlign w:val="center"/>
          </w:tcPr>
          <w:p w14:paraId="74B8E9FB"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74F53E30"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8673BE" w:rsidRPr="00964829" w14:paraId="0E8BD3D3" w14:textId="77777777" w:rsidTr="00895657">
        <w:trPr>
          <w:trHeight w:val="20"/>
        </w:trPr>
        <w:tc>
          <w:tcPr>
            <w:tcW w:w="851" w:type="dxa"/>
            <w:vAlign w:val="center"/>
          </w:tcPr>
          <w:p w14:paraId="13E179AD"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C059E04"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8673BE" w:rsidRPr="00964829" w14:paraId="0CB93344" w14:textId="77777777" w:rsidTr="00895657">
        <w:trPr>
          <w:trHeight w:val="20"/>
        </w:trPr>
        <w:tc>
          <w:tcPr>
            <w:tcW w:w="851" w:type="dxa"/>
            <w:vAlign w:val="center"/>
          </w:tcPr>
          <w:p w14:paraId="254A0D5C"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24EF55BE"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964829" w14:paraId="4714654B" w14:textId="77777777" w:rsidTr="00895657">
        <w:trPr>
          <w:trHeight w:val="20"/>
        </w:trPr>
        <w:tc>
          <w:tcPr>
            <w:tcW w:w="851" w:type="dxa"/>
            <w:vAlign w:val="center"/>
          </w:tcPr>
          <w:p w14:paraId="37F077FE"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1F381F45"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8673BE" w:rsidRPr="00964829" w14:paraId="1937A7BF" w14:textId="77777777" w:rsidTr="00895657">
        <w:trPr>
          <w:trHeight w:val="20"/>
        </w:trPr>
        <w:tc>
          <w:tcPr>
            <w:tcW w:w="851" w:type="dxa"/>
            <w:vAlign w:val="center"/>
          </w:tcPr>
          <w:p w14:paraId="747ED62B"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0EB2D5A"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8673BE" w:rsidRPr="00964829" w14:paraId="18511C31" w14:textId="77777777" w:rsidTr="00895657">
        <w:trPr>
          <w:trHeight w:val="20"/>
        </w:trPr>
        <w:tc>
          <w:tcPr>
            <w:tcW w:w="851" w:type="dxa"/>
            <w:vAlign w:val="center"/>
          </w:tcPr>
          <w:p w14:paraId="072AF9E5"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16C17FD0"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8673BE" w:rsidRPr="00964829" w14:paraId="3EA16CB6" w14:textId="77777777" w:rsidTr="00895657">
        <w:trPr>
          <w:trHeight w:val="20"/>
        </w:trPr>
        <w:tc>
          <w:tcPr>
            <w:tcW w:w="851" w:type="dxa"/>
            <w:vAlign w:val="center"/>
          </w:tcPr>
          <w:p w14:paraId="7AB33E2B"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964E491"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8673BE" w:rsidRPr="00964829" w14:paraId="3678F189" w14:textId="77777777" w:rsidTr="00895657">
        <w:trPr>
          <w:trHeight w:val="20"/>
        </w:trPr>
        <w:tc>
          <w:tcPr>
            <w:tcW w:w="851" w:type="dxa"/>
            <w:vAlign w:val="center"/>
          </w:tcPr>
          <w:p w14:paraId="51D45A62"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5A9C3A64"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8673BE" w:rsidRPr="00964829" w14:paraId="579F85C9" w14:textId="77777777" w:rsidTr="00895657">
        <w:trPr>
          <w:trHeight w:val="20"/>
        </w:trPr>
        <w:tc>
          <w:tcPr>
            <w:tcW w:w="851" w:type="dxa"/>
            <w:vAlign w:val="center"/>
          </w:tcPr>
          <w:p w14:paraId="58D6DB20"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5A149F8"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w:t>
            </w:r>
            <w:proofErr w:type="spellStart"/>
            <w:r w:rsidRPr="00964829">
              <w:rPr>
                <w:rFonts w:ascii="Arial" w:eastAsia="Arial" w:hAnsi="Arial" w:cs="Arial"/>
                <w:color w:val="000000" w:themeColor="text1"/>
                <w:lang w:val="es-ES"/>
              </w:rPr>
              <w:t>o</w:t>
            </w:r>
            <w:proofErr w:type="spellEnd"/>
            <w:r w:rsidRPr="00964829">
              <w:rPr>
                <w:rFonts w:ascii="Arial" w:eastAsia="Arial" w:hAnsi="Arial" w:cs="Arial"/>
                <w:color w:val="000000" w:themeColor="text1"/>
                <w:lang w:val="es-ES"/>
              </w:rPr>
              <w:t xml:space="preserve"> oferente</w:t>
            </w:r>
          </w:p>
        </w:tc>
      </w:tr>
      <w:tr w:rsidR="008673BE" w:rsidRPr="00964829" w14:paraId="35BD77C1" w14:textId="77777777" w:rsidTr="00895657">
        <w:trPr>
          <w:trHeight w:val="20"/>
        </w:trPr>
        <w:tc>
          <w:tcPr>
            <w:tcW w:w="851" w:type="dxa"/>
            <w:vAlign w:val="center"/>
          </w:tcPr>
          <w:p w14:paraId="1DDC4FEE"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27F3241F"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8673BE" w:rsidRPr="00964829" w14:paraId="406D1119" w14:textId="77777777" w:rsidTr="00895657">
        <w:trPr>
          <w:trHeight w:val="20"/>
        </w:trPr>
        <w:tc>
          <w:tcPr>
            <w:tcW w:w="851" w:type="dxa"/>
            <w:vAlign w:val="center"/>
          </w:tcPr>
          <w:p w14:paraId="40A7ED52"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5484433"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8673BE" w:rsidRPr="00964829" w14:paraId="1AC78D69" w14:textId="77777777" w:rsidTr="00895657">
        <w:trPr>
          <w:trHeight w:val="20"/>
        </w:trPr>
        <w:tc>
          <w:tcPr>
            <w:tcW w:w="851" w:type="dxa"/>
            <w:vAlign w:val="center"/>
          </w:tcPr>
          <w:p w14:paraId="3335CB3E"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1C2D73A"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7488B79A" w14:textId="77777777" w:rsidR="008673BE" w:rsidRDefault="008673BE" w:rsidP="008673BE">
      <w:pPr>
        <w:rPr>
          <w:lang w:eastAsia="es-ES"/>
        </w:rPr>
      </w:pPr>
    </w:p>
    <w:p w14:paraId="3BF89392" w14:textId="77777777" w:rsidR="00A323FD" w:rsidRDefault="00A323FD" w:rsidP="008673BE">
      <w:pPr>
        <w:rPr>
          <w:lang w:eastAsia="es-ES"/>
        </w:rPr>
      </w:pPr>
    </w:p>
    <w:p w14:paraId="4A420EFF" w14:textId="77777777" w:rsidR="00A323FD" w:rsidRDefault="00A323FD" w:rsidP="008673BE">
      <w:pPr>
        <w:rPr>
          <w:lang w:eastAsia="es-ES"/>
        </w:rPr>
      </w:pPr>
    </w:p>
    <w:p w14:paraId="63462700" w14:textId="77777777" w:rsidR="00A323FD" w:rsidRDefault="00A323FD" w:rsidP="008673BE">
      <w:pPr>
        <w:rPr>
          <w:lang w:eastAsia="es-ES"/>
        </w:rPr>
      </w:pPr>
    </w:p>
    <w:p w14:paraId="15530717" w14:textId="77777777" w:rsidR="00A323FD" w:rsidRPr="008673BE" w:rsidRDefault="00A323FD" w:rsidP="008673BE">
      <w:pPr>
        <w:rPr>
          <w:lang w:eastAsia="es-ES"/>
        </w:rPr>
      </w:pPr>
    </w:p>
    <w:p w14:paraId="2D43B9E6" w14:textId="06ED7872" w:rsidR="00895657" w:rsidRDefault="00895657" w:rsidP="00D7643F">
      <w:pPr>
        <w:spacing w:after="0" w:line="240" w:lineRule="auto"/>
        <w:jc w:val="both"/>
        <w:rPr>
          <w:rFonts w:ascii="Arial" w:hAnsi="Arial" w:cs="Arial"/>
          <w:sz w:val="20"/>
        </w:rPr>
      </w:pPr>
      <w:r w:rsidRPr="009C2A69">
        <w:rPr>
          <w:rFonts w:ascii="Arial" w:hAnsi="Arial" w:cs="Arial"/>
          <w:color w:val="000000"/>
          <w:sz w:val="20"/>
        </w:rPr>
        <w:t>En mí calidad de Jefe de la Unidad Prest</w:t>
      </w:r>
      <w:r w:rsidR="00C114BC">
        <w:rPr>
          <w:rFonts w:ascii="Arial" w:hAnsi="Arial" w:cs="Arial"/>
          <w:color w:val="000000"/>
          <w:sz w:val="20"/>
        </w:rPr>
        <w:t>adora de Salud Chocó</w:t>
      </w:r>
      <w:r w:rsidRPr="00032E96">
        <w:rPr>
          <w:rFonts w:ascii="Arial" w:hAnsi="Arial" w:cs="Arial"/>
          <w:color w:val="000000"/>
          <w:sz w:val="20"/>
        </w:rPr>
        <w:t xml:space="preserve">, manifiesto con la suscripción de esta CERTIFICACION que la Unidad Prestadora de Salud Chocó tiene la necesidad y la responsabilidad de ofrecer a sus usuarios la </w:t>
      </w:r>
      <w:r w:rsidRPr="004E1A94">
        <w:rPr>
          <w:rFonts w:ascii="Arial" w:hAnsi="Arial" w:cs="Arial"/>
          <w:sz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r w:rsidRPr="00032E96">
        <w:rPr>
          <w:rFonts w:ascii="Arial" w:hAnsi="Arial" w:cs="Arial"/>
          <w:sz w:val="20"/>
        </w:rPr>
        <w:t>.</w:t>
      </w:r>
    </w:p>
    <w:p w14:paraId="1A3F7D68" w14:textId="77777777" w:rsidR="00895657" w:rsidRPr="00032E96" w:rsidRDefault="00895657" w:rsidP="00D7643F">
      <w:pPr>
        <w:spacing w:after="0" w:line="240" w:lineRule="auto"/>
        <w:jc w:val="both"/>
        <w:rPr>
          <w:rFonts w:ascii="Arial" w:hAnsi="Arial" w:cs="Arial"/>
          <w:sz w:val="20"/>
        </w:rPr>
      </w:pPr>
    </w:p>
    <w:p w14:paraId="10BAB1E3" w14:textId="77777777" w:rsidR="00895657" w:rsidRPr="00032E96" w:rsidRDefault="00895657" w:rsidP="00D7643F">
      <w:pPr>
        <w:autoSpaceDE w:val="0"/>
        <w:autoSpaceDN w:val="0"/>
        <w:adjustRightInd w:val="0"/>
        <w:spacing w:after="0" w:line="240" w:lineRule="auto"/>
        <w:jc w:val="both"/>
        <w:rPr>
          <w:rFonts w:ascii="Arial" w:hAnsi="Arial" w:cs="Arial"/>
          <w:color w:val="000000"/>
          <w:sz w:val="20"/>
          <w:szCs w:val="23"/>
        </w:rPr>
      </w:pPr>
      <w:r w:rsidRPr="00032E96">
        <w:rPr>
          <w:rFonts w:ascii="Arial" w:hAnsi="Arial" w:cs="Arial"/>
          <w:color w:val="000000"/>
          <w:sz w:val="20"/>
          <w:szCs w:val="23"/>
        </w:rPr>
        <w:t xml:space="preserve">La necesidad se justifica para atender la demanda en servicios de salud de medicina especializada en cardiología, que requieren los usuarios del Subsistema de Salud de la Policía Nacional en el Departamento del Chocó, tomando como referencia la normatividad establecida en el Acuerdo 002 del 2001, por el cual se establece el plan de beneficios del subsistema militar y policial que debe prestar a sus beneficiarios de forma oportuna y eficiente y para lo cual requiere contratar los servicios a un tercero. </w:t>
      </w:r>
    </w:p>
    <w:p w14:paraId="6547004B" w14:textId="77777777" w:rsidR="00895657" w:rsidRPr="00032E96" w:rsidRDefault="00895657" w:rsidP="00D7643F">
      <w:pPr>
        <w:autoSpaceDE w:val="0"/>
        <w:autoSpaceDN w:val="0"/>
        <w:adjustRightInd w:val="0"/>
        <w:spacing w:after="0" w:line="240" w:lineRule="auto"/>
        <w:jc w:val="both"/>
        <w:rPr>
          <w:rFonts w:ascii="Arial" w:hAnsi="Arial" w:cs="Arial"/>
          <w:color w:val="000000"/>
          <w:sz w:val="20"/>
          <w:szCs w:val="23"/>
        </w:rPr>
      </w:pPr>
    </w:p>
    <w:p w14:paraId="6FE32B3D" w14:textId="77777777" w:rsidR="00895657" w:rsidRPr="00032E96" w:rsidRDefault="00895657" w:rsidP="00D7643F">
      <w:pPr>
        <w:pStyle w:val="Prrafodelista"/>
        <w:tabs>
          <w:tab w:val="left" w:pos="240"/>
        </w:tabs>
        <w:ind w:left="0"/>
        <w:jc w:val="both"/>
        <w:rPr>
          <w:rFonts w:ascii="Arial" w:eastAsiaTheme="minorHAnsi" w:hAnsi="Arial" w:cs="Arial"/>
          <w:color w:val="000000"/>
          <w:sz w:val="20"/>
          <w:szCs w:val="23"/>
          <w:lang w:eastAsia="en-US"/>
        </w:rPr>
      </w:pPr>
      <w:r w:rsidRPr="00032E96">
        <w:rPr>
          <w:rFonts w:ascii="Arial" w:eastAsiaTheme="minorHAnsi" w:hAnsi="Arial" w:cs="Arial"/>
          <w:color w:val="000000"/>
          <w:sz w:val="20"/>
          <w:szCs w:val="23"/>
          <w:lang w:eastAsia="en-US"/>
        </w:rPr>
        <w:t>En el momento la Institución no cuenta con el recurso humano, ni la infraestructura para implementar y poder ofrecer estos servicios a los usuarios del Subsistema de Salud de la Policía Nacional que residen en el Departamento del Chocó.</w:t>
      </w:r>
    </w:p>
    <w:p w14:paraId="78FEB5DF" w14:textId="77777777" w:rsidR="00895657" w:rsidRPr="00032E96" w:rsidRDefault="00895657" w:rsidP="00895657">
      <w:pPr>
        <w:pStyle w:val="Prrafodelista"/>
        <w:tabs>
          <w:tab w:val="left" w:pos="240"/>
        </w:tabs>
        <w:ind w:left="0"/>
        <w:jc w:val="both"/>
        <w:rPr>
          <w:rFonts w:ascii="Arial" w:eastAsiaTheme="minorHAnsi" w:hAnsi="Arial" w:cs="Arial"/>
          <w:color w:val="000000"/>
          <w:sz w:val="20"/>
          <w:szCs w:val="23"/>
          <w:lang w:eastAsia="en-US"/>
        </w:rPr>
      </w:pPr>
    </w:p>
    <w:p w14:paraId="5E942FCF" w14:textId="77777777" w:rsidR="004F6098" w:rsidRPr="00604593" w:rsidRDefault="004F6098" w:rsidP="000113F5">
      <w:pPr>
        <w:rPr>
          <w:rFonts w:ascii="Arial" w:hAnsi="Arial" w:cs="Arial"/>
          <w:color w:val="808080" w:themeColor="background1" w:themeShade="80"/>
        </w:rPr>
      </w:pPr>
    </w:p>
    <w:p w14:paraId="75FB0584" w14:textId="77777777" w:rsidR="000113F5" w:rsidRDefault="000113F5" w:rsidP="000113F5">
      <w:pPr>
        <w:rPr>
          <w:rFonts w:ascii="Arial" w:hAnsi="Arial" w:cs="Arial"/>
        </w:rPr>
      </w:pPr>
    </w:p>
    <w:p w14:paraId="3A0F99AE" w14:textId="77777777" w:rsidR="00895657" w:rsidRDefault="00895657" w:rsidP="000113F5">
      <w:pPr>
        <w:rPr>
          <w:rFonts w:ascii="Arial" w:hAnsi="Arial" w:cs="Arial"/>
        </w:rPr>
      </w:pPr>
    </w:p>
    <w:p w14:paraId="03878474" w14:textId="77777777" w:rsidR="00895657" w:rsidRDefault="00895657" w:rsidP="000113F5">
      <w:pPr>
        <w:rPr>
          <w:rFonts w:ascii="Arial" w:hAnsi="Arial" w:cs="Arial"/>
        </w:rPr>
      </w:pPr>
    </w:p>
    <w:p w14:paraId="00F0FA43" w14:textId="77777777" w:rsidR="00895657" w:rsidRPr="000113F5" w:rsidRDefault="00895657" w:rsidP="000113F5">
      <w:pPr>
        <w:rPr>
          <w:rFonts w:ascii="Arial" w:hAnsi="Arial" w:cs="Arial"/>
        </w:rPr>
      </w:pPr>
    </w:p>
    <w:p w14:paraId="37BD7E95" w14:textId="77777777" w:rsidR="00895657" w:rsidRDefault="00895657" w:rsidP="00895657">
      <w:pPr>
        <w:spacing w:after="0" w:line="240" w:lineRule="auto"/>
        <w:jc w:val="both"/>
        <w:rPr>
          <w:rFonts w:ascii="Arial" w:hAnsi="Arial" w:cs="Arial"/>
          <w:color w:val="808080" w:themeColor="background1" w:themeShade="80"/>
          <w:sz w:val="18"/>
        </w:rPr>
      </w:pPr>
    </w:p>
    <w:p w14:paraId="7BADF457" w14:textId="77777777" w:rsidR="00895657" w:rsidRPr="00895657" w:rsidRDefault="00895657" w:rsidP="00895657">
      <w:pPr>
        <w:spacing w:after="0" w:line="240" w:lineRule="auto"/>
        <w:jc w:val="center"/>
        <w:rPr>
          <w:rFonts w:ascii="Arial" w:hAnsi="Arial" w:cs="Arial"/>
          <w:color w:val="000000" w:themeColor="text1"/>
          <w:sz w:val="20"/>
        </w:rPr>
      </w:pPr>
      <w:r w:rsidRPr="00895657">
        <w:rPr>
          <w:rFonts w:ascii="Arial" w:hAnsi="Arial" w:cs="Arial"/>
          <w:color w:val="000000" w:themeColor="text1"/>
          <w:sz w:val="20"/>
        </w:rPr>
        <w:t>____________________________</w:t>
      </w:r>
    </w:p>
    <w:p w14:paraId="5B83AD95" w14:textId="082641C5" w:rsidR="00895657" w:rsidRPr="00895657" w:rsidRDefault="00C114BC" w:rsidP="00895657">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Capitán JUAN CARLOS HURTADO BASTIDAS</w:t>
      </w:r>
      <w:r w:rsidR="00895657" w:rsidRPr="00895657">
        <w:rPr>
          <w:rFonts w:ascii="Arial" w:hAnsi="Arial" w:cs="Arial"/>
          <w:color w:val="000000" w:themeColor="text1"/>
          <w:sz w:val="20"/>
          <w:szCs w:val="22"/>
          <w:lang w:val="es-ES" w:eastAsia="es-ES"/>
        </w:rPr>
        <w:t xml:space="preserve"> </w:t>
      </w:r>
    </w:p>
    <w:p w14:paraId="65A71042" w14:textId="438196DD" w:rsidR="00895657" w:rsidRPr="00895657" w:rsidRDefault="00895657" w:rsidP="00895657">
      <w:pPr>
        <w:pStyle w:val="NormalWeb"/>
        <w:spacing w:before="0" w:beforeAutospacing="0" w:after="0" w:afterAutospacing="0"/>
        <w:jc w:val="center"/>
        <w:rPr>
          <w:rFonts w:ascii="Arial" w:hAnsi="Arial" w:cs="Arial"/>
          <w:color w:val="000000" w:themeColor="text1"/>
          <w:sz w:val="20"/>
          <w:szCs w:val="22"/>
          <w:lang w:val="es-ES" w:eastAsia="es-ES"/>
        </w:rPr>
      </w:pPr>
      <w:r w:rsidRPr="00895657">
        <w:rPr>
          <w:rFonts w:ascii="Arial" w:hAnsi="Arial" w:cs="Arial"/>
          <w:color w:val="000000" w:themeColor="text1"/>
          <w:sz w:val="20"/>
          <w:szCs w:val="22"/>
          <w:lang w:val="es-ES" w:eastAsia="es-ES"/>
        </w:rPr>
        <w:t>Jefe Unid</w:t>
      </w:r>
      <w:r w:rsidR="00C114BC">
        <w:rPr>
          <w:rFonts w:ascii="Arial" w:hAnsi="Arial" w:cs="Arial"/>
          <w:color w:val="000000" w:themeColor="text1"/>
          <w:sz w:val="20"/>
          <w:szCs w:val="22"/>
          <w:lang w:val="es-ES" w:eastAsia="es-ES"/>
        </w:rPr>
        <w:t>ad Prestadora de Salud Chocó</w:t>
      </w:r>
    </w:p>
    <w:p w14:paraId="552799BA" w14:textId="77777777" w:rsidR="00542CB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6B416808" w14:textId="77777777" w:rsidR="00542CB5" w:rsidRPr="000113F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4740F796"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226718ED"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6833F0FF"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2BB1499E"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4B620A37"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0B2EB554"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19EF06B9"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01E1AB52" w14:textId="77777777" w:rsidR="00895657" w:rsidRDefault="00895657" w:rsidP="00AD79C8">
      <w:pPr>
        <w:pStyle w:val="Textoindependiente2"/>
        <w:spacing w:line="240" w:lineRule="auto"/>
        <w:jc w:val="both"/>
        <w:rPr>
          <w:rFonts w:ascii="Arial" w:eastAsia="Calibri" w:hAnsi="Arial" w:cs="Arial"/>
          <w:color w:val="808080" w:themeColor="background1" w:themeShade="80"/>
          <w:sz w:val="22"/>
          <w:szCs w:val="22"/>
        </w:rPr>
      </w:pPr>
    </w:p>
    <w:p w14:paraId="49762089" w14:textId="77777777" w:rsidR="00916136" w:rsidRDefault="00916136" w:rsidP="00AD79C8">
      <w:pPr>
        <w:pStyle w:val="Textoindependiente2"/>
        <w:spacing w:line="240" w:lineRule="auto"/>
        <w:jc w:val="both"/>
        <w:rPr>
          <w:rFonts w:ascii="Arial" w:eastAsia="Calibri" w:hAnsi="Arial" w:cs="Arial"/>
          <w:color w:val="808080" w:themeColor="background1" w:themeShade="80"/>
          <w:sz w:val="22"/>
          <w:szCs w:val="22"/>
        </w:rPr>
      </w:pPr>
    </w:p>
    <w:p w14:paraId="53CB0701" w14:textId="77777777" w:rsidR="00916136" w:rsidRDefault="00916136" w:rsidP="00AD79C8">
      <w:pPr>
        <w:pStyle w:val="Textoindependiente2"/>
        <w:spacing w:line="240" w:lineRule="auto"/>
        <w:jc w:val="both"/>
        <w:rPr>
          <w:rFonts w:ascii="Arial" w:eastAsia="Calibri" w:hAnsi="Arial" w:cs="Arial"/>
          <w:color w:val="808080" w:themeColor="background1" w:themeShade="80"/>
          <w:sz w:val="22"/>
          <w:szCs w:val="22"/>
        </w:rPr>
      </w:pPr>
    </w:p>
    <w:p w14:paraId="2ED89D09" w14:textId="77777777" w:rsidR="00916136" w:rsidRDefault="00916136" w:rsidP="00AD79C8">
      <w:pPr>
        <w:pStyle w:val="Textoindependiente2"/>
        <w:spacing w:line="240" w:lineRule="auto"/>
        <w:jc w:val="both"/>
        <w:rPr>
          <w:rFonts w:ascii="Arial" w:eastAsia="Calibri" w:hAnsi="Arial" w:cs="Arial"/>
          <w:color w:val="808080" w:themeColor="background1" w:themeShade="80"/>
          <w:sz w:val="22"/>
          <w:szCs w:val="22"/>
        </w:rPr>
      </w:pPr>
    </w:p>
    <w:p w14:paraId="470D3CC8" w14:textId="77777777" w:rsidR="00916136" w:rsidRDefault="00916136" w:rsidP="00AD79C8">
      <w:pPr>
        <w:pStyle w:val="Textoindependiente2"/>
        <w:spacing w:line="240" w:lineRule="auto"/>
        <w:jc w:val="both"/>
        <w:rPr>
          <w:rFonts w:ascii="Arial" w:eastAsia="Calibri" w:hAnsi="Arial" w:cs="Arial"/>
          <w:color w:val="808080" w:themeColor="background1" w:themeShade="80"/>
          <w:sz w:val="22"/>
          <w:szCs w:val="22"/>
        </w:rPr>
      </w:pPr>
    </w:p>
    <w:p w14:paraId="61E1AEAE" w14:textId="77777777" w:rsidR="000A76F3" w:rsidRPr="00873527" w:rsidRDefault="000A76F3" w:rsidP="000A76F3">
      <w:pPr>
        <w:spacing w:after="0" w:line="240" w:lineRule="auto"/>
        <w:jc w:val="both"/>
        <w:rPr>
          <w:rFonts w:ascii="Arial" w:hAnsi="Arial" w:cs="Arial"/>
          <w:sz w:val="20"/>
          <w:szCs w:val="20"/>
          <w:lang w:eastAsia="es-CO"/>
        </w:rPr>
      </w:pPr>
      <w:r w:rsidRPr="00873527">
        <w:rPr>
          <w:rFonts w:ascii="Arial" w:hAnsi="Arial" w:cs="Arial"/>
          <w:sz w:val="20"/>
          <w:szCs w:val="20"/>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9F723E0" w14:textId="77777777" w:rsidR="000A76F3" w:rsidRPr="00873527" w:rsidRDefault="000A76F3" w:rsidP="000A76F3">
      <w:pPr>
        <w:spacing w:after="0" w:line="240" w:lineRule="auto"/>
        <w:rPr>
          <w:rFonts w:ascii="Arial" w:hAnsi="Arial" w:cs="Arial"/>
          <w:b/>
          <w:sz w:val="20"/>
          <w:szCs w:val="20"/>
          <w:lang w:eastAsia="es-CO"/>
        </w:rPr>
      </w:pPr>
      <w:r w:rsidRPr="00873527">
        <w:rPr>
          <w:rFonts w:ascii="Arial" w:hAnsi="Arial" w:cs="Arial"/>
          <w:b/>
          <w:sz w:val="20"/>
          <w:szCs w:val="20"/>
          <w:lang w:eastAsia="es-CO"/>
        </w:rPr>
        <w:t>CUMPLIMIENTO ESPECIFICACIÓN TÉCNICA PROPONENTE:</w:t>
      </w:r>
    </w:p>
    <w:p w14:paraId="092819FA" w14:textId="77777777" w:rsidR="000A76F3" w:rsidRPr="00873527" w:rsidRDefault="000A76F3" w:rsidP="000A76F3">
      <w:pPr>
        <w:spacing w:after="0" w:line="240" w:lineRule="auto"/>
        <w:jc w:val="both"/>
        <w:rPr>
          <w:rFonts w:ascii="Arial" w:hAnsi="Arial" w:cs="Arial"/>
          <w:sz w:val="20"/>
          <w:szCs w:val="20"/>
          <w:lang w:eastAsia="es-CO"/>
        </w:rPr>
      </w:pPr>
      <w:r w:rsidRPr="00873527">
        <w:rPr>
          <w:rFonts w:ascii="Arial" w:hAnsi="Arial" w:cs="Arial"/>
          <w:sz w:val="20"/>
          <w:szCs w:val="20"/>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627937E0" w14:textId="77777777" w:rsidR="000A76F3" w:rsidRDefault="000A76F3" w:rsidP="000A76F3">
      <w:pPr>
        <w:spacing w:after="0" w:line="240" w:lineRule="auto"/>
        <w:rPr>
          <w:rFonts w:ascii="Arial" w:hAnsi="Arial" w:cs="Arial"/>
          <w:b/>
          <w:sz w:val="20"/>
          <w:szCs w:val="20"/>
          <w:lang w:eastAsia="es-CO"/>
        </w:rPr>
      </w:pPr>
      <w:r w:rsidRPr="00873527">
        <w:rPr>
          <w:rFonts w:ascii="Arial" w:hAnsi="Arial" w:cs="Arial"/>
          <w:sz w:val="20"/>
          <w:szCs w:val="20"/>
          <w:lang w:eastAsia="es-CO"/>
        </w:rPr>
        <w:t>El proponente deberá marcar con una (</w:t>
      </w:r>
      <w:r w:rsidRPr="00873527">
        <w:rPr>
          <w:rFonts w:ascii="Arial" w:hAnsi="Arial" w:cs="Arial"/>
          <w:b/>
          <w:bCs/>
          <w:sz w:val="20"/>
          <w:szCs w:val="20"/>
          <w:lang w:eastAsia="es-CO"/>
        </w:rPr>
        <w:t>X</w:t>
      </w:r>
      <w:r w:rsidRPr="00873527">
        <w:rPr>
          <w:rFonts w:ascii="Arial" w:hAnsi="Arial" w:cs="Arial"/>
          <w:sz w:val="20"/>
          <w:szCs w:val="20"/>
          <w:lang w:eastAsia="es-CO"/>
        </w:rPr>
        <w:t xml:space="preserve">) la respectiva casilla por cada ítem y/o descripción </w:t>
      </w:r>
      <w:r w:rsidRPr="00873527">
        <w:rPr>
          <w:rFonts w:ascii="Arial" w:hAnsi="Arial" w:cs="Arial"/>
          <w:b/>
          <w:sz w:val="20"/>
          <w:szCs w:val="20"/>
          <w:lang w:eastAsia="es-CO"/>
        </w:rPr>
        <w:t>CUMPLE SI / NO</w:t>
      </w:r>
    </w:p>
    <w:p w14:paraId="5F618515" w14:textId="77777777" w:rsidR="000A76F3" w:rsidRDefault="000A76F3" w:rsidP="000A76F3">
      <w:pPr>
        <w:spacing w:after="0" w:line="240" w:lineRule="auto"/>
        <w:rPr>
          <w:rFonts w:ascii="Arial" w:hAnsi="Arial" w:cs="Arial"/>
          <w:b/>
          <w:sz w:val="20"/>
          <w:szCs w:val="20"/>
          <w:lang w:eastAsia="es-CO"/>
        </w:rPr>
      </w:pPr>
    </w:p>
    <w:tbl>
      <w:tblPr>
        <w:tblStyle w:val="Tablaconcuadrcula1clara-nfasis6"/>
        <w:tblW w:w="10191" w:type="dxa"/>
        <w:tblBorders>
          <w:top w:val="single" w:sz="12" w:space="0" w:color="70AD47" w:themeColor="accent6"/>
          <w:left w:val="single" w:sz="12" w:space="0" w:color="70AD47" w:themeColor="accent6"/>
          <w:bottom w:val="single" w:sz="12" w:space="0" w:color="70AD47" w:themeColor="accent6"/>
          <w:right w:val="single" w:sz="12" w:space="0" w:color="70AD47" w:themeColor="accent6"/>
          <w:insideH w:val="single" w:sz="12" w:space="0" w:color="70AD47" w:themeColor="accent6"/>
          <w:insideV w:val="single" w:sz="12" w:space="0" w:color="70AD47" w:themeColor="accent6"/>
        </w:tblBorders>
        <w:tblLook w:val="04A0" w:firstRow="1" w:lastRow="0" w:firstColumn="1" w:lastColumn="0" w:noHBand="0" w:noVBand="1"/>
      </w:tblPr>
      <w:tblGrid>
        <w:gridCol w:w="1640"/>
        <w:gridCol w:w="6567"/>
        <w:gridCol w:w="992"/>
        <w:gridCol w:w="992"/>
      </w:tblGrid>
      <w:tr w:rsidR="000A76F3" w:rsidRPr="00786C82" w14:paraId="268DA774" w14:textId="77777777" w:rsidTr="000A76F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40" w:type="dxa"/>
            <w:tcBorders>
              <w:bottom w:val="none" w:sz="0" w:space="0" w:color="auto"/>
            </w:tcBorders>
            <w:noWrap/>
            <w:hideMark/>
          </w:tcPr>
          <w:p w14:paraId="3B3B685F" w14:textId="77777777" w:rsidR="000A76F3" w:rsidRPr="00786C82" w:rsidRDefault="000A76F3" w:rsidP="00D7643F">
            <w:pPr>
              <w:jc w:val="center"/>
              <w:rPr>
                <w:rFonts w:ascii="Arial" w:eastAsia="Times New Roman" w:hAnsi="Arial" w:cs="Arial"/>
                <w:b w:val="0"/>
                <w:color w:val="000000"/>
                <w:sz w:val="17"/>
                <w:szCs w:val="17"/>
              </w:rPr>
            </w:pPr>
            <w:r w:rsidRPr="00786C82">
              <w:rPr>
                <w:rFonts w:ascii="Arial" w:eastAsia="Times New Roman" w:hAnsi="Arial" w:cs="Arial"/>
                <w:b w:val="0"/>
                <w:color w:val="000000"/>
                <w:sz w:val="17"/>
                <w:szCs w:val="17"/>
              </w:rPr>
              <w:t>No</w:t>
            </w:r>
          </w:p>
        </w:tc>
        <w:tc>
          <w:tcPr>
            <w:tcW w:w="6567" w:type="dxa"/>
            <w:tcBorders>
              <w:bottom w:val="none" w:sz="0" w:space="0" w:color="auto"/>
            </w:tcBorders>
            <w:noWrap/>
            <w:hideMark/>
          </w:tcPr>
          <w:p w14:paraId="711FD402" w14:textId="77777777" w:rsidR="000A76F3" w:rsidRPr="00786C82" w:rsidRDefault="000A76F3" w:rsidP="00D7643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sz w:val="17"/>
                <w:szCs w:val="17"/>
              </w:rPr>
            </w:pPr>
            <w:r w:rsidRPr="00786C82">
              <w:rPr>
                <w:rFonts w:ascii="Arial" w:eastAsia="Times New Roman" w:hAnsi="Arial" w:cs="Arial"/>
                <w:b w:val="0"/>
                <w:color w:val="000000"/>
                <w:sz w:val="17"/>
                <w:szCs w:val="17"/>
              </w:rPr>
              <w:t>CARACTERÍSTICAS</w:t>
            </w:r>
          </w:p>
        </w:tc>
        <w:tc>
          <w:tcPr>
            <w:tcW w:w="992" w:type="dxa"/>
            <w:tcBorders>
              <w:bottom w:val="none" w:sz="0" w:space="0" w:color="auto"/>
            </w:tcBorders>
            <w:noWrap/>
            <w:hideMark/>
          </w:tcPr>
          <w:p w14:paraId="6D154636" w14:textId="77777777" w:rsidR="000A76F3" w:rsidRPr="00786C82" w:rsidRDefault="000A76F3" w:rsidP="00D7643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sz w:val="17"/>
                <w:szCs w:val="17"/>
              </w:rPr>
            </w:pPr>
            <w:r w:rsidRPr="00786C82">
              <w:rPr>
                <w:rFonts w:ascii="Arial" w:eastAsia="Times New Roman" w:hAnsi="Arial" w:cs="Arial"/>
                <w:b w:val="0"/>
                <w:color w:val="000000"/>
                <w:sz w:val="17"/>
                <w:szCs w:val="17"/>
              </w:rPr>
              <w:t>CUMPLE</w:t>
            </w:r>
          </w:p>
        </w:tc>
        <w:tc>
          <w:tcPr>
            <w:tcW w:w="992" w:type="dxa"/>
            <w:tcBorders>
              <w:bottom w:val="none" w:sz="0" w:space="0" w:color="auto"/>
            </w:tcBorders>
            <w:noWrap/>
            <w:hideMark/>
          </w:tcPr>
          <w:p w14:paraId="64337EA0" w14:textId="77777777" w:rsidR="000A76F3" w:rsidRPr="00786C82" w:rsidRDefault="000A76F3" w:rsidP="00D7643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sz w:val="17"/>
                <w:szCs w:val="17"/>
              </w:rPr>
            </w:pPr>
            <w:r w:rsidRPr="00786C82">
              <w:rPr>
                <w:rFonts w:ascii="Arial" w:eastAsia="Times New Roman" w:hAnsi="Arial" w:cs="Arial"/>
                <w:b w:val="0"/>
                <w:color w:val="000000"/>
                <w:sz w:val="17"/>
                <w:szCs w:val="17"/>
              </w:rPr>
              <w:t>NO CUMPLE</w:t>
            </w:r>
          </w:p>
        </w:tc>
      </w:tr>
      <w:tr w:rsidR="000A76F3" w:rsidRPr="00786C82" w14:paraId="504DEDD5" w14:textId="77777777" w:rsidTr="000A76F3">
        <w:trPr>
          <w:trHeight w:val="1041"/>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35DD320"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w:t>
            </w:r>
          </w:p>
        </w:tc>
        <w:tc>
          <w:tcPr>
            <w:tcW w:w="6567" w:type="dxa"/>
            <w:noWrap/>
            <w:hideMark/>
          </w:tcPr>
          <w:p w14:paraId="61793F2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SISTEMA DE SEGURIDAD Y SALUD EN EL TRABAJO: el oferente deberá demostrar el cumplimiento de lo reglamentado en el Decreto 1072 de 2015 y Resolución 0312 de 2019, para cada uno de los profesionales requeridos y los documentos relacionados con el Sistema de Gestión en Seguridad y Salud en el trabajo (SG-SST).</w:t>
            </w:r>
          </w:p>
        </w:tc>
        <w:tc>
          <w:tcPr>
            <w:tcW w:w="992" w:type="dxa"/>
            <w:noWrap/>
            <w:hideMark/>
          </w:tcPr>
          <w:p w14:paraId="037799E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1E58D0C6"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219F7B41" w14:textId="77777777" w:rsidTr="000A76F3">
        <w:trPr>
          <w:trHeight w:val="45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8A9DD2B"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w:t>
            </w:r>
          </w:p>
        </w:tc>
        <w:tc>
          <w:tcPr>
            <w:tcW w:w="6567" w:type="dxa"/>
            <w:noWrap/>
            <w:hideMark/>
          </w:tcPr>
          <w:p w14:paraId="07969DD4"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Cumplir con la normatividad establecida por el Ministerio de Salud y las normas generales vigentes.</w:t>
            </w:r>
          </w:p>
        </w:tc>
        <w:tc>
          <w:tcPr>
            <w:tcW w:w="992" w:type="dxa"/>
            <w:noWrap/>
            <w:hideMark/>
          </w:tcPr>
          <w:p w14:paraId="38319460"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115EFDA"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BAA5140" w14:textId="77777777" w:rsidTr="000A76F3">
        <w:trPr>
          <w:trHeight w:val="979"/>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E482628"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w:t>
            </w:r>
          </w:p>
        </w:tc>
        <w:tc>
          <w:tcPr>
            <w:tcW w:w="6567" w:type="dxa"/>
            <w:noWrap/>
            <w:hideMark/>
          </w:tcPr>
          <w:p w14:paraId="30ECB98E"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y contra referencia del RASES </w:t>
            </w:r>
            <w:proofErr w:type="spellStart"/>
            <w:r w:rsidRPr="00786C82">
              <w:rPr>
                <w:rFonts w:ascii="Arial" w:eastAsia="Times New Roman" w:hAnsi="Arial" w:cs="Arial"/>
                <w:color w:val="000000"/>
                <w:sz w:val="17"/>
                <w:szCs w:val="17"/>
              </w:rPr>
              <w:t>Nº</w:t>
            </w:r>
            <w:proofErr w:type="spellEnd"/>
            <w:r w:rsidRPr="00786C82">
              <w:rPr>
                <w:rFonts w:ascii="Arial" w:eastAsia="Times New Roman" w:hAnsi="Arial" w:cs="Arial"/>
                <w:color w:val="000000"/>
                <w:sz w:val="17"/>
                <w:szCs w:val="17"/>
              </w:rPr>
              <w:t xml:space="preserve"> 6, con el fin de atender la demanda del mismo.</w:t>
            </w:r>
          </w:p>
        </w:tc>
        <w:tc>
          <w:tcPr>
            <w:tcW w:w="992" w:type="dxa"/>
            <w:noWrap/>
            <w:hideMark/>
          </w:tcPr>
          <w:p w14:paraId="04973B28"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38C51458"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F3C0756" w14:textId="77777777" w:rsidTr="000A76F3">
        <w:trPr>
          <w:trHeight w:val="595"/>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FFC09EC"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w:t>
            </w:r>
          </w:p>
        </w:tc>
        <w:tc>
          <w:tcPr>
            <w:tcW w:w="6567" w:type="dxa"/>
            <w:noWrap/>
            <w:hideMark/>
          </w:tcPr>
          <w:p w14:paraId="13157E6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xml:space="preserve">Adoptar las políticas, estrategias y lineamientos formulados por la DIRECCIÓN DE SANIDAD – RASES </w:t>
            </w:r>
            <w:proofErr w:type="spellStart"/>
            <w:r w:rsidRPr="00786C82">
              <w:rPr>
                <w:rFonts w:ascii="Arial" w:eastAsia="Times New Roman" w:hAnsi="Arial" w:cs="Arial"/>
                <w:color w:val="000000"/>
                <w:sz w:val="17"/>
                <w:szCs w:val="17"/>
              </w:rPr>
              <w:t>Nº</w:t>
            </w:r>
            <w:proofErr w:type="spellEnd"/>
            <w:r w:rsidRPr="00786C82">
              <w:rPr>
                <w:rFonts w:ascii="Arial" w:eastAsia="Times New Roman" w:hAnsi="Arial" w:cs="Arial"/>
                <w:color w:val="000000"/>
                <w:sz w:val="17"/>
                <w:szCs w:val="17"/>
              </w:rPr>
              <w:t xml:space="preserve"> 6 para la formulación y suministro de medicamentos a nuestros usuarios y beneficiarios.</w:t>
            </w:r>
          </w:p>
        </w:tc>
        <w:tc>
          <w:tcPr>
            <w:tcW w:w="992" w:type="dxa"/>
            <w:noWrap/>
            <w:hideMark/>
          </w:tcPr>
          <w:p w14:paraId="3A9DE1F9"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55F2D0AB"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47AB005" w14:textId="77777777" w:rsidTr="000A76F3">
        <w:trPr>
          <w:trHeight w:val="547"/>
        </w:trPr>
        <w:tc>
          <w:tcPr>
            <w:cnfStyle w:val="001000000000" w:firstRow="0" w:lastRow="0" w:firstColumn="1" w:lastColumn="0" w:oddVBand="0" w:evenVBand="0" w:oddHBand="0" w:evenHBand="0" w:firstRowFirstColumn="0" w:firstRowLastColumn="0" w:lastRowFirstColumn="0" w:lastRowLastColumn="0"/>
            <w:tcW w:w="1640" w:type="dxa"/>
            <w:noWrap/>
            <w:hideMark/>
          </w:tcPr>
          <w:p w14:paraId="1CF25891"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5</w:t>
            </w:r>
          </w:p>
        </w:tc>
        <w:tc>
          <w:tcPr>
            <w:tcW w:w="6567" w:type="dxa"/>
            <w:noWrap/>
            <w:hideMark/>
          </w:tcPr>
          <w:p w14:paraId="183C82DA"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Brindar la atención a los pacientes, con la mejor calidad de atención posible mediante la aplicación de sus conocimientos profesionales, selección del cuerpo médico asociado y experiencia con la tecnología disponible.</w:t>
            </w:r>
          </w:p>
        </w:tc>
        <w:tc>
          <w:tcPr>
            <w:tcW w:w="992" w:type="dxa"/>
            <w:noWrap/>
            <w:hideMark/>
          </w:tcPr>
          <w:p w14:paraId="6474A64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A1CF89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85B57ED" w14:textId="77777777" w:rsidTr="000A76F3">
        <w:trPr>
          <w:trHeight w:val="50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1BF9BDD"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6</w:t>
            </w:r>
          </w:p>
        </w:tc>
        <w:tc>
          <w:tcPr>
            <w:tcW w:w="6567" w:type="dxa"/>
            <w:noWrap/>
            <w:hideMark/>
          </w:tcPr>
          <w:p w14:paraId="4ECB446D"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Contar con instalaciones adecuadas para la prestación del servicio de acuerdo al Decreto ley 1011 de abril 3 del 2006 y la Resolución 2003 de fecha 28 de mayo de 2014 del Ministerio de Salud y Protección Social en el municipio de Quibdó.</w:t>
            </w:r>
          </w:p>
        </w:tc>
        <w:tc>
          <w:tcPr>
            <w:tcW w:w="992" w:type="dxa"/>
            <w:noWrap/>
            <w:hideMark/>
          </w:tcPr>
          <w:p w14:paraId="670CECF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5EB20E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2CF52ED4" w14:textId="77777777" w:rsidTr="000A76F3">
        <w:trPr>
          <w:trHeight w:val="45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348F68A"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7</w:t>
            </w:r>
          </w:p>
        </w:tc>
        <w:tc>
          <w:tcPr>
            <w:tcW w:w="6567" w:type="dxa"/>
            <w:noWrap/>
            <w:hideMark/>
          </w:tcPr>
          <w:p w14:paraId="6126E4FF"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xml:space="preserve">Poseer un sistema de Auditoría interna que este en contacto con el Auditor de Cuentas delegado por la RASES </w:t>
            </w:r>
            <w:proofErr w:type="spellStart"/>
            <w:r w:rsidRPr="00786C82">
              <w:rPr>
                <w:rFonts w:ascii="Arial" w:eastAsia="Times New Roman" w:hAnsi="Arial" w:cs="Arial"/>
                <w:color w:val="000000"/>
                <w:sz w:val="17"/>
                <w:szCs w:val="17"/>
              </w:rPr>
              <w:t>Nº</w:t>
            </w:r>
            <w:proofErr w:type="spellEnd"/>
            <w:r w:rsidRPr="00786C82">
              <w:rPr>
                <w:rFonts w:ascii="Arial" w:eastAsia="Times New Roman" w:hAnsi="Arial" w:cs="Arial"/>
                <w:color w:val="000000"/>
                <w:sz w:val="17"/>
                <w:szCs w:val="17"/>
              </w:rPr>
              <w:t xml:space="preserve"> 6.</w:t>
            </w:r>
          </w:p>
        </w:tc>
        <w:tc>
          <w:tcPr>
            <w:tcW w:w="992" w:type="dxa"/>
            <w:noWrap/>
            <w:hideMark/>
          </w:tcPr>
          <w:p w14:paraId="2C2BF4D0"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2D5B91C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3764D2A7" w14:textId="77777777" w:rsidTr="000A76F3">
        <w:trPr>
          <w:trHeight w:val="955"/>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5124E2F"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8</w:t>
            </w:r>
          </w:p>
        </w:tc>
        <w:tc>
          <w:tcPr>
            <w:tcW w:w="6567" w:type="dxa"/>
            <w:noWrap/>
            <w:hideMark/>
          </w:tcPr>
          <w:p w14:paraId="3A4E52BE"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Cumplir con el sistema obligatorio de garantía de calidad, los requisitos mínimos esenciales (Cumplimiento de los estándares de habilitación según Resolución 2003 de fecha 28 de mayo de 2014 del Ministerio de Salud y Protección Social) y las condiciones sanitarias, que fijen las autoridades competentes tanto de orden Nacional como territorial.</w:t>
            </w:r>
          </w:p>
        </w:tc>
        <w:tc>
          <w:tcPr>
            <w:tcW w:w="992" w:type="dxa"/>
            <w:noWrap/>
            <w:hideMark/>
          </w:tcPr>
          <w:p w14:paraId="69C90B8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0CD19D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2FB2B54D" w14:textId="77777777" w:rsidTr="000A76F3">
        <w:trPr>
          <w:trHeight w:val="122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31F21514"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9</w:t>
            </w:r>
          </w:p>
        </w:tc>
        <w:tc>
          <w:tcPr>
            <w:tcW w:w="6567" w:type="dxa"/>
            <w:noWrap/>
            <w:hideMark/>
          </w:tcPr>
          <w:p w14:paraId="2F1F73E3"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Contar con habilitación para cada uno de los servicios a prestar en la sede que será puesta a disposición de los usuarios del SSPN. El oferente deberá anexar el formulario de inscripción y cumplimiento de los requisitos de habilitación. De acuerdo al decreto ley 1011 de abril 3 del 2006 y la Resolución 2003 de fecha 28 de mayo de 2014 del Ministerio de Salud y Protección Social y demás normas que las aclaren o modifiquen.</w:t>
            </w:r>
          </w:p>
        </w:tc>
        <w:tc>
          <w:tcPr>
            <w:tcW w:w="992" w:type="dxa"/>
            <w:noWrap/>
            <w:hideMark/>
          </w:tcPr>
          <w:p w14:paraId="64AD9A36"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3020625"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8C58D6C" w14:textId="77777777" w:rsidTr="000A76F3">
        <w:trPr>
          <w:trHeight w:val="405"/>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5E20830"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10</w:t>
            </w:r>
          </w:p>
        </w:tc>
        <w:tc>
          <w:tcPr>
            <w:tcW w:w="6567" w:type="dxa"/>
            <w:noWrap/>
            <w:hideMark/>
          </w:tcPr>
          <w:p w14:paraId="7B6102A2"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Contar con líneas telefónicas de atención a usuarios para garantizar la asignación de citas, referencia y contra referencia de usuarios e información.</w:t>
            </w:r>
          </w:p>
        </w:tc>
        <w:tc>
          <w:tcPr>
            <w:tcW w:w="992" w:type="dxa"/>
            <w:noWrap/>
            <w:hideMark/>
          </w:tcPr>
          <w:p w14:paraId="53AF01F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BEAC647"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0DFD6FBB" w14:textId="77777777" w:rsidTr="000A76F3">
        <w:trPr>
          <w:trHeight w:val="561"/>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DCF5D59"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lastRenderedPageBreak/>
              <w:t>11</w:t>
            </w:r>
          </w:p>
        </w:tc>
        <w:tc>
          <w:tcPr>
            <w:tcW w:w="6567" w:type="dxa"/>
            <w:noWrap/>
            <w:hideMark/>
          </w:tcPr>
          <w:p w14:paraId="273CF594"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Durante las fases de atención el contratista deberá observar criterios de racionalidad científica, los cuales serán objeto de auditoría.</w:t>
            </w:r>
          </w:p>
        </w:tc>
        <w:tc>
          <w:tcPr>
            <w:tcW w:w="992" w:type="dxa"/>
            <w:noWrap/>
            <w:hideMark/>
          </w:tcPr>
          <w:p w14:paraId="68A5E4D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3F49D1AB"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08462BE" w14:textId="77777777" w:rsidTr="000A76F3">
        <w:trPr>
          <w:trHeight w:val="73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EB40DE8"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12</w:t>
            </w:r>
          </w:p>
        </w:tc>
        <w:tc>
          <w:tcPr>
            <w:tcW w:w="6567" w:type="dxa"/>
            <w:noWrap/>
            <w:hideMark/>
          </w:tcPr>
          <w:p w14:paraId="6C86673A"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El oferente deberá garantizar, en un horario mínimo de cuatro (4) horas diarias de lunes a viernes, y sábado medio día, para la atención a los Usuarios y Beneficiarios de la Unidad Prestadora de Salud Chocó. Al igual que la atención prescrita en los lugares de domicilio de los usuarios, Dicha atención deberá ser oportuna y eficiente.</w:t>
            </w:r>
          </w:p>
        </w:tc>
        <w:tc>
          <w:tcPr>
            <w:tcW w:w="992" w:type="dxa"/>
            <w:noWrap/>
            <w:hideMark/>
          </w:tcPr>
          <w:p w14:paraId="7B331620"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1E4C5C7"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63DE016" w14:textId="77777777" w:rsidTr="000A76F3">
        <w:trPr>
          <w:trHeight w:val="318"/>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1CD122E"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13</w:t>
            </w:r>
          </w:p>
        </w:tc>
        <w:tc>
          <w:tcPr>
            <w:tcW w:w="6567" w:type="dxa"/>
            <w:noWrap/>
            <w:hideMark/>
          </w:tcPr>
          <w:p w14:paraId="533F2BA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xml:space="preserve">Para la atención de pacientes se requiere la mayor </w:t>
            </w:r>
            <w:proofErr w:type="spellStart"/>
            <w:r w:rsidRPr="00786C82">
              <w:rPr>
                <w:rFonts w:ascii="Arial" w:eastAsia="Times New Roman" w:hAnsi="Arial" w:cs="Arial"/>
                <w:color w:val="000000"/>
                <w:sz w:val="17"/>
                <w:szCs w:val="17"/>
              </w:rPr>
              <w:t>resolutividad</w:t>
            </w:r>
            <w:proofErr w:type="spellEnd"/>
            <w:r w:rsidRPr="00786C82">
              <w:rPr>
                <w:rFonts w:ascii="Arial" w:eastAsia="Times New Roman" w:hAnsi="Arial" w:cs="Arial"/>
                <w:color w:val="000000"/>
                <w:sz w:val="17"/>
                <w:szCs w:val="17"/>
              </w:rPr>
              <w:t xml:space="preserve"> posible</w:t>
            </w:r>
          </w:p>
        </w:tc>
        <w:tc>
          <w:tcPr>
            <w:tcW w:w="992" w:type="dxa"/>
            <w:noWrap/>
            <w:hideMark/>
          </w:tcPr>
          <w:p w14:paraId="39798CD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071BF2CA"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3E00DF23" w14:textId="77777777" w:rsidTr="000A76F3">
        <w:trPr>
          <w:trHeight w:val="82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1ECA8862"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14</w:t>
            </w:r>
          </w:p>
        </w:tc>
        <w:tc>
          <w:tcPr>
            <w:tcW w:w="6567" w:type="dxa"/>
            <w:noWrap/>
            <w:hideMark/>
          </w:tcPr>
          <w:p w14:paraId="5ADEC9A7"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tc>
        <w:tc>
          <w:tcPr>
            <w:tcW w:w="992" w:type="dxa"/>
            <w:noWrap/>
            <w:hideMark/>
          </w:tcPr>
          <w:p w14:paraId="2FEAF265"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361E7A7"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46904DD8" w14:textId="77777777" w:rsidTr="000A76F3">
        <w:trPr>
          <w:trHeight w:val="1087"/>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27D2A04"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15</w:t>
            </w:r>
          </w:p>
        </w:tc>
        <w:tc>
          <w:tcPr>
            <w:tcW w:w="6567" w:type="dxa"/>
            <w:noWrap/>
            <w:hideMark/>
          </w:tcPr>
          <w:p w14:paraId="56C1AF4C"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Prestar según demanda en forma continua y permanente de acuerdo a lo coordinado con la oficina de referencia y contrarreferencia de la Unidad Prestadora de Salud Chocó,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2" w:type="dxa"/>
            <w:noWrap/>
            <w:hideMark/>
          </w:tcPr>
          <w:p w14:paraId="5F6EDA4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3AB82C82"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6DE040C3" w14:textId="77777777" w:rsidTr="000A76F3">
        <w:trPr>
          <w:trHeight w:val="749"/>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9073069"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16</w:t>
            </w:r>
          </w:p>
        </w:tc>
        <w:tc>
          <w:tcPr>
            <w:tcW w:w="6567" w:type="dxa"/>
            <w:noWrap/>
            <w:hideMark/>
          </w:tcPr>
          <w:p w14:paraId="13D8F6ED"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992" w:type="dxa"/>
            <w:noWrap/>
            <w:hideMark/>
          </w:tcPr>
          <w:p w14:paraId="0585A038"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26027B5"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082CE21F" w14:textId="77777777" w:rsidTr="000A76F3">
        <w:trPr>
          <w:trHeight w:val="13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F217C57"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17</w:t>
            </w:r>
          </w:p>
        </w:tc>
        <w:tc>
          <w:tcPr>
            <w:tcW w:w="6567" w:type="dxa"/>
            <w:noWrap/>
            <w:hideMark/>
          </w:tcPr>
          <w:p w14:paraId="52ABE70D"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Cumplir con el objeto contractual.</w:t>
            </w:r>
          </w:p>
        </w:tc>
        <w:tc>
          <w:tcPr>
            <w:tcW w:w="992" w:type="dxa"/>
            <w:noWrap/>
            <w:hideMark/>
          </w:tcPr>
          <w:p w14:paraId="27CBC892"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4FDA63A0"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623201C3" w14:textId="77777777" w:rsidTr="000A76F3">
        <w:trPr>
          <w:trHeight w:val="35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3CEB6F71"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18</w:t>
            </w:r>
          </w:p>
        </w:tc>
        <w:tc>
          <w:tcPr>
            <w:tcW w:w="6567" w:type="dxa"/>
            <w:noWrap/>
            <w:hideMark/>
          </w:tcPr>
          <w:p w14:paraId="2F1F1406"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Obrar con lealtad y buena fe en las distintas etapas contractuales, evitando dilaciones y trabas.</w:t>
            </w:r>
          </w:p>
        </w:tc>
        <w:tc>
          <w:tcPr>
            <w:tcW w:w="992" w:type="dxa"/>
            <w:noWrap/>
            <w:hideMark/>
          </w:tcPr>
          <w:p w14:paraId="564FF91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5513585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204D6E0C" w14:textId="77777777" w:rsidTr="000A76F3">
        <w:trPr>
          <w:trHeight w:val="31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337A7A18"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19</w:t>
            </w:r>
          </w:p>
        </w:tc>
        <w:tc>
          <w:tcPr>
            <w:tcW w:w="6567" w:type="dxa"/>
            <w:noWrap/>
            <w:hideMark/>
          </w:tcPr>
          <w:p w14:paraId="7CAAC5E7"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Responder en los plazos que la POLICÍA NACIONAL establezca en cada caso, los requerimientos de aclaración o de información que le formule.</w:t>
            </w:r>
          </w:p>
        </w:tc>
        <w:tc>
          <w:tcPr>
            <w:tcW w:w="992" w:type="dxa"/>
            <w:noWrap/>
            <w:hideMark/>
          </w:tcPr>
          <w:p w14:paraId="3E77314B"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DAAE62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5C9E175" w14:textId="77777777" w:rsidTr="000A76F3">
        <w:trPr>
          <w:trHeight w:val="1003"/>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583753C"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20</w:t>
            </w:r>
          </w:p>
        </w:tc>
        <w:tc>
          <w:tcPr>
            <w:tcW w:w="6567" w:type="dxa"/>
            <w:noWrap/>
            <w:hideMark/>
          </w:tcPr>
          <w:p w14:paraId="2F356573"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992" w:type="dxa"/>
            <w:noWrap/>
            <w:hideMark/>
          </w:tcPr>
          <w:p w14:paraId="2E81C0C6"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42CD3728"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5198A5D" w14:textId="77777777" w:rsidTr="000A76F3">
        <w:trPr>
          <w:trHeight w:val="236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3CDB1CDF"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21</w:t>
            </w:r>
          </w:p>
        </w:tc>
        <w:tc>
          <w:tcPr>
            <w:tcW w:w="6567" w:type="dxa"/>
            <w:noWrap/>
            <w:hideMark/>
          </w:tcPr>
          <w:p w14:paraId="3CEF68E9"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r w:rsidRPr="00786C82">
              <w:rPr>
                <w:rFonts w:ascii="Calibri" w:eastAsia="Times New Roman" w:hAnsi="Calibri" w:cs="Calibri"/>
                <w:color w:val="242424"/>
                <w:sz w:val="12"/>
                <w:szCs w:val="12"/>
              </w:rPr>
              <w:t> </w:t>
            </w:r>
          </w:p>
        </w:tc>
        <w:tc>
          <w:tcPr>
            <w:tcW w:w="992" w:type="dxa"/>
            <w:noWrap/>
            <w:hideMark/>
          </w:tcPr>
          <w:p w14:paraId="47987A9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3FA341A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44BE410D" w14:textId="77777777" w:rsidTr="000A76F3">
        <w:trPr>
          <w:trHeight w:val="561"/>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FDDF98F"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22</w:t>
            </w:r>
          </w:p>
        </w:tc>
        <w:tc>
          <w:tcPr>
            <w:tcW w:w="6567" w:type="dxa"/>
            <w:noWrap/>
            <w:hideMark/>
          </w:tcPr>
          <w:p w14:paraId="31BBD2D2"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Restituir a LA POLICÍA NACIONAL los elementos que haya colocado a su disposición para el desarrollo del objeto contractual, cuando se lo requiera o al finalizar el contrato, en caso que se hayan suministrado.</w:t>
            </w:r>
          </w:p>
        </w:tc>
        <w:tc>
          <w:tcPr>
            <w:tcW w:w="992" w:type="dxa"/>
            <w:noWrap/>
            <w:hideMark/>
          </w:tcPr>
          <w:p w14:paraId="0D937D1C"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E33653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01015C52" w14:textId="77777777" w:rsidTr="000A76F3">
        <w:trPr>
          <w:trHeight w:val="635"/>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1D25C60"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23</w:t>
            </w:r>
          </w:p>
        </w:tc>
        <w:tc>
          <w:tcPr>
            <w:tcW w:w="6567" w:type="dxa"/>
            <w:noWrap/>
            <w:hideMark/>
          </w:tcPr>
          <w:p w14:paraId="0E2EA1C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992" w:type="dxa"/>
            <w:noWrap/>
            <w:hideMark/>
          </w:tcPr>
          <w:p w14:paraId="2DFFF22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4EFAA7BA"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4DD54A92" w14:textId="77777777" w:rsidTr="000A76F3">
        <w:trPr>
          <w:trHeight w:val="118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C3F6FC9"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24</w:t>
            </w:r>
          </w:p>
        </w:tc>
        <w:tc>
          <w:tcPr>
            <w:tcW w:w="6567" w:type="dxa"/>
            <w:noWrap/>
            <w:hideMark/>
          </w:tcPr>
          <w:p w14:paraId="18B03C21"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El OFERENTE, debe prestar el servicio siempre y cuando el Usuario y/o Beneficiario presente la orden de servicio debidamente diligenciada, firmada y autorizada por la oficina de Referencia y Contrarreferencia de la Unidad Prestadora de Salud Chocó. La autorización debe contener la firma del paciente, anexando fotocopia del documento de identidad de quien reciba la atención.</w:t>
            </w:r>
          </w:p>
        </w:tc>
        <w:tc>
          <w:tcPr>
            <w:tcW w:w="992" w:type="dxa"/>
            <w:noWrap/>
            <w:hideMark/>
          </w:tcPr>
          <w:p w14:paraId="3BFF6F4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515BE7B7"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224CE964" w14:textId="77777777" w:rsidTr="000A76F3">
        <w:trPr>
          <w:trHeight w:val="731"/>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A9A9CE2"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lastRenderedPageBreak/>
              <w:t>25</w:t>
            </w:r>
          </w:p>
        </w:tc>
        <w:tc>
          <w:tcPr>
            <w:tcW w:w="6567" w:type="dxa"/>
            <w:noWrap/>
            <w:hideMark/>
          </w:tcPr>
          <w:p w14:paraId="68813568"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Para la autorización del servicio, el CONTRATISTA deberá cumplir con el siguiente procedimiento: Demostración de derechos y autorización: a. Para acceder al servicio directamente con</w:t>
            </w:r>
            <w:r>
              <w:rPr>
                <w:rFonts w:ascii="Arial" w:eastAsia="Times New Roman" w:hAnsi="Arial" w:cs="Arial"/>
                <w:color w:val="000000"/>
                <w:sz w:val="17"/>
                <w:szCs w:val="17"/>
              </w:rPr>
              <w:t xml:space="preserve"> el prestador se debe presentar copia del </w:t>
            </w:r>
            <w:r w:rsidRPr="00786C82">
              <w:rPr>
                <w:rFonts w:ascii="Arial" w:eastAsia="Times New Roman" w:hAnsi="Arial" w:cs="Arial"/>
                <w:color w:val="000000"/>
                <w:sz w:val="17"/>
                <w:szCs w:val="17"/>
              </w:rPr>
              <w:t xml:space="preserve">documento de identificación según el caso (Registro civil de nacimiento para menores de 7 años, tarjeta de identidad para usuarios entre 7 y 17 años, cédula de ciudadanía para usuarios mayores de edad). </w:t>
            </w:r>
            <w:r>
              <w:rPr>
                <w:rFonts w:ascii="Arial" w:eastAsia="Times New Roman" w:hAnsi="Arial" w:cs="Arial"/>
                <w:color w:val="000000"/>
                <w:sz w:val="17"/>
                <w:szCs w:val="17"/>
              </w:rPr>
              <w:t>b</w:t>
            </w:r>
            <w:r w:rsidRPr="00786C82">
              <w:rPr>
                <w:rFonts w:ascii="Arial" w:eastAsia="Times New Roman" w:hAnsi="Arial" w:cs="Arial"/>
                <w:color w:val="000000"/>
                <w:sz w:val="17"/>
                <w:szCs w:val="17"/>
              </w:rPr>
              <w:t xml:space="preserve">. Usuarios que no cumplan estos requisitos, no deben ser atendidos, salvo los casos expresamente autorizados de acuerdo a la normatividad legal vigente (Atención de urgencias vitales y atención inicial de urgencias). </w:t>
            </w:r>
            <w:r>
              <w:rPr>
                <w:rFonts w:ascii="Arial" w:eastAsia="Times New Roman" w:hAnsi="Arial" w:cs="Arial"/>
                <w:color w:val="000000"/>
                <w:sz w:val="17"/>
                <w:szCs w:val="17"/>
              </w:rPr>
              <w:t>c</w:t>
            </w:r>
            <w:r w:rsidRPr="00786C82">
              <w:rPr>
                <w:rFonts w:ascii="Arial" w:eastAsia="Times New Roman" w:hAnsi="Arial" w:cs="Arial"/>
                <w:color w:val="000000"/>
                <w:sz w:val="17"/>
                <w:szCs w:val="17"/>
              </w:rPr>
              <w:t xml:space="preserve">.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w:t>
            </w:r>
            <w:r>
              <w:rPr>
                <w:rFonts w:ascii="Arial" w:eastAsia="Times New Roman" w:hAnsi="Arial" w:cs="Arial"/>
                <w:color w:val="000000"/>
                <w:sz w:val="17"/>
                <w:szCs w:val="17"/>
              </w:rPr>
              <w:t>d</w:t>
            </w:r>
            <w:r w:rsidRPr="00786C82">
              <w:rPr>
                <w:rFonts w:ascii="Arial" w:eastAsia="Times New Roman" w:hAnsi="Arial" w:cs="Arial"/>
                <w:color w:val="000000"/>
                <w:sz w:val="17"/>
                <w:szCs w:val="17"/>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Pr>
                <w:rFonts w:ascii="Arial" w:eastAsia="Times New Roman" w:hAnsi="Arial" w:cs="Arial"/>
                <w:color w:val="000000"/>
                <w:sz w:val="17"/>
                <w:szCs w:val="17"/>
              </w:rPr>
              <w:t>e</w:t>
            </w:r>
            <w:r w:rsidRPr="00786C82">
              <w:rPr>
                <w:rFonts w:ascii="Arial" w:eastAsia="Times New Roman" w:hAnsi="Arial" w:cs="Arial"/>
                <w:color w:val="000000"/>
                <w:sz w:val="17"/>
                <w:szCs w:val="17"/>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Pr>
                <w:rFonts w:ascii="Arial" w:eastAsia="Times New Roman" w:hAnsi="Arial" w:cs="Arial"/>
                <w:color w:val="000000"/>
                <w:sz w:val="17"/>
                <w:szCs w:val="17"/>
              </w:rPr>
              <w:t>f</w:t>
            </w:r>
            <w:r w:rsidRPr="00786C82">
              <w:rPr>
                <w:rFonts w:ascii="Arial" w:eastAsia="Times New Roman" w:hAnsi="Arial" w:cs="Arial"/>
                <w:color w:val="000000"/>
                <w:sz w:val="17"/>
                <w:szCs w:val="17"/>
              </w:rPr>
              <w:t xml:space="preserve">. Referencia: Para todos los demás servicios ambulatorios (primera vez o control) u hospitalarios, se requerirá remisión en formato oficial SSPN y autorización expedida por la central de autorizaciones de la USP. </w:t>
            </w:r>
            <w:r>
              <w:rPr>
                <w:rFonts w:ascii="Arial" w:eastAsia="Times New Roman" w:hAnsi="Arial" w:cs="Arial"/>
                <w:color w:val="000000"/>
                <w:sz w:val="17"/>
                <w:szCs w:val="17"/>
              </w:rPr>
              <w:t>g</w:t>
            </w:r>
            <w:r w:rsidRPr="00786C82">
              <w:rPr>
                <w:rFonts w:ascii="Arial" w:eastAsia="Times New Roman" w:hAnsi="Arial" w:cs="Arial"/>
                <w:color w:val="000000"/>
                <w:sz w:val="17"/>
                <w:szCs w:val="17"/>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Pr>
                <w:rFonts w:ascii="Arial" w:eastAsia="Times New Roman" w:hAnsi="Arial" w:cs="Arial"/>
                <w:color w:val="000000"/>
                <w:sz w:val="17"/>
                <w:szCs w:val="17"/>
              </w:rPr>
              <w:t>h</w:t>
            </w:r>
            <w:r w:rsidRPr="00786C82">
              <w:rPr>
                <w:rFonts w:ascii="Arial" w:eastAsia="Times New Roman" w:hAnsi="Arial" w:cs="Arial"/>
                <w:color w:val="000000"/>
                <w:sz w:val="17"/>
                <w:szCs w:val="17"/>
              </w:rPr>
              <w:t xml:space="preserve">. </w:t>
            </w:r>
            <w:proofErr w:type="spellStart"/>
            <w:r w:rsidRPr="00786C82">
              <w:rPr>
                <w:rFonts w:ascii="Arial" w:eastAsia="Times New Roman" w:hAnsi="Arial" w:cs="Arial"/>
                <w:color w:val="000000"/>
                <w:sz w:val="17"/>
                <w:szCs w:val="17"/>
              </w:rPr>
              <w:t>Contra-referencia</w:t>
            </w:r>
            <w:proofErr w:type="spellEnd"/>
            <w:r w:rsidRPr="00786C82">
              <w:rPr>
                <w:rFonts w:ascii="Arial" w:eastAsia="Times New Roman" w:hAnsi="Arial" w:cs="Arial"/>
                <w:color w:val="000000"/>
                <w:sz w:val="17"/>
                <w:szCs w:val="17"/>
              </w:rPr>
              <w:t xml:space="preserve">: Luego del alta (egreso hospitalario) o consulta (interconsulta o remisión) por especialista, siempre deberá remitirse a la USP el formato de </w:t>
            </w:r>
            <w:proofErr w:type="spellStart"/>
            <w:r w:rsidRPr="00786C82">
              <w:rPr>
                <w:rFonts w:ascii="Arial" w:eastAsia="Times New Roman" w:hAnsi="Arial" w:cs="Arial"/>
                <w:color w:val="000000"/>
                <w:sz w:val="17"/>
                <w:szCs w:val="17"/>
              </w:rPr>
              <w:t>contra-referencia</w:t>
            </w:r>
            <w:proofErr w:type="spellEnd"/>
            <w:r w:rsidRPr="00786C82">
              <w:rPr>
                <w:rFonts w:ascii="Arial" w:eastAsia="Times New Roman" w:hAnsi="Arial" w:cs="Arial"/>
                <w:color w:val="000000"/>
                <w:sz w:val="17"/>
                <w:szCs w:val="17"/>
              </w:rPr>
              <w:t xml:space="preserve"> informando el estado de salud del usuario, su evolución clínica y recomendaciones de tratamiento. Las citas de control con especialista requerirán siempre la </w:t>
            </w:r>
            <w:proofErr w:type="spellStart"/>
            <w:r w:rsidRPr="00786C82">
              <w:rPr>
                <w:rFonts w:ascii="Arial" w:eastAsia="Times New Roman" w:hAnsi="Arial" w:cs="Arial"/>
                <w:color w:val="000000"/>
                <w:sz w:val="17"/>
                <w:szCs w:val="17"/>
              </w:rPr>
              <w:t>contra-referencia</w:t>
            </w:r>
            <w:proofErr w:type="spellEnd"/>
            <w:r w:rsidRPr="00786C82">
              <w:rPr>
                <w:rFonts w:ascii="Arial" w:eastAsia="Times New Roman" w:hAnsi="Arial" w:cs="Arial"/>
                <w:color w:val="000000"/>
                <w:sz w:val="17"/>
                <w:szCs w:val="17"/>
              </w:rPr>
              <w:t xml:space="preserve"> para ser autorizadas. </w:t>
            </w:r>
            <w:r>
              <w:rPr>
                <w:rFonts w:ascii="Arial" w:eastAsia="Times New Roman" w:hAnsi="Arial" w:cs="Arial"/>
                <w:color w:val="000000"/>
                <w:sz w:val="17"/>
                <w:szCs w:val="17"/>
              </w:rPr>
              <w:t>i</w:t>
            </w:r>
            <w:r w:rsidRPr="00786C82">
              <w:rPr>
                <w:rFonts w:ascii="Arial" w:eastAsia="Times New Roman" w:hAnsi="Arial" w:cs="Arial"/>
                <w:color w:val="000000"/>
                <w:sz w:val="17"/>
                <w:szCs w:val="17"/>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w:t>
            </w:r>
            <w:r w:rsidRPr="00786C82">
              <w:rPr>
                <w:rFonts w:ascii="Arial" w:eastAsia="Times New Roman" w:hAnsi="Arial" w:cs="Arial"/>
                <w:color w:val="000000"/>
                <w:sz w:val="17"/>
                <w:szCs w:val="17"/>
              </w:rPr>
              <w:lastRenderedPageBreak/>
              <w:t>CONTRATISTA. Y las demás obligaciones del CONTRATISTA contenidas en el artículo 5º de la Ley 80 de 1993, así mismo, será civil y penalmente responsable por sus acciones u omisiones en la actuación contractual.</w:t>
            </w:r>
          </w:p>
        </w:tc>
        <w:tc>
          <w:tcPr>
            <w:tcW w:w="992" w:type="dxa"/>
            <w:noWrap/>
            <w:hideMark/>
          </w:tcPr>
          <w:p w14:paraId="3FEAD689"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lastRenderedPageBreak/>
              <w:t> </w:t>
            </w:r>
          </w:p>
        </w:tc>
        <w:tc>
          <w:tcPr>
            <w:tcW w:w="992" w:type="dxa"/>
            <w:noWrap/>
            <w:hideMark/>
          </w:tcPr>
          <w:p w14:paraId="2F3513F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1673F06F" w14:textId="77777777" w:rsidTr="000A76F3">
        <w:trPr>
          <w:trHeight w:val="807"/>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BA26D4D"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26</w:t>
            </w:r>
          </w:p>
        </w:tc>
        <w:tc>
          <w:tcPr>
            <w:tcW w:w="6567" w:type="dxa"/>
            <w:noWrap/>
            <w:hideMark/>
          </w:tcPr>
          <w:p w14:paraId="21482A38"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2" w:type="dxa"/>
            <w:noWrap/>
            <w:hideMark/>
          </w:tcPr>
          <w:p w14:paraId="68887AF0"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56E125CC"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132E538A" w14:textId="77777777" w:rsidTr="000A76F3">
        <w:trPr>
          <w:trHeight w:val="24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8DB8652"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27</w:t>
            </w:r>
          </w:p>
        </w:tc>
        <w:tc>
          <w:tcPr>
            <w:tcW w:w="6567" w:type="dxa"/>
            <w:noWrap/>
            <w:hideMark/>
          </w:tcPr>
          <w:p w14:paraId="18BCFA3E"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Atención prioritaria a menores de 5 años, mujeres embarazadas y adulto mayor</w:t>
            </w:r>
          </w:p>
        </w:tc>
        <w:tc>
          <w:tcPr>
            <w:tcW w:w="992" w:type="dxa"/>
            <w:noWrap/>
            <w:hideMark/>
          </w:tcPr>
          <w:p w14:paraId="24D8D92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2E0F11E5"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BA80FE9" w14:textId="77777777" w:rsidTr="000A76F3">
        <w:trPr>
          <w:trHeight w:val="675"/>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3478456"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28</w:t>
            </w:r>
          </w:p>
        </w:tc>
        <w:tc>
          <w:tcPr>
            <w:tcW w:w="6567" w:type="dxa"/>
            <w:noWrap/>
            <w:hideMark/>
          </w:tcPr>
          <w:p w14:paraId="19ACC1B8"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Reportar mensualmente en medio físico a garantía de calidad de la UPRES CHOCÓ los eventos adversos y el seguimiento correspondiente, según la Resolución 1446 de 2006.</w:t>
            </w:r>
          </w:p>
        </w:tc>
        <w:tc>
          <w:tcPr>
            <w:tcW w:w="992" w:type="dxa"/>
            <w:noWrap/>
            <w:hideMark/>
          </w:tcPr>
          <w:p w14:paraId="139067AB"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25E5CAF6"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44DDB8D7" w14:textId="77777777" w:rsidTr="000A76F3">
        <w:trPr>
          <w:trHeight w:val="277"/>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97767F6"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29</w:t>
            </w:r>
          </w:p>
        </w:tc>
        <w:tc>
          <w:tcPr>
            <w:tcW w:w="6567" w:type="dxa"/>
            <w:noWrap/>
            <w:hideMark/>
          </w:tcPr>
          <w:p w14:paraId="74DC2E31"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992" w:type="dxa"/>
            <w:noWrap/>
            <w:hideMark/>
          </w:tcPr>
          <w:p w14:paraId="3DE5084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167C97F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8FA0C7C" w14:textId="77777777" w:rsidTr="000A76F3">
        <w:trPr>
          <w:trHeight w:val="439"/>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908E41B"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30</w:t>
            </w:r>
          </w:p>
        </w:tc>
        <w:tc>
          <w:tcPr>
            <w:tcW w:w="6567" w:type="dxa"/>
            <w:noWrap/>
            <w:hideMark/>
          </w:tcPr>
          <w:p w14:paraId="352384AD"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Mantener vigentes los permisos, licencias y títulos especiales exigidos por la ley y las autoridades administrativas o sanitarias.</w:t>
            </w:r>
          </w:p>
        </w:tc>
        <w:tc>
          <w:tcPr>
            <w:tcW w:w="992" w:type="dxa"/>
            <w:noWrap/>
            <w:hideMark/>
          </w:tcPr>
          <w:p w14:paraId="2EA5A269"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23546D8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A4DF2C2" w14:textId="77777777" w:rsidTr="000A76F3">
        <w:trPr>
          <w:trHeight w:val="56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BBDDF58"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31</w:t>
            </w:r>
          </w:p>
        </w:tc>
        <w:tc>
          <w:tcPr>
            <w:tcW w:w="6567" w:type="dxa"/>
            <w:noWrap/>
            <w:hideMark/>
          </w:tcPr>
          <w:p w14:paraId="2E2DF4D5"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Sera obligación del oferente de conformidad con lo establecido en el decreto 1082 de 2015 mantener a la entidad contratante libre de cualquier reclamación por daño o perjuicio a terceros, que se derive de sus actuaciones.</w:t>
            </w:r>
          </w:p>
        </w:tc>
        <w:tc>
          <w:tcPr>
            <w:tcW w:w="992" w:type="dxa"/>
            <w:noWrap/>
            <w:hideMark/>
          </w:tcPr>
          <w:p w14:paraId="34165C42"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58DE116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41340F16" w14:textId="77777777" w:rsidTr="000A76F3">
        <w:trPr>
          <w:trHeight w:val="27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B66D69D"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32</w:t>
            </w:r>
          </w:p>
        </w:tc>
        <w:tc>
          <w:tcPr>
            <w:tcW w:w="6567" w:type="dxa"/>
            <w:noWrap/>
            <w:hideMark/>
          </w:tcPr>
          <w:p w14:paraId="33443295"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Suministrar información estadística de conformidad con lo establecido en el decreto 3374 de 2000 (R.I.P.S) o las demás normas que la adicionen o modifiquen.</w:t>
            </w:r>
          </w:p>
        </w:tc>
        <w:tc>
          <w:tcPr>
            <w:tcW w:w="992" w:type="dxa"/>
            <w:noWrap/>
            <w:hideMark/>
          </w:tcPr>
          <w:p w14:paraId="5A55472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1498B3B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1F5E9DFA" w14:textId="77777777" w:rsidTr="000A76F3">
        <w:trPr>
          <w:trHeight w:val="673"/>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5338607"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33</w:t>
            </w:r>
          </w:p>
        </w:tc>
        <w:tc>
          <w:tcPr>
            <w:tcW w:w="6567" w:type="dxa"/>
            <w:noWrap/>
            <w:hideMark/>
          </w:tcPr>
          <w:p w14:paraId="24A97583"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Contar con capacidad operativa para la recolección y el envío en medio magnético de la información correspondiente a atenciones en salud de los Usuarios y Beneficiarios del Subsistema (RIPS).</w:t>
            </w:r>
          </w:p>
        </w:tc>
        <w:tc>
          <w:tcPr>
            <w:tcW w:w="992" w:type="dxa"/>
            <w:noWrap/>
            <w:hideMark/>
          </w:tcPr>
          <w:p w14:paraId="140DFA8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751FCD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073F15A" w14:textId="77777777" w:rsidTr="000A76F3">
        <w:trPr>
          <w:trHeight w:val="45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BDF44AF"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34</w:t>
            </w:r>
          </w:p>
        </w:tc>
        <w:tc>
          <w:tcPr>
            <w:tcW w:w="6567" w:type="dxa"/>
            <w:noWrap/>
            <w:hideMark/>
          </w:tcPr>
          <w:p w14:paraId="0F5A9E48"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xml:space="preserve">El servicio debe cumplir con las condiciones de calidad esperadas por la POLICÍA NACIONAL RASES </w:t>
            </w:r>
            <w:proofErr w:type="spellStart"/>
            <w:r w:rsidRPr="00786C82">
              <w:rPr>
                <w:rFonts w:ascii="Arial" w:eastAsia="Times New Roman" w:hAnsi="Arial" w:cs="Arial"/>
                <w:color w:val="000000"/>
                <w:sz w:val="17"/>
                <w:szCs w:val="17"/>
              </w:rPr>
              <w:t>Nº</w:t>
            </w:r>
            <w:proofErr w:type="spellEnd"/>
            <w:r w:rsidRPr="00786C82">
              <w:rPr>
                <w:rFonts w:ascii="Arial" w:eastAsia="Times New Roman" w:hAnsi="Arial" w:cs="Arial"/>
                <w:color w:val="000000"/>
                <w:sz w:val="17"/>
                <w:szCs w:val="17"/>
              </w:rPr>
              <w:t xml:space="preserve"> 6, como son:</w:t>
            </w:r>
          </w:p>
        </w:tc>
        <w:tc>
          <w:tcPr>
            <w:tcW w:w="992" w:type="dxa"/>
            <w:vMerge w:val="restart"/>
            <w:noWrap/>
            <w:hideMark/>
          </w:tcPr>
          <w:p w14:paraId="2276E62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vMerge w:val="restart"/>
            <w:noWrap/>
            <w:hideMark/>
          </w:tcPr>
          <w:p w14:paraId="46694B20"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1904CF15" w14:textId="77777777" w:rsidTr="000A76F3">
        <w:trPr>
          <w:trHeight w:val="45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AFEE4A9"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35</w:t>
            </w:r>
          </w:p>
        </w:tc>
        <w:tc>
          <w:tcPr>
            <w:tcW w:w="6567" w:type="dxa"/>
            <w:noWrap/>
            <w:hideMark/>
          </w:tcPr>
          <w:p w14:paraId="6F96EE8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000000"/>
                <w:sz w:val="17"/>
                <w:szCs w:val="17"/>
              </w:rPr>
            </w:pPr>
            <w:r w:rsidRPr="00786C82">
              <w:rPr>
                <w:rFonts w:ascii="Arial" w:eastAsia="Times New Roman" w:hAnsi="Arial" w:cs="Arial"/>
                <w:i/>
                <w:iCs/>
                <w:color w:val="000000"/>
                <w:sz w:val="17"/>
                <w:szCs w:val="17"/>
              </w:rPr>
              <w:t>Accesibilidad</w:t>
            </w:r>
            <w:r w:rsidRPr="00786C82">
              <w:rPr>
                <w:rFonts w:ascii="Arial" w:eastAsia="Times New Roman" w:hAnsi="Arial" w:cs="Arial"/>
                <w:color w:val="000000"/>
                <w:sz w:val="17"/>
                <w:szCs w:val="17"/>
              </w:rPr>
              <w:t>: Calificada como la facilidad que tiene el usuario para acceder a los servicios.</w:t>
            </w:r>
          </w:p>
        </w:tc>
        <w:tc>
          <w:tcPr>
            <w:tcW w:w="992" w:type="dxa"/>
            <w:vMerge/>
            <w:hideMark/>
          </w:tcPr>
          <w:p w14:paraId="0C488CC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c>
          <w:tcPr>
            <w:tcW w:w="992" w:type="dxa"/>
            <w:vMerge/>
            <w:hideMark/>
          </w:tcPr>
          <w:p w14:paraId="564E685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r>
      <w:tr w:rsidR="000A76F3" w:rsidRPr="00786C82" w14:paraId="6C33A192" w14:textId="77777777" w:rsidTr="000A76F3">
        <w:trPr>
          <w:trHeight w:val="30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889226E"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36</w:t>
            </w:r>
          </w:p>
        </w:tc>
        <w:tc>
          <w:tcPr>
            <w:tcW w:w="6567" w:type="dxa"/>
            <w:noWrap/>
            <w:hideMark/>
          </w:tcPr>
          <w:p w14:paraId="6FFAD2F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000000"/>
                <w:sz w:val="17"/>
                <w:szCs w:val="17"/>
              </w:rPr>
            </w:pPr>
            <w:r w:rsidRPr="00786C82">
              <w:rPr>
                <w:rFonts w:ascii="Arial" w:eastAsia="Times New Roman" w:hAnsi="Arial" w:cs="Arial"/>
                <w:i/>
                <w:iCs/>
                <w:color w:val="000000"/>
                <w:sz w:val="17"/>
                <w:szCs w:val="17"/>
              </w:rPr>
              <w:t>Oportunidad:</w:t>
            </w:r>
            <w:r w:rsidRPr="00786C82">
              <w:rPr>
                <w:rFonts w:ascii="Arial" w:eastAsia="Times New Roman" w:hAnsi="Arial" w:cs="Arial"/>
                <w:color w:val="000000"/>
                <w:sz w:val="17"/>
                <w:szCs w:val="17"/>
              </w:rPr>
              <w:t xml:space="preserve"> Disponibilidad en términos de tiempo, medida entre la fecha de la solicitud del servicio y la fecha de la atención.</w:t>
            </w:r>
          </w:p>
        </w:tc>
        <w:tc>
          <w:tcPr>
            <w:tcW w:w="992" w:type="dxa"/>
            <w:vMerge/>
            <w:hideMark/>
          </w:tcPr>
          <w:p w14:paraId="047B407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c>
          <w:tcPr>
            <w:tcW w:w="992" w:type="dxa"/>
            <w:vMerge/>
            <w:hideMark/>
          </w:tcPr>
          <w:p w14:paraId="0765ECA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r>
      <w:tr w:rsidR="000A76F3" w:rsidRPr="00786C82" w14:paraId="70DF5BF6" w14:textId="77777777" w:rsidTr="000A76F3">
        <w:trPr>
          <w:trHeight w:val="602"/>
        </w:trPr>
        <w:tc>
          <w:tcPr>
            <w:cnfStyle w:val="001000000000" w:firstRow="0" w:lastRow="0" w:firstColumn="1" w:lastColumn="0" w:oddVBand="0" w:evenVBand="0" w:oddHBand="0" w:evenHBand="0" w:firstRowFirstColumn="0" w:firstRowLastColumn="0" w:lastRowFirstColumn="0" w:lastRowLastColumn="0"/>
            <w:tcW w:w="1640" w:type="dxa"/>
            <w:noWrap/>
            <w:hideMark/>
          </w:tcPr>
          <w:p w14:paraId="13CA4A04"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37</w:t>
            </w:r>
          </w:p>
        </w:tc>
        <w:tc>
          <w:tcPr>
            <w:tcW w:w="6567" w:type="dxa"/>
            <w:noWrap/>
            <w:hideMark/>
          </w:tcPr>
          <w:p w14:paraId="52862530"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000000"/>
                <w:sz w:val="17"/>
                <w:szCs w:val="17"/>
              </w:rPr>
            </w:pPr>
            <w:r w:rsidRPr="00786C82">
              <w:rPr>
                <w:rFonts w:ascii="Arial" w:eastAsia="Times New Roman" w:hAnsi="Arial" w:cs="Arial"/>
                <w:i/>
                <w:iCs/>
                <w:color w:val="000000"/>
                <w:sz w:val="17"/>
                <w:szCs w:val="17"/>
              </w:rPr>
              <w:t>Continuidad</w:t>
            </w:r>
            <w:r w:rsidRPr="00786C82">
              <w:rPr>
                <w:rFonts w:ascii="Arial" w:eastAsia="Times New Roman" w:hAnsi="Arial" w:cs="Arial"/>
                <w:color w:val="000000"/>
                <w:sz w:val="17"/>
                <w:szCs w:val="17"/>
              </w:rPr>
              <w:t>: Característica que evalúa el seguimiento que se le ha dado a la atención brindada, con el fin de garantizar que se dé al usuario el servicio requerido al momento oportuno y en la secuencia establecida.</w:t>
            </w:r>
          </w:p>
        </w:tc>
        <w:tc>
          <w:tcPr>
            <w:tcW w:w="992" w:type="dxa"/>
            <w:vMerge/>
            <w:hideMark/>
          </w:tcPr>
          <w:p w14:paraId="7F4D82F1"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c>
          <w:tcPr>
            <w:tcW w:w="992" w:type="dxa"/>
            <w:vMerge/>
            <w:hideMark/>
          </w:tcPr>
          <w:p w14:paraId="5BA555F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r>
      <w:tr w:rsidR="000A76F3" w:rsidRPr="00786C82" w14:paraId="1E9749B3" w14:textId="77777777" w:rsidTr="000A76F3">
        <w:trPr>
          <w:trHeight w:val="51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3D7E2E7"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38</w:t>
            </w:r>
          </w:p>
        </w:tc>
        <w:tc>
          <w:tcPr>
            <w:tcW w:w="6567" w:type="dxa"/>
            <w:noWrap/>
            <w:hideMark/>
          </w:tcPr>
          <w:p w14:paraId="4C289F8B"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000000"/>
                <w:sz w:val="17"/>
                <w:szCs w:val="17"/>
              </w:rPr>
            </w:pPr>
            <w:r w:rsidRPr="00786C82">
              <w:rPr>
                <w:rFonts w:ascii="Arial" w:eastAsia="Times New Roman" w:hAnsi="Arial" w:cs="Arial"/>
                <w:i/>
                <w:iCs/>
                <w:color w:val="000000"/>
                <w:sz w:val="17"/>
                <w:szCs w:val="17"/>
              </w:rPr>
              <w:t>Seguridad</w:t>
            </w:r>
            <w:r w:rsidRPr="00786C82">
              <w:rPr>
                <w:rFonts w:ascii="Arial" w:eastAsia="Times New Roman" w:hAnsi="Arial" w:cs="Arial"/>
                <w:color w:val="000000"/>
                <w:sz w:val="17"/>
                <w:szCs w:val="17"/>
              </w:rPr>
              <w:t>: Características de la institución, que permiten garantizar la atención al usuario con todos los medios técnicos, equipos, insumos y personal humano requerido.</w:t>
            </w:r>
          </w:p>
        </w:tc>
        <w:tc>
          <w:tcPr>
            <w:tcW w:w="992" w:type="dxa"/>
            <w:vMerge/>
            <w:hideMark/>
          </w:tcPr>
          <w:p w14:paraId="4D7D795A"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c>
          <w:tcPr>
            <w:tcW w:w="992" w:type="dxa"/>
            <w:vMerge/>
            <w:hideMark/>
          </w:tcPr>
          <w:p w14:paraId="61A5541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r>
      <w:tr w:rsidR="000A76F3" w:rsidRPr="00786C82" w14:paraId="3BC14A3C" w14:textId="77777777" w:rsidTr="000A76F3">
        <w:trPr>
          <w:trHeight w:val="45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CF327FA"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39</w:t>
            </w:r>
          </w:p>
        </w:tc>
        <w:tc>
          <w:tcPr>
            <w:tcW w:w="6567" w:type="dxa"/>
            <w:noWrap/>
            <w:hideMark/>
          </w:tcPr>
          <w:p w14:paraId="07517465"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000000"/>
                <w:sz w:val="17"/>
                <w:szCs w:val="17"/>
              </w:rPr>
            </w:pPr>
            <w:r w:rsidRPr="00786C82">
              <w:rPr>
                <w:rFonts w:ascii="Arial" w:eastAsia="Times New Roman" w:hAnsi="Arial" w:cs="Arial"/>
                <w:i/>
                <w:iCs/>
                <w:color w:val="000000"/>
                <w:sz w:val="17"/>
                <w:szCs w:val="17"/>
              </w:rPr>
              <w:t>Pertinencia:</w:t>
            </w:r>
            <w:r w:rsidRPr="00786C82">
              <w:rPr>
                <w:rFonts w:ascii="Arial" w:eastAsia="Times New Roman" w:hAnsi="Arial" w:cs="Arial"/>
                <w:color w:val="000000"/>
                <w:sz w:val="17"/>
                <w:szCs w:val="17"/>
              </w:rPr>
              <w:t xml:space="preserve"> Cumplimiento de los guías de manejo, adoptadas por la institución contratada.</w:t>
            </w:r>
          </w:p>
        </w:tc>
        <w:tc>
          <w:tcPr>
            <w:tcW w:w="992" w:type="dxa"/>
            <w:vMerge/>
            <w:hideMark/>
          </w:tcPr>
          <w:p w14:paraId="5AEB009C"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c>
          <w:tcPr>
            <w:tcW w:w="992" w:type="dxa"/>
            <w:vMerge/>
            <w:hideMark/>
          </w:tcPr>
          <w:p w14:paraId="04834A2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p>
        </w:tc>
      </w:tr>
      <w:tr w:rsidR="000A76F3" w:rsidRPr="00786C82" w14:paraId="03E73482" w14:textId="77777777" w:rsidTr="000A76F3">
        <w:trPr>
          <w:trHeight w:val="17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149A7E2"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40</w:t>
            </w:r>
          </w:p>
        </w:tc>
        <w:tc>
          <w:tcPr>
            <w:tcW w:w="6567" w:type="dxa"/>
            <w:noWrap/>
            <w:hideMark/>
          </w:tcPr>
          <w:p w14:paraId="01BA328B"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Facilitar los indicadores de calidad en la prestación SOGCS.</w:t>
            </w:r>
          </w:p>
        </w:tc>
        <w:tc>
          <w:tcPr>
            <w:tcW w:w="992" w:type="dxa"/>
            <w:noWrap/>
            <w:hideMark/>
          </w:tcPr>
          <w:p w14:paraId="5F319CC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0D57FF3B"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009D918F" w14:textId="77777777" w:rsidTr="000A76F3">
        <w:trPr>
          <w:trHeight w:val="476"/>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7D609EF"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41</w:t>
            </w:r>
          </w:p>
        </w:tc>
        <w:tc>
          <w:tcPr>
            <w:tcW w:w="6567" w:type="dxa"/>
            <w:noWrap/>
            <w:hideMark/>
          </w:tcPr>
          <w:p w14:paraId="49480431"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Contar con un sistema estructurado de referencia, contrarreferencia y atención al usuario, cuyo proceso y operación será informado al contratante.</w:t>
            </w:r>
          </w:p>
        </w:tc>
        <w:tc>
          <w:tcPr>
            <w:tcW w:w="992" w:type="dxa"/>
            <w:noWrap/>
            <w:hideMark/>
          </w:tcPr>
          <w:p w14:paraId="6AD5BAF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24739165"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62836F1F" w14:textId="77777777" w:rsidTr="000A76F3">
        <w:trPr>
          <w:trHeight w:val="355"/>
        </w:trPr>
        <w:tc>
          <w:tcPr>
            <w:cnfStyle w:val="001000000000" w:firstRow="0" w:lastRow="0" w:firstColumn="1" w:lastColumn="0" w:oddVBand="0" w:evenVBand="0" w:oddHBand="0" w:evenHBand="0" w:firstRowFirstColumn="0" w:firstRowLastColumn="0" w:lastRowFirstColumn="0" w:lastRowLastColumn="0"/>
            <w:tcW w:w="1640" w:type="dxa"/>
            <w:noWrap/>
            <w:hideMark/>
          </w:tcPr>
          <w:p w14:paraId="37E5C177"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42</w:t>
            </w:r>
          </w:p>
        </w:tc>
        <w:tc>
          <w:tcPr>
            <w:tcW w:w="6567" w:type="dxa"/>
            <w:noWrap/>
            <w:hideMark/>
          </w:tcPr>
          <w:p w14:paraId="043BB3A6"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Realizar la contrarreferencia al nivel correspondiente, según el estado clínico del paciente permitiendo la optimización de los servicios según la competencia de los mismos.</w:t>
            </w:r>
          </w:p>
        </w:tc>
        <w:tc>
          <w:tcPr>
            <w:tcW w:w="992" w:type="dxa"/>
            <w:noWrap/>
            <w:hideMark/>
          </w:tcPr>
          <w:p w14:paraId="016795D7"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DEC04DC"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058B6916" w14:textId="77777777" w:rsidTr="000A76F3">
        <w:trPr>
          <w:trHeight w:val="19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74ADFBC"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43</w:t>
            </w:r>
          </w:p>
        </w:tc>
        <w:tc>
          <w:tcPr>
            <w:tcW w:w="6567" w:type="dxa"/>
            <w:noWrap/>
            <w:hideMark/>
          </w:tcPr>
          <w:p w14:paraId="3E762995"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Cumplir con la normatividad establecida por el Ministerio de Salud y la protección social y las normas sanitarias vigentes.</w:t>
            </w:r>
          </w:p>
        </w:tc>
        <w:tc>
          <w:tcPr>
            <w:tcW w:w="992" w:type="dxa"/>
            <w:noWrap/>
            <w:hideMark/>
          </w:tcPr>
          <w:p w14:paraId="5625FD6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0A76AB0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6D4D79B6" w14:textId="77777777" w:rsidTr="000A76F3">
        <w:trPr>
          <w:trHeight w:val="21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04B200C"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44</w:t>
            </w:r>
          </w:p>
        </w:tc>
        <w:tc>
          <w:tcPr>
            <w:tcW w:w="6567" w:type="dxa"/>
            <w:noWrap/>
            <w:hideMark/>
          </w:tcPr>
          <w:p w14:paraId="6D1948E5"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Aplicación de protocolos aceptados en salud para el manejo de los pacientes.</w:t>
            </w:r>
          </w:p>
        </w:tc>
        <w:tc>
          <w:tcPr>
            <w:tcW w:w="992" w:type="dxa"/>
            <w:noWrap/>
            <w:hideMark/>
          </w:tcPr>
          <w:p w14:paraId="7E0E5F8A"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08743622"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251EA6D8" w14:textId="77777777" w:rsidTr="000A76F3">
        <w:trPr>
          <w:trHeight w:val="234"/>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0432045"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45</w:t>
            </w:r>
          </w:p>
        </w:tc>
        <w:tc>
          <w:tcPr>
            <w:tcW w:w="6567" w:type="dxa"/>
            <w:noWrap/>
            <w:hideMark/>
          </w:tcPr>
          <w:p w14:paraId="3A39D94C"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Cumplir con las exigencias legales y éticas para el adecuado manejo de la historia clínica de los pacientes.</w:t>
            </w:r>
          </w:p>
        </w:tc>
        <w:tc>
          <w:tcPr>
            <w:tcW w:w="992" w:type="dxa"/>
            <w:noWrap/>
            <w:hideMark/>
          </w:tcPr>
          <w:p w14:paraId="58521778"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05B2EC8"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35F76FB0" w14:textId="77777777" w:rsidTr="000A76F3">
        <w:trPr>
          <w:trHeight w:val="7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3F36D6F"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46</w:t>
            </w:r>
          </w:p>
        </w:tc>
        <w:tc>
          <w:tcPr>
            <w:tcW w:w="6567" w:type="dxa"/>
            <w:noWrap/>
            <w:hideMark/>
          </w:tcPr>
          <w:p w14:paraId="4CBA014F"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Utilizar las guías de manejo acordadas.</w:t>
            </w:r>
          </w:p>
        </w:tc>
        <w:tc>
          <w:tcPr>
            <w:tcW w:w="992" w:type="dxa"/>
            <w:noWrap/>
            <w:hideMark/>
          </w:tcPr>
          <w:p w14:paraId="16D10034"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6B018FD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4D8B4E90" w14:textId="77777777" w:rsidTr="000A76F3">
        <w:trPr>
          <w:trHeight w:val="7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0848B46"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47</w:t>
            </w:r>
          </w:p>
        </w:tc>
        <w:tc>
          <w:tcPr>
            <w:tcW w:w="6567" w:type="dxa"/>
            <w:noWrap/>
            <w:hideMark/>
          </w:tcPr>
          <w:p w14:paraId="27E0028E"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Recibir y conocer el modelo de atención en salud, definido por la Policía Nacional</w:t>
            </w:r>
          </w:p>
        </w:tc>
        <w:tc>
          <w:tcPr>
            <w:tcW w:w="992" w:type="dxa"/>
            <w:noWrap/>
            <w:hideMark/>
          </w:tcPr>
          <w:p w14:paraId="57CEBA75"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30D3EF2D"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7A741B26" w14:textId="77777777" w:rsidTr="000A76F3">
        <w:trPr>
          <w:trHeight w:val="797"/>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451D382"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lastRenderedPageBreak/>
              <w:t>48</w:t>
            </w:r>
          </w:p>
        </w:tc>
        <w:tc>
          <w:tcPr>
            <w:tcW w:w="6567" w:type="dxa"/>
            <w:noWrap/>
            <w:hideMark/>
          </w:tcPr>
          <w:p w14:paraId="022C2355" w14:textId="77777777" w:rsidR="000A76F3" w:rsidRPr="00786C82" w:rsidRDefault="007903B6"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563C1"/>
                <w:sz w:val="17"/>
                <w:szCs w:val="17"/>
              </w:rPr>
            </w:pPr>
            <w:hyperlink r:id="rId16" w:history="1">
              <w:r w:rsidR="000A76F3" w:rsidRPr="00786C82">
                <w:rPr>
                  <w:rFonts w:ascii="Arial" w:eastAsia="Times New Roman" w:hAnsi="Arial" w:cs="Arial"/>
                  <w:sz w:val="17"/>
                  <w:szCs w:val="17"/>
                </w:rPr>
                <w:t>Hará entrega en medio magnético y archivo en Excel el valor de los servicios ofertados con su respectivo código CUPS, una vez sea adjudicado el proceso estos archivos deben ser enviados al correo electrónico decho.upres-con@policia.gov.co , de la oficina de contratos de la Unidad.</w:t>
              </w:r>
            </w:hyperlink>
          </w:p>
        </w:tc>
        <w:tc>
          <w:tcPr>
            <w:tcW w:w="992" w:type="dxa"/>
            <w:noWrap/>
            <w:hideMark/>
          </w:tcPr>
          <w:p w14:paraId="72542627"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2148A1CE"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r w:rsidR="000A76F3" w:rsidRPr="00786C82" w14:paraId="5D8A2D49" w14:textId="77777777" w:rsidTr="000A76F3">
        <w:trPr>
          <w:trHeight w:val="7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53426D4D" w14:textId="77777777" w:rsidR="000A76F3" w:rsidRPr="00786C82" w:rsidRDefault="000A76F3" w:rsidP="00D7643F">
            <w:pPr>
              <w:jc w:val="center"/>
              <w:rPr>
                <w:rFonts w:ascii="Arial" w:eastAsia="Times New Roman" w:hAnsi="Arial" w:cs="Arial"/>
                <w:color w:val="000000"/>
                <w:sz w:val="17"/>
                <w:szCs w:val="17"/>
              </w:rPr>
            </w:pPr>
            <w:r w:rsidRPr="00786C82">
              <w:rPr>
                <w:rFonts w:ascii="Arial" w:eastAsia="Times New Roman" w:hAnsi="Arial" w:cs="Arial"/>
                <w:color w:val="000000"/>
                <w:sz w:val="17"/>
                <w:szCs w:val="17"/>
              </w:rPr>
              <w:t>49</w:t>
            </w:r>
          </w:p>
        </w:tc>
        <w:tc>
          <w:tcPr>
            <w:tcW w:w="6567" w:type="dxa"/>
            <w:noWrap/>
            <w:hideMark/>
          </w:tcPr>
          <w:p w14:paraId="3667FD69" w14:textId="77777777" w:rsidR="000A76F3" w:rsidRPr="00786C82" w:rsidRDefault="000A76F3" w:rsidP="00D7643F">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Los códigos CUPS que el oferente ofrezca técnicamente su cumplimiento deberán estar debidamente habilitados en el Registro Especial de Prestadores de Salud REPS conforme a la normatividad especifica de tal fin</w:t>
            </w:r>
          </w:p>
        </w:tc>
        <w:tc>
          <w:tcPr>
            <w:tcW w:w="992" w:type="dxa"/>
            <w:noWrap/>
            <w:hideMark/>
          </w:tcPr>
          <w:p w14:paraId="4E718833"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c>
          <w:tcPr>
            <w:tcW w:w="992" w:type="dxa"/>
            <w:noWrap/>
            <w:hideMark/>
          </w:tcPr>
          <w:p w14:paraId="7482EB4F" w14:textId="77777777" w:rsidR="000A76F3" w:rsidRPr="00786C82" w:rsidRDefault="000A76F3" w:rsidP="00D7643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7"/>
                <w:szCs w:val="17"/>
              </w:rPr>
            </w:pPr>
            <w:r w:rsidRPr="00786C82">
              <w:rPr>
                <w:rFonts w:ascii="Arial" w:eastAsia="Times New Roman" w:hAnsi="Arial" w:cs="Arial"/>
                <w:color w:val="000000"/>
                <w:sz w:val="17"/>
                <w:szCs w:val="17"/>
              </w:rPr>
              <w:t> </w:t>
            </w:r>
          </w:p>
        </w:tc>
      </w:tr>
    </w:tbl>
    <w:p w14:paraId="18F81F77" w14:textId="77777777" w:rsidR="000A76F3" w:rsidRDefault="000A76F3" w:rsidP="000A76F3">
      <w:pPr>
        <w:spacing w:after="0" w:line="240" w:lineRule="auto"/>
        <w:rPr>
          <w:rFonts w:ascii="Arial" w:hAnsi="Arial" w:cs="Arial"/>
          <w:b/>
          <w:sz w:val="20"/>
          <w:szCs w:val="20"/>
          <w:lang w:eastAsia="es-CO"/>
        </w:rPr>
      </w:pPr>
    </w:p>
    <w:p w14:paraId="01DBD8D3" w14:textId="77777777" w:rsidR="000A76F3" w:rsidRDefault="000A76F3" w:rsidP="000A76F3">
      <w:pPr>
        <w:spacing w:after="0" w:line="240" w:lineRule="auto"/>
        <w:rPr>
          <w:rFonts w:ascii="Arial" w:hAnsi="Arial" w:cs="Arial"/>
          <w:b/>
          <w:sz w:val="20"/>
          <w:szCs w:val="20"/>
          <w:lang w:eastAsia="es-CO"/>
        </w:rPr>
      </w:pPr>
    </w:p>
    <w:p w14:paraId="6A19B9CB" w14:textId="77777777" w:rsidR="000A76F3" w:rsidRPr="00873527" w:rsidRDefault="000A76F3" w:rsidP="000A76F3">
      <w:pPr>
        <w:spacing w:after="0" w:line="240" w:lineRule="auto"/>
        <w:jc w:val="center"/>
        <w:rPr>
          <w:rFonts w:ascii="Arial" w:hAnsi="Arial" w:cs="Arial"/>
          <w:color w:val="000000" w:themeColor="text1"/>
          <w:sz w:val="18"/>
          <w:szCs w:val="18"/>
        </w:rPr>
      </w:pPr>
    </w:p>
    <w:tbl>
      <w:tblPr>
        <w:tblW w:w="5093" w:type="pct"/>
        <w:tblInd w:w="108"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1167"/>
        <w:gridCol w:w="6252"/>
        <w:gridCol w:w="1103"/>
        <w:gridCol w:w="1431"/>
      </w:tblGrid>
      <w:tr w:rsidR="000A76F3" w:rsidRPr="00873527" w14:paraId="39F788A0" w14:textId="77777777" w:rsidTr="00D7643F">
        <w:trPr>
          <w:trHeight w:val="20"/>
        </w:trPr>
        <w:tc>
          <w:tcPr>
            <w:tcW w:w="5000" w:type="pct"/>
            <w:gridSpan w:val="4"/>
            <w:shd w:val="clear" w:color="auto" w:fill="auto"/>
            <w:vAlign w:val="center"/>
          </w:tcPr>
          <w:p w14:paraId="77F981DA" w14:textId="77777777" w:rsidR="000A76F3" w:rsidRPr="00873527" w:rsidRDefault="000A76F3" w:rsidP="00D7643F">
            <w:pPr>
              <w:pStyle w:val="Textoindependiente2"/>
              <w:spacing w:after="0" w:line="240" w:lineRule="auto"/>
              <w:jc w:val="center"/>
              <w:rPr>
                <w:rFonts w:ascii="Arial" w:eastAsia="Calibri" w:hAnsi="Arial" w:cs="Arial"/>
                <w:b/>
                <w:color w:val="000000" w:themeColor="text1"/>
                <w:sz w:val="17"/>
                <w:szCs w:val="17"/>
              </w:rPr>
            </w:pPr>
            <w:r w:rsidRPr="00873527">
              <w:rPr>
                <w:rFonts w:ascii="Arial" w:eastAsia="Calibri" w:hAnsi="Arial" w:cs="Arial"/>
                <w:b/>
                <w:color w:val="000000" w:themeColor="text1"/>
                <w:sz w:val="17"/>
                <w:szCs w:val="17"/>
              </w:rPr>
              <w:t>OTRAS CONDICIONES TÉCNICAS VERIFICABLES</w:t>
            </w:r>
          </w:p>
        </w:tc>
      </w:tr>
      <w:tr w:rsidR="000A76F3" w:rsidRPr="00873527" w14:paraId="51789AE4" w14:textId="77777777" w:rsidTr="00D7643F">
        <w:trPr>
          <w:trHeight w:val="20"/>
        </w:trPr>
        <w:tc>
          <w:tcPr>
            <w:tcW w:w="586" w:type="pct"/>
            <w:shd w:val="clear" w:color="auto" w:fill="auto"/>
            <w:vAlign w:val="center"/>
          </w:tcPr>
          <w:p w14:paraId="6841227C" w14:textId="77777777" w:rsidR="000A76F3" w:rsidRPr="00873527" w:rsidRDefault="000A76F3" w:rsidP="00D7643F">
            <w:pPr>
              <w:pStyle w:val="Prrafodelista"/>
              <w:jc w:val="center"/>
              <w:rPr>
                <w:rFonts w:ascii="Arial" w:hAnsi="Arial" w:cs="Arial"/>
                <w:b/>
                <w:bCs/>
                <w:color w:val="000000" w:themeColor="text1"/>
                <w:sz w:val="17"/>
                <w:szCs w:val="17"/>
              </w:rPr>
            </w:pPr>
            <w:r w:rsidRPr="00873527">
              <w:rPr>
                <w:rFonts w:ascii="Arial" w:hAnsi="Arial" w:cs="Arial"/>
                <w:b/>
                <w:bCs/>
                <w:color w:val="000000" w:themeColor="text1"/>
                <w:sz w:val="17"/>
                <w:szCs w:val="17"/>
              </w:rPr>
              <w:t>No</w:t>
            </w:r>
          </w:p>
        </w:tc>
        <w:tc>
          <w:tcPr>
            <w:tcW w:w="3141" w:type="pct"/>
            <w:shd w:val="clear" w:color="auto" w:fill="auto"/>
            <w:vAlign w:val="center"/>
          </w:tcPr>
          <w:p w14:paraId="25D4F060" w14:textId="77777777" w:rsidR="000A76F3" w:rsidRPr="00873527" w:rsidRDefault="000A76F3" w:rsidP="00D7643F">
            <w:pPr>
              <w:spacing w:after="0" w:line="240" w:lineRule="auto"/>
              <w:jc w:val="center"/>
              <w:rPr>
                <w:rFonts w:ascii="Arial" w:hAnsi="Arial" w:cs="Arial"/>
                <w:b/>
                <w:bCs/>
                <w:color w:val="000000" w:themeColor="text1"/>
                <w:sz w:val="17"/>
                <w:szCs w:val="17"/>
              </w:rPr>
            </w:pPr>
            <w:r w:rsidRPr="00873527">
              <w:rPr>
                <w:rFonts w:ascii="Arial" w:hAnsi="Arial" w:cs="Arial"/>
                <w:b/>
                <w:bCs/>
                <w:color w:val="000000" w:themeColor="text1"/>
                <w:sz w:val="17"/>
                <w:szCs w:val="17"/>
              </w:rPr>
              <w:t>CARACTERÍSTICAS</w:t>
            </w:r>
          </w:p>
        </w:tc>
        <w:tc>
          <w:tcPr>
            <w:tcW w:w="554" w:type="pct"/>
            <w:vAlign w:val="center"/>
          </w:tcPr>
          <w:p w14:paraId="751659FB" w14:textId="77777777" w:rsidR="000A76F3" w:rsidRPr="00873527" w:rsidRDefault="000A76F3" w:rsidP="00D7643F">
            <w:pPr>
              <w:pStyle w:val="Textoindependiente2"/>
              <w:tabs>
                <w:tab w:val="left" w:pos="1980"/>
              </w:tabs>
              <w:spacing w:after="0" w:line="240" w:lineRule="auto"/>
              <w:jc w:val="center"/>
              <w:rPr>
                <w:rFonts w:ascii="Arial" w:hAnsi="Arial" w:cs="Arial"/>
                <w:b/>
                <w:bCs/>
                <w:color w:val="000000" w:themeColor="text1"/>
                <w:sz w:val="17"/>
                <w:szCs w:val="17"/>
                <w:lang w:val="es-CO"/>
              </w:rPr>
            </w:pPr>
            <w:r w:rsidRPr="00873527">
              <w:rPr>
                <w:rFonts w:ascii="Arial" w:hAnsi="Arial" w:cs="Arial"/>
                <w:b/>
                <w:bCs/>
                <w:color w:val="000000" w:themeColor="text1"/>
                <w:sz w:val="17"/>
                <w:szCs w:val="17"/>
              </w:rPr>
              <w:t>CUMPLE</w:t>
            </w:r>
          </w:p>
        </w:tc>
        <w:tc>
          <w:tcPr>
            <w:tcW w:w="719" w:type="pct"/>
            <w:vAlign w:val="center"/>
          </w:tcPr>
          <w:p w14:paraId="7586DA7B" w14:textId="77777777" w:rsidR="000A76F3" w:rsidRPr="00873527" w:rsidRDefault="000A76F3" w:rsidP="00D7643F">
            <w:pPr>
              <w:pStyle w:val="Textoindependiente2"/>
              <w:tabs>
                <w:tab w:val="left" w:pos="1980"/>
              </w:tabs>
              <w:spacing w:after="0" w:line="240" w:lineRule="auto"/>
              <w:jc w:val="center"/>
              <w:rPr>
                <w:rFonts w:ascii="Arial" w:hAnsi="Arial" w:cs="Arial"/>
                <w:b/>
                <w:bCs/>
                <w:color w:val="000000" w:themeColor="text1"/>
                <w:sz w:val="17"/>
                <w:szCs w:val="17"/>
                <w:lang w:val="es-CO"/>
              </w:rPr>
            </w:pPr>
            <w:r w:rsidRPr="00873527">
              <w:rPr>
                <w:rFonts w:ascii="Arial" w:hAnsi="Arial" w:cs="Arial"/>
                <w:b/>
                <w:bCs/>
                <w:color w:val="000000" w:themeColor="text1"/>
                <w:sz w:val="17"/>
                <w:szCs w:val="17"/>
              </w:rPr>
              <w:t>NO CUMPLE</w:t>
            </w:r>
          </w:p>
        </w:tc>
      </w:tr>
      <w:tr w:rsidR="000A76F3" w:rsidRPr="00873527" w14:paraId="44258A03" w14:textId="77777777" w:rsidTr="00D7643F">
        <w:trPr>
          <w:trHeight w:val="20"/>
        </w:trPr>
        <w:tc>
          <w:tcPr>
            <w:tcW w:w="586" w:type="pct"/>
            <w:shd w:val="clear" w:color="auto" w:fill="auto"/>
            <w:vAlign w:val="center"/>
          </w:tcPr>
          <w:p w14:paraId="1ADB008F"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5EB13EB8" w14:textId="77777777" w:rsidR="000A76F3" w:rsidRPr="002A5D06" w:rsidRDefault="000A76F3" w:rsidP="00D7643F">
            <w:pPr>
              <w:autoSpaceDE w:val="0"/>
              <w:autoSpaceDN w:val="0"/>
              <w:adjustRightInd w:val="0"/>
              <w:spacing w:after="0" w:line="240" w:lineRule="auto"/>
              <w:jc w:val="both"/>
              <w:rPr>
                <w:rFonts w:ascii="Arial" w:eastAsia="Arial Unicode MS" w:hAnsi="Arial" w:cs="Arial"/>
                <w:b/>
                <w:sz w:val="17"/>
                <w:szCs w:val="17"/>
              </w:rPr>
            </w:pPr>
            <w:r w:rsidRPr="002A5D06">
              <w:rPr>
                <w:rFonts w:ascii="Arial" w:eastAsia="MS Mincho" w:hAnsi="Arial" w:cs="Arial"/>
                <w:color w:val="000000" w:themeColor="text1"/>
                <w:sz w:val="17"/>
                <w:szCs w:val="17"/>
                <w:lang w:val="es-ES" w:eastAsia="es-ES"/>
              </w:rPr>
              <w:t>El oferente presenta recurso humano exigido.</w:t>
            </w:r>
          </w:p>
        </w:tc>
        <w:tc>
          <w:tcPr>
            <w:tcW w:w="554" w:type="pct"/>
          </w:tcPr>
          <w:p w14:paraId="50C011B4"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7373FFB4"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5A9A683A" w14:textId="77777777" w:rsidTr="00D7643F">
        <w:trPr>
          <w:trHeight w:val="20"/>
        </w:trPr>
        <w:tc>
          <w:tcPr>
            <w:tcW w:w="586" w:type="pct"/>
            <w:shd w:val="clear" w:color="auto" w:fill="auto"/>
            <w:vAlign w:val="center"/>
          </w:tcPr>
          <w:p w14:paraId="6F2C6509"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152D0335" w14:textId="77777777" w:rsidR="000A76F3" w:rsidRPr="002A5D06" w:rsidRDefault="000A76F3" w:rsidP="00D7643F">
            <w:pPr>
              <w:spacing w:after="0" w:line="240" w:lineRule="auto"/>
              <w:jc w:val="both"/>
              <w:rPr>
                <w:rFonts w:ascii="Arial" w:hAnsi="Arial" w:cs="Arial"/>
                <w:sz w:val="17"/>
                <w:szCs w:val="17"/>
              </w:rPr>
            </w:pPr>
            <w:r w:rsidRPr="002A5D06">
              <w:rPr>
                <w:rFonts w:ascii="Arial" w:eastAsia="MS Mincho" w:hAnsi="Arial" w:cs="Arial"/>
                <w:color w:val="000000" w:themeColor="text1"/>
                <w:sz w:val="17"/>
                <w:szCs w:val="17"/>
                <w:lang w:val="es-ES" w:eastAsia="es-ES"/>
              </w:rPr>
              <w:t>El oferente presenta certificado de capacidad operativa.</w:t>
            </w:r>
          </w:p>
        </w:tc>
        <w:tc>
          <w:tcPr>
            <w:tcW w:w="554" w:type="pct"/>
          </w:tcPr>
          <w:p w14:paraId="7AE0C252"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1B8BBB3A"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6544A9AE" w14:textId="77777777" w:rsidTr="00D7643F">
        <w:trPr>
          <w:trHeight w:val="20"/>
        </w:trPr>
        <w:tc>
          <w:tcPr>
            <w:tcW w:w="586" w:type="pct"/>
            <w:shd w:val="clear" w:color="auto" w:fill="auto"/>
            <w:vAlign w:val="center"/>
          </w:tcPr>
          <w:p w14:paraId="709D4FD6"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5E0CAB9E" w14:textId="77777777" w:rsidR="000A76F3" w:rsidRPr="002A5D06" w:rsidRDefault="000A76F3" w:rsidP="00D7643F">
            <w:pPr>
              <w:spacing w:after="0" w:line="240" w:lineRule="auto"/>
              <w:jc w:val="both"/>
              <w:rPr>
                <w:rFonts w:ascii="Arial" w:hAnsi="Arial" w:cs="Arial"/>
                <w:sz w:val="17"/>
                <w:szCs w:val="17"/>
              </w:rPr>
            </w:pPr>
            <w:r w:rsidRPr="002A5D06">
              <w:rPr>
                <w:rFonts w:ascii="Arial" w:eastAsia="MS Mincho" w:hAnsi="Arial" w:cs="Arial"/>
                <w:color w:val="000000" w:themeColor="text1"/>
                <w:sz w:val="17"/>
                <w:szCs w:val="17"/>
                <w:lang w:eastAsia="es-ES"/>
              </w:rPr>
              <w:t xml:space="preserve">El oferente presenta </w:t>
            </w:r>
            <w:r w:rsidRPr="002A5D06">
              <w:rPr>
                <w:rFonts w:ascii="Arial" w:eastAsia="MS Mincho" w:hAnsi="Arial" w:cs="Arial"/>
                <w:color w:val="000000" w:themeColor="text1"/>
                <w:sz w:val="17"/>
                <w:szCs w:val="17"/>
                <w:lang w:val="x-none" w:eastAsia="es-ES"/>
              </w:rPr>
              <w:t xml:space="preserve">oportunidad en la </w:t>
            </w:r>
            <w:r w:rsidRPr="002A5D06">
              <w:rPr>
                <w:rFonts w:ascii="Arial" w:eastAsia="MS Mincho" w:hAnsi="Arial" w:cs="Arial"/>
                <w:color w:val="000000" w:themeColor="text1"/>
                <w:sz w:val="17"/>
                <w:szCs w:val="17"/>
                <w:lang w:val="es-MX" w:eastAsia="es-ES"/>
              </w:rPr>
              <w:t>prestación de los servicios.</w:t>
            </w:r>
          </w:p>
        </w:tc>
        <w:tc>
          <w:tcPr>
            <w:tcW w:w="554" w:type="pct"/>
          </w:tcPr>
          <w:p w14:paraId="2720B560"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2CDAE9B6"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40C915E0" w14:textId="77777777" w:rsidTr="00D7643F">
        <w:trPr>
          <w:trHeight w:val="248"/>
        </w:trPr>
        <w:tc>
          <w:tcPr>
            <w:tcW w:w="586" w:type="pct"/>
            <w:shd w:val="clear" w:color="auto" w:fill="auto"/>
            <w:vAlign w:val="center"/>
          </w:tcPr>
          <w:p w14:paraId="162E6BC1"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0DE8820A" w14:textId="77777777" w:rsidR="000A76F3" w:rsidRPr="002A5D06" w:rsidRDefault="000A76F3" w:rsidP="00D7643F">
            <w:pPr>
              <w:spacing w:after="0" w:line="240" w:lineRule="auto"/>
              <w:jc w:val="both"/>
              <w:rPr>
                <w:rFonts w:ascii="Arial" w:eastAsia="Calibri" w:hAnsi="Arial" w:cs="Arial"/>
                <w:color w:val="000000" w:themeColor="text1"/>
                <w:sz w:val="17"/>
                <w:szCs w:val="17"/>
              </w:rPr>
            </w:pPr>
            <w:r w:rsidRPr="002A5D06">
              <w:rPr>
                <w:rFonts w:ascii="Arial" w:eastAsia="MS Mincho" w:hAnsi="Arial" w:cs="Arial"/>
                <w:color w:val="000000" w:themeColor="text1"/>
                <w:sz w:val="17"/>
                <w:szCs w:val="17"/>
                <w:lang w:val="es-ES" w:eastAsia="es-ES"/>
              </w:rPr>
              <w:t>El oferente presenta carta de compromiso que soporte la suficiencia técnica y administrativa para prestar los servicios a contratar.</w:t>
            </w:r>
          </w:p>
        </w:tc>
        <w:tc>
          <w:tcPr>
            <w:tcW w:w="554" w:type="pct"/>
          </w:tcPr>
          <w:p w14:paraId="2BD17294"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1D257368"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04421418" w14:textId="77777777" w:rsidTr="00D7643F">
        <w:trPr>
          <w:trHeight w:val="20"/>
        </w:trPr>
        <w:tc>
          <w:tcPr>
            <w:tcW w:w="586" w:type="pct"/>
            <w:shd w:val="clear" w:color="auto" w:fill="auto"/>
            <w:vAlign w:val="center"/>
          </w:tcPr>
          <w:p w14:paraId="7D591BF2"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5E92107E" w14:textId="77777777" w:rsidR="000A76F3" w:rsidRPr="002A5D06" w:rsidRDefault="000A76F3" w:rsidP="00D7643F">
            <w:pPr>
              <w:spacing w:after="0" w:line="240" w:lineRule="auto"/>
              <w:jc w:val="both"/>
              <w:rPr>
                <w:rFonts w:ascii="Arial" w:eastAsia="Calibri" w:hAnsi="Arial" w:cs="Arial"/>
                <w:color w:val="000000" w:themeColor="text1"/>
                <w:sz w:val="17"/>
                <w:szCs w:val="17"/>
              </w:rPr>
            </w:pPr>
            <w:r w:rsidRPr="002A5D06">
              <w:rPr>
                <w:rFonts w:ascii="Arial" w:eastAsia="Calibri" w:hAnsi="Arial" w:cs="Arial"/>
                <w:color w:val="000000" w:themeColor="text1"/>
                <w:sz w:val="17"/>
                <w:szCs w:val="17"/>
                <w:lang w:eastAsia="es-ES"/>
              </w:rPr>
              <w:t>Oficio donde se evidencie el nombre de la persona que estará en permanente contacto con el Líder de la Oficina de referencia y contra referencia de la Unidad Prestadora de Salud Chocó y/o supervisor del contrato.</w:t>
            </w:r>
          </w:p>
        </w:tc>
        <w:tc>
          <w:tcPr>
            <w:tcW w:w="554" w:type="pct"/>
          </w:tcPr>
          <w:p w14:paraId="248F9C19"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34643B42"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090B1943" w14:textId="77777777" w:rsidTr="00D7643F">
        <w:trPr>
          <w:trHeight w:val="20"/>
        </w:trPr>
        <w:tc>
          <w:tcPr>
            <w:tcW w:w="586" w:type="pct"/>
            <w:shd w:val="clear" w:color="auto" w:fill="auto"/>
            <w:vAlign w:val="center"/>
          </w:tcPr>
          <w:p w14:paraId="76098A46"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670A8A0D"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Calibri" w:hAnsi="Arial" w:cs="Arial"/>
                <w:color w:val="000000" w:themeColor="text1"/>
                <w:sz w:val="17"/>
                <w:szCs w:val="17"/>
                <w:lang w:eastAsia="es-ES"/>
              </w:rPr>
              <w:t>Oficio a la propuesta donde se certifique que el contratista cuenta con el manual de bioseguridad, manual de limpieza y desinfección, manual de manejo de desechos y el PAMEC.</w:t>
            </w:r>
          </w:p>
        </w:tc>
        <w:tc>
          <w:tcPr>
            <w:tcW w:w="554" w:type="pct"/>
          </w:tcPr>
          <w:p w14:paraId="1A5F00D9"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49B03C6E"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32490075" w14:textId="77777777" w:rsidTr="00D7643F">
        <w:trPr>
          <w:trHeight w:val="20"/>
        </w:trPr>
        <w:tc>
          <w:tcPr>
            <w:tcW w:w="586" w:type="pct"/>
            <w:shd w:val="clear" w:color="auto" w:fill="auto"/>
            <w:vAlign w:val="center"/>
          </w:tcPr>
          <w:p w14:paraId="09D4D5E4"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451E484C"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Calibri" w:hAnsi="Arial" w:cs="Arial"/>
                <w:color w:val="000000" w:themeColor="text1"/>
                <w:sz w:val="17"/>
                <w:szCs w:val="17"/>
                <w:lang w:eastAsia="es-ES"/>
              </w:rPr>
              <w:t>Certificar que cuenta con indicadores de la Resolución 256 de 5 de febrero de 2016 de MINSALUD.</w:t>
            </w:r>
          </w:p>
        </w:tc>
        <w:tc>
          <w:tcPr>
            <w:tcW w:w="554" w:type="pct"/>
          </w:tcPr>
          <w:p w14:paraId="35C8557D"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618479FE"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4B241C38" w14:textId="77777777" w:rsidTr="00D7643F">
        <w:trPr>
          <w:trHeight w:val="20"/>
        </w:trPr>
        <w:tc>
          <w:tcPr>
            <w:tcW w:w="586" w:type="pct"/>
            <w:shd w:val="clear" w:color="auto" w:fill="auto"/>
            <w:vAlign w:val="center"/>
          </w:tcPr>
          <w:p w14:paraId="35A353A8"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55CD34FD"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Calibri" w:hAnsi="Arial" w:cs="Arial"/>
                <w:color w:val="000000" w:themeColor="text1"/>
                <w:sz w:val="17"/>
                <w:szCs w:val="17"/>
                <w:lang w:eastAsia="es-ES"/>
              </w:rPr>
              <w:t>Anexar modelo de prestación de servicios.</w:t>
            </w:r>
          </w:p>
        </w:tc>
        <w:tc>
          <w:tcPr>
            <w:tcW w:w="554" w:type="pct"/>
          </w:tcPr>
          <w:p w14:paraId="3C76A966"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2F4D7F94"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00C90C8B" w14:textId="77777777" w:rsidTr="00D7643F">
        <w:trPr>
          <w:trHeight w:val="20"/>
        </w:trPr>
        <w:tc>
          <w:tcPr>
            <w:tcW w:w="586" w:type="pct"/>
            <w:shd w:val="clear" w:color="auto" w:fill="auto"/>
            <w:vAlign w:val="center"/>
          </w:tcPr>
          <w:p w14:paraId="435B66D0"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24840491"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Calibri" w:hAnsi="Arial" w:cs="Arial"/>
                <w:color w:val="000000" w:themeColor="text1"/>
                <w:sz w:val="17"/>
                <w:szCs w:val="17"/>
                <w:lang w:eastAsia="es-ES"/>
              </w:rPr>
              <w:t>El oferente anexa el Certificado de Habilitación expedido por el ente competente mediante el cual se autoriza el funcionamiento del establecimiento para prestar los servicios que ofertan.</w:t>
            </w:r>
          </w:p>
        </w:tc>
        <w:tc>
          <w:tcPr>
            <w:tcW w:w="554" w:type="pct"/>
          </w:tcPr>
          <w:p w14:paraId="77B001B1"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363DED65"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65ED9047" w14:textId="77777777" w:rsidTr="00D7643F">
        <w:trPr>
          <w:trHeight w:val="20"/>
        </w:trPr>
        <w:tc>
          <w:tcPr>
            <w:tcW w:w="586" w:type="pct"/>
            <w:shd w:val="clear" w:color="auto" w:fill="auto"/>
            <w:vAlign w:val="center"/>
          </w:tcPr>
          <w:p w14:paraId="3BF2E399"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701239C6"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Calibri" w:hAnsi="Arial" w:cs="Arial"/>
                <w:color w:val="000000" w:themeColor="text1"/>
                <w:sz w:val="17"/>
                <w:szCs w:val="17"/>
                <w:lang w:eastAsia="es-ES"/>
              </w:rPr>
              <w:t>El oferente anexa el listado de los equipos requeridos para la ejecución del objeto contractual.</w:t>
            </w:r>
          </w:p>
        </w:tc>
        <w:tc>
          <w:tcPr>
            <w:tcW w:w="554" w:type="pct"/>
          </w:tcPr>
          <w:p w14:paraId="063F5A64"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477B72BD"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06AE9846" w14:textId="77777777" w:rsidTr="00D7643F">
        <w:trPr>
          <w:trHeight w:val="20"/>
        </w:trPr>
        <w:tc>
          <w:tcPr>
            <w:tcW w:w="586" w:type="pct"/>
            <w:shd w:val="clear" w:color="auto" w:fill="auto"/>
            <w:vAlign w:val="center"/>
          </w:tcPr>
          <w:p w14:paraId="65C4E8E7"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4E27E273"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MS Mincho" w:hAnsi="Arial" w:cs="Arial"/>
                <w:color w:val="000000" w:themeColor="text1"/>
                <w:sz w:val="17"/>
                <w:szCs w:val="17"/>
                <w:lang w:val="es-ES" w:eastAsia="es-ES"/>
              </w:rPr>
              <w:t>El contratista anexo el formulario de compromiso con el Sistema de Gestión de Seguridad y Salud en el   Trabajo de la Dirección de Sanidad de la Policía Nacional.</w:t>
            </w:r>
          </w:p>
        </w:tc>
        <w:tc>
          <w:tcPr>
            <w:tcW w:w="554" w:type="pct"/>
          </w:tcPr>
          <w:p w14:paraId="6B272B45"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58B3D992"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r w:rsidR="000A76F3" w:rsidRPr="00873527" w14:paraId="4594F3AA" w14:textId="77777777" w:rsidTr="00D7643F">
        <w:trPr>
          <w:trHeight w:val="20"/>
        </w:trPr>
        <w:tc>
          <w:tcPr>
            <w:tcW w:w="586" w:type="pct"/>
            <w:shd w:val="clear" w:color="auto" w:fill="auto"/>
            <w:vAlign w:val="center"/>
          </w:tcPr>
          <w:p w14:paraId="73146DEC" w14:textId="77777777" w:rsidR="000A76F3" w:rsidRPr="00873527" w:rsidRDefault="000A76F3" w:rsidP="00857CCC">
            <w:pPr>
              <w:pStyle w:val="Prrafodelista"/>
              <w:numPr>
                <w:ilvl w:val="0"/>
                <w:numId w:val="42"/>
              </w:numPr>
              <w:jc w:val="center"/>
              <w:rPr>
                <w:rFonts w:ascii="Arial" w:hAnsi="Arial" w:cs="Arial"/>
                <w:bCs/>
                <w:color w:val="000000" w:themeColor="text1"/>
                <w:sz w:val="17"/>
                <w:szCs w:val="17"/>
              </w:rPr>
            </w:pPr>
          </w:p>
        </w:tc>
        <w:tc>
          <w:tcPr>
            <w:tcW w:w="3141" w:type="pct"/>
            <w:shd w:val="clear" w:color="auto" w:fill="auto"/>
          </w:tcPr>
          <w:p w14:paraId="71C9F549" w14:textId="77777777" w:rsidR="000A76F3" w:rsidRPr="002A5D06" w:rsidRDefault="000A76F3" w:rsidP="00D7643F">
            <w:pPr>
              <w:spacing w:after="0" w:line="240" w:lineRule="auto"/>
              <w:jc w:val="both"/>
              <w:rPr>
                <w:rFonts w:ascii="Arial" w:hAnsi="Arial" w:cs="Arial"/>
                <w:color w:val="000000" w:themeColor="text1"/>
                <w:sz w:val="17"/>
                <w:szCs w:val="17"/>
                <w:shd w:val="clear" w:color="auto" w:fill="FFFFFF"/>
              </w:rPr>
            </w:pPr>
            <w:r w:rsidRPr="002A5D06">
              <w:rPr>
                <w:rFonts w:ascii="Arial" w:eastAsia="Calibri" w:hAnsi="Arial" w:cs="Arial"/>
                <w:color w:val="000000" w:themeColor="text1"/>
                <w:sz w:val="17"/>
                <w:szCs w:val="17"/>
                <w:lang w:eastAsia="es-ES"/>
              </w:rPr>
              <w:t>El oferente presenta anexo de las obligaciones del contratista, debidamente firmado por el representante legal.</w:t>
            </w:r>
          </w:p>
        </w:tc>
        <w:tc>
          <w:tcPr>
            <w:tcW w:w="554" w:type="pct"/>
          </w:tcPr>
          <w:p w14:paraId="6BD3E9C7"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c>
          <w:tcPr>
            <w:tcW w:w="719" w:type="pct"/>
          </w:tcPr>
          <w:p w14:paraId="3BBC65AA" w14:textId="77777777" w:rsidR="000A76F3" w:rsidRPr="00873527" w:rsidRDefault="000A76F3" w:rsidP="00D7643F">
            <w:pPr>
              <w:pStyle w:val="Textoindependiente2"/>
              <w:tabs>
                <w:tab w:val="left" w:pos="1980"/>
              </w:tabs>
              <w:spacing w:after="0" w:line="240" w:lineRule="auto"/>
              <w:rPr>
                <w:rFonts w:ascii="Arial" w:hAnsi="Arial" w:cs="Arial"/>
                <w:bCs/>
                <w:color w:val="000000" w:themeColor="text1"/>
                <w:sz w:val="17"/>
                <w:szCs w:val="17"/>
                <w:lang w:val="es-CO"/>
              </w:rPr>
            </w:pPr>
          </w:p>
        </w:tc>
      </w:tr>
    </w:tbl>
    <w:p w14:paraId="7E54907A" w14:textId="77777777" w:rsidR="000A76F3" w:rsidRPr="00873527" w:rsidRDefault="000A76F3" w:rsidP="000A76F3">
      <w:pPr>
        <w:spacing w:after="0" w:line="240" w:lineRule="auto"/>
        <w:jc w:val="center"/>
        <w:rPr>
          <w:rFonts w:ascii="Arial" w:hAnsi="Arial" w:cs="Arial"/>
          <w:color w:val="000000" w:themeColor="text1"/>
          <w:sz w:val="18"/>
          <w:szCs w:val="18"/>
        </w:rPr>
      </w:pPr>
    </w:p>
    <w:p w14:paraId="0D37A2B7" w14:textId="77777777" w:rsidR="000A76F3" w:rsidRPr="00873527" w:rsidRDefault="000A76F3" w:rsidP="000A76F3">
      <w:pPr>
        <w:spacing w:after="0" w:line="240" w:lineRule="auto"/>
        <w:jc w:val="center"/>
        <w:rPr>
          <w:rFonts w:ascii="Arial" w:hAnsi="Arial" w:cs="Arial"/>
          <w:color w:val="000000" w:themeColor="text1"/>
          <w:sz w:val="18"/>
          <w:szCs w:val="18"/>
        </w:rPr>
      </w:pPr>
    </w:p>
    <w:p w14:paraId="2A6A0CD7" w14:textId="77777777" w:rsidR="000A76F3" w:rsidRDefault="000A76F3" w:rsidP="000A76F3">
      <w:pPr>
        <w:spacing w:after="0" w:line="240" w:lineRule="auto"/>
        <w:jc w:val="center"/>
        <w:rPr>
          <w:rFonts w:ascii="Arial" w:hAnsi="Arial" w:cs="Arial"/>
          <w:color w:val="000000" w:themeColor="text1"/>
          <w:sz w:val="18"/>
          <w:szCs w:val="18"/>
        </w:rPr>
      </w:pPr>
    </w:p>
    <w:p w14:paraId="417B5D16" w14:textId="77777777" w:rsidR="000A76F3" w:rsidRDefault="000A76F3" w:rsidP="000A76F3">
      <w:pPr>
        <w:spacing w:after="0" w:line="240" w:lineRule="auto"/>
        <w:jc w:val="center"/>
        <w:rPr>
          <w:rFonts w:ascii="Arial" w:hAnsi="Arial" w:cs="Arial"/>
          <w:color w:val="000000" w:themeColor="text1"/>
          <w:sz w:val="18"/>
          <w:szCs w:val="18"/>
        </w:rPr>
      </w:pPr>
    </w:p>
    <w:p w14:paraId="34AEEBAF" w14:textId="77777777" w:rsidR="000A76F3" w:rsidRDefault="000A76F3" w:rsidP="000A76F3">
      <w:pPr>
        <w:spacing w:after="0" w:line="240" w:lineRule="auto"/>
        <w:jc w:val="center"/>
        <w:rPr>
          <w:rFonts w:ascii="Arial" w:hAnsi="Arial" w:cs="Arial"/>
          <w:color w:val="000000" w:themeColor="text1"/>
          <w:sz w:val="18"/>
          <w:szCs w:val="18"/>
        </w:rPr>
      </w:pPr>
    </w:p>
    <w:p w14:paraId="3594787C" w14:textId="77777777" w:rsidR="000A76F3" w:rsidRDefault="000A76F3" w:rsidP="000A76F3">
      <w:pPr>
        <w:spacing w:after="0" w:line="240" w:lineRule="auto"/>
        <w:jc w:val="center"/>
        <w:rPr>
          <w:rFonts w:ascii="Arial" w:hAnsi="Arial" w:cs="Arial"/>
          <w:color w:val="000000" w:themeColor="text1"/>
          <w:sz w:val="18"/>
          <w:szCs w:val="18"/>
        </w:rPr>
      </w:pPr>
    </w:p>
    <w:p w14:paraId="1BDEF3B5" w14:textId="77777777" w:rsidR="000A76F3" w:rsidRDefault="000A76F3" w:rsidP="000A76F3">
      <w:pPr>
        <w:spacing w:after="0" w:line="240" w:lineRule="auto"/>
        <w:jc w:val="center"/>
        <w:rPr>
          <w:rFonts w:ascii="Arial" w:hAnsi="Arial" w:cs="Arial"/>
          <w:color w:val="000000" w:themeColor="text1"/>
          <w:sz w:val="18"/>
          <w:szCs w:val="18"/>
        </w:rPr>
      </w:pPr>
    </w:p>
    <w:p w14:paraId="5338253E" w14:textId="77777777" w:rsidR="000A76F3" w:rsidRDefault="000A76F3" w:rsidP="000A76F3">
      <w:pPr>
        <w:spacing w:after="0" w:line="240" w:lineRule="auto"/>
        <w:jc w:val="center"/>
        <w:rPr>
          <w:rFonts w:ascii="Arial" w:hAnsi="Arial" w:cs="Arial"/>
          <w:color w:val="000000" w:themeColor="text1"/>
          <w:sz w:val="18"/>
          <w:szCs w:val="18"/>
        </w:rPr>
      </w:pPr>
    </w:p>
    <w:p w14:paraId="2BF9A819" w14:textId="77777777" w:rsidR="000A76F3" w:rsidRPr="00873527" w:rsidRDefault="000A76F3" w:rsidP="000A76F3">
      <w:pPr>
        <w:spacing w:after="0" w:line="240" w:lineRule="auto"/>
        <w:jc w:val="center"/>
        <w:rPr>
          <w:rFonts w:ascii="Arial" w:hAnsi="Arial" w:cs="Arial"/>
          <w:color w:val="000000" w:themeColor="text1"/>
          <w:sz w:val="18"/>
          <w:szCs w:val="18"/>
        </w:rPr>
      </w:pPr>
    </w:p>
    <w:p w14:paraId="23B28221" w14:textId="77777777" w:rsidR="000A76F3" w:rsidRPr="00873527" w:rsidRDefault="000A76F3" w:rsidP="000A76F3">
      <w:pPr>
        <w:spacing w:after="0" w:line="240" w:lineRule="auto"/>
        <w:jc w:val="center"/>
        <w:rPr>
          <w:rFonts w:ascii="Arial" w:hAnsi="Arial" w:cs="Arial"/>
          <w:color w:val="000000" w:themeColor="text1"/>
          <w:sz w:val="18"/>
          <w:szCs w:val="18"/>
        </w:rPr>
      </w:pPr>
    </w:p>
    <w:p w14:paraId="1236E490" w14:textId="77777777" w:rsidR="000A76F3" w:rsidRPr="00873527" w:rsidRDefault="000A76F3" w:rsidP="000A76F3">
      <w:pPr>
        <w:spacing w:after="0" w:line="240" w:lineRule="auto"/>
        <w:jc w:val="center"/>
        <w:rPr>
          <w:rFonts w:ascii="Arial" w:hAnsi="Arial" w:cs="Arial"/>
          <w:color w:val="000000" w:themeColor="text1"/>
          <w:sz w:val="18"/>
          <w:szCs w:val="18"/>
        </w:rPr>
      </w:pPr>
    </w:p>
    <w:p w14:paraId="5EEB211B" w14:textId="77777777" w:rsidR="000A76F3" w:rsidRDefault="000A76F3" w:rsidP="000A76F3">
      <w:pPr>
        <w:spacing w:after="0" w:line="240" w:lineRule="auto"/>
        <w:jc w:val="center"/>
        <w:rPr>
          <w:rFonts w:ascii="Arial" w:hAnsi="Arial" w:cs="Arial"/>
          <w:color w:val="000000" w:themeColor="text1"/>
          <w:sz w:val="18"/>
          <w:szCs w:val="18"/>
        </w:rPr>
      </w:pPr>
    </w:p>
    <w:p w14:paraId="7D61FCDE" w14:textId="77777777" w:rsidR="000A76F3" w:rsidRDefault="000A76F3" w:rsidP="000A76F3">
      <w:pPr>
        <w:spacing w:after="0" w:line="240" w:lineRule="auto"/>
        <w:jc w:val="both"/>
        <w:rPr>
          <w:rFonts w:ascii="Arial" w:hAnsi="Arial" w:cs="Arial"/>
          <w:color w:val="808080" w:themeColor="background1" w:themeShade="80"/>
          <w:sz w:val="18"/>
        </w:rPr>
      </w:pPr>
    </w:p>
    <w:p w14:paraId="332EDEB7" w14:textId="77777777" w:rsidR="000A76F3" w:rsidRPr="00895657" w:rsidRDefault="000A76F3" w:rsidP="000A76F3">
      <w:pPr>
        <w:spacing w:after="0" w:line="240" w:lineRule="auto"/>
        <w:jc w:val="center"/>
        <w:rPr>
          <w:rFonts w:ascii="Arial" w:hAnsi="Arial" w:cs="Arial"/>
          <w:color w:val="000000" w:themeColor="text1"/>
          <w:sz w:val="20"/>
        </w:rPr>
      </w:pPr>
      <w:r w:rsidRPr="00895657">
        <w:rPr>
          <w:rFonts w:ascii="Arial" w:hAnsi="Arial" w:cs="Arial"/>
          <w:color w:val="000000" w:themeColor="text1"/>
          <w:sz w:val="20"/>
        </w:rPr>
        <w:t>____________________________</w:t>
      </w:r>
    </w:p>
    <w:p w14:paraId="2822D4F2" w14:textId="62E69E63" w:rsidR="000A76F3" w:rsidRPr="00895657" w:rsidRDefault="00C114BC" w:rsidP="000A76F3">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Capitán JUAN CARLOS HURTADO BASTIDAS</w:t>
      </w:r>
      <w:r w:rsidR="000A76F3" w:rsidRPr="00895657">
        <w:rPr>
          <w:rFonts w:ascii="Arial" w:hAnsi="Arial" w:cs="Arial"/>
          <w:color w:val="000000" w:themeColor="text1"/>
          <w:sz w:val="20"/>
          <w:szCs w:val="22"/>
          <w:lang w:val="es-ES" w:eastAsia="es-ES"/>
        </w:rPr>
        <w:t xml:space="preserve"> </w:t>
      </w:r>
    </w:p>
    <w:p w14:paraId="5B4FFFCF" w14:textId="61C155F0" w:rsidR="000A76F3" w:rsidRPr="00895657" w:rsidRDefault="000A76F3" w:rsidP="000A76F3">
      <w:pPr>
        <w:pStyle w:val="NormalWeb"/>
        <w:spacing w:before="0" w:beforeAutospacing="0" w:after="0" w:afterAutospacing="0"/>
        <w:jc w:val="center"/>
        <w:rPr>
          <w:rFonts w:ascii="Arial" w:hAnsi="Arial" w:cs="Arial"/>
          <w:color w:val="000000" w:themeColor="text1"/>
          <w:sz w:val="20"/>
          <w:szCs w:val="22"/>
          <w:lang w:val="es-ES" w:eastAsia="es-ES"/>
        </w:rPr>
      </w:pPr>
      <w:r w:rsidRPr="00895657">
        <w:rPr>
          <w:rFonts w:ascii="Arial" w:hAnsi="Arial" w:cs="Arial"/>
          <w:color w:val="000000" w:themeColor="text1"/>
          <w:sz w:val="20"/>
          <w:szCs w:val="22"/>
          <w:lang w:val="es-ES" w:eastAsia="es-ES"/>
        </w:rPr>
        <w:t>Jefe Unid</w:t>
      </w:r>
      <w:r w:rsidR="00C114BC">
        <w:rPr>
          <w:rFonts w:ascii="Arial" w:hAnsi="Arial" w:cs="Arial"/>
          <w:color w:val="000000" w:themeColor="text1"/>
          <w:sz w:val="20"/>
          <w:szCs w:val="22"/>
          <w:lang w:val="es-ES" w:eastAsia="es-ES"/>
        </w:rPr>
        <w:t>ad Prestadora de Salud Chocó</w:t>
      </w:r>
    </w:p>
    <w:p w14:paraId="2715955F"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021029F1"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4125C084"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60576A1C"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148EA312"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3F12966C"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47217F81"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6B2562A2"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1445DAD6"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56E9127E"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467741F1" w14:textId="77777777" w:rsidR="000A76F3" w:rsidRDefault="000A76F3" w:rsidP="000A76F3">
      <w:pPr>
        <w:pStyle w:val="NormalWeb"/>
        <w:spacing w:before="0" w:beforeAutospacing="0" w:after="0" w:afterAutospacing="0"/>
        <w:jc w:val="center"/>
        <w:rPr>
          <w:rFonts w:ascii="Arial" w:hAnsi="Arial" w:cs="Arial"/>
          <w:color w:val="000000" w:themeColor="text1"/>
          <w:sz w:val="20"/>
          <w:szCs w:val="20"/>
          <w:lang w:val="es-ES" w:eastAsia="es-ES"/>
        </w:rPr>
      </w:pPr>
    </w:p>
    <w:p w14:paraId="6829900B" w14:textId="77777777" w:rsidR="00823891" w:rsidRPr="00811EEB" w:rsidRDefault="00823891" w:rsidP="0080318E">
      <w:pPr>
        <w:tabs>
          <w:tab w:val="left" w:pos="952"/>
        </w:tabs>
        <w:adjustRightInd w:val="0"/>
        <w:jc w:val="both"/>
        <w:rPr>
          <w:rFonts w:ascii="Arial" w:hAnsi="Arial" w:cs="Arial"/>
        </w:rPr>
      </w:pPr>
    </w:p>
    <w:p w14:paraId="1D87D981" w14:textId="77777777" w:rsidR="00811EEB" w:rsidRPr="000113F5" w:rsidRDefault="00811EEB" w:rsidP="000113F5">
      <w:pPr>
        <w:pStyle w:val="NormalWeb"/>
        <w:spacing w:before="0" w:beforeAutospacing="0" w:after="0" w:afterAutospacing="0"/>
        <w:jc w:val="center"/>
        <w:rPr>
          <w:sz w:val="22"/>
          <w:szCs w:val="22"/>
        </w:rPr>
        <w:sectPr w:rsidR="00811EEB" w:rsidRPr="000113F5"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AFE5BA" w14:textId="77777777" w:rsidR="000A76F3" w:rsidRPr="000A76F3" w:rsidRDefault="000A76F3" w:rsidP="000A76F3">
      <w:pPr>
        <w:tabs>
          <w:tab w:val="left" w:pos="-1080"/>
          <w:tab w:val="left" w:pos="0"/>
        </w:tabs>
        <w:spacing w:after="0" w:line="240" w:lineRule="auto"/>
        <w:jc w:val="both"/>
        <w:rPr>
          <w:rFonts w:ascii="Arial" w:hAnsi="Arial" w:cs="Arial"/>
          <w:color w:val="000000" w:themeColor="text1"/>
          <w:sz w:val="20"/>
          <w:szCs w:val="20"/>
        </w:rPr>
      </w:pPr>
      <w:r w:rsidRPr="000A76F3">
        <w:rPr>
          <w:rFonts w:ascii="Arial" w:hAnsi="Arial" w:cs="Arial"/>
          <w:color w:val="000000" w:themeColor="text1"/>
          <w:sz w:val="20"/>
          <w:szCs w:val="20"/>
        </w:rPr>
        <w:lastRenderedPageBreak/>
        <w:t>En la definición de los parámetros de mecanismos de cobertura de los riesgos deberán efectuarse dentro de los términos definidos en la Parte 2 – Titulo 1 – Capitulo 1 – Sección 1 – Subsección 6 del Decreto 1082 de 2015.</w:t>
      </w:r>
    </w:p>
    <w:p w14:paraId="1A0D15CC" w14:textId="77777777" w:rsidR="000A76F3" w:rsidRPr="000A76F3" w:rsidRDefault="000A76F3" w:rsidP="000A76F3">
      <w:pPr>
        <w:tabs>
          <w:tab w:val="left" w:pos="-1080"/>
          <w:tab w:val="left" w:pos="0"/>
        </w:tabs>
        <w:spacing w:after="0" w:line="240" w:lineRule="auto"/>
        <w:jc w:val="center"/>
        <w:rPr>
          <w:rFonts w:ascii="Arial" w:hAnsi="Arial" w:cs="Arial"/>
          <w:b/>
          <w:color w:val="000000" w:themeColor="text1"/>
          <w:sz w:val="20"/>
          <w:szCs w:val="20"/>
        </w:rPr>
      </w:pPr>
    </w:p>
    <w:p w14:paraId="0309E517" w14:textId="77777777" w:rsidR="00BA1AF0" w:rsidRDefault="00436513" w:rsidP="000A76F3">
      <w:pPr>
        <w:tabs>
          <w:tab w:val="left" w:pos="-1080"/>
          <w:tab w:val="left" w:pos="0"/>
        </w:tabs>
        <w:spacing w:after="0" w:line="240" w:lineRule="auto"/>
        <w:jc w:val="center"/>
        <w:rPr>
          <w:rFonts w:ascii="Arial" w:hAnsi="Arial" w:cs="Arial"/>
          <w:b/>
          <w:color w:val="000000" w:themeColor="text1"/>
          <w:sz w:val="20"/>
          <w:szCs w:val="20"/>
        </w:rPr>
      </w:pPr>
      <w:r w:rsidRPr="000A76F3">
        <w:rPr>
          <w:rFonts w:ascii="Arial" w:hAnsi="Arial" w:cs="Arial"/>
          <w:b/>
          <w:color w:val="000000" w:themeColor="text1"/>
          <w:sz w:val="20"/>
          <w:szCs w:val="20"/>
        </w:rPr>
        <w:t>GARANTÍAS</w:t>
      </w:r>
      <w:r w:rsidR="00FB3D13" w:rsidRPr="000A76F3">
        <w:rPr>
          <w:rFonts w:ascii="Arial" w:hAnsi="Arial" w:cs="Arial"/>
          <w:b/>
          <w:color w:val="000000" w:themeColor="text1"/>
          <w:sz w:val="20"/>
          <w:szCs w:val="20"/>
        </w:rPr>
        <w:t xml:space="preserve"> DEL PROCESO</w:t>
      </w:r>
    </w:p>
    <w:p w14:paraId="2DA65CC1" w14:textId="77777777" w:rsidR="000A76F3" w:rsidRPr="00BC30E2" w:rsidRDefault="000A76F3" w:rsidP="000A76F3">
      <w:pPr>
        <w:tabs>
          <w:tab w:val="left" w:pos="-1080"/>
          <w:tab w:val="left" w:pos="0"/>
        </w:tabs>
        <w:spacing w:after="0" w:line="240" w:lineRule="auto"/>
        <w:jc w:val="center"/>
        <w:rPr>
          <w:rFonts w:ascii="Arial" w:hAnsi="Arial" w:cs="Arial"/>
          <w:b/>
          <w:color w:val="000000" w:themeColor="text1"/>
          <w:sz w:val="10"/>
          <w:szCs w:val="20"/>
        </w:rPr>
      </w:pPr>
    </w:p>
    <w:p w14:paraId="624110D6" w14:textId="77777777" w:rsidR="00FB3D13" w:rsidRDefault="004759E3" w:rsidP="002C1530">
      <w:pPr>
        <w:jc w:val="both"/>
        <w:rPr>
          <w:rFonts w:ascii="Arial" w:hAnsi="Arial" w:cs="Arial"/>
          <w:b/>
          <w:color w:val="000000" w:themeColor="text1"/>
          <w:sz w:val="20"/>
          <w:szCs w:val="20"/>
        </w:rPr>
      </w:pPr>
      <w:r>
        <w:rPr>
          <w:rFonts w:ascii="Arial" w:hAnsi="Arial" w:cs="Arial"/>
          <w:b/>
          <w:color w:val="000000" w:themeColor="text1"/>
          <w:sz w:val="20"/>
          <w:szCs w:val="20"/>
        </w:rPr>
        <w:t xml:space="preserve">ETAPA </w:t>
      </w:r>
      <w:r w:rsidR="00FB3D13" w:rsidRPr="00FB3D13">
        <w:rPr>
          <w:rFonts w:ascii="Arial" w:hAnsi="Arial" w:cs="Arial"/>
          <w:b/>
          <w:color w:val="000000" w:themeColor="text1"/>
          <w:sz w:val="20"/>
          <w:szCs w:val="20"/>
        </w:rPr>
        <w:t>CONTRACTUAL</w:t>
      </w:r>
    </w:p>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134"/>
        <w:gridCol w:w="1276"/>
        <w:gridCol w:w="1417"/>
        <w:gridCol w:w="1134"/>
        <w:gridCol w:w="1560"/>
        <w:gridCol w:w="3260"/>
      </w:tblGrid>
      <w:tr w:rsidR="000A76F3" w:rsidRPr="00873527" w14:paraId="29393185" w14:textId="77777777" w:rsidTr="00D7643F">
        <w:trPr>
          <w:trHeight w:val="123"/>
          <w:jc w:val="center"/>
        </w:trPr>
        <w:tc>
          <w:tcPr>
            <w:tcW w:w="1271" w:type="dxa"/>
            <w:shd w:val="clear" w:color="auto" w:fill="DDD9C3"/>
            <w:vAlign w:val="center"/>
          </w:tcPr>
          <w:p w14:paraId="752FBF79"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MECANISMO DE COBERTURA</w:t>
            </w:r>
          </w:p>
        </w:tc>
        <w:tc>
          <w:tcPr>
            <w:tcW w:w="1134" w:type="dxa"/>
            <w:shd w:val="clear" w:color="auto" w:fill="DDD9C3"/>
            <w:vAlign w:val="center"/>
          </w:tcPr>
          <w:p w14:paraId="43D18E13"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CLASE DE RIESGO</w:t>
            </w:r>
          </w:p>
        </w:tc>
        <w:tc>
          <w:tcPr>
            <w:tcW w:w="1276" w:type="dxa"/>
            <w:shd w:val="clear" w:color="auto" w:fill="DDD9C3"/>
            <w:vAlign w:val="center"/>
          </w:tcPr>
          <w:p w14:paraId="59445853"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TIPIFICACIÓN DE LOS RIESGOS</w:t>
            </w:r>
          </w:p>
        </w:tc>
        <w:tc>
          <w:tcPr>
            <w:tcW w:w="1417" w:type="dxa"/>
            <w:shd w:val="clear" w:color="auto" w:fill="DDD9C3"/>
            <w:vAlign w:val="center"/>
          </w:tcPr>
          <w:p w14:paraId="2DFD57CC"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ESTIMACIÓN DEL RIESGO</w:t>
            </w:r>
          </w:p>
        </w:tc>
        <w:tc>
          <w:tcPr>
            <w:tcW w:w="1134" w:type="dxa"/>
            <w:shd w:val="clear" w:color="auto" w:fill="DDD9C3"/>
            <w:vAlign w:val="center"/>
          </w:tcPr>
          <w:p w14:paraId="6B1DF94F"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ASIGNACIÓN DEL RIESGO</w:t>
            </w:r>
          </w:p>
        </w:tc>
        <w:tc>
          <w:tcPr>
            <w:tcW w:w="1560" w:type="dxa"/>
            <w:shd w:val="clear" w:color="auto" w:fill="DDD9C3"/>
            <w:vAlign w:val="center"/>
          </w:tcPr>
          <w:p w14:paraId="77F2417C"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VIGENCIA</w:t>
            </w:r>
          </w:p>
        </w:tc>
        <w:tc>
          <w:tcPr>
            <w:tcW w:w="3260" w:type="dxa"/>
            <w:shd w:val="clear" w:color="auto" w:fill="DDD9C3"/>
            <w:vAlign w:val="center"/>
          </w:tcPr>
          <w:p w14:paraId="23C72091" w14:textId="77777777" w:rsidR="000A76F3" w:rsidRPr="00873527" w:rsidRDefault="000A76F3" w:rsidP="00D7643F">
            <w:pPr>
              <w:spacing w:after="0" w:line="240" w:lineRule="auto"/>
              <w:jc w:val="center"/>
              <w:rPr>
                <w:rFonts w:ascii="Arial" w:hAnsi="Arial" w:cs="Arial"/>
                <w:b/>
                <w:sz w:val="12"/>
                <w:szCs w:val="14"/>
              </w:rPr>
            </w:pPr>
            <w:r w:rsidRPr="00873527">
              <w:rPr>
                <w:rFonts w:ascii="Arial" w:hAnsi="Arial" w:cs="Arial"/>
                <w:b/>
                <w:sz w:val="12"/>
                <w:szCs w:val="14"/>
              </w:rPr>
              <w:t>JUSTIFICACIÓN COBERTURA / VIGENCIA</w:t>
            </w:r>
          </w:p>
        </w:tc>
      </w:tr>
      <w:tr w:rsidR="000A76F3" w:rsidRPr="00873527" w14:paraId="6B43F72D" w14:textId="77777777" w:rsidTr="004759E3">
        <w:trPr>
          <w:trHeight w:val="393"/>
          <w:jc w:val="center"/>
        </w:trPr>
        <w:tc>
          <w:tcPr>
            <w:tcW w:w="1271" w:type="dxa"/>
            <w:shd w:val="clear" w:color="auto" w:fill="auto"/>
            <w:vAlign w:val="center"/>
          </w:tcPr>
          <w:p w14:paraId="122D82CD"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GARANTÍA ÚNICA</w:t>
            </w:r>
          </w:p>
        </w:tc>
        <w:tc>
          <w:tcPr>
            <w:tcW w:w="1134" w:type="dxa"/>
            <w:shd w:val="clear" w:color="auto" w:fill="auto"/>
            <w:vAlign w:val="center"/>
          </w:tcPr>
          <w:p w14:paraId="76FFB0E3"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RIESGO JURÍDICO</w:t>
            </w:r>
          </w:p>
        </w:tc>
        <w:tc>
          <w:tcPr>
            <w:tcW w:w="1276" w:type="dxa"/>
            <w:shd w:val="clear" w:color="auto" w:fill="auto"/>
            <w:vAlign w:val="center"/>
          </w:tcPr>
          <w:p w14:paraId="4A31DA11"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INCUMPLIMIENTO DEL CONTRATO.</w:t>
            </w:r>
          </w:p>
        </w:tc>
        <w:tc>
          <w:tcPr>
            <w:tcW w:w="1417" w:type="dxa"/>
            <w:shd w:val="clear" w:color="auto" w:fill="auto"/>
            <w:vAlign w:val="center"/>
          </w:tcPr>
          <w:p w14:paraId="7587A3B3"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VEINTE POR CIENTO (20%) DEL VALOR DEL CONTRATO</w:t>
            </w:r>
          </w:p>
        </w:tc>
        <w:tc>
          <w:tcPr>
            <w:tcW w:w="1134" w:type="dxa"/>
            <w:shd w:val="clear" w:color="auto" w:fill="auto"/>
            <w:vAlign w:val="center"/>
          </w:tcPr>
          <w:p w14:paraId="6FA00EF3"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CONTRATISTA</w:t>
            </w:r>
          </w:p>
        </w:tc>
        <w:tc>
          <w:tcPr>
            <w:tcW w:w="1560" w:type="dxa"/>
            <w:shd w:val="clear" w:color="auto" w:fill="auto"/>
            <w:vAlign w:val="center"/>
          </w:tcPr>
          <w:p w14:paraId="6A6A631B"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 xml:space="preserve">VIGENCIA DEL CONTRATO Y </w:t>
            </w:r>
            <w:r>
              <w:rPr>
                <w:rFonts w:ascii="Arial" w:hAnsi="Arial" w:cs="Arial"/>
                <w:sz w:val="12"/>
                <w:szCs w:val="14"/>
              </w:rPr>
              <w:t>CUATRO</w:t>
            </w:r>
            <w:r w:rsidRPr="00873527">
              <w:rPr>
                <w:rFonts w:ascii="Arial" w:hAnsi="Arial" w:cs="Arial"/>
                <w:sz w:val="12"/>
                <w:szCs w:val="14"/>
              </w:rPr>
              <w:t xml:space="preserve"> MESES MAS</w:t>
            </w:r>
          </w:p>
        </w:tc>
        <w:tc>
          <w:tcPr>
            <w:tcW w:w="3260" w:type="dxa"/>
            <w:shd w:val="clear" w:color="auto" w:fill="auto"/>
          </w:tcPr>
          <w:p w14:paraId="0E68F321"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0A76F3" w:rsidRPr="00873527" w14:paraId="2529C195" w14:textId="77777777" w:rsidTr="004759E3">
        <w:trPr>
          <w:trHeight w:val="51"/>
          <w:jc w:val="center"/>
        </w:trPr>
        <w:tc>
          <w:tcPr>
            <w:tcW w:w="1271" w:type="dxa"/>
            <w:shd w:val="clear" w:color="auto" w:fill="auto"/>
            <w:vAlign w:val="center"/>
          </w:tcPr>
          <w:p w14:paraId="296E7069"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GARANTÍA ÚNICA</w:t>
            </w:r>
          </w:p>
        </w:tc>
        <w:tc>
          <w:tcPr>
            <w:tcW w:w="1134" w:type="dxa"/>
            <w:shd w:val="clear" w:color="auto" w:fill="auto"/>
            <w:vAlign w:val="center"/>
          </w:tcPr>
          <w:p w14:paraId="0CDB37C0"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RIESGO OPERATIVO</w:t>
            </w:r>
          </w:p>
        </w:tc>
        <w:tc>
          <w:tcPr>
            <w:tcW w:w="1276" w:type="dxa"/>
            <w:shd w:val="clear" w:color="auto" w:fill="auto"/>
            <w:vAlign w:val="center"/>
          </w:tcPr>
          <w:p w14:paraId="50F67ECA"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CALIDAD DEL SERVICIO</w:t>
            </w:r>
          </w:p>
        </w:tc>
        <w:tc>
          <w:tcPr>
            <w:tcW w:w="1417" w:type="dxa"/>
            <w:shd w:val="clear" w:color="auto" w:fill="auto"/>
            <w:vAlign w:val="center"/>
          </w:tcPr>
          <w:p w14:paraId="1B6AF482"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CINCUENTA POR CIENTO (50%) DEL VALOR DEL CONTRATO.</w:t>
            </w:r>
          </w:p>
        </w:tc>
        <w:tc>
          <w:tcPr>
            <w:tcW w:w="1134" w:type="dxa"/>
            <w:shd w:val="clear" w:color="auto" w:fill="auto"/>
            <w:vAlign w:val="center"/>
          </w:tcPr>
          <w:p w14:paraId="7132F2FE"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CONTRATISTA</w:t>
            </w:r>
          </w:p>
        </w:tc>
        <w:tc>
          <w:tcPr>
            <w:tcW w:w="1560" w:type="dxa"/>
            <w:shd w:val="clear" w:color="auto" w:fill="auto"/>
            <w:vAlign w:val="center"/>
          </w:tcPr>
          <w:p w14:paraId="4AA0FD53"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VIGENCIA DEL CONTRATO Y SEIS MESES MAS</w:t>
            </w:r>
          </w:p>
        </w:tc>
        <w:tc>
          <w:tcPr>
            <w:tcW w:w="3260" w:type="dxa"/>
            <w:shd w:val="clear" w:color="auto" w:fill="auto"/>
          </w:tcPr>
          <w:p w14:paraId="1D232728" w14:textId="77777777" w:rsidR="000A76F3" w:rsidRPr="00873527" w:rsidRDefault="000A76F3" w:rsidP="00D7643F">
            <w:pPr>
              <w:spacing w:after="0" w:line="240" w:lineRule="auto"/>
              <w:jc w:val="both"/>
              <w:rPr>
                <w:rFonts w:ascii="Arial" w:hAnsi="Arial" w:cs="Arial"/>
                <w:sz w:val="12"/>
                <w:szCs w:val="14"/>
              </w:rPr>
            </w:pPr>
          </w:p>
          <w:p w14:paraId="68A1E060"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 xml:space="preserve">AMPARA EL RIESGO DE MALA CALIDAD DEL SERVICIO DURANTE LA VIGENCIA DEL CONTRATO. </w:t>
            </w:r>
          </w:p>
        </w:tc>
      </w:tr>
      <w:tr w:rsidR="000A76F3" w:rsidRPr="00873527" w14:paraId="609C3FEA" w14:textId="77777777" w:rsidTr="004759E3">
        <w:trPr>
          <w:trHeight w:val="51"/>
          <w:jc w:val="center"/>
        </w:trPr>
        <w:tc>
          <w:tcPr>
            <w:tcW w:w="1271" w:type="dxa"/>
            <w:shd w:val="clear" w:color="auto" w:fill="auto"/>
            <w:vAlign w:val="center"/>
          </w:tcPr>
          <w:p w14:paraId="4DF42A86"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GARANTÍA ÚNICA</w:t>
            </w:r>
          </w:p>
        </w:tc>
        <w:tc>
          <w:tcPr>
            <w:tcW w:w="1134" w:type="dxa"/>
            <w:shd w:val="clear" w:color="auto" w:fill="auto"/>
            <w:vAlign w:val="center"/>
          </w:tcPr>
          <w:p w14:paraId="2B1035C4"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RIESGO JURÍDICO</w:t>
            </w:r>
          </w:p>
        </w:tc>
        <w:tc>
          <w:tcPr>
            <w:tcW w:w="1276" w:type="dxa"/>
            <w:shd w:val="clear" w:color="auto" w:fill="auto"/>
            <w:vAlign w:val="center"/>
          </w:tcPr>
          <w:p w14:paraId="27EB66F0"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NO PAGO DE SALARIOS PRESTACIONES E INDEMNIZACIONES LABORALES.</w:t>
            </w:r>
          </w:p>
        </w:tc>
        <w:tc>
          <w:tcPr>
            <w:tcW w:w="1417" w:type="dxa"/>
            <w:shd w:val="clear" w:color="auto" w:fill="auto"/>
            <w:vAlign w:val="center"/>
          </w:tcPr>
          <w:p w14:paraId="0CD8CAA6"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CINCO POR CIENTO (5%) DEL VALOR DEL CONTRATO.</w:t>
            </w:r>
          </w:p>
        </w:tc>
        <w:tc>
          <w:tcPr>
            <w:tcW w:w="1134" w:type="dxa"/>
            <w:shd w:val="clear" w:color="auto" w:fill="auto"/>
            <w:vAlign w:val="center"/>
          </w:tcPr>
          <w:p w14:paraId="73E30463"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CONTRATISTA</w:t>
            </w:r>
          </w:p>
        </w:tc>
        <w:tc>
          <w:tcPr>
            <w:tcW w:w="1560" w:type="dxa"/>
            <w:shd w:val="clear" w:color="auto" w:fill="auto"/>
            <w:vAlign w:val="center"/>
          </w:tcPr>
          <w:p w14:paraId="672C521C" w14:textId="77777777" w:rsidR="000A76F3" w:rsidRPr="00873527" w:rsidRDefault="000A76F3" w:rsidP="00D7643F">
            <w:pPr>
              <w:spacing w:after="0" w:line="240" w:lineRule="auto"/>
              <w:jc w:val="both"/>
              <w:rPr>
                <w:rFonts w:ascii="Arial" w:hAnsi="Arial" w:cs="Arial"/>
                <w:sz w:val="12"/>
                <w:szCs w:val="14"/>
              </w:rPr>
            </w:pPr>
            <w:r w:rsidRPr="00873527">
              <w:rPr>
                <w:rFonts w:ascii="Arial" w:hAnsi="Arial" w:cs="Arial"/>
                <w:sz w:val="12"/>
                <w:szCs w:val="14"/>
              </w:rPr>
              <w:t>VIGENCIA DEL CONTRATO Y TRES (3) AÑOS MAS</w:t>
            </w:r>
          </w:p>
        </w:tc>
        <w:tc>
          <w:tcPr>
            <w:tcW w:w="3260" w:type="dxa"/>
            <w:shd w:val="clear" w:color="auto" w:fill="auto"/>
          </w:tcPr>
          <w:p w14:paraId="2A56D7A9" w14:textId="77777777" w:rsidR="000A76F3" w:rsidRPr="00873527" w:rsidRDefault="000A76F3" w:rsidP="00D7643F">
            <w:pPr>
              <w:spacing w:after="0" w:line="240" w:lineRule="auto"/>
              <w:jc w:val="both"/>
              <w:rPr>
                <w:rFonts w:ascii="Arial" w:hAnsi="Arial" w:cs="Arial"/>
                <w:sz w:val="12"/>
                <w:szCs w:val="14"/>
                <w:lang w:eastAsia="es-CO"/>
              </w:rPr>
            </w:pPr>
            <w:r w:rsidRPr="00873527">
              <w:rPr>
                <w:rFonts w:ascii="Arial" w:hAnsi="Arial" w:cs="Arial"/>
                <w:sz w:val="12"/>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A76F3" w:rsidRPr="00873527" w14:paraId="5DDB2E99" w14:textId="77777777" w:rsidTr="004759E3">
        <w:trPr>
          <w:trHeight w:val="51"/>
          <w:jc w:val="center"/>
        </w:trPr>
        <w:tc>
          <w:tcPr>
            <w:tcW w:w="1271" w:type="dxa"/>
            <w:shd w:val="clear" w:color="auto" w:fill="auto"/>
            <w:vAlign w:val="center"/>
          </w:tcPr>
          <w:p w14:paraId="654CE5D2" w14:textId="77777777" w:rsidR="000A76F3" w:rsidRPr="00873527" w:rsidRDefault="000A76F3" w:rsidP="00D7643F">
            <w:pPr>
              <w:tabs>
                <w:tab w:val="left" w:pos="0"/>
              </w:tabs>
              <w:spacing w:after="0" w:line="240" w:lineRule="auto"/>
              <w:jc w:val="center"/>
              <w:rPr>
                <w:rFonts w:ascii="Arial" w:hAnsi="Arial" w:cs="Arial"/>
                <w:sz w:val="12"/>
                <w:szCs w:val="14"/>
              </w:rPr>
            </w:pPr>
            <w:r w:rsidRPr="00873527">
              <w:rPr>
                <w:rFonts w:ascii="Arial" w:hAnsi="Arial" w:cs="Arial"/>
                <w:sz w:val="12"/>
                <w:szCs w:val="14"/>
              </w:rPr>
              <w:t>GARANTIA UNICA</w:t>
            </w:r>
          </w:p>
        </w:tc>
        <w:tc>
          <w:tcPr>
            <w:tcW w:w="1134" w:type="dxa"/>
            <w:shd w:val="clear" w:color="auto" w:fill="auto"/>
            <w:vAlign w:val="center"/>
          </w:tcPr>
          <w:p w14:paraId="5219A61E" w14:textId="77777777" w:rsidR="000A76F3" w:rsidRPr="00873527" w:rsidRDefault="000A76F3" w:rsidP="00D7643F">
            <w:pPr>
              <w:tabs>
                <w:tab w:val="left" w:pos="0"/>
              </w:tabs>
              <w:spacing w:after="0" w:line="240" w:lineRule="auto"/>
              <w:jc w:val="center"/>
              <w:rPr>
                <w:rFonts w:ascii="Arial" w:hAnsi="Arial" w:cs="Arial"/>
                <w:sz w:val="12"/>
                <w:szCs w:val="14"/>
              </w:rPr>
            </w:pPr>
            <w:r w:rsidRPr="00873527">
              <w:rPr>
                <w:rFonts w:ascii="Arial" w:hAnsi="Arial" w:cs="Arial"/>
                <w:sz w:val="12"/>
                <w:szCs w:val="14"/>
              </w:rPr>
              <w:t>RIESGO OPERATIVO</w:t>
            </w:r>
          </w:p>
        </w:tc>
        <w:tc>
          <w:tcPr>
            <w:tcW w:w="1276" w:type="dxa"/>
            <w:shd w:val="clear" w:color="auto" w:fill="auto"/>
            <w:vAlign w:val="center"/>
          </w:tcPr>
          <w:p w14:paraId="3D06BE44" w14:textId="77777777" w:rsidR="000A76F3" w:rsidRPr="00873527" w:rsidRDefault="000A76F3" w:rsidP="00D7643F">
            <w:pPr>
              <w:tabs>
                <w:tab w:val="left" w:pos="0"/>
              </w:tabs>
              <w:spacing w:after="0" w:line="240" w:lineRule="auto"/>
              <w:rPr>
                <w:rFonts w:ascii="Arial" w:hAnsi="Arial" w:cs="Arial"/>
                <w:sz w:val="12"/>
                <w:szCs w:val="14"/>
              </w:rPr>
            </w:pPr>
            <w:r w:rsidRPr="00873527">
              <w:rPr>
                <w:rFonts w:ascii="Arial" w:hAnsi="Arial" w:cs="Arial"/>
                <w:sz w:val="12"/>
                <w:szCs w:val="14"/>
              </w:rPr>
              <w:t>DAÑOS A TERCEROS POR RESPONSABILIDAD CIVIL EXTRA - CONTRACTUAL</w:t>
            </w:r>
          </w:p>
        </w:tc>
        <w:tc>
          <w:tcPr>
            <w:tcW w:w="1417" w:type="dxa"/>
            <w:shd w:val="clear" w:color="auto" w:fill="auto"/>
            <w:vAlign w:val="center"/>
          </w:tcPr>
          <w:p w14:paraId="46BE09B9" w14:textId="77777777" w:rsidR="000A76F3" w:rsidRPr="00873527" w:rsidRDefault="000A76F3" w:rsidP="00D7643F">
            <w:pPr>
              <w:tabs>
                <w:tab w:val="left" w:pos="0"/>
              </w:tabs>
              <w:spacing w:after="0" w:line="240" w:lineRule="auto"/>
              <w:jc w:val="center"/>
              <w:rPr>
                <w:rFonts w:ascii="Arial" w:hAnsi="Arial" w:cs="Arial"/>
                <w:sz w:val="12"/>
                <w:szCs w:val="14"/>
              </w:rPr>
            </w:pPr>
            <w:r w:rsidRPr="00873527">
              <w:rPr>
                <w:rFonts w:ascii="Arial" w:hAnsi="Arial" w:cs="Arial"/>
                <w:sz w:val="12"/>
                <w:szCs w:val="14"/>
              </w:rPr>
              <w:t>200 SMMLV</w:t>
            </w:r>
          </w:p>
        </w:tc>
        <w:tc>
          <w:tcPr>
            <w:tcW w:w="1134" w:type="dxa"/>
            <w:shd w:val="clear" w:color="auto" w:fill="auto"/>
            <w:vAlign w:val="center"/>
          </w:tcPr>
          <w:p w14:paraId="0387E1F1" w14:textId="77777777" w:rsidR="000A76F3" w:rsidRPr="00873527" w:rsidRDefault="000A76F3" w:rsidP="00D7643F">
            <w:pPr>
              <w:tabs>
                <w:tab w:val="left" w:pos="0"/>
              </w:tabs>
              <w:spacing w:after="0" w:line="240" w:lineRule="auto"/>
              <w:rPr>
                <w:rFonts w:ascii="Arial" w:hAnsi="Arial" w:cs="Arial"/>
                <w:sz w:val="12"/>
                <w:szCs w:val="14"/>
              </w:rPr>
            </w:pPr>
            <w:r w:rsidRPr="00873527">
              <w:rPr>
                <w:rFonts w:ascii="Arial" w:hAnsi="Arial" w:cs="Arial"/>
                <w:sz w:val="12"/>
                <w:szCs w:val="14"/>
              </w:rPr>
              <w:t>CONTRATISTA</w:t>
            </w:r>
          </w:p>
        </w:tc>
        <w:tc>
          <w:tcPr>
            <w:tcW w:w="1560" w:type="dxa"/>
            <w:shd w:val="clear" w:color="auto" w:fill="auto"/>
            <w:vAlign w:val="center"/>
          </w:tcPr>
          <w:p w14:paraId="0EF384F7" w14:textId="77777777" w:rsidR="000A76F3" w:rsidRPr="00873527" w:rsidRDefault="000A76F3" w:rsidP="00D7643F">
            <w:pPr>
              <w:tabs>
                <w:tab w:val="left" w:pos="0"/>
              </w:tabs>
              <w:spacing w:after="0" w:line="240" w:lineRule="auto"/>
              <w:rPr>
                <w:rFonts w:ascii="Arial" w:hAnsi="Arial" w:cs="Arial"/>
                <w:sz w:val="12"/>
                <w:szCs w:val="14"/>
              </w:rPr>
            </w:pPr>
            <w:r w:rsidRPr="00873527">
              <w:rPr>
                <w:rFonts w:ascii="Arial" w:hAnsi="Arial" w:cs="Arial"/>
                <w:sz w:val="12"/>
                <w:szCs w:val="14"/>
              </w:rPr>
              <w:t>DURACION DEL CONTRATO</w:t>
            </w:r>
          </w:p>
        </w:tc>
        <w:tc>
          <w:tcPr>
            <w:tcW w:w="3260" w:type="dxa"/>
            <w:shd w:val="clear" w:color="auto" w:fill="auto"/>
            <w:vAlign w:val="center"/>
          </w:tcPr>
          <w:p w14:paraId="2F40A3DD" w14:textId="77777777" w:rsidR="000A76F3" w:rsidRPr="00873527" w:rsidRDefault="000A76F3" w:rsidP="00D7643F">
            <w:pPr>
              <w:tabs>
                <w:tab w:val="left" w:pos="426"/>
              </w:tabs>
              <w:spacing w:after="0" w:line="240" w:lineRule="auto"/>
              <w:jc w:val="both"/>
              <w:rPr>
                <w:rFonts w:ascii="Arial" w:eastAsia="MS Mincho" w:hAnsi="Arial" w:cs="Arial"/>
                <w:sz w:val="12"/>
                <w:szCs w:val="14"/>
              </w:rPr>
            </w:pPr>
            <w:r w:rsidRPr="00873527">
              <w:rPr>
                <w:rFonts w:ascii="Arial" w:eastAsia="MS Mincho" w:hAnsi="Arial" w:cs="Arial"/>
                <w:sz w:val="12"/>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bl>
    <w:p w14:paraId="3C979134" w14:textId="77777777" w:rsidR="00FB3D13" w:rsidRPr="00AB43A1" w:rsidRDefault="00FB3D13" w:rsidP="00FB3D13">
      <w:pPr>
        <w:tabs>
          <w:tab w:val="left" w:pos="-1080"/>
          <w:tab w:val="left" w:pos="0"/>
        </w:tabs>
        <w:rPr>
          <w:rFonts w:ascii="Arial" w:eastAsia="MS Mincho" w:hAnsi="Arial" w:cs="Arial"/>
          <w:b/>
          <w:color w:val="FF0000"/>
          <w:sz w:val="2"/>
          <w:szCs w:val="2"/>
        </w:rPr>
      </w:pPr>
    </w:p>
    <w:p w14:paraId="1DAA47C4" w14:textId="77777777" w:rsidR="004759E3" w:rsidRDefault="004759E3" w:rsidP="004759E3">
      <w:pPr>
        <w:tabs>
          <w:tab w:val="center" w:pos="4991"/>
        </w:tabs>
        <w:spacing w:after="0"/>
        <w:rPr>
          <w:rFonts w:ascii="Arial" w:hAnsi="Arial" w:cs="Arial"/>
          <w:b/>
          <w:color w:val="000000" w:themeColor="text1"/>
          <w:sz w:val="20"/>
        </w:rPr>
      </w:pPr>
      <w:r w:rsidRPr="007B5A04">
        <w:rPr>
          <w:rFonts w:ascii="Arial" w:hAnsi="Arial" w:cs="Arial"/>
          <w:b/>
          <w:color w:val="000000" w:themeColor="text1"/>
          <w:sz w:val="20"/>
        </w:rPr>
        <w:t>CLAUSULAS SANCIONATORIAS</w:t>
      </w:r>
    </w:p>
    <w:tbl>
      <w:tblPr>
        <w:tblW w:w="108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0"/>
        <w:gridCol w:w="1843"/>
        <w:gridCol w:w="1538"/>
        <w:gridCol w:w="1203"/>
        <w:gridCol w:w="2220"/>
        <w:gridCol w:w="2243"/>
      </w:tblGrid>
      <w:tr w:rsidR="004759E3" w:rsidRPr="00873527" w14:paraId="31DD8FFF" w14:textId="77777777" w:rsidTr="00D7643F">
        <w:trPr>
          <w:trHeight w:val="70"/>
          <w:jc w:val="center"/>
        </w:trPr>
        <w:tc>
          <w:tcPr>
            <w:tcW w:w="988" w:type="dxa"/>
            <w:tcBorders>
              <w:top w:val="single" w:sz="4" w:space="0" w:color="auto"/>
            </w:tcBorders>
            <w:shd w:val="clear" w:color="auto" w:fill="DDD9C3"/>
            <w:vAlign w:val="center"/>
          </w:tcPr>
          <w:p w14:paraId="288FF5CF"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MECANISMO DE COBERTURA</w:t>
            </w:r>
          </w:p>
        </w:tc>
        <w:tc>
          <w:tcPr>
            <w:tcW w:w="850" w:type="dxa"/>
            <w:tcBorders>
              <w:top w:val="single" w:sz="4" w:space="0" w:color="auto"/>
            </w:tcBorders>
            <w:shd w:val="clear" w:color="auto" w:fill="DDD9C3"/>
            <w:vAlign w:val="center"/>
          </w:tcPr>
          <w:p w14:paraId="35D5C43E"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CLASE DE RIESGO</w:t>
            </w:r>
          </w:p>
        </w:tc>
        <w:tc>
          <w:tcPr>
            <w:tcW w:w="1843" w:type="dxa"/>
            <w:tcBorders>
              <w:top w:val="single" w:sz="4" w:space="0" w:color="auto"/>
            </w:tcBorders>
            <w:shd w:val="clear" w:color="auto" w:fill="DDD9C3"/>
            <w:vAlign w:val="center"/>
          </w:tcPr>
          <w:p w14:paraId="64D64148"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TIPIFICACIÓN DE LOS RIESGOS</w:t>
            </w:r>
          </w:p>
        </w:tc>
        <w:tc>
          <w:tcPr>
            <w:tcW w:w="1538" w:type="dxa"/>
            <w:tcBorders>
              <w:top w:val="single" w:sz="4" w:space="0" w:color="auto"/>
            </w:tcBorders>
            <w:shd w:val="clear" w:color="auto" w:fill="DDD9C3"/>
            <w:vAlign w:val="center"/>
          </w:tcPr>
          <w:p w14:paraId="0A93614B"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ESTIMACIÓN DEL RIESGO</w:t>
            </w:r>
          </w:p>
        </w:tc>
        <w:tc>
          <w:tcPr>
            <w:tcW w:w="1203" w:type="dxa"/>
            <w:tcBorders>
              <w:top w:val="single" w:sz="4" w:space="0" w:color="auto"/>
            </w:tcBorders>
            <w:shd w:val="clear" w:color="auto" w:fill="DDD9C3"/>
            <w:vAlign w:val="center"/>
          </w:tcPr>
          <w:p w14:paraId="53083091"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ASIGNACIÓN DEL RIESGO</w:t>
            </w:r>
          </w:p>
        </w:tc>
        <w:tc>
          <w:tcPr>
            <w:tcW w:w="2220" w:type="dxa"/>
            <w:tcBorders>
              <w:top w:val="single" w:sz="4" w:space="0" w:color="auto"/>
            </w:tcBorders>
            <w:shd w:val="clear" w:color="auto" w:fill="DDD9C3"/>
            <w:vAlign w:val="center"/>
          </w:tcPr>
          <w:p w14:paraId="7C3C1EF6"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VIGENCIA</w:t>
            </w:r>
          </w:p>
        </w:tc>
        <w:tc>
          <w:tcPr>
            <w:tcW w:w="2243" w:type="dxa"/>
            <w:tcBorders>
              <w:top w:val="single" w:sz="4" w:space="0" w:color="auto"/>
            </w:tcBorders>
            <w:shd w:val="clear" w:color="auto" w:fill="DDD9C3"/>
            <w:vAlign w:val="center"/>
          </w:tcPr>
          <w:p w14:paraId="297CBFFA" w14:textId="77777777" w:rsidR="004759E3" w:rsidRPr="00873527" w:rsidRDefault="004759E3" w:rsidP="00D7643F">
            <w:pPr>
              <w:spacing w:after="0" w:line="240" w:lineRule="auto"/>
              <w:jc w:val="center"/>
              <w:rPr>
                <w:rFonts w:ascii="Arial" w:hAnsi="Arial" w:cs="Arial"/>
                <w:sz w:val="12"/>
                <w:szCs w:val="14"/>
              </w:rPr>
            </w:pPr>
            <w:r w:rsidRPr="00873527">
              <w:rPr>
                <w:rFonts w:ascii="Arial" w:hAnsi="Arial" w:cs="Arial"/>
                <w:b/>
                <w:sz w:val="12"/>
                <w:szCs w:val="14"/>
              </w:rPr>
              <w:t>JUSTIFICACIÓN COBERTURA / VIGENCIA</w:t>
            </w:r>
          </w:p>
        </w:tc>
      </w:tr>
      <w:tr w:rsidR="004759E3" w:rsidRPr="00873527" w14:paraId="59F9E761" w14:textId="77777777" w:rsidTr="00D7643F">
        <w:trPr>
          <w:trHeight w:val="577"/>
          <w:jc w:val="center"/>
        </w:trPr>
        <w:tc>
          <w:tcPr>
            <w:tcW w:w="988" w:type="dxa"/>
            <w:tcBorders>
              <w:top w:val="single" w:sz="4" w:space="0" w:color="auto"/>
            </w:tcBorders>
            <w:shd w:val="clear" w:color="auto" w:fill="auto"/>
            <w:vAlign w:val="center"/>
          </w:tcPr>
          <w:p w14:paraId="1BE9E9A1"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MULTA</w:t>
            </w:r>
          </w:p>
        </w:tc>
        <w:tc>
          <w:tcPr>
            <w:tcW w:w="850" w:type="dxa"/>
            <w:tcBorders>
              <w:top w:val="single" w:sz="4" w:space="0" w:color="auto"/>
            </w:tcBorders>
            <w:shd w:val="clear" w:color="auto" w:fill="auto"/>
            <w:vAlign w:val="center"/>
          </w:tcPr>
          <w:p w14:paraId="77B47D9B"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RIESGO JURIDICO</w:t>
            </w:r>
          </w:p>
        </w:tc>
        <w:tc>
          <w:tcPr>
            <w:tcW w:w="1843" w:type="dxa"/>
            <w:tcBorders>
              <w:top w:val="single" w:sz="4" w:space="0" w:color="auto"/>
            </w:tcBorders>
            <w:shd w:val="clear" w:color="auto" w:fill="auto"/>
            <w:vAlign w:val="center"/>
          </w:tcPr>
          <w:p w14:paraId="6243A562" w14:textId="77777777" w:rsidR="004759E3" w:rsidRPr="00873527" w:rsidRDefault="004759E3" w:rsidP="00D7643F">
            <w:pPr>
              <w:spacing w:after="0" w:line="240" w:lineRule="auto"/>
              <w:jc w:val="both"/>
              <w:rPr>
                <w:rFonts w:ascii="Arial" w:hAnsi="Arial" w:cs="Arial"/>
                <w:sz w:val="12"/>
                <w:szCs w:val="14"/>
              </w:rPr>
            </w:pPr>
          </w:p>
          <w:p w14:paraId="582C8707"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 xml:space="preserve">LA NO CONSTITUCION DENTRO DEL TERMINO Y EN LA FORMA PREVISTA EN EL CONTRATO O EN ALGUNA DE SUS MODIFICATORIOS LA POLIZA DE GARANTIA UNICA </w:t>
            </w:r>
          </w:p>
        </w:tc>
        <w:tc>
          <w:tcPr>
            <w:tcW w:w="1538" w:type="dxa"/>
            <w:tcBorders>
              <w:top w:val="single" w:sz="4" w:space="0" w:color="auto"/>
            </w:tcBorders>
            <w:shd w:val="clear" w:color="auto" w:fill="auto"/>
            <w:vAlign w:val="center"/>
          </w:tcPr>
          <w:p w14:paraId="3F44FCFF"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MULTA CUYO VALOR SE LIQUIDARÁ CON BASE EN UN CERO PUNTO DOS (0.2%) DEL VALOR DEL CONTRATO</w:t>
            </w:r>
          </w:p>
        </w:tc>
        <w:tc>
          <w:tcPr>
            <w:tcW w:w="1203" w:type="dxa"/>
            <w:tcBorders>
              <w:top w:val="single" w:sz="4" w:space="0" w:color="auto"/>
            </w:tcBorders>
            <w:shd w:val="clear" w:color="auto" w:fill="auto"/>
            <w:vAlign w:val="center"/>
          </w:tcPr>
          <w:p w14:paraId="54AA9A3A"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CONTRATISTA</w:t>
            </w:r>
          </w:p>
        </w:tc>
        <w:tc>
          <w:tcPr>
            <w:tcW w:w="2220" w:type="dxa"/>
            <w:tcBorders>
              <w:top w:val="single" w:sz="4" w:space="0" w:color="auto"/>
            </w:tcBorders>
            <w:shd w:val="clear" w:color="auto" w:fill="auto"/>
            <w:vAlign w:val="center"/>
          </w:tcPr>
          <w:p w14:paraId="2FEB89E0"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LA MULTA SE APLICARA POR CADA DIA DE RETARDO Y HASTA POR DIEZ (10) DIAS</w:t>
            </w:r>
          </w:p>
        </w:tc>
        <w:tc>
          <w:tcPr>
            <w:tcW w:w="2243" w:type="dxa"/>
            <w:tcBorders>
              <w:top w:val="single" w:sz="4" w:space="0" w:color="auto"/>
            </w:tcBorders>
            <w:shd w:val="clear" w:color="auto" w:fill="auto"/>
          </w:tcPr>
          <w:p w14:paraId="7A1511F1" w14:textId="77777777" w:rsidR="004759E3" w:rsidRPr="00873527" w:rsidRDefault="004759E3" w:rsidP="00D7643F">
            <w:pPr>
              <w:spacing w:after="0" w:line="240" w:lineRule="auto"/>
              <w:jc w:val="both"/>
              <w:rPr>
                <w:rFonts w:ascii="Arial" w:hAnsi="Arial" w:cs="Arial"/>
                <w:sz w:val="12"/>
                <w:szCs w:val="14"/>
              </w:rPr>
            </w:pPr>
          </w:p>
          <w:p w14:paraId="155E33E7"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 xml:space="preserve">CUANDO EL CONTRATISTA NO CONSTITUYA DENTRO DEL TERMINO Y EN LA FORMA PREVISTA EN EL CONTRATO O EN ALGUNA DE SUS MODIFICATORIOS, LA POLIZA DE GARANTIA UNICA </w:t>
            </w:r>
          </w:p>
        </w:tc>
      </w:tr>
      <w:tr w:rsidR="004759E3" w:rsidRPr="00873527" w14:paraId="481DB0EE" w14:textId="77777777" w:rsidTr="00D7643F">
        <w:trPr>
          <w:trHeight w:val="85"/>
          <w:jc w:val="center"/>
        </w:trPr>
        <w:tc>
          <w:tcPr>
            <w:tcW w:w="988" w:type="dxa"/>
            <w:shd w:val="clear" w:color="auto" w:fill="auto"/>
            <w:vAlign w:val="center"/>
          </w:tcPr>
          <w:p w14:paraId="632E527F"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MULTA</w:t>
            </w:r>
          </w:p>
        </w:tc>
        <w:tc>
          <w:tcPr>
            <w:tcW w:w="850" w:type="dxa"/>
            <w:shd w:val="clear" w:color="auto" w:fill="auto"/>
            <w:vAlign w:val="center"/>
          </w:tcPr>
          <w:p w14:paraId="031FBF50"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RIESGO JURIDICO</w:t>
            </w:r>
          </w:p>
        </w:tc>
        <w:tc>
          <w:tcPr>
            <w:tcW w:w="1843" w:type="dxa"/>
            <w:shd w:val="clear" w:color="auto" w:fill="auto"/>
            <w:vAlign w:val="center"/>
          </w:tcPr>
          <w:p w14:paraId="73FB0620"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INCUMPLIMIENTO PARCIAL</w:t>
            </w:r>
          </w:p>
        </w:tc>
        <w:tc>
          <w:tcPr>
            <w:tcW w:w="1538" w:type="dxa"/>
            <w:shd w:val="clear" w:color="auto" w:fill="auto"/>
            <w:vAlign w:val="center"/>
          </w:tcPr>
          <w:p w14:paraId="0026DDF6"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MULTAS CUYO VALOR SE LIQUIDARÁ CON BASE EN UN CERO PUNTO CINCO (0.5%) DEL VALOR DEJADO DE CUMPLIR O ENTREGAR</w:t>
            </w:r>
          </w:p>
        </w:tc>
        <w:tc>
          <w:tcPr>
            <w:tcW w:w="1203" w:type="dxa"/>
            <w:shd w:val="clear" w:color="auto" w:fill="auto"/>
            <w:vAlign w:val="center"/>
          </w:tcPr>
          <w:p w14:paraId="6E1DD2CC"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CONTRATISTA</w:t>
            </w:r>
          </w:p>
        </w:tc>
        <w:tc>
          <w:tcPr>
            <w:tcW w:w="2220" w:type="dxa"/>
            <w:shd w:val="clear" w:color="auto" w:fill="auto"/>
            <w:vAlign w:val="center"/>
          </w:tcPr>
          <w:p w14:paraId="092CD14D"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43" w:type="dxa"/>
            <w:shd w:val="clear" w:color="auto" w:fill="auto"/>
          </w:tcPr>
          <w:p w14:paraId="17663C22"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AMPARA LA MORA O INCUMPLIMIENTO PARCIAL DE ALGUNA OBLIGACION DERIVADA DEL CONTRATO POR CAUSAS IMPUTABLES AL CONTRATISTA</w:t>
            </w:r>
          </w:p>
        </w:tc>
      </w:tr>
      <w:tr w:rsidR="004759E3" w:rsidRPr="00873527" w14:paraId="1706D707" w14:textId="77777777" w:rsidTr="00D7643F">
        <w:trPr>
          <w:trHeight w:val="52"/>
          <w:jc w:val="center"/>
        </w:trPr>
        <w:tc>
          <w:tcPr>
            <w:tcW w:w="988" w:type="dxa"/>
            <w:shd w:val="clear" w:color="auto" w:fill="auto"/>
            <w:vAlign w:val="center"/>
          </w:tcPr>
          <w:p w14:paraId="3619665D"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CLAUSULA PENOL PECUNIARIA</w:t>
            </w:r>
          </w:p>
        </w:tc>
        <w:tc>
          <w:tcPr>
            <w:tcW w:w="850" w:type="dxa"/>
            <w:shd w:val="clear" w:color="auto" w:fill="auto"/>
            <w:vAlign w:val="center"/>
          </w:tcPr>
          <w:p w14:paraId="0778D7B4"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RIESGO JURIDICO</w:t>
            </w:r>
          </w:p>
        </w:tc>
        <w:tc>
          <w:tcPr>
            <w:tcW w:w="1843" w:type="dxa"/>
            <w:shd w:val="clear" w:color="auto" w:fill="auto"/>
            <w:vAlign w:val="center"/>
          </w:tcPr>
          <w:p w14:paraId="41F7C6AB"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INCUMPLIMIENTO TOTAL DECLARATORIA DE CADUCIDAD</w:t>
            </w:r>
          </w:p>
        </w:tc>
        <w:tc>
          <w:tcPr>
            <w:tcW w:w="1538" w:type="dxa"/>
            <w:shd w:val="clear" w:color="auto" w:fill="auto"/>
            <w:vAlign w:val="center"/>
          </w:tcPr>
          <w:p w14:paraId="598D6363"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VEINTE POR CIENTO (20%) DEL VALOR TOTAL DEL CONTRATO</w:t>
            </w:r>
          </w:p>
        </w:tc>
        <w:tc>
          <w:tcPr>
            <w:tcW w:w="1203" w:type="dxa"/>
            <w:shd w:val="clear" w:color="auto" w:fill="auto"/>
            <w:vAlign w:val="center"/>
          </w:tcPr>
          <w:p w14:paraId="202AC1EE"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CONTRATISTA</w:t>
            </w:r>
          </w:p>
        </w:tc>
        <w:tc>
          <w:tcPr>
            <w:tcW w:w="2220" w:type="dxa"/>
            <w:shd w:val="clear" w:color="auto" w:fill="auto"/>
            <w:vAlign w:val="center"/>
          </w:tcPr>
          <w:p w14:paraId="235E8FB2"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EL VEINTE POR CIENTO (20%) DEL VALOR TOTAL DEL CONTRATO CUANDO SE TRATE DE INCUMPLIMIENTO TOTAL DEL CONTRATO Y PROPORCIONOL AL INCUMPLIMIENTO PARCIAL DEL CONTRATO</w:t>
            </w:r>
          </w:p>
        </w:tc>
        <w:tc>
          <w:tcPr>
            <w:tcW w:w="2243" w:type="dxa"/>
            <w:shd w:val="clear" w:color="auto" w:fill="auto"/>
          </w:tcPr>
          <w:p w14:paraId="7DBB5708" w14:textId="77777777" w:rsidR="004759E3" w:rsidRPr="00873527" w:rsidRDefault="004759E3" w:rsidP="00D7643F">
            <w:pPr>
              <w:spacing w:after="0" w:line="240" w:lineRule="auto"/>
              <w:jc w:val="both"/>
              <w:rPr>
                <w:rFonts w:ascii="Arial" w:hAnsi="Arial" w:cs="Arial"/>
                <w:sz w:val="12"/>
                <w:szCs w:val="14"/>
              </w:rPr>
            </w:pPr>
            <w:r w:rsidRPr="00873527">
              <w:rPr>
                <w:rFonts w:ascii="Arial" w:hAnsi="Arial" w:cs="Arial"/>
                <w:sz w:val="12"/>
                <w:szCs w:val="14"/>
              </w:rPr>
              <w:t>AMPARA EL INCUMPLIMIENTO PARCIAL O DEFINITIVO DEL CONTRATO POR PARTE DEL CONTRATISTA, SE BUSCA EL PAGO PARCIAL Y DEFINITIVO DE LOS PERJUICIOS QUE SE CAUSEN A LA ENTIDAD</w:t>
            </w:r>
          </w:p>
        </w:tc>
      </w:tr>
    </w:tbl>
    <w:p w14:paraId="7C73EA9A" w14:textId="77777777" w:rsidR="00DE4396" w:rsidRDefault="00DE4396" w:rsidP="00DE4396">
      <w:pPr>
        <w:pStyle w:val="NormalWeb"/>
        <w:spacing w:before="0" w:beforeAutospacing="0" w:after="0" w:afterAutospacing="0"/>
        <w:jc w:val="center"/>
        <w:rPr>
          <w:rFonts w:ascii="Arial" w:hAnsi="Arial" w:cs="Arial"/>
          <w:color w:val="000000" w:themeColor="text1"/>
          <w:sz w:val="20"/>
          <w:szCs w:val="22"/>
          <w:lang w:val="es-ES" w:eastAsia="es-ES"/>
        </w:rPr>
      </w:pPr>
    </w:p>
    <w:p w14:paraId="3AEE86A9" w14:textId="77777777" w:rsidR="001158F7" w:rsidRDefault="001158F7" w:rsidP="00DE4396">
      <w:pPr>
        <w:pStyle w:val="NormalWeb"/>
        <w:spacing w:before="0" w:beforeAutospacing="0" w:after="0" w:afterAutospacing="0"/>
        <w:jc w:val="center"/>
        <w:rPr>
          <w:rFonts w:ascii="Arial" w:hAnsi="Arial" w:cs="Arial"/>
          <w:color w:val="000000" w:themeColor="text1"/>
          <w:sz w:val="20"/>
          <w:szCs w:val="22"/>
          <w:lang w:val="es-ES" w:eastAsia="es-ES"/>
        </w:rPr>
      </w:pPr>
    </w:p>
    <w:p w14:paraId="306F3E35" w14:textId="5FAC6650" w:rsidR="00DE4396" w:rsidRPr="00895657" w:rsidRDefault="00C114BC" w:rsidP="00DE4396">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Capitán JUAN CARLOS HURTADO BASTIDAS</w:t>
      </w:r>
      <w:r w:rsidR="00DE4396" w:rsidRPr="00895657">
        <w:rPr>
          <w:rFonts w:ascii="Arial" w:hAnsi="Arial" w:cs="Arial"/>
          <w:color w:val="000000" w:themeColor="text1"/>
          <w:sz w:val="20"/>
          <w:szCs w:val="22"/>
          <w:lang w:val="es-ES" w:eastAsia="es-ES"/>
        </w:rPr>
        <w:t xml:space="preserve"> </w:t>
      </w:r>
    </w:p>
    <w:p w14:paraId="36B2549E" w14:textId="23090075" w:rsidR="00DE4396" w:rsidRPr="00895657" w:rsidRDefault="00DE4396" w:rsidP="00DE4396">
      <w:pPr>
        <w:pStyle w:val="NormalWeb"/>
        <w:spacing w:before="0" w:beforeAutospacing="0" w:after="0" w:afterAutospacing="0"/>
        <w:jc w:val="center"/>
        <w:rPr>
          <w:rFonts w:ascii="Arial" w:hAnsi="Arial" w:cs="Arial"/>
          <w:color w:val="000000" w:themeColor="text1"/>
          <w:sz w:val="20"/>
          <w:szCs w:val="22"/>
          <w:lang w:val="es-ES" w:eastAsia="es-ES"/>
        </w:rPr>
      </w:pPr>
      <w:r w:rsidRPr="00895657">
        <w:rPr>
          <w:rFonts w:ascii="Arial" w:hAnsi="Arial" w:cs="Arial"/>
          <w:color w:val="000000" w:themeColor="text1"/>
          <w:sz w:val="20"/>
          <w:szCs w:val="22"/>
          <w:lang w:val="es-ES" w:eastAsia="es-ES"/>
        </w:rPr>
        <w:t>Jefe Unid</w:t>
      </w:r>
      <w:r w:rsidR="00C114BC">
        <w:rPr>
          <w:rFonts w:ascii="Arial" w:hAnsi="Arial" w:cs="Arial"/>
          <w:color w:val="000000" w:themeColor="text1"/>
          <w:sz w:val="20"/>
          <w:szCs w:val="22"/>
          <w:lang w:val="es-ES" w:eastAsia="es-ES"/>
        </w:rPr>
        <w:t>ad Prestadora de Salud Chocó</w:t>
      </w:r>
    </w:p>
    <w:p w14:paraId="7264F14F" w14:textId="77777777" w:rsidR="00A16199" w:rsidRPr="00DA534C" w:rsidRDefault="00A16199" w:rsidP="0080318E">
      <w:pPr>
        <w:pStyle w:val="NormalWeb"/>
        <w:spacing w:before="0" w:beforeAutospacing="0" w:after="0" w:afterAutospacing="0"/>
        <w:rPr>
          <w:color w:val="808080" w:themeColor="background1" w:themeShade="80"/>
        </w:rPr>
        <w:sectPr w:rsidR="00A16199" w:rsidRPr="00DA534C" w:rsidSect="004E4429">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58A6195" w14:textId="77777777" w:rsidR="00D7643F" w:rsidRDefault="00D7643F" w:rsidP="00446593">
      <w:pPr>
        <w:pStyle w:val="Prrafodelista"/>
        <w:ind w:left="0"/>
        <w:jc w:val="both"/>
        <w:rPr>
          <w:color w:val="FF0000"/>
        </w:rPr>
      </w:pPr>
    </w:p>
    <w:tbl>
      <w:tblPr>
        <w:tblpPr w:leftFromText="142" w:rightFromText="142" w:vertAnchor="text" w:horzAnchor="margin" w:tblpXSpec="center" w:tblpY="1"/>
        <w:tblOverlap w:val="neve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8"/>
        <w:gridCol w:w="275"/>
        <w:gridCol w:w="307"/>
        <w:gridCol w:w="276"/>
        <w:gridCol w:w="200"/>
        <w:gridCol w:w="1183"/>
        <w:gridCol w:w="1365"/>
        <w:gridCol w:w="200"/>
        <w:gridCol w:w="200"/>
        <w:gridCol w:w="200"/>
        <w:gridCol w:w="200"/>
        <w:gridCol w:w="227"/>
        <w:gridCol w:w="1060"/>
        <w:gridCol w:w="261"/>
        <w:gridCol w:w="246"/>
        <w:gridCol w:w="307"/>
        <w:gridCol w:w="237"/>
        <w:gridCol w:w="384"/>
        <w:gridCol w:w="489"/>
        <w:gridCol w:w="712"/>
        <w:gridCol w:w="2757"/>
        <w:gridCol w:w="1446"/>
        <w:gridCol w:w="1296"/>
      </w:tblGrid>
      <w:tr w:rsidR="00D7643F" w:rsidRPr="00873527" w14:paraId="2D10B5A3" w14:textId="77777777" w:rsidTr="00D7643F">
        <w:trPr>
          <w:cantSplit/>
          <w:trHeight w:val="262"/>
        </w:trPr>
        <w:tc>
          <w:tcPr>
            <w:tcW w:w="14176" w:type="dxa"/>
            <w:gridSpan w:val="23"/>
            <w:shd w:val="clear" w:color="auto" w:fill="B8CCE4"/>
            <w:vAlign w:val="center"/>
            <w:hideMark/>
          </w:tcPr>
          <w:p w14:paraId="48CE4A99" w14:textId="77777777" w:rsidR="00D7643F" w:rsidRPr="00873527" w:rsidRDefault="00D7643F" w:rsidP="00D7643F">
            <w:pPr>
              <w:spacing w:after="0" w:line="240" w:lineRule="auto"/>
              <w:jc w:val="center"/>
              <w:rPr>
                <w:rFonts w:ascii="Arial" w:hAnsi="Arial" w:cs="Arial"/>
                <w:b/>
                <w:color w:val="000000"/>
                <w:sz w:val="10"/>
                <w:szCs w:val="10"/>
              </w:rPr>
            </w:pPr>
            <w:r w:rsidRPr="00873527">
              <w:rPr>
                <w:rFonts w:ascii="Arial" w:hAnsi="Arial" w:cs="Arial"/>
                <w:b/>
                <w:color w:val="000000"/>
                <w:sz w:val="10"/>
                <w:szCs w:val="10"/>
              </w:rPr>
              <w:t>MATRIZ DE RIESGOS DEL PROCESO DE CONTRATACIÓN</w:t>
            </w:r>
          </w:p>
        </w:tc>
      </w:tr>
      <w:tr w:rsidR="00D7643F" w:rsidRPr="00873527" w14:paraId="61690791" w14:textId="77777777" w:rsidTr="00D7643F">
        <w:trPr>
          <w:trHeight w:val="632"/>
        </w:trPr>
        <w:tc>
          <w:tcPr>
            <w:tcW w:w="348" w:type="dxa"/>
            <w:vMerge w:val="restart"/>
            <w:shd w:val="clear" w:color="auto" w:fill="B8CCE4"/>
            <w:textDirection w:val="btLr"/>
            <w:vAlign w:val="center"/>
            <w:hideMark/>
          </w:tcPr>
          <w:p w14:paraId="7514F0D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No.</w:t>
            </w:r>
          </w:p>
        </w:tc>
        <w:tc>
          <w:tcPr>
            <w:tcW w:w="275" w:type="dxa"/>
            <w:vMerge w:val="restart"/>
            <w:shd w:val="clear" w:color="auto" w:fill="B8CCE4"/>
            <w:textDirection w:val="btLr"/>
            <w:vAlign w:val="center"/>
            <w:hideMark/>
          </w:tcPr>
          <w:p w14:paraId="3F67BAD9"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clase</w:t>
            </w:r>
          </w:p>
        </w:tc>
        <w:tc>
          <w:tcPr>
            <w:tcW w:w="307" w:type="dxa"/>
            <w:vMerge w:val="restart"/>
            <w:shd w:val="clear" w:color="auto" w:fill="B8CCE4"/>
            <w:textDirection w:val="btLr"/>
            <w:vAlign w:val="center"/>
            <w:hideMark/>
          </w:tcPr>
          <w:p w14:paraId="0977FBC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Fuente</w:t>
            </w:r>
          </w:p>
        </w:tc>
        <w:tc>
          <w:tcPr>
            <w:tcW w:w="276" w:type="dxa"/>
            <w:vMerge w:val="restart"/>
            <w:shd w:val="clear" w:color="auto" w:fill="B8CCE4"/>
            <w:textDirection w:val="btLr"/>
            <w:vAlign w:val="center"/>
            <w:hideMark/>
          </w:tcPr>
          <w:p w14:paraId="5B02350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Etapa</w:t>
            </w:r>
          </w:p>
        </w:tc>
        <w:tc>
          <w:tcPr>
            <w:tcW w:w="200" w:type="dxa"/>
            <w:vMerge w:val="restart"/>
            <w:shd w:val="clear" w:color="auto" w:fill="B8CCE4"/>
            <w:textDirection w:val="btLr"/>
            <w:vAlign w:val="center"/>
            <w:hideMark/>
          </w:tcPr>
          <w:p w14:paraId="7EB8B7B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Tipo</w:t>
            </w:r>
          </w:p>
        </w:tc>
        <w:tc>
          <w:tcPr>
            <w:tcW w:w="1183" w:type="dxa"/>
            <w:vMerge w:val="restart"/>
            <w:shd w:val="clear" w:color="auto" w:fill="B8CCE4"/>
            <w:textDirection w:val="btLr"/>
            <w:vAlign w:val="center"/>
            <w:hideMark/>
          </w:tcPr>
          <w:p w14:paraId="0F6DACF9"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Descripción</w:t>
            </w:r>
          </w:p>
        </w:tc>
        <w:tc>
          <w:tcPr>
            <w:tcW w:w="1365" w:type="dxa"/>
            <w:vMerge w:val="restart"/>
            <w:shd w:val="clear" w:color="auto" w:fill="B8CCE4"/>
            <w:textDirection w:val="btLr"/>
            <w:vAlign w:val="center"/>
            <w:hideMark/>
          </w:tcPr>
          <w:p w14:paraId="7D9181B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Consecuencia de la ocurrencia del evento</w:t>
            </w:r>
          </w:p>
        </w:tc>
        <w:tc>
          <w:tcPr>
            <w:tcW w:w="200" w:type="dxa"/>
            <w:vMerge w:val="restart"/>
            <w:shd w:val="clear" w:color="auto" w:fill="B8CCE4"/>
            <w:textDirection w:val="btLr"/>
            <w:vAlign w:val="center"/>
            <w:hideMark/>
          </w:tcPr>
          <w:p w14:paraId="522AC26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Probabilidad</w:t>
            </w:r>
          </w:p>
        </w:tc>
        <w:tc>
          <w:tcPr>
            <w:tcW w:w="200" w:type="dxa"/>
            <w:vMerge w:val="restart"/>
            <w:shd w:val="clear" w:color="auto" w:fill="B8CCE4"/>
            <w:textDirection w:val="btLr"/>
            <w:vAlign w:val="center"/>
            <w:hideMark/>
          </w:tcPr>
          <w:p w14:paraId="4D70600D"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Impacto</w:t>
            </w:r>
          </w:p>
        </w:tc>
        <w:tc>
          <w:tcPr>
            <w:tcW w:w="200" w:type="dxa"/>
            <w:vMerge w:val="restart"/>
            <w:shd w:val="clear" w:color="auto" w:fill="B8CCE4"/>
            <w:textDirection w:val="btLr"/>
            <w:vAlign w:val="center"/>
            <w:hideMark/>
          </w:tcPr>
          <w:p w14:paraId="6B21B7E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Calificación total</w:t>
            </w:r>
          </w:p>
        </w:tc>
        <w:tc>
          <w:tcPr>
            <w:tcW w:w="200" w:type="dxa"/>
            <w:vMerge w:val="restart"/>
            <w:shd w:val="clear" w:color="auto" w:fill="B8CCE4"/>
            <w:textDirection w:val="btLr"/>
            <w:vAlign w:val="center"/>
            <w:hideMark/>
          </w:tcPr>
          <w:p w14:paraId="0797EE7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Prioridad</w:t>
            </w:r>
          </w:p>
        </w:tc>
        <w:tc>
          <w:tcPr>
            <w:tcW w:w="227" w:type="dxa"/>
            <w:vMerge w:val="restart"/>
            <w:shd w:val="clear" w:color="auto" w:fill="B8CCE4"/>
            <w:textDirection w:val="btLr"/>
            <w:vAlign w:val="center"/>
            <w:hideMark/>
          </w:tcPr>
          <w:p w14:paraId="6AA3CF8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¿A quién se le asigna?</w:t>
            </w:r>
          </w:p>
        </w:tc>
        <w:tc>
          <w:tcPr>
            <w:tcW w:w="1060" w:type="dxa"/>
            <w:vMerge w:val="restart"/>
            <w:shd w:val="clear" w:color="auto" w:fill="B8CCE4"/>
            <w:textDirection w:val="btLr"/>
            <w:vAlign w:val="center"/>
            <w:hideMark/>
          </w:tcPr>
          <w:p w14:paraId="295C48E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Tratamiento/controles a ser implementados</w:t>
            </w:r>
          </w:p>
        </w:tc>
        <w:tc>
          <w:tcPr>
            <w:tcW w:w="1051" w:type="dxa"/>
            <w:gridSpan w:val="4"/>
            <w:shd w:val="clear" w:color="auto" w:fill="B8CCE4"/>
            <w:vAlign w:val="center"/>
            <w:hideMark/>
          </w:tcPr>
          <w:p w14:paraId="546592DE" w14:textId="77777777" w:rsidR="00D7643F" w:rsidRPr="00873527" w:rsidRDefault="00D7643F" w:rsidP="00D7643F">
            <w:pPr>
              <w:spacing w:after="0" w:line="240" w:lineRule="auto"/>
              <w:jc w:val="center"/>
              <w:rPr>
                <w:rFonts w:ascii="Arial" w:hAnsi="Arial" w:cs="Arial"/>
                <w:color w:val="000000"/>
                <w:sz w:val="10"/>
                <w:szCs w:val="10"/>
              </w:rPr>
            </w:pPr>
            <w:r w:rsidRPr="00873527">
              <w:rPr>
                <w:rFonts w:ascii="Arial" w:hAnsi="Arial" w:cs="Arial"/>
                <w:color w:val="000000"/>
                <w:sz w:val="10"/>
                <w:szCs w:val="10"/>
              </w:rPr>
              <w:t>Impacto después del tratamiento</w:t>
            </w:r>
          </w:p>
        </w:tc>
        <w:tc>
          <w:tcPr>
            <w:tcW w:w="384" w:type="dxa"/>
            <w:vMerge w:val="restart"/>
            <w:shd w:val="clear" w:color="auto" w:fill="B8CCE4"/>
            <w:textDirection w:val="btLr"/>
            <w:vAlign w:val="center"/>
            <w:hideMark/>
          </w:tcPr>
          <w:p w14:paraId="57C03D6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¿Afecta el equilibrio económico del contrato?</w:t>
            </w:r>
          </w:p>
        </w:tc>
        <w:tc>
          <w:tcPr>
            <w:tcW w:w="489" w:type="dxa"/>
            <w:vMerge w:val="restart"/>
            <w:shd w:val="clear" w:color="auto" w:fill="B8CCE4"/>
            <w:textDirection w:val="btLr"/>
            <w:vAlign w:val="center"/>
            <w:hideMark/>
          </w:tcPr>
          <w:p w14:paraId="05001101"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Persona responsable por implementar el tratamiento</w:t>
            </w:r>
          </w:p>
        </w:tc>
        <w:tc>
          <w:tcPr>
            <w:tcW w:w="712" w:type="dxa"/>
            <w:vMerge w:val="restart"/>
            <w:shd w:val="clear" w:color="auto" w:fill="B8CCE4"/>
            <w:textDirection w:val="btLr"/>
            <w:vAlign w:val="center"/>
            <w:hideMark/>
          </w:tcPr>
          <w:p w14:paraId="6E99078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Fecha estimada en que se inicia el tratamiento</w:t>
            </w:r>
          </w:p>
        </w:tc>
        <w:tc>
          <w:tcPr>
            <w:tcW w:w="2757" w:type="dxa"/>
            <w:vMerge w:val="restart"/>
            <w:shd w:val="clear" w:color="auto" w:fill="B8CCE4"/>
            <w:textDirection w:val="btLr"/>
            <w:vAlign w:val="center"/>
            <w:hideMark/>
          </w:tcPr>
          <w:p w14:paraId="7FC2169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Fecha estimada en que se completa el tratamiento</w:t>
            </w:r>
          </w:p>
        </w:tc>
        <w:tc>
          <w:tcPr>
            <w:tcW w:w="2742" w:type="dxa"/>
            <w:gridSpan w:val="2"/>
            <w:shd w:val="clear" w:color="auto" w:fill="B8CCE4"/>
            <w:vAlign w:val="center"/>
            <w:hideMark/>
          </w:tcPr>
          <w:p w14:paraId="53EA5FC6" w14:textId="77777777" w:rsidR="00D7643F" w:rsidRPr="00873527" w:rsidRDefault="00D7643F" w:rsidP="00D7643F">
            <w:pPr>
              <w:spacing w:after="0" w:line="240" w:lineRule="auto"/>
              <w:jc w:val="center"/>
              <w:rPr>
                <w:rFonts w:ascii="Arial" w:hAnsi="Arial" w:cs="Arial"/>
                <w:color w:val="000000"/>
                <w:sz w:val="10"/>
                <w:szCs w:val="10"/>
              </w:rPr>
            </w:pPr>
            <w:r w:rsidRPr="00873527">
              <w:rPr>
                <w:rFonts w:ascii="Arial" w:hAnsi="Arial" w:cs="Arial"/>
                <w:color w:val="000000"/>
                <w:sz w:val="10"/>
                <w:szCs w:val="10"/>
              </w:rPr>
              <w:t>Monitoreo y revisión</w:t>
            </w:r>
          </w:p>
        </w:tc>
      </w:tr>
      <w:tr w:rsidR="00D7643F" w:rsidRPr="00873527" w14:paraId="5F54C9A1" w14:textId="77777777" w:rsidTr="00D7643F">
        <w:trPr>
          <w:cantSplit/>
          <w:trHeight w:val="1167"/>
        </w:trPr>
        <w:tc>
          <w:tcPr>
            <w:tcW w:w="348" w:type="dxa"/>
            <w:vMerge/>
            <w:shd w:val="clear" w:color="auto" w:fill="B8CCE4"/>
            <w:vAlign w:val="center"/>
            <w:hideMark/>
          </w:tcPr>
          <w:p w14:paraId="1554414F" w14:textId="77777777" w:rsidR="00D7643F" w:rsidRPr="00873527" w:rsidRDefault="00D7643F" w:rsidP="00D7643F">
            <w:pPr>
              <w:spacing w:after="0" w:line="240" w:lineRule="auto"/>
              <w:jc w:val="center"/>
              <w:rPr>
                <w:rFonts w:ascii="Arial" w:hAnsi="Arial" w:cs="Arial"/>
                <w:color w:val="000000"/>
                <w:sz w:val="10"/>
                <w:szCs w:val="10"/>
              </w:rPr>
            </w:pPr>
          </w:p>
        </w:tc>
        <w:tc>
          <w:tcPr>
            <w:tcW w:w="275" w:type="dxa"/>
            <w:vMerge/>
            <w:shd w:val="clear" w:color="auto" w:fill="B8CCE4"/>
            <w:vAlign w:val="center"/>
            <w:hideMark/>
          </w:tcPr>
          <w:p w14:paraId="5C5A424C" w14:textId="77777777" w:rsidR="00D7643F" w:rsidRPr="00873527" w:rsidRDefault="00D7643F" w:rsidP="00D7643F">
            <w:pPr>
              <w:spacing w:after="0" w:line="240" w:lineRule="auto"/>
              <w:jc w:val="center"/>
              <w:rPr>
                <w:rFonts w:ascii="Arial" w:hAnsi="Arial" w:cs="Arial"/>
                <w:color w:val="000000"/>
                <w:sz w:val="10"/>
                <w:szCs w:val="10"/>
              </w:rPr>
            </w:pPr>
          </w:p>
        </w:tc>
        <w:tc>
          <w:tcPr>
            <w:tcW w:w="307" w:type="dxa"/>
            <w:vMerge/>
            <w:shd w:val="clear" w:color="auto" w:fill="B8CCE4"/>
            <w:vAlign w:val="center"/>
            <w:hideMark/>
          </w:tcPr>
          <w:p w14:paraId="0DAE4C35" w14:textId="77777777" w:rsidR="00D7643F" w:rsidRPr="00873527" w:rsidRDefault="00D7643F" w:rsidP="00D7643F">
            <w:pPr>
              <w:spacing w:after="0" w:line="240" w:lineRule="auto"/>
              <w:jc w:val="center"/>
              <w:rPr>
                <w:rFonts w:ascii="Arial" w:hAnsi="Arial" w:cs="Arial"/>
                <w:color w:val="000000"/>
                <w:sz w:val="10"/>
                <w:szCs w:val="10"/>
              </w:rPr>
            </w:pPr>
          </w:p>
        </w:tc>
        <w:tc>
          <w:tcPr>
            <w:tcW w:w="276" w:type="dxa"/>
            <w:vMerge/>
            <w:shd w:val="clear" w:color="auto" w:fill="B8CCE4"/>
            <w:vAlign w:val="center"/>
            <w:hideMark/>
          </w:tcPr>
          <w:p w14:paraId="72AE44A0" w14:textId="77777777" w:rsidR="00D7643F" w:rsidRPr="00873527" w:rsidRDefault="00D7643F" w:rsidP="00D7643F">
            <w:pPr>
              <w:spacing w:after="0" w:line="240" w:lineRule="auto"/>
              <w:jc w:val="center"/>
              <w:rPr>
                <w:rFonts w:ascii="Arial" w:hAnsi="Arial" w:cs="Arial"/>
                <w:color w:val="000000"/>
                <w:sz w:val="10"/>
                <w:szCs w:val="10"/>
              </w:rPr>
            </w:pPr>
          </w:p>
        </w:tc>
        <w:tc>
          <w:tcPr>
            <w:tcW w:w="200" w:type="dxa"/>
            <w:vMerge/>
            <w:shd w:val="clear" w:color="auto" w:fill="B8CCE4"/>
            <w:vAlign w:val="center"/>
            <w:hideMark/>
          </w:tcPr>
          <w:p w14:paraId="228B90E2" w14:textId="77777777" w:rsidR="00D7643F" w:rsidRPr="00873527" w:rsidRDefault="00D7643F" w:rsidP="00D7643F">
            <w:pPr>
              <w:spacing w:after="0" w:line="240" w:lineRule="auto"/>
              <w:jc w:val="center"/>
              <w:rPr>
                <w:rFonts w:ascii="Arial" w:hAnsi="Arial" w:cs="Arial"/>
                <w:color w:val="000000"/>
                <w:sz w:val="10"/>
                <w:szCs w:val="10"/>
              </w:rPr>
            </w:pPr>
          </w:p>
        </w:tc>
        <w:tc>
          <w:tcPr>
            <w:tcW w:w="1183" w:type="dxa"/>
            <w:vMerge/>
            <w:shd w:val="clear" w:color="auto" w:fill="B8CCE4"/>
            <w:vAlign w:val="center"/>
            <w:hideMark/>
          </w:tcPr>
          <w:p w14:paraId="5F41F129" w14:textId="77777777" w:rsidR="00D7643F" w:rsidRPr="00873527" w:rsidRDefault="00D7643F" w:rsidP="00D7643F">
            <w:pPr>
              <w:spacing w:after="0" w:line="240" w:lineRule="auto"/>
              <w:jc w:val="center"/>
              <w:rPr>
                <w:rFonts w:ascii="Arial" w:hAnsi="Arial" w:cs="Arial"/>
                <w:color w:val="000000"/>
                <w:sz w:val="10"/>
                <w:szCs w:val="10"/>
              </w:rPr>
            </w:pPr>
          </w:p>
        </w:tc>
        <w:tc>
          <w:tcPr>
            <w:tcW w:w="1365" w:type="dxa"/>
            <w:vMerge/>
            <w:shd w:val="clear" w:color="auto" w:fill="B8CCE4"/>
            <w:vAlign w:val="center"/>
            <w:hideMark/>
          </w:tcPr>
          <w:p w14:paraId="7FCDA189" w14:textId="77777777" w:rsidR="00D7643F" w:rsidRPr="00873527" w:rsidRDefault="00D7643F" w:rsidP="00D7643F">
            <w:pPr>
              <w:spacing w:after="0" w:line="240" w:lineRule="auto"/>
              <w:jc w:val="center"/>
              <w:rPr>
                <w:rFonts w:ascii="Arial" w:hAnsi="Arial" w:cs="Arial"/>
                <w:color w:val="000000"/>
                <w:sz w:val="10"/>
                <w:szCs w:val="10"/>
              </w:rPr>
            </w:pPr>
          </w:p>
        </w:tc>
        <w:tc>
          <w:tcPr>
            <w:tcW w:w="200" w:type="dxa"/>
            <w:vMerge/>
            <w:shd w:val="clear" w:color="auto" w:fill="B8CCE4"/>
            <w:vAlign w:val="center"/>
            <w:hideMark/>
          </w:tcPr>
          <w:p w14:paraId="0EBAF757" w14:textId="77777777" w:rsidR="00D7643F" w:rsidRPr="00873527" w:rsidRDefault="00D7643F" w:rsidP="00D7643F">
            <w:pPr>
              <w:spacing w:after="0" w:line="240" w:lineRule="auto"/>
              <w:jc w:val="center"/>
              <w:rPr>
                <w:rFonts w:ascii="Arial" w:hAnsi="Arial" w:cs="Arial"/>
                <w:color w:val="000000"/>
                <w:sz w:val="10"/>
                <w:szCs w:val="10"/>
              </w:rPr>
            </w:pPr>
          </w:p>
        </w:tc>
        <w:tc>
          <w:tcPr>
            <w:tcW w:w="200" w:type="dxa"/>
            <w:vMerge/>
            <w:shd w:val="clear" w:color="auto" w:fill="B8CCE4"/>
            <w:vAlign w:val="center"/>
            <w:hideMark/>
          </w:tcPr>
          <w:p w14:paraId="35AF6DBE" w14:textId="77777777" w:rsidR="00D7643F" w:rsidRPr="00873527" w:rsidRDefault="00D7643F" w:rsidP="00D7643F">
            <w:pPr>
              <w:spacing w:after="0" w:line="240" w:lineRule="auto"/>
              <w:jc w:val="center"/>
              <w:rPr>
                <w:rFonts w:ascii="Arial" w:hAnsi="Arial" w:cs="Arial"/>
                <w:color w:val="000000"/>
                <w:sz w:val="10"/>
                <w:szCs w:val="10"/>
              </w:rPr>
            </w:pPr>
          </w:p>
        </w:tc>
        <w:tc>
          <w:tcPr>
            <w:tcW w:w="200" w:type="dxa"/>
            <w:vMerge/>
            <w:shd w:val="clear" w:color="auto" w:fill="B8CCE4"/>
            <w:vAlign w:val="center"/>
            <w:hideMark/>
          </w:tcPr>
          <w:p w14:paraId="2611E126" w14:textId="77777777" w:rsidR="00D7643F" w:rsidRPr="00873527" w:rsidRDefault="00D7643F" w:rsidP="00D7643F">
            <w:pPr>
              <w:spacing w:after="0" w:line="240" w:lineRule="auto"/>
              <w:jc w:val="center"/>
              <w:rPr>
                <w:rFonts w:ascii="Arial" w:hAnsi="Arial" w:cs="Arial"/>
                <w:color w:val="000000"/>
                <w:sz w:val="10"/>
                <w:szCs w:val="10"/>
              </w:rPr>
            </w:pPr>
          </w:p>
        </w:tc>
        <w:tc>
          <w:tcPr>
            <w:tcW w:w="200" w:type="dxa"/>
            <w:vMerge/>
            <w:shd w:val="clear" w:color="auto" w:fill="B8CCE4"/>
            <w:vAlign w:val="center"/>
            <w:hideMark/>
          </w:tcPr>
          <w:p w14:paraId="16F74174" w14:textId="77777777" w:rsidR="00D7643F" w:rsidRPr="00873527" w:rsidRDefault="00D7643F" w:rsidP="00D7643F">
            <w:pPr>
              <w:spacing w:after="0" w:line="240" w:lineRule="auto"/>
              <w:jc w:val="center"/>
              <w:rPr>
                <w:rFonts w:ascii="Arial" w:hAnsi="Arial" w:cs="Arial"/>
                <w:color w:val="000000"/>
                <w:sz w:val="10"/>
                <w:szCs w:val="10"/>
              </w:rPr>
            </w:pPr>
          </w:p>
        </w:tc>
        <w:tc>
          <w:tcPr>
            <w:tcW w:w="227" w:type="dxa"/>
            <w:vMerge/>
            <w:shd w:val="clear" w:color="auto" w:fill="B8CCE4"/>
            <w:vAlign w:val="center"/>
            <w:hideMark/>
          </w:tcPr>
          <w:p w14:paraId="2696C008" w14:textId="77777777" w:rsidR="00D7643F" w:rsidRPr="00873527" w:rsidRDefault="00D7643F" w:rsidP="00D7643F">
            <w:pPr>
              <w:spacing w:after="0" w:line="240" w:lineRule="auto"/>
              <w:jc w:val="center"/>
              <w:rPr>
                <w:rFonts w:ascii="Arial" w:hAnsi="Arial" w:cs="Arial"/>
                <w:color w:val="000000"/>
                <w:sz w:val="10"/>
                <w:szCs w:val="10"/>
              </w:rPr>
            </w:pPr>
          </w:p>
        </w:tc>
        <w:tc>
          <w:tcPr>
            <w:tcW w:w="1060" w:type="dxa"/>
            <w:vMerge/>
            <w:shd w:val="clear" w:color="auto" w:fill="B8CCE4"/>
            <w:vAlign w:val="center"/>
            <w:hideMark/>
          </w:tcPr>
          <w:p w14:paraId="0051B1ED" w14:textId="77777777" w:rsidR="00D7643F" w:rsidRPr="00873527" w:rsidRDefault="00D7643F" w:rsidP="00D7643F">
            <w:pPr>
              <w:spacing w:after="0" w:line="240" w:lineRule="auto"/>
              <w:jc w:val="center"/>
              <w:rPr>
                <w:rFonts w:ascii="Arial" w:hAnsi="Arial" w:cs="Arial"/>
                <w:color w:val="000000"/>
                <w:sz w:val="10"/>
                <w:szCs w:val="10"/>
              </w:rPr>
            </w:pPr>
          </w:p>
        </w:tc>
        <w:tc>
          <w:tcPr>
            <w:tcW w:w="261" w:type="dxa"/>
            <w:shd w:val="clear" w:color="auto" w:fill="B8CCE4"/>
            <w:textDirection w:val="btLr"/>
            <w:vAlign w:val="center"/>
            <w:hideMark/>
          </w:tcPr>
          <w:p w14:paraId="59237B5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Probabilidad</w:t>
            </w:r>
          </w:p>
        </w:tc>
        <w:tc>
          <w:tcPr>
            <w:tcW w:w="246" w:type="dxa"/>
            <w:shd w:val="clear" w:color="auto" w:fill="B8CCE4"/>
            <w:textDirection w:val="btLr"/>
            <w:vAlign w:val="center"/>
            <w:hideMark/>
          </w:tcPr>
          <w:p w14:paraId="41403CF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Impacto</w:t>
            </w:r>
          </w:p>
        </w:tc>
        <w:tc>
          <w:tcPr>
            <w:tcW w:w="307" w:type="dxa"/>
            <w:shd w:val="clear" w:color="auto" w:fill="B8CCE4"/>
            <w:textDirection w:val="btLr"/>
            <w:vAlign w:val="center"/>
            <w:hideMark/>
          </w:tcPr>
          <w:p w14:paraId="5870592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Valoración del riesgo</w:t>
            </w:r>
          </w:p>
        </w:tc>
        <w:tc>
          <w:tcPr>
            <w:tcW w:w="237" w:type="dxa"/>
            <w:shd w:val="clear" w:color="auto" w:fill="B8CCE4"/>
            <w:textDirection w:val="btLr"/>
            <w:vAlign w:val="center"/>
            <w:hideMark/>
          </w:tcPr>
          <w:p w14:paraId="691808B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Categoría</w:t>
            </w:r>
          </w:p>
        </w:tc>
        <w:tc>
          <w:tcPr>
            <w:tcW w:w="384" w:type="dxa"/>
            <w:vMerge/>
            <w:shd w:val="clear" w:color="auto" w:fill="B8CCE4"/>
            <w:vAlign w:val="center"/>
            <w:hideMark/>
          </w:tcPr>
          <w:p w14:paraId="5A12A054" w14:textId="77777777" w:rsidR="00D7643F" w:rsidRPr="00873527" w:rsidRDefault="00D7643F" w:rsidP="00D7643F">
            <w:pPr>
              <w:spacing w:after="0" w:line="240" w:lineRule="auto"/>
              <w:jc w:val="center"/>
              <w:rPr>
                <w:rFonts w:ascii="Arial" w:hAnsi="Arial" w:cs="Arial"/>
                <w:color w:val="000000"/>
                <w:sz w:val="10"/>
                <w:szCs w:val="10"/>
              </w:rPr>
            </w:pPr>
          </w:p>
        </w:tc>
        <w:tc>
          <w:tcPr>
            <w:tcW w:w="489" w:type="dxa"/>
            <w:vMerge/>
            <w:shd w:val="clear" w:color="auto" w:fill="B8CCE4"/>
            <w:vAlign w:val="center"/>
            <w:hideMark/>
          </w:tcPr>
          <w:p w14:paraId="179DA689" w14:textId="77777777" w:rsidR="00D7643F" w:rsidRPr="00873527" w:rsidRDefault="00D7643F" w:rsidP="00D7643F">
            <w:pPr>
              <w:spacing w:after="0" w:line="240" w:lineRule="auto"/>
              <w:jc w:val="center"/>
              <w:rPr>
                <w:rFonts w:ascii="Arial" w:hAnsi="Arial" w:cs="Arial"/>
                <w:color w:val="000000"/>
                <w:sz w:val="10"/>
                <w:szCs w:val="10"/>
              </w:rPr>
            </w:pPr>
          </w:p>
        </w:tc>
        <w:tc>
          <w:tcPr>
            <w:tcW w:w="712" w:type="dxa"/>
            <w:vMerge/>
            <w:shd w:val="clear" w:color="auto" w:fill="B8CCE4"/>
            <w:vAlign w:val="center"/>
            <w:hideMark/>
          </w:tcPr>
          <w:p w14:paraId="160A9E74" w14:textId="77777777" w:rsidR="00D7643F" w:rsidRPr="00873527" w:rsidRDefault="00D7643F" w:rsidP="00D7643F">
            <w:pPr>
              <w:spacing w:after="0" w:line="240" w:lineRule="auto"/>
              <w:jc w:val="center"/>
              <w:rPr>
                <w:rFonts w:ascii="Arial" w:hAnsi="Arial" w:cs="Arial"/>
                <w:color w:val="000000"/>
                <w:sz w:val="10"/>
                <w:szCs w:val="10"/>
              </w:rPr>
            </w:pPr>
          </w:p>
        </w:tc>
        <w:tc>
          <w:tcPr>
            <w:tcW w:w="2757" w:type="dxa"/>
            <w:vMerge/>
            <w:shd w:val="clear" w:color="auto" w:fill="B8CCE4"/>
            <w:vAlign w:val="center"/>
            <w:hideMark/>
          </w:tcPr>
          <w:p w14:paraId="306D82F6" w14:textId="77777777" w:rsidR="00D7643F" w:rsidRPr="00873527" w:rsidRDefault="00D7643F" w:rsidP="00D7643F">
            <w:pPr>
              <w:spacing w:after="0" w:line="240" w:lineRule="auto"/>
              <w:jc w:val="center"/>
              <w:rPr>
                <w:rFonts w:ascii="Arial" w:hAnsi="Arial" w:cs="Arial"/>
                <w:color w:val="000000"/>
                <w:sz w:val="10"/>
                <w:szCs w:val="10"/>
              </w:rPr>
            </w:pPr>
          </w:p>
        </w:tc>
        <w:tc>
          <w:tcPr>
            <w:tcW w:w="1446" w:type="dxa"/>
            <w:shd w:val="clear" w:color="auto" w:fill="B8CCE4"/>
            <w:textDirection w:val="btLr"/>
            <w:vAlign w:val="center"/>
            <w:hideMark/>
          </w:tcPr>
          <w:p w14:paraId="7445E16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¿Cómo se realiza el monitoreo?</w:t>
            </w:r>
          </w:p>
        </w:tc>
        <w:tc>
          <w:tcPr>
            <w:tcW w:w="1296" w:type="dxa"/>
            <w:shd w:val="clear" w:color="auto" w:fill="B8CCE4"/>
            <w:textDirection w:val="btLr"/>
            <w:vAlign w:val="center"/>
            <w:hideMark/>
          </w:tcPr>
          <w:p w14:paraId="37E4CB3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Periodicidad ¿Cuándo?</w:t>
            </w:r>
          </w:p>
        </w:tc>
      </w:tr>
      <w:tr w:rsidR="00D7643F" w:rsidRPr="00873527" w14:paraId="0A9D8C58" w14:textId="77777777" w:rsidTr="00D7643F">
        <w:trPr>
          <w:cantSplit/>
          <w:trHeight w:val="968"/>
        </w:trPr>
        <w:tc>
          <w:tcPr>
            <w:tcW w:w="348" w:type="dxa"/>
            <w:shd w:val="clear" w:color="auto" w:fill="auto"/>
            <w:textDirection w:val="btLr"/>
            <w:vAlign w:val="center"/>
            <w:hideMark/>
          </w:tcPr>
          <w:p w14:paraId="52C81EB9"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1</w:t>
            </w:r>
          </w:p>
        </w:tc>
        <w:tc>
          <w:tcPr>
            <w:tcW w:w="275" w:type="dxa"/>
            <w:shd w:val="clear" w:color="auto" w:fill="auto"/>
            <w:textDirection w:val="btLr"/>
            <w:vAlign w:val="center"/>
            <w:hideMark/>
          </w:tcPr>
          <w:p w14:paraId="624F7500"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Especifico</w:t>
            </w:r>
          </w:p>
        </w:tc>
        <w:tc>
          <w:tcPr>
            <w:tcW w:w="307" w:type="dxa"/>
            <w:shd w:val="clear" w:color="auto" w:fill="auto"/>
            <w:textDirection w:val="btLr"/>
            <w:vAlign w:val="center"/>
            <w:hideMark/>
          </w:tcPr>
          <w:p w14:paraId="1D485A04"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Externo</w:t>
            </w:r>
          </w:p>
        </w:tc>
        <w:tc>
          <w:tcPr>
            <w:tcW w:w="276" w:type="dxa"/>
            <w:shd w:val="clear" w:color="auto" w:fill="auto"/>
            <w:textDirection w:val="btLr"/>
            <w:vAlign w:val="center"/>
            <w:hideMark/>
          </w:tcPr>
          <w:p w14:paraId="7BB21D32"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Selección</w:t>
            </w:r>
          </w:p>
        </w:tc>
        <w:tc>
          <w:tcPr>
            <w:tcW w:w="200" w:type="dxa"/>
            <w:shd w:val="clear" w:color="auto" w:fill="auto"/>
            <w:textDirection w:val="btLr"/>
            <w:vAlign w:val="center"/>
            <w:hideMark/>
          </w:tcPr>
          <w:p w14:paraId="7B170DE2"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Ambientales</w:t>
            </w:r>
          </w:p>
        </w:tc>
        <w:tc>
          <w:tcPr>
            <w:tcW w:w="1183" w:type="dxa"/>
            <w:shd w:val="clear" w:color="auto" w:fill="auto"/>
            <w:textDirection w:val="btLr"/>
            <w:vAlign w:val="center"/>
            <w:hideMark/>
          </w:tcPr>
          <w:p w14:paraId="3E7C87B8"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Incumplimiento normativo frente al manejo ambiental</w:t>
            </w:r>
          </w:p>
        </w:tc>
        <w:tc>
          <w:tcPr>
            <w:tcW w:w="1365" w:type="dxa"/>
            <w:shd w:val="clear" w:color="auto" w:fill="auto"/>
            <w:textDirection w:val="btLr"/>
            <w:vAlign w:val="center"/>
            <w:hideMark/>
          </w:tcPr>
          <w:p w14:paraId="4A6F77F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Procesos judiciales  y Sanciones por la autoridad competente</w:t>
            </w:r>
          </w:p>
        </w:tc>
        <w:tc>
          <w:tcPr>
            <w:tcW w:w="200" w:type="dxa"/>
            <w:shd w:val="clear" w:color="auto" w:fill="auto"/>
            <w:textDirection w:val="btLr"/>
            <w:vAlign w:val="center"/>
            <w:hideMark/>
          </w:tcPr>
          <w:p w14:paraId="315AC5B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00" w:type="dxa"/>
            <w:shd w:val="clear" w:color="auto" w:fill="auto"/>
            <w:textDirection w:val="btLr"/>
            <w:vAlign w:val="center"/>
            <w:hideMark/>
          </w:tcPr>
          <w:p w14:paraId="02605FD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auto" w:fill="auto"/>
            <w:textDirection w:val="btLr"/>
            <w:vAlign w:val="center"/>
            <w:hideMark/>
          </w:tcPr>
          <w:p w14:paraId="46498AD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5</w:t>
            </w:r>
          </w:p>
        </w:tc>
        <w:tc>
          <w:tcPr>
            <w:tcW w:w="200" w:type="dxa"/>
            <w:shd w:val="clear" w:color="auto" w:fill="auto"/>
            <w:textDirection w:val="btLr"/>
            <w:vAlign w:val="center"/>
            <w:hideMark/>
          </w:tcPr>
          <w:p w14:paraId="0E5FCB0D"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227" w:type="dxa"/>
            <w:shd w:val="clear" w:color="auto" w:fill="auto"/>
            <w:textDirection w:val="btLr"/>
            <w:vAlign w:val="center"/>
            <w:hideMark/>
          </w:tcPr>
          <w:p w14:paraId="0BFD68A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Oferente</w:t>
            </w:r>
          </w:p>
        </w:tc>
        <w:tc>
          <w:tcPr>
            <w:tcW w:w="1060" w:type="dxa"/>
            <w:shd w:val="clear" w:color="auto" w:fill="auto"/>
            <w:textDirection w:val="btLr"/>
            <w:vAlign w:val="center"/>
            <w:hideMark/>
          </w:tcPr>
          <w:p w14:paraId="13A46141"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Contar con programa de gestión ambienta</w:t>
            </w:r>
          </w:p>
        </w:tc>
        <w:tc>
          <w:tcPr>
            <w:tcW w:w="261" w:type="dxa"/>
            <w:shd w:val="clear" w:color="auto" w:fill="auto"/>
            <w:textDirection w:val="btLr"/>
            <w:vAlign w:val="center"/>
            <w:hideMark/>
          </w:tcPr>
          <w:p w14:paraId="2433AFE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46" w:type="dxa"/>
            <w:shd w:val="clear" w:color="auto" w:fill="auto"/>
            <w:textDirection w:val="btLr"/>
            <w:vAlign w:val="center"/>
            <w:hideMark/>
          </w:tcPr>
          <w:p w14:paraId="6DEF76E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307" w:type="dxa"/>
            <w:shd w:val="clear" w:color="auto" w:fill="auto"/>
            <w:textDirection w:val="btLr"/>
            <w:vAlign w:val="center"/>
            <w:hideMark/>
          </w:tcPr>
          <w:p w14:paraId="16B2255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5</w:t>
            </w:r>
          </w:p>
        </w:tc>
        <w:tc>
          <w:tcPr>
            <w:tcW w:w="237" w:type="dxa"/>
            <w:shd w:val="clear" w:color="auto" w:fill="auto"/>
            <w:textDirection w:val="btLr"/>
            <w:vAlign w:val="center"/>
            <w:hideMark/>
          </w:tcPr>
          <w:p w14:paraId="4B4E1EF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384" w:type="dxa"/>
            <w:shd w:val="clear" w:color="auto" w:fill="auto"/>
            <w:textDirection w:val="btLr"/>
            <w:vAlign w:val="center"/>
            <w:hideMark/>
          </w:tcPr>
          <w:p w14:paraId="0F07C13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378BB3F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contratista</w:t>
            </w:r>
          </w:p>
        </w:tc>
        <w:tc>
          <w:tcPr>
            <w:tcW w:w="712" w:type="dxa"/>
            <w:shd w:val="clear" w:color="auto" w:fill="auto"/>
            <w:textDirection w:val="btLr"/>
            <w:vAlign w:val="center"/>
            <w:hideMark/>
          </w:tcPr>
          <w:p w14:paraId="05830C6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 la presentación de la propuesta</w:t>
            </w:r>
          </w:p>
        </w:tc>
        <w:tc>
          <w:tcPr>
            <w:tcW w:w="2757" w:type="dxa"/>
            <w:shd w:val="clear" w:color="auto" w:fill="auto"/>
            <w:textDirection w:val="btLr"/>
            <w:vAlign w:val="center"/>
            <w:hideMark/>
          </w:tcPr>
          <w:p w14:paraId="0F7F9BD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20 días después de recibidas el total de ofertas.</w:t>
            </w:r>
          </w:p>
        </w:tc>
        <w:tc>
          <w:tcPr>
            <w:tcW w:w="1446" w:type="dxa"/>
            <w:shd w:val="clear" w:color="auto" w:fill="auto"/>
            <w:textDirection w:val="btLr"/>
            <w:vAlign w:val="center"/>
            <w:hideMark/>
          </w:tcPr>
          <w:p w14:paraId="2D8976F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En la evaluación de las propuestas y mediante certificaciones por parte del proveedor</w:t>
            </w:r>
          </w:p>
        </w:tc>
        <w:tc>
          <w:tcPr>
            <w:tcW w:w="1296" w:type="dxa"/>
            <w:shd w:val="clear" w:color="auto" w:fill="auto"/>
            <w:textDirection w:val="btLr"/>
            <w:vAlign w:val="center"/>
            <w:hideMark/>
          </w:tcPr>
          <w:p w14:paraId="0DA4E979"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Mensual</w:t>
            </w:r>
          </w:p>
        </w:tc>
      </w:tr>
      <w:tr w:rsidR="00D7643F" w:rsidRPr="00873527" w14:paraId="4B841DD9" w14:textId="77777777" w:rsidTr="00D7643F">
        <w:trPr>
          <w:cantSplit/>
          <w:trHeight w:val="915"/>
        </w:trPr>
        <w:tc>
          <w:tcPr>
            <w:tcW w:w="348" w:type="dxa"/>
            <w:shd w:val="clear" w:color="auto" w:fill="auto"/>
            <w:textDirection w:val="btLr"/>
            <w:vAlign w:val="center"/>
            <w:hideMark/>
          </w:tcPr>
          <w:p w14:paraId="591DC71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75" w:type="dxa"/>
            <w:shd w:val="clear" w:color="auto" w:fill="auto"/>
            <w:textDirection w:val="btLr"/>
            <w:vAlign w:val="center"/>
            <w:hideMark/>
          </w:tcPr>
          <w:p w14:paraId="666B7CE5"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Especifico</w:t>
            </w:r>
          </w:p>
        </w:tc>
        <w:tc>
          <w:tcPr>
            <w:tcW w:w="307" w:type="dxa"/>
            <w:shd w:val="clear" w:color="auto" w:fill="auto"/>
            <w:textDirection w:val="btLr"/>
            <w:vAlign w:val="center"/>
            <w:hideMark/>
          </w:tcPr>
          <w:p w14:paraId="44A3383B"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Externo</w:t>
            </w:r>
          </w:p>
        </w:tc>
        <w:tc>
          <w:tcPr>
            <w:tcW w:w="276" w:type="dxa"/>
            <w:shd w:val="clear" w:color="auto" w:fill="auto"/>
            <w:textDirection w:val="btLr"/>
            <w:vAlign w:val="center"/>
            <w:hideMark/>
          </w:tcPr>
          <w:p w14:paraId="44B0FD82"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Selección</w:t>
            </w:r>
          </w:p>
        </w:tc>
        <w:tc>
          <w:tcPr>
            <w:tcW w:w="200" w:type="dxa"/>
            <w:shd w:val="clear" w:color="auto" w:fill="auto"/>
            <w:textDirection w:val="btLr"/>
            <w:vAlign w:val="center"/>
            <w:hideMark/>
          </w:tcPr>
          <w:p w14:paraId="54FA4868"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De la naturaleza</w:t>
            </w:r>
          </w:p>
        </w:tc>
        <w:tc>
          <w:tcPr>
            <w:tcW w:w="1183" w:type="dxa"/>
            <w:shd w:val="clear" w:color="auto" w:fill="auto"/>
            <w:textDirection w:val="btLr"/>
            <w:vAlign w:val="center"/>
            <w:hideMark/>
          </w:tcPr>
          <w:p w14:paraId="20B89201" w14:textId="77777777" w:rsidR="00D7643F" w:rsidRPr="00873527" w:rsidRDefault="00D7643F" w:rsidP="00D7643F">
            <w:pPr>
              <w:pStyle w:val="Default"/>
              <w:ind w:left="113" w:right="113"/>
              <w:jc w:val="center"/>
              <w:rPr>
                <w:rFonts w:ascii="Arial" w:hAnsi="Arial" w:cs="Arial"/>
                <w:sz w:val="10"/>
                <w:szCs w:val="10"/>
                <w:lang w:val="es-ES"/>
              </w:rPr>
            </w:pPr>
            <w:r w:rsidRPr="00873527">
              <w:rPr>
                <w:rFonts w:ascii="Arial" w:eastAsia="Times New Roman" w:hAnsi="Arial" w:cs="Arial"/>
                <w:sz w:val="10"/>
                <w:szCs w:val="10"/>
                <w:lang w:val="es-ES" w:eastAsia="es-ES"/>
              </w:rPr>
              <w:t>Son los derivados de los fenómenos naturales  que puedan afectar la adecuada Ejecución del contrato</w:t>
            </w:r>
          </w:p>
        </w:tc>
        <w:tc>
          <w:tcPr>
            <w:tcW w:w="1365" w:type="dxa"/>
            <w:shd w:val="clear" w:color="auto" w:fill="auto"/>
            <w:textDirection w:val="btLr"/>
            <w:vAlign w:val="center"/>
            <w:hideMark/>
          </w:tcPr>
          <w:p w14:paraId="63C5EA2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Incumplimientos y dilaciones en la ejecución del proceso</w:t>
            </w:r>
          </w:p>
        </w:tc>
        <w:tc>
          <w:tcPr>
            <w:tcW w:w="200" w:type="dxa"/>
            <w:shd w:val="clear" w:color="auto" w:fill="auto"/>
            <w:textDirection w:val="btLr"/>
            <w:vAlign w:val="center"/>
            <w:hideMark/>
          </w:tcPr>
          <w:p w14:paraId="3AB3F5E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00" w:type="dxa"/>
            <w:shd w:val="clear" w:color="auto" w:fill="auto"/>
            <w:textDirection w:val="btLr"/>
            <w:vAlign w:val="center"/>
            <w:hideMark/>
          </w:tcPr>
          <w:p w14:paraId="24EDEA8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auto" w:fill="auto"/>
            <w:textDirection w:val="btLr"/>
            <w:vAlign w:val="center"/>
            <w:hideMark/>
          </w:tcPr>
          <w:p w14:paraId="5649F7D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5</w:t>
            </w:r>
          </w:p>
        </w:tc>
        <w:tc>
          <w:tcPr>
            <w:tcW w:w="200" w:type="dxa"/>
            <w:shd w:val="clear" w:color="auto" w:fill="auto"/>
            <w:textDirection w:val="btLr"/>
            <w:vAlign w:val="center"/>
            <w:hideMark/>
          </w:tcPr>
          <w:p w14:paraId="6EB57D3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227" w:type="dxa"/>
            <w:shd w:val="clear" w:color="auto" w:fill="auto"/>
            <w:textDirection w:val="btLr"/>
            <w:vAlign w:val="center"/>
            <w:hideMark/>
          </w:tcPr>
          <w:p w14:paraId="4391BB3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Oferente</w:t>
            </w:r>
          </w:p>
        </w:tc>
        <w:tc>
          <w:tcPr>
            <w:tcW w:w="1060" w:type="dxa"/>
            <w:shd w:val="clear" w:color="auto" w:fill="auto"/>
            <w:textDirection w:val="btLr"/>
            <w:vAlign w:val="center"/>
            <w:hideMark/>
          </w:tcPr>
          <w:p w14:paraId="48C7055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Establecer planes de contingencia frente a este tipo de situaciones</w:t>
            </w:r>
          </w:p>
        </w:tc>
        <w:tc>
          <w:tcPr>
            <w:tcW w:w="261" w:type="dxa"/>
            <w:shd w:val="clear" w:color="auto" w:fill="auto"/>
            <w:textDirection w:val="btLr"/>
            <w:vAlign w:val="center"/>
            <w:hideMark/>
          </w:tcPr>
          <w:p w14:paraId="1625B45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46" w:type="dxa"/>
            <w:shd w:val="clear" w:color="auto" w:fill="auto"/>
            <w:textDirection w:val="btLr"/>
            <w:vAlign w:val="center"/>
            <w:hideMark/>
          </w:tcPr>
          <w:p w14:paraId="3F83B17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307" w:type="dxa"/>
            <w:shd w:val="clear" w:color="auto" w:fill="auto"/>
            <w:textDirection w:val="btLr"/>
            <w:vAlign w:val="center"/>
            <w:hideMark/>
          </w:tcPr>
          <w:p w14:paraId="3A3AF4FF"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5</w:t>
            </w:r>
          </w:p>
        </w:tc>
        <w:tc>
          <w:tcPr>
            <w:tcW w:w="237" w:type="dxa"/>
            <w:shd w:val="clear" w:color="auto" w:fill="auto"/>
            <w:textDirection w:val="btLr"/>
            <w:vAlign w:val="center"/>
            <w:hideMark/>
          </w:tcPr>
          <w:p w14:paraId="02D5B64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384" w:type="dxa"/>
            <w:shd w:val="clear" w:color="auto" w:fill="auto"/>
            <w:textDirection w:val="btLr"/>
            <w:vAlign w:val="center"/>
            <w:hideMark/>
          </w:tcPr>
          <w:p w14:paraId="5BBE7AE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357D400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contratista</w:t>
            </w:r>
          </w:p>
        </w:tc>
        <w:tc>
          <w:tcPr>
            <w:tcW w:w="712" w:type="dxa"/>
            <w:shd w:val="clear" w:color="auto" w:fill="auto"/>
            <w:textDirection w:val="btLr"/>
            <w:vAlign w:val="center"/>
            <w:hideMark/>
          </w:tcPr>
          <w:p w14:paraId="210EADD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 la presentación de la propuesta</w:t>
            </w:r>
          </w:p>
        </w:tc>
        <w:tc>
          <w:tcPr>
            <w:tcW w:w="2757" w:type="dxa"/>
            <w:shd w:val="clear" w:color="auto" w:fill="auto"/>
            <w:textDirection w:val="btLr"/>
            <w:vAlign w:val="center"/>
            <w:hideMark/>
          </w:tcPr>
          <w:p w14:paraId="4B30657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20 días después de recibidas el total de ofertas.</w:t>
            </w:r>
          </w:p>
        </w:tc>
        <w:tc>
          <w:tcPr>
            <w:tcW w:w="1446" w:type="dxa"/>
            <w:shd w:val="clear" w:color="auto" w:fill="auto"/>
            <w:textDirection w:val="btLr"/>
            <w:vAlign w:val="center"/>
            <w:hideMark/>
          </w:tcPr>
          <w:p w14:paraId="1AB0E42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En la evaluación de las propuestas y mediante certificaciones por parte del proveedor</w:t>
            </w:r>
          </w:p>
        </w:tc>
        <w:tc>
          <w:tcPr>
            <w:tcW w:w="1296" w:type="dxa"/>
            <w:shd w:val="clear" w:color="auto" w:fill="auto"/>
            <w:textDirection w:val="btLr"/>
            <w:vAlign w:val="center"/>
            <w:hideMark/>
          </w:tcPr>
          <w:p w14:paraId="0F2CFA1F"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Mensual</w:t>
            </w:r>
          </w:p>
        </w:tc>
      </w:tr>
      <w:tr w:rsidR="00D7643F" w:rsidRPr="00873527" w14:paraId="377B3F5C" w14:textId="77777777" w:rsidTr="00D7643F">
        <w:trPr>
          <w:cantSplit/>
          <w:trHeight w:val="1774"/>
        </w:trPr>
        <w:tc>
          <w:tcPr>
            <w:tcW w:w="348" w:type="dxa"/>
            <w:shd w:val="clear" w:color="000000" w:fill="FFFFFF"/>
            <w:textDirection w:val="btLr"/>
            <w:vAlign w:val="center"/>
            <w:hideMark/>
          </w:tcPr>
          <w:p w14:paraId="2679FC94"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3</w:t>
            </w:r>
          </w:p>
        </w:tc>
        <w:tc>
          <w:tcPr>
            <w:tcW w:w="275" w:type="dxa"/>
            <w:shd w:val="clear" w:color="auto" w:fill="auto"/>
            <w:textDirection w:val="btLr"/>
            <w:vAlign w:val="center"/>
            <w:hideMark/>
          </w:tcPr>
          <w:p w14:paraId="30DB7F13"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Especifico</w:t>
            </w:r>
          </w:p>
        </w:tc>
        <w:tc>
          <w:tcPr>
            <w:tcW w:w="307" w:type="dxa"/>
            <w:shd w:val="clear" w:color="auto" w:fill="auto"/>
            <w:textDirection w:val="btLr"/>
            <w:vAlign w:val="center"/>
            <w:hideMark/>
          </w:tcPr>
          <w:p w14:paraId="6FA6D66A"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Externo</w:t>
            </w:r>
          </w:p>
        </w:tc>
        <w:tc>
          <w:tcPr>
            <w:tcW w:w="276" w:type="dxa"/>
            <w:shd w:val="clear" w:color="auto" w:fill="auto"/>
            <w:textDirection w:val="btLr"/>
            <w:vAlign w:val="center"/>
            <w:hideMark/>
          </w:tcPr>
          <w:p w14:paraId="6E7C8A87"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Selección</w:t>
            </w:r>
          </w:p>
        </w:tc>
        <w:tc>
          <w:tcPr>
            <w:tcW w:w="200" w:type="dxa"/>
            <w:shd w:val="clear" w:color="auto" w:fill="auto"/>
            <w:textDirection w:val="btLr"/>
            <w:vAlign w:val="center"/>
            <w:hideMark/>
          </w:tcPr>
          <w:p w14:paraId="3ADB5E25"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Económico</w:t>
            </w:r>
          </w:p>
        </w:tc>
        <w:tc>
          <w:tcPr>
            <w:tcW w:w="1183" w:type="dxa"/>
            <w:shd w:val="clear" w:color="auto" w:fill="auto"/>
            <w:textDirection w:val="btLr"/>
            <w:vAlign w:val="center"/>
            <w:hideMark/>
          </w:tcPr>
          <w:p w14:paraId="0CB78A16"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Diferencia marcada en precios en las ofertas.</w:t>
            </w:r>
          </w:p>
        </w:tc>
        <w:tc>
          <w:tcPr>
            <w:tcW w:w="1365" w:type="dxa"/>
            <w:shd w:val="clear" w:color="auto" w:fill="auto"/>
            <w:textDirection w:val="btLr"/>
            <w:vAlign w:val="center"/>
            <w:hideMark/>
          </w:tcPr>
          <w:p w14:paraId="78391CE5"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Riesgo  al seleccionar la oferta más económica en garantía,  calidad y tiempo de respuesta en los requerimientos de servicios asistenciales.</w:t>
            </w:r>
          </w:p>
          <w:p w14:paraId="42167228"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Afectación a presupuesto estimado en plan anual de adquisiciones.</w:t>
            </w:r>
          </w:p>
        </w:tc>
        <w:tc>
          <w:tcPr>
            <w:tcW w:w="200" w:type="dxa"/>
            <w:shd w:val="clear" w:color="000000" w:fill="FFFFFF"/>
            <w:textDirection w:val="btLr"/>
            <w:vAlign w:val="center"/>
            <w:hideMark/>
          </w:tcPr>
          <w:p w14:paraId="722630D6"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2</w:t>
            </w:r>
          </w:p>
        </w:tc>
        <w:tc>
          <w:tcPr>
            <w:tcW w:w="200" w:type="dxa"/>
            <w:shd w:val="clear" w:color="000000" w:fill="FFFFFF"/>
            <w:textDirection w:val="btLr"/>
            <w:vAlign w:val="center"/>
            <w:hideMark/>
          </w:tcPr>
          <w:p w14:paraId="3E2C6672"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3</w:t>
            </w:r>
          </w:p>
        </w:tc>
        <w:tc>
          <w:tcPr>
            <w:tcW w:w="200" w:type="dxa"/>
            <w:shd w:val="clear" w:color="auto" w:fill="FFFFFF"/>
            <w:textDirection w:val="btLr"/>
            <w:vAlign w:val="center"/>
            <w:hideMark/>
          </w:tcPr>
          <w:p w14:paraId="4863020C"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5</w:t>
            </w:r>
          </w:p>
        </w:tc>
        <w:tc>
          <w:tcPr>
            <w:tcW w:w="200" w:type="dxa"/>
            <w:shd w:val="clear" w:color="auto" w:fill="FFFFFF"/>
            <w:textDirection w:val="btLr"/>
            <w:vAlign w:val="center"/>
            <w:hideMark/>
          </w:tcPr>
          <w:p w14:paraId="19527003"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Riesgo Bajo</w:t>
            </w:r>
          </w:p>
        </w:tc>
        <w:tc>
          <w:tcPr>
            <w:tcW w:w="227" w:type="dxa"/>
            <w:shd w:val="clear" w:color="auto" w:fill="auto"/>
            <w:textDirection w:val="btLr"/>
            <w:vAlign w:val="center"/>
            <w:hideMark/>
          </w:tcPr>
          <w:p w14:paraId="0A9FDAEA"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Oferentes</w:t>
            </w:r>
          </w:p>
        </w:tc>
        <w:tc>
          <w:tcPr>
            <w:tcW w:w="1060" w:type="dxa"/>
            <w:shd w:val="clear" w:color="auto" w:fill="auto"/>
            <w:textDirection w:val="btLr"/>
            <w:vAlign w:val="center"/>
            <w:hideMark/>
          </w:tcPr>
          <w:p w14:paraId="319E02D9"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Realizar sondeos en precios de mercado con las firmas de mayor prestigio del sector.</w:t>
            </w:r>
          </w:p>
        </w:tc>
        <w:tc>
          <w:tcPr>
            <w:tcW w:w="261" w:type="dxa"/>
            <w:shd w:val="clear" w:color="auto" w:fill="auto"/>
            <w:textDirection w:val="btLr"/>
            <w:vAlign w:val="center"/>
            <w:hideMark/>
          </w:tcPr>
          <w:p w14:paraId="15E00F62"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2</w:t>
            </w:r>
          </w:p>
        </w:tc>
        <w:tc>
          <w:tcPr>
            <w:tcW w:w="246" w:type="dxa"/>
            <w:shd w:val="clear" w:color="auto" w:fill="auto"/>
            <w:textDirection w:val="btLr"/>
            <w:vAlign w:val="center"/>
            <w:hideMark/>
          </w:tcPr>
          <w:p w14:paraId="4FBAE031"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3</w:t>
            </w:r>
          </w:p>
        </w:tc>
        <w:tc>
          <w:tcPr>
            <w:tcW w:w="307" w:type="dxa"/>
            <w:shd w:val="clear" w:color="auto" w:fill="FFFFFF"/>
            <w:textDirection w:val="btLr"/>
            <w:vAlign w:val="center"/>
            <w:hideMark/>
          </w:tcPr>
          <w:p w14:paraId="4F379D7A"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5</w:t>
            </w:r>
          </w:p>
        </w:tc>
        <w:tc>
          <w:tcPr>
            <w:tcW w:w="237" w:type="dxa"/>
            <w:shd w:val="clear" w:color="auto" w:fill="FFFFFF"/>
            <w:textDirection w:val="btLr"/>
            <w:vAlign w:val="center"/>
            <w:hideMark/>
          </w:tcPr>
          <w:p w14:paraId="23A13DD2"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Riesgo Bajo</w:t>
            </w:r>
          </w:p>
        </w:tc>
        <w:tc>
          <w:tcPr>
            <w:tcW w:w="384" w:type="dxa"/>
            <w:shd w:val="clear" w:color="auto" w:fill="auto"/>
            <w:textDirection w:val="btLr"/>
            <w:vAlign w:val="center"/>
            <w:hideMark/>
          </w:tcPr>
          <w:p w14:paraId="7BCD555C"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Si</w:t>
            </w:r>
          </w:p>
        </w:tc>
        <w:tc>
          <w:tcPr>
            <w:tcW w:w="489" w:type="dxa"/>
            <w:shd w:val="clear" w:color="auto" w:fill="auto"/>
            <w:textDirection w:val="btLr"/>
            <w:vAlign w:val="center"/>
            <w:hideMark/>
          </w:tcPr>
          <w:p w14:paraId="0F50B3D8"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Supervisor</w:t>
            </w:r>
          </w:p>
        </w:tc>
        <w:tc>
          <w:tcPr>
            <w:tcW w:w="712" w:type="dxa"/>
            <w:shd w:val="clear" w:color="auto" w:fill="auto"/>
            <w:textDirection w:val="btLr"/>
            <w:vAlign w:val="center"/>
            <w:hideMark/>
          </w:tcPr>
          <w:p w14:paraId="26101E0B"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Después de recibidas las diferentes ofertas.</w:t>
            </w:r>
          </w:p>
        </w:tc>
        <w:tc>
          <w:tcPr>
            <w:tcW w:w="2757" w:type="dxa"/>
            <w:shd w:val="clear" w:color="auto" w:fill="auto"/>
            <w:textDirection w:val="btLr"/>
            <w:vAlign w:val="center"/>
            <w:hideMark/>
          </w:tcPr>
          <w:p w14:paraId="535D44CA"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20 días después de recibidas el total de ofertas.</w:t>
            </w:r>
          </w:p>
        </w:tc>
        <w:tc>
          <w:tcPr>
            <w:tcW w:w="1446" w:type="dxa"/>
            <w:shd w:val="clear" w:color="auto" w:fill="auto"/>
            <w:textDirection w:val="btLr"/>
            <w:vAlign w:val="center"/>
            <w:hideMark/>
          </w:tcPr>
          <w:p w14:paraId="3C24ED73"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Verificando el comportamiento, en precios de los servicios asistenciales y demás servicios requeridos  en el proceso de las firmas exclusivas del sector.</w:t>
            </w:r>
          </w:p>
        </w:tc>
        <w:tc>
          <w:tcPr>
            <w:tcW w:w="1296" w:type="dxa"/>
            <w:shd w:val="clear" w:color="auto" w:fill="auto"/>
            <w:textDirection w:val="btLr"/>
            <w:vAlign w:val="center"/>
            <w:hideMark/>
          </w:tcPr>
          <w:p w14:paraId="6FB6161D" w14:textId="77777777" w:rsidR="00D7643F" w:rsidRPr="00873527" w:rsidRDefault="00D7643F" w:rsidP="00D7643F">
            <w:pPr>
              <w:pStyle w:val="Prrafodelista"/>
              <w:ind w:left="113" w:right="113"/>
              <w:jc w:val="center"/>
              <w:rPr>
                <w:rFonts w:ascii="Arial" w:hAnsi="Arial" w:cs="Arial"/>
                <w:color w:val="000000"/>
                <w:sz w:val="10"/>
                <w:szCs w:val="10"/>
                <w:lang w:eastAsia="es-CO"/>
              </w:rPr>
            </w:pPr>
            <w:r w:rsidRPr="00873527">
              <w:rPr>
                <w:rFonts w:ascii="Arial" w:hAnsi="Arial" w:cs="Arial"/>
                <w:color w:val="000000"/>
                <w:sz w:val="10"/>
                <w:szCs w:val="10"/>
                <w:lang w:eastAsia="es-CO"/>
              </w:rPr>
              <w:t>mensual</w:t>
            </w:r>
          </w:p>
        </w:tc>
      </w:tr>
      <w:tr w:rsidR="00D7643F" w:rsidRPr="00873527" w14:paraId="27A7568A" w14:textId="77777777" w:rsidTr="00D7643F">
        <w:trPr>
          <w:cantSplit/>
          <w:trHeight w:val="2390"/>
        </w:trPr>
        <w:tc>
          <w:tcPr>
            <w:tcW w:w="348" w:type="dxa"/>
            <w:shd w:val="clear" w:color="000000" w:fill="FFFFFF"/>
            <w:textDirection w:val="btLr"/>
            <w:vAlign w:val="center"/>
            <w:hideMark/>
          </w:tcPr>
          <w:p w14:paraId="0E3A8AC3"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4</w:t>
            </w:r>
          </w:p>
        </w:tc>
        <w:tc>
          <w:tcPr>
            <w:tcW w:w="275" w:type="dxa"/>
            <w:shd w:val="clear" w:color="auto" w:fill="auto"/>
            <w:textDirection w:val="btLr"/>
            <w:vAlign w:val="center"/>
            <w:hideMark/>
          </w:tcPr>
          <w:p w14:paraId="76EA0240"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Especifico</w:t>
            </w:r>
          </w:p>
        </w:tc>
        <w:tc>
          <w:tcPr>
            <w:tcW w:w="307" w:type="dxa"/>
            <w:shd w:val="clear" w:color="auto" w:fill="auto"/>
            <w:textDirection w:val="btLr"/>
            <w:vAlign w:val="center"/>
            <w:hideMark/>
          </w:tcPr>
          <w:p w14:paraId="0A653FEC"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Interno</w:t>
            </w:r>
          </w:p>
        </w:tc>
        <w:tc>
          <w:tcPr>
            <w:tcW w:w="276" w:type="dxa"/>
            <w:shd w:val="clear" w:color="auto" w:fill="auto"/>
            <w:textDirection w:val="btLr"/>
            <w:vAlign w:val="center"/>
            <w:hideMark/>
          </w:tcPr>
          <w:p w14:paraId="6951FF26"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Selección</w:t>
            </w:r>
          </w:p>
        </w:tc>
        <w:tc>
          <w:tcPr>
            <w:tcW w:w="200" w:type="dxa"/>
            <w:shd w:val="clear" w:color="auto" w:fill="auto"/>
            <w:textDirection w:val="btLr"/>
            <w:vAlign w:val="center"/>
            <w:hideMark/>
          </w:tcPr>
          <w:p w14:paraId="09B63A69"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Financiero</w:t>
            </w:r>
          </w:p>
        </w:tc>
        <w:tc>
          <w:tcPr>
            <w:tcW w:w="1183" w:type="dxa"/>
            <w:shd w:val="clear" w:color="auto" w:fill="auto"/>
            <w:textDirection w:val="btLr"/>
            <w:vAlign w:val="center"/>
            <w:hideMark/>
          </w:tcPr>
          <w:p w14:paraId="2EEB8D4F"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Financiación del proceso</w:t>
            </w:r>
          </w:p>
        </w:tc>
        <w:tc>
          <w:tcPr>
            <w:tcW w:w="1365" w:type="dxa"/>
            <w:shd w:val="clear" w:color="auto" w:fill="auto"/>
            <w:textDirection w:val="btLr"/>
            <w:vAlign w:val="center"/>
            <w:hideMark/>
          </w:tcPr>
          <w:p w14:paraId="1D98EE43" w14:textId="77777777" w:rsidR="00D7643F" w:rsidRPr="00873527" w:rsidRDefault="00D7643F" w:rsidP="00D7643F">
            <w:pPr>
              <w:spacing w:after="0" w:line="240" w:lineRule="auto"/>
              <w:ind w:left="360" w:right="113"/>
              <w:jc w:val="center"/>
              <w:rPr>
                <w:rFonts w:ascii="Arial" w:hAnsi="Arial" w:cs="Arial"/>
                <w:color w:val="000000"/>
                <w:sz w:val="10"/>
                <w:szCs w:val="10"/>
                <w:lang w:eastAsia="es-CO"/>
              </w:rPr>
            </w:pPr>
            <w:r w:rsidRPr="00873527">
              <w:rPr>
                <w:rFonts w:ascii="Arial" w:hAnsi="Arial" w:cs="Arial"/>
                <w:color w:val="000000"/>
                <w:sz w:val="10"/>
                <w:szCs w:val="10"/>
                <w:lang w:eastAsia="es-CO"/>
              </w:rPr>
              <w:t>No contar con el certificado de disponibilidad presupuestal para apalancar financieramente el proceso</w:t>
            </w:r>
          </w:p>
        </w:tc>
        <w:tc>
          <w:tcPr>
            <w:tcW w:w="200" w:type="dxa"/>
            <w:shd w:val="clear" w:color="000000" w:fill="FFFFFF"/>
            <w:textDirection w:val="btLr"/>
            <w:vAlign w:val="center"/>
            <w:hideMark/>
          </w:tcPr>
          <w:p w14:paraId="0EF93CA9"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2</w:t>
            </w:r>
          </w:p>
        </w:tc>
        <w:tc>
          <w:tcPr>
            <w:tcW w:w="200" w:type="dxa"/>
            <w:shd w:val="clear" w:color="000000" w:fill="FFFFFF"/>
            <w:textDirection w:val="btLr"/>
            <w:vAlign w:val="center"/>
            <w:hideMark/>
          </w:tcPr>
          <w:p w14:paraId="0A98DB57"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auto" w:fill="FFFFFF"/>
            <w:textDirection w:val="btLr"/>
            <w:vAlign w:val="center"/>
            <w:hideMark/>
          </w:tcPr>
          <w:p w14:paraId="25235812"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5</w:t>
            </w:r>
          </w:p>
        </w:tc>
        <w:tc>
          <w:tcPr>
            <w:tcW w:w="200" w:type="dxa"/>
            <w:shd w:val="clear" w:color="auto" w:fill="FFFFFF"/>
            <w:textDirection w:val="btLr"/>
            <w:vAlign w:val="center"/>
            <w:hideMark/>
          </w:tcPr>
          <w:p w14:paraId="57F67E9C"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Bajo</w:t>
            </w:r>
          </w:p>
        </w:tc>
        <w:tc>
          <w:tcPr>
            <w:tcW w:w="227" w:type="dxa"/>
            <w:shd w:val="clear" w:color="auto" w:fill="auto"/>
            <w:textDirection w:val="btLr"/>
            <w:vAlign w:val="center"/>
            <w:hideMark/>
          </w:tcPr>
          <w:p w14:paraId="2663F8DF"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Contratante</w:t>
            </w:r>
          </w:p>
        </w:tc>
        <w:tc>
          <w:tcPr>
            <w:tcW w:w="1060" w:type="dxa"/>
            <w:shd w:val="clear" w:color="auto" w:fill="auto"/>
            <w:textDirection w:val="btLr"/>
            <w:vAlign w:val="center"/>
            <w:hideMark/>
          </w:tcPr>
          <w:p w14:paraId="644F4073" w14:textId="77777777" w:rsidR="00D7643F" w:rsidRPr="00873527" w:rsidRDefault="00D7643F" w:rsidP="00D7643F">
            <w:pPr>
              <w:spacing w:after="0" w:line="240" w:lineRule="auto"/>
              <w:ind w:left="-14" w:right="-62"/>
              <w:jc w:val="center"/>
              <w:rPr>
                <w:rFonts w:ascii="Arial" w:hAnsi="Arial" w:cs="Arial"/>
                <w:color w:val="000000"/>
                <w:sz w:val="10"/>
                <w:szCs w:val="10"/>
              </w:rPr>
            </w:pPr>
            <w:r w:rsidRPr="00873527">
              <w:rPr>
                <w:rFonts w:ascii="Arial" w:hAnsi="Arial" w:cs="Arial"/>
                <w:color w:val="000000"/>
                <w:sz w:val="10"/>
                <w:szCs w:val="10"/>
              </w:rPr>
              <w:t>Incluir el requerimiento en el plan de necesidades y establecer su certificación como requisito para iniciar el estudio</w:t>
            </w:r>
          </w:p>
        </w:tc>
        <w:tc>
          <w:tcPr>
            <w:tcW w:w="261" w:type="dxa"/>
            <w:shd w:val="clear" w:color="auto" w:fill="auto"/>
            <w:textDirection w:val="btLr"/>
            <w:vAlign w:val="center"/>
            <w:hideMark/>
          </w:tcPr>
          <w:p w14:paraId="4F6879E2"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2</w:t>
            </w:r>
          </w:p>
        </w:tc>
        <w:tc>
          <w:tcPr>
            <w:tcW w:w="246" w:type="dxa"/>
            <w:shd w:val="clear" w:color="auto" w:fill="auto"/>
            <w:textDirection w:val="btLr"/>
            <w:vAlign w:val="center"/>
            <w:hideMark/>
          </w:tcPr>
          <w:p w14:paraId="7618A179"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3</w:t>
            </w:r>
          </w:p>
        </w:tc>
        <w:tc>
          <w:tcPr>
            <w:tcW w:w="307" w:type="dxa"/>
            <w:shd w:val="clear" w:color="auto" w:fill="FFFFFF"/>
            <w:textDirection w:val="btLr"/>
            <w:vAlign w:val="center"/>
            <w:hideMark/>
          </w:tcPr>
          <w:p w14:paraId="29F79F03"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5</w:t>
            </w:r>
          </w:p>
        </w:tc>
        <w:tc>
          <w:tcPr>
            <w:tcW w:w="237" w:type="dxa"/>
            <w:shd w:val="clear" w:color="auto" w:fill="FFFFFF"/>
            <w:textDirection w:val="btLr"/>
            <w:vAlign w:val="center"/>
            <w:hideMark/>
          </w:tcPr>
          <w:p w14:paraId="1B9BF9E7"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Riesgo bajo</w:t>
            </w:r>
          </w:p>
        </w:tc>
        <w:tc>
          <w:tcPr>
            <w:tcW w:w="384" w:type="dxa"/>
            <w:shd w:val="clear" w:color="auto" w:fill="auto"/>
            <w:textDirection w:val="btLr"/>
            <w:vAlign w:val="center"/>
            <w:hideMark/>
          </w:tcPr>
          <w:p w14:paraId="49CED528"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1ED428E3"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Dueño del proceso</w:t>
            </w:r>
          </w:p>
        </w:tc>
        <w:tc>
          <w:tcPr>
            <w:tcW w:w="712" w:type="dxa"/>
            <w:shd w:val="clear" w:color="auto" w:fill="auto"/>
            <w:textDirection w:val="btLr"/>
            <w:vAlign w:val="center"/>
            <w:hideMark/>
          </w:tcPr>
          <w:p w14:paraId="4C315FA3"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Incluir la el requerimiento en el plan de necesidades</w:t>
            </w:r>
          </w:p>
        </w:tc>
        <w:tc>
          <w:tcPr>
            <w:tcW w:w="2757" w:type="dxa"/>
            <w:shd w:val="clear" w:color="auto" w:fill="auto"/>
            <w:textDirection w:val="btLr"/>
            <w:vAlign w:val="center"/>
            <w:hideMark/>
          </w:tcPr>
          <w:p w14:paraId="1D2EBB85"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A mediados de la vigencia fiscal</w:t>
            </w:r>
          </w:p>
        </w:tc>
        <w:tc>
          <w:tcPr>
            <w:tcW w:w="1446" w:type="dxa"/>
            <w:shd w:val="clear" w:color="auto" w:fill="auto"/>
            <w:textDirection w:val="btLr"/>
            <w:vAlign w:val="center"/>
            <w:hideMark/>
          </w:tcPr>
          <w:p w14:paraId="24DCA5D9" w14:textId="77777777" w:rsidR="00D7643F" w:rsidRPr="00873527" w:rsidRDefault="00D7643F" w:rsidP="00D7643F">
            <w:pPr>
              <w:spacing w:after="0" w:line="240" w:lineRule="auto"/>
              <w:ind w:left="113" w:right="-56"/>
              <w:jc w:val="center"/>
              <w:rPr>
                <w:rFonts w:ascii="Arial" w:hAnsi="Arial" w:cs="Arial"/>
                <w:color w:val="000000"/>
                <w:sz w:val="10"/>
                <w:szCs w:val="10"/>
              </w:rPr>
            </w:pPr>
            <w:r w:rsidRPr="00873527">
              <w:rPr>
                <w:rFonts w:ascii="Arial" w:hAnsi="Arial" w:cs="Arial"/>
                <w:color w:val="000000"/>
                <w:sz w:val="10"/>
                <w:szCs w:val="10"/>
              </w:rPr>
              <w:t>Revisión en el plan de compras</w:t>
            </w:r>
          </w:p>
        </w:tc>
        <w:tc>
          <w:tcPr>
            <w:tcW w:w="1296" w:type="dxa"/>
            <w:shd w:val="clear" w:color="auto" w:fill="auto"/>
            <w:textDirection w:val="btLr"/>
            <w:vAlign w:val="center"/>
            <w:hideMark/>
          </w:tcPr>
          <w:p w14:paraId="3FD34914" w14:textId="77777777" w:rsidR="00D7643F" w:rsidRPr="00873527" w:rsidRDefault="00D7643F" w:rsidP="00D7643F">
            <w:pPr>
              <w:spacing w:after="0" w:line="240" w:lineRule="auto"/>
              <w:ind w:left="-46" w:right="-56"/>
              <w:jc w:val="center"/>
              <w:rPr>
                <w:rFonts w:ascii="Arial" w:hAnsi="Arial" w:cs="Arial"/>
                <w:color w:val="000000"/>
                <w:sz w:val="10"/>
                <w:szCs w:val="10"/>
              </w:rPr>
            </w:pPr>
            <w:r w:rsidRPr="00873527">
              <w:rPr>
                <w:rFonts w:ascii="Arial" w:hAnsi="Arial" w:cs="Arial"/>
                <w:color w:val="000000"/>
                <w:sz w:val="10"/>
                <w:szCs w:val="10"/>
              </w:rPr>
              <w:t>Anual</w:t>
            </w:r>
          </w:p>
        </w:tc>
      </w:tr>
      <w:tr w:rsidR="00D7643F" w:rsidRPr="00873527" w14:paraId="580E4027" w14:textId="77777777" w:rsidTr="00D7643F">
        <w:trPr>
          <w:cantSplit/>
          <w:trHeight w:val="1682"/>
        </w:trPr>
        <w:tc>
          <w:tcPr>
            <w:tcW w:w="348" w:type="dxa"/>
            <w:shd w:val="clear" w:color="000000" w:fill="FFFFFF"/>
            <w:textDirection w:val="btLr"/>
            <w:vAlign w:val="center"/>
            <w:hideMark/>
          </w:tcPr>
          <w:p w14:paraId="59AFB08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lastRenderedPageBreak/>
              <w:t>5</w:t>
            </w:r>
          </w:p>
        </w:tc>
        <w:tc>
          <w:tcPr>
            <w:tcW w:w="275" w:type="dxa"/>
            <w:shd w:val="clear" w:color="auto" w:fill="auto"/>
            <w:textDirection w:val="btLr"/>
            <w:vAlign w:val="center"/>
            <w:hideMark/>
          </w:tcPr>
          <w:p w14:paraId="4414981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General</w:t>
            </w:r>
          </w:p>
        </w:tc>
        <w:tc>
          <w:tcPr>
            <w:tcW w:w="307" w:type="dxa"/>
            <w:shd w:val="clear" w:color="auto" w:fill="auto"/>
            <w:textDirection w:val="btLr"/>
            <w:vAlign w:val="center"/>
            <w:hideMark/>
          </w:tcPr>
          <w:p w14:paraId="651C85A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Externo</w:t>
            </w:r>
          </w:p>
        </w:tc>
        <w:tc>
          <w:tcPr>
            <w:tcW w:w="276" w:type="dxa"/>
            <w:shd w:val="clear" w:color="auto" w:fill="auto"/>
            <w:textDirection w:val="btLr"/>
            <w:vAlign w:val="center"/>
            <w:hideMark/>
          </w:tcPr>
          <w:p w14:paraId="1240077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Contratación</w:t>
            </w:r>
          </w:p>
        </w:tc>
        <w:tc>
          <w:tcPr>
            <w:tcW w:w="200" w:type="dxa"/>
            <w:shd w:val="clear" w:color="auto" w:fill="auto"/>
            <w:textDirection w:val="btLr"/>
            <w:vAlign w:val="center"/>
            <w:hideMark/>
          </w:tcPr>
          <w:p w14:paraId="3D6B827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Operacional</w:t>
            </w:r>
          </w:p>
        </w:tc>
        <w:tc>
          <w:tcPr>
            <w:tcW w:w="1183" w:type="dxa"/>
            <w:shd w:val="clear" w:color="auto" w:fill="auto"/>
            <w:textDirection w:val="btLr"/>
            <w:vAlign w:val="center"/>
            <w:hideMark/>
          </w:tcPr>
          <w:p w14:paraId="6078594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Que el contratista no reúna la documentación exigida a tiempo para la firma del contrato oportunamente.</w:t>
            </w:r>
          </w:p>
        </w:tc>
        <w:tc>
          <w:tcPr>
            <w:tcW w:w="1365" w:type="dxa"/>
            <w:shd w:val="clear" w:color="auto" w:fill="auto"/>
            <w:textDirection w:val="btLr"/>
            <w:vAlign w:val="center"/>
            <w:hideMark/>
          </w:tcPr>
          <w:p w14:paraId="04060164" w14:textId="77777777" w:rsidR="00D7643F" w:rsidRPr="00873527" w:rsidRDefault="00D7643F" w:rsidP="00D7643F">
            <w:pPr>
              <w:spacing w:after="0" w:line="240" w:lineRule="auto"/>
              <w:ind w:left="-49" w:right="-45"/>
              <w:jc w:val="center"/>
              <w:rPr>
                <w:rFonts w:ascii="Arial" w:hAnsi="Arial" w:cs="Arial"/>
                <w:color w:val="000000"/>
                <w:sz w:val="10"/>
                <w:szCs w:val="10"/>
              </w:rPr>
            </w:pPr>
            <w:r w:rsidRPr="00873527">
              <w:rPr>
                <w:rFonts w:ascii="Arial" w:hAnsi="Arial" w:cs="Arial"/>
                <w:color w:val="000000"/>
                <w:sz w:val="10"/>
                <w:szCs w:val="10"/>
              </w:rPr>
              <w:t xml:space="preserve">Retraso en la legalización del contrato. </w:t>
            </w:r>
            <w:r w:rsidRPr="00873527">
              <w:rPr>
                <w:rFonts w:ascii="Arial" w:hAnsi="Arial" w:cs="Arial"/>
                <w:color w:val="000000"/>
                <w:sz w:val="10"/>
                <w:szCs w:val="10"/>
              </w:rPr>
              <w:br/>
              <w:t>*desgaste  administrativo</w:t>
            </w:r>
            <w:r w:rsidRPr="00873527">
              <w:rPr>
                <w:rFonts w:ascii="Arial" w:hAnsi="Arial" w:cs="Arial"/>
                <w:color w:val="000000"/>
                <w:sz w:val="10"/>
                <w:szCs w:val="10"/>
              </w:rPr>
              <w:br/>
              <w:t>*Retraso en la ejecución del recurso presupuestal</w:t>
            </w:r>
            <w:r w:rsidRPr="00873527">
              <w:rPr>
                <w:rFonts w:ascii="Arial" w:hAnsi="Arial" w:cs="Arial"/>
                <w:color w:val="000000"/>
                <w:sz w:val="10"/>
                <w:szCs w:val="10"/>
              </w:rPr>
              <w:br/>
              <w:t>*generación de la demanda insatisfecha</w:t>
            </w:r>
          </w:p>
        </w:tc>
        <w:tc>
          <w:tcPr>
            <w:tcW w:w="200" w:type="dxa"/>
            <w:shd w:val="clear" w:color="000000" w:fill="FFFFFF"/>
            <w:textDirection w:val="btLr"/>
            <w:vAlign w:val="center"/>
            <w:hideMark/>
          </w:tcPr>
          <w:p w14:paraId="757011D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000000" w:fill="FFFFFF"/>
            <w:textDirection w:val="btLr"/>
            <w:vAlign w:val="center"/>
            <w:hideMark/>
          </w:tcPr>
          <w:p w14:paraId="6768A3D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auto" w:fill="FFFFFF"/>
            <w:textDirection w:val="btLr"/>
            <w:vAlign w:val="center"/>
            <w:hideMark/>
          </w:tcPr>
          <w:p w14:paraId="3462675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6</w:t>
            </w:r>
          </w:p>
        </w:tc>
        <w:tc>
          <w:tcPr>
            <w:tcW w:w="200" w:type="dxa"/>
            <w:shd w:val="clear" w:color="auto" w:fill="FFFFFF"/>
            <w:textDirection w:val="btLr"/>
            <w:vAlign w:val="center"/>
            <w:hideMark/>
          </w:tcPr>
          <w:p w14:paraId="3E24491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227" w:type="dxa"/>
            <w:shd w:val="clear" w:color="auto" w:fill="auto"/>
            <w:textDirection w:val="btLr"/>
            <w:vAlign w:val="center"/>
            <w:hideMark/>
          </w:tcPr>
          <w:p w14:paraId="11146C7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Contratista</w:t>
            </w:r>
          </w:p>
        </w:tc>
        <w:tc>
          <w:tcPr>
            <w:tcW w:w="1060" w:type="dxa"/>
            <w:shd w:val="clear" w:color="auto" w:fill="auto"/>
            <w:textDirection w:val="btLr"/>
            <w:vAlign w:val="center"/>
            <w:hideMark/>
          </w:tcPr>
          <w:p w14:paraId="5792EAA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Realizar contacto lo más pronto posible solicitando al contratista que justifique la tardanza en la firma del contrato</w:t>
            </w:r>
            <w:r w:rsidRPr="00873527">
              <w:rPr>
                <w:rFonts w:ascii="Arial" w:hAnsi="Arial" w:cs="Arial"/>
                <w:color w:val="000000"/>
                <w:sz w:val="10"/>
                <w:szCs w:val="10"/>
              </w:rPr>
              <w:br/>
              <w:t>*Informar a la compañía aseguradora</w:t>
            </w:r>
            <w:r w:rsidRPr="00873527">
              <w:rPr>
                <w:rFonts w:ascii="Arial" w:hAnsi="Arial" w:cs="Arial"/>
                <w:color w:val="000000"/>
                <w:sz w:val="10"/>
                <w:szCs w:val="10"/>
              </w:rPr>
              <w:br/>
              <w:t>*Hacer efectiva la póliza de seriedad de la oferta</w:t>
            </w:r>
          </w:p>
        </w:tc>
        <w:tc>
          <w:tcPr>
            <w:tcW w:w="261" w:type="dxa"/>
            <w:shd w:val="clear" w:color="auto" w:fill="auto"/>
            <w:textDirection w:val="btLr"/>
            <w:vAlign w:val="center"/>
            <w:hideMark/>
          </w:tcPr>
          <w:p w14:paraId="3A40CA1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1</w:t>
            </w:r>
          </w:p>
        </w:tc>
        <w:tc>
          <w:tcPr>
            <w:tcW w:w="246" w:type="dxa"/>
            <w:shd w:val="clear" w:color="auto" w:fill="auto"/>
            <w:textDirection w:val="btLr"/>
            <w:vAlign w:val="center"/>
            <w:hideMark/>
          </w:tcPr>
          <w:p w14:paraId="6295510F"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307" w:type="dxa"/>
            <w:shd w:val="clear" w:color="auto" w:fill="FFFFFF"/>
            <w:textDirection w:val="btLr"/>
            <w:vAlign w:val="center"/>
            <w:hideMark/>
          </w:tcPr>
          <w:p w14:paraId="15538697" w14:textId="77777777" w:rsidR="00D7643F" w:rsidRPr="00873527" w:rsidRDefault="00D7643F" w:rsidP="00D7643F">
            <w:pPr>
              <w:spacing w:after="0" w:line="240" w:lineRule="auto"/>
              <w:ind w:left="113" w:right="113"/>
              <w:jc w:val="center"/>
              <w:rPr>
                <w:rFonts w:ascii="Arial" w:hAnsi="Arial" w:cs="Arial"/>
                <w:sz w:val="10"/>
                <w:szCs w:val="10"/>
              </w:rPr>
            </w:pPr>
            <w:r w:rsidRPr="00873527">
              <w:rPr>
                <w:rFonts w:ascii="Arial" w:hAnsi="Arial" w:cs="Arial"/>
                <w:sz w:val="10"/>
                <w:szCs w:val="10"/>
              </w:rPr>
              <w:t>3</w:t>
            </w:r>
          </w:p>
        </w:tc>
        <w:tc>
          <w:tcPr>
            <w:tcW w:w="237" w:type="dxa"/>
            <w:shd w:val="clear" w:color="auto" w:fill="FFFFFF"/>
            <w:textDirection w:val="btLr"/>
            <w:vAlign w:val="center"/>
            <w:hideMark/>
          </w:tcPr>
          <w:p w14:paraId="405F160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384" w:type="dxa"/>
            <w:shd w:val="clear" w:color="auto" w:fill="auto"/>
            <w:textDirection w:val="btLr"/>
            <w:vAlign w:val="center"/>
            <w:hideMark/>
          </w:tcPr>
          <w:p w14:paraId="1ADD468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35E7EBD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*Contratos</w:t>
            </w:r>
            <w:r w:rsidRPr="00873527">
              <w:rPr>
                <w:rFonts w:ascii="Arial" w:hAnsi="Arial" w:cs="Arial"/>
                <w:color w:val="000000"/>
                <w:sz w:val="10"/>
                <w:szCs w:val="10"/>
              </w:rPr>
              <w:br/>
              <w:t>*Jurídica</w:t>
            </w:r>
          </w:p>
        </w:tc>
        <w:tc>
          <w:tcPr>
            <w:tcW w:w="712" w:type="dxa"/>
            <w:shd w:val="clear" w:color="auto" w:fill="auto"/>
            <w:textDirection w:val="btLr"/>
            <w:vAlign w:val="center"/>
            <w:hideMark/>
          </w:tcPr>
          <w:p w14:paraId="1D50149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De acuerdo al cronograma del proceso</w:t>
            </w:r>
          </w:p>
        </w:tc>
        <w:tc>
          <w:tcPr>
            <w:tcW w:w="2757" w:type="dxa"/>
            <w:shd w:val="clear" w:color="auto" w:fill="auto"/>
            <w:textDirection w:val="btLr"/>
            <w:vAlign w:val="center"/>
            <w:hideMark/>
          </w:tcPr>
          <w:p w14:paraId="2432AB2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Dentro de los términos establecidos en el cronograma del proceso, la normatividad aplicable y respetando el debido proceso</w:t>
            </w:r>
          </w:p>
        </w:tc>
        <w:tc>
          <w:tcPr>
            <w:tcW w:w="1446" w:type="dxa"/>
            <w:shd w:val="clear" w:color="auto" w:fill="auto"/>
            <w:textDirection w:val="btLr"/>
            <w:vAlign w:val="center"/>
            <w:hideMark/>
          </w:tcPr>
          <w:p w14:paraId="46DC461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 notificaciones, de acuerdo a los plazos establecidos en el cronograma del proceso para legalización del contrato</w:t>
            </w:r>
          </w:p>
        </w:tc>
        <w:tc>
          <w:tcPr>
            <w:tcW w:w="1296" w:type="dxa"/>
            <w:shd w:val="clear" w:color="auto" w:fill="auto"/>
            <w:textDirection w:val="btLr"/>
            <w:vAlign w:val="center"/>
            <w:hideMark/>
          </w:tcPr>
          <w:p w14:paraId="0B79BB2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Permanente, mientras se logre el perfeccionamiento del contrato</w:t>
            </w:r>
          </w:p>
        </w:tc>
      </w:tr>
      <w:tr w:rsidR="00D7643F" w:rsidRPr="00873527" w14:paraId="6F3C3592" w14:textId="77777777" w:rsidTr="00D7643F">
        <w:trPr>
          <w:cantSplit/>
          <w:trHeight w:val="1416"/>
        </w:trPr>
        <w:tc>
          <w:tcPr>
            <w:tcW w:w="348" w:type="dxa"/>
            <w:shd w:val="clear" w:color="000000" w:fill="FFFFFF"/>
            <w:textDirection w:val="btLr"/>
            <w:vAlign w:val="center"/>
            <w:hideMark/>
          </w:tcPr>
          <w:p w14:paraId="35C008B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6</w:t>
            </w:r>
          </w:p>
        </w:tc>
        <w:tc>
          <w:tcPr>
            <w:tcW w:w="275" w:type="dxa"/>
            <w:shd w:val="clear" w:color="auto" w:fill="auto"/>
            <w:textDirection w:val="btLr"/>
            <w:vAlign w:val="center"/>
            <w:hideMark/>
          </w:tcPr>
          <w:p w14:paraId="231B013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General</w:t>
            </w:r>
          </w:p>
        </w:tc>
        <w:tc>
          <w:tcPr>
            <w:tcW w:w="307" w:type="dxa"/>
            <w:shd w:val="clear" w:color="auto" w:fill="auto"/>
            <w:textDirection w:val="btLr"/>
            <w:vAlign w:val="center"/>
            <w:hideMark/>
          </w:tcPr>
          <w:p w14:paraId="5E0A5F5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Externo</w:t>
            </w:r>
          </w:p>
        </w:tc>
        <w:tc>
          <w:tcPr>
            <w:tcW w:w="276" w:type="dxa"/>
            <w:shd w:val="clear" w:color="auto" w:fill="auto"/>
            <w:textDirection w:val="btLr"/>
            <w:vAlign w:val="center"/>
            <w:hideMark/>
          </w:tcPr>
          <w:p w14:paraId="4EF7731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Contratación</w:t>
            </w:r>
          </w:p>
        </w:tc>
        <w:tc>
          <w:tcPr>
            <w:tcW w:w="200" w:type="dxa"/>
            <w:shd w:val="clear" w:color="auto" w:fill="auto"/>
            <w:textDirection w:val="btLr"/>
            <w:vAlign w:val="center"/>
            <w:hideMark/>
          </w:tcPr>
          <w:p w14:paraId="0606992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regulatorio</w:t>
            </w:r>
          </w:p>
        </w:tc>
        <w:tc>
          <w:tcPr>
            <w:tcW w:w="1183" w:type="dxa"/>
            <w:shd w:val="clear" w:color="auto" w:fill="auto"/>
            <w:textDirection w:val="btLr"/>
            <w:vAlign w:val="center"/>
            <w:hideMark/>
          </w:tcPr>
          <w:p w14:paraId="462DA982" w14:textId="77777777" w:rsidR="00D7643F" w:rsidRPr="00873527" w:rsidRDefault="00D7643F" w:rsidP="00D7643F">
            <w:pPr>
              <w:pStyle w:val="Default"/>
              <w:ind w:left="113" w:right="113"/>
              <w:jc w:val="center"/>
              <w:rPr>
                <w:rFonts w:ascii="Arial" w:hAnsi="Arial" w:cs="Arial"/>
                <w:sz w:val="10"/>
                <w:szCs w:val="10"/>
                <w:lang w:val="es-ES"/>
              </w:rPr>
            </w:pPr>
            <w:r w:rsidRPr="00873527">
              <w:rPr>
                <w:rFonts w:ascii="Arial" w:eastAsia="Times New Roman" w:hAnsi="Arial" w:cs="Arial"/>
                <w:sz w:val="10"/>
                <w:szCs w:val="10"/>
                <w:lang w:val="es-ES" w:eastAsia="es-ES"/>
              </w:rPr>
              <w:t>Derivados de cambios regulatorios o reglamentarios que afecten la ecuación económica del contrato.</w:t>
            </w:r>
          </w:p>
        </w:tc>
        <w:tc>
          <w:tcPr>
            <w:tcW w:w="1365" w:type="dxa"/>
            <w:shd w:val="clear" w:color="auto" w:fill="auto"/>
            <w:textDirection w:val="btLr"/>
            <w:vAlign w:val="center"/>
            <w:hideMark/>
          </w:tcPr>
          <w:p w14:paraId="60CCB93D" w14:textId="77777777" w:rsidR="00D7643F" w:rsidRPr="00873527" w:rsidRDefault="00D7643F" w:rsidP="00D7643F">
            <w:pPr>
              <w:numPr>
                <w:ilvl w:val="0"/>
                <w:numId w:val="43"/>
              </w:numPr>
              <w:spacing w:after="0" w:line="240" w:lineRule="auto"/>
              <w:ind w:left="295" w:right="113" w:hanging="182"/>
              <w:jc w:val="center"/>
              <w:rPr>
                <w:rFonts w:ascii="Arial" w:hAnsi="Arial" w:cs="Arial"/>
                <w:color w:val="000000"/>
                <w:sz w:val="10"/>
                <w:szCs w:val="10"/>
              </w:rPr>
            </w:pPr>
            <w:r w:rsidRPr="00873527">
              <w:rPr>
                <w:rFonts w:ascii="Arial" w:hAnsi="Arial" w:cs="Arial"/>
                <w:color w:val="000000"/>
                <w:sz w:val="10"/>
                <w:szCs w:val="10"/>
              </w:rPr>
              <w:t>Demora en la prestación del servicio.</w:t>
            </w:r>
          </w:p>
          <w:p w14:paraId="28EB5146" w14:textId="77777777" w:rsidR="00D7643F" w:rsidRPr="00873527" w:rsidRDefault="00D7643F" w:rsidP="00D7643F">
            <w:pPr>
              <w:numPr>
                <w:ilvl w:val="0"/>
                <w:numId w:val="43"/>
              </w:numPr>
              <w:spacing w:after="0" w:line="240" w:lineRule="auto"/>
              <w:ind w:left="295" w:right="113" w:hanging="182"/>
              <w:jc w:val="center"/>
              <w:rPr>
                <w:rFonts w:ascii="Arial" w:hAnsi="Arial" w:cs="Arial"/>
                <w:color w:val="000000"/>
                <w:sz w:val="10"/>
                <w:szCs w:val="10"/>
              </w:rPr>
            </w:pPr>
            <w:r w:rsidRPr="00873527">
              <w:rPr>
                <w:rFonts w:ascii="Arial" w:hAnsi="Arial" w:cs="Arial"/>
                <w:color w:val="000000"/>
                <w:sz w:val="10"/>
                <w:szCs w:val="10"/>
              </w:rPr>
              <w:t>Afectación a la prestación del servicio.</w:t>
            </w:r>
          </w:p>
        </w:tc>
        <w:tc>
          <w:tcPr>
            <w:tcW w:w="200" w:type="dxa"/>
            <w:shd w:val="clear" w:color="000000" w:fill="FFFFFF"/>
            <w:textDirection w:val="btLr"/>
            <w:vAlign w:val="center"/>
            <w:hideMark/>
          </w:tcPr>
          <w:p w14:paraId="6699A46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4</w:t>
            </w:r>
          </w:p>
        </w:tc>
        <w:tc>
          <w:tcPr>
            <w:tcW w:w="200" w:type="dxa"/>
            <w:shd w:val="clear" w:color="000000" w:fill="FFFFFF"/>
            <w:textDirection w:val="btLr"/>
            <w:vAlign w:val="center"/>
            <w:hideMark/>
          </w:tcPr>
          <w:p w14:paraId="2F45B3B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auto" w:fill="FFFFFF"/>
            <w:textDirection w:val="btLr"/>
            <w:vAlign w:val="center"/>
            <w:hideMark/>
          </w:tcPr>
          <w:p w14:paraId="200BCC8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7</w:t>
            </w:r>
          </w:p>
        </w:tc>
        <w:tc>
          <w:tcPr>
            <w:tcW w:w="200" w:type="dxa"/>
            <w:shd w:val="clear" w:color="auto" w:fill="FFFFFF"/>
            <w:textDirection w:val="btLr"/>
            <w:vAlign w:val="center"/>
            <w:hideMark/>
          </w:tcPr>
          <w:p w14:paraId="7FB1D2C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Medio</w:t>
            </w:r>
          </w:p>
        </w:tc>
        <w:tc>
          <w:tcPr>
            <w:tcW w:w="227" w:type="dxa"/>
            <w:shd w:val="clear" w:color="auto" w:fill="auto"/>
            <w:textDirection w:val="btLr"/>
            <w:vAlign w:val="center"/>
            <w:hideMark/>
          </w:tcPr>
          <w:p w14:paraId="63EFC23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Contratista</w:t>
            </w:r>
          </w:p>
        </w:tc>
        <w:tc>
          <w:tcPr>
            <w:tcW w:w="1060" w:type="dxa"/>
            <w:shd w:val="clear" w:color="auto" w:fill="auto"/>
            <w:textDirection w:val="btLr"/>
            <w:vAlign w:val="center"/>
            <w:hideMark/>
          </w:tcPr>
          <w:p w14:paraId="7FFA41CB"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Determinar causas del siniestro, asignar responsabilidades,.</w:t>
            </w:r>
          </w:p>
          <w:p w14:paraId="3EBB0115"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Informar a la compañía aseguradora.</w:t>
            </w:r>
          </w:p>
          <w:p w14:paraId="272551AE"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Hacer efectiva póliza de riesgos.</w:t>
            </w:r>
          </w:p>
        </w:tc>
        <w:tc>
          <w:tcPr>
            <w:tcW w:w="261" w:type="dxa"/>
            <w:shd w:val="clear" w:color="auto" w:fill="auto"/>
            <w:textDirection w:val="btLr"/>
            <w:vAlign w:val="center"/>
            <w:hideMark/>
          </w:tcPr>
          <w:p w14:paraId="5DBB4BE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4</w:t>
            </w:r>
          </w:p>
        </w:tc>
        <w:tc>
          <w:tcPr>
            <w:tcW w:w="246" w:type="dxa"/>
            <w:shd w:val="clear" w:color="auto" w:fill="auto"/>
            <w:textDirection w:val="btLr"/>
            <w:vAlign w:val="center"/>
            <w:hideMark/>
          </w:tcPr>
          <w:p w14:paraId="755B2ED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307" w:type="dxa"/>
            <w:shd w:val="clear" w:color="auto" w:fill="FFFFFF"/>
            <w:textDirection w:val="btLr"/>
            <w:vAlign w:val="center"/>
            <w:hideMark/>
          </w:tcPr>
          <w:p w14:paraId="4620ACBF" w14:textId="77777777" w:rsidR="00D7643F" w:rsidRPr="00873527" w:rsidRDefault="00D7643F" w:rsidP="00D7643F">
            <w:pPr>
              <w:spacing w:after="0" w:line="240" w:lineRule="auto"/>
              <w:ind w:left="113" w:right="113"/>
              <w:jc w:val="center"/>
              <w:rPr>
                <w:rFonts w:ascii="Arial" w:hAnsi="Arial" w:cs="Arial"/>
                <w:sz w:val="10"/>
                <w:szCs w:val="10"/>
              </w:rPr>
            </w:pPr>
            <w:r w:rsidRPr="00873527">
              <w:rPr>
                <w:rFonts w:ascii="Arial" w:hAnsi="Arial" w:cs="Arial"/>
                <w:sz w:val="10"/>
                <w:szCs w:val="10"/>
              </w:rPr>
              <w:t>7</w:t>
            </w:r>
          </w:p>
        </w:tc>
        <w:tc>
          <w:tcPr>
            <w:tcW w:w="237" w:type="dxa"/>
            <w:shd w:val="clear" w:color="auto" w:fill="FFFFFF"/>
            <w:textDirection w:val="btLr"/>
            <w:vAlign w:val="center"/>
            <w:hideMark/>
          </w:tcPr>
          <w:p w14:paraId="6E8FEF8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Medio</w:t>
            </w:r>
          </w:p>
        </w:tc>
        <w:tc>
          <w:tcPr>
            <w:tcW w:w="384" w:type="dxa"/>
            <w:shd w:val="clear" w:color="auto" w:fill="auto"/>
            <w:textDirection w:val="btLr"/>
            <w:vAlign w:val="center"/>
            <w:hideMark/>
          </w:tcPr>
          <w:p w14:paraId="22E50D9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484679DF"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Contratos.</w:t>
            </w:r>
          </w:p>
          <w:p w14:paraId="52BE461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Jurídica</w:t>
            </w:r>
          </w:p>
        </w:tc>
        <w:tc>
          <w:tcPr>
            <w:tcW w:w="712" w:type="dxa"/>
            <w:shd w:val="clear" w:color="auto" w:fill="auto"/>
            <w:textDirection w:val="btLr"/>
            <w:vAlign w:val="center"/>
            <w:hideMark/>
          </w:tcPr>
          <w:p w14:paraId="6892BCC9"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Verificación Permanente después de legalizado contrato</w:t>
            </w:r>
          </w:p>
        </w:tc>
        <w:tc>
          <w:tcPr>
            <w:tcW w:w="2757" w:type="dxa"/>
            <w:shd w:val="clear" w:color="auto" w:fill="auto"/>
            <w:textDirection w:val="btLr"/>
            <w:vAlign w:val="center"/>
            <w:hideMark/>
          </w:tcPr>
          <w:p w14:paraId="60615737"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Durante la ejecución del contrato.</w:t>
            </w:r>
          </w:p>
        </w:tc>
        <w:tc>
          <w:tcPr>
            <w:tcW w:w="1446" w:type="dxa"/>
            <w:shd w:val="clear" w:color="auto" w:fill="auto"/>
            <w:textDirection w:val="btLr"/>
            <w:vAlign w:val="center"/>
            <w:hideMark/>
          </w:tcPr>
          <w:p w14:paraId="115BBDE9"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Verificando periódicamente la normativa asociada al proceso y sus cambios</w:t>
            </w:r>
          </w:p>
        </w:tc>
        <w:tc>
          <w:tcPr>
            <w:tcW w:w="1296" w:type="dxa"/>
            <w:shd w:val="clear" w:color="auto" w:fill="auto"/>
            <w:textDirection w:val="btLr"/>
            <w:vAlign w:val="center"/>
            <w:hideMark/>
          </w:tcPr>
          <w:p w14:paraId="079160D3" w14:textId="77777777" w:rsidR="00D7643F" w:rsidRPr="00873527" w:rsidRDefault="00D7643F" w:rsidP="00D7643F">
            <w:pPr>
              <w:spacing w:after="0" w:line="240" w:lineRule="auto"/>
              <w:ind w:left="-18" w:right="-28"/>
              <w:jc w:val="center"/>
              <w:rPr>
                <w:rFonts w:ascii="Arial" w:hAnsi="Arial" w:cs="Arial"/>
                <w:color w:val="000000"/>
                <w:sz w:val="10"/>
                <w:szCs w:val="10"/>
              </w:rPr>
            </w:pPr>
            <w:r w:rsidRPr="00873527">
              <w:rPr>
                <w:rFonts w:ascii="Arial" w:hAnsi="Arial" w:cs="Arial"/>
                <w:color w:val="000000"/>
                <w:sz w:val="10"/>
                <w:szCs w:val="10"/>
              </w:rPr>
              <w:t>Permanente, durante vigencia del contrato.</w:t>
            </w:r>
          </w:p>
        </w:tc>
      </w:tr>
      <w:tr w:rsidR="00D7643F" w:rsidRPr="00873527" w14:paraId="53EC16FD" w14:textId="77777777" w:rsidTr="00D7643F">
        <w:trPr>
          <w:cantSplit/>
          <w:trHeight w:val="1254"/>
        </w:trPr>
        <w:tc>
          <w:tcPr>
            <w:tcW w:w="348" w:type="dxa"/>
            <w:shd w:val="clear" w:color="000000" w:fill="FFFFFF"/>
            <w:textDirection w:val="btLr"/>
            <w:vAlign w:val="center"/>
            <w:hideMark/>
          </w:tcPr>
          <w:p w14:paraId="73E027B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7</w:t>
            </w:r>
          </w:p>
        </w:tc>
        <w:tc>
          <w:tcPr>
            <w:tcW w:w="275" w:type="dxa"/>
            <w:shd w:val="clear" w:color="auto" w:fill="auto"/>
            <w:textDirection w:val="btLr"/>
            <w:vAlign w:val="center"/>
            <w:hideMark/>
          </w:tcPr>
          <w:p w14:paraId="79604CC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General</w:t>
            </w:r>
          </w:p>
        </w:tc>
        <w:tc>
          <w:tcPr>
            <w:tcW w:w="307" w:type="dxa"/>
            <w:shd w:val="clear" w:color="auto" w:fill="auto"/>
            <w:textDirection w:val="btLr"/>
            <w:vAlign w:val="center"/>
            <w:hideMark/>
          </w:tcPr>
          <w:p w14:paraId="7E6D67A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Externo</w:t>
            </w:r>
          </w:p>
        </w:tc>
        <w:tc>
          <w:tcPr>
            <w:tcW w:w="276" w:type="dxa"/>
            <w:shd w:val="clear" w:color="auto" w:fill="auto"/>
            <w:textDirection w:val="btLr"/>
            <w:vAlign w:val="center"/>
            <w:hideMark/>
          </w:tcPr>
          <w:p w14:paraId="462E158F"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Contratación</w:t>
            </w:r>
          </w:p>
        </w:tc>
        <w:tc>
          <w:tcPr>
            <w:tcW w:w="200" w:type="dxa"/>
            <w:shd w:val="clear" w:color="auto" w:fill="auto"/>
            <w:textDirection w:val="btLr"/>
            <w:vAlign w:val="center"/>
            <w:hideMark/>
          </w:tcPr>
          <w:p w14:paraId="70FDE916" w14:textId="77777777" w:rsidR="00D7643F" w:rsidRPr="00873527" w:rsidRDefault="00D7643F" w:rsidP="00D7643F">
            <w:pPr>
              <w:pStyle w:val="Default"/>
              <w:ind w:left="113" w:right="113"/>
              <w:jc w:val="center"/>
              <w:rPr>
                <w:rFonts w:ascii="Arial" w:eastAsia="Times New Roman" w:hAnsi="Arial" w:cs="Arial"/>
                <w:sz w:val="10"/>
                <w:szCs w:val="10"/>
                <w:lang w:val="es-ES" w:eastAsia="es-ES"/>
              </w:rPr>
            </w:pPr>
            <w:r w:rsidRPr="00873527">
              <w:rPr>
                <w:rFonts w:ascii="Arial" w:eastAsia="Times New Roman" w:hAnsi="Arial" w:cs="Arial"/>
                <w:sz w:val="10"/>
                <w:szCs w:val="10"/>
                <w:lang w:val="es-ES" w:eastAsia="es-ES"/>
              </w:rPr>
              <w:t>Sociales o Políticos</w:t>
            </w:r>
          </w:p>
        </w:tc>
        <w:tc>
          <w:tcPr>
            <w:tcW w:w="1183" w:type="dxa"/>
            <w:shd w:val="clear" w:color="auto" w:fill="auto"/>
            <w:textDirection w:val="btLr"/>
            <w:vAlign w:val="center"/>
            <w:hideMark/>
          </w:tcPr>
          <w:p w14:paraId="57E3DE89" w14:textId="77777777" w:rsidR="00D7643F" w:rsidRPr="00873527" w:rsidRDefault="00D7643F" w:rsidP="00D7643F">
            <w:pPr>
              <w:pStyle w:val="Default"/>
              <w:ind w:left="113" w:right="113"/>
              <w:jc w:val="center"/>
              <w:rPr>
                <w:rFonts w:ascii="Arial" w:hAnsi="Arial" w:cs="Arial"/>
                <w:sz w:val="10"/>
                <w:szCs w:val="10"/>
                <w:lang w:val="es-ES"/>
              </w:rPr>
            </w:pPr>
            <w:r w:rsidRPr="00873527">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365" w:type="dxa"/>
            <w:shd w:val="clear" w:color="auto" w:fill="auto"/>
            <w:textDirection w:val="btLr"/>
            <w:vAlign w:val="center"/>
            <w:hideMark/>
          </w:tcPr>
          <w:p w14:paraId="5BDD1D30" w14:textId="77777777" w:rsidR="00D7643F" w:rsidRPr="00873527" w:rsidRDefault="00D7643F" w:rsidP="00D7643F">
            <w:pPr>
              <w:pStyle w:val="Prrafodelista"/>
              <w:numPr>
                <w:ilvl w:val="0"/>
                <w:numId w:val="44"/>
              </w:numPr>
              <w:ind w:left="155" w:right="113" w:hanging="42"/>
              <w:jc w:val="center"/>
              <w:rPr>
                <w:rFonts w:ascii="Arial" w:hAnsi="Arial" w:cs="Arial"/>
                <w:color w:val="000000"/>
                <w:sz w:val="10"/>
                <w:szCs w:val="10"/>
                <w:lang w:eastAsia="es-CO"/>
              </w:rPr>
            </w:pPr>
            <w:r w:rsidRPr="00873527">
              <w:rPr>
                <w:rFonts w:ascii="Arial" w:hAnsi="Arial" w:cs="Arial"/>
                <w:color w:val="000000"/>
                <w:sz w:val="10"/>
                <w:szCs w:val="10"/>
                <w:lang w:eastAsia="es-CO"/>
              </w:rPr>
              <w:t>Dificultades en la ejecución del contrato por alteraciones del orden publico</w:t>
            </w:r>
          </w:p>
        </w:tc>
        <w:tc>
          <w:tcPr>
            <w:tcW w:w="200" w:type="dxa"/>
            <w:shd w:val="clear" w:color="000000" w:fill="FFFFFF"/>
            <w:textDirection w:val="btLr"/>
            <w:vAlign w:val="center"/>
            <w:hideMark/>
          </w:tcPr>
          <w:p w14:paraId="4CB59819"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00" w:type="dxa"/>
            <w:shd w:val="clear" w:color="000000" w:fill="FFFFFF"/>
            <w:textDirection w:val="btLr"/>
            <w:vAlign w:val="center"/>
            <w:hideMark/>
          </w:tcPr>
          <w:p w14:paraId="6D98D2D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200" w:type="dxa"/>
            <w:shd w:val="clear" w:color="auto" w:fill="FFFFFF"/>
            <w:textDirection w:val="btLr"/>
            <w:vAlign w:val="center"/>
            <w:hideMark/>
          </w:tcPr>
          <w:p w14:paraId="1ADE7C0C"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5</w:t>
            </w:r>
          </w:p>
        </w:tc>
        <w:tc>
          <w:tcPr>
            <w:tcW w:w="200" w:type="dxa"/>
            <w:shd w:val="clear" w:color="auto" w:fill="FFFFFF"/>
            <w:textDirection w:val="btLr"/>
            <w:vAlign w:val="center"/>
            <w:hideMark/>
          </w:tcPr>
          <w:p w14:paraId="6449935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Medio Bajo</w:t>
            </w:r>
          </w:p>
        </w:tc>
        <w:tc>
          <w:tcPr>
            <w:tcW w:w="227" w:type="dxa"/>
            <w:shd w:val="clear" w:color="auto" w:fill="auto"/>
            <w:textDirection w:val="btLr"/>
            <w:vAlign w:val="center"/>
            <w:hideMark/>
          </w:tcPr>
          <w:p w14:paraId="75A5D57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Contratista</w:t>
            </w:r>
          </w:p>
        </w:tc>
        <w:tc>
          <w:tcPr>
            <w:tcW w:w="1060" w:type="dxa"/>
            <w:shd w:val="clear" w:color="auto" w:fill="auto"/>
            <w:textDirection w:val="btLr"/>
            <w:vAlign w:val="center"/>
            <w:hideMark/>
          </w:tcPr>
          <w:p w14:paraId="75FBB2F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Colectar información sobre situaciones anómalas a nivel de la comunidad</w:t>
            </w:r>
          </w:p>
        </w:tc>
        <w:tc>
          <w:tcPr>
            <w:tcW w:w="261" w:type="dxa"/>
            <w:shd w:val="clear" w:color="auto" w:fill="auto"/>
            <w:textDirection w:val="btLr"/>
            <w:vAlign w:val="center"/>
            <w:hideMark/>
          </w:tcPr>
          <w:p w14:paraId="540D7B21"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46" w:type="dxa"/>
            <w:shd w:val="clear" w:color="auto" w:fill="auto"/>
            <w:textDirection w:val="btLr"/>
            <w:vAlign w:val="center"/>
            <w:hideMark/>
          </w:tcPr>
          <w:p w14:paraId="2439934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3</w:t>
            </w:r>
          </w:p>
        </w:tc>
        <w:tc>
          <w:tcPr>
            <w:tcW w:w="307" w:type="dxa"/>
            <w:shd w:val="clear" w:color="auto" w:fill="FFFFFF"/>
            <w:textDirection w:val="btLr"/>
            <w:vAlign w:val="center"/>
            <w:hideMark/>
          </w:tcPr>
          <w:p w14:paraId="4FD2FE87" w14:textId="77777777" w:rsidR="00D7643F" w:rsidRPr="00873527" w:rsidRDefault="00D7643F" w:rsidP="00D7643F">
            <w:pPr>
              <w:spacing w:after="0" w:line="240" w:lineRule="auto"/>
              <w:ind w:left="113" w:right="113"/>
              <w:jc w:val="center"/>
              <w:rPr>
                <w:rFonts w:ascii="Arial" w:hAnsi="Arial" w:cs="Arial"/>
                <w:sz w:val="10"/>
                <w:szCs w:val="10"/>
              </w:rPr>
            </w:pPr>
            <w:r w:rsidRPr="00873527">
              <w:rPr>
                <w:rFonts w:ascii="Arial" w:hAnsi="Arial" w:cs="Arial"/>
                <w:sz w:val="10"/>
                <w:szCs w:val="10"/>
              </w:rPr>
              <w:t>5</w:t>
            </w:r>
          </w:p>
        </w:tc>
        <w:tc>
          <w:tcPr>
            <w:tcW w:w="237" w:type="dxa"/>
            <w:shd w:val="clear" w:color="auto" w:fill="FFFFFF"/>
            <w:textDirection w:val="btLr"/>
            <w:vAlign w:val="center"/>
            <w:hideMark/>
          </w:tcPr>
          <w:p w14:paraId="6C7B59AE"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384" w:type="dxa"/>
            <w:shd w:val="clear" w:color="auto" w:fill="auto"/>
            <w:textDirection w:val="btLr"/>
            <w:vAlign w:val="center"/>
            <w:hideMark/>
          </w:tcPr>
          <w:p w14:paraId="532C63D7"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68FF2437" w14:textId="77777777" w:rsidR="00D7643F" w:rsidRPr="00873527" w:rsidRDefault="00D7643F" w:rsidP="00D7643F">
            <w:pPr>
              <w:spacing w:after="0" w:line="240" w:lineRule="auto"/>
              <w:ind w:left="113" w:right="113"/>
              <w:jc w:val="center"/>
              <w:rPr>
                <w:rFonts w:ascii="Arial" w:hAnsi="Arial" w:cs="Arial"/>
                <w:color w:val="000000"/>
                <w:sz w:val="10"/>
                <w:szCs w:val="10"/>
              </w:rPr>
            </w:pPr>
          </w:p>
        </w:tc>
        <w:tc>
          <w:tcPr>
            <w:tcW w:w="712" w:type="dxa"/>
            <w:shd w:val="clear" w:color="auto" w:fill="auto"/>
            <w:textDirection w:val="btLr"/>
            <w:vAlign w:val="center"/>
            <w:hideMark/>
          </w:tcPr>
          <w:p w14:paraId="1F1D4E8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De acuerdo al cronograma del proceso</w:t>
            </w:r>
          </w:p>
        </w:tc>
        <w:tc>
          <w:tcPr>
            <w:tcW w:w="2757" w:type="dxa"/>
            <w:shd w:val="clear" w:color="auto" w:fill="auto"/>
            <w:textDirection w:val="btLr"/>
            <w:vAlign w:val="center"/>
            <w:hideMark/>
          </w:tcPr>
          <w:p w14:paraId="4259CD1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Antes, durante y en la ejecución del proceso</w:t>
            </w:r>
          </w:p>
        </w:tc>
        <w:tc>
          <w:tcPr>
            <w:tcW w:w="1446" w:type="dxa"/>
            <w:shd w:val="clear" w:color="auto" w:fill="auto"/>
            <w:textDirection w:val="btLr"/>
            <w:vAlign w:val="center"/>
            <w:hideMark/>
          </w:tcPr>
          <w:p w14:paraId="0A1D822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Estando alertas y atendiendo l las informaciones de inteligencia</w:t>
            </w:r>
          </w:p>
        </w:tc>
        <w:tc>
          <w:tcPr>
            <w:tcW w:w="1296" w:type="dxa"/>
            <w:shd w:val="clear" w:color="auto" w:fill="auto"/>
            <w:textDirection w:val="btLr"/>
            <w:vAlign w:val="center"/>
            <w:hideMark/>
          </w:tcPr>
          <w:p w14:paraId="2916349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Mensualmente.</w:t>
            </w:r>
          </w:p>
        </w:tc>
      </w:tr>
      <w:tr w:rsidR="00D7643F" w:rsidRPr="00873527" w14:paraId="0CABDBA2" w14:textId="77777777" w:rsidTr="00D7643F">
        <w:trPr>
          <w:cantSplit/>
          <w:trHeight w:val="1117"/>
        </w:trPr>
        <w:tc>
          <w:tcPr>
            <w:tcW w:w="348" w:type="dxa"/>
            <w:shd w:val="clear" w:color="000000" w:fill="FFFFFF"/>
            <w:textDirection w:val="btLr"/>
            <w:vAlign w:val="center"/>
            <w:hideMark/>
          </w:tcPr>
          <w:p w14:paraId="233AC01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8</w:t>
            </w:r>
          </w:p>
        </w:tc>
        <w:tc>
          <w:tcPr>
            <w:tcW w:w="275" w:type="dxa"/>
            <w:shd w:val="clear" w:color="auto" w:fill="auto"/>
            <w:textDirection w:val="btLr"/>
            <w:vAlign w:val="center"/>
            <w:hideMark/>
          </w:tcPr>
          <w:p w14:paraId="1FE8774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General</w:t>
            </w:r>
          </w:p>
        </w:tc>
        <w:tc>
          <w:tcPr>
            <w:tcW w:w="307" w:type="dxa"/>
            <w:shd w:val="clear" w:color="auto" w:fill="auto"/>
            <w:textDirection w:val="btLr"/>
            <w:vAlign w:val="center"/>
            <w:hideMark/>
          </w:tcPr>
          <w:p w14:paraId="3434530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Externo</w:t>
            </w:r>
          </w:p>
        </w:tc>
        <w:tc>
          <w:tcPr>
            <w:tcW w:w="276" w:type="dxa"/>
            <w:shd w:val="clear" w:color="auto" w:fill="auto"/>
            <w:textDirection w:val="btLr"/>
            <w:vAlign w:val="center"/>
            <w:hideMark/>
          </w:tcPr>
          <w:p w14:paraId="56621FE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Selección/Contratación</w:t>
            </w:r>
          </w:p>
        </w:tc>
        <w:tc>
          <w:tcPr>
            <w:tcW w:w="200" w:type="dxa"/>
            <w:shd w:val="clear" w:color="auto" w:fill="auto"/>
            <w:textDirection w:val="btLr"/>
            <w:vAlign w:val="center"/>
            <w:hideMark/>
          </w:tcPr>
          <w:p w14:paraId="0D6E3A5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Tecnológicos</w:t>
            </w:r>
          </w:p>
        </w:tc>
        <w:tc>
          <w:tcPr>
            <w:tcW w:w="1183" w:type="dxa"/>
            <w:shd w:val="clear" w:color="auto" w:fill="auto"/>
            <w:textDirection w:val="btLr"/>
            <w:vAlign w:val="center"/>
            <w:hideMark/>
          </w:tcPr>
          <w:p w14:paraId="58C093D0" w14:textId="77777777" w:rsidR="00D7643F" w:rsidRPr="00873527" w:rsidRDefault="00D7643F" w:rsidP="00D7643F">
            <w:pPr>
              <w:pStyle w:val="Default"/>
              <w:ind w:left="-28" w:right="-42"/>
              <w:jc w:val="center"/>
              <w:rPr>
                <w:rFonts w:ascii="Arial" w:eastAsia="Times New Roman" w:hAnsi="Arial" w:cs="Arial"/>
                <w:sz w:val="10"/>
                <w:szCs w:val="10"/>
                <w:lang w:val="es-ES" w:eastAsia="es-ES"/>
              </w:rPr>
            </w:pPr>
            <w:r w:rsidRPr="00873527">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365" w:type="dxa"/>
            <w:shd w:val="clear" w:color="auto" w:fill="auto"/>
            <w:textDirection w:val="btLr"/>
            <w:vAlign w:val="center"/>
            <w:hideMark/>
          </w:tcPr>
          <w:p w14:paraId="6EF3709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 xml:space="preserve">Afectación al proceso y a los usuarios y funcionarios de la </w:t>
            </w:r>
            <w:r w:rsidRPr="00873527">
              <w:rPr>
                <w:rFonts w:ascii="Arial" w:hAnsi="Arial" w:cs="Arial"/>
                <w:sz w:val="10"/>
                <w:szCs w:val="10"/>
              </w:rPr>
              <w:t xml:space="preserve"> </w:t>
            </w:r>
            <w:r w:rsidRPr="00873527">
              <w:rPr>
                <w:rFonts w:ascii="Arial" w:hAnsi="Arial" w:cs="Arial"/>
                <w:color w:val="000000"/>
                <w:sz w:val="10"/>
                <w:szCs w:val="10"/>
              </w:rPr>
              <w:t>, por fallas en los procedimientos.</w:t>
            </w:r>
          </w:p>
        </w:tc>
        <w:tc>
          <w:tcPr>
            <w:tcW w:w="200" w:type="dxa"/>
            <w:shd w:val="clear" w:color="000000" w:fill="FFFFFF"/>
            <w:textDirection w:val="btLr"/>
            <w:vAlign w:val="center"/>
            <w:hideMark/>
          </w:tcPr>
          <w:p w14:paraId="0C3375DA"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00" w:type="dxa"/>
            <w:shd w:val="clear" w:color="000000" w:fill="FFFFFF"/>
            <w:textDirection w:val="btLr"/>
            <w:vAlign w:val="center"/>
            <w:hideMark/>
          </w:tcPr>
          <w:p w14:paraId="2D3CDEC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00" w:type="dxa"/>
            <w:shd w:val="clear" w:color="auto" w:fill="FFFFFF"/>
            <w:textDirection w:val="btLr"/>
            <w:vAlign w:val="center"/>
            <w:hideMark/>
          </w:tcPr>
          <w:p w14:paraId="133B1CB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4</w:t>
            </w:r>
          </w:p>
        </w:tc>
        <w:tc>
          <w:tcPr>
            <w:tcW w:w="200" w:type="dxa"/>
            <w:shd w:val="clear" w:color="auto" w:fill="FFFFFF"/>
            <w:textDirection w:val="btLr"/>
            <w:vAlign w:val="center"/>
            <w:hideMark/>
          </w:tcPr>
          <w:p w14:paraId="5DC9303B"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227" w:type="dxa"/>
            <w:shd w:val="clear" w:color="auto" w:fill="auto"/>
            <w:textDirection w:val="btLr"/>
            <w:vAlign w:val="center"/>
            <w:hideMark/>
          </w:tcPr>
          <w:p w14:paraId="0A4C3788"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Oferente/Contratista</w:t>
            </w:r>
          </w:p>
        </w:tc>
        <w:tc>
          <w:tcPr>
            <w:tcW w:w="1060" w:type="dxa"/>
            <w:shd w:val="clear" w:color="auto" w:fill="auto"/>
            <w:textDirection w:val="btLr"/>
            <w:vAlign w:val="center"/>
            <w:hideMark/>
          </w:tcPr>
          <w:p w14:paraId="28FB05B2"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Establecer canales óptimos de comunicación</w:t>
            </w:r>
          </w:p>
        </w:tc>
        <w:tc>
          <w:tcPr>
            <w:tcW w:w="261" w:type="dxa"/>
            <w:shd w:val="clear" w:color="auto" w:fill="auto"/>
            <w:textDirection w:val="btLr"/>
            <w:vAlign w:val="center"/>
            <w:hideMark/>
          </w:tcPr>
          <w:p w14:paraId="4116345D"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246" w:type="dxa"/>
            <w:shd w:val="clear" w:color="auto" w:fill="auto"/>
            <w:textDirection w:val="btLr"/>
            <w:vAlign w:val="center"/>
            <w:hideMark/>
          </w:tcPr>
          <w:p w14:paraId="0BE39E31"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2</w:t>
            </w:r>
          </w:p>
        </w:tc>
        <w:tc>
          <w:tcPr>
            <w:tcW w:w="307" w:type="dxa"/>
            <w:shd w:val="clear" w:color="auto" w:fill="FFFFFF"/>
            <w:textDirection w:val="btLr"/>
            <w:vAlign w:val="center"/>
            <w:hideMark/>
          </w:tcPr>
          <w:p w14:paraId="36387F70" w14:textId="77777777" w:rsidR="00D7643F" w:rsidRPr="00873527" w:rsidRDefault="00D7643F" w:rsidP="00D7643F">
            <w:pPr>
              <w:spacing w:after="0" w:line="240" w:lineRule="auto"/>
              <w:ind w:left="113" w:right="113"/>
              <w:jc w:val="center"/>
              <w:rPr>
                <w:rFonts w:ascii="Arial" w:hAnsi="Arial" w:cs="Arial"/>
                <w:sz w:val="10"/>
                <w:szCs w:val="10"/>
              </w:rPr>
            </w:pPr>
            <w:r w:rsidRPr="00873527">
              <w:rPr>
                <w:rFonts w:ascii="Arial" w:hAnsi="Arial" w:cs="Arial"/>
                <w:sz w:val="10"/>
                <w:szCs w:val="10"/>
              </w:rPr>
              <w:t>4</w:t>
            </w:r>
          </w:p>
        </w:tc>
        <w:tc>
          <w:tcPr>
            <w:tcW w:w="237" w:type="dxa"/>
            <w:shd w:val="clear" w:color="auto" w:fill="FFFFFF"/>
            <w:textDirection w:val="btLr"/>
            <w:vAlign w:val="center"/>
            <w:hideMark/>
          </w:tcPr>
          <w:p w14:paraId="307DCA0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Riesgo Bajo</w:t>
            </w:r>
          </w:p>
        </w:tc>
        <w:tc>
          <w:tcPr>
            <w:tcW w:w="384" w:type="dxa"/>
            <w:shd w:val="clear" w:color="auto" w:fill="auto"/>
            <w:textDirection w:val="btLr"/>
            <w:vAlign w:val="center"/>
            <w:hideMark/>
          </w:tcPr>
          <w:p w14:paraId="64BC15F4"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Si</w:t>
            </w:r>
          </w:p>
        </w:tc>
        <w:tc>
          <w:tcPr>
            <w:tcW w:w="489" w:type="dxa"/>
            <w:shd w:val="clear" w:color="auto" w:fill="auto"/>
            <w:textDirection w:val="btLr"/>
            <w:vAlign w:val="center"/>
            <w:hideMark/>
          </w:tcPr>
          <w:p w14:paraId="1EA32050"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Contratista/contratante</w:t>
            </w:r>
          </w:p>
        </w:tc>
        <w:tc>
          <w:tcPr>
            <w:tcW w:w="712" w:type="dxa"/>
            <w:shd w:val="clear" w:color="auto" w:fill="auto"/>
            <w:textDirection w:val="btLr"/>
            <w:vAlign w:val="center"/>
            <w:hideMark/>
          </w:tcPr>
          <w:p w14:paraId="731B5B66"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Inmediatamente detectada la anomalía</w:t>
            </w:r>
          </w:p>
        </w:tc>
        <w:tc>
          <w:tcPr>
            <w:tcW w:w="2757" w:type="dxa"/>
            <w:shd w:val="clear" w:color="auto" w:fill="auto"/>
            <w:textDirection w:val="btLr"/>
            <w:vAlign w:val="center"/>
            <w:hideMark/>
          </w:tcPr>
          <w:p w14:paraId="7B8E5D0D"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Inmediatamente detectada la novedad</w:t>
            </w:r>
          </w:p>
        </w:tc>
        <w:tc>
          <w:tcPr>
            <w:tcW w:w="1446" w:type="dxa"/>
            <w:shd w:val="clear" w:color="auto" w:fill="auto"/>
            <w:textDirection w:val="btLr"/>
            <w:vAlign w:val="center"/>
            <w:hideMark/>
          </w:tcPr>
          <w:p w14:paraId="1F94A573"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Verificar información  que se genere</w:t>
            </w:r>
          </w:p>
        </w:tc>
        <w:tc>
          <w:tcPr>
            <w:tcW w:w="1296" w:type="dxa"/>
            <w:shd w:val="clear" w:color="auto" w:fill="auto"/>
            <w:textDirection w:val="btLr"/>
            <w:vAlign w:val="center"/>
            <w:hideMark/>
          </w:tcPr>
          <w:p w14:paraId="249BEBA5" w14:textId="77777777" w:rsidR="00D7643F" w:rsidRPr="00873527" w:rsidRDefault="00D7643F" w:rsidP="00D7643F">
            <w:pPr>
              <w:spacing w:after="0" w:line="240" w:lineRule="auto"/>
              <w:ind w:left="113" w:right="113"/>
              <w:jc w:val="center"/>
              <w:rPr>
                <w:rFonts w:ascii="Arial" w:hAnsi="Arial" w:cs="Arial"/>
                <w:color w:val="000000"/>
                <w:sz w:val="10"/>
                <w:szCs w:val="10"/>
              </w:rPr>
            </w:pPr>
            <w:r w:rsidRPr="00873527">
              <w:rPr>
                <w:rFonts w:ascii="Arial" w:hAnsi="Arial" w:cs="Arial"/>
                <w:color w:val="000000"/>
                <w:sz w:val="10"/>
                <w:szCs w:val="10"/>
              </w:rPr>
              <w:t>Cada vez que se presente la documentación o información</w:t>
            </w:r>
          </w:p>
        </w:tc>
      </w:tr>
    </w:tbl>
    <w:p w14:paraId="38157C4A" w14:textId="77777777" w:rsidR="00D7643F" w:rsidRPr="009804D8" w:rsidRDefault="00D7643F" w:rsidP="00446593">
      <w:pPr>
        <w:pStyle w:val="Prrafodelista"/>
        <w:ind w:left="0"/>
        <w:jc w:val="both"/>
        <w:rPr>
          <w:color w:val="FF0000"/>
        </w:rPr>
      </w:pPr>
    </w:p>
    <w:p w14:paraId="2B4E03B1" w14:textId="77777777" w:rsidR="00446593" w:rsidRPr="00480208" w:rsidRDefault="00446593" w:rsidP="00446593">
      <w:pPr>
        <w:pStyle w:val="Prrafodelista"/>
        <w:ind w:left="0"/>
        <w:jc w:val="both"/>
        <w:rPr>
          <w:rFonts w:ascii="Arial" w:hAnsi="Arial" w:cs="Arial"/>
          <w:color w:val="FF0000"/>
        </w:rPr>
      </w:pPr>
    </w:p>
    <w:p w14:paraId="6AF06AD9" w14:textId="77777777" w:rsidR="00AB43A1" w:rsidRDefault="00AB43A1" w:rsidP="00341753">
      <w:pPr>
        <w:pStyle w:val="Prrafodelista"/>
        <w:tabs>
          <w:tab w:val="left" w:pos="240"/>
        </w:tabs>
        <w:ind w:left="0"/>
        <w:rPr>
          <w:color w:val="808080" w:themeColor="background1" w:themeShade="80"/>
        </w:rPr>
      </w:pPr>
    </w:p>
    <w:p w14:paraId="244006F6" w14:textId="77777777" w:rsidR="007F1951" w:rsidRDefault="007F1951" w:rsidP="00341753">
      <w:pPr>
        <w:pStyle w:val="Prrafodelista"/>
        <w:tabs>
          <w:tab w:val="left" w:pos="240"/>
        </w:tabs>
        <w:ind w:left="0"/>
        <w:rPr>
          <w:color w:val="808080" w:themeColor="background1" w:themeShade="80"/>
        </w:rPr>
      </w:pPr>
    </w:p>
    <w:p w14:paraId="4757D638" w14:textId="77777777" w:rsidR="007F1951" w:rsidRDefault="007F1951" w:rsidP="00341753">
      <w:pPr>
        <w:pStyle w:val="Prrafodelista"/>
        <w:tabs>
          <w:tab w:val="left" w:pos="240"/>
        </w:tabs>
        <w:ind w:left="0"/>
        <w:rPr>
          <w:color w:val="808080" w:themeColor="background1" w:themeShade="80"/>
        </w:rPr>
      </w:pPr>
    </w:p>
    <w:p w14:paraId="0FC20DCB" w14:textId="77777777" w:rsidR="007F1951" w:rsidRDefault="007F1951" w:rsidP="00341753">
      <w:pPr>
        <w:pStyle w:val="Prrafodelista"/>
        <w:tabs>
          <w:tab w:val="left" w:pos="240"/>
        </w:tabs>
        <w:ind w:left="0"/>
        <w:rPr>
          <w:color w:val="808080" w:themeColor="background1" w:themeShade="80"/>
        </w:rPr>
      </w:pPr>
    </w:p>
    <w:p w14:paraId="2297EA5B" w14:textId="23443C5A" w:rsidR="00DE4396" w:rsidRPr="00895657" w:rsidRDefault="00C114BC" w:rsidP="00DE4396">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Capitán JUAN CARLOS HURTADO BASTIDAS</w:t>
      </w:r>
      <w:r w:rsidR="00DE4396" w:rsidRPr="00895657">
        <w:rPr>
          <w:rFonts w:ascii="Arial" w:hAnsi="Arial" w:cs="Arial"/>
          <w:color w:val="000000" w:themeColor="text1"/>
          <w:sz w:val="20"/>
          <w:szCs w:val="22"/>
          <w:lang w:val="es-ES" w:eastAsia="es-ES"/>
        </w:rPr>
        <w:t xml:space="preserve"> </w:t>
      </w:r>
    </w:p>
    <w:p w14:paraId="39067515" w14:textId="1C1FF9E8" w:rsidR="00DE4396" w:rsidRPr="00895657" w:rsidRDefault="00DE4396" w:rsidP="00DE4396">
      <w:pPr>
        <w:pStyle w:val="NormalWeb"/>
        <w:spacing w:before="0" w:beforeAutospacing="0" w:after="0" w:afterAutospacing="0"/>
        <w:jc w:val="center"/>
        <w:rPr>
          <w:rFonts w:ascii="Arial" w:hAnsi="Arial" w:cs="Arial"/>
          <w:color w:val="000000" w:themeColor="text1"/>
          <w:sz w:val="20"/>
          <w:szCs w:val="22"/>
          <w:lang w:val="es-ES" w:eastAsia="es-ES"/>
        </w:rPr>
      </w:pPr>
      <w:r w:rsidRPr="00895657">
        <w:rPr>
          <w:rFonts w:ascii="Arial" w:hAnsi="Arial" w:cs="Arial"/>
          <w:color w:val="000000" w:themeColor="text1"/>
          <w:sz w:val="20"/>
          <w:szCs w:val="22"/>
          <w:lang w:val="es-ES" w:eastAsia="es-ES"/>
        </w:rPr>
        <w:t>Jefe Unid</w:t>
      </w:r>
      <w:r w:rsidR="00C114BC">
        <w:rPr>
          <w:rFonts w:ascii="Arial" w:hAnsi="Arial" w:cs="Arial"/>
          <w:color w:val="000000" w:themeColor="text1"/>
          <w:sz w:val="20"/>
          <w:szCs w:val="22"/>
          <w:lang w:val="es-ES" w:eastAsia="es-ES"/>
        </w:rPr>
        <w:t>ad Prestadora de Salud Chocó</w:t>
      </w:r>
    </w:p>
    <w:p w14:paraId="47C6802B" w14:textId="77777777" w:rsidR="00AB43A1" w:rsidRPr="00DA534C" w:rsidRDefault="00AB43A1" w:rsidP="00AB43A1">
      <w:pPr>
        <w:pStyle w:val="Prrafodelista"/>
        <w:tabs>
          <w:tab w:val="left" w:pos="240"/>
        </w:tabs>
        <w:ind w:left="0"/>
      </w:pPr>
    </w:p>
    <w:p w14:paraId="252FCDC9" w14:textId="77777777"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19"/>
          <w:footerReference w:type="default" r:id="rId20"/>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F65B88"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lastRenderedPageBreak/>
        <w:t xml:space="preserve">Poner a disposición del </w:t>
      </w:r>
      <w:r w:rsidRPr="009C2A69">
        <w:rPr>
          <w:rFonts w:ascii="Arial" w:hAnsi="Arial" w:cs="Arial"/>
          <w:b/>
          <w:sz w:val="20"/>
        </w:rPr>
        <w:t xml:space="preserve">CONTRATISTA </w:t>
      </w:r>
      <w:r w:rsidRPr="009C2A69">
        <w:rPr>
          <w:rFonts w:ascii="Arial" w:hAnsi="Arial" w:cs="Arial"/>
          <w:sz w:val="20"/>
        </w:rPr>
        <w:t>los bienes y lugares que se requieran para la ejecución y entrega del objeto contratado.</w:t>
      </w:r>
    </w:p>
    <w:p w14:paraId="47223D22" w14:textId="77777777" w:rsidR="00D7643F" w:rsidRPr="009C2A69" w:rsidRDefault="00D7643F" w:rsidP="00D7643F">
      <w:pPr>
        <w:tabs>
          <w:tab w:val="left" w:pos="3529"/>
        </w:tabs>
        <w:spacing w:after="0" w:line="240" w:lineRule="auto"/>
        <w:jc w:val="both"/>
        <w:rPr>
          <w:rFonts w:ascii="Arial" w:hAnsi="Arial" w:cs="Arial"/>
          <w:sz w:val="12"/>
        </w:rPr>
      </w:pPr>
      <w:r w:rsidRPr="009C2A69">
        <w:rPr>
          <w:rFonts w:ascii="Arial" w:hAnsi="Arial" w:cs="Arial"/>
          <w:sz w:val="12"/>
        </w:rPr>
        <w:tab/>
      </w:r>
    </w:p>
    <w:p w14:paraId="07901B32" w14:textId="77777777" w:rsidR="00D7643F" w:rsidRPr="009C2A69" w:rsidRDefault="00D7643F" w:rsidP="00D7643F">
      <w:pPr>
        <w:numPr>
          <w:ilvl w:val="0"/>
          <w:numId w:val="11"/>
        </w:numPr>
        <w:spacing w:after="0" w:line="240" w:lineRule="auto"/>
        <w:jc w:val="both"/>
        <w:rPr>
          <w:rFonts w:ascii="Arial" w:hAnsi="Arial" w:cs="Arial"/>
          <w:b/>
          <w:sz w:val="20"/>
        </w:rPr>
      </w:pPr>
      <w:r w:rsidRPr="009C2A69">
        <w:rPr>
          <w:rFonts w:ascii="Arial" w:hAnsi="Arial" w:cs="Arial"/>
          <w:sz w:val="20"/>
        </w:rPr>
        <w:t>Una vez se surta el proceso de contratación estatal, asignar un supervisor, a través de quien la</w:t>
      </w:r>
      <w:r w:rsidRPr="009C2A69">
        <w:rPr>
          <w:rFonts w:ascii="Arial" w:hAnsi="Arial" w:cs="Arial"/>
          <w:b/>
          <w:sz w:val="20"/>
        </w:rPr>
        <w:t xml:space="preserve"> POLICÍA NACIONAL</w:t>
      </w:r>
      <w:r w:rsidRPr="009C2A69">
        <w:rPr>
          <w:rFonts w:ascii="Arial" w:hAnsi="Arial" w:cs="Arial"/>
          <w:sz w:val="20"/>
        </w:rPr>
        <w:t xml:space="preserve"> mantendrá la interlocución permanente y directa con el</w:t>
      </w:r>
      <w:r w:rsidRPr="009C2A69">
        <w:rPr>
          <w:rFonts w:ascii="Arial" w:hAnsi="Arial" w:cs="Arial"/>
          <w:b/>
          <w:sz w:val="20"/>
        </w:rPr>
        <w:t xml:space="preserve"> CONTRATISTA</w:t>
      </w:r>
      <w:r w:rsidRPr="009C2A69">
        <w:rPr>
          <w:rFonts w:ascii="Arial" w:hAnsi="Arial" w:cs="Arial"/>
          <w:sz w:val="20"/>
        </w:rPr>
        <w:t>.</w:t>
      </w:r>
      <w:r w:rsidRPr="009C2A69">
        <w:rPr>
          <w:rFonts w:ascii="Arial" w:hAnsi="Arial" w:cs="Arial"/>
          <w:b/>
          <w:sz w:val="20"/>
        </w:rPr>
        <w:t xml:space="preserve"> </w:t>
      </w:r>
    </w:p>
    <w:p w14:paraId="3E6FF879" w14:textId="77777777" w:rsidR="00D7643F" w:rsidRPr="009C2A69" w:rsidRDefault="00D7643F" w:rsidP="00D7643F">
      <w:pPr>
        <w:spacing w:after="0" w:line="240" w:lineRule="auto"/>
        <w:jc w:val="both"/>
        <w:rPr>
          <w:rFonts w:ascii="Arial" w:hAnsi="Arial" w:cs="Arial"/>
          <w:b/>
          <w:sz w:val="12"/>
        </w:rPr>
      </w:pPr>
    </w:p>
    <w:p w14:paraId="689C1358"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 xml:space="preserve">Ejercer el control sobre el cumplimiento del contrato a través del supervisor designado para el efecto, exigiéndole la ejecución idónea y oportuna del objeto a contratar.  </w:t>
      </w:r>
    </w:p>
    <w:p w14:paraId="469F0B8F" w14:textId="77777777" w:rsidR="00D7643F" w:rsidRPr="009C2A69" w:rsidRDefault="00D7643F" w:rsidP="00D7643F">
      <w:pPr>
        <w:spacing w:after="0" w:line="240" w:lineRule="auto"/>
        <w:jc w:val="both"/>
        <w:rPr>
          <w:rFonts w:ascii="Arial" w:hAnsi="Arial" w:cs="Arial"/>
          <w:sz w:val="12"/>
        </w:rPr>
      </w:pPr>
    </w:p>
    <w:p w14:paraId="5E8B38B3"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 xml:space="preserve">Recibir a satisfacción los bienes y/o servicios que sean entregados por el </w:t>
      </w:r>
      <w:r w:rsidRPr="009C2A69">
        <w:rPr>
          <w:rFonts w:ascii="Arial" w:hAnsi="Arial" w:cs="Arial"/>
          <w:b/>
          <w:sz w:val="20"/>
        </w:rPr>
        <w:t xml:space="preserve">CONTRATISTA, </w:t>
      </w:r>
      <w:r w:rsidRPr="009C2A69">
        <w:rPr>
          <w:rFonts w:ascii="Arial" w:hAnsi="Arial" w:cs="Arial"/>
          <w:sz w:val="20"/>
        </w:rPr>
        <w:t xml:space="preserve">cuando estos cumplan con las condiciones establecidas y en especial las especificaciones u obligaciones técnicas contenidas en el anexo técnico. </w:t>
      </w:r>
    </w:p>
    <w:p w14:paraId="1E0B1D5F" w14:textId="77777777" w:rsidR="00D7643F" w:rsidRPr="009C2A69" w:rsidRDefault="00D7643F" w:rsidP="00D7643F">
      <w:pPr>
        <w:spacing w:after="0" w:line="240" w:lineRule="auto"/>
        <w:jc w:val="both"/>
        <w:rPr>
          <w:rFonts w:ascii="Arial" w:hAnsi="Arial" w:cs="Arial"/>
          <w:sz w:val="12"/>
          <w:szCs w:val="14"/>
        </w:rPr>
      </w:pPr>
    </w:p>
    <w:p w14:paraId="2B728008" w14:textId="77777777" w:rsidR="00D7643F" w:rsidRPr="009C2A69" w:rsidRDefault="00D7643F" w:rsidP="00D7643F">
      <w:pPr>
        <w:numPr>
          <w:ilvl w:val="0"/>
          <w:numId w:val="11"/>
        </w:numPr>
        <w:spacing w:after="0" w:line="240" w:lineRule="auto"/>
        <w:jc w:val="both"/>
        <w:rPr>
          <w:rFonts w:ascii="Arial" w:hAnsi="Arial" w:cs="Arial"/>
          <w:b/>
          <w:sz w:val="20"/>
        </w:rPr>
      </w:pPr>
      <w:r w:rsidRPr="009C2A69">
        <w:rPr>
          <w:rFonts w:ascii="Arial" w:hAnsi="Arial" w:cs="Arial"/>
          <w:sz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C2A69">
        <w:rPr>
          <w:rFonts w:ascii="Arial" w:hAnsi="Arial" w:cs="Arial"/>
          <w:b/>
          <w:sz w:val="20"/>
        </w:rPr>
        <w:t xml:space="preserve">. </w:t>
      </w:r>
    </w:p>
    <w:p w14:paraId="62A6876C" w14:textId="77777777" w:rsidR="00D7643F" w:rsidRPr="009C2A69" w:rsidRDefault="00D7643F" w:rsidP="00D7643F">
      <w:pPr>
        <w:spacing w:after="0" w:line="240" w:lineRule="auto"/>
        <w:jc w:val="both"/>
        <w:rPr>
          <w:rFonts w:ascii="Arial" w:hAnsi="Arial" w:cs="Arial"/>
          <w:b/>
          <w:sz w:val="12"/>
          <w:szCs w:val="14"/>
        </w:rPr>
      </w:pPr>
    </w:p>
    <w:p w14:paraId="29A6363E"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 xml:space="preserve">Pagar al </w:t>
      </w:r>
      <w:r w:rsidRPr="009C2A69">
        <w:rPr>
          <w:rFonts w:ascii="Arial" w:hAnsi="Arial" w:cs="Arial"/>
          <w:b/>
          <w:sz w:val="20"/>
        </w:rPr>
        <w:t>CONTRATISTA</w:t>
      </w:r>
      <w:r w:rsidRPr="009C2A69">
        <w:rPr>
          <w:rFonts w:ascii="Arial" w:hAnsi="Arial" w:cs="Arial"/>
          <w:sz w:val="20"/>
        </w:rPr>
        <w:t xml:space="preserve"> en la forma pactada y con sujeción a las disponibilidades presupuestales y de PAC previstas para el efecto.</w:t>
      </w:r>
    </w:p>
    <w:p w14:paraId="687BB399" w14:textId="77777777" w:rsidR="00D7643F" w:rsidRPr="009C2A69" w:rsidRDefault="00D7643F" w:rsidP="00D7643F">
      <w:pPr>
        <w:spacing w:after="0" w:line="240" w:lineRule="auto"/>
        <w:jc w:val="both"/>
        <w:rPr>
          <w:rFonts w:ascii="Arial" w:hAnsi="Arial" w:cs="Arial"/>
          <w:sz w:val="12"/>
          <w:szCs w:val="14"/>
        </w:rPr>
      </w:pPr>
    </w:p>
    <w:p w14:paraId="6CA5F4EF"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Tramitar diligentemente las apropiaciones presupuestales que requiera para solventar las prestaciones patrimoniales que hayan surgido a su cargo como consecuencia de la suscripción del contrato.</w:t>
      </w:r>
    </w:p>
    <w:p w14:paraId="35B2546F" w14:textId="77777777" w:rsidR="00D7643F" w:rsidRPr="009C2A69" w:rsidRDefault="00D7643F" w:rsidP="00D7643F">
      <w:pPr>
        <w:pStyle w:val="Prrafodelista"/>
        <w:rPr>
          <w:sz w:val="12"/>
          <w:szCs w:val="14"/>
        </w:rPr>
      </w:pPr>
    </w:p>
    <w:p w14:paraId="155DF779"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Solicitar y recibir información técnica respecto del bien o servicio y demás del</w:t>
      </w:r>
      <w:r w:rsidRPr="009C2A69">
        <w:rPr>
          <w:rFonts w:ascii="Arial" w:hAnsi="Arial" w:cs="Arial"/>
          <w:b/>
          <w:sz w:val="20"/>
        </w:rPr>
        <w:t xml:space="preserve"> CONTRATISTA</w:t>
      </w:r>
      <w:r w:rsidRPr="009C2A69">
        <w:rPr>
          <w:rFonts w:ascii="Arial" w:hAnsi="Arial" w:cs="Arial"/>
          <w:sz w:val="20"/>
        </w:rPr>
        <w:t xml:space="preserve"> en desarrollo del objeto del contractual. </w:t>
      </w:r>
    </w:p>
    <w:p w14:paraId="50EBABEE" w14:textId="77777777" w:rsidR="00D7643F" w:rsidRPr="009C2A69" w:rsidRDefault="00D7643F" w:rsidP="00D7643F">
      <w:pPr>
        <w:pStyle w:val="Prrafodelista"/>
        <w:rPr>
          <w:sz w:val="12"/>
          <w:szCs w:val="14"/>
        </w:rPr>
      </w:pPr>
    </w:p>
    <w:p w14:paraId="7C2FB488"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Incluir aquellas obligaciones propias de cada proceso que coadyuven al cumplimiento de las obligaciones contractuales.</w:t>
      </w:r>
    </w:p>
    <w:p w14:paraId="4D2DB4E6" w14:textId="77777777" w:rsidR="00D7643F" w:rsidRPr="009C2A69" w:rsidRDefault="00D7643F" w:rsidP="00D7643F">
      <w:pPr>
        <w:spacing w:after="0" w:line="240" w:lineRule="auto"/>
        <w:jc w:val="both"/>
        <w:rPr>
          <w:rFonts w:ascii="Arial" w:hAnsi="Arial" w:cs="Arial"/>
          <w:sz w:val="12"/>
          <w:szCs w:val="14"/>
        </w:rPr>
      </w:pPr>
    </w:p>
    <w:p w14:paraId="6D81C02E" w14:textId="77777777" w:rsidR="00D7643F" w:rsidRPr="009C2A69" w:rsidRDefault="00D7643F" w:rsidP="00D7643F">
      <w:pPr>
        <w:numPr>
          <w:ilvl w:val="0"/>
          <w:numId w:val="11"/>
        </w:numPr>
        <w:spacing w:after="0" w:line="240" w:lineRule="auto"/>
        <w:jc w:val="both"/>
        <w:rPr>
          <w:rFonts w:ascii="Arial" w:hAnsi="Arial" w:cs="Arial"/>
          <w:sz w:val="20"/>
        </w:rPr>
      </w:pPr>
      <w:r w:rsidRPr="009C2A69">
        <w:rPr>
          <w:rFonts w:ascii="Arial" w:hAnsi="Arial" w:cs="Arial"/>
          <w:sz w:val="20"/>
        </w:rPr>
        <w:t>Rechazar los bienes y/o servicios cuando no cumplan con los requerimientos técnicos exigidos.</w:t>
      </w:r>
    </w:p>
    <w:p w14:paraId="25B6A2BE" w14:textId="77777777" w:rsidR="00D7643F" w:rsidRPr="009C2A69" w:rsidRDefault="00D7643F" w:rsidP="00D7643F">
      <w:pPr>
        <w:pStyle w:val="Prrafodelista"/>
        <w:rPr>
          <w:rFonts w:ascii="Arial" w:hAnsi="Arial" w:cs="Arial"/>
          <w:sz w:val="12"/>
          <w:szCs w:val="14"/>
        </w:rPr>
      </w:pPr>
    </w:p>
    <w:p w14:paraId="6A8E1A94" w14:textId="77777777" w:rsidR="00D7643F" w:rsidRPr="009C2A69" w:rsidRDefault="00D7643F" w:rsidP="00D7643F">
      <w:pPr>
        <w:numPr>
          <w:ilvl w:val="0"/>
          <w:numId w:val="11"/>
        </w:numPr>
        <w:spacing w:after="0" w:line="240" w:lineRule="auto"/>
        <w:jc w:val="both"/>
        <w:rPr>
          <w:rFonts w:ascii="Arial" w:eastAsia="Calibri" w:hAnsi="Arial" w:cs="Arial"/>
          <w:b/>
          <w:color w:val="000000" w:themeColor="text1"/>
          <w:sz w:val="20"/>
        </w:rPr>
      </w:pPr>
      <w:r w:rsidRPr="009C2A69">
        <w:rPr>
          <w:rFonts w:ascii="Arial" w:hAnsi="Arial" w:cs="Arial"/>
          <w:color w:val="000000" w:themeColor="text1"/>
          <w:sz w:val="20"/>
        </w:rPr>
        <w:t xml:space="preserve">El contratante informara a sus usuarios y beneficiarios de la red de prestación de servicios mediante los diferentes correos de las estaciones de Policía, </w:t>
      </w:r>
      <w:proofErr w:type="spellStart"/>
      <w:r w:rsidRPr="009C2A69">
        <w:rPr>
          <w:rFonts w:ascii="Arial" w:hAnsi="Arial" w:cs="Arial"/>
          <w:color w:val="000000" w:themeColor="text1"/>
          <w:sz w:val="20"/>
        </w:rPr>
        <w:t>Poligramas</w:t>
      </w:r>
      <w:proofErr w:type="spellEnd"/>
      <w:r w:rsidRPr="009C2A69">
        <w:rPr>
          <w:rFonts w:ascii="Arial" w:hAnsi="Arial" w:cs="Arial"/>
          <w:color w:val="000000" w:themeColor="text1"/>
          <w:sz w:val="20"/>
        </w:rPr>
        <w:t>, alocuciones radiales por medio de la oficina de atención al usuario de la Unidad Prestadora de salud chocó</w:t>
      </w:r>
    </w:p>
    <w:p w14:paraId="689E8B83" w14:textId="77777777" w:rsidR="00D7643F" w:rsidRPr="009C2A69" w:rsidRDefault="00D7643F" w:rsidP="00D7643F">
      <w:pPr>
        <w:pStyle w:val="Prrafodelista"/>
        <w:rPr>
          <w:rFonts w:ascii="Arial" w:eastAsia="Calibri" w:hAnsi="Arial" w:cs="Arial"/>
          <w:b/>
          <w:color w:val="000000" w:themeColor="text1"/>
          <w:sz w:val="12"/>
          <w:szCs w:val="14"/>
        </w:rPr>
      </w:pPr>
    </w:p>
    <w:p w14:paraId="255B0213" w14:textId="77777777" w:rsidR="00D7643F" w:rsidRPr="009C2A69" w:rsidRDefault="00D7643F" w:rsidP="00D7643F">
      <w:pPr>
        <w:numPr>
          <w:ilvl w:val="0"/>
          <w:numId w:val="11"/>
        </w:numPr>
        <w:spacing w:after="0" w:line="240" w:lineRule="auto"/>
        <w:jc w:val="both"/>
        <w:rPr>
          <w:rFonts w:ascii="Arial" w:hAnsi="Arial" w:cs="Arial"/>
          <w:color w:val="000000" w:themeColor="text1"/>
          <w:sz w:val="20"/>
        </w:rPr>
      </w:pPr>
      <w:bookmarkStart w:id="6" w:name="_Hlk2698490"/>
      <w:r w:rsidRPr="009C2A69">
        <w:rPr>
          <w:rFonts w:ascii="Arial" w:eastAsia="Calibri" w:hAnsi="Arial" w:cs="Arial"/>
          <w:bCs/>
          <w:color w:val="000000" w:themeColor="text1"/>
          <w:sz w:val="20"/>
          <w:lang w:val="es-ES_tradnl"/>
        </w:rPr>
        <w:t>Rechazar el servicio cuando no cumpla con los requerimientos técnicos exigidos. Y</w:t>
      </w:r>
      <w:r w:rsidRPr="009C2A69">
        <w:rPr>
          <w:rFonts w:ascii="Arial" w:hAnsi="Arial" w:cs="Arial"/>
          <w:bCs/>
          <w:color w:val="000000" w:themeColor="text1"/>
          <w:sz w:val="20"/>
          <w:lang w:val="pt-BR"/>
        </w:rPr>
        <w:t xml:space="preserve"> </w:t>
      </w:r>
      <w:r w:rsidRPr="009C2A69">
        <w:rPr>
          <w:rFonts w:ascii="Arial" w:hAnsi="Arial" w:cs="Arial"/>
          <w:bCs/>
          <w:color w:val="000000" w:themeColor="text1"/>
          <w:sz w:val="20"/>
        </w:rPr>
        <w:t xml:space="preserve">en cumplimiento al artículo 15 del Decreto 723 del 15 de Abril de 2013, la POLICIA NACIONAL exigirá al contratista las siguientes obligaciones: </w:t>
      </w:r>
      <w:r w:rsidRPr="009C2A69">
        <w:rPr>
          <w:rFonts w:ascii="Arial" w:hAnsi="Arial" w:cs="Arial"/>
          <w:b/>
          <w:bCs/>
          <w:color w:val="000000" w:themeColor="text1"/>
          <w:sz w:val="20"/>
        </w:rPr>
        <w:t>a)</w:t>
      </w:r>
      <w:r w:rsidRPr="009C2A69">
        <w:rPr>
          <w:rFonts w:ascii="Arial" w:hAnsi="Arial" w:cs="Arial"/>
          <w:bCs/>
          <w:color w:val="000000" w:themeColor="text1"/>
          <w:sz w:val="20"/>
        </w:rPr>
        <w:t xml:space="preserve"> Reportar a la Administradora de Riesgos Laborales los accidentes de trabajo y enfermedades laborales. </w:t>
      </w:r>
      <w:r w:rsidRPr="009C2A69">
        <w:rPr>
          <w:rFonts w:ascii="Arial" w:hAnsi="Arial" w:cs="Arial"/>
          <w:b/>
          <w:bCs/>
          <w:color w:val="000000" w:themeColor="text1"/>
          <w:sz w:val="20"/>
        </w:rPr>
        <w:t>b)</w:t>
      </w:r>
      <w:r w:rsidRPr="009C2A69">
        <w:rPr>
          <w:rFonts w:ascii="Arial" w:hAnsi="Arial" w:cs="Arial"/>
          <w:bCs/>
          <w:color w:val="000000" w:themeColor="text1"/>
          <w:sz w:val="20"/>
        </w:rPr>
        <w:t xml:space="preserve"> Investigar todos los incidentes y accidentes de trabajo. </w:t>
      </w:r>
      <w:r w:rsidRPr="009C2A69">
        <w:rPr>
          <w:rFonts w:ascii="Arial" w:hAnsi="Arial" w:cs="Arial"/>
          <w:b/>
          <w:bCs/>
          <w:color w:val="000000" w:themeColor="text1"/>
          <w:sz w:val="20"/>
        </w:rPr>
        <w:t>c)</w:t>
      </w:r>
      <w:r w:rsidRPr="009C2A69">
        <w:rPr>
          <w:rFonts w:ascii="Arial" w:hAnsi="Arial" w:cs="Arial"/>
          <w:bCs/>
          <w:color w:val="000000" w:themeColor="text1"/>
          <w:sz w:val="20"/>
        </w:rPr>
        <w:t xml:space="preserve"> Realizar actividades de prevención y promoción. </w:t>
      </w:r>
      <w:r w:rsidRPr="009C2A69">
        <w:rPr>
          <w:rFonts w:ascii="Arial" w:hAnsi="Arial" w:cs="Arial"/>
          <w:b/>
          <w:bCs/>
          <w:color w:val="000000" w:themeColor="text1"/>
          <w:sz w:val="20"/>
        </w:rPr>
        <w:t>d)</w:t>
      </w:r>
      <w:r w:rsidRPr="009C2A69">
        <w:rPr>
          <w:rFonts w:ascii="Arial" w:hAnsi="Arial" w:cs="Arial"/>
          <w:bCs/>
          <w:color w:val="000000" w:themeColor="text1"/>
          <w:sz w:val="20"/>
        </w:rPr>
        <w:t xml:space="preserve"> Incluir a las personas que les aplica el presente decreto en el Sistema de Gestión de Seguridad y Salud en el Trabajo. </w:t>
      </w:r>
      <w:r w:rsidRPr="009C2A69">
        <w:rPr>
          <w:rFonts w:ascii="Arial" w:hAnsi="Arial" w:cs="Arial"/>
          <w:b/>
          <w:bCs/>
          <w:color w:val="000000" w:themeColor="text1"/>
          <w:sz w:val="20"/>
        </w:rPr>
        <w:t>e)</w:t>
      </w:r>
      <w:r w:rsidRPr="009C2A69">
        <w:rPr>
          <w:rFonts w:ascii="Arial" w:hAnsi="Arial" w:cs="Arial"/>
          <w:bCs/>
          <w:color w:val="000000" w:themeColor="text1"/>
          <w:sz w:val="20"/>
        </w:rPr>
        <w:t xml:space="preserve"> Permitir la participación del contratista en las capacitaciones que realice el Comité Paritario de Seguridad y Salud en el Trabajo.  </w:t>
      </w:r>
      <w:r w:rsidRPr="009C2A69">
        <w:rPr>
          <w:rFonts w:ascii="Arial" w:hAnsi="Arial" w:cs="Arial"/>
          <w:b/>
          <w:bCs/>
          <w:color w:val="000000" w:themeColor="text1"/>
          <w:sz w:val="20"/>
        </w:rPr>
        <w:t>f)</w:t>
      </w:r>
      <w:r w:rsidRPr="009C2A69">
        <w:rPr>
          <w:rFonts w:ascii="Arial" w:hAnsi="Arial" w:cs="Arial"/>
          <w:bCs/>
          <w:color w:val="000000" w:themeColor="text1"/>
          <w:sz w:val="20"/>
        </w:rPr>
        <w:t xml:space="preserve"> Verificar en cualquier   momento   el cumplimiento de los requisitos de seguridad y salud necesarios para cumplir la actividad contratada de las personas a las que les aplica el presente decreto. </w:t>
      </w:r>
      <w:r w:rsidRPr="009C2A69">
        <w:rPr>
          <w:rFonts w:ascii="Arial" w:hAnsi="Arial" w:cs="Arial"/>
          <w:b/>
          <w:bCs/>
          <w:color w:val="000000" w:themeColor="text1"/>
          <w:sz w:val="20"/>
        </w:rPr>
        <w:t>g)</w:t>
      </w:r>
      <w:r w:rsidRPr="009C2A69">
        <w:rPr>
          <w:rFonts w:ascii="Arial" w:hAnsi="Arial" w:cs="Arial"/>
          <w:bCs/>
          <w:color w:val="000000" w:themeColor="text1"/>
          <w:sz w:val="20"/>
        </w:rPr>
        <w:t xml:space="preserve"> Informar a los contratistas afiliados en riesgo IV y/o V sobre los aportes efectuados al Sistema General de Riesgos Laborales. </w:t>
      </w:r>
      <w:r w:rsidRPr="009C2A69">
        <w:rPr>
          <w:rFonts w:ascii="Arial" w:hAnsi="Arial" w:cs="Arial"/>
          <w:b/>
          <w:bCs/>
          <w:color w:val="000000" w:themeColor="text1"/>
          <w:sz w:val="20"/>
        </w:rPr>
        <w:t>h)</w:t>
      </w:r>
      <w:r w:rsidRPr="009C2A69">
        <w:rPr>
          <w:rFonts w:ascii="Arial" w:hAnsi="Arial" w:cs="Arial"/>
          <w:bCs/>
          <w:color w:val="000000" w:themeColor="text1"/>
          <w:sz w:val="20"/>
        </w:rPr>
        <w:t xml:space="preserve"> Adoptar los mecanismos necesarios para realizar el pago anticipado de la cotización, cuando el pago del aporte esté a su cargo</w:t>
      </w:r>
      <w:bookmarkEnd w:id="6"/>
      <w:r w:rsidRPr="009C2A69">
        <w:rPr>
          <w:rFonts w:ascii="Arial" w:hAnsi="Arial" w:cs="Arial"/>
          <w:bCs/>
          <w:color w:val="000000" w:themeColor="text1"/>
          <w:sz w:val="20"/>
          <w:lang w:val="pt-BR"/>
        </w:rPr>
        <w:t>.</w:t>
      </w:r>
    </w:p>
    <w:p w14:paraId="2F6B5271" w14:textId="77777777" w:rsidR="00915C7A" w:rsidRDefault="00915C7A" w:rsidP="00341753">
      <w:pPr>
        <w:pStyle w:val="Prrafodelista"/>
        <w:tabs>
          <w:tab w:val="left" w:pos="240"/>
        </w:tabs>
        <w:ind w:left="0"/>
      </w:pPr>
    </w:p>
    <w:p w14:paraId="43469417" w14:textId="77777777" w:rsidR="00F7070E" w:rsidRPr="007105B8" w:rsidRDefault="00F7070E" w:rsidP="00F7070E">
      <w:pPr>
        <w:pStyle w:val="Textoindependiente"/>
        <w:ind w:right="51"/>
        <w:jc w:val="both"/>
        <w:rPr>
          <w:color w:val="808080" w:themeColor="background1" w:themeShade="80"/>
          <w:sz w:val="22"/>
          <w:szCs w:val="22"/>
        </w:rPr>
      </w:pPr>
    </w:p>
    <w:p w14:paraId="05AC046F" w14:textId="77777777" w:rsidR="00F7070E" w:rsidRPr="007105B8" w:rsidRDefault="00F7070E" w:rsidP="00F7070E">
      <w:pPr>
        <w:pStyle w:val="Textoindependiente"/>
        <w:ind w:right="51"/>
        <w:jc w:val="both"/>
        <w:rPr>
          <w:color w:val="808080" w:themeColor="background1" w:themeShade="80"/>
          <w:sz w:val="22"/>
          <w:szCs w:val="22"/>
        </w:rPr>
      </w:pPr>
    </w:p>
    <w:p w14:paraId="3332D424" w14:textId="77777777" w:rsidR="00D1344D" w:rsidRPr="009C40E2" w:rsidRDefault="00D1344D" w:rsidP="009C40E2">
      <w:pPr>
        <w:pStyle w:val="Textoindependiente"/>
        <w:ind w:right="51"/>
        <w:jc w:val="both"/>
        <w:rPr>
          <w:color w:val="808080" w:themeColor="background1" w:themeShade="80"/>
          <w:sz w:val="22"/>
          <w:szCs w:val="22"/>
        </w:rPr>
        <w:sectPr w:rsidR="00D1344D" w:rsidRPr="009C40E2" w:rsidSect="004E4429">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013D4C"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lastRenderedPageBreak/>
        <w:t>Cumplir con el objeto contractual.</w:t>
      </w:r>
    </w:p>
    <w:p w14:paraId="0A996CBF" w14:textId="77777777" w:rsidR="00AB17BB" w:rsidRPr="00E2623D" w:rsidRDefault="00AB17BB" w:rsidP="00AB17BB">
      <w:pPr>
        <w:spacing w:after="0"/>
        <w:jc w:val="both"/>
        <w:rPr>
          <w:rFonts w:ascii="Arial" w:hAnsi="Arial" w:cs="Arial"/>
          <w:sz w:val="16"/>
          <w:szCs w:val="18"/>
        </w:rPr>
      </w:pPr>
    </w:p>
    <w:p w14:paraId="3AED9096"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 xml:space="preserve">Obrar con lealtad y buena fe en las distintas etapas contractuales, evitando dilaciones y trabas. </w:t>
      </w:r>
    </w:p>
    <w:p w14:paraId="46D0A2FB" w14:textId="77777777" w:rsidR="00AB17BB" w:rsidRPr="00E2623D" w:rsidRDefault="00AB17BB" w:rsidP="00AB17BB">
      <w:pPr>
        <w:spacing w:after="0"/>
        <w:jc w:val="both"/>
        <w:rPr>
          <w:rFonts w:ascii="Arial" w:hAnsi="Arial" w:cs="Arial"/>
          <w:sz w:val="14"/>
          <w:szCs w:val="16"/>
        </w:rPr>
      </w:pPr>
    </w:p>
    <w:p w14:paraId="4D0964E1"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 xml:space="preserve">Responder en los plazos que </w:t>
      </w:r>
      <w:smartTag w:uri="urn:schemas-microsoft-com:office:smarttags" w:element="PersonName">
        <w:smartTagPr>
          <w:attr w:name="ProductID" w:val="la POLICￍA"/>
        </w:smartTagPr>
        <w:r w:rsidRPr="00E2623D">
          <w:rPr>
            <w:rFonts w:ascii="Arial" w:hAnsi="Arial" w:cs="Arial"/>
            <w:sz w:val="20"/>
          </w:rPr>
          <w:t>la</w:t>
        </w:r>
        <w:r w:rsidRPr="00E2623D">
          <w:rPr>
            <w:rFonts w:ascii="Arial" w:hAnsi="Arial" w:cs="Arial"/>
            <w:b/>
            <w:sz w:val="20"/>
          </w:rPr>
          <w:t xml:space="preserve"> POLICÍA</w:t>
        </w:r>
      </w:smartTag>
      <w:r w:rsidRPr="00E2623D">
        <w:rPr>
          <w:rFonts w:ascii="Arial" w:hAnsi="Arial" w:cs="Arial"/>
          <w:sz w:val="20"/>
        </w:rPr>
        <w:t xml:space="preserve"> </w:t>
      </w:r>
      <w:r w:rsidRPr="00E2623D">
        <w:rPr>
          <w:rFonts w:ascii="Arial" w:hAnsi="Arial" w:cs="Arial"/>
          <w:b/>
          <w:sz w:val="20"/>
        </w:rPr>
        <w:t>NACIONAL</w:t>
      </w:r>
      <w:r w:rsidRPr="00E2623D">
        <w:rPr>
          <w:rFonts w:ascii="Arial" w:hAnsi="Arial" w:cs="Arial"/>
          <w:sz w:val="20"/>
        </w:rPr>
        <w:t xml:space="preserve"> establezca en cada caso, los requerimientos de aclaración o de información que le formule. </w:t>
      </w:r>
    </w:p>
    <w:p w14:paraId="7C6FE294" w14:textId="77777777" w:rsidR="00AB17BB" w:rsidRPr="00E2623D" w:rsidRDefault="00AB17BB" w:rsidP="00AB17BB">
      <w:pPr>
        <w:spacing w:after="0"/>
        <w:jc w:val="both"/>
        <w:rPr>
          <w:rFonts w:ascii="Arial" w:hAnsi="Arial" w:cs="Arial"/>
          <w:sz w:val="14"/>
          <w:szCs w:val="16"/>
        </w:rPr>
      </w:pPr>
    </w:p>
    <w:p w14:paraId="6B54359C"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 xml:space="preserve">Cumplir cabalmente con sus obligaciones, frente al Sistema de Seguridad Social Integral y parafiscales (Cajas de Compensación Familiar, Sena e ICBF), por cuanto el cumplimiento de </w:t>
      </w:r>
      <w:r w:rsidR="009E13CB" w:rsidRPr="00E2623D">
        <w:rPr>
          <w:rFonts w:ascii="Arial" w:hAnsi="Arial" w:cs="Arial"/>
          <w:sz w:val="20"/>
        </w:rPr>
        <w:t>esta</w:t>
      </w:r>
      <w:r w:rsidRPr="00E2623D">
        <w:rPr>
          <w:rFonts w:ascii="Arial" w:hAnsi="Arial" w:cs="Arial"/>
          <w:sz w:val="20"/>
        </w:rPr>
        <w:t xml:space="preserve"> obligación es requisito indispensable para la realización de cualquier pago. </w:t>
      </w:r>
    </w:p>
    <w:p w14:paraId="1899869A" w14:textId="77777777" w:rsidR="00AB17BB" w:rsidRPr="00E2623D" w:rsidRDefault="00AB17BB" w:rsidP="00AB17BB">
      <w:pPr>
        <w:spacing w:after="0"/>
        <w:jc w:val="both"/>
        <w:rPr>
          <w:rFonts w:ascii="Arial" w:hAnsi="Arial" w:cs="Arial"/>
          <w:sz w:val="14"/>
          <w:szCs w:val="16"/>
        </w:rPr>
      </w:pPr>
    </w:p>
    <w:p w14:paraId="54CD8F32"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 xml:space="preserve">Constituir en debida forma y aportar al Grupo Contractual y Seguimiento de la </w:t>
      </w:r>
      <w:r w:rsidR="00E2623D" w:rsidRPr="00E2623D">
        <w:rPr>
          <w:rFonts w:ascii="Arial" w:hAnsi="Arial" w:cs="Arial"/>
          <w:sz w:val="20"/>
        </w:rPr>
        <w:t>Regional de Aseguramiento en Salud N°6-Unidad Prestadora de Salud Chocó</w:t>
      </w:r>
      <w:r w:rsidRPr="00E2623D">
        <w:rPr>
          <w:rFonts w:ascii="Arial" w:hAnsi="Arial" w:cs="Arial"/>
          <w:sz w:val="20"/>
        </w:rPr>
        <w:t xml:space="preserve"> o quien haga sus veces, dentro de los tres (3) días hábiles siguientes a la suscripción del contrato, la Garantía Única.</w:t>
      </w:r>
    </w:p>
    <w:p w14:paraId="6CFB556A" w14:textId="77777777" w:rsidR="00AB17BB" w:rsidRPr="00E2623D" w:rsidRDefault="00AB17BB" w:rsidP="00AB17BB">
      <w:pPr>
        <w:spacing w:after="0"/>
        <w:ind w:left="720"/>
        <w:jc w:val="both"/>
        <w:rPr>
          <w:rFonts w:ascii="Arial" w:hAnsi="Arial" w:cs="Arial"/>
          <w:sz w:val="14"/>
          <w:szCs w:val="16"/>
        </w:rPr>
      </w:pPr>
    </w:p>
    <w:p w14:paraId="0108C510"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87CAC89" w14:textId="77777777" w:rsidR="00AB17BB" w:rsidRPr="00E2623D" w:rsidRDefault="00AB17BB" w:rsidP="00AB17BB">
      <w:pPr>
        <w:spacing w:after="0"/>
        <w:jc w:val="both"/>
        <w:rPr>
          <w:rFonts w:ascii="Arial" w:hAnsi="Arial" w:cs="Arial"/>
          <w:sz w:val="14"/>
          <w:szCs w:val="16"/>
        </w:rPr>
      </w:pPr>
    </w:p>
    <w:p w14:paraId="71F3E6AC" w14:textId="77777777" w:rsidR="00AB17BB" w:rsidRPr="00E2623D" w:rsidRDefault="00AB17BB" w:rsidP="00E2623D">
      <w:pPr>
        <w:numPr>
          <w:ilvl w:val="0"/>
          <w:numId w:val="12"/>
        </w:numPr>
        <w:spacing w:after="0" w:line="240" w:lineRule="auto"/>
        <w:jc w:val="both"/>
        <w:rPr>
          <w:rFonts w:ascii="Arial" w:hAnsi="Arial" w:cs="Arial"/>
          <w:sz w:val="20"/>
        </w:rPr>
      </w:pPr>
      <w:r w:rsidRPr="00E2623D">
        <w:rPr>
          <w:rFonts w:ascii="Arial" w:hAnsi="Arial" w:cs="Arial"/>
          <w:sz w:val="20"/>
        </w:rPr>
        <w:t>No acceder a peticiones o amenazas, de quienes actuando por fuera de la ley pretendan obligarlo a hacer u omitir algún acto o hecho, el CONTRATISTA</w:t>
      </w:r>
      <w:r w:rsidRPr="00E2623D">
        <w:rPr>
          <w:rFonts w:ascii="Arial" w:hAnsi="Arial" w:cs="Arial"/>
          <w:b/>
          <w:bCs/>
          <w:sz w:val="20"/>
        </w:rPr>
        <w:t xml:space="preserve"> </w:t>
      </w:r>
      <w:r w:rsidRPr="00E2623D">
        <w:rPr>
          <w:rFonts w:ascii="Arial" w:hAnsi="Arial" w:cs="Arial"/>
          <w:sz w:val="20"/>
        </w:rPr>
        <w:t xml:space="preserve">deberá Informar de tal evento a la </w:t>
      </w:r>
      <w:r w:rsidR="00E2623D" w:rsidRPr="00E2623D">
        <w:rPr>
          <w:rFonts w:ascii="Arial" w:hAnsi="Arial" w:cs="Arial"/>
          <w:sz w:val="20"/>
        </w:rPr>
        <w:t xml:space="preserve">Regional de Aseguramiento en Salud N°6-Unidad Prestadora de Salud Chocó </w:t>
      </w:r>
      <w:r w:rsidRPr="00E2623D">
        <w:rPr>
          <w:rFonts w:ascii="Arial" w:hAnsi="Arial" w:cs="Arial"/>
          <w:sz w:val="20"/>
        </w:rPr>
        <w:t xml:space="preserve">de la Policía Nacional y a las autoridades competentes para que se adopte las medidas necesarias. </w:t>
      </w:r>
    </w:p>
    <w:p w14:paraId="34E55729" w14:textId="77777777" w:rsidR="00AB17BB" w:rsidRPr="00E2623D" w:rsidRDefault="00AB17BB" w:rsidP="00AB17BB">
      <w:pPr>
        <w:spacing w:after="0"/>
        <w:jc w:val="both"/>
        <w:rPr>
          <w:rFonts w:ascii="Arial" w:hAnsi="Arial" w:cs="Arial"/>
          <w:sz w:val="14"/>
          <w:szCs w:val="16"/>
        </w:rPr>
      </w:pPr>
    </w:p>
    <w:p w14:paraId="5D4D9157"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Mantener activa la cuenta corriente o de ahorros reportada para los pagos con el fin de evitar traumatismos en el proceso de ejecución del contrato.</w:t>
      </w:r>
    </w:p>
    <w:p w14:paraId="03CDA175" w14:textId="77777777" w:rsidR="00AB17BB" w:rsidRPr="00E2623D" w:rsidRDefault="00AB17BB" w:rsidP="00AB17BB">
      <w:pPr>
        <w:spacing w:after="0"/>
        <w:jc w:val="both"/>
        <w:rPr>
          <w:rFonts w:ascii="Arial" w:hAnsi="Arial" w:cs="Arial"/>
          <w:sz w:val="14"/>
          <w:szCs w:val="16"/>
        </w:rPr>
      </w:pPr>
    </w:p>
    <w:p w14:paraId="02B7B9BC" w14:textId="77777777" w:rsidR="00AB17BB" w:rsidRPr="00E2623D" w:rsidRDefault="00AB17BB" w:rsidP="00857CCC">
      <w:pPr>
        <w:numPr>
          <w:ilvl w:val="0"/>
          <w:numId w:val="12"/>
        </w:numPr>
        <w:spacing w:after="0" w:line="240" w:lineRule="auto"/>
        <w:jc w:val="both"/>
        <w:rPr>
          <w:rFonts w:ascii="Arial" w:hAnsi="Arial" w:cs="Arial"/>
          <w:sz w:val="20"/>
        </w:rPr>
      </w:pPr>
      <w:r w:rsidRPr="00E2623D">
        <w:rPr>
          <w:rFonts w:ascii="Arial" w:hAnsi="Arial" w:cs="Arial"/>
          <w:sz w:val="20"/>
        </w:rPr>
        <w:t xml:space="preserve">Restituir a LA POLICÍA NACIONAL los elementos que haya colocado a su disposición para el desarrollo del objeto contractual, cuando se lo requiera o al finalizar el contrato, </w:t>
      </w:r>
      <w:r w:rsidR="009E13CB" w:rsidRPr="00E2623D">
        <w:rPr>
          <w:rFonts w:ascii="Arial" w:hAnsi="Arial" w:cs="Arial"/>
          <w:sz w:val="20"/>
        </w:rPr>
        <w:t>en caso de que</w:t>
      </w:r>
      <w:r w:rsidRPr="00E2623D">
        <w:rPr>
          <w:rFonts w:ascii="Arial" w:hAnsi="Arial" w:cs="Arial"/>
          <w:sz w:val="20"/>
        </w:rPr>
        <w:t xml:space="preserve"> se hayan suministrado. </w:t>
      </w:r>
    </w:p>
    <w:p w14:paraId="5D5D0590" w14:textId="77777777" w:rsidR="00AB17BB" w:rsidRPr="00E2623D" w:rsidRDefault="00AB17BB" w:rsidP="00AB17BB">
      <w:pPr>
        <w:pStyle w:val="Prrafodelista"/>
        <w:rPr>
          <w:sz w:val="16"/>
          <w:szCs w:val="18"/>
        </w:rPr>
      </w:pPr>
    </w:p>
    <w:p w14:paraId="54AB3BDB" w14:textId="77777777" w:rsidR="00AB17BB" w:rsidRPr="00E2623D" w:rsidRDefault="009E13CB" w:rsidP="00857CCC">
      <w:pPr>
        <w:numPr>
          <w:ilvl w:val="0"/>
          <w:numId w:val="12"/>
        </w:numPr>
        <w:spacing w:after="0" w:line="240" w:lineRule="auto"/>
        <w:jc w:val="both"/>
        <w:rPr>
          <w:rFonts w:ascii="Arial" w:hAnsi="Arial" w:cs="Arial"/>
          <w:sz w:val="20"/>
        </w:rPr>
      </w:pPr>
      <w:r w:rsidRPr="00E2623D">
        <w:rPr>
          <w:rFonts w:ascii="Arial" w:hAnsi="Arial" w:cs="Arial"/>
          <w:sz w:val="20"/>
        </w:rPr>
        <w:t>CATALOGACIÓN. -</w:t>
      </w:r>
      <w:r w:rsidR="00AB17BB" w:rsidRPr="00E2623D">
        <w:rPr>
          <w:rFonts w:ascii="Arial" w:hAnsi="Arial" w:cs="Arial"/>
          <w:sz w:val="20"/>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8242988" w14:textId="77777777" w:rsidR="00E2623D" w:rsidRPr="00E2623D" w:rsidRDefault="00E2623D" w:rsidP="00E2623D">
      <w:pPr>
        <w:pStyle w:val="Prrafodelista"/>
        <w:rPr>
          <w:rFonts w:ascii="Arial" w:hAnsi="Arial" w:cs="Arial"/>
          <w:sz w:val="22"/>
        </w:rPr>
      </w:pPr>
    </w:p>
    <w:p w14:paraId="2E5A329B"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555422DF" w14:textId="77777777" w:rsidR="00E2623D" w:rsidRPr="00E2623D" w:rsidRDefault="00E2623D" w:rsidP="00E2623D">
      <w:pPr>
        <w:spacing w:after="0" w:line="240" w:lineRule="auto"/>
        <w:jc w:val="both"/>
        <w:rPr>
          <w:rFonts w:ascii="Arial" w:hAnsi="Arial" w:cs="Arial"/>
          <w:sz w:val="20"/>
        </w:rPr>
      </w:pPr>
    </w:p>
    <w:p w14:paraId="17CAB88E"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Entregar los resultados en medio impreso, debidamente identificados con: fecha de realizado el examen, NOMBRES, APELLIDOS y NUMERO DEL DOCUMENTO DE IDENTIDAD COMPLETOS Nombre y apellidos del profesional que realizo el examen con Número de tarjeta profesional, firma y sello del mismo, y membrete o nombre de la firma contratante.</w:t>
      </w:r>
    </w:p>
    <w:p w14:paraId="5716D682" w14:textId="77777777" w:rsidR="00E2623D" w:rsidRPr="00E2623D" w:rsidRDefault="00E2623D" w:rsidP="00E2623D">
      <w:pPr>
        <w:spacing w:after="0" w:line="240" w:lineRule="auto"/>
        <w:jc w:val="both"/>
        <w:rPr>
          <w:rFonts w:ascii="Arial" w:hAnsi="Arial" w:cs="Arial"/>
          <w:sz w:val="20"/>
        </w:rPr>
      </w:pPr>
      <w:r w:rsidRPr="00E2623D">
        <w:rPr>
          <w:rFonts w:ascii="Arial" w:hAnsi="Arial" w:cs="Arial"/>
          <w:sz w:val="20"/>
        </w:rPr>
        <w:t xml:space="preserve">  </w:t>
      </w:r>
    </w:p>
    <w:p w14:paraId="2230188A"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lastRenderedPageBreak/>
        <w:t xml:space="preserve">Identificar plenamente al usuario antes de ingresar a la consulta y/o examen, para lo cual deberá constatar que el documento de identidad corresponda a la persona que solicita el servicio para evitar posibles suplantaciones. Ante cualquier inconsistencia, es la entidad la que responde ante la Policía Nacional.  </w:t>
      </w:r>
    </w:p>
    <w:p w14:paraId="2A2A1B69" w14:textId="77777777" w:rsidR="00E2623D" w:rsidRPr="00E2623D" w:rsidRDefault="00E2623D" w:rsidP="00E2623D">
      <w:pPr>
        <w:spacing w:after="0" w:line="240" w:lineRule="auto"/>
        <w:jc w:val="both"/>
        <w:rPr>
          <w:rFonts w:ascii="Arial" w:hAnsi="Arial" w:cs="Arial"/>
          <w:sz w:val="20"/>
        </w:rPr>
      </w:pPr>
    </w:p>
    <w:p w14:paraId="2C6A443E"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Informar de manera inmediata al Supervisor del contrato o a la Jefatura de la Unidad prestadora de salud en el caso de presentarse suplantaciones o novedades con los usuarios.</w:t>
      </w:r>
    </w:p>
    <w:p w14:paraId="03C8C1BD" w14:textId="77777777" w:rsidR="00E2623D" w:rsidRPr="00E2623D" w:rsidRDefault="00E2623D" w:rsidP="00E2623D">
      <w:pPr>
        <w:spacing w:after="0" w:line="240" w:lineRule="auto"/>
        <w:jc w:val="both"/>
        <w:rPr>
          <w:rFonts w:ascii="Arial" w:hAnsi="Arial" w:cs="Arial"/>
          <w:sz w:val="20"/>
        </w:rPr>
      </w:pPr>
      <w:r w:rsidRPr="00E2623D">
        <w:rPr>
          <w:rFonts w:ascii="Arial" w:hAnsi="Arial" w:cs="Arial"/>
          <w:sz w:val="20"/>
        </w:rPr>
        <w:t xml:space="preserve">  </w:t>
      </w:r>
    </w:p>
    <w:p w14:paraId="47BD2083"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Para la autorización del servicio, el oferente deberá cumplir con el siguiente procedimiento: Demostración de derechos y autorización: a. Para acceder al servicio directamente con el proveedor se debe presentar documento de identificación en original según el caso (Registro civil de nacimiento para menores de 7 años, tarjeta de identidad para usuarios entre 7 y 17 años, cédula de ciudadanía para usuarios mayores de edad). b. Usuarios que no cumplan estos requisitos, no deben ser atendidos, salvo los casos expresamente autorizados de acuerdo a la normatividad legal vigente (Atención de ELABORACION DE ESTUDIOS PREVIOS PARA CONTRATOS POLICÍA NACIONAL OBLIGACIONES DEL CONTRATISTA, urgencias vitales y atención inicial de urgencias). c.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d.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e. Todo servicio electivo, fuera del plan de beneficios del SSPN, debe ser tramitado para estudio de aprobación ante el Comité Técnico Científico (CTC del nivel central),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f. Referencia: Para todos los demás servicios ambulatorios (primera vez o control) u hospitalarios, se requerirá remisión en formato oficial SSPN y autorización expedida por la central de autorizaciones de la USP. g. Los formatos de referencia y autorización impresos deberán estar debidamente diligenciados, firmados y sellados. Los formatos de autorización generados por medios electrónicos pueden </w:t>
      </w:r>
      <w:r w:rsidRPr="00E2623D">
        <w:rPr>
          <w:rFonts w:ascii="Arial" w:hAnsi="Arial" w:cs="Arial"/>
          <w:sz w:val="20"/>
          <w:szCs w:val="20"/>
        </w:rPr>
        <w:t xml:space="preserve">digitalizar firmas (facsímil) y sellos, sometiéndose a lo establecido en la Ley 527 de 1999 y normas que la modifiquen, adicionen o sustituyan. h. </w:t>
      </w:r>
      <w:proofErr w:type="spellStart"/>
      <w:r w:rsidRPr="00E2623D">
        <w:rPr>
          <w:rFonts w:ascii="Arial" w:hAnsi="Arial" w:cs="Arial"/>
          <w:sz w:val="20"/>
          <w:szCs w:val="20"/>
        </w:rPr>
        <w:t>Contra-referencia</w:t>
      </w:r>
      <w:proofErr w:type="spellEnd"/>
      <w:r w:rsidRPr="00E2623D">
        <w:rPr>
          <w:rFonts w:ascii="Arial" w:hAnsi="Arial" w:cs="Arial"/>
          <w:sz w:val="20"/>
          <w:szCs w:val="20"/>
        </w:rPr>
        <w:t xml:space="preserve">: Luego del alta (egreso hospitalario) o consulta (interconsulta o remisión) por especialista, siempre deberá remitirse a la USP el formato de </w:t>
      </w:r>
      <w:proofErr w:type="spellStart"/>
      <w:r w:rsidRPr="00E2623D">
        <w:rPr>
          <w:rFonts w:ascii="Arial" w:hAnsi="Arial" w:cs="Arial"/>
          <w:sz w:val="20"/>
          <w:szCs w:val="20"/>
        </w:rPr>
        <w:t>contra-referencia</w:t>
      </w:r>
      <w:proofErr w:type="spellEnd"/>
      <w:r w:rsidRPr="00E2623D">
        <w:rPr>
          <w:rFonts w:ascii="Arial" w:hAnsi="Arial" w:cs="Arial"/>
          <w:sz w:val="20"/>
          <w:szCs w:val="20"/>
        </w:rPr>
        <w:t xml:space="preserve"> informando el estado de salud del usuario, su evolución clínica y recomendaciones de tratamiento. Las citas de control con especialista requerirán siempre la </w:t>
      </w:r>
      <w:proofErr w:type="spellStart"/>
      <w:r w:rsidRPr="00E2623D">
        <w:rPr>
          <w:rFonts w:ascii="Arial" w:hAnsi="Arial" w:cs="Arial"/>
          <w:sz w:val="20"/>
          <w:szCs w:val="20"/>
        </w:rPr>
        <w:t>contra-referencia</w:t>
      </w:r>
      <w:proofErr w:type="spellEnd"/>
      <w:r w:rsidRPr="00E2623D">
        <w:rPr>
          <w:rFonts w:ascii="Arial" w:hAnsi="Arial" w:cs="Arial"/>
          <w:sz w:val="20"/>
          <w:szCs w:val="20"/>
        </w:rPr>
        <w:t xml:space="preserve"> para ser autorizadas. i.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w:t>
      </w:r>
      <w:r w:rsidRPr="00E2623D">
        <w:rPr>
          <w:rFonts w:ascii="Arial" w:hAnsi="Arial" w:cs="Arial"/>
        </w:rPr>
        <w:t xml:space="preserve"> </w:t>
      </w:r>
      <w:r w:rsidRPr="00E2623D">
        <w:rPr>
          <w:rFonts w:ascii="Arial" w:hAnsi="Arial" w:cs="Arial"/>
          <w:sz w:val="20"/>
        </w:rPr>
        <w:t xml:space="preserve">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w:t>
      </w:r>
      <w:r w:rsidRPr="00E2623D">
        <w:rPr>
          <w:rFonts w:ascii="Arial" w:hAnsi="Arial" w:cs="Arial"/>
          <w:sz w:val="20"/>
        </w:rPr>
        <w:lastRenderedPageBreak/>
        <w:t xml:space="preserve">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oferente, así mismo las facturas deberán estar cargadas al módulo de SISAP WEB de la Policía Nacional, Una vez estén radicadas en el módulo, las facturas físicas deben traer el </w:t>
      </w:r>
      <w:proofErr w:type="spellStart"/>
      <w:r w:rsidRPr="00E2623D">
        <w:rPr>
          <w:rFonts w:ascii="Arial" w:hAnsi="Arial" w:cs="Arial"/>
          <w:sz w:val="20"/>
        </w:rPr>
        <w:t>pre-radicado</w:t>
      </w:r>
      <w:proofErr w:type="spellEnd"/>
      <w:r w:rsidRPr="00E2623D">
        <w:rPr>
          <w:rFonts w:ascii="Arial" w:hAnsi="Arial" w:cs="Arial"/>
          <w:sz w:val="20"/>
        </w:rPr>
        <w:t xml:space="preserve"> impreso como tapa de las facturas a entregar.</w:t>
      </w:r>
    </w:p>
    <w:p w14:paraId="3D952BEA" w14:textId="77777777" w:rsidR="00E2623D" w:rsidRPr="00E2623D" w:rsidRDefault="00E2623D" w:rsidP="00E2623D">
      <w:pPr>
        <w:spacing w:after="0" w:line="240" w:lineRule="auto"/>
        <w:ind w:left="720"/>
        <w:jc w:val="both"/>
        <w:rPr>
          <w:rFonts w:ascii="Arial" w:hAnsi="Arial" w:cs="Arial"/>
          <w:sz w:val="20"/>
        </w:rPr>
      </w:pPr>
    </w:p>
    <w:p w14:paraId="1EC2802F"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Informar de manera oportuna al Supervisor del contrato o la Unidad prestadora de salud Chocó, cuando el contrato se encuentre en un 70% de ejecución, de igual forma informará de manera mensual, los 05 primeros días de cada mes el porcentaje de ejecución del contrato, para los fines administrativos requeridos.</w:t>
      </w:r>
    </w:p>
    <w:p w14:paraId="26BC4C30" w14:textId="77777777" w:rsidR="00E2623D" w:rsidRPr="00E2623D" w:rsidRDefault="00E2623D" w:rsidP="00E2623D">
      <w:pPr>
        <w:spacing w:after="0" w:line="240" w:lineRule="auto"/>
        <w:jc w:val="both"/>
        <w:rPr>
          <w:rFonts w:ascii="Arial" w:hAnsi="Arial" w:cs="Arial"/>
          <w:sz w:val="20"/>
        </w:rPr>
      </w:pPr>
    </w:p>
    <w:p w14:paraId="20C3A15C"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No prestar servicios cuando se haya agotado la asignación presupuestal del contrato, de lo contrario deberá asumir por su cuenta el valor de los servicios realizados una vez el contrato haya consumido el total del valor por el cual fue realizado.   </w:t>
      </w:r>
    </w:p>
    <w:p w14:paraId="0C120AAF" w14:textId="77777777" w:rsidR="00E2623D" w:rsidRPr="00E2623D" w:rsidRDefault="00E2623D" w:rsidP="00E2623D">
      <w:pPr>
        <w:pStyle w:val="Prrafodelista"/>
        <w:rPr>
          <w:rFonts w:ascii="Arial" w:hAnsi="Arial" w:cs="Arial"/>
          <w:sz w:val="22"/>
        </w:rPr>
      </w:pPr>
    </w:p>
    <w:p w14:paraId="2B30A142"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Entregar formalmente al contratante el modelo de prestación de servicios definido por el posible prestador (IPS y/o E.S.E) junto la propuesta.</w:t>
      </w:r>
    </w:p>
    <w:p w14:paraId="03A737F9" w14:textId="77777777" w:rsidR="00E2623D" w:rsidRPr="00E2623D" w:rsidRDefault="00E2623D" w:rsidP="00E2623D">
      <w:pPr>
        <w:pStyle w:val="Prrafodelista"/>
        <w:rPr>
          <w:rFonts w:ascii="Arial" w:hAnsi="Arial" w:cs="Arial"/>
          <w:sz w:val="22"/>
        </w:rPr>
      </w:pPr>
    </w:p>
    <w:p w14:paraId="411AFA83"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Diligenciar de manera total, correcta, clara, legible y justificada únicamente, por el personal de profesionales médicos especialistas, que traten las diferentes patologías y necesidades del paciente, el formato (Anexo 1) solicitud y justificación ante el comité técnico científico de procedimientos, insumos, dispositivos u otros servicios médicos que no hacen parte del plan de servicios del Subsistema de Salud de las Fuerzas Militares y de la Policía Nacional conforme a lo estipulado en el acuerdo No. 002 del 27 abril de 2001, por el cual se establece el plan de servicios de sanidad militar y policial.  Entendiéndose que esta solicitud es producto de haber agotado todas las alternativas terapéuticas existentes, en procura de asegurar la salud del paciente.  </w:t>
      </w:r>
    </w:p>
    <w:p w14:paraId="43095020" w14:textId="77777777" w:rsidR="00E2623D" w:rsidRPr="00E2623D" w:rsidRDefault="00E2623D" w:rsidP="00E2623D">
      <w:pPr>
        <w:pStyle w:val="Prrafodelista"/>
        <w:rPr>
          <w:rFonts w:ascii="Arial" w:hAnsi="Arial" w:cs="Arial"/>
          <w:sz w:val="22"/>
        </w:rPr>
      </w:pPr>
    </w:p>
    <w:p w14:paraId="5753C1FA"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Diligenciar en forma completa, clara y justificada únicamente por el personal de profesionales médicos especialistas, que traten las diferentes patologías y necesidades del paciente, el formato (anexo 2) para aprobación de medicamentos por fuera del manual único de medicamentos y terapéutica del subsistema de salud de las fuerzas militares y de la policía nacional, conforme a lo estipulado en el acuerdo 080 de 2022 del consejo superior de salud de las fuerzas militares y policía nacional; con el entendido de que esta solicitud es producto de haber agotado todas las alternativas terapéuticas existentes en el manual único de medicamentos y terapéutica del subsistema de salud de las fuerzas militares y de la policía nacional, constituyéndose el medicamento formulado, en la única alternativa disponible para asegurar la salud del paciente.   </w:t>
      </w:r>
    </w:p>
    <w:p w14:paraId="4345724E" w14:textId="77777777" w:rsidR="00E2623D" w:rsidRPr="00E2623D" w:rsidRDefault="00E2623D" w:rsidP="00E2623D">
      <w:pPr>
        <w:pStyle w:val="Prrafodelista"/>
        <w:rPr>
          <w:rFonts w:ascii="Arial" w:hAnsi="Arial" w:cs="Arial"/>
          <w:sz w:val="22"/>
        </w:rPr>
      </w:pPr>
    </w:p>
    <w:p w14:paraId="5A3EF60C"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Diligenciar en forma clara y completa el formato en papel de seguridad (concepto de especialistas), únicamente por parte del personal de profesionales médicos y especialistas, conforme a las diferentes patologías del paciente que precisan ser resueltas desde el ámbito de las necesidades y/o requerimientos del grupo de medicina laboral en la Unidad prestadora de salud choco, según lo establece el acuerdo No. 002 del 27 abril de 2001, por el cual se establece el plan de servicios de sanidad militar y policial.  </w:t>
      </w:r>
    </w:p>
    <w:p w14:paraId="3C7210C9" w14:textId="77777777" w:rsidR="00E2623D" w:rsidRPr="00E2623D" w:rsidRDefault="00E2623D" w:rsidP="00E2623D">
      <w:pPr>
        <w:pStyle w:val="Prrafodelista"/>
        <w:rPr>
          <w:rFonts w:ascii="Arial" w:hAnsi="Arial" w:cs="Arial"/>
          <w:sz w:val="22"/>
        </w:rPr>
      </w:pPr>
    </w:p>
    <w:p w14:paraId="7EFAD478"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El contratista se obliga a reportar dentro de los siguientes cinco (5) días a su ocurrencia, eventos adversos o incidentes presentados en ejecución del contrato, con sus respectivos análisis </w:t>
      </w:r>
      <w:r w:rsidRPr="00E2623D">
        <w:rPr>
          <w:rFonts w:ascii="Arial" w:hAnsi="Arial" w:cs="Arial"/>
          <w:sz w:val="20"/>
        </w:rPr>
        <w:lastRenderedPageBreak/>
        <w:t>implementación de un plan de mejora al supervisor del contrato y ordenador del gasto, asumiendo los costos de atención en salud derivados del evento adverso, dicho reporte se debe consignar en el formato 3ss-fr-0006 reporte de incidentes y eventos adversos.</w:t>
      </w:r>
    </w:p>
    <w:p w14:paraId="77B5FD8C" w14:textId="77777777" w:rsidR="00E2623D" w:rsidRPr="00E2623D" w:rsidRDefault="00E2623D" w:rsidP="00E2623D">
      <w:pPr>
        <w:pStyle w:val="Prrafodelista"/>
        <w:rPr>
          <w:rFonts w:ascii="Arial" w:hAnsi="Arial" w:cs="Arial"/>
          <w:sz w:val="22"/>
        </w:rPr>
      </w:pPr>
    </w:p>
    <w:p w14:paraId="1BCCCABD"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ADOPTAR LA CIRCULAR 016 DEL MINISTERIO DE HACIENDA “Proceso de Recepción de Facturas Electrónicas de Venta, Notas Débito y Notas Crédito”.</w:t>
      </w:r>
    </w:p>
    <w:p w14:paraId="1A8A7746" w14:textId="77777777" w:rsidR="00E2623D" w:rsidRPr="00E2623D" w:rsidRDefault="00E2623D" w:rsidP="00E2623D">
      <w:pPr>
        <w:pStyle w:val="Prrafodelista"/>
        <w:rPr>
          <w:rFonts w:ascii="Arial" w:hAnsi="Arial" w:cs="Arial"/>
          <w:sz w:val="22"/>
        </w:rPr>
      </w:pPr>
    </w:p>
    <w:p w14:paraId="4D0E7E43" w14:textId="77777777" w:rsidR="00E2623D" w:rsidRPr="00E2623D" w:rsidRDefault="00E2623D" w:rsidP="00E2623D">
      <w:pPr>
        <w:numPr>
          <w:ilvl w:val="0"/>
          <w:numId w:val="12"/>
        </w:numPr>
        <w:spacing w:after="0" w:line="240" w:lineRule="auto"/>
        <w:jc w:val="both"/>
        <w:rPr>
          <w:rFonts w:ascii="Arial" w:hAnsi="Arial" w:cs="Arial"/>
          <w:sz w:val="20"/>
        </w:rPr>
      </w:pPr>
      <w:r w:rsidRPr="00E2623D">
        <w:rPr>
          <w:rFonts w:ascii="Arial" w:hAnsi="Arial" w:cs="Arial"/>
          <w:sz w:val="20"/>
        </w:rPr>
        <w:t xml:space="preserve">El contratista deberá habilitar y suministrar correo electrónico al responsable de la Oficina de Referencia y </w:t>
      </w:r>
      <w:proofErr w:type="spellStart"/>
      <w:r w:rsidRPr="00E2623D">
        <w:rPr>
          <w:rFonts w:ascii="Arial" w:hAnsi="Arial" w:cs="Arial"/>
          <w:sz w:val="20"/>
        </w:rPr>
        <w:t>Contra-referencia</w:t>
      </w:r>
      <w:proofErr w:type="spellEnd"/>
      <w:r w:rsidRPr="00E2623D">
        <w:rPr>
          <w:rFonts w:ascii="Arial" w:hAnsi="Arial" w:cs="Arial"/>
          <w:sz w:val="20"/>
        </w:rPr>
        <w:t xml:space="preserve"> de la Unidad Prestadora de Salud Chocó, a través del cual se enviará la información y autorizaciones de los servicios para la atención de los usuarios y beneficiarios que requieren la prestación de los mismos, con el fin sean programadas y notificadas las citas para su oportuna atención.</w:t>
      </w:r>
    </w:p>
    <w:p w14:paraId="400EB545" w14:textId="77777777" w:rsidR="00E2623D" w:rsidRDefault="00A323FD" w:rsidP="00E2623D">
      <w:pPr>
        <w:pStyle w:val="Prrafodelista"/>
        <w:rPr>
          <w:rFonts w:ascii="Arial" w:hAnsi="Arial" w:cs="Arial"/>
        </w:rPr>
      </w:pPr>
      <w:r w:rsidRPr="00E2623D">
        <w:rPr>
          <w:rFonts w:ascii="Arial" w:hAnsi="Arial" w:cs="Arial"/>
          <w:noProof/>
          <w:lang w:eastAsia="es-CO"/>
        </w:rPr>
        <w:drawing>
          <wp:anchor distT="0" distB="0" distL="114300" distR="114300" simplePos="0" relativeHeight="251669504" behindDoc="0" locked="0" layoutInCell="1" allowOverlap="1" wp14:anchorId="0C303367" wp14:editId="3030B176">
            <wp:simplePos x="0" y="0"/>
            <wp:positionH relativeFrom="column">
              <wp:posOffset>2953385</wp:posOffset>
            </wp:positionH>
            <wp:positionV relativeFrom="paragraph">
              <wp:posOffset>113665</wp:posOffset>
            </wp:positionV>
            <wp:extent cx="2800350" cy="2857500"/>
            <wp:effectExtent l="0" t="0" r="0" b="0"/>
            <wp:wrapNone/>
            <wp:docPr id="6" name="Imagen 6"/>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00350" cy="2857500"/>
                    </a:xfrm>
                    <a:prstGeom prst="rect">
                      <a:avLst/>
                    </a:prstGeom>
                  </pic:spPr>
                </pic:pic>
              </a:graphicData>
            </a:graphic>
            <wp14:sizeRelH relativeFrom="margin">
              <wp14:pctWidth>0</wp14:pctWidth>
            </wp14:sizeRelH>
            <wp14:sizeRelV relativeFrom="margin">
              <wp14:pctHeight>0</wp14:pctHeight>
            </wp14:sizeRelV>
          </wp:anchor>
        </w:drawing>
      </w:r>
      <w:r w:rsidRPr="00E2623D">
        <w:rPr>
          <w:rFonts w:ascii="Arial" w:hAnsi="Arial" w:cs="Arial"/>
          <w:noProof/>
          <w:lang w:eastAsia="es-CO"/>
        </w:rPr>
        <w:drawing>
          <wp:anchor distT="0" distB="0" distL="114300" distR="114300" simplePos="0" relativeHeight="251668480" behindDoc="0" locked="0" layoutInCell="1" allowOverlap="1" wp14:anchorId="5714DACD" wp14:editId="561AC9A1">
            <wp:simplePos x="0" y="0"/>
            <wp:positionH relativeFrom="margin">
              <wp:align>left</wp:align>
            </wp:positionH>
            <wp:positionV relativeFrom="paragraph">
              <wp:posOffset>123190</wp:posOffset>
            </wp:positionV>
            <wp:extent cx="2790825" cy="2876550"/>
            <wp:effectExtent l="0" t="0" r="9525" b="0"/>
            <wp:wrapNone/>
            <wp:docPr id="21" name="Imagen 2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90825" cy="2876550"/>
                    </a:xfrm>
                    <a:prstGeom prst="rect">
                      <a:avLst/>
                    </a:prstGeom>
                  </pic:spPr>
                </pic:pic>
              </a:graphicData>
            </a:graphic>
            <wp14:sizeRelH relativeFrom="margin">
              <wp14:pctWidth>0</wp14:pctWidth>
            </wp14:sizeRelH>
            <wp14:sizeRelV relativeFrom="margin">
              <wp14:pctHeight>0</wp14:pctHeight>
            </wp14:sizeRelV>
          </wp:anchor>
        </w:drawing>
      </w:r>
    </w:p>
    <w:p w14:paraId="0F4CE53F" w14:textId="77777777" w:rsidR="00E2623D" w:rsidRDefault="00E2623D" w:rsidP="00E2623D">
      <w:pPr>
        <w:spacing w:after="0" w:line="240" w:lineRule="auto"/>
        <w:jc w:val="both"/>
        <w:rPr>
          <w:rFonts w:ascii="Arial" w:hAnsi="Arial" w:cs="Arial"/>
        </w:rPr>
      </w:pPr>
    </w:p>
    <w:p w14:paraId="140358D0" w14:textId="77777777" w:rsidR="00E2623D" w:rsidRDefault="00E2623D" w:rsidP="00E2623D">
      <w:pPr>
        <w:spacing w:after="0" w:line="240" w:lineRule="auto"/>
        <w:jc w:val="both"/>
        <w:rPr>
          <w:rFonts w:ascii="Arial" w:hAnsi="Arial" w:cs="Arial"/>
        </w:rPr>
      </w:pPr>
    </w:p>
    <w:p w14:paraId="5F72DC82" w14:textId="77777777" w:rsidR="00E2623D" w:rsidRDefault="00E2623D" w:rsidP="00E2623D">
      <w:pPr>
        <w:spacing w:after="0" w:line="240" w:lineRule="auto"/>
        <w:jc w:val="both"/>
        <w:rPr>
          <w:rFonts w:ascii="Arial" w:hAnsi="Arial" w:cs="Arial"/>
        </w:rPr>
      </w:pPr>
    </w:p>
    <w:p w14:paraId="548242DD" w14:textId="77777777" w:rsidR="00E2623D" w:rsidRDefault="00E2623D" w:rsidP="00E2623D">
      <w:pPr>
        <w:spacing w:after="0" w:line="240" w:lineRule="auto"/>
        <w:jc w:val="both"/>
        <w:rPr>
          <w:rFonts w:ascii="Arial" w:hAnsi="Arial" w:cs="Arial"/>
        </w:rPr>
      </w:pPr>
    </w:p>
    <w:p w14:paraId="244BF7BF" w14:textId="77777777" w:rsidR="00E2623D" w:rsidRDefault="00E2623D" w:rsidP="00E2623D">
      <w:pPr>
        <w:spacing w:after="0" w:line="240" w:lineRule="auto"/>
        <w:jc w:val="both"/>
        <w:rPr>
          <w:rFonts w:ascii="Arial" w:hAnsi="Arial" w:cs="Arial"/>
        </w:rPr>
      </w:pPr>
    </w:p>
    <w:p w14:paraId="116C1D9A" w14:textId="77777777" w:rsidR="00E2623D" w:rsidRDefault="00E2623D" w:rsidP="00E2623D">
      <w:pPr>
        <w:spacing w:after="0" w:line="240" w:lineRule="auto"/>
        <w:jc w:val="both"/>
        <w:rPr>
          <w:rFonts w:ascii="Arial" w:hAnsi="Arial" w:cs="Arial"/>
        </w:rPr>
      </w:pPr>
    </w:p>
    <w:p w14:paraId="7BB84DCC" w14:textId="77777777" w:rsidR="00E2623D" w:rsidRDefault="00E2623D" w:rsidP="00E2623D">
      <w:pPr>
        <w:spacing w:after="0" w:line="240" w:lineRule="auto"/>
        <w:jc w:val="both"/>
        <w:rPr>
          <w:rFonts w:ascii="Arial" w:hAnsi="Arial" w:cs="Arial"/>
        </w:rPr>
      </w:pPr>
    </w:p>
    <w:p w14:paraId="688D756E" w14:textId="77777777" w:rsidR="00E2623D" w:rsidRDefault="00E2623D" w:rsidP="00E2623D">
      <w:pPr>
        <w:spacing w:after="0" w:line="240" w:lineRule="auto"/>
        <w:jc w:val="both"/>
        <w:rPr>
          <w:rFonts w:ascii="Arial" w:hAnsi="Arial" w:cs="Arial"/>
        </w:rPr>
      </w:pPr>
    </w:p>
    <w:p w14:paraId="15DEF393" w14:textId="77777777" w:rsidR="00E2623D" w:rsidRDefault="00E2623D" w:rsidP="00E2623D">
      <w:pPr>
        <w:spacing w:after="0" w:line="240" w:lineRule="auto"/>
        <w:jc w:val="both"/>
        <w:rPr>
          <w:rFonts w:ascii="Arial" w:hAnsi="Arial" w:cs="Arial"/>
        </w:rPr>
      </w:pPr>
    </w:p>
    <w:p w14:paraId="2533167C" w14:textId="77777777" w:rsidR="00E2623D" w:rsidRDefault="00E2623D" w:rsidP="00E2623D">
      <w:pPr>
        <w:spacing w:after="0" w:line="240" w:lineRule="auto"/>
        <w:jc w:val="both"/>
        <w:rPr>
          <w:rFonts w:ascii="Arial" w:hAnsi="Arial" w:cs="Arial"/>
        </w:rPr>
      </w:pPr>
    </w:p>
    <w:p w14:paraId="33F262D9" w14:textId="77777777" w:rsidR="00E2623D" w:rsidRDefault="00E2623D" w:rsidP="00E2623D">
      <w:pPr>
        <w:spacing w:after="0" w:line="240" w:lineRule="auto"/>
        <w:jc w:val="both"/>
        <w:rPr>
          <w:rFonts w:ascii="Arial" w:hAnsi="Arial" w:cs="Arial"/>
        </w:rPr>
      </w:pPr>
    </w:p>
    <w:p w14:paraId="74C6E377" w14:textId="77777777" w:rsidR="00E2623D" w:rsidRDefault="00E2623D" w:rsidP="00E2623D">
      <w:pPr>
        <w:spacing w:after="0" w:line="240" w:lineRule="auto"/>
        <w:jc w:val="both"/>
        <w:rPr>
          <w:rFonts w:ascii="Arial" w:hAnsi="Arial" w:cs="Arial"/>
        </w:rPr>
      </w:pPr>
    </w:p>
    <w:p w14:paraId="0D1134C2" w14:textId="77777777" w:rsidR="00E2623D" w:rsidRDefault="00E2623D" w:rsidP="00E2623D">
      <w:pPr>
        <w:spacing w:after="0" w:line="240" w:lineRule="auto"/>
        <w:jc w:val="both"/>
        <w:rPr>
          <w:rFonts w:ascii="Arial" w:hAnsi="Arial" w:cs="Arial"/>
        </w:rPr>
      </w:pPr>
    </w:p>
    <w:p w14:paraId="6821B8F0" w14:textId="77777777" w:rsidR="00E2623D" w:rsidRDefault="00E2623D" w:rsidP="00E2623D">
      <w:pPr>
        <w:spacing w:after="0" w:line="240" w:lineRule="auto"/>
        <w:jc w:val="both"/>
        <w:rPr>
          <w:rFonts w:ascii="Arial" w:hAnsi="Arial" w:cs="Arial"/>
        </w:rPr>
      </w:pPr>
    </w:p>
    <w:p w14:paraId="70C0AD72" w14:textId="77777777" w:rsidR="00E2623D" w:rsidRDefault="00E2623D" w:rsidP="00E2623D">
      <w:pPr>
        <w:spacing w:after="0" w:line="240" w:lineRule="auto"/>
        <w:jc w:val="both"/>
        <w:rPr>
          <w:rFonts w:ascii="Arial" w:hAnsi="Arial" w:cs="Arial"/>
        </w:rPr>
      </w:pPr>
    </w:p>
    <w:p w14:paraId="2ACADB96" w14:textId="77777777" w:rsidR="00E2623D" w:rsidRDefault="00E2623D" w:rsidP="00E2623D">
      <w:pPr>
        <w:spacing w:after="0" w:line="240" w:lineRule="auto"/>
        <w:jc w:val="both"/>
        <w:rPr>
          <w:rFonts w:ascii="Arial" w:hAnsi="Arial" w:cs="Arial"/>
        </w:rPr>
      </w:pPr>
    </w:p>
    <w:p w14:paraId="4356D5FE" w14:textId="77777777" w:rsidR="00E2623D" w:rsidRDefault="00E2623D" w:rsidP="00E2623D">
      <w:pPr>
        <w:spacing w:after="0" w:line="240" w:lineRule="auto"/>
        <w:jc w:val="both"/>
        <w:rPr>
          <w:rFonts w:ascii="Arial" w:hAnsi="Arial" w:cs="Arial"/>
        </w:rPr>
      </w:pPr>
    </w:p>
    <w:p w14:paraId="755C5C91" w14:textId="77777777" w:rsidR="00E2623D" w:rsidRDefault="00E2623D" w:rsidP="00E2623D">
      <w:pPr>
        <w:spacing w:after="0" w:line="240" w:lineRule="auto"/>
        <w:jc w:val="both"/>
        <w:rPr>
          <w:rFonts w:ascii="Arial" w:hAnsi="Arial" w:cs="Arial"/>
        </w:rPr>
      </w:pPr>
    </w:p>
    <w:p w14:paraId="73582B12" w14:textId="77777777" w:rsidR="00E2623D" w:rsidRDefault="00E2623D" w:rsidP="00E2623D">
      <w:pPr>
        <w:pStyle w:val="Prrafodelista"/>
        <w:numPr>
          <w:ilvl w:val="0"/>
          <w:numId w:val="12"/>
        </w:numPr>
        <w:jc w:val="both"/>
        <w:rPr>
          <w:rFonts w:ascii="Arial" w:hAnsi="Arial" w:cs="Arial"/>
          <w:color w:val="000000" w:themeColor="text1"/>
          <w:sz w:val="20"/>
          <w:szCs w:val="20"/>
          <w:lang w:val="es-ES_tradnl"/>
        </w:rPr>
      </w:pPr>
      <w:r w:rsidRPr="00E2623D">
        <w:rPr>
          <w:rFonts w:ascii="Arial" w:hAnsi="Arial" w:cs="Arial"/>
          <w:b/>
          <w:color w:val="000000" w:themeColor="text1"/>
          <w:sz w:val="20"/>
          <w:szCs w:val="20"/>
          <w:u w:val="single"/>
          <w:lang w:val="es-ES_tradnl"/>
        </w:rPr>
        <w:t xml:space="preserve">PARAGRAFO PRIMERO: </w:t>
      </w:r>
      <w:r w:rsidRPr="00E2623D">
        <w:rPr>
          <w:rFonts w:ascii="Arial" w:hAnsi="Arial" w:cs="Arial"/>
          <w:color w:val="000000" w:themeColor="text1"/>
          <w:sz w:val="20"/>
          <w:szCs w:val="20"/>
          <w:lang w:val="es-ES_tradnl"/>
        </w:rPr>
        <w:t xml:space="preserve">El incumplimiento de las obligaciones antes mencionadas dará lugar a hacer exigible por parte de la Regional de Aseguramiento en Salud número 6, la Cláusula Penal Pecuniaria pactada en el presente contrato. </w:t>
      </w:r>
      <w:r w:rsidRPr="00E2623D">
        <w:rPr>
          <w:rFonts w:ascii="Arial" w:hAnsi="Arial" w:cs="Arial"/>
          <w:b/>
          <w:color w:val="000000" w:themeColor="text1"/>
          <w:sz w:val="20"/>
          <w:szCs w:val="20"/>
          <w:u w:val="single"/>
          <w:lang w:val="es-ES_tradnl"/>
        </w:rPr>
        <w:t>CONDICIONES DEL SERVICIO</w:t>
      </w:r>
      <w:r w:rsidRPr="00E2623D">
        <w:rPr>
          <w:rFonts w:ascii="Arial" w:hAnsi="Arial" w:cs="Arial"/>
          <w:b/>
          <w:color w:val="000000" w:themeColor="text1"/>
          <w:sz w:val="20"/>
          <w:szCs w:val="20"/>
          <w:lang w:val="es-ES_tradnl"/>
        </w:rPr>
        <w:t xml:space="preserve">: </w:t>
      </w:r>
      <w:r w:rsidRPr="00E2623D">
        <w:rPr>
          <w:rFonts w:ascii="Arial" w:hAnsi="Arial" w:cs="Arial"/>
          <w:b/>
          <w:color w:val="000000" w:themeColor="text1"/>
          <w:sz w:val="20"/>
          <w:szCs w:val="20"/>
          <w:lang w:val="es-MX"/>
        </w:rPr>
        <w:t>a</w:t>
      </w:r>
      <w:r w:rsidRPr="00E2623D">
        <w:rPr>
          <w:rFonts w:ascii="Arial" w:hAnsi="Arial" w:cs="Arial"/>
          <w:b/>
          <w:color w:val="000000" w:themeColor="text1"/>
          <w:sz w:val="20"/>
          <w:szCs w:val="20"/>
          <w:lang w:val="es-ES_tradnl"/>
        </w:rPr>
        <w:t>)</w:t>
      </w:r>
      <w:r w:rsidRPr="00E2623D">
        <w:rPr>
          <w:rFonts w:ascii="Arial" w:hAnsi="Arial" w:cs="Arial"/>
          <w:color w:val="000000" w:themeColor="text1"/>
          <w:sz w:val="20"/>
          <w:szCs w:val="20"/>
          <w:lang w:val="es-ES_tradnl"/>
        </w:rPr>
        <w:t xml:space="preserve"> Sostener los precios ofrecidos durante la vigencia del contrato.  </w:t>
      </w:r>
      <w:r w:rsidRPr="00E2623D">
        <w:rPr>
          <w:rFonts w:ascii="Arial" w:hAnsi="Arial" w:cs="Arial"/>
          <w:b/>
          <w:color w:val="000000" w:themeColor="text1"/>
          <w:sz w:val="20"/>
          <w:szCs w:val="20"/>
          <w:lang w:val="es-ES_tradnl"/>
        </w:rPr>
        <w:t>b)</w:t>
      </w:r>
      <w:r w:rsidRPr="00E2623D">
        <w:rPr>
          <w:rFonts w:ascii="Arial" w:hAnsi="Arial" w:cs="Arial"/>
          <w:color w:val="000000" w:themeColor="text1"/>
          <w:sz w:val="20"/>
          <w:szCs w:val="20"/>
          <w:lang w:val="es-ES_tradnl"/>
        </w:rPr>
        <w:t xml:space="preserve"> Garantizar oportunidad en el servicio en el siguiente horario: lunes a viernes de 08:00 am a 12:00 m de 2:00 pm a 6:00 pm y sábado de 08:00 am hasta las 12:00 m.  </w:t>
      </w:r>
      <w:r w:rsidRPr="00E2623D">
        <w:rPr>
          <w:rFonts w:ascii="Arial" w:hAnsi="Arial" w:cs="Arial"/>
          <w:b/>
          <w:color w:val="000000" w:themeColor="text1"/>
          <w:sz w:val="20"/>
          <w:szCs w:val="20"/>
          <w:lang w:val="es-ES_tradnl"/>
        </w:rPr>
        <w:t>c)</w:t>
      </w:r>
      <w:r w:rsidRPr="00E2623D">
        <w:rPr>
          <w:rFonts w:ascii="Arial" w:hAnsi="Arial" w:cs="Arial"/>
          <w:color w:val="000000" w:themeColor="text1"/>
          <w:sz w:val="20"/>
          <w:szCs w:val="20"/>
          <w:lang w:val="es-ES_tradnl"/>
        </w:rPr>
        <w:t xml:space="preserve"> Garantizar que el servicio prestado este acorde con el contratado con</w:t>
      </w:r>
      <w:r w:rsidRPr="00E2623D">
        <w:rPr>
          <w:rFonts w:ascii="Arial" w:eastAsia="Calibri" w:hAnsi="Arial" w:cs="Arial"/>
          <w:color w:val="000000" w:themeColor="text1"/>
          <w:sz w:val="20"/>
          <w:szCs w:val="20"/>
        </w:rPr>
        <w:t xml:space="preserve"> la Unidad prestadora de salud </w:t>
      </w:r>
      <w:r w:rsidRPr="00E2623D">
        <w:rPr>
          <w:rFonts w:ascii="Arial" w:hAnsi="Arial" w:cs="Arial"/>
          <w:color w:val="000000" w:themeColor="text1"/>
          <w:sz w:val="20"/>
          <w:szCs w:val="20"/>
          <w:lang w:val="es-ES_tradnl"/>
        </w:rPr>
        <w:t xml:space="preserve">Chocó.  </w:t>
      </w:r>
      <w:r w:rsidRPr="00E2623D">
        <w:rPr>
          <w:rFonts w:ascii="Arial" w:hAnsi="Arial" w:cs="Arial"/>
          <w:b/>
          <w:color w:val="000000" w:themeColor="text1"/>
          <w:sz w:val="20"/>
          <w:szCs w:val="20"/>
          <w:lang w:val="es-ES_tradnl"/>
        </w:rPr>
        <w:t>d)</w:t>
      </w:r>
      <w:r w:rsidRPr="00E2623D">
        <w:rPr>
          <w:rFonts w:ascii="Arial" w:hAnsi="Arial" w:cs="Arial"/>
          <w:color w:val="000000" w:themeColor="text1"/>
          <w:sz w:val="20"/>
          <w:szCs w:val="20"/>
          <w:lang w:val="es-ES_tradnl"/>
        </w:rPr>
        <w:t xml:space="preserve"> Prestar el servicio siempre y cuando el </w:t>
      </w:r>
      <w:r w:rsidRPr="00E2623D">
        <w:rPr>
          <w:rFonts w:ascii="Arial" w:hAnsi="Arial" w:cs="Arial"/>
          <w:color w:val="000000" w:themeColor="text1"/>
          <w:sz w:val="20"/>
          <w:szCs w:val="20"/>
        </w:rPr>
        <w:t>usuario</w:t>
      </w:r>
      <w:r w:rsidRPr="00E2623D">
        <w:rPr>
          <w:rFonts w:ascii="Arial" w:hAnsi="Arial" w:cs="Arial"/>
          <w:color w:val="000000" w:themeColor="text1"/>
          <w:sz w:val="20"/>
          <w:szCs w:val="20"/>
          <w:lang w:val="es-ES_tradnl"/>
        </w:rPr>
        <w:t xml:space="preserve"> presente el documento de identidad y autorización de referencia y contrarreferencia.  </w:t>
      </w:r>
      <w:r w:rsidRPr="00E2623D">
        <w:rPr>
          <w:rFonts w:ascii="Arial" w:hAnsi="Arial" w:cs="Arial"/>
          <w:b/>
          <w:color w:val="000000" w:themeColor="text1"/>
          <w:sz w:val="20"/>
          <w:szCs w:val="20"/>
        </w:rPr>
        <w:t>e</w:t>
      </w:r>
      <w:r w:rsidRPr="00E2623D">
        <w:rPr>
          <w:rFonts w:ascii="Arial" w:hAnsi="Arial" w:cs="Arial"/>
          <w:b/>
          <w:color w:val="000000" w:themeColor="text1"/>
          <w:sz w:val="20"/>
          <w:szCs w:val="20"/>
          <w:lang w:val="es-ES_tradnl"/>
        </w:rPr>
        <w:t>)</w:t>
      </w:r>
      <w:r w:rsidRPr="00E2623D">
        <w:rPr>
          <w:rFonts w:ascii="Arial" w:hAnsi="Arial" w:cs="Arial"/>
          <w:color w:val="000000" w:themeColor="text1"/>
          <w:sz w:val="20"/>
          <w:szCs w:val="20"/>
          <w:lang w:val="es-ES_tradnl"/>
        </w:rPr>
        <w:t xml:space="preserve"> Garantizar la realización de los exámenes a los </w:t>
      </w:r>
      <w:r w:rsidRPr="00E2623D">
        <w:rPr>
          <w:rFonts w:ascii="Arial" w:hAnsi="Arial" w:cs="Arial"/>
          <w:color w:val="000000" w:themeColor="text1"/>
          <w:sz w:val="20"/>
          <w:szCs w:val="20"/>
        </w:rPr>
        <w:t>usuarios</w:t>
      </w:r>
      <w:r w:rsidRPr="00E2623D">
        <w:rPr>
          <w:rFonts w:ascii="Arial" w:hAnsi="Arial" w:cs="Arial"/>
          <w:color w:val="000000" w:themeColor="text1"/>
          <w:sz w:val="20"/>
          <w:szCs w:val="20"/>
          <w:lang w:val="es-ES_tradnl"/>
        </w:rPr>
        <w:t xml:space="preserve"> de acuerdo a la necesidad </w:t>
      </w:r>
      <w:r w:rsidRPr="00E2623D">
        <w:rPr>
          <w:rFonts w:ascii="Arial" w:eastAsia="Calibri" w:hAnsi="Arial" w:cs="Arial"/>
          <w:color w:val="000000" w:themeColor="text1"/>
          <w:sz w:val="20"/>
          <w:szCs w:val="20"/>
        </w:rPr>
        <w:t>de la Unidad prestadora de salud</w:t>
      </w:r>
      <w:r w:rsidRPr="00E2623D">
        <w:rPr>
          <w:rFonts w:ascii="Arial" w:hAnsi="Arial" w:cs="Arial"/>
          <w:color w:val="000000" w:themeColor="text1"/>
          <w:sz w:val="20"/>
          <w:szCs w:val="20"/>
          <w:lang w:val="es-ES_tradnl"/>
        </w:rPr>
        <w:t xml:space="preserve">. </w:t>
      </w:r>
      <w:r w:rsidRPr="00E2623D">
        <w:rPr>
          <w:rFonts w:ascii="Arial" w:hAnsi="Arial" w:cs="Arial"/>
          <w:b/>
          <w:color w:val="000000" w:themeColor="text1"/>
          <w:sz w:val="20"/>
          <w:szCs w:val="20"/>
        </w:rPr>
        <w:t>f</w:t>
      </w:r>
      <w:r w:rsidRPr="00E2623D">
        <w:rPr>
          <w:rFonts w:ascii="Arial" w:hAnsi="Arial" w:cs="Arial"/>
          <w:b/>
          <w:color w:val="000000" w:themeColor="text1"/>
          <w:sz w:val="20"/>
          <w:szCs w:val="20"/>
          <w:lang w:val="es-ES_tradnl"/>
        </w:rPr>
        <w:t>)</w:t>
      </w:r>
      <w:r w:rsidRPr="00E2623D">
        <w:rPr>
          <w:rFonts w:ascii="Arial" w:hAnsi="Arial" w:cs="Arial"/>
          <w:color w:val="000000" w:themeColor="text1"/>
          <w:sz w:val="20"/>
          <w:szCs w:val="20"/>
          <w:lang w:val="es-ES_tradnl"/>
        </w:rPr>
        <w:t xml:space="preserve"> Rendir informe mensual de </w:t>
      </w:r>
      <w:r w:rsidRPr="00E2623D">
        <w:rPr>
          <w:rFonts w:ascii="Arial" w:hAnsi="Arial" w:cs="Arial"/>
          <w:color w:val="000000" w:themeColor="text1"/>
          <w:sz w:val="20"/>
          <w:szCs w:val="20"/>
        </w:rPr>
        <w:t>los usuarios</w:t>
      </w:r>
      <w:r w:rsidRPr="00E2623D">
        <w:rPr>
          <w:rFonts w:ascii="Arial" w:hAnsi="Arial" w:cs="Arial"/>
          <w:color w:val="000000" w:themeColor="text1"/>
          <w:sz w:val="20"/>
          <w:szCs w:val="20"/>
          <w:lang w:val="es-ES_tradnl"/>
        </w:rPr>
        <w:t xml:space="preserve"> atendidos, con monto de ejecución del contrato </w:t>
      </w:r>
      <w:r w:rsidRPr="00E2623D">
        <w:rPr>
          <w:rFonts w:ascii="Arial" w:eastAsia="Calibri" w:hAnsi="Arial" w:cs="Arial"/>
          <w:color w:val="000000" w:themeColor="text1"/>
          <w:sz w:val="20"/>
          <w:szCs w:val="20"/>
        </w:rPr>
        <w:t xml:space="preserve">de la Unidad prestadora de salud </w:t>
      </w:r>
      <w:r w:rsidRPr="00E2623D">
        <w:rPr>
          <w:rFonts w:ascii="Arial" w:hAnsi="Arial" w:cs="Arial"/>
          <w:color w:val="000000" w:themeColor="text1"/>
          <w:sz w:val="20"/>
          <w:szCs w:val="20"/>
          <w:lang w:val="es-ES_tradnl"/>
        </w:rPr>
        <w:t xml:space="preserve">Chocó. </w:t>
      </w:r>
      <w:r w:rsidRPr="00E2623D">
        <w:rPr>
          <w:rFonts w:ascii="Arial" w:hAnsi="Arial" w:cs="Arial"/>
          <w:b/>
          <w:color w:val="000000" w:themeColor="text1"/>
          <w:sz w:val="20"/>
          <w:szCs w:val="20"/>
        </w:rPr>
        <w:t>g</w:t>
      </w:r>
      <w:r w:rsidRPr="00E2623D">
        <w:rPr>
          <w:rFonts w:ascii="Arial" w:hAnsi="Arial" w:cs="Arial"/>
          <w:b/>
          <w:color w:val="000000" w:themeColor="text1"/>
          <w:sz w:val="20"/>
          <w:szCs w:val="20"/>
          <w:lang w:val="es-ES_tradnl"/>
        </w:rPr>
        <w:t>)</w:t>
      </w:r>
      <w:r w:rsidRPr="00E2623D">
        <w:rPr>
          <w:rFonts w:ascii="Arial" w:hAnsi="Arial" w:cs="Arial"/>
          <w:color w:val="000000" w:themeColor="text1"/>
          <w:sz w:val="20"/>
          <w:szCs w:val="20"/>
          <w:lang w:val="es-ES_tradnl"/>
        </w:rPr>
        <w:t xml:space="preserve"> Facturar los precios de acuerdo a lo convenido en el contrato.  </w:t>
      </w:r>
      <w:r w:rsidRPr="00E2623D">
        <w:rPr>
          <w:rFonts w:ascii="Arial" w:hAnsi="Arial" w:cs="Arial"/>
          <w:b/>
          <w:color w:val="000000" w:themeColor="text1"/>
          <w:sz w:val="20"/>
          <w:szCs w:val="20"/>
          <w:lang w:val="es-ES_tradnl"/>
        </w:rPr>
        <w:t xml:space="preserve">h) </w:t>
      </w:r>
      <w:r w:rsidRPr="00E2623D">
        <w:rPr>
          <w:rFonts w:ascii="Arial" w:hAnsi="Arial" w:cs="Arial"/>
          <w:color w:val="000000" w:themeColor="text1"/>
          <w:sz w:val="20"/>
          <w:szCs w:val="20"/>
          <w:lang w:val="es-ES_tradnl"/>
        </w:rPr>
        <w:t xml:space="preserve">informar por escrito al supervisor del contrato cuando el valor facturado haya llegado al 70% y el 100% de ejecución del monto total del contrato. </w:t>
      </w:r>
      <w:r w:rsidRPr="00E2623D">
        <w:rPr>
          <w:rFonts w:ascii="Arial" w:hAnsi="Arial" w:cs="Arial"/>
          <w:b/>
          <w:color w:val="000000" w:themeColor="text1"/>
          <w:sz w:val="20"/>
          <w:szCs w:val="20"/>
          <w:lang w:val="es-ES_tradnl"/>
        </w:rPr>
        <w:t xml:space="preserve">i) </w:t>
      </w:r>
      <w:r w:rsidRPr="00E2623D">
        <w:rPr>
          <w:rFonts w:ascii="Arial" w:hAnsi="Arial" w:cs="Arial"/>
          <w:color w:val="000000" w:themeColor="text1"/>
          <w:sz w:val="20"/>
          <w:szCs w:val="20"/>
          <w:lang w:val="es-ES_tradnl"/>
        </w:rPr>
        <w:t xml:space="preserve">Suspender el servicio cuando el valor facturado haya llegado al 100% de ejecución del monto total del contrato.  </w:t>
      </w:r>
      <w:r w:rsidRPr="00E2623D">
        <w:rPr>
          <w:rFonts w:ascii="Arial" w:hAnsi="Arial" w:cs="Arial"/>
          <w:b/>
          <w:color w:val="000000" w:themeColor="text1"/>
          <w:sz w:val="20"/>
          <w:szCs w:val="20"/>
          <w:lang w:val="es-ES_tradnl"/>
        </w:rPr>
        <w:t xml:space="preserve">j) </w:t>
      </w:r>
      <w:r w:rsidRPr="00E2623D">
        <w:rPr>
          <w:rFonts w:ascii="Arial" w:hAnsi="Arial" w:cs="Arial"/>
          <w:color w:val="000000" w:themeColor="text1"/>
          <w:sz w:val="20"/>
          <w:szCs w:val="20"/>
          <w:lang w:val="es-ES_tradnl"/>
        </w:rPr>
        <w:t>informar al supervisor del contrato por correo electrónico de manera semanal el estado de facturación, como seguimiento y control a la ejecución del contrato.</w:t>
      </w:r>
      <w:r w:rsidRPr="00E2623D">
        <w:rPr>
          <w:rFonts w:ascii="Arial" w:hAnsi="Arial" w:cs="Arial"/>
          <w:b/>
          <w:color w:val="000000" w:themeColor="text1"/>
          <w:sz w:val="20"/>
          <w:szCs w:val="20"/>
          <w:lang w:val="es-ES_tradnl"/>
        </w:rPr>
        <w:t xml:space="preserve">  k) </w:t>
      </w:r>
      <w:r w:rsidRPr="00E2623D">
        <w:rPr>
          <w:rFonts w:ascii="Arial" w:hAnsi="Arial" w:cs="Arial"/>
          <w:color w:val="000000" w:themeColor="text1"/>
          <w:sz w:val="20"/>
          <w:szCs w:val="20"/>
          <w:lang w:val="es-ES_tradnl"/>
        </w:rPr>
        <w:t xml:space="preserve">No prestar servicios cuando se haya agotado la asignación presupuestal del contrato, aun presenten los usuarios la autorización de referencia y contrarreferencia, de lo contrario deberá asumir por su cuenta el valor de los servicios realizados una vez el contrato haya consumido el total del valor por el cual fue realizado.   </w:t>
      </w:r>
      <w:r w:rsidRPr="00E2623D">
        <w:rPr>
          <w:rFonts w:ascii="Arial" w:hAnsi="Arial" w:cs="Arial"/>
          <w:b/>
          <w:color w:val="000000" w:themeColor="text1"/>
          <w:sz w:val="20"/>
          <w:szCs w:val="20"/>
          <w:lang w:val="es-ES_tradnl"/>
        </w:rPr>
        <w:t xml:space="preserve">l) </w:t>
      </w:r>
      <w:r w:rsidRPr="00E2623D">
        <w:rPr>
          <w:rFonts w:ascii="Arial" w:hAnsi="Arial" w:cs="Arial"/>
          <w:color w:val="000000" w:themeColor="text1"/>
          <w:sz w:val="20"/>
          <w:szCs w:val="20"/>
          <w:lang w:val="es-ES_tradnl"/>
        </w:rPr>
        <w:t xml:space="preserve">Implementar sistemas de control para poder detectar y corregir cualquier tipo de novedad que se </w:t>
      </w:r>
      <w:r w:rsidRPr="00E2623D">
        <w:rPr>
          <w:rFonts w:ascii="Arial" w:hAnsi="Arial" w:cs="Arial"/>
          <w:color w:val="000000" w:themeColor="text1"/>
          <w:sz w:val="20"/>
          <w:szCs w:val="20"/>
          <w:lang w:val="es-ES_tradnl"/>
        </w:rPr>
        <w:lastRenderedPageBreak/>
        <w:t>llegare a presentar, informando</w:t>
      </w:r>
      <w:r w:rsidRPr="00E2623D">
        <w:rPr>
          <w:rFonts w:ascii="Arial" w:eastAsia="Calibri" w:hAnsi="Arial" w:cs="Arial"/>
          <w:color w:val="000000" w:themeColor="text1"/>
          <w:sz w:val="20"/>
          <w:szCs w:val="20"/>
        </w:rPr>
        <w:t xml:space="preserve"> la Unidad prestadora de salud </w:t>
      </w:r>
      <w:r w:rsidRPr="00E2623D">
        <w:rPr>
          <w:rFonts w:ascii="Arial" w:hAnsi="Arial" w:cs="Arial"/>
          <w:color w:val="000000" w:themeColor="text1"/>
          <w:sz w:val="20"/>
          <w:szCs w:val="20"/>
          <w:lang w:val="es-ES_tradnl"/>
        </w:rPr>
        <w:t xml:space="preserve">Chocó de manera inmediata.   </w:t>
      </w:r>
      <w:r w:rsidRPr="00E2623D">
        <w:rPr>
          <w:rFonts w:ascii="Arial" w:hAnsi="Arial" w:cs="Arial"/>
          <w:b/>
          <w:color w:val="000000" w:themeColor="text1"/>
          <w:sz w:val="20"/>
          <w:szCs w:val="20"/>
          <w:lang w:val="es-ES_tradnl"/>
        </w:rPr>
        <w:t>m)</w:t>
      </w:r>
      <w:r w:rsidRPr="00E2623D">
        <w:rPr>
          <w:rFonts w:ascii="Arial" w:hAnsi="Arial" w:cs="Arial"/>
          <w:color w:val="000000" w:themeColor="text1"/>
          <w:sz w:val="20"/>
          <w:szCs w:val="20"/>
          <w:lang w:val="es-ES_tradnl"/>
        </w:rPr>
        <w:t xml:space="preserve"> Cumplir con todas las condiciones que la normatividad vigente exige para la prestación del servicio objeto del presente documento.  En este se entiende que debe garantizar la infraestructura, recursos humanos, equipos, insumos, documentación y sistema de información requeridos para garantizar dicho servicio.  </w:t>
      </w:r>
      <w:r w:rsidRPr="00E2623D">
        <w:rPr>
          <w:rFonts w:ascii="Arial" w:hAnsi="Arial" w:cs="Arial"/>
          <w:b/>
          <w:color w:val="000000" w:themeColor="text1"/>
          <w:sz w:val="20"/>
          <w:szCs w:val="20"/>
          <w:lang w:val="es-ES_tradnl"/>
        </w:rPr>
        <w:t>n)</w:t>
      </w:r>
      <w:r w:rsidRPr="00E2623D">
        <w:rPr>
          <w:rFonts w:ascii="Arial" w:hAnsi="Arial" w:cs="Arial"/>
          <w:color w:val="000000" w:themeColor="text1"/>
          <w:sz w:val="20"/>
          <w:szCs w:val="20"/>
          <w:lang w:val="es-ES_tradnl"/>
        </w:rPr>
        <w:t xml:space="preserve"> Garantizar un coordinador para la ejecución del contrato, el cual deberá contar con una línea telefónica de fácil acceso y estar disponible en horario de oficina, para solucionar cualquier novedad por parte</w:t>
      </w:r>
      <w:r w:rsidRPr="00E2623D">
        <w:rPr>
          <w:rFonts w:ascii="Arial" w:eastAsia="Calibri" w:hAnsi="Arial" w:cs="Arial"/>
          <w:color w:val="000000" w:themeColor="text1"/>
          <w:sz w:val="20"/>
          <w:szCs w:val="20"/>
        </w:rPr>
        <w:t xml:space="preserve"> la Unidad prestadora de salud </w:t>
      </w:r>
      <w:r w:rsidRPr="00E2623D">
        <w:rPr>
          <w:rFonts w:ascii="Arial" w:hAnsi="Arial" w:cs="Arial"/>
          <w:color w:val="000000" w:themeColor="text1"/>
          <w:sz w:val="20"/>
          <w:szCs w:val="20"/>
          <w:lang w:val="es-ES_tradnl"/>
        </w:rPr>
        <w:t xml:space="preserve">Chocó.  </w:t>
      </w:r>
      <w:r w:rsidRPr="00E2623D">
        <w:rPr>
          <w:rFonts w:ascii="Arial" w:hAnsi="Arial" w:cs="Arial"/>
          <w:b/>
          <w:color w:val="000000" w:themeColor="text1"/>
          <w:sz w:val="20"/>
          <w:szCs w:val="20"/>
          <w:lang w:val="es-ES_tradnl"/>
        </w:rPr>
        <w:t xml:space="preserve">o) </w:t>
      </w:r>
      <w:r w:rsidRPr="00E2623D">
        <w:rPr>
          <w:rFonts w:ascii="Arial" w:hAnsi="Arial" w:cs="Arial"/>
          <w:color w:val="000000" w:themeColor="text1"/>
          <w:sz w:val="20"/>
          <w:szCs w:val="20"/>
          <w:lang w:val="es-ES_tradnl"/>
        </w:rPr>
        <w:t>E</w:t>
      </w:r>
      <w:r w:rsidRPr="00E2623D">
        <w:rPr>
          <w:rFonts w:ascii="Arial" w:hAnsi="Arial" w:cs="Arial"/>
          <w:color w:val="000000" w:themeColor="text1"/>
          <w:sz w:val="20"/>
          <w:szCs w:val="20"/>
        </w:rPr>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sidRPr="00E2623D">
        <w:rPr>
          <w:rFonts w:ascii="Arial" w:eastAsia="Calibri" w:hAnsi="Arial" w:cs="Arial"/>
          <w:color w:val="000000" w:themeColor="text1"/>
          <w:sz w:val="20"/>
          <w:szCs w:val="20"/>
        </w:rPr>
        <w:t xml:space="preserve"> la Unidad prestadora de salud </w:t>
      </w:r>
      <w:r w:rsidRPr="00E2623D">
        <w:rPr>
          <w:rFonts w:ascii="Arial" w:hAnsi="Arial" w:cs="Arial"/>
          <w:color w:val="000000" w:themeColor="text1"/>
          <w:sz w:val="20"/>
          <w:szCs w:val="20"/>
        </w:rPr>
        <w:t xml:space="preserve">Chocó.  </w:t>
      </w:r>
      <w:r w:rsidRPr="00E2623D">
        <w:rPr>
          <w:rFonts w:ascii="Arial" w:eastAsia="Calibri" w:hAnsi="Arial" w:cs="Arial"/>
          <w:b/>
          <w:color w:val="000000" w:themeColor="text1"/>
          <w:sz w:val="20"/>
          <w:szCs w:val="20"/>
        </w:rPr>
        <w:t>p)</w:t>
      </w:r>
      <w:r w:rsidRPr="00E2623D">
        <w:rPr>
          <w:rFonts w:ascii="Arial" w:eastAsia="Calibri" w:hAnsi="Arial" w:cs="Arial"/>
          <w:color w:val="000000" w:themeColor="text1"/>
          <w:sz w:val="20"/>
          <w:szCs w:val="20"/>
        </w:rPr>
        <w:t xml:space="preserve"> </w:t>
      </w:r>
      <w:r w:rsidRPr="00E2623D">
        <w:rPr>
          <w:rFonts w:ascii="Arial" w:hAnsi="Arial" w:cs="Arial"/>
          <w:color w:val="000000" w:themeColor="text1"/>
          <w:sz w:val="20"/>
          <w:szCs w:val="20"/>
        </w:rPr>
        <w:t xml:space="preserve">Entregar formalmente al contratante el modelo de prestación de servicios definido por el posible prestador (IPS y/o E.S.E) junto la propuesta. </w:t>
      </w:r>
      <w:r w:rsidRPr="00E2623D">
        <w:rPr>
          <w:rFonts w:ascii="Arial" w:eastAsia="Calibri" w:hAnsi="Arial" w:cs="Arial"/>
          <w:color w:val="000000" w:themeColor="text1"/>
          <w:sz w:val="20"/>
          <w:szCs w:val="20"/>
        </w:rPr>
        <w:t xml:space="preserve"> </w:t>
      </w:r>
      <w:r w:rsidRPr="00E2623D">
        <w:rPr>
          <w:rFonts w:ascii="Arial" w:eastAsia="Calibri" w:hAnsi="Arial" w:cs="Arial"/>
          <w:b/>
          <w:color w:val="000000" w:themeColor="text1"/>
          <w:sz w:val="20"/>
          <w:szCs w:val="20"/>
        </w:rPr>
        <w:t>q)</w:t>
      </w:r>
      <w:r w:rsidRPr="00E2623D">
        <w:rPr>
          <w:rFonts w:ascii="Arial" w:eastAsia="Calibri" w:hAnsi="Arial" w:cs="Arial"/>
          <w:color w:val="000000" w:themeColor="text1"/>
          <w:sz w:val="20"/>
          <w:szCs w:val="20"/>
        </w:rPr>
        <w:t xml:space="preserve"> </w:t>
      </w:r>
      <w:r w:rsidRPr="00E2623D">
        <w:rPr>
          <w:rFonts w:ascii="Arial" w:hAnsi="Arial" w:cs="Arial"/>
          <w:color w:val="000000" w:themeColor="text1"/>
          <w:sz w:val="20"/>
          <w:szCs w:val="20"/>
          <w:lang w:val="es-ES_tradnl"/>
        </w:rPr>
        <w:t xml:space="preserve">Contar con el manual de bioseguridad, manual de limpieza y desinfección, manual de manejo de desechos y el PAMEC, esta documentación será verificada por la Auditora de Calidad </w:t>
      </w:r>
      <w:r w:rsidRPr="00E2623D">
        <w:rPr>
          <w:rFonts w:ascii="Arial" w:eastAsia="Calibri" w:hAnsi="Arial" w:cs="Arial"/>
          <w:color w:val="000000" w:themeColor="text1"/>
          <w:sz w:val="20"/>
          <w:szCs w:val="20"/>
        </w:rPr>
        <w:t xml:space="preserve">de la Unidad prestadora de salud </w:t>
      </w:r>
      <w:r w:rsidRPr="00E2623D">
        <w:rPr>
          <w:rFonts w:ascii="Arial" w:hAnsi="Arial" w:cs="Arial"/>
          <w:color w:val="000000" w:themeColor="text1"/>
          <w:sz w:val="20"/>
          <w:szCs w:val="20"/>
          <w:lang w:val="es-ES_tradnl"/>
        </w:rPr>
        <w:t xml:space="preserve">Chocó antes de adjudicar el contrato, ya que el no tener estos procesos prioritarios, representa un riesgo en la atención de los usuarios. </w:t>
      </w:r>
    </w:p>
    <w:p w14:paraId="1879503F" w14:textId="77777777" w:rsidR="00E2623D" w:rsidRPr="00E2623D" w:rsidRDefault="00E2623D" w:rsidP="00E2623D">
      <w:pPr>
        <w:pStyle w:val="Prrafodelista"/>
        <w:jc w:val="both"/>
        <w:rPr>
          <w:rFonts w:ascii="Arial" w:hAnsi="Arial" w:cs="Arial"/>
          <w:color w:val="000000" w:themeColor="text1"/>
          <w:sz w:val="20"/>
          <w:szCs w:val="20"/>
          <w:lang w:val="es-ES_tradnl"/>
        </w:rPr>
      </w:pPr>
    </w:p>
    <w:p w14:paraId="01083A5C" w14:textId="77777777" w:rsidR="00E2623D" w:rsidRPr="00E2623D" w:rsidRDefault="00E2623D" w:rsidP="00E2623D">
      <w:pPr>
        <w:numPr>
          <w:ilvl w:val="0"/>
          <w:numId w:val="12"/>
        </w:numPr>
        <w:spacing w:after="0" w:line="240" w:lineRule="auto"/>
        <w:jc w:val="both"/>
        <w:rPr>
          <w:rFonts w:ascii="Arial" w:eastAsia="Calibri" w:hAnsi="Arial" w:cs="Arial"/>
          <w:b/>
          <w:color w:val="000000" w:themeColor="text1"/>
          <w:sz w:val="20"/>
          <w:szCs w:val="20"/>
        </w:rPr>
      </w:pPr>
      <w:r w:rsidRPr="00913913">
        <w:rPr>
          <w:rFonts w:ascii="Arial" w:hAnsi="Arial" w:cs="Arial"/>
          <w:b/>
          <w:color w:val="000000" w:themeColor="text1"/>
          <w:sz w:val="20"/>
          <w:szCs w:val="20"/>
          <w:lang w:val="es-ES_tradnl"/>
        </w:rPr>
        <w:t>PARAGRAFO SEGUNDO: "Obligaciones del Contratista, en Seguridad y Salud en el Trabajo':</w:t>
      </w:r>
      <w:r w:rsidRPr="00913913">
        <w:rPr>
          <w:rFonts w:ascii="Arial" w:hAnsi="Arial" w:cs="Arial"/>
          <w:color w:val="000000" w:themeColor="text1"/>
          <w:sz w:val="20"/>
          <w:szCs w:val="20"/>
          <w:lang w:val="es-ES_tradnl"/>
        </w:rPr>
        <w:t xml:space="preserve">  </w:t>
      </w:r>
      <w:r w:rsidRPr="00913913">
        <w:rPr>
          <w:rFonts w:ascii="Arial" w:hAnsi="Arial" w:cs="Arial"/>
          <w:b/>
          <w:color w:val="000000" w:themeColor="text1"/>
          <w:sz w:val="20"/>
          <w:szCs w:val="20"/>
          <w:lang w:val="es-ES_tradnl"/>
        </w:rPr>
        <w:t>a)</w:t>
      </w:r>
      <w:r w:rsidRPr="00913913">
        <w:rPr>
          <w:rFonts w:ascii="Arial" w:hAnsi="Arial" w:cs="Arial"/>
          <w:color w:val="000000" w:themeColor="text1"/>
          <w:sz w:val="20"/>
          <w:szCs w:val="20"/>
          <w:lang w:val="es-ES_tradnl"/>
        </w:rPr>
        <w:t xml:space="preserve"> Presentar certificado de la ARL (Sura, Colmena, Colpatria, Positiva, entre otras), donde se reporte que cuentan con Sistema de Gestión en Seguridad y Salud en el trabajo (SST) de acuerdo a los establecido en la Resolución 1111/2017.  </w:t>
      </w:r>
      <w:r w:rsidRPr="00913913">
        <w:rPr>
          <w:rFonts w:ascii="Arial" w:hAnsi="Arial" w:cs="Arial"/>
          <w:b/>
          <w:color w:val="000000" w:themeColor="text1"/>
          <w:sz w:val="20"/>
          <w:szCs w:val="20"/>
          <w:lang w:val="es-ES_tradnl"/>
        </w:rPr>
        <w:t>b)</w:t>
      </w:r>
      <w:r w:rsidRPr="00913913">
        <w:rPr>
          <w:rFonts w:ascii="Arial" w:hAnsi="Arial" w:cs="Arial"/>
          <w:color w:val="000000" w:themeColor="text1"/>
          <w:sz w:val="20"/>
          <w:szCs w:val="20"/>
          <w:lang w:val="es-ES_tradnl"/>
        </w:rPr>
        <w:t> Presentar el certificado de Accidentalidad de la ARL (Sura, Colmena, Colpatria, Positiva, entre otras), donde se informe que la empresa no haya presentado accidentes mortales durante el periodo anterior a la contratación.  </w:t>
      </w:r>
      <w:r w:rsidRPr="00913913">
        <w:rPr>
          <w:rFonts w:ascii="Arial" w:hAnsi="Arial" w:cs="Arial"/>
          <w:b/>
          <w:color w:val="000000" w:themeColor="text1"/>
          <w:sz w:val="20"/>
          <w:szCs w:val="20"/>
          <w:lang w:val="es-ES_tradnl"/>
        </w:rPr>
        <w:t>c)</w:t>
      </w:r>
      <w:r w:rsidRPr="00913913">
        <w:rPr>
          <w:rFonts w:ascii="Arial" w:hAnsi="Arial" w:cs="Arial"/>
          <w:color w:val="000000" w:themeColor="text1"/>
          <w:sz w:val="20"/>
          <w:szCs w:val="20"/>
          <w:lang w:val="es-ES_tradnl"/>
        </w:rPr>
        <w:t xml:space="preserve"> Presentar el certificado de la ARL o SENA, que el Gerente cursó y aprobó el curso de las 50 horas del Sistema de Gestión de la Seguridad y Salud en el trabajo (SG-SST).  </w:t>
      </w:r>
      <w:r w:rsidRPr="00913913">
        <w:rPr>
          <w:rFonts w:ascii="Arial" w:hAnsi="Arial" w:cs="Arial"/>
          <w:b/>
          <w:color w:val="000000" w:themeColor="text1"/>
          <w:sz w:val="20"/>
          <w:szCs w:val="20"/>
          <w:lang w:val="es-ES_tradnl"/>
        </w:rPr>
        <w:t>d)</w:t>
      </w:r>
      <w:r w:rsidRPr="00913913">
        <w:rPr>
          <w:rFonts w:ascii="Arial" w:hAnsi="Arial" w:cs="Arial"/>
          <w:color w:val="000000" w:themeColor="text1"/>
          <w:sz w:val="20"/>
          <w:szCs w:val="20"/>
          <w:lang w:val="es-ES_tradnl"/>
        </w:rPr>
        <w:t xml:space="preserve"> Presentar la Matriz de Peligros y Riesgos.  </w:t>
      </w:r>
      <w:r w:rsidRPr="00913913">
        <w:rPr>
          <w:rFonts w:ascii="Arial" w:hAnsi="Arial" w:cs="Arial"/>
          <w:b/>
          <w:color w:val="000000" w:themeColor="text1"/>
          <w:sz w:val="20"/>
          <w:szCs w:val="20"/>
          <w:lang w:val="es-ES_tradnl"/>
        </w:rPr>
        <w:t>e)</w:t>
      </w:r>
      <w:r w:rsidRPr="00913913">
        <w:rPr>
          <w:rFonts w:ascii="Arial" w:hAnsi="Arial" w:cs="Arial"/>
          <w:color w:val="000000" w:themeColor="text1"/>
          <w:sz w:val="20"/>
          <w:szCs w:val="20"/>
          <w:lang w:val="es-ES_tradnl"/>
        </w:rPr>
        <w:t xml:space="preserve"> Presentar el plan de emergencias actualizado.   </w:t>
      </w:r>
      <w:r w:rsidRPr="00913913">
        <w:rPr>
          <w:rFonts w:ascii="Arial" w:hAnsi="Arial" w:cs="Arial"/>
          <w:b/>
          <w:color w:val="000000" w:themeColor="text1"/>
          <w:sz w:val="20"/>
          <w:szCs w:val="20"/>
          <w:lang w:val="es-ES_tradnl"/>
        </w:rPr>
        <w:t>f)</w:t>
      </w:r>
      <w:r w:rsidRPr="00913913">
        <w:rPr>
          <w:rFonts w:ascii="Arial" w:hAnsi="Arial" w:cs="Arial"/>
          <w:color w:val="000000" w:themeColor="text1"/>
          <w:sz w:val="20"/>
          <w:szCs w:val="20"/>
          <w:lang w:val="es-ES_tradnl"/>
        </w:rPr>
        <w:t xml:space="preserve"> Participar en el proceso de inducción y reentrenamiento programado por el contratante cuando sea requerido.  </w:t>
      </w:r>
      <w:r w:rsidRPr="00913913">
        <w:rPr>
          <w:rFonts w:ascii="Arial" w:hAnsi="Arial" w:cs="Arial"/>
          <w:b/>
          <w:color w:val="000000" w:themeColor="text1"/>
          <w:sz w:val="20"/>
          <w:szCs w:val="20"/>
          <w:lang w:val="es-ES_tradnl"/>
        </w:rPr>
        <w:t>g)</w:t>
      </w:r>
      <w:r w:rsidRPr="00913913">
        <w:rPr>
          <w:rFonts w:ascii="Arial" w:hAnsi="Arial" w:cs="Arial"/>
          <w:color w:val="000000" w:themeColor="text1"/>
          <w:sz w:val="20"/>
          <w:szCs w:val="20"/>
          <w:lang w:val="es-ES_tradnl"/>
        </w:rPr>
        <w:t xml:space="preserve"> El contratista deberá cumplir con las normas reglamentarias sobre seguridad y salud en el trabajo que establezca</w:t>
      </w:r>
      <w:r w:rsidRPr="00913913">
        <w:rPr>
          <w:rFonts w:ascii="Arial" w:eastAsia="Calibri" w:hAnsi="Arial" w:cs="Arial"/>
          <w:color w:val="000000" w:themeColor="text1"/>
          <w:sz w:val="20"/>
          <w:szCs w:val="20"/>
        </w:rPr>
        <w:t xml:space="preserve"> la Unidad prestadora de salud </w:t>
      </w:r>
      <w:r w:rsidRPr="00913913">
        <w:rPr>
          <w:rFonts w:ascii="Arial" w:hAnsi="Arial" w:cs="Arial"/>
          <w:color w:val="000000" w:themeColor="text1"/>
          <w:sz w:val="20"/>
          <w:szCs w:val="20"/>
          <w:lang w:val="es-ES_tradnl"/>
        </w:rPr>
        <w:t xml:space="preserve">Chocó.  </w:t>
      </w:r>
      <w:r w:rsidRPr="00913913">
        <w:rPr>
          <w:rFonts w:ascii="Arial" w:hAnsi="Arial" w:cs="Arial"/>
          <w:b/>
          <w:color w:val="000000" w:themeColor="text1"/>
          <w:sz w:val="20"/>
          <w:szCs w:val="20"/>
          <w:lang w:val="es-ES_tradnl"/>
        </w:rPr>
        <w:t>h)</w:t>
      </w:r>
      <w:r w:rsidRPr="00913913">
        <w:rPr>
          <w:rFonts w:ascii="Arial" w:hAnsi="Arial" w:cs="Arial"/>
          <w:color w:val="000000" w:themeColor="text1"/>
          <w:sz w:val="20"/>
          <w:szCs w:val="20"/>
          <w:lang w:val="es-ES_tradnl"/>
        </w:rPr>
        <w:t xml:space="preserve"> Es responsabilidad del contratista garantizar las condiciones de seguridad de su personal, para esto deberá disponer de procedimientos estandarizados para las actividades de alto riesgo y garantizar</w:t>
      </w:r>
      <w:r w:rsidRPr="00E2623D">
        <w:rPr>
          <w:rFonts w:ascii="Arial" w:hAnsi="Arial" w:cs="Arial"/>
          <w:color w:val="000000" w:themeColor="text1"/>
          <w:sz w:val="20"/>
          <w:szCs w:val="20"/>
          <w:lang w:val="es-ES_tradnl"/>
        </w:rPr>
        <w:t xml:space="preserve"> mecanismos de verificación.  </w:t>
      </w:r>
    </w:p>
    <w:p w14:paraId="33B39B1D" w14:textId="77777777" w:rsidR="00E2623D" w:rsidRPr="00E2623D" w:rsidRDefault="00E2623D" w:rsidP="00E2623D">
      <w:pPr>
        <w:spacing w:after="0" w:line="240" w:lineRule="auto"/>
        <w:ind w:left="720"/>
        <w:jc w:val="both"/>
        <w:rPr>
          <w:rFonts w:ascii="Arial" w:eastAsia="Calibri" w:hAnsi="Arial" w:cs="Arial"/>
          <w:b/>
          <w:color w:val="000000" w:themeColor="text1"/>
          <w:sz w:val="20"/>
          <w:szCs w:val="20"/>
        </w:rPr>
      </w:pPr>
    </w:p>
    <w:p w14:paraId="0C526A27" w14:textId="77777777" w:rsidR="00E2623D" w:rsidRDefault="00E2623D" w:rsidP="00E2623D">
      <w:pPr>
        <w:numPr>
          <w:ilvl w:val="0"/>
          <w:numId w:val="12"/>
        </w:numPr>
        <w:spacing w:after="0" w:line="240" w:lineRule="auto"/>
        <w:jc w:val="both"/>
        <w:rPr>
          <w:rFonts w:ascii="Arial" w:eastAsia="Calibri" w:hAnsi="Arial" w:cs="Arial"/>
          <w:b/>
          <w:sz w:val="20"/>
          <w:szCs w:val="20"/>
        </w:rPr>
      </w:pPr>
      <w:r w:rsidRPr="00686480">
        <w:rPr>
          <w:rFonts w:ascii="Arial" w:eastAsia="Calibri" w:hAnsi="Arial" w:cs="Arial"/>
          <w:sz w:val="20"/>
          <w:szCs w:val="20"/>
        </w:rPr>
        <w:t>L</w:t>
      </w:r>
      <w:r w:rsidRPr="00686480">
        <w:rPr>
          <w:rFonts w:ascii="Arial" w:hAnsi="Arial" w:cs="Arial"/>
          <w:sz w:val="20"/>
          <w:szCs w:val="20"/>
        </w:rPr>
        <w:t>as demás obligaciones del CONTRATISTA contenidas en el artículo 5º de la Ley 80 de 1993, así mismo, será civil y penalmente responsable por sus acciones u omisiones en la actuación contractual.</w:t>
      </w:r>
    </w:p>
    <w:p w14:paraId="50BF0523" w14:textId="77777777" w:rsidR="00E2623D" w:rsidRDefault="00E2623D" w:rsidP="00E2623D">
      <w:pPr>
        <w:pStyle w:val="Prrafodelista"/>
        <w:rPr>
          <w:rFonts w:ascii="Arial" w:hAnsi="Arial" w:cs="Arial"/>
          <w:sz w:val="20"/>
          <w:szCs w:val="20"/>
          <w:bdr w:val="none" w:sz="0" w:space="0" w:color="auto" w:frame="1"/>
          <w:shd w:val="clear" w:color="auto" w:fill="FFFFFF"/>
        </w:rPr>
      </w:pPr>
    </w:p>
    <w:p w14:paraId="4B35034B" w14:textId="77777777" w:rsidR="00E2623D" w:rsidRPr="00E2623D" w:rsidRDefault="00E2623D" w:rsidP="00E2623D">
      <w:pPr>
        <w:numPr>
          <w:ilvl w:val="0"/>
          <w:numId w:val="12"/>
        </w:numPr>
        <w:spacing w:after="0" w:line="240" w:lineRule="auto"/>
        <w:jc w:val="both"/>
        <w:rPr>
          <w:rFonts w:ascii="Arial" w:eastAsia="Calibri" w:hAnsi="Arial" w:cs="Arial"/>
          <w:b/>
          <w:sz w:val="20"/>
          <w:szCs w:val="20"/>
        </w:rPr>
      </w:pPr>
      <w:r w:rsidRPr="00E2623D">
        <w:rPr>
          <w:rFonts w:ascii="Arial" w:hAnsi="Arial" w:cs="Arial"/>
          <w:sz w:val="20"/>
          <w:szCs w:val="20"/>
          <w:bdr w:val="none" w:sz="0" w:space="0" w:color="auto" w:frame="1"/>
          <w:shd w:val="clear" w:color="auto" w:fill="FFFFFF"/>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14:paraId="4BCC21DF" w14:textId="77777777" w:rsidR="00282AE7" w:rsidRPr="007105B8" w:rsidRDefault="00282AE7" w:rsidP="00E2623D">
      <w:pPr>
        <w:spacing w:after="0" w:line="240" w:lineRule="auto"/>
        <w:jc w:val="both"/>
        <w:rPr>
          <w:color w:val="808080" w:themeColor="background1" w:themeShade="80"/>
        </w:rPr>
      </w:pPr>
    </w:p>
    <w:p w14:paraId="713C48BE" w14:textId="77777777"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BF8DF8"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lastRenderedPageBreak/>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FB64121" w14:textId="77777777" w:rsidR="00211AD6" w:rsidRPr="00466D9F" w:rsidRDefault="00211AD6" w:rsidP="00211AD6">
      <w:pPr>
        <w:tabs>
          <w:tab w:val="left" w:pos="-1080"/>
          <w:tab w:val="left" w:pos="0"/>
        </w:tabs>
        <w:jc w:val="both"/>
        <w:rPr>
          <w:rFonts w:ascii="Arial" w:hAnsi="Arial" w:cs="Arial"/>
          <w:sz w:val="20"/>
          <w:szCs w:val="20"/>
        </w:rPr>
      </w:pPr>
      <w:r w:rsidRPr="00466D9F">
        <w:rPr>
          <w:rFonts w:ascii="Arial" w:hAnsi="Arial" w:cs="Arial"/>
          <w:sz w:val="20"/>
          <w:szCs w:val="20"/>
        </w:rPr>
        <w:t xml:space="preserve">La </w:t>
      </w:r>
      <w:r w:rsidR="00DE4396" w:rsidRPr="00466D9F">
        <w:rPr>
          <w:rFonts w:ascii="Arial" w:hAnsi="Arial" w:cs="Arial"/>
          <w:sz w:val="20"/>
          <w:szCs w:val="20"/>
        </w:rPr>
        <w:t xml:space="preserve">Regional de Aseguramiento en Salud N°6-Unidad Prestadora de Salud Chocó, </w:t>
      </w:r>
      <w:r w:rsidRPr="00466D9F">
        <w:rPr>
          <w:rFonts w:ascii="Arial" w:hAnsi="Arial" w:cs="Arial"/>
          <w:sz w:val="20"/>
          <w:szCs w:val="20"/>
        </w:rPr>
        <w:t xml:space="preserve">evaluará únicamente las Ofertas de los Proponentes que hayan acreditado los requisitos mínimos habilitantes. </w:t>
      </w:r>
    </w:p>
    <w:p w14:paraId="4DED6741" w14:textId="77777777" w:rsidR="00211AD6" w:rsidRPr="00466D9F" w:rsidRDefault="00211AD6" w:rsidP="00211AD6">
      <w:pPr>
        <w:tabs>
          <w:tab w:val="left" w:pos="-1080"/>
          <w:tab w:val="left" w:pos="0"/>
        </w:tabs>
        <w:jc w:val="both"/>
        <w:rPr>
          <w:rFonts w:ascii="Arial" w:hAnsi="Arial" w:cs="Arial"/>
          <w:sz w:val="20"/>
          <w:szCs w:val="20"/>
        </w:rPr>
      </w:pPr>
      <w:r w:rsidRPr="00466D9F">
        <w:rPr>
          <w:rFonts w:ascii="Arial" w:hAnsi="Arial" w:cs="Arial"/>
          <w:sz w:val="20"/>
          <w:szCs w:val="20"/>
        </w:rPr>
        <w:t>Las ofertas deben presentarse en los términos establecidos en el presente pliego de condiciones como el formato para presentación de la Oferta.</w:t>
      </w:r>
    </w:p>
    <w:p w14:paraId="279F0168" w14:textId="77777777" w:rsidR="00211AD6" w:rsidRPr="00466D9F" w:rsidRDefault="00211AD6" w:rsidP="00211AD6">
      <w:pPr>
        <w:tabs>
          <w:tab w:val="left" w:pos="-1080"/>
          <w:tab w:val="left" w:pos="0"/>
        </w:tabs>
        <w:jc w:val="both"/>
        <w:rPr>
          <w:rFonts w:ascii="Arial" w:hAnsi="Arial" w:cs="Arial"/>
          <w:sz w:val="20"/>
          <w:szCs w:val="20"/>
        </w:rPr>
      </w:pPr>
      <w:r w:rsidRPr="00466D9F">
        <w:rPr>
          <w:rFonts w:ascii="Arial" w:hAnsi="Arial" w:cs="Arial"/>
          <w:sz w:val="20"/>
          <w:szCs w:val="20"/>
        </w:rPr>
        <w:t xml:space="preserve">La omisión de la información requerida en este anexo, </w:t>
      </w:r>
      <w:r w:rsidRPr="00466D9F">
        <w:rPr>
          <w:rFonts w:ascii="Arial" w:hAnsi="Arial" w:cs="Arial"/>
          <w:b/>
          <w:bCs/>
          <w:sz w:val="20"/>
          <w:szCs w:val="20"/>
        </w:rPr>
        <w:t>NO SERÁ SUBSANABLE POR SER FACTOR DE PONDERACIÓN</w:t>
      </w:r>
      <w:r w:rsidRPr="00466D9F">
        <w:rPr>
          <w:rFonts w:ascii="Arial" w:hAnsi="Arial" w:cs="Arial"/>
          <w:sz w:val="20"/>
          <w:szCs w:val="20"/>
        </w:rPr>
        <w:t xml:space="preserve">, en todo caso, la no presentación de la información requerida no restringe la participación del proponente, ni es causal de rechazo de la propuesta. </w:t>
      </w:r>
    </w:p>
    <w:p w14:paraId="1A05AFA0" w14:textId="77777777" w:rsidR="00211AD6" w:rsidRPr="00466D9F" w:rsidRDefault="00211AD6" w:rsidP="00211AD6">
      <w:pPr>
        <w:tabs>
          <w:tab w:val="left" w:pos="-1080"/>
          <w:tab w:val="left" w:pos="0"/>
        </w:tabs>
        <w:jc w:val="both"/>
        <w:rPr>
          <w:rFonts w:ascii="Arial" w:hAnsi="Arial" w:cs="Arial"/>
          <w:sz w:val="20"/>
          <w:szCs w:val="20"/>
        </w:rPr>
      </w:pPr>
      <w:r w:rsidRPr="00466D9F">
        <w:rPr>
          <w:rFonts w:ascii="Arial" w:hAnsi="Arial" w:cs="Arial"/>
          <w:sz w:val="20"/>
          <w:szCs w:val="20"/>
        </w:rPr>
        <w:t>La propuesta seleccionada será aquella que obtenga los mayores puntajes al consolidar los aspectos técnicos y económicos.</w:t>
      </w:r>
    </w:p>
    <w:p w14:paraId="672F537B" w14:textId="77777777" w:rsidR="00211AD6" w:rsidRPr="00466D9F" w:rsidRDefault="00211AD6" w:rsidP="00211AD6">
      <w:pPr>
        <w:tabs>
          <w:tab w:val="left" w:pos="-1080"/>
          <w:tab w:val="left" w:pos="0"/>
        </w:tabs>
        <w:jc w:val="both"/>
        <w:rPr>
          <w:rFonts w:ascii="Arial" w:hAnsi="Arial" w:cs="Arial"/>
          <w:sz w:val="20"/>
          <w:szCs w:val="20"/>
        </w:rPr>
      </w:pPr>
      <w:r w:rsidRPr="00466D9F">
        <w:rPr>
          <w:rFonts w:ascii="Arial" w:hAnsi="Arial" w:cs="Arial"/>
          <w:sz w:val="20"/>
          <w:szCs w:val="20"/>
        </w:rPr>
        <w:t xml:space="preserve">Estarán habilitados para acceder a esta ponderación económica los oferentes que hayan cumplido con todos los parámetros exigidos en el </w:t>
      </w:r>
      <w:r w:rsidRPr="00466D9F">
        <w:rPr>
          <w:rFonts w:ascii="Arial" w:hAnsi="Arial" w:cs="Arial"/>
          <w:b/>
          <w:sz w:val="20"/>
          <w:szCs w:val="20"/>
        </w:rPr>
        <w:t>Anexo No. 2</w:t>
      </w:r>
      <w:r w:rsidRPr="00466D9F">
        <w:rPr>
          <w:rFonts w:ascii="Arial" w:hAnsi="Arial" w:cs="Arial"/>
          <w:sz w:val="20"/>
          <w:szCs w:val="20"/>
        </w:rPr>
        <w:t>, de carácter técnico, jurídico y económico.</w:t>
      </w:r>
    </w:p>
    <w:p w14:paraId="1DA28508"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Se determinará la oferta más favorable, ponderando los siguientes factores:</w:t>
      </w: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211AD6" w:rsidRPr="00466D9F" w14:paraId="377A036A" w14:textId="77777777" w:rsidTr="006F4C0E">
        <w:trPr>
          <w:trHeight w:val="187"/>
        </w:trPr>
        <w:tc>
          <w:tcPr>
            <w:tcW w:w="4781" w:type="dxa"/>
            <w:shd w:val="clear" w:color="auto" w:fill="auto"/>
            <w:vAlign w:val="center"/>
          </w:tcPr>
          <w:p w14:paraId="7ED6343B" w14:textId="77777777" w:rsidR="00211AD6" w:rsidRPr="00466D9F" w:rsidRDefault="00211AD6" w:rsidP="006F4C0E">
            <w:pPr>
              <w:jc w:val="center"/>
              <w:rPr>
                <w:rFonts w:ascii="Arial" w:eastAsia="MS Mincho" w:hAnsi="Arial" w:cs="Arial"/>
                <w:b/>
                <w:sz w:val="20"/>
                <w:szCs w:val="20"/>
              </w:rPr>
            </w:pPr>
            <w:r w:rsidRPr="00466D9F">
              <w:rPr>
                <w:rFonts w:ascii="Arial" w:eastAsia="MS Mincho" w:hAnsi="Arial" w:cs="Arial"/>
                <w:b/>
                <w:sz w:val="20"/>
                <w:szCs w:val="20"/>
              </w:rPr>
              <w:t>CRITERIO DE LA EVALUACIÓN</w:t>
            </w:r>
          </w:p>
        </w:tc>
        <w:tc>
          <w:tcPr>
            <w:tcW w:w="3473" w:type="dxa"/>
            <w:shd w:val="clear" w:color="auto" w:fill="auto"/>
            <w:vAlign w:val="center"/>
          </w:tcPr>
          <w:p w14:paraId="7A9EC1B4" w14:textId="77777777" w:rsidR="00211AD6" w:rsidRPr="00466D9F" w:rsidRDefault="00211AD6" w:rsidP="006F4C0E">
            <w:pPr>
              <w:jc w:val="center"/>
              <w:rPr>
                <w:rFonts w:ascii="Arial" w:eastAsia="MS Mincho" w:hAnsi="Arial" w:cs="Arial"/>
                <w:b/>
                <w:sz w:val="20"/>
                <w:szCs w:val="20"/>
              </w:rPr>
            </w:pPr>
            <w:r w:rsidRPr="00466D9F">
              <w:rPr>
                <w:rFonts w:ascii="Arial" w:eastAsia="MS Mincho" w:hAnsi="Arial" w:cs="Arial"/>
                <w:b/>
                <w:sz w:val="20"/>
                <w:szCs w:val="20"/>
              </w:rPr>
              <w:t>PUNTAJE</w:t>
            </w:r>
          </w:p>
        </w:tc>
      </w:tr>
      <w:tr w:rsidR="00211AD6" w:rsidRPr="00466D9F" w14:paraId="2E74A28E" w14:textId="77777777" w:rsidTr="00211AD6">
        <w:trPr>
          <w:trHeight w:val="168"/>
        </w:trPr>
        <w:tc>
          <w:tcPr>
            <w:tcW w:w="4781" w:type="dxa"/>
            <w:vAlign w:val="center"/>
          </w:tcPr>
          <w:p w14:paraId="5EE1B812" w14:textId="77777777" w:rsidR="00211AD6" w:rsidRPr="00466D9F" w:rsidRDefault="00211AD6" w:rsidP="00857CCC">
            <w:pPr>
              <w:pStyle w:val="Prrafodelista"/>
              <w:numPr>
                <w:ilvl w:val="0"/>
                <w:numId w:val="14"/>
              </w:numPr>
              <w:rPr>
                <w:rFonts w:ascii="Arial" w:eastAsia="MS Mincho" w:hAnsi="Arial" w:cs="Arial"/>
                <w:sz w:val="20"/>
                <w:szCs w:val="20"/>
              </w:rPr>
            </w:pPr>
          </w:p>
        </w:tc>
        <w:tc>
          <w:tcPr>
            <w:tcW w:w="3473" w:type="dxa"/>
            <w:vAlign w:val="center"/>
          </w:tcPr>
          <w:p w14:paraId="145F7E15" w14:textId="77777777" w:rsidR="00211AD6" w:rsidRPr="00466D9F" w:rsidRDefault="00211AD6" w:rsidP="00211AD6">
            <w:pPr>
              <w:jc w:val="center"/>
              <w:rPr>
                <w:rFonts w:ascii="Arial" w:eastAsia="MS Mincho" w:hAnsi="Arial" w:cs="Arial"/>
                <w:sz w:val="20"/>
                <w:szCs w:val="20"/>
              </w:rPr>
            </w:pPr>
          </w:p>
        </w:tc>
      </w:tr>
      <w:tr w:rsidR="00211AD6" w:rsidRPr="00466D9F" w14:paraId="59B8D874" w14:textId="77777777" w:rsidTr="00211AD6">
        <w:trPr>
          <w:trHeight w:val="174"/>
        </w:trPr>
        <w:tc>
          <w:tcPr>
            <w:tcW w:w="4781" w:type="dxa"/>
            <w:vAlign w:val="center"/>
          </w:tcPr>
          <w:p w14:paraId="4B8CDA88" w14:textId="77777777" w:rsidR="00211AD6" w:rsidRPr="00466D9F" w:rsidRDefault="00211AD6" w:rsidP="00857CCC">
            <w:pPr>
              <w:pStyle w:val="Prrafodelista"/>
              <w:numPr>
                <w:ilvl w:val="0"/>
                <w:numId w:val="14"/>
              </w:numPr>
              <w:rPr>
                <w:rFonts w:ascii="Arial" w:eastAsia="MS Mincho" w:hAnsi="Arial" w:cs="Arial"/>
                <w:sz w:val="20"/>
                <w:szCs w:val="20"/>
              </w:rPr>
            </w:pPr>
          </w:p>
        </w:tc>
        <w:tc>
          <w:tcPr>
            <w:tcW w:w="3473" w:type="dxa"/>
            <w:vAlign w:val="center"/>
          </w:tcPr>
          <w:p w14:paraId="75A86F0A" w14:textId="77777777" w:rsidR="00211AD6" w:rsidRPr="00466D9F" w:rsidRDefault="00211AD6" w:rsidP="00211AD6">
            <w:pPr>
              <w:jc w:val="center"/>
              <w:rPr>
                <w:rFonts w:ascii="Arial" w:eastAsia="MS Mincho" w:hAnsi="Arial" w:cs="Arial"/>
                <w:sz w:val="20"/>
                <w:szCs w:val="20"/>
              </w:rPr>
            </w:pPr>
          </w:p>
        </w:tc>
      </w:tr>
      <w:tr w:rsidR="00211AD6" w:rsidRPr="00466D9F" w14:paraId="1DCADCC5" w14:textId="77777777" w:rsidTr="00211AD6">
        <w:trPr>
          <w:trHeight w:val="181"/>
        </w:trPr>
        <w:tc>
          <w:tcPr>
            <w:tcW w:w="4781" w:type="dxa"/>
            <w:vAlign w:val="center"/>
          </w:tcPr>
          <w:p w14:paraId="2354C3DE" w14:textId="77777777" w:rsidR="00211AD6" w:rsidRPr="00466D9F" w:rsidRDefault="00211AD6" w:rsidP="00857CCC">
            <w:pPr>
              <w:pStyle w:val="Prrafodelista"/>
              <w:numPr>
                <w:ilvl w:val="0"/>
                <w:numId w:val="14"/>
              </w:numPr>
              <w:rPr>
                <w:rFonts w:ascii="Arial" w:eastAsia="MS Mincho" w:hAnsi="Arial" w:cs="Arial"/>
                <w:sz w:val="20"/>
                <w:szCs w:val="20"/>
              </w:rPr>
            </w:pPr>
          </w:p>
        </w:tc>
        <w:tc>
          <w:tcPr>
            <w:tcW w:w="3473" w:type="dxa"/>
            <w:vAlign w:val="center"/>
          </w:tcPr>
          <w:p w14:paraId="05EADA71" w14:textId="77777777" w:rsidR="00211AD6" w:rsidRPr="00466D9F" w:rsidRDefault="00211AD6" w:rsidP="00211AD6">
            <w:pPr>
              <w:jc w:val="center"/>
              <w:rPr>
                <w:rFonts w:ascii="Arial" w:eastAsia="MS Mincho" w:hAnsi="Arial" w:cs="Arial"/>
                <w:sz w:val="20"/>
                <w:szCs w:val="20"/>
              </w:rPr>
            </w:pPr>
          </w:p>
        </w:tc>
      </w:tr>
      <w:tr w:rsidR="00211AD6" w:rsidRPr="00466D9F" w14:paraId="4B3C508A" w14:textId="77777777" w:rsidTr="00211AD6">
        <w:trPr>
          <w:trHeight w:val="186"/>
        </w:trPr>
        <w:tc>
          <w:tcPr>
            <w:tcW w:w="4781" w:type="dxa"/>
            <w:vAlign w:val="center"/>
          </w:tcPr>
          <w:p w14:paraId="0A84427E" w14:textId="77777777" w:rsidR="00211AD6" w:rsidRPr="00466D9F" w:rsidRDefault="00211AD6" w:rsidP="00211AD6">
            <w:pPr>
              <w:jc w:val="right"/>
              <w:rPr>
                <w:rFonts w:ascii="Arial" w:eastAsia="MS Mincho" w:hAnsi="Arial" w:cs="Arial"/>
                <w:b/>
                <w:sz w:val="20"/>
                <w:szCs w:val="20"/>
              </w:rPr>
            </w:pPr>
            <w:r w:rsidRPr="00466D9F">
              <w:rPr>
                <w:rFonts w:ascii="Arial" w:hAnsi="Arial" w:cs="Arial"/>
                <w:b/>
                <w:sz w:val="20"/>
                <w:szCs w:val="20"/>
              </w:rPr>
              <w:t>Total</w:t>
            </w:r>
          </w:p>
        </w:tc>
        <w:tc>
          <w:tcPr>
            <w:tcW w:w="3473" w:type="dxa"/>
            <w:vAlign w:val="center"/>
          </w:tcPr>
          <w:p w14:paraId="0EF795D9" w14:textId="77777777" w:rsidR="00211AD6" w:rsidRPr="00466D9F" w:rsidRDefault="00211AD6" w:rsidP="00211AD6">
            <w:pPr>
              <w:pStyle w:val="Prrafodelista"/>
              <w:ind w:left="0"/>
              <w:jc w:val="center"/>
              <w:rPr>
                <w:rFonts w:ascii="Arial" w:eastAsia="MS Mincho" w:hAnsi="Arial" w:cs="Arial"/>
                <w:b/>
                <w:sz w:val="20"/>
                <w:szCs w:val="20"/>
              </w:rPr>
            </w:pPr>
          </w:p>
        </w:tc>
      </w:tr>
    </w:tbl>
    <w:p w14:paraId="63EAAC80" w14:textId="77777777" w:rsidR="00211AD6" w:rsidRPr="00466D9F" w:rsidRDefault="00211AD6" w:rsidP="00211AD6">
      <w:pPr>
        <w:pStyle w:val="Prrafodelista"/>
        <w:autoSpaceDE w:val="0"/>
        <w:autoSpaceDN w:val="0"/>
        <w:adjustRightInd w:val="0"/>
        <w:ind w:left="644"/>
        <w:rPr>
          <w:rFonts w:ascii="Arial" w:hAnsi="Arial" w:cs="Arial"/>
          <w:b/>
          <w:bCs/>
          <w:sz w:val="20"/>
          <w:szCs w:val="20"/>
          <w:lang w:val="es-MX" w:eastAsia="es-CO"/>
        </w:rPr>
      </w:pPr>
    </w:p>
    <w:p w14:paraId="3CE899B2" w14:textId="77777777" w:rsidR="00211AD6" w:rsidRPr="00466D9F" w:rsidRDefault="00211AD6" w:rsidP="00211AD6">
      <w:pPr>
        <w:pStyle w:val="Prrafodelista"/>
        <w:autoSpaceDE w:val="0"/>
        <w:autoSpaceDN w:val="0"/>
        <w:adjustRightInd w:val="0"/>
        <w:rPr>
          <w:rFonts w:ascii="Arial" w:hAnsi="Arial" w:cs="Arial"/>
          <w:b/>
          <w:bCs/>
          <w:sz w:val="20"/>
          <w:szCs w:val="20"/>
          <w:lang w:val="es-MX" w:eastAsia="es-CO"/>
        </w:rPr>
      </w:pPr>
    </w:p>
    <w:p w14:paraId="425D0A6B" w14:textId="77777777" w:rsidR="00211AD6" w:rsidRPr="00466D9F" w:rsidRDefault="00211AD6" w:rsidP="00857CCC">
      <w:pPr>
        <w:pStyle w:val="Prrafodelista"/>
        <w:numPr>
          <w:ilvl w:val="0"/>
          <w:numId w:val="15"/>
        </w:numPr>
        <w:autoSpaceDE w:val="0"/>
        <w:autoSpaceDN w:val="0"/>
        <w:adjustRightInd w:val="0"/>
        <w:rPr>
          <w:rFonts w:ascii="Arial" w:hAnsi="Arial" w:cs="Arial"/>
          <w:b/>
          <w:bCs/>
          <w:sz w:val="20"/>
          <w:szCs w:val="20"/>
          <w:lang w:val="es-MX" w:eastAsia="es-CO"/>
        </w:rPr>
      </w:pPr>
      <w:r w:rsidRPr="00466D9F">
        <w:rPr>
          <w:rFonts w:ascii="Arial" w:hAnsi="Arial" w:cs="Arial"/>
          <w:b/>
          <w:bCs/>
          <w:sz w:val="20"/>
          <w:szCs w:val="20"/>
          <w:lang w:val="es-MX" w:eastAsia="es-CO"/>
        </w:rPr>
        <w:t>FACTOR ECONÓMICO</w:t>
      </w:r>
      <w:r w:rsidRPr="00466D9F">
        <w:rPr>
          <w:rFonts w:ascii="Arial" w:hAnsi="Arial" w:cs="Arial"/>
          <w:sz w:val="20"/>
          <w:szCs w:val="20"/>
          <w:lang w:val="es-MX" w:eastAsia="es-CO"/>
        </w:rPr>
        <w:t>: (</w:t>
      </w:r>
      <w:r w:rsidR="00DE4396" w:rsidRPr="00466D9F">
        <w:rPr>
          <w:rFonts w:ascii="Arial" w:hAnsi="Arial" w:cs="Arial"/>
          <w:b/>
          <w:bCs/>
          <w:sz w:val="20"/>
          <w:szCs w:val="20"/>
          <w:lang w:val="es-MX" w:eastAsia="es-CO"/>
        </w:rPr>
        <w:t>__________</w:t>
      </w:r>
      <w:r w:rsidRPr="00466D9F">
        <w:rPr>
          <w:rFonts w:ascii="Arial" w:hAnsi="Arial" w:cs="Arial"/>
          <w:b/>
          <w:bCs/>
          <w:sz w:val="20"/>
          <w:szCs w:val="20"/>
          <w:lang w:val="es-MX" w:eastAsia="es-CO"/>
        </w:rPr>
        <w:t xml:space="preserve"> Puntos) </w:t>
      </w:r>
    </w:p>
    <w:p w14:paraId="06659306" w14:textId="77777777" w:rsidR="00211AD6" w:rsidRPr="00466D9F" w:rsidRDefault="00211AD6" w:rsidP="00531802">
      <w:pPr>
        <w:spacing w:after="0"/>
        <w:jc w:val="both"/>
        <w:rPr>
          <w:rFonts w:ascii="Arial" w:hAnsi="Arial" w:cs="Arial"/>
          <w:sz w:val="20"/>
          <w:szCs w:val="20"/>
        </w:rPr>
      </w:pPr>
    </w:p>
    <w:p w14:paraId="01C61318"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La propuesta económica deberá ser presentada, en los términos y condiciones establecidos en el cuestionario de SECOP II</w:t>
      </w:r>
      <w:r w:rsidRPr="00466D9F">
        <w:rPr>
          <w:rFonts w:ascii="Arial" w:hAnsi="Arial" w:cs="Arial"/>
          <w:b/>
          <w:sz w:val="20"/>
          <w:szCs w:val="20"/>
        </w:rPr>
        <w:t>.</w:t>
      </w:r>
    </w:p>
    <w:p w14:paraId="26D71EE4"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Las ofertas que superen el valor total establecido en el presupuesto oficial no serán habilitadas económicamente.</w:t>
      </w:r>
    </w:p>
    <w:p w14:paraId="25C8D9E3"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 xml:space="preserve">Se aplicarán las siguientes tres fórmulas: </w:t>
      </w:r>
    </w:p>
    <w:p w14:paraId="255BA7C4" w14:textId="77777777" w:rsidR="00211AD6" w:rsidRPr="00466D9F" w:rsidRDefault="00211AD6" w:rsidP="00857CCC">
      <w:pPr>
        <w:numPr>
          <w:ilvl w:val="0"/>
          <w:numId w:val="16"/>
        </w:numPr>
        <w:spacing w:after="0" w:line="240" w:lineRule="auto"/>
        <w:jc w:val="both"/>
        <w:rPr>
          <w:rFonts w:ascii="Arial" w:hAnsi="Arial" w:cs="Arial"/>
          <w:sz w:val="20"/>
          <w:szCs w:val="20"/>
        </w:rPr>
      </w:pPr>
      <w:r w:rsidRPr="00466D9F">
        <w:rPr>
          <w:rFonts w:ascii="Arial" w:hAnsi="Arial" w:cs="Arial"/>
          <w:sz w:val="20"/>
          <w:szCs w:val="20"/>
        </w:rPr>
        <w:t xml:space="preserve">El valor total más cercano por encima o por debajo del promedio aritmético con presupuesto oficial. </w:t>
      </w:r>
    </w:p>
    <w:p w14:paraId="483FDCEC" w14:textId="77777777" w:rsidR="00211AD6" w:rsidRPr="00466D9F" w:rsidRDefault="00211AD6" w:rsidP="00857CCC">
      <w:pPr>
        <w:numPr>
          <w:ilvl w:val="0"/>
          <w:numId w:val="16"/>
        </w:numPr>
        <w:spacing w:after="0" w:line="240" w:lineRule="auto"/>
        <w:jc w:val="both"/>
        <w:rPr>
          <w:rFonts w:ascii="Arial" w:hAnsi="Arial" w:cs="Arial"/>
          <w:sz w:val="20"/>
          <w:szCs w:val="20"/>
        </w:rPr>
      </w:pPr>
      <w:r w:rsidRPr="00466D9F">
        <w:rPr>
          <w:rFonts w:ascii="Arial" w:hAnsi="Arial" w:cs="Arial"/>
          <w:sz w:val="20"/>
          <w:szCs w:val="20"/>
        </w:rPr>
        <w:t xml:space="preserve">El valor total más cercano por encima o por debajo del promedio aritmético sin presupuesto oficial. </w:t>
      </w:r>
    </w:p>
    <w:p w14:paraId="550B37F4" w14:textId="77777777" w:rsidR="00211AD6" w:rsidRPr="00466D9F" w:rsidRDefault="00211AD6" w:rsidP="00857CCC">
      <w:pPr>
        <w:numPr>
          <w:ilvl w:val="0"/>
          <w:numId w:val="16"/>
        </w:numPr>
        <w:spacing w:after="0" w:line="240" w:lineRule="auto"/>
        <w:jc w:val="both"/>
        <w:rPr>
          <w:rFonts w:ascii="Arial" w:hAnsi="Arial" w:cs="Arial"/>
          <w:sz w:val="20"/>
          <w:szCs w:val="20"/>
        </w:rPr>
      </w:pPr>
      <w:r w:rsidRPr="00466D9F">
        <w:rPr>
          <w:rFonts w:ascii="Arial" w:hAnsi="Arial" w:cs="Arial"/>
          <w:sz w:val="20"/>
          <w:szCs w:val="20"/>
        </w:rPr>
        <w:t xml:space="preserve">Menor Precio. </w:t>
      </w:r>
    </w:p>
    <w:p w14:paraId="2A6E6CE6" w14:textId="77777777" w:rsidR="00466D9F" w:rsidRDefault="00466D9F" w:rsidP="00211AD6">
      <w:pPr>
        <w:jc w:val="both"/>
        <w:rPr>
          <w:rFonts w:ascii="Arial" w:hAnsi="Arial" w:cs="Arial"/>
        </w:rPr>
      </w:pPr>
    </w:p>
    <w:p w14:paraId="6954848D"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 xml:space="preserve">Una de las anteriores fórmulas se escogerá el segundo día hábil siguiente a la presentación de la propuesta, de acuerdo con los dos primeros decimales en que se encuentre la TRM (Tasa Representativa del Mercado), </w:t>
      </w:r>
      <w:r w:rsidRPr="00466D9F">
        <w:rPr>
          <w:rFonts w:ascii="Arial" w:hAnsi="Arial" w:cs="Arial"/>
          <w:sz w:val="20"/>
          <w:szCs w:val="20"/>
        </w:rPr>
        <w:lastRenderedPageBreak/>
        <w:t>(según la página web de la Superintendencia Financiera). Si se encuentra la TRM en un solo decimal se considerará como cero (0) el segundo decimal.</w:t>
      </w:r>
    </w:p>
    <w:p w14:paraId="6A6DFC9F" w14:textId="77777777" w:rsidR="00211AD6" w:rsidRPr="00466D9F" w:rsidRDefault="00211AD6" w:rsidP="00857CCC">
      <w:pPr>
        <w:numPr>
          <w:ilvl w:val="0"/>
          <w:numId w:val="15"/>
        </w:numPr>
        <w:autoSpaceDE w:val="0"/>
        <w:autoSpaceDN w:val="0"/>
        <w:adjustRightInd w:val="0"/>
        <w:spacing w:after="0" w:line="240" w:lineRule="auto"/>
        <w:contextualSpacing/>
        <w:rPr>
          <w:rFonts w:ascii="Arial" w:hAnsi="Arial" w:cs="Arial"/>
          <w:b/>
          <w:bCs/>
          <w:sz w:val="20"/>
          <w:szCs w:val="20"/>
          <w:lang w:val="es-MX" w:eastAsia="es-CO"/>
        </w:rPr>
      </w:pPr>
      <w:r w:rsidRPr="00466D9F">
        <w:rPr>
          <w:rFonts w:ascii="Arial" w:hAnsi="Arial" w:cs="Arial"/>
          <w:b/>
          <w:bCs/>
          <w:sz w:val="20"/>
          <w:szCs w:val="20"/>
          <w:lang w:val="es-MX" w:eastAsia="es-CO"/>
        </w:rPr>
        <w:t>FACTOR TÉCNICO</w:t>
      </w:r>
      <w:r w:rsidRPr="00466D9F">
        <w:rPr>
          <w:rFonts w:ascii="Arial" w:hAnsi="Arial" w:cs="Arial"/>
          <w:sz w:val="20"/>
          <w:szCs w:val="20"/>
          <w:lang w:val="es-MX" w:eastAsia="es-CO"/>
        </w:rPr>
        <w:t>: (</w:t>
      </w:r>
      <w:r w:rsidR="00DE4396" w:rsidRPr="00466D9F">
        <w:rPr>
          <w:rFonts w:ascii="Arial" w:hAnsi="Arial" w:cs="Arial"/>
          <w:b/>
          <w:bCs/>
          <w:sz w:val="20"/>
          <w:szCs w:val="20"/>
          <w:lang w:val="es-MX" w:eastAsia="es-CO"/>
        </w:rPr>
        <w:t>__________</w:t>
      </w:r>
      <w:r w:rsidRPr="00466D9F">
        <w:rPr>
          <w:rFonts w:ascii="Arial" w:hAnsi="Arial" w:cs="Arial"/>
          <w:b/>
          <w:bCs/>
          <w:sz w:val="20"/>
          <w:szCs w:val="20"/>
          <w:lang w:val="es-MX" w:eastAsia="es-CO"/>
        </w:rPr>
        <w:t xml:space="preserve"> Puntos) </w:t>
      </w:r>
    </w:p>
    <w:p w14:paraId="18815314" w14:textId="77777777" w:rsidR="00211AD6" w:rsidRPr="00466D9F" w:rsidRDefault="00211AD6" w:rsidP="00211AD6">
      <w:pPr>
        <w:contextualSpacing/>
        <w:jc w:val="both"/>
        <w:rPr>
          <w:rFonts w:ascii="Arial Narrow" w:hAnsi="Arial Narrow" w:cs="Arial Narrow"/>
          <w:sz w:val="20"/>
          <w:szCs w:val="20"/>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3"/>
        <w:gridCol w:w="1770"/>
      </w:tblGrid>
      <w:tr w:rsidR="00211AD6" w:rsidRPr="00466D9F" w14:paraId="58FC308C" w14:textId="77777777" w:rsidTr="007B77C9">
        <w:trPr>
          <w:trHeight w:val="172"/>
        </w:trPr>
        <w:tc>
          <w:tcPr>
            <w:tcW w:w="7977" w:type="dxa"/>
            <w:shd w:val="clear" w:color="auto" w:fill="auto"/>
            <w:vAlign w:val="center"/>
          </w:tcPr>
          <w:p w14:paraId="345CEEA6" w14:textId="77777777" w:rsidR="00211AD6" w:rsidRPr="00466D9F" w:rsidRDefault="00211AD6" w:rsidP="007B77C9">
            <w:pPr>
              <w:contextualSpacing/>
              <w:jc w:val="center"/>
              <w:rPr>
                <w:rFonts w:ascii="Arial" w:eastAsia="MS Mincho" w:hAnsi="Arial" w:cs="Arial"/>
                <w:b/>
                <w:sz w:val="20"/>
                <w:szCs w:val="20"/>
                <w:lang w:eastAsia="es-CO"/>
              </w:rPr>
            </w:pPr>
            <w:r w:rsidRPr="00466D9F">
              <w:rPr>
                <w:rFonts w:ascii="Arial" w:eastAsia="MS Mincho" w:hAnsi="Arial" w:cs="Arial"/>
                <w:b/>
                <w:sz w:val="20"/>
                <w:szCs w:val="20"/>
                <w:lang w:eastAsia="es-CO"/>
              </w:rPr>
              <w:t>ÍTEM</w:t>
            </w:r>
          </w:p>
        </w:tc>
        <w:tc>
          <w:tcPr>
            <w:tcW w:w="1777" w:type="dxa"/>
            <w:shd w:val="clear" w:color="auto" w:fill="auto"/>
            <w:vAlign w:val="center"/>
          </w:tcPr>
          <w:p w14:paraId="6C3C1B9C" w14:textId="77777777" w:rsidR="00211AD6" w:rsidRPr="00466D9F" w:rsidRDefault="00211AD6" w:rsidP="007B77C9">
            <w:pPr>
              <w:contextualSpacing/>
              <w:jc w:val="center"/>
              <w:rPr>
                <w:rFonts w:ascii="Arial" w:eastAsia="MS Mincho" w:hAnsi="Arial" w:cs="Arial"/>
                <w:b/>
                <w:sz w:val="20"/>
                <w:szCs w:val="20"/>
                <w:lang w:eastAsia="es-CO"/>
              </w:rPr>
            </w:pPr>
            <w:r w:rsidRPr="00466D9F">
              <w:rPr>
                <w:rFonts w:ascii="Arial" w:eastAsia="MS Mincho" w:hAnsi="Arial" w:cs="Arial"/>
                <w:b/>
                <w:sz w:val="20"/>
                <w:szCs w:val="20"/>
                <w:lang w:eastAsia="es-CO"/>
              </w:rPr>
              <w:t>PUNTAJE</w:t>
            </w:r>
          </w:p>
        </w:tc>
      </w:tr>
      <w:tr w:rsidR="00211AD6" w:rsidRPr="00466D9F" w14:paraId="2BCFFCCD" w14:textId="77777777" w:rsidTr="006F4C0E">
        <w:trPr>
          <w:trHeight w:val="180"/>
        </w:trPr>
        <w:tc>
          <w:tcPr>
            <w:tcW w:w="7977" w:type="dxa"/>
            <w:shd w:val="clear" w:color="auto" w:fill="auto"/>
            <w:vAlign w:val="center"/>
          </w:tcPr>
          <w:p w14:paraId="5DDF54E2" w14:textId="77777777" w:rsidR="00211AD6" w:rsidRPr="00466D9F" w:rsidRDefault="00211AD6" w:rsidP="007B77C9">
            <w:pPr>
              <w:contextualSpacing/>
              <w:jc w:val="both"/>
              <w:rPr>
                <w:rFonts w:ascii="Arial" w:eastAsia="MS Mincho" w:hAnsi="Arial" w:cs="Arial"/>
                <w:sz w:val="20"/>
                <w:szCs w:val="20"/>
                <w:lang w:eastAsia="es-CO"/>
              </w:rPr>
            </w:pPr>
          </w:p>
        </w:tc>
        <w:tc>
          <w:tcPr>
            <w:tcW w:w="1777" w:type="dxa"/>
            <w:shd w:val="clear" w:color="auto" w:fill="auto"/>
            <w:vAlign w:val="center"/>
          </w:tcPr>
          <w:p w14:paraId="5BC83CC3" w14:textId="77777777" w:rsidR="00211AD6" w:rsidRPr="00466D9F" w:rsidRDefault="00211AD6" w:rsidP="007B77C9">
            <w:pPr>
              <w:contextualSpacing/>
              <w:jc w:val="center"/>
              <w:rPr>
                <w:rFonts w:ascii="Arial" w:eastAsia="MS Mincho" w:hAnsi="Arial" w:cs="Arial"/>
                <w:sz w:val="20"/>
                <w:szCs w:val="20"/>
                <w:lang w:eastAsia="es-CO"/>
              </w:rPr>
            </w:pPr>
          </w:p>
        </w:tc>
      </w:tr>
      <w:tr w:rsidR="00211AD6" w:rsidRPr="00466D9F" w14:paraId="76747682" w14:textId="77777777" w:rsidTr="006F4C0E">
        <w:trPr>
          <w:trHeight w:val="98"/>
        </w:trPr>
        <w:tc>
          <w:tcPr>
            <w:tcW w:w="7977" w:type="dxa"/>
            <w:shd w:val="clear" w:color="auto" w:fill="auto"/>
            <w:vAlign w:val="center"/>
          </w:tcPr>
          <w:p w14:paraId="652216E4" w14:textId="77777777" w:rsidR="00211AD6" w:rsidRPr="00466D9F" w:rsidRDefault="00211AD6" w:rsidP="007B77C9">
            <w:pPr>
              <w:contextualSpacing/>
              <w:jc w:val="both"/>
              <w:rPr>
                <w:rFonts w:ascii="Arial" w:eastAsia="MS Mincho" w:hAnsi="Arial" w:cs="Arial"/>
                <w:sz w:val="20"/>
                <w:szCs w:val="20"/>
                <w:lang w:eastAsia="es-CO"/>
              </w:rPr>
            </w:pPr>
          </w:p>
        </w:tc>
        <w:tc>
          <w:tcPr>
            <w:tcW w:w="1777" w:type="dxa"/>
            <w:shd w:val="clear" w:color="auto" w:fill="auto"/>
            <w:vAlign w:val="center"/>
          </w:tcPr>
          <w:p w14:paraId="67D52189" w14:textId="77777777" w:rsidR="00211AD6" w:rsidRPr="00466D9F" w:rsidRDefault="00211AD6" w:rsidP="007B77C9">
            <w:pPr>
              <w:contextualSpacing/>
              <w:jc w:val="center"/>
              <w:rPr>
                <w:rFonts w:ascii="Arial" w:eastAsia="MS Mincho" w:hAnsi="Arial" w:cs="Arial"/>
                <w:sz w:val="20"/>
                <w:szCs w:val="20"/>
                <w:lang w:eastAsia="es-CO"/>
              </w:rPr>
            </w:pPr>
          </w:p>
        </w:tc>
      </w:tr>
      <w:tr w:rsidR="00211AD6" w:rsidRPr="00466D9F" w14:paraId="770BC546" w14:textId="77777777" w:rsidTr="006F4C0E">
        <w:trPr>
          <w:trHeight w:val="115"/>
        </w:trPr>
        <w:tc>
          <w:tcPr>
            <w:tcW w:w="7977" w:type="dxa"/>
            <w:shd w:val="clear" w:color="auto" w:fill="auto"/>
            <w:vAlign w:val="center"/>
          </w:tcPr>
          <w:p w14:paraId="6CF34F16" w14:textId="77777777" w:rsidR="00211AD6" w:rsidRPr="00466D9F" w:rsidRDefault="00211AD6" w:rsidP="007B77C9">
            <w:pPr>
              <w:contextualSpacing/>
              <w:jc w:val="both"/>
              <w:rPr>
                <w:rFonts w:ascii="Arial" w:eastAsia="MS Mincho" w:hAnsi="Arial" w:cs="Arial"/>
                <w:sz w:val="20"/>
                <w:szCs w:val="20"/>
                <w:lang w:eastAsia="es-CO"/>
              </w:rPr>
            </w:pPr>
          </w:p>
        </w:tc>
        <w:tc>
          <w:tcPr>
            <w:tcW w:w="1777" w:type="dxa"/>
            <w:shd w:val="clear" w:color="auto" w:fill="auto"/>
            <w:vAlign w:val="center"/>
          </w:tcPr>
          <w:p w14:paraId="4D2DF48E" w14:textId="77777777" w:rsidR="00211AD6" w:rsidRPr="00466D9F" w:rsidRDefault="00211AD6" w:rsidP="007B77C9">
            <w:pPr>
              <w:contextualSpacing/>
              <w:jc w:val="center"/>
              <w:rPr>
                <w:rFonts w:ascii="Arial" w:eastAsia="MS Mincho" w:hAnsi="Arial" w:cs="Arial"/>
                <w:sz w:val="20"/>
                <w:szCs w:val="20"/>
                <w:lang w:eastAsia="es-CO"/>
              </w:rPr>
            </w:pPr>
          </w:p>
        </w:tc>
      </w:tr>
      <w:tr w:rsidR="00211AD6" w:rsidRPr="00466D9F" w14:paraId="29E39E53" w14:textId="77777777" w:rsidTr="007B77C9">
        <w:trPr>
          <w:trHeight w:val="56"/>
        </w:trPr>
        <w:tc>
          <w:tcPr>
            <w:tcW w:w="7977" w:type="dxa"/>
            <w:shd w:val="clear" w:color="auto" w:fill="auto"/>
            <w:vAlign w:val="center"/>
          </w:tcPr>
          <w:p w14:paraId="199BF888" w14:textId="77777777" w:rsidR="00211AD6" w:rsidRPr="00466D9F" w:rsidRDefault="00211AD6" w:rsidP="007B77C9">
            <w:pPr>
              <w:contextualSpacing/>
              <w:jc w:val="center"/>
              <w:rPr>
                <w:rFonts w:ascii="Arial" w:eastAsia="MS Mincho" w:hAnsi="Arial" w:cs="Arial"/>
                <w:b/>
                <w:sz w:val="20"/>
                <w:szCs w:val="20"/>
                <w:lang w:eastAsia="es-CO"/>
              </w:rPr>
            </w:pPr>
            <w:r w:rsidRPr="00466D9F">
              <w:rPr>
                <w:rFonts w:ascii="Arial" w:eastAsia="MS Mincho" w:hAnsi="Arial" w:cs="Arial"/>
                <w:b/>
                <w:sz w:val="20"/>
                <w:szCs w:val="20"/>
                <w:lang w:eastAsia="es-CO"/>
              </w:rPr>
              <w:t>TOTAL</w:t>
            </w:r>
          </w:p>
        </w:tc>
        <w:tc>
          <w:tcPr>
            <w:tcW w:w="1777" w:type="dxa"/>
            <w:shd w:val="clear" w:color="auto" w:fill="auto"/>
            <w:vAlign w:val="center"/>
          </w:tcPr>
          <w:p w14:paraId="0F9A34AE" w14:textId="77777777" w:rsidR="00211AD6" w:rsidRPr="00466D9F" w:rsidRDefault="00211AD6" w:rsidP="007B77C9">
            <w:pPr>
              <w:contextualSpacing/>
              <w:jc w:val="center"/>
              <w:rPr>
                <w:rFonts w:ascii="Arial" w:eastAsia="MS Mincho" w:hAnsi="Arial" w:cs="Arial"/>
                <w:b/>
                <w:sz w:val="20"/>
                <w:szCs w:val="20"/>
                <w:lang w:eastAsia="es-CO"/>
              </w:rPr>
            </w:pPr>
          </w:p>
        </w:tc>
      </w:tr>
    </w:tbl>
    <w:p w14:paraId="1C3DA8F3" w14:textId="77777777" w:rsidR="00DE4396" w:rsidRPr="00466D9F" w:rsidRDefault="00DE4396" w:rsidP="00DE4396">
      <w:pPr>
        <w:pStyle w:val="Prrafodelista1"/>
        <w:jc w:val="both"/>
        <w:rPr>
          <w:rFonts w:ascii="Arial" w:eastAsia="Calibri" w:hAnsi="Arial" w:cs="Arial"/>
          <w:b/>
          <w:sz w:val="20"/>
          <w:szCs w:val="20"/>
          <w:lang w:eastAsia="en-US"/>
        </w:rPr>
      </w:pPr>
    </w:p>
    <w:p w14:paraId="0487411B" w14:textId="77777777" w:rsidR="00211AD6" w:rsidRPr="00466D9F" w:rsidRDefault="00211AD6" w:rsidP="00857CCC">
      <w:pPr>
        <w:pStyle w:val="Prrafodelista1"/>
        <w:numPr>
          <w:ilvl w:val="0"/>
          <w:numId w:val="15"/>
        </w:numPr>
        <w:jc w:val="both"/>
        <w:rPr>
          <w:rFonts w:ascii="Arial" w:eastAsia="Calibri" w:hAnsi="Arial" w:cs="Arial"/>
          <w:b/>
          <w:sz w:val="20"/>
          <w:szCs w:val="20"/>
          <w:lang w:eastAsia="en-US"/>
        </w:rPr>
      </w:pPr>
      <w:r w:rsidRPr="00466D9F">
        <w:rPr>
          <w:rFonts w:ascii="Arial" w:hAnsi="Arial" w:cs="Arial"/>
          <w:b/>
          <w:sz w:val="20"/>
          <w:szCs w:val="20"/>
        </w:rPr>
        <w:t xml:space="preserve">ESTÍMULO A LA INDUSTRIA NACIONAL </w:t>
      </w:r>
      <w:r w:rsidRPr="00466D9F">
        <w:rPr>
          <w:rFonts w:ascii="Arial" w:hAnsi="Arial" w:cs="Arial"/>
          <w:sz w:val="20"/>
          <w:szCs w:val="20"/>
          <w:lang w:val="es-MX" w:eastAsia="es-CO"/>
        </w:rPr>
        <w:t>(</w:t>
      </w:r>
      <w:r w:rsidRPr="00466D9F">
        <w:rPr>
          <w:rFonts w:ascii="Arial" w:hAnsi="Arial" w:cs="Arial"/>
          <w:b/>
          <w:sz w:val="20"/>
          <w:szCs w:val="20"/>
          <w:lang w:val="es-MX" w:eastAsia="es-CO"/>
        </w:rPr>
        <w:t>100</w:t>
      </w:r>
      <w:r w:rsidRPr="00466D9F">
        <w:rPr>
          <w:rFonts w:ascii="Arial" w:hAnsi="Arial" w:cs="Arial"/>
          <w:b/>
          <w:bCs/>
          <w:sz w:val="20"/>
          <w:szCs w:val="20"/>
          <w:lang w:val="es-MX" w:eastAsia="es-CO"/>
        </w:rPr>
        <w:t xml:space="preserve"> Puntos)</w:t>
      </w:r>
    </w:p>
    <w:p w14:paraId="53D95F95" w14:textId="77777777" w:rsidR="00211AD6" w:rsidRPr="00466D9F" w:rsidRDefault="00211AD6" w:rsidP="00211AD6">
      <w:pPr>
        <w:pStyle w:val="Prrafodelista1"/>
        <w:ind w:left="0"/>
        <w:jc w:val="both"/>
        <w:rPr>
          <w:rFonts w:ascii="Arial" w:eastAsia="Calibri" w:hAnsi="Arial" w:cs="Arial"/>
          <w:b/>
          <w:sz w:val="20"/>
          <w:szCs w:val="20"/>
          <w:u w:val="single"/>
          <w:lang w:eastAsia="en-US"/>
        </w:rPr>
      </w:pPr>
    </w:p>
    <w:p w14:paraId="5534A880" w14:textId="77777777" w:rsidR="006F4C0E" w:rsidRPr="00466D9F" w:rsidRDefault="00211AD6" w:rsidP="006F4C0E">
      <w:pPr>
        <w:pStyle w:val="Sinespaciado"/>
        <w:jc w:val="both"/>
        <w:rPr>
          <w:rFonts w:ascii="Arial" w:hAnsi="Arial" w:cs="Arial"/>
          <w:sz w:val="20"/>
          <w:szCs w:val="20"/>
        </w:rPr>
      </w:pPr>
      <w:r w:rsidRPr="00466D9F">
        <w:rPr>
          <w:rFonts w:ascii="Arial" w:hAnsi="Arial" w:cs="Arial"/>
          <w:sz w:val="20"/>
          <w:szCs w:val="20"/>
        </w:rPr>
        <w:t>Para la verificación, evaluación y asignación del puntaje de que trata este numeral, el proponente de</w:t>
      </w:r>
      <w:r w:rsidR="00DA534C" w:rsidRPr="00466D9F">
        <w:rPr>
          <w:rFonts w:ascii="Arial" w:hAnsi="Arial" w:cs="Arial"/>
          <w:sz w:val="20"/>
          <w:szCs w:val="20"/>
        </w:rPr>
        <w:t xml:space="preserve">berá diligenciar y suscribir el </w:t>
      </w:r>
      <w:r w:rsidRPr="00466D9F">
        <w:rPr>
          <w:rFonts w:ascii="Arial" w:hAnsi="Arial" w:cs="Arial"/>
          <w:b/>
          <w:sz w:val="20"/>
          <w:szCs w:val="20"/>
        </w:rPr>
        <w:t xml:space="preserve"> </w:t>
      </w:r>
      <w:r w:rsidR="00950697" w:rsidRPr="00466D9F">
        <w:rPr>
          <w:rFonts w:ascii="Arial" w:hAnsi="Arial" w:cs="Arial"/>
          <w:bCs/>
          <w:sz w:val="20"/>
          <w:szCs w:val="20"/>
        </w:rPr>
        <w:t>formulario</w:t>
      </w:r>
      <w:r w:rsidR="00950697" w:rsidRPr="00466D9F">
        <w:rPr>
          <w:rFonts w:ascii="Arial" w:hAnsi="Arial" w:cs="Arial"/>
          <w:b/>
          <w:sz w:val="20"/>
          <w:szCs w:val="20"/>
        </w:rPr>
        <w:t xml:space="preserve"> </w:t>
      </w:r>
      <w:r w:rsidRPr="00466D9F">
        <w:rPr>
          <w:rFonts w:ascii="Arial" w:hAnsi="Arial" w:cs="Arial"/>
          <w:b/>
          <w:bCs/>
          <w:sz w:val="20"/>
          <w:szCs w:val="20"/>
        </w:rPr>
        <w:t>APOYO A LA INDUSTRIA NACIONAL</w:t>
      </w:r>
      <w:r w:rsidRPr="00466D9F">
        <w:rPr>
          <w:rFonts w:ascii="Arial" w:hAnsi="Arial" w:cs="Arial"/>
          <w:sz w:val="20"/>
          <w:szCs w:val="20"/>
        </w:rPr>
        <w:t xml:space="preserve"> "</w:t>
      </w:r>
      <w:r w:rsidRPr="00466D9F">
        <w:rPr>
          <w:rFonts w:ascii="Arial" w:hAnsi="Arial" w:cs="Arial"/>
          <w:i/>
          <w:iCs/>
          <w:sz w:val="20"/>
          <w:szCs w:val="20"/>
        </w:rPr>
        <w:t>PROTECCIÓN A LA INDUSTRIA NACIONAL-INCENTIVOS EN LA CONTRATACIÓN PÚBLICA</w:t>
      </w:r>
      <w:r w:rsidRPr="00466D9F">
        <w:rPr>
          <w:rFonts w:ascii="Arial" w:hAnsi="Arial" w:cs="Arial"/>
          <w:sz w:val="20"/>
          <w:szCs w:val="20"/>
        </w:rPr>
        <w:t>”</w:t>
      </w:r>
      <w:r w:rsidRPr="00466D9F">
        <w:rPr>
          <w:rFonts w:ascii="Arial" w:hAnsi="Arial" w:cs="Arial"/>
          <w:b/>
          <w:sz w:val="20"/>
          <w:szCs w:val="20"/>
        </w:rPr>
        <w:t xml:space="preserve">, </w:t>
      </w:r>
      <w:r w:rsidRPr="00466D9F">
        <w:rPr>
          <w:rFonts w:ascii="Arial" w:hAnsi="Arial" w:cs="Arial"/>
          <w:sz w:val="20"/>
          <w:szCs w:val="20"/>
        </w:rPr>
        <w:t>teniendo en cuenta sus notas descritas</w:t>
      </w:r>
      <w:r w:rsidRPr="00466D9F">
        <w:rPr>
          <w:rFonts w:ascii="Arial" w:hAnsi="Arial" w:cs="Arial"/>
          <w:b/>
          <w:sz w:val="20"/>
          <w:szCs w:val="20"/>
        </w:rPr>
        <w:t xml:space="preserve"> </w:t>
      </w:r>
      <w:r w:rsidRPr="00466D9F">
        <w:rPr>
          <w:rFonts w:ascii="Arial" w:hAnsi="Arial" w:cs="Arial"/>
          <w:sz w:val="20"/>
          <w:szCs w:val="20"/>
        </w:rPr>
        <w:t xml:space="preserve">el cual se entenderá presentado bajo la gravedad de juramento. </w:t>
      </w:r>
    </w:p>
    <w:p w14:paraId="60311A61" w14:textId="77777777" w:rsidR="006F4C0E" w:rsidRPr="00466D9F" w:rsidRDefault="006F4C0E" w:rsidP="006F4C0E">
      <w:pPr>
        <w:pStyle w:val="Sinespaciado"/>
        <w:jc w:val="both"/>
        <w:rPr>
          <w:rFonts w:ascii="Arial" w:hAnsi="Arial" w:cs="Arial"/>
          <w:sz w:val="20"/>
          <w:szCs w:val="20"/>
        </w:rPr>
      </w:pPr>
    </w:p>
    <w:p w14:paraId="56CDD9F2" w14:textId="77777777" w:rsidR="00211AD6" w:rsidRPr="00466D9F" w:rsidRDefault="00211AD6" w:rsidP="006F4C0E">
      <w:pPr>
        <w:pStyle w:val="Sinespaciado"/>
        <w:jc w:val="both"/>
        <w:rPr>
          <w:rFonts w:ascii="Arial" w:hAnsi="Arial" w:cs="Arial"/>
          <w:sz w:val="20"/>
          <w:szCs w:val="20"/>
        </w:rPr>
      </w:pPr>
      <w:r w:rsidRPr="00466D9F">
        <w:rPr>
          <w:rFonts w:ascii="Arial" w:hAnsi="Arial" w:cs="Arial"/>
          <w:sz w:val="20"/>
          <w:szCs w:val="20"/>
        </w:rPr>
        <w:t>De conformidad con el </w:t>
      </w:r>
      <w:r w:rsidR="00914D4F" w:rsidRPr="00466D9F">
        <w:rPr>
          <w:rFonts w:ascii="Arial" w:hAnsi="Arial" w:cs="Arial"/>
          <w:sz w:val="20"/>
          <w:szCs w:val="20"/>
        </w:rPr>
        <w:t>artículo 2.2.1.2.4.2.1 del Decreto 1082 de 2015, artículo 51 del Decreto 019 de 2012, parágrafo del artículo 1 de la Ley 816 de 2003</w:t>
      </w:r>
      <w:r w:rsidRPr="00466D9F">
        <w:rPr>
          <w:rFonts w:ascii="Arial" w:hAnsi="Arial" w:cs="Arial"/>
          <w:sz w:val="20"/>
          <w:szCs w:val="20"/>
        </w:rPr>
        <w:t xml:space="preserve">,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22F0988" w14:textId="77777777" w:rsidR="00211AD6" w:rsidRPr="00466D9F" w:rsidRDefault="00211AD6" w:rsidP="00211AD6">
      <w:pPr>
        <w:jc w:val="both"/>
        <w:rPr>
          <w:rFonts w:ascii="Arial" w:hAnsi="Arial" w:cs="Arial"/>
          <w:sz w:val="20"/>
          <w:szCs w:val="20"/>
        </w:rPr>
      </w:pPr>
    </w:p>
    <w:p w14:paraId="518D8078" w14:textId="77777777" w:rsidR="006F4C0E" w:rsidRPr="00466D9F" w:rsidRDefault="00211AD6" w:rsidP="00857CCC">
      <w:pPr>
        <w:numPr>
          <w:ilvl w:val="0"/>
          <w:numId w:val="17"/>
        </w:numPr>
        <w:spacing w:after="0" w:line="240" w:lineRule="auto"/>
        <w:jc w:val="both"/>
        <w:rPr>
          <w:rFonts w:ascii="Arial" w:hAnsi="Arial" w:cs="Arial"/>
          <w:sz w:val="20"/>
          <w:szCs w:val="20"/>
        </w:rPr>
      </w:pPr>
      <w:r w:rsidRPr="00466D9F">
        <w:rPr>
          <w:rFonts w:ascii="Arial" w:hAnsi="Arial" w:cs="Arial"/>
          <w:sz w:val="20"/>
          <w:szCs w:val="20"/>
        </w:rPr>
        <w:t>Las ofertas presentadas por proponentes nacionales y que involucren bienes y/o servicios 100% nacionales, obtendrán (100) puntos.</w:t>
      </w:r>
    </w:p>
    <w:p w14:paraId="3C86622C" w14:textId="77777777" w:rsidR="006F4C0E" w:rsidRPr="00466D9F" w:rsidRDefault="006F4C0E" w:rsidP="006F4C0E">
      <w:pPr>
        <w:spacing w:after="0" w:line="240" w:lineRule="auto"/>
        <w:ind w:left="507"/>
        <w:jc w:val="both"/>
        <w:rPr>
          <w:rFonts w:ascii="Arial" w:hAnsi="Arial" w:cs="Arial"/>
          <w:sz w:val="20"/>
          <w:szCs w:val="20"/>
        </w:rPr>
      </w:pPr>
    </w:p>
    <w:p w14:paraId="0A70FF04" w14:textId="77777777" w:rsidR="00211AD6" w:rsidRPr="00466D9F" w:rsidRDefault="00211AD6" w:rsidP="00857CCC">
      <w:pPr>
        <w:numPr>
          <w:ilvl w:val="0"/>
          <w:numId w:val="17"/>
        </w:numPr>
        <w:spacing w:after="0" w:line="240" w:lineRule="auto"/>
        <w:jc w:val="both"/>
        <w:rPr>
          <w:rFonts w:ascii="Arial" w:hAnsi="Arial" w:cs="Arial"/>
          <w:sz w:val="20"/>
          <w:szCs w:val="20"/>
        </w:rPr>
      </w:pPr>
      <w:r w:rsidRPr="00466D9F">
        <w:rPr>
          <w:rFonts w:ascii="Arial" w:hAnsi="Arial" w:cs="Arial"/>
          <w:sz w:val="20"/>
          <w:szCs w:val="20"/>
        </w:rPr>
        <w:t>Las ofertas presentadas por proponentes nacionales y que involucren bienes y/o servicios nacionales superiores al 50% de los recursos y menor al 100% de estos, obtendrán (80) puntos.</w:t>
      </w:r>
    </w:p>
    <w:p w14:paraId="2BF3E571" w14:textId="77777777" w:rsidR="00211AD6" w:rsidRPr="00466D9F" w:rsidRDefault="00211AD6" w:rsidP="00211AD6">
      <w:pPr>
        <w:pStyle w:val="Prrafodelista"/>
        <w:rPr>
          <w:rFonts w:ascii="Arial" w:hAnsi="Arial" w:cs="Arial"/>
          <w:sz w:val="20"/>
          <w:szCs w:val="20"/>
        </w:rPr>
      </w:pPr>
    </w:p>
    <w:p w14:paraId="46B5E13D" w14:textId="77777777" w:rsidR="00211AD6" w:rsidRPr="00466D9F" w:rsidRDefault="00211AD6" w:rsidP="00857CCC">
      <w:pPr>
        <w:numPr>
          <w:ilvl w:val="0"/>
          <w:numId w:val="17"/>
        </w:numPr>
        <w:spacing w:after="0" w:line="240" w:lineRule="auto"/>
        <w:jc w:val="both"/>
        <w:rPr>
          <w:rFonts w:ascii="Arial" w:hAnsi="Arial" w:cs="Arial"/>
          <w:sz w:val="20"/>
          <w:szCs w:val="20"/>
        </w:rPr>
      </w:pPr>
      <w:r w:rsidRPr="00466D9F">
        <w:rPr>
          <w:rFonts w:ascii="Arial" w:hAnsi="Arial" w:cs="Arial"/>
          <w:sz w:val="20"/>
          <w:szCs w:val="20"/>
        </w:rPr>
        <w:t>Las ofertas presentadas por proponentes nacionales y que involucren bienes y/o servicios de origen nacional, inferior al 50% de los recursos, obtendrá (70) puntos.</w:t>
      </w:r>
    </w:p>
    <w:p w14:paraId="4A8EBC0C" w14:textId="77777777" w:rsidR="00211AD6" w:rsidRPr="00466D9F" w:rsidRDefault="00211AD6" w:rsidP="00211AD6">
      <w:pPr>
        <w:pStyle w:val="Prrafodelista"/>
        <w:rPr>
          <w:rFonts w:ascii="Arial" w:hAnsi="Arial" w:cs="Arial"/>
          <w:sz w:val="20"/>
          <w:szCs w:val="20"/>
        </w:rPr>
      </w:pPr>
    </w:p>
    <w:p w14:paraId="60D0FEDC" w14:textId="77777777" w:rsidR="00211AD6" w:rsidRPr="00466D9F" w:rsidRDefault="00211AD6" w:rsidP="00857CCC">
      <w:pPr>
        <w:numPr>
          <w:ilvl w:val="0"/>
          <w:numId w:val="17"/>
        </w:numPr>
        <w:spacing w:after="0" w:line="240" w:lineRule="auto"/>
        <w:jc w:val="both"/>
        <w:rPr>
          <w:rFonts w:ascii="Arial" w:hAnsi="Arial" w:cs="Arial"/>
          <w:sz w:val="20"/>
          <w:szCs w:val="20"/>
        </w:rPr>
      </w:pPr>
      <w:r w:rsidRPr="00466D9F">
        <w:rPr>
          <w:rFonts w:ascii="Arial" w:hAnsi="Arial" w:cs="Arial"/>
          <w:sz w:val="20"/>
          <w:szCs w:val="20"/>
        </w:rPr>
        <w:t>Las ofertas presentadas por proponentes extranjeros y que involucren bienes y/o servicios 100% nacionales obtendrán (50) puntos.</w:t>
      </w:r>
    </w:p>
    <w:p w14:paraId="4CCE2A58" w14:textId="77777777" w:rsidR="00211AD6" w:rsidRPr="00466D9F" w:rsidRDefault="00211AD6" w:rsidP="00211AD6">
      <w:pPr>
        <w:pStyle w:val="Prrafodelista"/>
        <w:rPr>
          <w:rFonts w:ascii="Arial" w:hAnsi="Arial" w:cs="Arial"/>
          <w:sz w:val="20"/>
          <w:szCs w:val="20"/>
        </w:rPr>
      </w:pPr>
    </w:p>
    <w:p w14:paraId="1C3B4571" w14:textId="77777777" w:rsidR="00211AD6" w:rsidRPr="00466D9F" w:rsidRDefault="00211AD6" w:rsidP="00857CCC">
      <w:pPr>
        <w:numPr>
          <w:ilvl w:val="0"/>
          <w:numId w:val="17"/>
        </w:numPr>
        <w:spacing w:after="0" w:line="240" w:lineRule="auto"/>
        <w:jc w:val="both"/>
        <w:rPr>
          <w:rFonts w:ascii="Arial" w:hAnsi="Arial" w:cs="Arial"/>
          <w:sz w:val="20"/>
          <w:szCs w:val="20"/>
        </w:rPr>
      </w:pPr>
      <w:r w:rsidRPr="00466D9F">
        <w:rPr>
          <w:rFonts w:ascii="Arial" w:hAnsi="Arial" w:cs="Arial"/>
          <w:sz w:val="20"/>
          <w:szCs w:val="20"/>
        </w:rPr>
        <w:t>Las propuestas presentadas por proponentes extranjeros y que involucren bienes y/o servicios nacionales, superiores al 50% de los recursos y menor al 100% de estos obtendrán (20) puntos.</w:t>
      </w:r>
    </w:p>
    <w:p w14:paraId="28E3C0DE" w14:textId="77777777" w:rsidR="00211AD6" w:rsidRPr="00466D9F" w:rsidRDefault="00211AD6" w:rsidP="00211AD6">
      <w:pPr>
        <w:pStyle w:val="Prrafodelista"/>
        <w:rPr>
          <w:rFonts w:ascii="Arial" w:hAnsi="Arial" w:cs="Arial"/>
          <w:sz w:val="20"/>
          <w:szCs w:val="20"/>
        </w:rPr>
      </w:pPr>
    </w:p>
    <w:p w14:paraId="446ABCB2" w14:textId="77777777" w:rsidR="00211AD6" w:rsidRPr="00466D9F" w:rsidRDefault="00211AD6" w:rsidP="00857CCC">
      <w:pPr>
        <w:numPr>
          <w:ilvl w:val="0"/>
          <w:numId w:val="17"/>
        </w:numPr>
        <w:spacing w:after="0" w:line="240" w:lineRule="auto"/>
        <w:jc w:val="both"/>
        <w:rPr>
          <w:rFonts w:ascii="Arial" w:hAnsi="Arial" w:cs="Arial"/>
          <w:sz w:val="20"/>
          <w:szCs w:val="20"/>
        </w:rPr>
      </w:pPr>
      <w:r w:rsidRPr="00466D9F">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4DD5CD68" w14:textId="77777777" w:rsidR="00211AD6" w:rsidRPr="00466D9F" w:rsidRDefault="00211AD6" w:rsidP="00211AD6">
      <w:pPr>
        <w:pStyle w:val="Prrafodelista"/>
        <w:rPr>
          <w:rFonts w:ascii="Arial" w:hAnsi="Arial" w:cs="Arial"/>
          <w:sz w:val="20"/>
          <w:szCs w:val="20"/>
        </w:rPr>
      </w:pPr>
    </w:p>
    <w:p w14:paraId="1E35F955"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7AAF099" w14:textId="77777777" w:rsidR="00211AD6" w:rsidRPr="00466D9F" w:rsidRDefault="00211AD6" w:rsidP="00211AD6">
      <w:pPr>
        <w:jc w:val="both"/>
        <w:rPr>
          <w:rFonts w:ascii="Arial" w:hAnsi="Arial" w:cs="Arial"/>
          <w:sz w:val="20"/>
          <w:szCs w:val="20"/>
        </w:rPr>
      </w:pPr>
      <w:r w:rsidRPr="00466D9F">
        <w:rPr>
          <w:rFonts w:ascii="Arial" w:hAnsi="Arial" w:cs="Arial"/>
          <w:sz w:val="20"/>
          <w:szCs w:val="20"/>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w:t>
      </w:r>
      <w:r w:rsidRPr="00466D9F">
        <w:rPr>
          <w:rFonts w:ascii="Arial" w:hAnsi="Arial" w:cs="Arial"/>
          <w:sz w:val="20"/>
          <w:szCs w:val="20"/>
        </w:rPr>
        <w:lastRenderedPageBreak/>
        <w:t>en los cuales a las ofertas de bienes y servicios colombianos se les concederá el mismo tratamiento otorgado a sus bienes y servicios nacionales. La acreditación demostración de tal circunstancia se hará en los términos que señale el reglamento.</w:t>
      </w:r>
    </w:p>
    <w:p w14:paraId="197DDBED" w14:textId="3CB88023" w:rsidR="00DA534C" w:rsidRPr="007903B6" w:rsidRDefault="00211AD6" w:rsidP="007903B6">
      <w:pPr>
        <w:tabs>
          <w:tab w:val="left" w:pos="1418"/>
          <w:tab w:val="left" w:pos="1843"/>
        </w:tabs>
        <w:jc w:val="both"/>
        <w:rPr>
          <w:rFonts w:ascii="Arial" w:eastAsia="MS Mincho" w:hAnsi="Arial" w:cs="Arial"/>
          <w:sz w:val="20"/>
          <w:szCs w:val="20"/>
        </w:rPr>
      </w:pPr>
      <w:r w:rsidRPr="00466D9F">
        <w:rPr>
          <w:rFonts w:ascii="Arial" w:hAnsi="Arial" w:cs="Arial"/>
          <w:sz w:val="20"/>
          <w:szCs w:val="20"/>
        </w:rPr>
        <w:t>Son servicios de origen nacional aquellos presentados por empresas constituidas de acuerdo con la legislación nacional, por personas naturales colombiano</w:t>
      </w:r>
      <w:r w:rsidR="00290547" w:rsidRPr="00466D9F">
        <w:rPr>
          <w:rFonts w:ascii="Arial" w:hAnsi="Arial" w:cs="Arial"/>
          <w:sz w:val="20"/>
          <w:szCs w:val="20"/>
        </w:rPr>
        <w:t>s o por residentes en Colombia.</w:t>
      </w:r>
      <w:bookmarkStart w:id="7" w:name="_GoBack"/>
      <w:bookmarkEnd w:id="7"/>
      <w:r w:rsidR="00DA534C" w:rsidRPr="00466D9F">
        <w:rPr>
          <w:color w:val="808080" w:themeColor="background1" w:themeShade="80"/>
          <w:sz w:val="20"/>
          <w:szCs w:val="20"/>
        </w:rPr>
        <w:t>”.</w:t>
      </w:r>
    </w:p>
    <w:p w14:paraId="0C6ACCCC" w14:textId="77777777" w:rsidR="00DA534C" w:rsidRPr="00466D9F" w:rsidRDefault="00DA534C" w:rsidP="00DA3783">
      <w:pPr>
        <w:tabs>
          <w:tab w:val="left" w:pos="-1080"/>
          <w:tab w:val="left" w:pos="0"/>
        </w:tabs>
        <w:rPr>
          <w:rFonts w:ascii="Arial" w:eastAsia="MS Mincho" w:hAnsi="Arial" w:cs="Arial"/>
          <w:color w:val="808080" w:themeColor="background1" w:themeShade="80"/>
          <w:sz w:val="20"/>
          <w:szCs w:val="20"/>
          <w:lang w:val="es-ES"/>
        </w:rPr>
      </w:pPr>
    </w:p>
    <w:p w14:paraId="783F5C56" w14:textId="77777777" w:rsidR="00914D4F" w:rsidRDefault="00914D4F" w:rsidP="00DA3783">
      <w:pPr>
        <w:tabs>
          <w:tab w:val="left" w:pos="-1080"/>
          <w:tab w:val="left" w:pos="0"/>
        </w:tabs>
        <w:rPr>
          <w:rFonts w:ascii="Arial" w:eastAsia="MS Mincho" w:hAnsi="Arial" w:cs="Arial"/>
          <w:lang w:val="es-ES"/>
        </w:rPr>
      </w:pPr>
    </w:p>
    <w:p w14:paraId="31C65238" w14:textId="77777777" w:rsidR="009C40E2" w:rsidRDefault="009C40E2" w:rsidP="00DA3783">
      <w:pPr>
        <w:tabs>
          <w:tab w:val="left" w:pos="-1080"/>
          <w:tab w:val="left" w:pos="0"/>
        </w:tabs>
        <w:rPr>
          <w:rFonts w:ascii="Arial" w:eastAsia="MS Mincho" w:hAnsi="Arial" w:cs="Arial"/>
          <w:lang w:val="es-ES"/>
        </w:rPr>
      </w:pPr>
    </w:p>
    <w:p w14:paraId="204CF54E" w14:textId="77777777" w:rsidR="009C40E2" w:rsidRDefault="009C40E2" w:rsidP="00DA3783">
      <w:pPr>
        <w:tabs>
          <w:tab w:val="left" w:pos="-1080"/>
          <w:tab w:val="left" w:pos="0"/>
        </w:tabs>
        <w:rPr>
          <w:rFonts w:ascii="Arial" w:eastAsia="MS Mincho" w:hAnsi="Arial" w:cs="Arial"/>
          <w:lang w:val="es-ES"/>
        </w:rPr>
      </w:pPr>
    </w:p>
    <w:p w14:paraId="436B6556" w14:textId="77777777" w:rsidR="009C40E2" w:rsidRDefault="009C40E2" w:rsidP="00DA3783">
      <w:pPr>
        <w:tabs>
          <w:tab w:val="left" w:pos="-1080"/>
          <w:tab w:val="left" w:pos="0"/>
        </w:tabs>
        <w:rPr>
          <w:rFonts w:ascii="Arial" w:eastAsia="MS Mincho" w:hAnsi="Arial" w:cs="Arial"/>
          <w:lang w:val="es-ES"/>
        </w:rPr>
      </w:pPr>
    </w:p>
    <w:p w14:paraId="0A1B7055" w14:textId="77777777" w:rsidR="00914D4F" w:rsidRPr="00914D4F" w:rsidRDefault="00914D4F" w:rsidP="00DA3783">
      <w:pPr>
        <w:tabs>
          <w:tab w:val="left" w:pos="-1080"/>
          <w:tab w:val="left" w:pos="0"/>
        </w:tabs>
        <w:rPr>
          <w:rFonts w:ascii="Arial" w:eastAsia="MS Mincho" w:hAnsi="Arial" w:cs="Arial"/>
          <w:lang w:val="es-ES"/>
        </w:rPr>
      </w:pPr>
    </w:p>
    <w:p w14:paraId="59B1296B" w14:textId="2B737736" w:rsidR="009C40E2" w:rsidRPr="00895657" w:rsidRDefault="00C114BC" w:rsidP="009C40E2">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Capitán JUAN CARLOS HURTADO BASTIDAS</w:t>
      </w:r>
      <w:r w:rsidR="009C40E2" w:rsidRPr="00895657">
        <w:rPr>
          <w:rFonts w:ascii="Arial" w:hAnsi="Arial" w:cs="Arial"/>
          <w:color w:val="000000" w:themeColor="text1"/>
          <w:sz w:val="20"/>
          <w:szCs w:val="22"/>
          <w:lang w:val="es-ES" w:eastAsia="es-ES"/>
        </w:rPr>
        <w:t xml:space="preserve"> </w:t>
      </w:r>
    </w:p>
    <w:p w14:paraId="7C8EE514" w14:textId="7EB997DE" w:rsidR="009C40E2" w:rsidRPr="00895657" w:rsidRDefault="009C40E2" w:rsidP="009C40E2">
      <w:pPr>
        <w:pStyle w:val="NormalWeb"/>
        <w:spacing w:before="0" w:beforeAutospacing="0" w:after="0" w:afterAutospacing="0"/>
        <w:jc w:val="center"/>
        <w:rPr>
          <w:rFonts w:ascii="Arial" w:hAnsi="Arial" w:cs="Arial"/>
          <w:color w:val="000000" w:themeColor="text1"/>
          <w:sz w:val="20"/>
          <w:szCs w:val="22"/>
          <w:lang w:val="es-ES" w:eastAsia="es-ES"/>
        </w:rPr>
      </w:pPr>
      <w:r w:rsidRPr="00895657">
        <w:rPr>
          <w:rFonts w:ascii="Arial" w:hAnsi="Arial" w:cs="Arial"/>
          <w:color w:val="000000" w:themeColor="text1"/>
          <w:sz w:val="20"/>
          <w:szCs w:val="22"/>
          <w:lang w:val="es-ES" w:eastAsia="es-ES"/>
        </w:rPr>
        <w:t>Jefe Unid</w:t>
      </w:r>
      <w:r w:rsidR="00C114BC">
        <w:rPr>
          <w:rFonts w:ascii="Arial" w:hAnsi="Arial" w:cs="Arial"/>
          <w:color w:val="000000" w:themeColor="text1"/>
          <w:sz w:val="20"/>
          <w:szCs w:val="22"/>
          <w:lang w:val="es-ES" w:eastAsia="es-ES"/>
        </w:rPr>
        <w:t>ad Prestadora de Salud Chocó</w:t>
      </w:r>
    </w:p>
    <w:p w14:paraId="10F73019" w14:textId="77777777" w:rsidR="006F4C0E" w:rsidRPr="00480208" w:rsidRDefault="006F4C0E" w:rsidP="006F4C0E">
      <w:pPr>
        <w:pStyle w:val="NormalWeb"/>
        <w:spacing w:before="0" w:beforeAutospacing="0" w:after="0" w:afterAutospacing="0"/>
        <w:jc w:val="center"/>
        <w:rPr>
          <w:rFonts w:ascii="Arial" w:hAnsi="Arial" w:cs="Arial"/>
          <w:color w:val="000000" w:themeColor="text1"/>
          <w:sz w:val="20"/>
          <w:lang w:val="es-ES" w:eastAsia="es-ES"/>
        </w:rPr>
      </w:pPr>
    </w:p>
    <w:p w14:paraId="75FCDE0F" w14:textId="77777777" w:rsidR="00211AD6" w:rsidRPr="002D7AF8" w:rsidRDefault="00211AD6" w:rsidP="006F4C0E">
      <w:pPr>
        <w:tabs>
          <w:tab w:val="left" w:pos="-1080"/>
          <w:tab w:val="left" w:pos="0"/>
        </w:tabs>
        <w:rPr>
          <w:rFonts w:ascii="Arial" w:eastAsia="MS Mincho" w:hAnsi="Arial" w:cs="Arial"/>
          <w:sz w:val="20"/>
          <w:szCs w:val="20"/>
        </w:rPr>
      </w:pPr>
    </w:p>
    <w:p w14:paraId="00DFE163" w14:textId="77777777" w:rsidR="006F4C0E" w:rsidRDefault="006F4C0E" w:rsidP="00211AD6">
      <w:pPr>
        <w:tabs>
          <w:tab w:val="left" w:pos="-1080"/>
          <w:tab w:val="left" w:pos="0"/>
        </w:tabs>
        <w:jc w:val="center"/>
        <w:rPr>
          <w:rFonts w:ascii="Arial" w:eastAsia="MS Mincho" w:hAnsi="Arial" w:cs="Arial"/>
          <w:sz w:val="20"/>
          <w:szCs w:val="20"/>
        </w:rPr>
        <w:sectPr w:rsidR="006F4C0E" w:rsidSect="004E4429">
          <w:head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D630DD" w14:textId="77777777" w:rsidR="008F53B3" w:rsidRPr="008345B9" w:rsidRDefault="007903B6" w:rsidP="008F53B3">
      <w:pPr>
        <w:jc w:val="both"/>
        <w:rPr>
          <w:rFonts w:ascii="Arial" w:hAnsi="Arial" w:cs="Arial"/>
          <w:sz w:val="20"/>
          <w:szCs w:val="20"/>
        </w:rPr>
      </w:pPr>
      <w:sdt>
        <w:sdtPr>
          <w:rPr>
            <w:rFonts w:ascii="Arial" w:hAnsi="Arial" w:cs="Arial"/>
            <w:sz w:val="20"/>
            <w:szCs w:val="20"/>
          </w:rPr>
          <w:id w:val="-1578199832"/>
          <w:placeholder>
            <w:docPart w:val="ED60D06AB9524152AEBF12E52CEFEE56"/>
          </w:placeholder>
          <w:showingPlcHdr/>
          <w15:color w:val="800000"/>
          <w:text/>
        </w:sdtPr>
        <w:sdtEndPr/>
        <w:sdtContent>
          <w:r w:rsidR="008F53B3" w:rsidRPr="008345B9">
            <w:rPr>
              <w:rStyle w:val="Textodelmarcadordeposicin"/>
              <w:rFonts w:ascii="Arial" w:hAnsi="Arial" w:cs="Arial"/>
              <w:color w:val="FF8F8F"/>
              <w:sz w:val="20"/>
              <w:szCs w:val="20"/>
              <w:u w:val="single"/>
            </w:rPr>
            <w:t>Ciudad</w:t>
          </w:r>
        </w:sdtContent>
      </w:sdt>
      <w:r w:rsidR="008F53B3" w:rsidRPr="008345B9">
        <w:rPr>
          <w:rFonts w:ascii="Arial" w:hAnsi="Arial" w:cs="Arial"/>
          <w:sz w:val="20"/>
          <w:szCs w:val="20"/>
        </w:rPr>
        <w:t xml:space="preserve">, </w:t>
      </w:r>
      <w:sdt>
        <w:sdtPr>
          <w:rPr>
            <w:rFonts w:ascii="Arial" w:hAnsi="Arial" w:cs="Arial"/>
            <w:sz w:val="20"/>
            <w:szCs w:val="20"/>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EndPr/>
        <w:sdtContent>
          <w:r w:rsidR="008F53B3" w:rsidRPr="008345B9">
            <w:rPr>
              <w:rStyle w:val="Textodelmarcadordeposicin"/>
              <w:rFonts w:ascii="Arial" w:hAnsi="Arial" w:cs="Arial"/>
              <w:color w:val="FF8F8F"/>
              <w:sz w:val="20"/>
              <w:szCs w:val="20"/>
            </w:rPr>
            <w:t>seleccionar la fecha.</w:t>
          </w:r>
        </w:sdtContent>
      </w:sdt>
    </w:p>
    <w:p w14:paraId="5F1D53F8" w14:textId="77777777" w:rsidR="000C38C2" w:rsidRPr="008345B9" w:rsidRDefault="000C38C2" w:rsidP="00EF4065">
      <w:pPr>
        <w:spacing w:after="0" w:line="240" w:lineRule="auto"/>
        <w:jc w:val="both"/>
        <w:rPr>
          <w:rFonts w:ascii="Arial" w:hAnsi="Arial" w:cs="Arial"/>
          <w:sz w:val="20"/>
          <w:szCs w:val="20"/>
        </w:rPr>
      </w:pPr>
    </w:p>
    <w:p w14:paraId="032B3397" w14:textId="77777777" w:rsidR="008F53B3" w:rsidRPr="008345B9" w:rsidRDefault="008F53B3" w:rsidP="00EF4065">
      <w:pPr>
        <w:spacing w:after="0" w:line="240" w:lineRule="auto"/>
        <w:jc w:val="both"/>
        <w:rPr>
          <w:rFonts w:ascii="Arial" w:hAnsi="Arial" w:cs="Arial"/>
          <w:sz w:val="20"/>
          <w:szCs w:val="20"/>
        </w:rPr>
      </w:pPr>
      <w:r w:rsidRPr="008345B9">
        <w:rPr>
          <w:rFonts w:ascii="Arial" w:hAnsi="Arial" w:cs="Arial"/>
          <w:sz w:val="20"/>
          <w:szCs w:val="20"/>
        </w:rPr>
        <w:t>Señores.</w:t>
      </w:r>
    </w:p>
    <w:p w14:paraId="2B66E599" w14:textId="77777777" w:rsidR="008F53B3" w:rsidRPr="008345B9" w:rsidRDefault="008F53B3" w:rsidP="000C38C2">
      <w:pPr>
        <w:spacing w:after="0"/>
        <w:jc w:val="both"/>
        <w:rPr>
          <w:rFonts w:ascii="Arial" w:hAnsi="Arial" w:cs="Arial"/>
          <w:sz w:val="20"/>
          <w:szCs w:val="20"/>
        </w:rPr>
      </w:pPr>
      <w:r w:rsidRPr="008345B9">
        <w:rPr>
          <w:rFonts w:ascii="Arial" w:hAnsi="Arial" w:cs="Arial"/>
          <w:sz w:val="20"/>
          <w:szCs w:val="20"/>
        </w:rPr>
        <w:t xml:space="preserve">POLICÍA NACIONAL – </w:t>
      </w:r>
      <w:sdt>
        <w:sdtPr>
          <w:rPr>
            <w:rFonts w:ascii="Arial" w:hAnsi="Arial" w:cs="Arial"/>
            <w:sz w:val="20"/>
            <w:szCs w:val="20"/>
          </w:rPr>
          <w:id w:val="1785460379"/>
          <w:placeholder>
            <w:docPart w:val="A0ACEC3AB15D481BB5D5607324FFF46E"/>
          </w:placeholder>
          <w15:color w:val="800000"/>
          <w:text/>
        </w:sdtPr>
        <w:sdtEndPr/>
        <w:sdtContent>
          <w:r w:rsidR="009C40E2" w:rsidRPr="008345B9">
            <w:rPr>
              <w:rFonts w:ascii="Arial" w:hAnsi="Arial" w:cs="Arial"/>
              <w:sz w:val="20"/>
              <w:szCs w:val="20"/>
            </w:rPr>
            <w:t>REGIONAL DE ASEGURAMIENTO EN SALUD N°6-UNIDAD PRESTADORA DE SALUD CHOCÓ</w:t>
          </w:r>
        </w:sdtContent>
      </w:sdt>
    </w:p>
    <w:p w14:paraId="2582EBD6" w14:textId="77777777" w:rsidR="008F53B3" w:rsidRPr="008345B9" w:rsidRDefault="008F53B3" w:rsidP="000C38C2">
      <w:pPr>
        <w:spacing w:after="0"/>
        <w:jc w:val="both"/>
        <w:rPr>
          <w:rFonts w:ascii="Arial" w:hAnsi="Arial" w:cs="Arial"/>
          <w:sz w:val="20"/>
          <w:szCs w:val="20"/>
        </w:rPr>
      </w:pPr>
      <w:r w:rsidRPr="008345B9">
        <w:rPr>
          <w:rFonts w:ascii="Arial" w:hAnsi="Arial" w:cs="Arial"/>
          <w:sz w:val="20"/>
          <w:szCs w:val="20"/>
        </w:rPr>
        <w:t>Ciudad.</w:t>
      </w:r>
    </w:p>
    <w:p w14:paraId="2A9E45A3" w14:textId="77777777" w:rsidR="008F53B3" w:rsidRPr="008345B9" w:rsidRDefault="008F53B3" w:rsidP="00EF4065">
      <w:pPr>
        <w:spacing w:after="0"/>
        <w:jc w:val="both"/>
        <w:rPr>
          <w:rFonts w:ascii="Arial" w:hAnsi="Arial" w:cs="Arial"/>
          <w:sz w:val="20"/>
          <w:szCs w:val="20"/>
        </w:rPr>
      </w:pPr>
    </w:p>
    <w:p w14:paraId="14E25057" w14:textId="77777777" w:rsidR="008F53B3" w:rsidRPr="008345B9" w:rsidRDefault="008F53B3" w:rsidP="008F53B3">
      <w:pPr>
        <w:jc w:val="both"/>
        <w:rPr>
          <w:rFonts w:ascii="Arial" w:hAnsi="Arial" w:cs="Arial"/>
          <w:b/>
          <w:color w:val="000000"/>
          <w:sz w:val="20"/>
          <w:szCs w:val="20"/>
        </w:rPr>
      </w:pPr>
      <w:r w:rsidRPr="008345B9">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0C681BF6853477C805919FC3BD563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C40E2" w:rsidRPr="008345B9">
            <w:rPr>
              <w:rFonts w:ascii="Arial" w:hAnsi="Arial" w:cs="Arial"/>
              <w:sz w:val="20"/>
              <w:szCs w:val="20"/>
            </w:rPr>
            <w:t xml:space="preserve">Mínima Cuantía </w:t>
          </w:r>
        </w:sdtContent>
      </w:sdt>
      <w:r w:rsidRPr="008345B9">
        <w:rPr>
          <w:rFonts w:ascii="Arial" w:hAnsi="Arial" w:cs="Arial"/>
          <w:sz w:val="20"/>
          <w:szCs w:val="20"/>
        </w:rPr>
        <w:t xml:space="preserve">, Número </w:t>
      </w:r>
      <w:sdt>
        <w:sdtPr>
          <w:rPr>
            <w:rFonts w:ascii="Arial" w:hAnsi="Arial" w:cs="Arial"/>
            <w:sz w:val="20"/>
            <w:szCs w:val="20"/>
          </w:rPr>
          <w:id w:val="787780353"/>
          <w:placeholder>
            <w:docPart w:val="1091064D1F764CC5A0E3C54CF89C024F"/>
          </w:placeholder>
          <w:showingPlcHdr/>
          <w15:color w:val="800000"/>
          <w:text/>
        </w:sdtPr>
        <w:sdtEndPr/>
        <w:sdtContent>
          <w:r w:rsidRPr="008345B9">
            <w:rPr>
              <w:rStyle w:val="Textodelmarcadordeposicin"/>
              <w:rFonts w:ascii="Arial" w:hAnsi="Arial" w:cs="Arial"/>
              <w:color w:val="FF8F8F"/>
              <w:sz w:val="20"/>
              <w:szCs w:val="20"/>
              <w:u w:val="single"/>
            </w:rPr>
            <w:t>Diligenciar el número del proceso</w:t>
          </w:r>
        </w:sdtContent>
      </w:sdt>
      <w:r w:rsidRPr="008345B9">
        <w:rPr>
          <w:rFonts w:ascii="Arial" w:hAnsi="Arial" w:cs="Arial"/>
          <w:sz w:val="20"/>
          <w:szCs w:val="20"/>
        </w:rPr>
        <w:t xml:space="preserve">  cuyo objeto es: </w:t>
      </w:r>
      <w:sdt>
        <w:sdtPr>
          <w:rPr>
            <w:rFonts w:ascii="Arial" w:hAnsi="Arial" w:cs="Arial"/>
            <w:color w:val="000000" w:themeColor="text1"/>
            <w:sz w:val="20"/>
            <w:szCs w:val="20"/>
          </w:rPr>
          <w:id w:val="-11228054"/>
          <w:placeholder>
            <w:docPart w:val="C63CA1F554AC4F62B468E5B1B0F69237"/>
          </w:placeholder>
          <w15:color w:val="800000"/>
          <w:text/>
        </w:sdtPr>
        <w:sdtEndPr/>
        <w:sdtContent>
          <w:r w:rsidR="008345B9" w:rsidRPr="008345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4930D014" w14:textId="77777777" w:rsidR="008F53B3" w:rsidRPr="008345B9" w:rsidRDefault="008F53B3" w:rsidP="008F53B3">
      <w:pPr>
        <w:pStyle w:val="Sinespaciado1"/>
        <w:contextualSpacing/>
        <w:jc w:val="both"/>
        <w:rPr>
          <w:rFonts w:ascii="Arial" w:hAnsi="Arial" w:cs="Arial"/>
          <w:sz w:val="20"/>
          <w:szCs w:val="20"/>
        </w:rPr>
      </w:pPr>
      <w:r w:rsidRPr="008345B9">
        <w:rPr>
          <w:rFonts w:ascii="Arial" w:hAnsi="Arial" w:cs="Arial"/>
          <w:sz w:val="20"/>
          <w:szCs w:val="20"/>
        </w:rPr>
        <w:t>Declaramos bajo nuestra responsabilidad personal y/o comprometiendo a las personas naturales y/o personas jurídicas que represento o apodero que:</w:t>
      </w:r>
    </w:p>
    <w:p w14:paraId="70AB6B20" w14:textId="77777777" w:rsidR="008F53B3" w:rsidRPr="008345B9" w:rsidRDefault="008F53B3" w:rsidP="008F53B3">
      <w:pPr>
        <w:pStyle w:val="Sinespaciado1"/>
        <w:contextualSpacing/>
        <w:rPr>
          <w:rFonts w:ascii="Arial" w:hAnsi="Arial" w:cs="Arial"/>
          <w:sz w:val="20"/>
          <w:szCs w:val="20"/>
        </w:rPr>
      </w:pPr>
    </w:p>
    <w:p w14:paraId="7B399EFC" w14:textId="77777777" w:rsidR="008F53B3" w:rsidRPr="008345B9" w:rsidRDefault="008F53B3" w:rsidP="008F6B29">
      <w:pPr>
        <w:pStyle w:val="Sinespaciado1"/>
        <w:ind w:left="426" w:hanging="426"/>
        <w:contextualSpacing/>
        <w:jc w:val="both"/>
        <w:rPr>
          <w:rFonts w:ascii="Arial" w:eastAsia="Batang" w:hAnsi="Arial" w:cs="Arial"/>
          <w:b/>
          <w:sz w:val="20"/>
          <w:szCs w:val="20"/>
          <w:lang w:val="es-ES_tradnl"/>
        </w:rPr>
      </w:pPr>
      <w:r w:rsidRPr="008345B9">
        <w:rPr>
          <w:rFonts w:ascii="Arial" w:eastAsia="Batang" w:hAnsi="Arial" w:cs="Arial"/>
          <w:b/>
          <w:sz w:val="20"/>
          <w:szCs w:val="20"/>
          <w:lang w:val="es-ES_tradnl"/>
        </w:rPr>
        <w:t>1.</w:t>
      </w:r>
      <w:r w:rsidRPr="008345B9">
        <w:rPr>
          <w:rFonts w:ascii="Arial" w:eastAsia="Batang" w:hAnsi="Arial" w:cs="Arial"/>
          <w:b/>
          <w:sz w:val="20"/>
          <w:szCs w:val="20"/>
          <w:lang w:val="es-ES_tradnl"/>
        </w:rPr>
        <w:tab/>
        <w:t>OFRECIMIENTO DE BIENES Y/O SERVICIOS NACIONALES (PRODUCCIÓN NACIONAL, ACUERDO O TRATADO INTERNACIONAL O PRINCIPIO DE RECIPROCIDAD)</w:t>
      </w:r>
    </w:p>
    <w:p w14:paraId="6C952D32" w14:textId="77777777" w:rsidR="008F53B3" w:rsidRPr="008345B9" w:rsidRDefault="008F53B3" w:rsidP="008F53B3">
      <w:pPr>
        <w:pStyle w:val="Sinespaciado1"/>
        <w:contextualSpacing/>
        <w:rPr>
          <w:rFonts w:ascii="Arial" w:eastAsia="Batang" w:hAnsi="Arial" w:cs="Arial"/>
          <w:sz w:val="20"/>
          <w:szCs w:val="20"/>
          <w:lang w:val="es-ES_tradnl"/>
        </w:rPr>
      </w:pPr>
    </w:p>
    <w:p w14:paraId="31F3B68D" w14:textId="77777777" w:rsidR="008F53B3" w:rsidRPr="008345B9" w:rsidRDefault="008F53B3" w:rsidP="008F6B29">
      <w:pPr>
        <w:pStyle w:val="Sinespaciado1"/>
        <w:contextualSpacing/>
        <w:jc w:val="both"/>
        <w:rPr>
          <w:rFonts w:ascii="Arial" w:hAnsi="Arial" w:cs="Arial"/>
          <w:sz w:val="20"/>
          <w:szCs w:val="20"/>
        </w:rPr>
      </w:pPr>
      <w:r w:rsidRPr="008345B9">
        <w:rPr>
          <w:rFonts w:ascii="Arial" w:hAnsi="Arial" w:cs="Arial"/>
          <w:sz w:val="20"/>
          <w:szCs w:val="20"/>
        </w:rPr>
        <w:t>Este punto lo deben diligenciar los oferentes cuyos bienes y/o servicios sean prestados y suministrados así:</w:t>
      </w:r>
    </w:p>
    <w:p w14:paraId="6DAEFB8A" w14:textId="77777777" w:rsidR="008F53B3" w:rsidRPr="00EF4065" w:rsidRDefault="008F53B3" w:rsidP="008F53B3">
      <w:pPr>
        <w:pStyle w:val="Sinespaciado1"/>
        <w:contextualSpacing/>
        <w:rPr>
          <w:rFonts w:ascii="Arial" w:hAnsi="Arial" w:cs="Arial"/>
          <w:sz w:val="16"/>
          <w:szCs w:val="22"/>
        </w:rPr>
      </w:pPr>
    </w:p>
    <w:tbl>
      <w:tblPr>
        <w:tblStyle w:val="Tablaconcuadrcula"/>
        <w:tblW w:w="9918" w:type="dxa"/>
        <w:jc w:val="center"/>
        <w:tblLook w:val="04A0" w:firstRow="1" w:lastRow="0" w:firstColumn="1" w:lastColumn="0" w:noHBand="0" w:noVBand="1"/>
      </w:tblPr>
      <w:tblGrid>
        <w:gridCol w:w="2071"/>
        <w:gridCol w:w="5251"/>
        <w:gridCol w:w="2596"/>
      </w:tblGrid>
      <w:tr w:rsidR="008F53B3" w:rsidRPr="00543187" w14:paraId="15D49D40" w14:textId="77777777" w:rsidTr="00DE4396">
        <w:trPr>
          <w:trHeight w:val="411"/>
          <w:jc w:val="center"/>
        </w:trPr>
        <w:tc>
          <w:tcPr>
            <w:tcW w:w="2071" w:type="dxa"/>
          </w:tcPr>
          <w:p w14:paraId="6CF4BF70" w14:textId="77777777" w:rsidR="008F53B3" w:rsidRPr="00543187" w:rsidRDefault="008F53B3" w:rsidP="00543187">
            <w:pPr>
              <w:pStyle w:val="Sinespaciado1"/>
              <w:contextualSpacing/>
              <w:jc w:val="center"/>
              <w:rPr>
                <w:rFonts w:ascii="Arial" w:hAnsi="Arial" w:cs="Arial"/>
                <w:sz w:val="20"/>
                <w:szCs w:val="20"/>
              </w:rPr>
            </w:pPr>
          </w:p>
        </w:tc>
        <w:tc>
          <w:tcPr>
            <w:tcW w:w="5251" w:type="dxa"/>
          </w:tcPr>
          <w:p w14:paraId="04611185" w14:textId="77777777" w:rsidR="008F53B3" w:rsidRPr="00543187" w:rsidRDefault="008F53B3" w:rsidP="007B77C9">
            <w:pPr>
              <w:pStyle w:val="Sinespaciado1"/>
              <w:contextualSpacing/>
              <w:rPr>
                <w:rFonts w:ascii="Arial" w:hAnsi="Arial" w:cs="Arial"/>
                <w:sz w:val="20"/>
                <w:szCs w:val="20"/>
              </w:rPr>
            </w:pPr>
          </w:p>
        </w:tc>
        <w:tc>
          <w:tcPr>
            <w:tcW w:w="2596" w:type="dxa"/>
          </w:tcPr>
          <w:p w14:paraId="1AE9C91A"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6DFB29DE" w14:textId="77777777" w:rsidTr="00DE4396">
        <w:trPr>
          <w:trHeight w:val="551"/>
          <w:jc w:val="center"/>
        </w:trPr>
        <w:tc>
          <w:tcPr>
            <w:tcW w:w="2071" w:type="dxa"/>
            <w:vAlign w:val="center"/>
          </w:tcPr>
          <w:p w14:paraId="18A15993"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00F60E29"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7A89DF62" w14:textId="77777777" w:rsidR="008F53B3" w:rsidRPr="00543187" w:rsidRDefault="008F53B3" w:rsidP="00DE4396">
            <w:pPr>
              <w:pStyle w:val="Sinespaciado1"/>
              <w:contextualSpacing/>
              <w:jc w:val="both"/>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596" w:type="dxa"/>
            <w:vAlign w:val="center"/>
          </w:tcPr>
          <w:p w14:paraId="164B9E0E"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4E2DD393" w14:textId="77777777" w:rsidTr="00DE4396">
        <w:trPr>
          <w:trHeight w:val="1152"/>
          <w:jc w:val="center"/>
        </w:trPr>
        <w:tc>
          <w:tcPr>
            <w:tcW w:w="2071" w:type="dxa"/>
            <w:vMerge w:val="restart"/>
            <w:vAlign w:val="center"/>
          </w:tcPr>
          <w:p w14:paraId="57821EFC" w14:textId="77777777" w:rsidR="008F53B3" w:rsidRPr="00543187" w:rsidRDefault="008F53B3" w:rsidP="007B77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35EB94C5" w14:textId="77777777" w:rsidR="008F53B3" w:rsidRPr="00543187" w:rsidRDefault="008F53B3" w:rsidP="00DE4396">
            <w:pPr>
              <w:pStyle w:val="Sinespaciado1"/>
              <w:contextualSpacing/>
              <w:jc w:val="both"/>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596" w:type="dxa"/>
            <w:vAlign w:val="center"/>
          </w:tcPr>
          <w:p w14:paraId="29B720A3"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716BC33C"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F53B3" w:rsidRPr="00543187" w14:paraId="4C9F2EC8" w14:textId="77777777" w:rsidTr="00DE4396">
        <w:trPr>
          <w:trHeight w:val="449"/>
          <w:jc w:val="center"/>
        </w:trPr>
        <w:tc>
          <w:tcPr>
            <w:tcW w:w="2071" w:type="dxa"/>
            <w:vMerge/>
          </w:tcPr>
          <w:p w14:paraId="4F1A9521" w14:textId="77777777" w:rsidR="008F53B3" w:rsidRPr="00543187" w:rsidRDefault="008F53B3" w:rsidP="007B77C9">
            <w:pPr>
              <w:pStyle w:val="Sinespaciado1"/>
              <w:contextualSpacing/>
              <w:rPr>
                <w:rFonts w:ascii="Arial" w:hAnsi="Arial" w:cs="Arial"/>
                <w:sz w:val="20"/>
                <w:szCs w:val="20"/>
              </w:rPr>
            </w:pPr>
          </w:p>
        </w:tc>
        <w:tc>
          <w:tcPr>
            <w:tcW w:w="5251" w:type="dxa"/>
            <w:vAlign w:val="center"/>
          </w:tcPr>
          <w:p w14:paraId="49D7EDF3" w14:textId="77777777" w:rsidR="008F53B3" w:rsidRPr="00543187" w:rsidRDefault="008F53B3" w:rsidP="00DE4396">
            <w:pPr>
              <w:pStyle w:val="Sinespaciado1"/>
              <w:contextualSpacing/>
              <w:jc w:val="both"/>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596" w:type="dxa"/>
            <w:vAlign w:val="center"/>
          </w:tcPr>
          <w:p w14:paraId="7BD070BF"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68237B1"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1D29250" w14:textId="77777777" w:rsidR="008F6B29" w:rsidRPr="00543187" w:rsidRDefault="008F6B29" w:rsidP="008F53B3">
      <w:pPr>
        <w:pStyle w:val="Sinespaciado1"/>
        <w:contextualSpacing/>
        <w:rPr>
          <w:rFonts w:ascii="Arial" w:hAnsi="Arial" w:cs="Arial"/>
          <w:sz w:val="20"/>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863"/>
      </w:tblGrid>
      <w:tr w:rsidR="008F53B3" w:rsidRPr="008345B9" w14:paraId="0B27EA54" w14:textId="77777777" w:rsidTr="00DE4396">
        <w:trPr>
          <w:trHeight w:val="131"/>
          <w:jc w:val="center"/>
        </w:trPr>
        <w:tc>
          <w:tcPr>
            <w:tcW w:w="4490" w:type="dxa"/>
            <w:shd w:val="clear" w:color="auto" w:fill="auto"/>
            <w:vAlign w:val="center"/>
          </w:tcPr>
          <w:p w14:paraId="5643D0DE" w14:textId="77777777" w:rsidR="008F53B3" w:rsidRPr="008345B9" w:rsidRDefault="008F53B3" w:rsidP="007B77C9">
            <w:pPr>
              <w:pStyle w:val="Sinespaciado1"/>
              <w:contextualSpacing/>
              <w:jc w:val="both"/>
              <w:rPr>
                <w:rFonts w:ascii="Arial" w:eastAsia="MS Mincho" w:hAnsi="Arial" w:cs="Arial"/>
                <w:b/>
                <w:bCs/>
                <w:sz w:val="20"/>
                <w:szCs w:val="20"/>
                <w:lang w:val="es-419"/>
              </w:rPr>
            </w:pPr>
            <w:r w:rsidRPr="008345B9">
              <w:rPr>
                <w:rFonts w:ascii="Arial" w:hAnsi="Arial" w:cs="Arial"/>
                <w:sz w:val="20"/>
                <w:szCs w:val="20"/>
                <w:lang w:eastAsia="es-CO"/>
              </w:rPr>
              <w:t xml:space="preserve"> </w:t>
            </w:r>
            <w:r w:rsidRPr="008345B9">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02B0AB45" w14:textId="77777777" w:rsidR="008F53B3" w:rsidRPr="008345B9" w:rsidRDefault="008F53B3" w:rsidP="007B77C9">
            <w:pPr>
              <w:pStyle w:val="Sinespaciado1"/>
              <w:contextualSpacing/>
              <w:jc w:val="center"/>
              <w:rPr>
                <w:rFonts w:ascii="Arial" w:eastAsia="MS Mincho" w:hAnsi="Arial" w:cs="Arial"/>
                <w:b/>
                <w:bCs/>
                <w:sz w:val="20"/>
                <w:szCs w:val="20"/>
                <w:lang w:val="es-419"/>
              </w:rPr>
            </w:pPr>
            <w:r w:rsidRPr="008345B9">
              <w:rPr>
                <w:rFonts w:ascii="Arial" w:eastAsia="MS Mincho" w:hAnsi="Arial" w:cs="Arial"/>
                <w:b/>
                <w:bCs/>
                <w:sz w:val="20"/>
                <w:szCs w:val="20"/>
                <w:lang w:val="es-419"/>
              </w:rPr>
              <w:t>Certifico</w:t>
            </w:r>
          </w:p>
          <w:p w14:paraId="4EA728A4" w14:textId="77777777" w:rsidR="008F53B3" w:rsidRPr="008345B9" w:rsidRDefault="008F53B3" w:rsidP="007B77C9">
            <w:pPr>
              <w:pStyle w:val="Sinespaciado1"/>
              <w:contextualSpacing/>
              <w:jc w:val="center"/>
              <w:rPr>
                <w:rFonts w:ascii="Arial" w:eastAsia="MS Mincho" w:hAnsi="Arial" w:cs="Arial"/>
                <w:b/>
                <w:bCs/>
                <w:sz w:val="20"/>
                <w:szCs w:val="20"/>
                <w:lang w:val="es-419"/>
              </w:rPr>
            </w:pPr>
            <w:r w:rsidRPr="008345B9">
              <w:rPr>
                <w:rFonts w:ascii="Arial" w:eastAsia="MS Mincho" w:hAnsi="Arial" w:cs="Arial"/>
                <w:b/>
                <w:bCs/>
                <w:sz w:val="20"/>
                <w:szCs w:val="20"/>
                <w:lang w:val="es-419"/>
              </w:rPr>
              <w:t>Marcar con (x) donde corresponda</w:t>
            </w:r>
          </w:p>
        </w:tc>
        <w:tc>
          <w:tcPr>
            <w:tcW w:w="2863" w:type="dxa"/>
            <w:shd w:val="clear" w:color="auto" w:fill="auto"/>
          </w:tcPr>
          <w:p w14:paraId="7DCF0CB8" w14:textId="77777777" w:rsidR="008F53B3" w:rsidRPr="008345B9" w:rsidRDefault="008F53B3" w:rsidP="007B77C9">
            <w:pPr>
              <w:pStyle w:val="Sinespaciado1"/>
              <w:contextualSpacing/>
              <w:jc w:val="center"/>
              <w:rPr>
                <w:rFonts w:ascii="Arial" w:eastAsia="MS Mincho" w:hAnsi="Arial" w:cs="Arial"/>
                <w:b/>
                <w:bCs/>
                <w:sz w:val="20"/>
                <w:szCs w:val="20"/>
                <w:lang w:val="es-419"/>
              </w:rPr>
            </w:pPr>
            <w:r w:rsidRPr="008345B9">
              <w:rPr>
                <w:rFonts w:ascii="Arial" w:eastAsia="MS Mincho" w:hAnsi="Arial" w:cs="Arial"/>
                <w:b/>
                <w:bCs/>
                <w:sz w:val="20"/>
                <w:szCs w:val="20"/>
                <w:lang w:val="es-419"/>
              </w:rPr>
              <w:t>Puntaje determinado según pliego de condiciones</w:t>
            </w:r>
          </w:p>
        </w:tc>
      </w:tr>
      <w:tr w:rsidR="008F53B3" w:rsidRPr="008345B9" w14:paraId="33074B40" w14:textId="77777777" w:rsidTr="00DE4396">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EndPr/>
          <w:sdtContent>
            <w:tc>
              <w:tcPr>
                <w:tcW w:w="4490" w:type="dxa"/>
                <w:shd w:val="clear" w:color="auto" w:fill="auto"/>
              </w:tcPr>
              <w:p w14:paraId="1555592F"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Style w:val="Textodelmarcadordeposicin"/>
                    <w:rFonts w:ascii="Arial" w:eastAsiaTheme="minorHAnsi" w:hAnsi="Arial" w:cs="Arial"/>
                    <w:color w:val="FF5B5B"/>
                    <w:sz w:val="22"/>
                    <w:szCs w:val="22"/>
                    <w:u w:val="single"/>
                  </w:rPr>
                  <w:t>Haga clic o pulse aquí para escribir texto</w:t>
                </w:r>
                <w:r w:rsidRPr="008345B9">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064B0A30"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EndPr/>
          <w:sdtContent>
            <w:tc>
              <w:tcPr>
                <w:tcW w:w="2863" w:type="dxa"/>
                <w:shd w:val="clear" w:color="auto" w:fill="auto"/>
              </w:tcPr>
              <w:p w14:paraId="07D28A10"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Style w:val="Textodelmarcadordeposicin"/>
                    <w:rFonts w:ascii="Arial" w:eastAsiaTheme="minorHAnsi" w:hAnsi="Arial" w:cs="Arial"/>
                    <w:color w:val="FF5B5B"/>
                    <w:sz w:val="20"/>
                    <w:szCs w:val="20"/>
                  </w:rPr>
                  <w:t>%.</w:t>
                </w:r>
              </w:p>
            </w:tc>
          </w:sdtContent>
        </w:sdt>
      </w:tr>
      <w:tr w:rsidR="008F53B3" w:rsidRPr="008345B9" w14:paraId="3429ADB6" w14:textId="77777777" w:rsidTr="00DE4396">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EndPr/>
          <w:sdtContent>
            <w:tc>
              <w:tcPr>
                <w:tcW w:w="4490" w:type="dxa"/>
                <w:shd w:val="clear" w:color="auto" w:fill="auto"/>
              </w:tcPr>
              <w:p w14:paraId="39DE9C02"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Style w:val="Textodelmarcadordeposicin"/>
                    <w:rFonts w:ascii="Arial" w:eastAsiaTheme="minorHAnsi" w:hAnsi="Arial" w:cs="Arial"/>
                    <w:color w:val="FF5B5B"/>
                    <w:sz w:val="22"/>
                    <w:szCs w:val="22"/>
                    <w:u w:val="single"/>
                  </w:rPr>
                  <w:t>Haga clic o pulse aquí para escribir texto</w:t>
                </w:r>
                <w:r w:rsidRPr="008345B9">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C13D6B0"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EndPr/>
          <w:sdtContent>
            <w:tc>
              <w:tcPr>
                <w:tcW w:w="2863" w:type="dxa"/>
                <w:shd w:val="clear" w:color="auto" w:fill="auto"/>
              </w:tcPr>
              <w:p w14:paraId="101FEF3D"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Style w:val="Textodelmarcadordeposicin"/>
                    <w:rFonts w:ascii="Arial" w:eastAsiaTheme="minorHAnsi" w:hAnsi="Arial" w:cs="Arial"/>
                    <w:color w:val="FF5B5B"/>
                    <w:sz w:val="20"/>
                    <w:szCs w:val="20"/>
                  </w:rPr>
                  <w:t>%.</w:t>
                </w:r>
              </w:p>
            </w:tc>
          </w:sdtContent>
        </w:sdt>
      </w:tr>
      <w:tr w:rsidR="008F53B3" w:rsidRPr="008345B9" w14:paraId="77A2B0E6" w14:textId="77777777" w:rsidTr="00DE4396">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EndPr/>
          <w:sdtContent>
            <w:tc>
              <w:tcPr>
                <w:tcW w:w="4490" w:type="dxa"/>
                <w:shd w:val="clear" w:color="auto" w:fill="auto"/>
              </w:tcPr>
              <w:p w14:paraId="3DF9DB96"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Style w:val="Textodelmarcadordeposicin"/>
                    <w:rFonts w:ascii="Arial" w:eastAsiaTheme="minorHAnsi" w:hAnsi="Arial" w:cs="Arial"/>
                    <w:color w:val="FF5B5B"/>
                    <w:sz w:val="22"/>
                    <w:szCs w:val="22"/>
                    <w:u w:val="single"/>
                  </w:rPr>
                  <w:t>Haga clic o pulse aquí para escribir texto</w:t>
                </w:r>
                <w:r w:rsidRPr="008345B9">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569D35F"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EndPr/>
          <w:sdtContent>
            <w:tc>
              <w:tcPr>
                <w:tcW w:w="2863" w:type="dxa"/>
                <w:shd w:val="clear" w:color="auto" w:fill="auto"/>
              </w:tcPr>
              <w:p w14:paraId="37DEC119" w14:textId="77777777" w:rsidR="008F53B3" w:rsidRPr="008345B9" w:rsidRDefault="008F53B3" w:rsidP="007B77C9">
                <w:pPr>
                  <w:pStyle w:val="Sinespaciado1"/>
                  <w:contextualSpacing/>
                  <w:jc w:val="center"/>
                  <w:rPr>
                    <w:rFonts w:ascii="Arial" w:eastAsia="MS Mincho" w:hAnsi="Arial" w:cs="Arial"/>
                    <w:color w:val="000000" w:themeColor="text1"/>
                    <w:sz w:val="20"/>
                    <w:szCs w:val="20"/>
                    <w:lang w:val="es-419"/>
                  </w:rPr>
                </w:pPr>
                <w:r w:rsidRPr="008345B9">
                  <w:rPr>
                    <w:rStyle w:val="Textodelmarcadordeposicin"/>
                    <w:rFonts w:ascii="Arial" w:eastAsiaTheme="minorHAnsi" w:hAnsi="Arial" w:cs="Arial"/>
                    <w:color w:val="FF5B5B"/>
                    <w:sz w:val="20"/>
                    <w:szCs w:val="20"/>
                  </w:rPr>
                  <w:t>%.</w:t>
                </w:r>
              </w:p>
            </w:tc>
          </w:sdtContent>
        </w:sdt>
      </w:tr>
    </w:tbl>
    <w:p w14:paraId="37695912" w14:textId="77777777" w:rsidR="008F53B3" w:rsidRPr="000A38EA" w:rsidRDefault="008F53B3" w:rsidP="008F53B3">
      <w:pPr>
        <w:pStyle w:val="Sinespaciado1"/>
        <w:contextualSpacing/>
        <w:rPr>
          <w:rFonts w:ascii="Arial" w:hAnsi="Arial" w:cs="Arial"/>
          <w:sz w:val="14"/>
          <w:szCs w:val="14"/>
        </w:rPr>
      </w:pPr>
    </w:p>
    <w:p w14:paraId="5F8AE892" w14:textId="77777777" w:rsidR="008F53B3" w:rsidRPr="008345B9" w:rsidRDefault="008F53B3" w:rsidP="008F6B29">
      <w:pPr>
        <w:spacing w:after="0"/>
        <w:jc w:val="both"/>
        <w:rPr>
          <w:rFonts w:ascii="Arial" w:hAnsi="Arial" w:cs="Arial"/>
          <w:b/>
          <w:sz w:val="20"/>
        </w:rPr>
      </w:pPr>
      <w:r w:rsidRPr="008345B9">
        <w:rPr>
          <w:rFonts w:ascii="Arial" w:hAnsi="Arial" w:cs="Arial"/>
          <w:b/>
          <w:sz w:val="20"/>
        </w:rPr>
        <w:t>Nota 1</w:t>
      </w:r>
      <w:r w:rsidRPr="008345B9">
        <w:rPr>
          <w:rFonts w:ascii="Arial" w:hAnsi="Arial" w:cs="Arial"/>
          <w:sz w:val="20"/>
        </w:rPr>
        <w:t xml:space="preserve">: los oferentes que </w:t>
      </w:r>
      <w:r w:rsidR="00D94DB4" w:rsidRPr="008345B9">
        <w:rPr>
          <w:rFonts w:ascii="Arial" w:hAnsi="Arial" w:cs="Arial"/>
          <w:sz w:val="20"/>
        </w:rPr>
        <w:t>certifiquen</w:t>
      </w:r>
      <w:r w:rsidR="00D94DB4" w:rsidRPr="008345B9">
        <w:rPr>
          <w:rFonts w:ascii="Arial" w:hAnsi="Arial" w:cs="Arial"/>
          <w:color w:val="2E74B5" w:themeColor="accent1" w:themeShade="BF"/>
          <w:sz w:val="20"/>
        </w:rPr>
        <w:t xml:space="preserve"> </w:t>
      </w:r>
      <w:r w:rsidRPr="008345B9">
        <w:rPr>
          <w:rFonts w:ascii="Arial" w:hAnsi="Arial" w:cs="Arial"/>
          <w:sz w:val="20"/>
        </w:rPr>
        <w:t xml:space="preserve">el cumplimiento de cualquiera de las situaciones y condiciones exigidas en el Numeral 1 del presente obtendrán la asignación puntos de acuerdo a lo descrito en el numeral 3 del formulario </w:t>
      </w:r>
      <w:r w:rsidRPr="008345B9">
        <w:rPr>
          <w:rFonts w:ascii="Arial" w:hAnsi="Arial" w:cs="Arial"/>
          <w:b/>
          <w:sz w:val="20"/>
        </w:rPr>
        <w:t>FACTORES DE VERIFICACIÓN Y PONDERACIÓN</w:t>
      </w:r>
      <w:r w:rsidR="008F6B29" w:rsidRPr="008345B9">
        <w:rPr>
          <w:rFonts w:ascii="Arial" w:hAnsi="Arial" w:cs="Arial"/>
          <w:b/>
          <w:sz w:val="20"/>
        </w:rPr>
        <w:t>.</w:t>
      </w:r>
      <w:r w:rsidRPr="008345B9">
        <w:rPr>
          <w:rFonts w:ascii="Arial" w:hAnsi="Arial" w:cs="Arial"/>
          <w:b/>
          <w:sz w:val="20"/>
        </w:rPr>
        <w:t xml:space="preserve"> </w:t>
      </w:r>
    </w:p>
    <w:p w14:paraId="6F090B7E" w14:textId="77777777" w:rsidR="00EF4065" w:rsidRPr="00EF4065" w:rsidRDefault="00EF4065" w:rsidP="008F6B29">
      <w:pPr>
        <w:spacing w:after="0"/>
        <w:jc w:val="both"/>
        <w:rPr>
          <w:rFonts w:ascii="Arial" w:hAnsi="Arial" w:cs="Arial"/>
          <w:b/>
          <w:sz w:val="10"/>
        </w:rPr>
      </w:pPr>
    </w:p>
    <w:p w14:paraId="490AD48A" w14:textId="77777777" w:rsidR="008F53B3" w:rsidRPr="008345B9" w:rsidRDefault="008F53B3" w:rsidP="008F53B3">
      <w:pPr>
        <w:pStyle w:val="Sinespaciado1"/>
        <w:contextualSpacing/>
        <w:jc w:val="both"/>
        <w:rPr>
          <w:rFonts w:ascii="Arial" w:hAnsi="Arial" w:cs="Arial"/>
          <w:sz w:val="20"/>
          <w:szCs w:val="22"/>
        </w:rPr>
      </w:pPr>
      <w:r w:rsidRPr="008345B9">
        <w:rPr>
          <w:rFonts w:ascii="Arial" w:hAnsi="Arial" w:cs="Arial"/>
          <w:b/>
          <w:sz w:val="20"/>
          <w:szCs w:val="22"/>
        </w:rPr>
        <w:lastRenderedPageBreak/>
        <w:t>Nota 2</w:t>
      </w:r>
      <w:r w:rsidRPr="008345B9">
        <w:rPr>
          <w:rFonts w:ascii="Arial" w:hAnsi="Arial" w:cs="Arial"/>
          <w:sz w:val="20"/>
          <w:szCs w:val="22"/>
        </w:rPr>
        <w:t xml:space="preserve">: los oferentes que hayan diligenciado el Numeral 1 del presente formulario, en cualquiera de sus apartes, no deberán diligenciar lo exigido en el </w:t>
      </w:r>
      <w:r w:rsidRPr="008345B9">
        <w:rPr>
          <w:rFonts w:ascii="Arial" w:hAnsi="Arial" w:cs="Arial"/>
          <w:sz w:val="20"/>
          <w:szCs w:val="22"/>
          <w:u w:val="single"/>
        </w:rPr>
        <w:t>Numeral 2</w:t>
      </w:r>
      <w:r w:rsidRPr="008345B9">
        <w:rPr>
          <w:rFonts w:ascii="Arial" w:hAnsi="Arial" w:cs="Arial"/>
          <w:sz w:val="20"/>
          <w:szCs w:val="22"/>
        </w:rPr>
        <w:t xml:space="preserve"> de este formulario</w:t>
      </w:r>
    </w:p>
    <w:p w14:paraId="3F887E09" w14:textId="77777777" w:rsidR="008F53B3" w:rsidRPr="008345B9" w:rsidRDefault="008F53B3" w:rsidP="008F53B3">
      <w:pPr>
        <w:pStyle w:val="Sinespaciado1"/>
        <w:contextualSpacing/>
        <w:jc w:val="both"/>
        <w:rPr>
          <w:rFonts w:ascii="Arial" w:hAnsi="Arial" w:cs="Arial"/>
          <w:sz w:val="20"/>
          <w:szCs w:val="22"/>
        </w:rPr>
      </w:pPr>
    </w:p>
    <w:p w14:paraId="7257F92E" w14:textId="77777777" w:rsidR="008F53B3" w:rsidRDefault="008F53B3" w:rsidP="008F53B3">
      <w:pPr>
        <w:pStyle w:val="Sinespaciado1"/>
        <w:contextualSpacing/>
        <w:jc w:val="both"/>
        <w:rPr>
          <w:rFonts w:ascii="Arial" w:hAnsi="Arial" w:cs="Arial"/>
          <w:sz w:val="20"/>
          <w:szCs w:val="22"/>
          <w:lang w:eastAsia="es-CO"/>
        </w:rPr>
      </w:pPr>
      <w:r w:rsidRPr="008345B9">
        <w:rPr>
          <w:rFonts w:ascii="Arial" w:hAnsi="Arial" w:cs="Arial"/>
          <w:b/>
          <w:sz w:val="20"/>
          <w:szCs w:val="22"/>
          <w:lang w:eastAsia="es-CO"/>
        </w:rPr>
        <w:t>Nota 3:</w:t>
      </w:r>
      <w:r w:rsidRPr="008345B9">
        <w:rPr>
          <w:rFonts w:ascii="Arial" w:hAnsi="Arial" w:cs="Arial"/>
          <w:sz w:val="20"/>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3FF58B7" w14:textId="77777777" w:rsidR="00466D9F" w:rsidRPr="008345B9" w:rsidRDefault="00466D9F" w:rsidP="008F53B3">
      <w:pPr>
        <w:pStyle w:val="Sinespaciado1"/>
        <w:contextualSpacing/>
        <w:jc w:val="both"/>
        <w:rPr>
          <w:rFonts w:ascii="Arial" w:hAnsi="Arial" w:cs="Arial"/>
          <w:sz w:val="20"/>
          <w:szCs w:val="22"/>
          <w:lang w:eastAsia="es-CO"/>
        </w:rPr>
      </w:pPr>
    </w:p>
    <w:p w14:paraId="65FB39D2" w14:textId="77777777" w:rsidR="008F53B3" w:rsidRPr="008345B9" w:rsidRDefault="008F53B3" w:rsidP="008F6B29">
      <w:pPr>
        <w:pStyle w:val="Sinespaciado1"/>
        <w:ind w:left="426" w:hanging="426"/>
        <w:contextualSpacing/>
        <w:jc w:val="both"/>
        <w:rPr>
          <w:rFonts w:ascii="Arial" w:eastAsia="Batang" w:hAnsi="Arial" w:cs="Arial"/>
          <w:b/>
          <w:sz w:val="20"/>
          <w:szCs w:val="22"/>
          <w:lang w:val="es-ES_tradnl"/>
        </w:rPr>
      </w:pPr>
      <w:r w:rsidRPr="008345B9">
        <w:rPr>
          <w:rFonts w:ascii="Arial" w:eastAsia="Batang" w:hAnsi="Arial" w:cs="Arial"/>
          <w:b/>
          <w:sz w:val="20"/>
          <w:szCs w:val="22"/>
          <w:lang w:val="es-ES_tradnl"/>
        </w:rPr>
        <w:t xml:space="preserve">2. </w:t>
      </w:r>
      <w:r w:rsidRPr="008345B9">
        <w:rPr>
          <w:rFonts w:ascii="Arial" w:eastAsia="Batang" w:hAnsi="Arial" w:cs="Arial"/>
          <w:b/>
          <w:sz w:val="20"/>
          <w:szCs w:val="22"/>
          <w:lang w:val="es-ES_tradnl"/>
        </w:rPr>
        <w:tab/>
        <w:t>OFRECIMIENTOS DE BIENES Y/O SERVICIOS EXTRANJEROS CON COMPONENTE NACIONAL</w:t>
      </w:r>
    </w:p>
    <w:p w14:paraId="71E62938" w14:textId="77777777" w:rsidR="008F53B3" w:rsidRPr="008345B9" w:rsidRDefault="008F53B3" w:rsidP="008F53B3">
      <w:pPr>
        <w:pStyle w:val="Sinespaciado1"/>
        <w:contextualSpacing/>
        <w:rPr>
          <w:rFonts w:ascii="Arial" w:hAnsi="Arial" w:cs="Arial"/>
          <w:sz w:val="8"/>
          <w:szCs w:val="22"/>
        </w:rPr>
      </w:pPr>
    </w:p>
    <w:p w14:paraId="25C833D2" w14:textId="77777777" w:rsidR="008F53B3" w:rsidRPr="008345B9" w:rsidRDefault="008F53B3" w:rsidP="008F6B29">
      <w:pPr>
        <w:pStyle w:val="Sinespaciado1"/>
        <w:contextualSpacing/>
        <w:jc w:val="both"/>
        <w:rPr>
          <w:rFonts w:ascii="Arial" w:hAnsi="Arial" w:cs="Arial"/>
          <w:sz w:val="20"/>
          <w:szCs w:val="22"/>
          <w:lang w:eastAsia="es-CO"/>
        </w:rPr>
      </w:pPr>
      <w:r w:rsidRPr="008345B9">
        <w:rPr>
          <w:rFonts w:ascii="Arial" w:hAnsi="Arial" w:cs="Arial"/>
          <w:sz w:val="20"/>
          <w:szCs w:val="22"/>
          <w:lang w:eastAsia="es-CO"/>
        </w:rPr>
        <w:t>Este punto lo deben diligenciar los oferentes cuyos bienes y/o servicios sean ejecutados así:</w:t>
      </w:r>
    </w:p>
    <w:p w14:paraId="0C78B71D"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9776" w:type="dxa"/>
        <w:jc w:val="center"/>
        <w:tblLook w:val="04A0" w:firstRow="1" w:lastRow="0" w:firstColumn="1" w:lastColumn="0" w:noHBand="0" w:noVBand="1"/>
      </w:tblPr>
      <w:tblGrid>
        <w:gridCol w:w="1838"/>
        <w:gridCol w:w="5103"/>
        <w:gridCol w:w="2835"/>
      </w:tblGrid>
      <w:tr w:rsidR="008F53B3" w:rsidRPr="00543187" w14:paraId="79BBE843" w14:textId="77777777" w:rsidTr="00DE4396">
        <w:trPr>
          <w:trHeight w:val="20"/>
          <w:jc w:val="center"/>
        </w:trPr>
        <w:tc>
          <w:tcPr>
            <w:tcW w:w="1838" w:type="dxa"/>
          </w:tcPr>
          <w:p w14:paraId="0E159361" w14:textId="77777777" w:rsidR="008F53B3" w:rsidRPr="00543187" w:rsidRDefault="008F53B3" w:rsidP="007B77C9">
            <w:pPr>
              <w:pStyle w:val="Sinespaciado1"/>
              <w:contextualSpacing/>
              <w:rPr>
                <w:rFonts w:ascii="Arial" w:hAnsi="Arial" w:cs="Arial"/>
                <w:sz w:val="20"/>
                <w:szCs w:val="20"/>
              </w:rPr>
            </w:pPr>
          </w:p>
        </w:tc>
        <w:tc>
          <w:tcPr>
            <w:tcW w:w="5103" w:type="dxa"/>
          </w:tcPr>
          <w:p w14:paraId="6CC39A6C" w14:textId="77777777" w:rsidR="008F53B3" w:rsidRPr="00543187" w:rsidRDefault="008F53B3" w:rsidP="007B77C9">
            <w:pPr>
              <w:pStyle w:val="Sinespaciado1"/>
              <w:contextualSpacing/>
              <w:rPr>
                <w:rFonts w:ascii="Arial" w:hAnsi="Arial" w:cs="Arial"/>
                <w:sz w:val="20"/>
                <w:szCs w:val="20"/>
              </w:rPr>
            </w:pPr>
          </w:p>
        </w:tc>
        <w:tc>
          <w:tcPr>
            <w:tcW w:w="2835" w:type="dxa"/>
          </w:tcPr>
          <w:p w14:paraId="27080531"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6DC7247B" w14:textId="77777777" w:rsidTr="00DE4396">
        <w:trPr>
          <w:trHeight w:val="20"/>
          <w:jc w:val="center"/>
        </w:trPr>
        <w:tc>
          <w:tcPr>
            <w:tcW w:w="1838" w:type="dxa"/>
            <w:vAlign w:val="center"/>
          </w:tcPr>
          <w:p w14:paraId="38CA4CC6"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43F01A47" w14:textId="77777777" w:rsidR="008F53B3" w:rsidRPr="00543187" w:rsidRDefault="008F53B3" w:rsidP="00DE4396">
            <w:pPr>
              <w:pStyle w:val="Sinespaciado1"/>
              <w:contextualSpacing/>
              <w:jc w:val="both"/>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835" w:type="dxa"/>
            <w:vAlign w:val="center"/>
          </w:tcPr>
          <w:p w14:paraId="6D2CE12B"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2E5C58D4" w14:textId="77777777" w:rsidTr="00DE4396">
        <w:trPr>
          <w:trHeight w:val="20"/>
          <w:jc w:val="center"/>
        </w:trPr>
        <w:tc>
          <w:tcPr>
            <w:tcW w:w="1838" w:type="dxa"/>
            <w:vAlign w:val="center"/>
          </w:tcPr>
          <w:p w14:paraId="0BCF7840"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144E294" w14:textId="77777777" w:rsidR="008F53B3" w:rsidRPr="00543187" w:rsidRDefault="008F53B3" w:rsidP="00DE4396">
            <w:pPr>
              <w:pStyle w:val="Sinespaciado1"/>
              <w:contextualSpacing/>
              <w:jc w:val="both"/>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835" w:type="dxa"/>
            <w:vAlign w:val="center"/>
          </w:tcPr>
          <w:p w14:paraId="3AB50B80"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E870F22" w14:textId="77777777" w:rsidR="008F53B3" w:rsidRPr="00543187" w:rsidRDefault="008F53B3" w:rsidP="007B77C9">
            <w:pPr>
              <w:pStyle w:val="Sinespaciado1"/>
              <w:contextualSpacing/>
              <w:jc w:val="center"/>
              <w:rPr>
                <w:rFonts w:ascii="Arial" w:hAnsi="Arial" w:cs="Arial"/>
                <w:sz w:val="20"/>
                <w:szCs w:val="20"/>
              </w:rPr>
            </w:pPr>
          </w:p>
        </w:tc>
      </w:tr>
    </w:tbl>
    <w:p w14:paraId="27C88FD0" w14:textId="77777777" w:rsidR="008F53B3" w:rsidRPr="00EF4065" w:rsidRDefault="008F53B3" w:rsidP="008F53B3">
      <w:pPr>
        <w:pStyle w:val="Sinespaciado1"/>
        <w:contextualSpacing/>
        <w:rPr>
          <w:rFonts w:ascii="Arial" w:hAnsi="Arial" w:cs="Arial"/>
          <w:sz w:val="10"/>
          <w:szCs w:val="22"/>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512"/>
        <w:gridCol w:w="2552"/>
      </w:tblGrid>
      <w:tr w:rsidR="00543187" w:rsidRPr="00543187" w14:paraId="0F25EEEF" w14:textId="77777777" w:rsidTr="00DE4396">
        <w:trPr>
          <w:trHeight w:val="20"/>
          <w:jc w:val="center"/>
        </w:trPr>
        <w:tc>
          <w:tcPr>
            <w:tcW w:w="4854" w:type="dxa"/>
            <w:shd w:val="clear" w:color="auto" w:fill="auto"/>
            <w:vAlign w:val="center"/>
          </w:tcPr>
          <w:p w14:paraId="5441ED63"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512" w:type="dxa"/>
            <w:shd w:val="clear" w:color="auto" w:fill="auto"/>
            <w:vAlign w:val="center"/>
          </w:tcPr>
          <w:p w14:paraId="003CCC1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376ED2D1"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552" w:type="dxa"/>
            <w:shd w:val="clear" w:color="auto" w:fill="auto"/>
          </w:tcPr>
          <w:p w14:paraId="319A7FCF"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653777C4" w14:textId="77777777" w:rsidTr="00DE4396">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EndPr/>
          <w:sdtContent>
            <w:tc>
              <w:tcPr>
                <w:tcW w:w="4854" w:type="dxa"/>
                <w:shd w:val="clear" w:color="auto" w:fill="auto"/>
                <w:vAlign w:val="center"/>
              </w:tcPr>
              <w:p w14:paraId="3D4C0C49"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512" w:type="dxa"/>
            <w:shd w:val="clear" w:color="auto" w:fill="auto"/>
            <w:vAlign w:val="center"/>
          </w:tcPr>
          <w:p w14:paraId="29800E9C"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EndPr/>
          <w:sdtContent>
            <w:tc>
              <w:tcPr>
                <w:tcW w:w="2552" w:type="dxa"/>
                <w:shd w:val="clear" w:color="auto" w:fill="auto"/>
                <w:vAlign w:val="center"/>
              </w:tcPr>
              <w:p w14:paraId="30BD3217"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2D9B9658" w14:textId="77777777" w:rsidTr="00DE4396">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EndPr/>
          <w:sdtContent>
            <w:tc>
              <w:tcPr>
                <w:tcW w:w="4854" w:type="dxa"/>
                <w:shd w:val="clear" w:color="auto" w:fill="auto"/>
                <w:vAlign w:val="center"/>
              </w:tcPr>
              <w:p w14:paraId="1BFA8B1F"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512" w:type="dxa"/>
            <w:shd w:val="clear" w:color="auto" w:fill="auto"/>
            <w:vAlign w:val="center"/>
          </w:tcPr>
          <w:p w14:paraId="75B7F3D5"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EndPr/>
          <w:sdtContent>
            <w:tc>
              <w:tcPr>
                <w:tcW w:w="2552" w:type="dxa"/>
                <w:shd w:val="clear" w:color="auto" w:fill="auto"/>
                <w:vAlign w:val="center"/>
              </w:tcPr>
              <w:p w14:paraId="2D122ED6"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0D47FAFF" w14:textId="77777777" w:rsidTr="00DE4396">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EndPr/>
          <w:sdtContent>
            <w:tc>
              <w:tcPr>
                <w:tcW w:w="4854" w:type="dxa"/>
                <w:shd w:val="clear" w:color="auto" w:fill="auto"/>
                <w:vAlign w:val="center"/>
              </w:tcPr>
              <w:p w14:paraId="44E37633"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512" w:type="dxa"/>
            <w:shd w:val="clear" w:color="auto" w:fill="auto"/>
            <w:vAlign w:val="center"/>
          </w:tcPr>
          <w:p w14:paraId="653A6043"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EndPr/>
          <w:sdtContent>
            <w:tc>
              <w:tcPr>
                <w:tcW w:w="2552" w:type="dxa"/>
                <w:shd w:val="clear" w:color="auto" w:fill="auto"/>
                <w:vAlign w:val="center"/>
              </w:tcPr>
              <w:p w14:paraId="0B8BCD19"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D74C3FB" w14:textId="77777777" w:rsidR="008F53B3" w:rsidRPr="00EF4065" w:rsidRDefault="008F53B3" w:rsidP="008F53B3">
      <w:pPr>
        <w:pStyle w:val="Sinespaciado1"/>
        <w:contextualSpacing/>
        <w:rPr>
          <w:rFonts w:ascii="Arial" w:hAnsi="Arial" w:cs="Arial"/>
          <w:sz w:val="10"/>
          <w:szCs w:val="22"/>
          <w:lang w:eastAsia="es-CO"/>
        </w:rPr>
      </w:pPr>
    </w:p>
    <w:p w14:paraId="238F48A1" w14:textId="77777777" w:rsidR="008F53B3" w:rsidRPr="008345B9" w:rsidRDefault="008F53B3" w:rsidP="00EF4065">
      <w:pPr>
        <w:spacing w:after="0"/>
        <w:jc w:val="both"/>
        <w:rPr>
          <w:rFonts w:ascii="Arial" w:hAnsi="Arial" w:cs="Arial"/>
          <w:b/>
          <w:sz w:val="20"/>
        </w:rPr>
      </w:pPr>
      <w:r w:rsidRPr="008345B9">
        <w:rPr>
          <w:rFonts w:ascii="Arial" w:hAnsi="Arial" w:cs="Arial"/>
          <w:b/>
          <w:sz w:val="20"/>
        </w:rPr>
        <w:t>Nota 1</w:t>
      </w:r>
      <w:r w:rsidRPr="008345B9">
        <w:rPr>
          <w:rFonts w:ascii="Arial" w:hAnsi="Arial" w:cs="Arial"/>
          <w:sz w:val="20"/>
        </w:rPr>
        <w:t xml:space="preserve">: los oferentes que demuestren el cumplimiento de cualquiera de las situaciones y condiciones exigidas en el Numeral 2 del presente obtendrán la asignación puntaje de acuerdo a lo descrito en el numeral 3 del formulario </w:t>
      </w:r>
      <w:r w:rsidRPr="008345B9">
        <w:rPr>
          <w:rFonts w:ascii="Arial" w:hAnsi="Arial" w:cs="Arial"/>
          <w:b/>
          <w:sz w:val="20"/>
        </w:rPr>
        <w:t xml:space="preserve">FACTORES DE VERIFICACIÓN Y PONDERACIÓN </w:t>
      </w:r>
    </w:p>
    <w:p w14:paraId="4AE2172A" w14:textId="77777777" w:rsidR="00EF4065" w:rsidRPr="008345B9" w:rsidRDefault="00EF4065" w:rsidP="00EF4065">
      <w:pPr>
        <w:spacing w:after="0"/>
        <w:jc w:val="both"/>
        <w:rPr>
          <w:rFonts w:ascii="Arial" w:hAnsi="Arial" w:cs="Arial"/>
          <w:b/>
          <w:sz w:val="8"/>
        </w:rPr>
      </w:pPr>
    </w:p>
    <w:p w14:paraId="5E9F7575" w14:textId="77777777" w:rsidR="008F53B3" w:rsidRPr="008345B9" w:rsidRDefault="008F53B3" w:rsidP="008F53B3">
      <w:pPr>
        <w:pStyle w:val="Sinespaciado1"/>
        <w:contextualSpacing/>
        <w:jc w:val="both"/>
        <w:rPr>
          <w:rFonts w:ascii="Arial" w:hAnsi="Arial" w:cs="Arial"/>
          <w:sz w:val="20"/>
          <w:szCs w:val="22"/>
          <w:lang w:eastAsia="es-CO"/>
        </w:rPr>
      </w:pPr>
      <w:r w:rsidRPr="008345B9">
        <w:rPr>
          <w:rFonts w:ascii="Arial" w:hAnsi="Arial" w:cs="Arial"/>
          <w:b/>
          <w:sz w:val="20"/>
          <w:szCs w:val="22"/>
          <w:lang w:eastAsia="es-CO"/>
        </w:rPr>
        <w:t>Nota 2</w:t>
      </w:r>
      <w:r w:rsidRPr="008345B9">
        <w:rPr>
          <w:rFonts w:ascii="Arial" w:hAnsi="Arial" w:cs="Arial"/>
          <w:sz w:val="20"/>
          <w:szCs w:val="22"/>
          <w:lang w:eastAsia="es-CO"/>
        </w:rPr>
        <w:t xml:space="preserve">: la incorporación de componente colombiano puede </w:t>
      </w:r>
      <w:r w:rsidR="00A74056" w:rsidRPr="008345B9">
        <w:rPr>
          <w:rFonts w:ascii="Arial" w:hAnsi="Arial" w:cs="Arial"/>
          <w:sz w:val="20"/>
          <w:szCs w:val="22"/>
          <w:lang w:eastAsia="es-CO"/>
        </w:rPr>
        <w:t xml:space="preserve">ofrecer </w:t>
      </w:r>
      <w:r w:rsidRPr="008345B9">
        <w:rPr>
          <w:rFonts w:ascii="Arial" w:hAnsi="Arial" w:cs="Arial"/>
          <w:sz w:val="20"/>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sidRPr="008345B9">
        <w:rPr>
          <w:rFonts w:ascii="Arial" w:hAnsi="Arial" w:cs="Arial"/>
          <w:sz w:val="20"/>
          <w:szCs w:val="22"/>
          <w:lang w:eastAsia="es-CO"/>
        </w:rPr>
        <w:t>r</w:t>
      </w:r>
      <w:r w:rsidRPr="008345B9">
        <w:rPr>
          <w:rFonts w:ascii="Arial" w:hAnsi="Arial" w:cs="Arial"/>
          <w:sz w:val="20"/>
          <w:szCs w:val="22"/>
          <w:lang w:eastAsia="es-CO"/>
        </w:rPr>
        <w:t xml:space="preserve"> al porcentaje mínimo aquí exigido. </w:t>
      </w:r>
    </w:p>
    <w:p w14:paraId="2669E31F" w14:textId="77777777" w:rsidR="008F53B3" w:rsidRPr="008345B9" w:rsidRDefault="008F53B3" w:rsidP="008F53B3">
      <w:pPr>
        <w:pStyle w:val="Sinespaciado1"/>
        <w:contextualSpacing/>
        <w:jc w:val="both"/>
        <w:rPr>
          <w:rFonts w:ascii="Arial" w:hAnsi="Arial" w:cs="Arial"/>
          <w:sz w:val="8"/>
          <w:szCs w:val="22"/>
          <w:lang w:eastAsia="es-CO"/>
        </w:rPr>
      </w:pPr>
    </w:p>
    <w:p w14:paraId="473AD907" w14:textId="77777777" w:rsidR="008F53B3" w:rsidRPr="008345B9" w:rsidRDefault="008F53B3" w:rsidP="008F53B3">
      <w:pPr>
        <w:pStyle w:val="Sinespaciado1"/>
        <w:contextualSpacing/>
        <w:jc w:val="both"/>
        <w:rPr>
          <w:rFonts w:ascii="Arial" w:hAnsi="Arial" w:cs="Arial"/>
          <w:sz w:val="20"/>
          <w:szCs w:val="22"/>
          <w:lang w:eastAsia="es-CO"/>
        </w:rPr>
      </w:pPr>
      <w:r w:rsidRPr="008345B9">
        <w:rPr>
          <w:rFonts w:ascii="Arial" w:hAnsi="Arial" w:cs="Arial"/>
          <w:b/>
          <w:sz w:val="20"/>
          <w:szCs w:val="22"/>
          <w:lang w:eastAsia="es-CO"/>
        </w:rPr>
        <w:t>Nota 3</w:t>
      </w:r>
      <w:r w:rsidRPr="008345B9">
        <w:rPr>
          <w:rFonts w:ascii="Arial" w:hAnsi="Arial" w:cs="Arial"/>
          <w:sz w:val="20"/>
          <w:szCs w:val="22"/>
          <w:lang w:eastAsia="es-CO"/>
        </w:rPr>
        <w:t>: para la verificación y asignación del puntaje de que trata el Numeral 2 de este formulario, el mismo se entenderá prestado bajo la gravedad de juramento con su suscripción y presentación junto con la propuesta.</w:t>
      </w:r>
    </w:p>
    <w:p w14:paraId="37A4C74C" w14:textId="77777777" w:rsidR="00CB15A8" w:rsidRPr="008345B9" w:rsidRDefault="00CB15A8" w:rsidP="008F53B3">
      <w:pPr>
        <w:pStyle w:val="Sinespaciado1"/>
        <w:contextualSpacing/>
        <w:jc w:val="both"/>
        <w:rPr>
          <w:rFonts w:ascii="Arial" w:hAnsi="Arial" w:cs="Arial"/>
          <w:sz w:val="14"/>
          <w:szCs w:val="22"/>
          <w:lang w:eastAsia="es-CO"/>
        </w:rPr>
      </w:pPr>
    </w:p>
    <w:p w14:paraId="477E7BB6" w14:textId="77777777" w:rsidR="008F53B3" w:rsidRPr="008345B9" w:rsidRDefault="008F53B3" w:rsidP="00EF4065">
      <w:pPr>
        <w:jc w:val="both"/>
        <w:rPr>
          <w:rFonts w:ascii="Arial" w:hAnsi="Arial" w:cs="Arial"/>
          <w:sz w:val="20"/>
          <w:lang w:eastAsia="es-CO"/>
        </w:rPr>
      </w:pPr>
      <w:r w:rsidRPr="008345B9">
        <w:rPr>
          <w:rFonts w:ascii="Arial" w:hAnsi="Arial" w:cs="Arial"/>
          <w:sz w:val="20"/>
          <w:lang w:eastAsia="es-CO"/>
        </w:rPr>
        <w:t>El proponente:</w:t>
      </w:r>
    </w:p>
    <w:p w14:paraId="5A5CCB6F" w14:textId="77777777" w:rsidR="008F53B3" w:rsidRPr="000C38C2" w:rsidRDefault="008F53B3" w:rsidP="008F53B3">
      <w:pPr>
        <w:pStyle w:val="Sinespaciado1"/>
        <w:rPr>
          <w:rFonts w:ascii="Arial" w:hAnsi="Arial" w:cs="Arial"/>
          <w:sz w:val="22"/>
          <w:szCs w:val="22"/>
        </w:rPr>
      </w:pPr>
      <w:r w:rsidRPr="000C38C2">
        <w:rPr>
          <w:rFonts w:ascii="Arial" w:hAnsi="Arial" w:cs="Arial"/>
          <w:b/>
          <w:sz w:val="22"/>
          <w:szCs w:val="22"/>
        </w:rPr>
        <w:t>________________________________</w:t>
      </w:r>
    </w:p>
    <w:p w14:paraId="34F544C1"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05B7B60" w14:textId="77777777"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098F4DC" w14:textId="77777777"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56F64D60" w14:textId="77777777"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42033138" w14:textId="77777777"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8406EA" w14:textId="77777777"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570A031E" w14:textId="77777777"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6267402" w14:textId="77777777" w:rsidR="00E35064" w:rsidRDefault="008F53B3" w:rsidP="000C38C2">
      <w:pPr>
        <w:pStyle w:val="Textoindependiente"/>
        <w:shd w:val="clear" w:color="auto" w:fill="FFFFFF"/>
        <w:ind w:right="-425"/>
        <w:jc w:val="left"/>
        <w:rPr>
          <w:b/>
          <w:color w:val="000000"/>
          <w:sz w:val="22"/>
          <w:szCs w:val="22"/>
        </w:rPr>
        <w:sectPr w:rsidR="00E35064"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7C3D4FF5" w14:textId="77777777" w:rsidR="00C3135C" w:rsidRPr="00362D86" w:rsidRDefault="007903B6" w:rsidP="008345B9">
      <w:pPr>
        <w:spacing w:after="0" w:line="240" w:lineRule="auto"/>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End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EndPr/>
        <w:sdtContent>
          <w:r w:rsidR="00C3135C" w:rsidRPr="00362D86">
            <w:rPr>
              <w:rStyle w:val="Textodelmarcadordeposicin"/>
              <w:rFonts w:ascii="Arial" w:hAnsi="Arial" w:cs="Arial"/>
              <w:color w:val="FF8F8F"/>
              <w:sz w:val="20"/>
              <w:szCs w:val="20"/>
            </w:rPr>
            <w:t>seleccionar la fecha.</w:t>
          </w:r>
        </w:sdtContent>
      </w:sdt>
    </w:p>
    <w:p w14:paraId="57316509" w14:textId="77777777" w:rsidR="00C3135C" w:rsidRDefault="00C3135C" w:rsidP="008345B9">
      <w:pPr>
        <w:spacing w:after="0" w:line="240" w:lineRule="auto"/>
        <w:jc w:val="both"/>
        <w:rPr>
          <w:rFonts w:ascii="Arial" w:hAnsi="Arial" w:cs="Arial"/>
          <w:sz w:val="20"/>
          <w:szCs w:val="20"/>
        </w:rPr>
      </w:pPr>
    </w:p>
    <w:p w14:paraId="1CFDEE00" w14:textId="77777777" w:rsidR="00C3135C" w:rsidRPr="00362D86" w:rsidRDefault="00C3135C" w:rsidP="008345B9">
      <w:pPr>
        <w:spacing w:after="0" w:line="240" w:lineRule="auto"/>
        <w:jc w:val="both"/>
        <w:rPr>
          <w:rFonts w:ascii="Arial" w:hAnsi="Arial" w:cs="Arial"/>
          <w:sz w:val="20"/>
          <w:szCs w:val="20"/>
        </w:rPr>
      </w:pPr>
      <w:r w:rsidRPr="00362D86">
        <w:rPr>
          <w:rFonts w:ascii="Arial" w:hAnsi="Arial" w:cs="Arial"/>
          <w:sz w:val="20"/>
          <w:szCs w:val="20"/>
        </w:rPr>
        <w:t>Señores.</w:t>
      </w:r>
    </w:p>
    <w:p w14:paraId="54A046C6" w14:textId="77777777" w:rsidR="00C3135C" w:rsidRPr="00362D86" w:rsidRDefault="00C3135C" w:rsidP="008345B9">
      <w:pPr>
        <w:spacing w:after="0" w:line="240" w:lineRule="auto"/>
        <w:jc w:val="both"/>
        <w:rPr>
          <w:rFonts w:ascii="Arial" w:hAnsi="Arial" w:cs="Arial"/>
          <w:sz w:val="20"/>
          <w:szCs w:val="20"/>
        </w:rPr>
      </w:pPr>
      <w:r w:rsidRPr="00362D86">
        <w:rPr>
          <w:rFonts w:ascii="Arial" w:hAnsi="Arial" w:cs="Arial"/>
          <w:sz w:val="20"/>
          <w:szCs w:val="20"/>
        </w:rPr>
        <w:t xml:space="preserve">POLICÍA NACIONAL </w:t>
      </w:r>
      <w:sdt>
        <w:sdtPr>
          <w:rPr>
            <w:rFonts w:ascii="Arial" w:hAnsi="Arial" w:cs="Arial"/>
          </w:rPr>
          <w:id w:val="496691245"/>
          <w:placeholder>
            <w:docPart w:val="6B4523B8BC144AE29AE5D95A6DE2AE19"/>
          </w:placeholder>
          <w15:color w:val="800000"/>
          <w:text/>
        </w:sdtPr>
        <w:sdtEndPr/>
        <w:sdtContent>
          <w:r w:rsidR="008345B9">
            <w:rPr>
              <w:rFonts w:ascii="Arial" w:hAnsi="Arial" w:cs="Arial"/>
            </w:rPr>
            <w:t>REGIONAL DE ASEGURAMIENTO EN SALUD N°6-UNIDAD PRESTADORA DE SALUD CHOCÓ</w:t>
          </w:r>
        </w:sdtContent>
      </w:sdt>
    </w:p>
    <w:p w14:paraId="23C7EC6E" w14:textId="77777777" w:rsidR="00C3135C" w:rsidRPr="00362D86" w:rsidRDefault="00C3135C" w:rsidP="008345B9">
      <w:pPr>
        <w:spacing w:after="0" w:line="240" w:lineRule="auto"/>
        <w:jc w:val="both"/>
        <w:rPr>
          <w:rFonts w:ascii="Arial" w:hAnsi="Arial" w:cs="Arial"/>
          <w:sz w:val="20"/>
          <w:szCs w:val="20"/>
        </w:rPr>
      </w:pPr>
      <w:r w:rsidRPr="00362D86">
        <w:rPr>
          <w:rFonts w:ascii="Arial" w:hAnsi="Arial" w:cs="Arial"/>
          <w:sz w:val="20"/>
          <w:szCs w:val="20"/>
        </w:rPr>
        <w:t>Ciudad.</w:t>
      </w:r>
    </w:p>
    <w:p w14:paraId="47C5EAE9" w14:textId="77777777" w:rsidR="008345B9" w:rsidRDefault="008345B9" w:rsidP="008345B9">
      <w:pPr>
        <w:spacing w:after="0" w:line="240" w:lineRule="auto"/>
        <w:jc w:val="both"/>
        <w:rPr>
          <w:rFonts w:ascii="Arial" w:hAnsi="Arial" w:cs="Arial"/>
          <w:sz w:val="20"/>
          <w:szCs w:val="20"/>
        </w:rPr>
      </w:pPr>
    </w:p>
    <w:p w14:paraId="0ED1DA45" w14:textId="77777777" w:rsidR="00C3135C" w:rsidRPr="008345B9" w:rsidRDefault="00C3135C" w:rsidP="008345B9">
      <w:pPr>
        <w:spacing w:after="0" w:line="240" w:lineRule="auto"/>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color w:val="000000" w:themeColor="text1"/>
            <w:sz w:val="20"/>
            <w:szCs w:val="20"/>
          </w:rPr>
          <w:id w:val="-728920601"/>
          <w:placeholder>
            <w:docPart w:val="DB43255903044378802D66FE97DE0B13"/>
          </w:placeholder>
          <w15:color w:val="800000"/>
          <w:text/>
        </w:sdtPr>
        <w:sdtEndPr/>
        <w:sdtContent>
          <w:r w:rsidR="008345B9" w:rsidRPr="008345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23AF3294"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334235F" w14:textId="77777777" w:rsidR="00C3135C" w:rsidRPr="008611F1" w:rsidRDefault="00C3135C" w:rsidP="008345B9">
      <w:pPr>
        <w:pStyle w:val="Sinespaciado1"/>
        <w:contextualSpacing/>
        <w:jc w:val="both"/>
        <w:rPr>
          <w:rFonts w:ascii="Arial" w:hAnsi="Arial" w:cs="Arial"/>
          <w:sz w:val="20"/>
          <w:szCs w:val="20"/>
          <w:u w:val="single"/>
        </w:rPr>
      </w:pPr>
    </w:p>
    <w:p w14:paraId="523DB18D" w14:textId="77777777" w:rsidR="00C3135C" w:rsidRPr="008611F1" w:rsidRDefault="00C3135C" w:rsidP="008345B9">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23D15759" w14:textId="77777777" w:rsidR="00C3135C" w:rsidRPr="008611F1" w:rsidRDefault="00C3135C" w:rsidP="008345B9">
      <w:pPr>
        <w:pStyle w:val="Sinespaciado1"/>
        <w:contextualSpacing/>
        <w:jc w:val="both"/>
        <w:rPr>
          <w:rFonts w:ascii="Arial" w:hAnsi="Arial" w:cs="Arial"/>
          <w:sz w:val="20"/>
          <w:szCs w:val="20"/>
        </w:rPr>
      </w:pPr>
    </w:p>
    <w:p w14:paraId="3110C51A"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6B665321" w14:textId="77777777" w:rsidR="00C3135C" w:rsidRPr="008611F1" w:rsidRDefault="00C3135C" w:rsidP="008345B9">
      <w:pPr>
        <w:pStyle w:val="Sinespaciado1"/>
        <w:contextualSpacing/>
        <w:jc w:val="both"/>
        <w:rPr>
          <w:rFonts w:ascii="Arial" w:hAnsi="Arial" w:cs="Arial"/>
          <w:sz w:val="20"/>
          <w:szCs w:val="20"/>
        </w:rPr>
      </w:pPr>
    </w:p>
    <w:p w14:paraId="4F900D47"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45A3309"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7364BCBA" w14:textId="77777777" w:rsidR="00C3135C" w:rsidRPr="008611F1" w:rsidRDefault="00C3135C" w:rsidP="008345B9">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7AA93150" w14:textId="77777777" w:rsidR="00C3135C" w:rsidRPr="008611F1" w:rsidRDefault="00C3135C" w:rsidP="008345B9">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47D5D31B" w14:textId="77777777" w:rsidR="00C3135C" w:rsidRPr="008611F1" w:rsidRDefault="00C3135C" w:rsidP="008345B9">
      <w:pPr>
        <w:pStyle w:val="Sinespaciado1"/>
        <w:contextualSpacing/>
        <w:jc w:val="both"/>
        <w:rPr>
          <w:rFonts w:ascii="Arial" w:hAnsi="Arial" w:cs="Arial"/>
          <w:sz w:val="20"/>
          <w:szCs w:val="20"/>
        </w:rPr>
      </w:pPr>
    </w:p>
    <w:p w14:paraId="71109530"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24383F3C" w14:textId="77777777" w:rsidR="00C3135C" w:rsidRPr="008611F1" w:rsidRDefault="00C3135C" w:rsidP="008345B9">
      <w:pPr>
        <w:pStyle w:val="Sinespaciado1"/>
        <w:contextualSpacing/>
        <w:jc w:val="both"/>
        <w:rPr>
          <w:rFonts w:ascii="Arial" w:hAnsi="Arial" w:cs="Arial"/>
          <w:sz w:val="20"/>
          <w:szCs w:val="20"/>
        </w:rPr>
      </w:pPr>
    </w:p>
    <w:p w14:paraId="1CDEB0BF"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262F61F6"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2CDD44A"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D55DE05" w14:textId="77777777" w:rsidR="00C3135C" w:rsidRPr="008611F1" w:rsidRDefault="00C3135C" w:rsidP="008345B9">
      <w:pPr>
        <w:pStyle w:val="Sinespaciado1"/>
        <w:contextualSpacing/>
        <w:jc w:val="both"/>
        <w:rPr>
          <w:rFonts w:ascii="Arial" w:hAnsi="Arial" w:cs="Arial"/>
          <w:sz w:val="20"/>
          <w:szCs w:val="20"/>
        </w:rPr>
      </w:pPr>
    </w:p>
    <w:p w14:paraId="52333611" w14:textId="77777777" w:rsidR="00C3135C" w:rsidRPr="008611F1" w:rsidRDefault="00C3135C" w:rsidP="008345B9">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27"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1AE0943" w14:textId="77777777" w:rsidR="00C3135C" w:rsidRPr="008611F1" w:rsidRDefault="00C3135C" w:rsidP="008345B9">
      <w:pPr>
        <w:pStyle w:val="Sinespaciado1"/>
        <w:contextualSpacing/>
        <w:jc w:val="both"/>
        <w:rPr>
          <w:rFonts w:ascii="Arial" w:hAnsi="Arial" w:cs="Arial"/>
          <w:sz w:val="20"/>
          <w:szCs w:val="20"/>
        </w:rPr>
      </w:pPr>
    </w:p>
    <w:p w14:paraId="5CA61612" w14:textId="77777777" w:rsidR="00C3135C" w:rsidRPr="008611F1" w:rsidRDefault="00C3135C" w:rsidP="008345B9">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6AA99C5C" w14:textId="77777777" w:rsidR="00C3135C" w:rsidRPr="00816EB3" w:rsidRDefault="00C3135C" w:rsidP="008345B9">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7E05DE0" w14:textId="77777777" w:rsidR="00C3135C" w:rsidRPr="00816EB3" w:rsidRDefault="00C3135C" w:rsidP="008345B9">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457E15CB" w14:textId="77777777" w:rsidR="00C3135C" w:rsidRPr="00816EB3" w:rsidRDefault="00C3135C" w:rsidP="008345B9">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1116E82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6D53773"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C62A1">
          <w:headerReference w:type="default" r:id="rId2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CBD065A" w14:textId="77777777" w:rsidR="000C4564" w:rsidRDefault="007903B6"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End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0C38C2">
            <w:rPr>
              <w:rStyle w:val="Textodelmarcadordeposicin"/>
              <w:rFonts w:ascii="Arial" w:hAnsi="Arial" w:cs="Arial"/>
              <w:color w:val="FF8F8F"/>
            </w:rPr>
            <w:t>seleccionar la fecha.</w:t>
          </w:r>
        </w:sdtContent>
      </w:sdt>
    </w:p>
    <w:p w14:paraId="6AA980C9" w14:textId="77777777" w:rsidR="000C4564" w:rsidRPr="000C38C2" w:rsidRDefault="000C4564" w:rsidP="008345B9">
      <w:pPr>
        <w:tabs>
          <w:tab w:val="left" w:pos="7836"/>
        </w:tabs>
        <w:jc w:val="both"/>
        <w:rPr>
          <w:rFonts w:ascii="Arial" w:hAnsi="Arial" w:cs="Arial"/>
        </w:rPr>
      </w:pPr>
      <w:r w:rsidRPr="000C38C2">
        <w:rPr>
          <w:rFonts w:ascii="Arial" w:hAnsi="Arial" w:cs="Arial"/>
        </w:rPr>
        <w:t>Señores.</w:t>
      </w:r>
    </w:p>
    <w:p w14:paraId="03BE93E9" w14:textId="77777777"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15:color w:val="800000"/>
          <w:text/>
        </w:sdtPr>
        <w:sdtEndPr/>
        <w:sdtContent>
          <w:r w:rsidR="008345B9" w:rsidRPr="00F03203">
            <w:rPr>
              <w:rFonts w:ascii="Arial" w:hAnsi="Arial" w:cs="Arial"/>
            </w:rPr>
            <w:t>REGIONAL DE ASEGURAMIENTO EN SALUD N°6-UNIDAD PRESTADORA DE SALUD CHOCÓ</w:t>
          </w:r>
        </w:sdtContent>
      </w:sdt>
    </w:p>
    <w:p w14:paraId="413D12E8" w14:textId="77777777" w:rsidR="000C4564" w:rsidRPr="000C38C2" w:rsidRDefault="000C4564" w:rsidP="000C4564">
      <w:pPr>
        <w:spacing w:after="0"/>
        <w:jc w:val="both"/>
        <w:rPr>
          <w:rFonts w:ascii="Arial" w:hAnsi="Arial" w:cs="Arial"/>
        </w:rPr>
      </w:pPr>
      <w:r w:rsidRPr="000C38C2">
        <w:rPr>
          <w:rFonts w:ascii="Arial" w:hAnsi="Arial" w:cs="Arial"/>
        </w:rPr>
        <w:t>Ciudad.</w:t>
      </w:r>
    </w:p>
    <w:p w14:paraId="5F0B3023" w14:textId="77777777" w:rsidR="00F12537" w:rsidRDefault="00F12537" w:rsidP="000C38C2">
      <w:pPr>
        <w:pStyle w:val="Textoindependiente"/>
        <w:shd w:val="clear" w:color="auto" w:fill="FFFFFF"/>
        <w:ind w:right="-425"/>
        <w:jc w:val="left"/>
        <w:rPr>
          <w:sz w:val="22"/>
          <w:szCs w:val="22"/>
        </w:rPr>
      </w:pPr>
    </w:p>
    <w:p w14:paraId="4B429118" w14:textId="77777777" w:rsidR="00A932B9" w:rsidRPr="008345B9" w:rsidRDefault="00A932B9" w:rsidP="008345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color w:val="000000" w:themeColor="text1"/>
            <w:sz w:val="20"/>
            <w:szCs w:val="20"/>
          </w:rPr>
          <w:id w:val="-1121917925"/>
          <w:placeholder>
            <w:docPart w:val="76F905FC78F1471F95C74B5685AC3385"/>
          </w:placeholder>
          <w15:color w:val="800000"/>
          <w:text/>
        </w:sdtPr>
        <w:sdtEndPr/>
        <w:sdtContent>
          <w:r w:rsidR="008345B9" w:rsidRPr="008345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4F2FC1E7" w14:textId="77777777" w:rsidTr="007B77C9">
        <w:trPr>
          <w:trHeight w:val="384"/>
        </w:trPr>
        <w:tc>
          <w:tcPr>
            <w:tcW w:w="10910" w:type="dxa"/>
            <w:gridSpan w:val="11"/>
            <w:vAlign w:val="center"/>
          </w:tcPr>
          <w:p w14:paraId="53C53284"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4B0E666A" w14:textId="77777777" w:rsidTr="00D013B1">
        <w:trPr>
          <w:trHeight w:val="299"/>
        </w:trPr>
        <w:tc>
          <w:tcPr>
            <w:tcW w:w="421" w:type="dxa"/>
            <w:vMerge w:val="restart"/>
            <w:shd w:val="clear" w:color="auto" w:fill="EAF1DD"/>
            <w:textDirection w:val="btLr"/>
            <w:vAlign w:val="center"/>
          </w:tcPr>
          <w:p w14:paraId="762E8D7C"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72F6D4B1"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024A73E1"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D4C2FAA"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6ECD7E0D" w14:textId="77777777"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5C699BDA"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5A8CE006"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97B1A3F"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2AADB73"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5FB18838" w14:textId="77777777"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38C3A416" w14:textId="77777777" w:rsidR="00304972" w:rsidRPr="00BA1C0C" w:rsidRDefault="00304972" w:rsidP="00D013B1">
            <w:pPr>
              <w:spacing w:after="0"/>
              <w:jc w:val="center"/>
              <w:rPr>
                <w:b/>
                <w:bCs/>
                <w:color w:val="000000"/>
                <w:sz w:val="16"/>
                <w:szCs w:val="16"/>
              </w:rPr>
            </w:pPr>
          </w:p>
          <w:p w14:paraId="447AAE5E" w14:textId="77777777" w:rsidR="00304972" w:rsidRPr="00BA1C0C" w:rsidRDefault="00304972" w:rsidP="00D013B1">
            <w:pPr>
              <w:spacing w:after="0"/>
              <w:jc w:val="center"/>
              <w:rPr>
                <w:b/>
                <w:bCs/>
                <w:color w:val="000000"/>
                <w:sz w:val="16"/>
                <w:szCs w:val="16"/>
              </w:rPr>
            </w:pPr>
          </w:p>
          <w:p w14:paraId="318025D7"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1C386CD8"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3BB455BD"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104A0124" w14:textId="77777777"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021A6E84"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2D490866" w14:textId="77777777" w:rsidTr="00D013B1">
        <w:trPr>
          <w:trHeight w:val="1130"/>
        </w:trPr>
        <w:tc>
          <w:tcPr>
            <w:tcW w:w="421" w:type="dxa"/>
            <w:vMerge/>
            <w:vAlign w:val="center"/>
          </w:tcPr>
          <w:p w14:paraId="027BCDA6" w14:textId="77777777" w:rsidR="00304972" w:rsidRPr="00BA1C0C" w:rsidRDefault="00304972" w:rsidP="007B77C9">
            <w:pPr>
              <w:rPr>
                <w:b/>
                <w:bCs/>
                <w:color w:val="000000"/>
                <w:sz w:val="16"/>
                <w:szCs w:val="16"/>
              </w:rPr>
            </w:pPr>
          </w:p>
        </w:tc>
        <w:tc>
          <w:tcPr>
            <w:tcW w:w="2209" w:type="dxa"/>
            <w:vMerge/>
            <w:vAlign w:val="center"/>
          </w:tcPr>
          <w:p w14:paraId="628D1B51" w14:textId="77777777" w:rsidR="00304972" w:rsidRPr="00BA1C0C" w:rsidRDefault="00304972" w:rsidP="007B77C9">
            <w:pPr>
              <w:rPr>
                <w:b/>
                <w:bCs/>
                <w:color w:val="000000"/>
                <w:sz w:val="16"/>
                <w:szCs w:val="16"/>
              </w:rPr>
            </w:pPr>
          </w:p>
        </w:tc>
        <w:tc>
          <w:tcPr>
            <w:tcW w:w="1193" w:type="dxa"/>
            <w:vMerge/>
            <w:vAlign w:val="center"/>
          </w:tcPr>
          <w:p w14:paraId="5A5DCD3D" w14:textId="77777777" w:rsidR="00304972" w:rsidRPr="00BA1C0C" w:rsidRDefault="00304972" w:rsidP="007B77C9">
            <w:pPr>
              <w:rPr>
                <w:b/>
                <w:bCs/>
                <w:color w:val="000000"/>
                <w:sz w:val="16"/>
                <w:szCs w:val="16"/>
              </w:rPr>
            </w:pPr>
          </w:p>
        </w:tc>
        <w:tc>
          <w:tcPr>
            <w:tcW w:w="1222" w:type="dxa"/>
            <w:vMerge/>
            <w:vAlign w:val="center"/>
          </w:tcPr>
          <w:p w14:paraId="5B9793B2" w14:textId="77777777" w:rsidR="00304972" w:rsidRPr="00BA1C0C" w:rsidRDefault="00304972" w:rsidP="007B77C9">
            <w:pPr>
              <w:rPr>
                <w:b/>
                <w:bCs/>
                <w:color w:val="000000"/>
                <w:sz w:val="16"/>
                <w:szCs w:val="16"/>
              </w:rPr>
            </w:pPr>
          </w:p>
        </w:tc>
        <w:tc>
          <w:tcPr>
            <w:tcW w:w="333" w:type="dxa"/>
            <w:shd w:val="clear" w:color="auto" w:fill="EAF1DD"/>
            <w:noWrap/>
            <w:vAlign w:val="center"/>
          </w:tcPr>
          <w:p w14:paraId="6109FB23"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56F467FF"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9468C42"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27FAC06" w14:textId="77777777" w:rsidR="00304972" w:rsidRPr="00BA1C0C" w:rsidRDefault="00304972" w:rsidP="007B77C9">
            <w:pPr>
              <w:rPr>
                <w:b/>
                <w:bCs/>
                <w:color w:val="000000"/>
                <w:sz w:val="16"/>
                <w:szCs w:val="16"/>
              </w:rPr>
            </w:pPr>
          </w:p>
        </w:tc>
        <w:tc>
          <w:tcPr>
            <w:tcW w:w="1275" w:type="dxa"/>
            <w:vMerge/>
            <w:vAlign w:val="center"/>
          </w:tcPr>
          <w:p w14:paraId="16F73953" w14:textId="77777777" w:rsidR="00304972" w:rsidRPr="00BA1C0C" w:rsidRDefault="00304972" w:rsidP="007B77C9">
            <w:pPr>
              <w:rPr>
                <w:b/>
                <w:bCs/>
                <w:color w:val="000000"/>
                <w:sz w:val="16"/>
                <w:szCs w:val="16"/>
              </w:rPr>
            </w:pPr>
          </w:p>
        </w:tc>
        <w:tc>
          <w:tcPr>
            <w:tcW w:w="1335" w:type="dxa"/>
            <w:vMerge/>
            <w:vAlign w:val="center"/>
          </w:tcPr>
          <w:p w14:paraId="255EE225" w14:textId="77777777" w:rsidR="00304972" w:rsidRPr="00BA1C0C" w:rsidRDefault="00304972" w:rsidP="007B77C9">
            <w:pPr>
              <w:rPr>
                <w:b/>
                <w:bCs/>
                <w:color w:val="000000"/>
                <w:sz w:val="16"/>
                <w:szCs w:val="16"/>
              </w:rPr>
            </w:pPr>
          </w:p>
        </w:tc>
        <w:tc>
          <w:tcPr>
            <w:tcW w:w="1359" w:type="dxa"/>
            <w:vMerge/>
            <w:vAlign w:val="center"/>
          </w:tcPr>
          <w:p w14:paraId="441679BC" w14:textId="77777777" w:rsidR="00304972" w:rsidRPr="00BA1C0C" w:rsidRDefault="00304972" w:rsidP="007B77C9">
            <w:pPr>
              <w:rPr>
                <w:b/>
                <w:bCs/>
                <w:color w:val="000000"/>
                <w:sz w:val="16"/>
                <w:szCs w:val="16"/>
              </w:rPr>
            </w:pPr>
          </w:p>
        </w:tc>
      </w:tr>
      <w:tr w:rsidR="00304972" w:rsidRPr="00BA1C0C" w14:paraId="68C8EB5E" w14:textId="77777777" w:rsidTr="007B77C9">
        <w:trPr>
          <w:trHeight w:val="421"/>
        </w:trPr>
        <w:tc>
          <w:tcPr>
            <w:tcW w:w="421" w:type="dxa"/>
            <w:shd w:val="clear" w:color="auto" w:fill="auto"/>
            <w:noWrap/>
            <w:vAlign w:val="center"/>
          </w:tcPr>
          <w:p w14:paraId="65D4087E"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1256C901" w14:textId="77777777" w:rsidR="00304972" w:rsidRPr="00BA1C0C" w:rsidRDefault="007903B6" w:rsidP="007B77C9">
            <w:pPr>
              <w:rPr>
                <w:color w:val="000000"/>
                <w:sz w:val="16"/>
                <w:szCs w:val="16"/>
              </w:rPr>
            </w:pPr>
            <w:sdt>
              <w:sdtPr>
                <w:rPr>
                  <w:sz w:val="16"/>
                  <w:szCs w:val="16"/>
                </w:rPr>
                <w:id w:val="-1290660446"/>
                <w:placeholder>
                  <w:docPart w:val="CEB031B28C7242C88F23587D7841AB30"/>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669EF2D" w14:textId="77777777" w:rsidR="00304972" w:rsidRPr="00BA1C0C" w:rsidRDefault="007903B6"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49095396" w14:textId="77777777" w:rsidR="00304972" w:rsidRPr="00BA1C0C" w:rsidRDefault="007903B6"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05D86ADA"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A87DA00"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8C323AB"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13C1FA6" w14:textId="77777777" w:rsidR="00304972" w:rsidRPr="00BA1C0C" w:rsidRDefault="007903B6"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5A971CE9" w14:textId="77777777" w:rsidR="00304972" w:rsidRPr="00BA1C0C" w:rsidRDefault="007903B6"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23D0F47" w14:textId="77777777" w:rsidR="00304972" w:rsidRPr="00BA1C0C" w:rsidRDefault="007903B6"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2B800191" w14:textId="77777777" w:rsidR="00304972" w:rsidRPr="00BA1C0C" w:rsidRDefault="007903B6"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748442C0" w14:textId="77777777" w:rsidTr="007B77C9">
        <w:trPr>
          <w:trHeight w:val="384"/>
        </w:trPr>
        <w:tc>
          <w:tcPr>
            <w:tcW w:w="421" w:type="dxa"/>
            <w:shd w:val="clear" w:color="auto" w:fill="auto"/>
            <w:noWrap/>
            <w:vAlign w:val="center"/>
          </w:tcPr>
          <w:p w14:paraId="7EFA713A"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shd w:val="clear" w:color="auto" w:fill="auto"/>
            <w:noWrap/>
          </w:tcPr>
          <w:p w14:paraId="68D6B67A" w14:textId="77777777" w:rsidR="00304972" w:rsidRPr="00BA1C0C" w:rsidRDefault="007903B6" w:rsidP="007B77C9">
            <w:pPr>
              <w:rPr>
                <w:color w:val="000000"/>
                <w:sz w:val="16"/>
                <w:szCs w:val="16"/>
              </w:rPr>
            </w:pPr>
            <w:sdt>
              <w:sdtPr>
                <w:rPr>
                  <w:sz w:val="16"/>
                  <w:szCs w:val="16"/>
                </w:rPr>
                <w:id w:val="-1449156475"/>
                <w:placeholder>
                  <w:docPart w:val="F0F33A713E974A998688E3D9F0E885FA"/>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02362A1" w14:textId="77777777" w:rsidR="00304972" w:rsidRPr="00BA1C0C" w:rsidRDefault="007903B6"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388B7B14" w14:textId="77777777" w:rsidR="00304972" w:rsidRPr="00BA1C0C" w:rsidRDefault="007903B6"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59FD77C5"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6BE8A1AC"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68F2CE8"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DBAB000" w14:textId="77777777" w:rsidR="00304972" w:rsidRPr="00BA1C0C" w:rsidRDefault="007903B6"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DFEC32C" w14:textId="77777777" w:rsidR="00304972" w:rsidRPr="00BA1C0C" w:rsidRDefault="007903B6"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01923A4B" w14:textId="77777777" w:rsidR="00304972" w:rsidRPr="00BA1C0C" w:rsidRDefault="007903B6"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61D2F169" w14:textId="77777777" w:rsidR="00304972" w:rsidRPr="00BA1C0C" w:rsidRDefault="007903B6"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763E8E19" w14:textId="77777777" w:rsidTr="007B77C9">
        <w:trPr>
          <w:trHeight w:val="384"/>
        </w:trPr>
        <w:tc>
          <w:tcPr>
            <w:tcW w:w="421" w:type="dxa"/>
            <w:shd w:val="clear" w:color="auto" w:fill="auto"/>
            <w:noWrap/>
            <w:vAlign w:val="center"/>
          </w:tcPr>
          <w:p w14:paraId="1101C3DA"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shd w:val="clear" w:color="auto" w:fill="auto"/>
            <w:noWrap/>
          </w:tcPr>
          <w:p w14:paraId="0BC33EAA" w14:textId="77777777" w:rsidR="00304972" w:rsidRPr="00BA1C0C" w:rsidRDefault="007903B6" w:rsidP="007B77C9">
            <w:pPr>
              <w:rPr>
                <w:color w:val="000000"/>
                <w:sz w:val="16"/>
                <w:szCs w:val="16"/>
              </w:rPr>
            </w:pPr>
            <w:sdt>
              <w:sdtPr>
                <w:rPr>
                  <w:sz w:val="16"/>
                  <w:szCs w:val="16"/>
                </w:rPr>
                <w:id w:val="1330406412"/>
                <w:placeholder>
                  <w:docPart w:val="68B122D3D09E4C84BF865907F53FE1A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C47C9A3" w14:textId="77777777" w:rsidR="00304972" w:rsidRPr="00BA1C0C" w:rsidRDefault="007903B6"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490F4FCD" w14:textId="77777777" w:rsidR="00304972" w:rsidRPr="00BA1C0C" w:rsidRDefault="007903B6"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6B75404A"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C304867"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3565217"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197F873" w14:textId="77777777" w:rsidR="00304972" w:rsidRPr="00BA1C0C" w:rsidRDefault="007903B6"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E23212E" w14:textId="77777777" w:rsidR="00304972" w:rsidRPr="00BA1C0C" w:rsidRDefault="007903B6"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4BCAD89" w14:textId="77777777" w:rsidR="00304972" w:rsidRPr="00BA1C0C" w:rsidRDefault="007903B6"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055A5A15" w14:textId="77777777" w:rsidR="00304972" w:rsidRPr="00BA1C0C" w:rsidRDefault="007903B6"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63916989" w14:textId="77777777" w:rsidTr="007B77C9">
        <w:trPr>
          <w:trHeight w:val="384"/>
        </w:trPr>
        <w:tc>
          <w:tcPr>
            <w:tcW w:w="421" w:type="dxa"/>
            <w:shd w:val="clear" w:color="auto" w:fill="auto"/>
            <w:noWrap/>
            <w:vAlign w:val="center"/>
          </w:tcPr>
          <w:p w14:paraId="58DE574E"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shd w:val="clear" w:color="auto" w:fill="auto"/>
            <w:noWrap/>
          </w:tcPr>
          <w:p w14:paraId="64C83FD9" w14:textId="77777777" w:rsidR="00304972" w:rsidRPr="00BA1C0C" w:rsidRDefault="007903B6" w:rsidP="007B77C9">
            <w:pPr>
              <w:rPr>
                <w:color w:val="000000"/>
                <w:sz w:val="16"/>
                <w:szCs w:val="16"/>
              </w:rPr>
            </w:pPr>
            <w:sdt>
              <w:sdtPr>
                <w:rPr>
                  <w:sz w:val="16"/>
                  <w:szCs w:val="16"/>
                </w:rPr>
                <w:id w:val="1353389047"/>
                <w:placeholder>
                  <w:docPart w:val="62F7431F6A2B41B2B29B73104F35D312"/>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714652FA" w14:textId="77777777" w:rsidR="00304972" w:rsidRPr="00BA1C0C" w:rsidRDefault="007903B6"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31EA3748" w14:textId="77777777" w:rsidR="00304972" w:rsidRPr="00BA1C0C" w:rsidRDefault="007903B6"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0157A5BE"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A7E22AC"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404E03F"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A1BCC54" w14:textId="77777777" w:rsidR="00304972" w:rsidRPr="00BA1C0C" w:rsidRDefault="007903B6"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177AA948" w14:textId="77777777" w:rsidR="00304972" w:rsidRPr="00BA1C0C" w:rsidRDefault="007903B6"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57BCDEE2" w14:textId="77777777" w:rsidR="00304972" w:rsidRPr="00BA1C0C" w:rsidRDefault="007903B6"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03BF78FE" w14:textId="77777777" w:rsidR="00304972" w:rsidRPr="00BA1C0C" w:rsidRDefault="007903B6"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6CAAFBBF" w14:textId="77777777" w:rsidTr="007B77C9">
        <w:trPr>
          <w:trHeight w:val="384"/>
        </w:trPr>
        <w:tc>
          <w:tcPr>
            <w:tcW w:w="421" w:type="dxa"/>
            <w:shd w:val="clear" w:color="auto" w:fill="auto"/>
            <w:noWrap/>
            <w:vAlign w:val="center"/>
          </w:tcPr>
          <w:p w14:paraId="5C8A8EA0"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shd w:val="clear" w:color="auto" w:fill="auto"/>
            <w:noWrap/>
          </w:tcPr>
          <w:p w14:paraId="4A8E7281" w14:textId="77777777" w:rsidR="00304972" w:rsidRPr="00BA1C0C" w:rsidRDefault="007903B6" w:rsidP="007B77C9">
            <w:pPr>
              <w:rPr>
                <w:color w:val="000000"/>
                <w:sz w:val="16"/>
                <w:szCs w:val="16"/>
              </w:rPr>
            </w:pPr>
            <w:sdt>
              <w:sdtPr>
                <w:rPr>
                  <w:sz w:val="16"/>
                  <w:szCs w:val="16"/>
                </w:rPr>
                <w:id w:val="1656794156"/>
                <w:placeholder>
                  <w:docPart w:val="5C6E55FD99A34065B63DD43B7909A1E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5CBABA8" w14:textId="77777777" w:rsidR="00304972" w:rsidRPr="00BA1C0C" w:rsidRDefault="007903B6"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01854259" w14:textId="77777777" w:rsidR="00304972" w:rsidRPr="00BA1C0C" w:rsidRDefault="007903B6"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704EFC89"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13B1A6B"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371499E"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C222EEE" w14:textId="77777777" w:rsidR="00304972" w:rsidRPr="00BA1C0C" w:rsidRDefault="007903B6"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266F361B" w14:textId="77777777" w:rsidR="00304972" w:rsidRPr="00BA1C0C" w:rsidRDefault="007903B6"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37B74E4" w14:textId="77777777" w:rsidR="00304972" w:rsidRPr="00BA1C0C" w:rsidRDefault="007903B6"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02400275" w14:textId="77777777" w:rsidR="00304972" w:rsidRPr="00BA1C0C" w:rsidRDefault="007903B6"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123FCFBC" w14:textId="77777777" w:rsidTr="007B77C9">
        <w:trPr>
          <w:trHeight w:val="417"/>
        </w:trPr>
        <w:tc>
          <w:tcPr>
            <w:tcW w:w="2630" w:type="dxa"/>
            <w:gridSpan w:val="2"/>
            <w:shd w:val="clear" w:color="auto" w:fill="auto"/>
            <w:noWrap/>
            <w:vAlign w:val="center"/>
          </w:tcPr>
          <w:p w14:paraId="7688C5E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shd w:val="clear" w:color="auto" w:fill="auto"/>
            <w:noWrap/>
            <w:vAlign w:val="center"/>
          </w:tcPr>
          <w:p w14:paraId="781CEE87" w14:textId="77777777" w:rsidR="00304972" w:rsidRPr="00BA1C0C" w:rsidRDefault="00304972" w:rsidP="007B77C9">
            <w:pPr>
              <w:jc w:val="center"/>
              <w:rPr>
                <w:color w:val="000000"/>
                <w:sz w:val="16"/>
                <w:szCs w:val="16"/>
              </w:rPr>
            </w:pPr>
          </w:p>
        </w:tc>
        <w:tc>
          <w:tcPr>
            <w:tcW w:w="1222" w:type="dxa"/>
            <w:shd w:val="clear" w:color="auto" w:fill="auto"/>
            <w:noWrap/>
            <w:vAlign w:val="center"/>
          </w:tcPr>
          <w:p w14:paraId="08F7B97E" w14:textId="77777777" w:rsidR="00304972" w:rsidRPr="00BA1C0C" w:rsidRDefault="00304972" w:rsidP="007B77C9">
            <w:pPr>
              <w:jc w:val="center"/>
              <w:rPr>
                <w:color w:val="000000"/>
                <w:sz w:val="16"/>
                <w:szCs w:val="16"/>
              </w:rPr>
            </w:pPr>
          </w:p>
        </w:tc>
        <w:tc>
          <w:tcPr>
            <w:tcW w:w="333" w:type="dxa"/>
            <w:shd w:val="clear" w:color="auto" w:fill="auto"/>
            <w:noWrap/>
            <w:vAlign w:val="center"/>
          </w:tcPr>
          <w:p w14:paraId="2293C169" w14:textId="77777777" w:rsidR="00304972" w:rsidRPr="00BA1C0C" w:rsidRDefault="00304972" w:rsidP="007B77C9">
            <w:pPr>
              <w:jc w:val="center"/>
              <w:rPr>
                <w:color w:val="000000"/>
                <w:sz w:val="16"/>
                <w:szCs w:val="16"/>
              </w:rPr>
            </w:pPr>
          </w:p>
        </w:tc>
        <w:tc>
          <w:tcPr>
            <w:tcW w:w="429" w:type="dxa"/>
            <w:shd w:val="clear" w:color="auto" w:fill="auto"/>
            <w:noWrap/>
            <w:vAlign w:val="center"/>
          </w:tcPr>
          <w:p w14:paraId="196F9A2F" w14:textId="77777777" w:rsidR="00304972" w:rsidRPr="00BA1C0C" w:rsidRDefault="00304972" w:rsidP="007B77C9">
            <w:pPr>
              <w:jc w:val="center"/>
              <w:rPr>
                <w:color w:val="000000"/>
                <w:sz w:val="16"/>
                <w:szCs w:val="16"/>
              </w:rPr>
            </w:pPr>
          </w:p>
        </w:tc>
        <w:tc>
          <w:tcPr>
            <w:tcW w:w="425" w:type="dxa"/>
            <w:shd w:val="clear" w:color="auto" w:fill="auto"/>
            <w:noWrap/>
            <w:vAlign w:val="center"/>
          </w:tcPr>
          <w:p w14:paraId="697ACA06" w14:textId="77777777" w:rsidR="00304972" w:rsidRPr="00BA1C0C" w:rsidRDefault="00304972" w:rsidP="007B77C9">
            <w:pPr>
              <w:jc w:val="center"/>
              <w:rPr>
                <w:color w:val="000000"/>
                <w:sz w:val="16"/>
                <w:szCs w:val="16"/>
              </w:rPr>
            </w:pPr>
          </w:p>
        </w:tc>
        <w:tc>
          <w:tcPr>
            <w:tcW w:w="709" w:type="dxa"/>
            <w:shd w:val="clear" w:color="auto" w:fill="auto"/>
            <w:noWrap/>
            <w:vAlign w:val="center"/>
          </w:tcPr>
          <w:p w14:paraId="26A536ED" w14:textId="77777777" w:rsidR="00304972" w:rsidRPr="00BA1C0C" w:rsidRDefault="00304972" w:rsidP="007B77C9">
            <w:pPr>
              <w:jc w:val="center"/>
              <w:rPr>
                <w:color w:val="000000"/>
                <w:sz w:val="16"/>
                <w:szCs w:val="16"/>
              </w:rPr>
            </w:pPr>
          </w:p>
        </w:tc>
        <w:tc>
          <w:tcPr>
            <w:tcW w:w="1275" w:type="dxa"/>
            <w:shd w:val="clear" w:color="auto" w:fill="auto"/>
            <w:noWrap/>
            <w:vAlign w:val="center"/>
          </w:tcPr>
          <w:p w14:paraId="2B38E768" w14:textId="77777777" w:rsidR="00304972" w:rsidRPr="00BA1C0C" w:rsidRDefault="007903B6"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41125B4B" w14:textId="77777777" w:rsidR="00304972" w:rsidRPr="00BA1C0C" w:rsidRDefault="00304972" w:rsidP="007B77C9">
            <w:pPr>
              <w:jc w:val="center"/>
              <w:rPr>
                <w:color w:val="000000"/>
                <w:sz w:val="16"/>
                <w:szCs w:val="16"/>
              </w:rPr>
            </w:pPr>
          </w:p>
        </w:tc>
        <w:tc>
          <w:tcPr>
            <w:tcW w:w="1359" w:type="dxa"/>
            <w:shd w:val="clear" w:color="auto" w:fill="auto"/>
            <w:noWrap/>
            <w:vAlign w:val="center"/>
          </w:tcPr>
          <w:p w14:paraId="78453644" w14:textId="77777777" w:rsidR="00304972" w:rsidRPr="00BA1C0C" w:rsidRDefault="00304972" w:rsidP="007B77C9">
            <w:pPr>
              <w:rPr>
                <w:color w:val="000000"/>
                <w:sz w:val="16"/>
                <w:szCs w:val="16"/>
              </w:rPr>
            </w:pPr>
          </w:p>
        </w:tc>
      </w:tr>
      <w:tr w:rsidR="00304972" w:rsidRPr="00BA1C0C" w14:paraId="69D39591" w14:textId="77777777" w:rsidTr="007B77C9">
        <w:trPr>
          <w:trHeight w:val="417"/>
        </w:trPr>
        <w:tc>
          <w:tcPr>
            <w:tcW w:w="10910" w:type="dxa"/>
            <w:gridSpan w:val="11"/>
            <w:vAlign w:val="center"/>
          </w:tcPr>
          <w:p w14:paraId="35110AAE" w14:textId="77777777"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751DCC24" w14:textId="77777777" w:rsidR="00D41082" w:rsidRDefault="00D41082" w:rsidP="000C38C2">
      <w:pPr>
        <w:pStyle w:val="Textoindependiente"/>
        <w:shd w:val="clear" w:color="auto" w:fill="FFFFFF"/>
        <w:ind w:right="-425"/>
        <w:jc w:val="left"/>
        <w:rPr>
          <w:sz w:val="22"/>
          <w:szCs w:val="22"/>
        </w:rPr>
      </w:pPr>
    </w:p>
    <w:p w14:paraId="132D7392" w14:textId="77777777"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51B7707E" w14:textId="77777777" w:rsidR="00D41082" w:rsidRDefault="00D41082" w:rsidP="00D41082">
      <w:pPr>
        <w:pStyle w:val="Prrafodelista"/>
        <w:tabs>
          <w:tab w:val="left" w:pos="240"/>
          <w:tab w:val="left" w:pos="6210"/>
        </w:tabs>
        <w:ind w:left="0"/>
        <w:rPr>
          <w:b/>
        </w:rPr>
      </w:pPr>
    </w:p>
    <w:p w14:paraId="0563846B" w14:textId="77777777" w:rsidR="002B790C" w:rsidRDefault="002B790C" w:rsidP="00D41082">
      <w:pPr>
        <w:pStyle w:val="Prrafodelista"/>
        <w:tabs>
          <w:tab w:val="left" w:pos="240"/>
          <w:tab w:val="left" w:pos="6210"/>
        </w:tabs>
        <w:ind w:left="0"/>
        <w:rPr>
          <w:b/>
        </w:rPr>
      </w:pPr>
    </w:p>
    <w:p w14:paraId="55DBACE6"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784DDF3"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F43B0C8" w14:textId="77777777"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2E1CC04" w14:textId="77777777"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7B5C6388" w14:textId="77777777"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2634D72" w14:textId="77777777" w:rsidR="008B1D7A" w:rsidRDefault="00D41082" w:rsidP="00D013B1">
      <w:pPr>
        <w:pStyle w:val="Sinespaciado1"/>
        <w:rPr>
          <w:rFonts w:ascii="Arial" w:hAnsi="Arial" w:cs="Arial"/>
          <w:color w:val="000000"/>
          <w:sz w:val="20"/>
          <w:szCs w:val="20"/>
        </w:rPr>
        <w:sectPr w:rsidR="008B1D7A"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8" w:name="_Hlk69660645"/>
    <w:p w14:paraId="569EDDC3" w14:textId="77777777" w:rsidR="000113F5" w:rsidRPr="00CB15A8" w:rsidRDefault="007903B6"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27AE6964" w14:textId="77777777" w:rsidR="000113F5" w:rsidRPr="00CB15A8" w:rsidRDefault="000113F5" w:rsidP="000113F5">
      <w:pPr>
        <w:spacing w:after="0"/>
        <w:jc w:val="both"/>
        <w:rPr>
          <w:rFonts w:ascii="Arial" w:hAnsi="Arial" w:cs="Arial"/>
        </w:rPr>
      </w:pPr>
    </w:p>
    <w:p w14:paraId="690DFC37"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5891B07B"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15:color w:val="800000"/>
          <w:text/>
        </w:sdtPr>
        <w:sdtEndPr/>
        <w:sdtContent>
          <w:r w:rsidR="008345B9" w:rsidRPr="001B6FA8">
            <w:rPr>
              <w:rFonts w:ascii="Arial" w:hAnsi="Arial" w:cs="Arial"/>
            </w:rPr>
            <w:t>REGIONAL DE ASEGURAMIENTO EN SALUD N°6-UNIDAD PRESTADORA DE SALUD CHOCÓ</w:t>
          </w:r>
        </w:sdtContent>
      </w:sdt>
    </w:p>
    <w:p w14:paraId="682C4B1A"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64A1E48" w14:textId="77777777" w:rsidR="008345B9" w:rsidRDefault="008345B9" w:rsidP="008345B9">
      <w:pPr>
        <w:jc w:val="both"/>
        <w:rPr>
          <w:rFonts w:ascii="Arial" w:hAnsi="Arial" w:cs="Arial"/>
        </w:rPr>
      </w:pPr>
    </w:p>
    <w:p w14:paraId="647870F8" w14:textId="77777777" w:rsidR="000113F5" w:rsidRPr="008345B9" w:rsidRDefault="000113F5" w:rsidP="008345B9">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rPr>
            <w:t xml:space="preserve">Mínima Cuantía </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color w:val="000000" w:themeColor="text1"/>
            <w:sz w:val="20"/>
            <w:szCs w:val="20"/>
          </w:rPr>
          <w:id w:val="-868596413"/>
          <w:placeholder>
            <w:docPart w:val="0D55A6FA6A7B4440A851F6887E9E04EA"/>
          </w:placeholder>
          <w15:color w:val="800000"/>
          <w:text/>
        </w:sdtPr>
        <w:sdtEndPr/>
        <w:sdtContent>
          <w:r w:rsidR="008345B9" w:rsidRPr="008345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bookmarkEnd w:id="8"/>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39166B61" w14:textId="77777777" w:rsidTr="007B77C9">
        <w:trPr>
          <w:trHeight w:val="380"/>
          <w:jc w:val="center"/>
        </w:trPr>
        <w:tc>
          <w:tcPr>
            <w:tcW w:w="2926" w:type="dxa"/>
            <w:vAlign w:val="center"/>
          </w:tcPr>
          <w:p w14:paraId="7B92B88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6BD019B"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5BF381EE"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7CC7382"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69781937"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3F6C4EC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2EA00EB9" w14:textId="77777777" w:rsidTr="007B77C9">
        <w:trPr>
          <w:trHeight w:val="84"/>
          <w:jc w:val="center"/>
        </w:trPr>
        <w:tc>
          <w:tcPr>
            <w:tcW w:w="2926" w:type="dxa"/>
          </w:tcPr>
          <w:p w14:paraId="2C22283B" w14:textId="77777777" w:rsidR="000113F5" w:rsidRPr="005B3C87" w:rsidRDefault="007903B6"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56E178E" w14:textId="77777777" w:rsidR="000113F5" w:rsidRPr="005B3C87" w:rsidRDefault="007903B6"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B8A7E4C" w14:textId="77777777" w:rsidR="000113F5" w:rsidRPr="005B3C87" w:rsidRDefault="007903B6"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6B1C1009" w14:textId="77777777" w:rsidR="000113F5" w:rsidRPr="005B3C87" w:rsidRDefault="007903B6"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5FB972A" w14:textId="77777777" w:rsidTr="007B77C9">
        <w:trPr>
          <w:trHeight w:val="84"/>
          <w:jc w:val="center"/>
        </w:trPr>
        <w:tc>
          <w:tcPr>
            <w:tcW w:w="2926" w:type="dxa"/>
          </w:tcPr>
          <w:p w14:paraId="4D61A6F3"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64E86A7"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D908E5B"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DB22329"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FA6ADBA" w14:textId="77777777" w:rsidTr="007B77C9">
        <w:trPr>
          <w:trHeight w:val="84"/>
          <w:jc w:val="center"/>
        </w:trPr>
        <w:tc>
          <w:tcPr>
            <w:tcW w:w="2926" w:type="dxa"/>
          </w:tcPr>
          <w:p w14:paraId="3FE2F3BC"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00AD4619"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266D58C"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E1B12A3"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7B08876" w14:textId="77777777" w:rsidTr="007B77C9">
        <w:trPr>
          <w:trHeight w:val="84"/>
          <w:jc w:val="center"/>
        </w:trPr>
        <w:tc>
          <w:tcPr>
            <w:tcW w:w="2926" w:type="dxa"/>
          </w:tcPr>
          <w:p w14:paraId="786384BB"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CE7FF75"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B3FF95C"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04DE756"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620AB1ED" w14:textId="77777777" w:rsidTr="007B77C9">
        <w:trPr>
          <w:trHeight w:val="84"/>
          <w:jc w:val="center"/>
        </w:trPr>
        <w:tc>
          <w:tcPr>
            <w:tcW w:w="2926" w:type="dxa"/>
          </w:tcPr>
          <w:p w14:paraId="0A6FF5E1"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04387882"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573B672"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32AF520"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1C80CE4F" w14:textId="77777777" w:rsidTr="007B77C9">
        <w:trPr>
          <w:trHeight w:val="84"/>
          <w:jc w:val="center"/>
        </w:trPr>
        <w:tc>
          <w:tcPr>
            <w:tcW w:w="5438" w:type="dxa"/>
            <w:gridSpan w:val="2"/>
          </w:tcPr>
          <w:p w14:paraId="4F58C11D"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1AF56495"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532062F2" w14:textId="77777777" w:rsidR="000113F5" w:rsidRPr="005B3C87" w:rsidRDefault="007903B6"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147771DC" w14:textId="77777777" w:rsidR="000113F5" w:rsidRPr="000113F5" w:rsidRDefault="000113F5" w:rsidP="000113F5">
      <w:pPr>
        <w:rPr>
          <w:rFonts w:ascii="Arial" w:hAnsi="Arial" w:cs="Arial"/>
          <w:b/>
          <w:color w:val="FF0000"/>
          <w:sz w:val="18"/>
          <w:szCs w:val="18"/>
        </w:rPr>
      </w:pPr>
      <w:bookmarkStart w:id="9" w:name="_Hlk69659783"/>
    </w:p>
    <w:p w14:paraId="4557D180" w14:textId="77777777" w:rsidR="000113F5" w:rsidRPr="008345B9" w:rsidRDefault="000113F5" w:rsidP="008345B9">
      <w:pPr>
        <w:jc w:val="both"/>
        <w:rPr>
          <w:rFonts w:ascii="Arial" w:hAnsi="Arial" w:cs="Arial"/>
          <w:lang w:eastAsia="es-CO"/>
        </w:rPr>
      </w:pPr>
      <w:r w:rsidRPr="00CB15A8">
        <w:rPr>
          <w:rFonts w:ascii="Arial" w:hAnsi="Arial" w:cs="Arial"/>
          <w:lang w:eastAsia="es-CO"/>
        </w:rPr>
        <w:t>El proponente:</w:t>
      </w:r>
    </w:p>
    <w:p w14:paraId="550CE767"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6B163454"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4DE27985"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45CB8AA"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742500F6"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AA2C7D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61D9614A" w14:textId="77777777"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6B763A15" w14:textId="77777777" w:rsidR="000113F5" w:rsidRDefault="000113F5" w:rsidP="008345B9">
      <w:pPr>
        <w:pStyle w:val="Sinespaciado1"/>
        <w:rPr>
          <w:rFonts w:ascii="Arial" w:hAnsi="Arial" w:cs="Arial"/>
          <w:color w:val="000000"/>
          <w:sz w:val="20"/>
          <w:szCs w:val="20"/>
        </w:rPr>
      </w:pPr>
    </w:p>
    <w:p w14:paraId="319F2E8B" w14:textId="77777777" w:rsidR="000113F5" w:rsidRDefault="000113F5" w:rsidP="000113F5">
      <w:pPr>
        <w:pStyle w:val="Sinespaciado1"/>
        <w:ind w:left="708"/>
        <w:rPr>
          <w:rFonts w:ascii="Arial" w:hAnsi="Arial" w:cs="Arial"/>
          <w:color w:val="000000"/>
          <w:sz w:val="20"/>
          <w:szCs w:val="20"/>
        </w:rPr>
      </w:pPr>
    </w:p>
    <w:p w14:paraId="42C9482A"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3EE2398A"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07C64B83"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5D4B950A" w14:textId="77777777"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A1802B"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49BEBBCD"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9"/>
    <w:p w14:paraId="35377A92" w14:textId="77777777" w:rsidR="000113F5" w:rsidRDefault="000113F5" w:rsidP="000113F5">
      <w:pPr>
        <w:pStyle w:val="Sinespaciado1"/>
        <w:ind w:left="708"/>
        <w:rPr>
          <w:rFonts w:ascii="Arial" w:hAnsi="Arial" w:cs="Arial"/>
          <w:color w:val="000000"/>
          <w:sz w:val="20"/>
          <w:szCs w:val="20"/>
        </w:rPr>
      </w:pPr>
    </w:p>
    <w:p w14:paraId="2C65F760" w14:textId="777777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5ECFEA86" w14:textId="77777777" w:rsidR="002B790C" w:rsidRDefault="002B790C" w:rsidP="00D013B1">
      <w:pPr>
        <w:pStyle w:val="Sinespaciado1"/>
        <w:rPr>
          <w:rFonts w:ascii="Arial" w:hAnsi="Arial" w:cs="Arial"/>
          <w:color w:val="000000"/>
          <w:sz w:val="20"/>
          <w:szCs w:val="20"/>
        </w:rPr>
        <w:sectPr w:rsidR="002B790C"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650FE9" w14:textId="77777777" w:rsidR="0017391F" w:rsidRDefault="007903B6"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End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EndPr/>
        <w:sdtContent>
          <w:r w:rsidR="0017391F" w:rsidRPr="000C38C2">
            <w:rPr>
              <w:rStyle w:val="Textodelmarcadordeposicin"/>
              <w:rFonts w:ascii="Arial" w:hAnsi="Arial" w:cs="Arial"/>
              <w:color w:val="FF8F8F"/>
            </w:rPr>
            <w:t>seleccionar la fecha.</w:t>
          </w:r>
        </w:sdtContent>
      </w:sdt>
    </w:p>
    <w:p w14:paraId="652059CC" w14:textId="77777777" w:rsidR="0017391F" w:rsidRPr="000C38C2" w:rsidRDefault="0017391F" w:rsidP="0017391F">
      <w:pPr>
        <w:jc w:val="both"/>
        <w:rPr>
          <w:rFonts w:ascii="Arial" w:hAnsi="Arial" w:cs="Arial"/>
        </w:rPr>
      </w:pPr>
    </w:p>
    <w:p w14:paraId="2521E67D"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20941B29" w14:textId="77777777"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15:color w:val="800000"/>
          <w:text/>
        </w:sdtPr>
        <w:sdtEndPr/>
        <w:sdtContent>
          <w:r w:rsidR="008345B9" w:rsidRPr="006F102C">
            <w:rPr>
              <w:rFonts w:ascii="Arial" w:hAnsi="Arial" w:cs="Arial"/>
            </w:rPr>
            <w:t>REGIONAL DE ASEGURAMIENTO EN SALUD N°6-UNIDAD PRESTADORA DE SALUD CHOCÓ</w:t>
          </w:r>
        </w:sdtContent>
      </w:sdt>
    </w:p>
    <w:p w14:paraId="6CE2ADE3" w14:textId="77777777" w:rsidR="0017391F" w:rsidRPr="000C38C2" w:rsidRDefault="0017391F" w:rsidP="0017391F">
      <w:pPr>
        <w:spacing w:after="0"/>
        <w:jc w:val="both"/>
        <w:rPr>
          <w:rFonts w:ascii="Arial" w:hAnsi="Arial" w:cs="Arial"/>
        </w:rPr>
      </w:pPr>
      <w:r w:rsidRPr="000C38C2">
        <w:rPr>
          <w:rFonts w:ascii="Arial" w:hAnsi="Arial" w:cs="Arial"/>
        </w:rPr>
        <w:t>Ciudad.</w:t>
      </w:r>
    </w:p>
    <w:p w14:paraId="4F35CDEE" w14:textId="77777777" w:rsidR="0017391F" w:rsidRDefault="0017391F" w:rsidP="0017391F">
      <w:pPr>
        <w:pStyle w:val="Textoindependiente"/>
        <w:shd w:val="clear" w:color="auto" w:fill="FFFFFF"/>
        <w:ind w:right="-425"/>
        <w:jc w:val="left"/>
        <w:rPr>
          <w:sz w:val="22"/>
          <w:szCs w:val="22"/>
        </w:rPr>
      </w:pPr>
    </w:p>
    <w:p w14:paraId="5E2A1606" w14:textId="77777777" w:rsidR="009D56B0" w:rsidRPr="008345B9" w:rsidRDefault="0017391F" w:rsidP="008345B9">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rPr>
            <w:t xml:space="preserve">Mínima Cuantía </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color w:val="000000" w:themeColor="text1"/>
            <w:sz w:val="20"/>
            <w:szCs w:val="20"/>
          </w:rPr>
          <w:id w:val="-741405722"/>
          <w:placeholder>
            <w:docPart w:val="9B703764544843E78EF7DBAC9E9954A6"/>
          </w:placeholder>
          <w15:color w:val="800000"/>
          <w:text/>
        </w:sdtPr>
        <w:sdtEndPr/>
        <w:sdtContent>
          <w:r w:rsidR="008345B9" w:rsidRPr="008345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0F9BD9F8"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905C73F" w14:textId="77777777" w:rsidR="009D56B0" w:rsidRPr="00791275" w:rsidRDefault="009D56B0" w:rsidP="009D56B0">
      <w:pPr>
        <w:pStyle w:val="Sinespaciado1"/>
        <w:rPr>
          <w:rFonts w:ascii="Arial" w:hAnsi="Arial" w:cs="Arial"/>
          <w:sz w:val="20"/>
          <w:szCs w:val="20"/>
        </w:rPr>
      </w:pPr>
    </w:p>
    <w:p w14:paraId="1DB9B905"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4641A06C"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8FBB554"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B68406A"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97C07B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234C808D"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EB42301" w14:textId="77777777" w:rsidR="009D56B0" w:rsidRPr="00791275" w:rsidRDefault="007903B6"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FAFBA0D" w14:textId="77777777" w:rsidR="009D56B0" w:rsidRPr="00791275" w:rsidRDefault="007903B6"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38152A6" w14:textId="77777777" w:rsidR="009D56B0" w:rsidRPr="00791275" w:rsidRDefault="007903B6"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Pr>
                    <w:rStyle w:val="Textodelmarcadordeposicin"/>
                    <w:rFonts w:ascii="Arial" w:eastAsiaTheme="minorHAnsi" w:hAnsi="Arial" w:cs="Arial"/>
                    <w:color w:val="FF8F8F"/>
                    <w:sz w:val="22"/>
                    <w:szCs w:val="22"/>
                    <w:u w:val="single"/>
                  </w:rPr>
                  <w:t>Clases</w:t>
                </w:r>
              </w:sdtContent>
            </w:sdt>
          </w:p>
        </w:tc>
      </w:tr>
    </w:tbl>
    <w:p w14:paraId="48EC5752" w14:textId="77777777" w:rsidR="009D56B0" w:rsidRPr="00791275" w:rsidRDefault="009D56B0" w:rsidP="009D56B0">
      <w:pPr>
        <w:pStyle w:val="Sinespaciado1"/>
        <w:rPr>
          <w:rFonts w:ascii="Arial" w:hAnsi="Arial" w:cs="Arial"/>
          <w:sz w:val="20"/>
          <w:szCs w:val="20"/>
        </w:rPr>
      </w:pPr>
    </w:p>
    <w:p w14:paraId="2DDEC42D" w14:textId="77777777" w:rsidR="009D56B0" w:rsidRDefault="009D56B0" w:rsidP="009D56B0">
      <w:pPr>
        <w:pStyle w:val="Sinespaciado1"/>
        <w:jc w:val="both"/>
        <w:rPr>
          <w:rFonts w:ascii="Arial" w:hAnsi="Arial" w:cs="Arial"/>
          <w:sz w:val="20"/>
          <w:szCs w:val="20"/>
        </w:rPr>
      </w:pPr>
    </w:p>
    <w:p w14:paraId="5618AE97"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0BEEB232" w14:textId="77777777" w:rsidR="009D56B0" w:rsidRPr="00791275" w:rsidRDefault="009D56B0" w:rsidP="009D56B0">
      <w:pPr>
        <w:pStyle w:val="Sinespaciado1"/>
        <w:rPr>
          <w:rFonts w:ascii="Arial" w:hAnsi="Arial" w:cs="Arial"/>
          <w:sz w:val="20"/>
          <w:szCs w:val="20"/>
        </w:rPr>
      </w:pPr>
    </w:p>
    <w:p w14:paraId="5F36EBBF" w14:textId="77777777" w:rsidR="009D56B0" w:rsidRPr="00791275" w:rsidRDefault="009D56B0" w:rsidP="009D56B0">
      <w:pPr>
        <w:pStyle w:val="Sinespaciado1"/>
        <w:rPr>
          <w:rFonts w:ascii="Arial" w:hAnsi="Arial" w:cs="Arial"/>
          <w:sz w:val="20"/>
          <w:szCs w:val="20"/>
        </w:rPr>
      </w:pPr>
    </w:p>
    <w:p w14:paraId="58FEF872" w14:textId="77777777" w:rsidR="009D56B0" w:rsidRPr="00791275" w:rsidRDefault="009D56B0" w:rsidP="009D56B0">
      <w:pPr>
        <w:pStyle w:val="Sinespaciado1"/>
        <w:rPr>
          <w:rFonts w:ascii="Arial" w:hAnsi="Arial" w:cs="Arial"/>
          <w:sz w:val="20"/>
          <w:szCs w:val="20"/>
        </w:rPr>
      </w:pPr>
    </w:p>
    <w:p w14:paraId="488E0322"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B1B0167" w14:textId="77777777" w:rsidR="009D56B0" w:rsidRPr="00791275" w:rsidRDefault="009D56B0" w:rsidP="009D56B0">
      <w:pPr>
        <w:pStyle w:val="Sinespaciado1"/>
        <w:rPr>
          <w:rFonts w:ascii="Arial" w:hAnsi="Arial" w:cs="Arial"/>
          <w:sz w:val="20"/>
          <w:szCs w:val="20"/>
        </w:rPr>
      </w:pPr>
    </w:p>
    <w:p w14:paraId="26117BED" w14:textId="77777777" w:rsidR="009D56B0" w:rsidRDefault="009D56B0" w:rsidP="009D56B0">
      <w:pPr>
        <w:pStyle w:val="Sinespaciado1"/>
        <w:rPr>
          <w:rFonts w:ascii="Arial" w:hAnsi="Arial" w:cs="Arial"/>
          <w:sz w:val="20"/>
          <w:szCs w:val="20"/>
        </w:rPr>
      </w:pPr>
    </w:p>
    <w:p w14:paraId="07CBECB9" w14:textId="77777777" w:rsidR="00CB15A8" w:rsidRDefault="00CB15A8" w:rsidP="009D56B0">
      <w:pPr>
        <w:pStyle w:val="Sinespaciado1"/>
        <w:rPr>
          <w:rFonts w:ascii="Arial" w:hAnsi="Arial" w:cs="Arial"/>
          <w:sz w:val="20"/>
          <w:szCs w:val="20"/>
        </w:rPr>
      </w:pPr>
    </w:p>
    <w:p w14:paraId="35451C78" w14:textId="77777777" w:rsidR="00CB15A8" w:rsidRPr="00791275" w:rsidRDefault="00CB15A8" w:rsidP="009D56B0">
      <w:pPr>
        <w:pStyle w:val="Sinespaciado1"/>
        <w:rPr>
          <w:rFonts w:ascii="Arial" w:hAnsi="Arial" w:cs="Arial"/>
          <w:sz w:val="20"/>
          <w:szCs w:val="20"/>
        </w:rPr>
      </w:pPr>
    </w:p>
    <w:p w14:paraId="37620854" w14:textId="77777777" w:rsidR="009D56B0" w:rsidRDefault="009D56B0" w:rsidP="009D56B0">
      <w:pPr>
        <w:pStyle w:val="Prrafodelista"/>
        <w:tabs>
          <w:tab w:val="left" w:pos="240"/>
          <w:tab w:val="left" w:pos="6210"/>
        </w:tabs>
        <w:ind w:left="0"/>
        <w:rPr>
          <w:b/>
        </w:rPr>
      </w:pPr>
    </w:p>
    <w:p w14:paraId="46E64519" w14:textId="77777777" w:rsidR="009D56B0" w:rsidRPr="002E45F4" w:rsidRDefault="009D56B0" w:rsidP="009D56B0">
      <w:pPr>
        <w:pStyle w:val="Prrafodelista"/>
        <w:tabs>
          <w:tab w:val="left" w:pos="240"/>
          <w:tab w:val="left" w:pos="6210"/>
        </w:tabs>
        <w:ind w:left="0"/>
        <w:rPr>
          <w:b/>
        </w:rPr>
      </w:pPr>
    </w:p>
    <w:p w14:paraId="0AF5ADF9"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0E1FCD6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75188943" w14:textId="7777777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956D829" w14:textId="7777777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3AF6A73" w14:textId="7777777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B93712E" w14:textId="77777777" w:rsidR="00B55E21" w:rsidRDefault="009D56B0" w:rsidP="009D56B0">
      <w:pPr>
        <w:pStyle w:val="Sinespaciado1"/>
        <w:rPr>
          <w:rFonts w:ascii="Arial" w:hAnsi="Arial" w:cs="Arial"/>
          <w:color w:val="000000"/>
          <w:sz w:val="20"/>
          <w:szCs w:val="20"/>
        </w:rPr>
        <w:sectPr w:rsidR="00B55E21"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269BC6B" w14:textId="77777777" w:rsidR="000D290B" w:rsidRPr="00CB15A8" w:rsidRDefault="007903B6"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D6E0C05"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71CFE9AB"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rPr>
          <w:id w:val="-1593691560"/>
          <w:placeholder>
            <w:docPart w:val="E78BD3F7FE2F4DF7AC6694371E85BC82"/>
          </w:placeholder>
          <w15:color w:val="800000"/>
          <w:text/>
        </w:sdtPr>
        <w:sdtEndPr/>
        <w:sdtContent>
          <w:r w:rsidR="008345B9" w:rsidRPr="008345B9">
            <w:rPr>
              <w:rFonts w:ascii="Arial" w:hAnsi="Arial" w:cs="Arial"/>
            </w:rPr>
            <w:t>REGIONAL DE ASEGURAMIENTO EN SALUD N°6-UNIDAD PRESTADORA DE SALUD CHOCÓ</w:t>
          </w:r>
        </w:sdtContent>
      </w:sdt>
    </w:p>
    <w:p w14:paraId="50442B66"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6241BFA5" w14:textId="77777777" w:rsidR="00DC6835" w:rsidRDefault="00DC6835" w:rsidP="000D290B">
      <w:pPr>
        <w:jc w:val="both"/>
        <w:rPr>
          <w:rFonts w:ascii="Arial" w:hAnsi="Arial" w:cs="Arial"/>
          <w:sz w:val="20"/>
          <w:szCs w:val="20"/>
        </w:rPr>
      </w:pPr>
    </w:p>
    <w:p w14:paraId="0F6203BF" w14:textId="77777777"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color w:val="000000" w:themeColor="text1"/>
            <w:sz w:val="20"/>
            <w:szCs w:val="20"/>
          </w:rPr>
          <w:id w:val="736206308"/>
          <w:placeholder>
            <w:docPart w:val="84EAAD309F6847C0B150293260D4F8F3"/>
          </w:placeholder>
          <w15:color w:val="800000"/>
          <w:text/>
        </w:sdtPr>
        <w:sdtEndPr/>
        <w:sdtContent>
          <w:r w:rsidR="008345B9" w:rsidRPr="008345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3E3671F5" w14:textId="77777777"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49BE86FD" w14:textId="77777777" w:rsidR="000D290B" w:rsidRPr="00CB15A8" w:rsidRDefault="000D290B" w:rsidP="000D290B">
      <w:pPr>
        <w:pStyle w:val="Textoindependiente"/>
        <w:jc w:val="both"/>
        <w:rPr>
          <w:color w:val="000000"/>
          <w:sz w:val="20"/>
          <w:szCs w:val="20"/>
          <w:lang w:val="es-CO"/>
        </w:rPr>
      </w:pPr>
    </w:p>
    <w:p w14:paraId="2D4D8096" w14:textId="77777777"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8345B9" w:rsidRPr="008345B9">
            <w:rPr>
              <w:rFonts w:ascii="Arial" w:hAnsi="Arial" w:cs="Arial"/>
              <w:sz w:val="20"/>
              <w:szCs w:val="20"/>
            </w:rPr>
            <w:t>Mínima Cuantía</w:t>
          </w:r>
        </w:sdtContent>
      </w:sdt>
      <w:r w:rsidRPr="008345B9">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D559288042494A76999506388E2298F2"/>
          </w:placeholder>
        </w:sdtPr>
        <w:sdtEndPr/>
        <w:sdtContent>
          <w:r w:rsidR="008345B9" w:rsidRPr="008345B9">
            <w:rPr>
              <w:rFonts w:ascii="Arial" w:hAnsi="Arial" w:cs="Arial"/>
              <w:sz w:val="20"/>
              <w:szCs w:val="20"/>
            </w:rPr>
            <w:t xml:space="preserve">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 </w:t>
          </w:r>
        </w:sdtContent>
      </w:sdt>
    </w:p>
    <w:p w14:paraId="114ACAD2" w14:textId="77777777" w:rsidR="000D290B" w:rsidRPr="00CB15A8" w:rsidRDefault="000D290B" w:rsidP="000D290B">
      <w:pPr>
        <w:pStyle w:val="Textoindependiente"/>
        <w:jc w:val="both"/>
        <w:rPr>
          <w:b/>
          <w:color w:val="000000"/>
          <w:sz w:val="20"/>
          <w:szCs w:val="20"/>
          <w:lang w:val="es-CO"/>
        </w:rPr>
      </w:pPr>
    </w:p>
    <w:p w14:paraId="7D5382F9"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7D47C80" w14:textId="77777777" w:rsidR="00CB15A8" w:rsidRPr="00CB15A8" w:rsidRDefault="00CB15A8" w:rsidP="000D290B">
      <w:pPr>
        <w:pStyle w:val="Tibitoc"/>
        <w:jc w:val="both"/>
        <w:rPr>
          <w:rFonts w:cs="Arial"/>
          <w:b w:val="0"/>
          <w:bCs/>
          <w:color w:val="000000"/>
          <w:sz w:val="20"/>
          <w:szCs w:val="20"/>
          <w:lang w:val="es-CO"/>
        </w:rPr>
      </w:pPr>
    </w:p>
    <w:p w14:paraId="7DB8FFA8" w14:textId="77777777" w:rsidR="00CB15A8" w:rsidRDefault="00CB15A8" w:rsidP="000D290B">
      <w:pPr>
        <w:pStyle w:val="Textoindependiente"/>
        <w:jc w:val="both"/>
        <w:rPr>
          <w:b/>
          <w:color w:val="000000"/>
          <w:sz w:val="20"/>
          <w:szCs w:val="20"/>
          <w:lang w:val="es-CO"/>
        </w:rPr>
      </w:pPr>
    </w:p>
    <w:p w14:paraId="3D34C2F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2C289683" w14:textId="77777777" w:rsidR="000D290B" w:rsidRPr="00CB15A8" w:rsidRDefault="000D290B" w:rsidP="000D290B">
      <w:pPr>
        <w:pStyle w:val="Textoindependiente"/>
        <w:jc w:val="both"/>
        <w:rPr>
          <w:b/>
          <w:color w:val="000000"/>
          <w:sz w:val="20"/>
          <w:szCs w:val="20"/>
          <w:lang w:val="es-CO"/>
        </w:rPr>
      </w:pPr>
    </w:p>
    <w:p w14:paraId="2C22E114"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51218CAA" w14:textId="77777777" w:rsidR="000D290B" w:rsidRPr="00CB15A8" w:rsidRDefault="000D290B" w:rsidP="000D290B">
      <w:pPr>
        <w:pStyle w:val="Textoindependiente"/>
        <w:jc w:val="both"/>
        <w:rPr>
          <w:color w:val="000000"/>
          <w:sz w:val="20"/>
          <w:szCs w:val="20"/>
          <w:lang w:val="es-CO"/>
        </w:rPr>
      </w:pPr>
    </w:p>
    <w:p w14:paraId="0F1E2BC7"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38238DA" w14:textId="77777777" w:rsidR="000D290B" w:rsidRPr="00CB15A8" w:rsidRDefault="000D290B" w:rsidP="000D290B">
      <w:pPr>
        <w:pStyle w:val="Lista2"/>
        <w:ind w:left="720" w:firstLine="0"/>
        <w:jc w:val="both"/>
        <w:rPr>
          <w:rFonts w:ascii="Arial" w:hAnsi="Arial" w:cs="Arial"/>
          <w:color w:val="000000"/>
          <w:sz w:val="20"/>
          <w:szCs w:val="20"/>
        </w:rPr>
      </w:pPr>
    </w:p>
    <w:p w14:paraId="05CBC895"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5DAB73F" w14:textId="77777777" w:rsidR="000D290B" w:rsidRPr="00CB15A8" w:rsidRDefault="000D290B" w:rsidP="000D290B">
      <w:pPr>
        <w:pStyle w:val="Lista2"/>
        <w:ind w:left="0" w:firstLine="0"/>
        <w:jc w:val="both"/>
        <w:rPr>
          <w:rFonts w:ascii="Arial" w:hAnsi="Arial" w:cs="Arial"/>
          <w:color w:val="000000"/>
          <w:sz w:val="20"/>
          <w:szCs w:val="20"/>
        </w:rPr>
      </w:pPr>
    </w:p>
    <w:p w14:paraId="62B4D1CA"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DE10D6C" w14:textId="77777777" w:rsidR="000D290B" w:rsidRPr="00CB15A8" w:rsidRDefault="000D290B" w:rsidP="000D290B">
      <w:pPr>
        <w:pStyle w:val="Lista2"/>
        <w:ind w:left="720" w:firstLine="0"/>
        <w:jc w:val="both"/>
        <w:rPr>
          <w:rFonts w:ascii="Arial" w:hAnsi="Arial" w:cs="Arial"/>
          <w:color w:val="000000"/>
          <w:sz w:val="20"/>
          <w:szCs w:val="20"/>
        </w:rPr>
      </w:pPr>
    </w:p>
    <w:p w14:paraId="4DCCB64F"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17AD8E1" w14:textId="77777777" w:rsidR="000D290B" w:rsidRPr="00CB15A8" w:rsidRDefault="000D290B" w:rsidP="000D290B">
      <w:pPr>
        <w:pStyle w:val="Lista2"/>
        <w:ind w:left="0" w:firstLine="0"/>
        <w:jc w:val="both"/>
        <w:rPr>
          <w:rFonts w:ascii="Arial" w:hAnsi="Arial" w:cs="Arial"/>
          <w:color w:val="000000"/>
          <w:sz w:val="20"/>
          <w:szCs w:val="20"/>
        </w:rPr>
      </w:pPr>
    </w:p>
    <w:p w14:paraId="20DF03F6"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6A7AE24" w14:textId="77777777" w:rsidR="000D290B" w:rsidRPr="00CB15A8" w:rsidRDefault="000D290B" w:rsidP="000D290B">
      <w:pPr>
        <w:pStyle w:val="Lista2"/>
        <w:ind w:left="720" w:firstLine="0"/>
        <w:jc w:val="both"/>
        <w:rPr>
          <w:rFonts w:ascii="Arial" w:hAnsi="Arial" w:cs="Arial"/>
          <w:color w:val="000000"/>
          <w:sz w:val="20"/>
          <w:szCs w:val="20"/>
        </w:rPr>
      </w:pPr>
    </w:p>
    <w:p w14:paraId="09D05048"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7A48C49" w14:textId="77777777" w:rsidR="000D290B" w:rsidRPr="00CB15A8" w:rsidRDefault="000D290B" w:rsidP="000D290B">
      <w:pPr>
        <w:pStyle w:val="Lista2"/>
        <w:ind w:left="0" w:firstLine="0"/>
        <w:jc w:val="both"/>
        <w:rPr>
          <w:rFonts w:ascii="Arial" w:hAnsi="Arial" w:cs="Arial"/>
          <w:color w:val="000000"/>
          <w:sz w:val="20"/>
          <w:szCs w:val="20"/>
        </w:rPr>
      </w:pPr>
    </w:p>
    <w:p w14:paraId="1EA693DB"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782E909" w14:textId="77777777" w:rsidR="000D290B" w:rsidRPr="00CB15A8" w:rsidRDefault="000D290B" w:rsidP="000D290B">
      <w:pPr>
        <w:pStyle w:val="Lista2"/>
        <w:ind w:left="720" w:firstLine="0"/>
        <w:jc w:val="both"/>
        <w:rPr>
          <w:rFonts w:ascii="Arial" w:hAnsi="Arial" w:cs="Arial"/>
          <w:color w:val="000000"/>
          <w:sz w:val="20"/>
          <w:szCs w:val="20"/>
        </w:rPr>
      </w:pPr>
    </w:p>
    <w:p w14:paraId="7432EC1D"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098F976" w14:textId="77777777" w:rsidR="000D290B" w:rsidRPr="00CB15A8" w:rsidRDefault="000D290B" w:rsidP="000D290B">
      <w:pPr>
        <w:pStyle w:val="Lista2"/>
        <w:ind w:left="0" w:firstLine="0"/>
        <w:jc w:val="both"/>
        <w:rPr>
          <w:rFonts w:ascii="Arial" w:hAnsi="Arial" w:cs="Arial"/>
          <w:color w:val="000000"/>
          <w:sz w:val="20"/>
          <w:szCs w:val="20"/>
        </w:rPr>
      </w:pPr>
    </w:p>
    <w:p w14:paraId="67A7177B"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03CADF1" w14:textId="77777777" w:rsidR="000D290B" w:rsidRPr="00CB15A8" w:rsidRDefault="000D290B" w:rsidP="000D290B">
      <w:pPr>
        <w:pStyle w:val="Lista2"/>
        <w:ind w:left="0" w:firstLine="0"/>
        <w:jc w:val="both"/>
        <w:rPr>
          <w:rFonts w:ascii="Arial" w:hAnsi="Arial" w:cs="Arial"/>
          <w:color w:val="000000"/>
          <w:sz w:val="20"/>
          <w:szCs w:val="20"/>
        </w:rPr>
      </w:pPr>
    </w:p>
    <w:p w14:paraId="02E9AB61"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9605DE3" w14:textId="77777777" w:rsidR="000D290B" w:rsidRPr="00CB15A8" w:rsidRDefault="000D290B" w:rsidP="000D290B">
      <w:pPr>
        <w:pStyle w:val="Prrafodelista"/>
        <w:rPr>
          <w:rFonts w:ascii="Arial" w:hAnsi="Arial" w:cs="Arial"/>
          <w:color w:val="000000"/>
          <w:sz w:val="20"/>
          <w:szCs w:val="20"/>
        </w:rPr>
      </w:pPr>
    </w:p>
    <w:p w14:paraId="60FEA967"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4B5C064" w14:textId="77777777" w:rsidR="000D290B" w:rsidRPr="00CB15A8" w:rsidRDefault="000D290B" w:rsidP="000D290B">
      <w:pPr>
        <w:pStyle w:val="Lista2"/>
        <w:ind w:left="720" w:firstLine="0"/>
        <w:jc w:val="both"/>
        <w:rPr>
          <w:rFonts w:ascii="Arial" w:hAnsi="Arial" w:cs="Arial"/>
          <w:color w:val="000000"/>
          <w:sz w:val="20"/>
          <w:szCs w:val="20"/>
        </w:rPr>
      </w:pPr>
    </w:p>
    <w:p w14:paraId="6BA28C59"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5EF323C" w14:textId="77777777" w:rsidR="000D290B" w:rsidRPr="00CB15A8" w:rsidRDefault="000D290B" w:rsidP="000D290B">
      <w:pPr>
        <w:pStyle w:val="Prrafodelista"/>
        <w:rPr>
          <w:rFonts w:ascii="Arial" w:hAnsi="Arial" w:cs="Arial"/>
          <w:color w:val="000000"/>
          <w:sz w:val="20"/>
          <w:szCs w:val="20"/>
        </w:rPr>
      </w:pPr>
    </w:p>
    <w:p w14:paraId="54670408" w14:textId="77777777" w:rsidR="000D290B" w:rsidRPr="00CB15A8" w:rsidRDefault="000D290B" w:rsidP="00857CCC">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F1297C0" w14:textId="77777777" w:rsidR="000D290B" w:rsidRPr="00CB15A8" w:rsidRDefault="000D290B" w:rsidP="000D290B">
      <w:pPr>
        <w:pStyle w:val="Textoindependiente"/>
        <w:jc w:val="both"/>
        <w:rPr>
          <w:color w:val="000000"/>
          <w:sz w:val="20"/>
          <w:szCs w:val="20"/>
          <w:lang w:val="es-CO"/>
        </w:rPr>
      </w:pPr>
    </w:p>
    <w:p w14:paraId="5754695B" w14:textId="77777777" w:rsidR="000D290B" w:rsidRPr="00CB15A8" w:rsidRDefault="000D290B" w:rsidP="000D290B">
      <w:pPr>
        <w:pStyle w:val="Textoindependiente"/>
        <w:jc w:val="both"/>
        <w:rPr>
          <w:color w:val="000000"/>
          <w:sz w:val="20"/>
          <w:szCs w:val="20"/>
          <w:lang w:val="es-CO"/>
        </w:rPr>
      </w:pPr>
    </w:p>
    <w:p w14:paraId="5C5AA245"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1C102595" w14:textId="77777777" w:rsidR="000D290B" w:rsidRPr="00CB15A8" w:rsidRDefault="008345B9" w:rsidP="008345B9">
      <w:pPr>
        <w:jc w:val="both"/>
        <w:rPr>
          <w:rFonts w:ascii="Arial" w:hAnsi="Arial" w:cs="Arial"/>
          <w:sz w:val="20"/>
          <w:szCs w:val="20"/>
          <w:lang w:eastAsia="es-CO"/>
        </w:rPr>
      </w:pPr>
      <w:r>
        <w:rPr>
          <w:rFonts w:ascii="Arial" w:hAnsi="Arial" w:cs="Arial"/>
          <w:sz w:val="20"/>
          <w:szCs w:val="20"/>
          <w:lang w:eastAsia="es-CO"/>
        </w:rPr>
        <w:t>  </w:t>
      </w:r>
      <w:r w:rsidR="000D290B" w:rsidRPr="00CB15A8">
        <w:rPr>
          <w:rFonts w:ascii="Arial" w:hAnsi="Arial" w:cs="Arial"/>
          <w:b/>
          <w:sz w:val="20"/>
          <w:szCs w:val="20"/>
        </w:rPr>
        <w:t>__________________________________</w:t>
      </w:r>
    </w:p>
    <w:p w14:paraId="327E89EA"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B7DA61B" w14:textId="77777777"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E5A3A51" w14:textId="77777777"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67C0D77" w14:textId="77777777"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01D787B" w14:textId="77777777"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5A3CFE4" w14:textId="77777777"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86B2311" w14:textId="77777777"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12CF05B" w14:textId="77777777"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40DC135" w14:textId="77777777" w:rsidR="00B91ABF" w:rsidRPr="00CB15A8" w:rsidRDefault="00B91ABF" w:rsidP="000D290B">
      <w:pPr>
        <w:jc w:val="both"/>
        <w:rPr>
          <w:rFonts w:ascii="Arial" w:hAnsi="Arial" w:cs="Arial"/>
          <w:sz w:val="20"/>
          <w:szCs w:val="20"/>
        </w:rPr>
        <w:sectPr w:rsidR="00B91ABF" w:rsidRPr="00CB15A8"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B9C22D" w14:textId="77777777" w:rsidR="00961306" w:rsidRDefault="007903B6"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675B33D4"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30E0330B"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rPr>
          <w:id w:val="1116802812"/>
          <w:placeholder>
            <w:docPart w:val="B6DE145FF4EB4BB4AB2DCAE7DFF6C08A"/>
          </w:placeholder>
          <w:text/>
        </w:sdtPr>
        <w:sdtEndPr/>
        <w:sdtContent>
          <w:r w:rsidR="008345B9" w:rsidRPr="008345B9">
            <w:rPr>
              <w:rFonts w:ascii="Arial" w:hAnsi="Arial" w:cs="Arial"/>
            </w:rPr>
            <w:t>REGIONAL DE ASEGURAMIENTO EN SALUD N°6-UNIDAD PRESTADORA DE SALUD CHOCÓ</w:t>
          </w:r>
        </w:sdtContent>
      </w:sdt>
    </w:p>
    <w:p w14:paraId="2412FD79"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0792C195" w14:textId="77777777" w:rsidR="00090660" w:rsidRDefault="00090660" w:rsidP="00090660">
      <w:pPr>
        <w:spacing w:after="0"/>
        <w:jc w:val="both"/>
        <w:rPr>
          <w:rFonts w:ascii="Arial" w:hAnsi="Arial" w:cs="Arial"/>
          <w:sz w:val="20"/>
          <w:szCs w:val="20"/>
        </w:rPr>
      </w:pPr>
    </w:p>
    <w:p w14:paraId="24193491" w14:textId="77777777"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color w:val="000000" w:themeColor="text1"/>
            <w:sz w:val="20"/>
            <w:szCs w:val="20"/>
          </w:rPr>
          <w:id w:val="-731763475"/>
          <w:placeholder>
            <w:docPart w:val="EB4890BC9DFB44B4B1794B538324E825"/>
          </w:placeholder>
          <w:text/>
        </w:sdtPr>
        <w:sdtEndPr/>
        <w:sdtContent>
          <w:r w:rsidR="00DC6835" w:rsidRPr="00DC6835">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7602646E"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4D3D449" w14:textId="77777777"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5D83C5F7"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4E7F95" w14:textId="77777777" w:rsidR="00282EAC" w:rsidRDefault="00282EAC" w:rsidP="00282EAC">
      <w:pPr>
        <w:spacing w:after="0" w:line="0" w:lineRule="atLeast"/>
        <w:jc w:val="both"/>
        <w:rPr>
          <w:rFonts w:ascii="Arial" w:hAnsi="Arial" w:cs="Arial"/>
          <w:sz w:val="20"/>
          <w:szCs w:val="20"/>
        </w:rPr>
      </w:pPr>
    </w:p>
    <w:p w14:paraId="15812B5B"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7690CB1"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3418927B"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DB84AA8"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1214DDEF"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592D791"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2D64A2EE"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8CB425B" w14:textId="77777777" w:rsidR="00282EAC" w:rsidRDefault="00282EAC" w:rsidP="00857CCC">
      <w:pPr>
        <w:pStyle w:val="Prrafodelista"/>
        <w:numPr>
          <w:ilvl w:val="0"/>
          <w:numId w:val="2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8BD51E1"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11FB271E" w14:textId="77777777" w:rsidR="00282EAC" w:rsidRPr="00B01A09" w:rsidRDefault="00282EAC" w:rsidP="00857CCC">
      <w:pPr>
        <w:pStyle w:val="Prrafodelista"/>
        <w:numPr>
          <w:ilvl w:val="0"/>
          <w:numId w:val="2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6B185F78" w14:textId="77777777" w:rsidR="00282EAC" w:rsidRPr="00C43D69" w:rsidRDefault="00282EAC" w:rsidP="00282EAC">
      <w:pPr>
        <w:pStyle w:val="Prrafodelista"/>
        <w:rPr>
          <w:rFonts w:ascii="Arial" w:eastAsiaTheme="minorHAnsi" w:hAnsi="Arial" w:cs="Arial"/>
          <w:sz w:val="10"/>
          <w:szCs w:val="20"/>
          <w:lang w:eastAsia="en-US"/>
        </w:rPr>
      </w:pPr>
    </w:p>
    <w:p w14:paraId="211379EE" w14:textId="77777777" w:rsidR="00282EAC" w:rsidRPr="00B01A09" w:rsidRDefault="00282EAC" w:rsidP="00857CCC">
      <w:pPr>
        <w:pStyle w:val="Prrafodelista"/>
        <w:numPr>
          <w:ilvl w:val="0"/>
          <w:numId w:val="2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3395257" w14:textId="77777777" w:rsidR="00282EAC" w:rsidRPr="00C43D69" w:rsidRDefault="00282EAC" w:rsidP="00282EAC">
      <w:pPr>
        <w:pStyle w:val="Prrafodelista"/>
        <w:rPr>
          <w:rFonts w:ascii="Arial" w:eastAsiaTheme="minorHAnsi" w:hAnsi="Arial" w:cs="Arial"/>
          <w:sz w:val="10"/>
          <w:szCs w:val="20"/>
          <w:lang w:eastAsia="en-US"/>
        </w:rPr>
      </w:pPr>
    </w:p>
    <w:p w14:paraId="491893E5" w14:textId="77777777" w:rsidR="00282EAC" w:rsidRPr="00B01A09" w:rsidRDefault="00282EAC" w:rsidP="00857CCC">
      <w:pPr>
        <w:pStyle w:val="Prrafodelista"/>
        <w:numPr>
          <w:ilvl w:val="0"/>
          <w:numId w:val="2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EEE8C30" w14:textId="77777777" w:rsidR="00282EAC" w:rsidRPr="00C43D69" w:rsidRDefault="00282EAC" w:rsidP="00282EAC">
      <w:pPr>
        <w:pStyle w:val="Prrafodelista"/>
        <w:rPr>
          <w:rFonts w:ascii="Arial" w:eastAsiaTheme="minorHAnsi" w:hAnsi="Arial" w:cs="Arial"/>
          <w:sz w:val="10"/>
          <w:szCs w:val="20"/>
          <w:lang w:eastAsia="en-US"/>
        </w:rPr>
      </w:pPr>
    </w:p>
    <w:p w14:paraId="3084EFAB" w14:textId="77777777" w:rsidR="00282EAC" w:rsidRPr="00B01A09" w:rsidRDefault="00282EAC" w:rsidP="00857CCC">
      <w:pPr>
        <w:pStyle w:val="Prrafodelista"/>
        <w:numPr>
          <w:ilvl w:val="0"/>
          <w:numId w:val="2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6EB51FA" w14:textId="77777777" w:rsidR="00282EAC" w:rsidRPr="00C43D69" w:rsidRDefault="00282EAC" w:rsidP="00282EAC">
      <w:pPr>
        <w:pStyle w:val="Prrafodelista"/>
        <w:rPr>
          <w:rFonts w:ascii="Arial" w:eastAsiaTheme="minorHAnsi" w:hAnsi="Arial" w:cs="Arial"/>
          <w:sz w:val="12"/>
          <w:szCs w:val="20"/>
          <w:lang w:eastAsia="en-US"/>
        </w:rPr>
      </w:pPr>
    </w:p>
    <w:p w14:paraId="3CB4E260" w14:textId="77777777" w:rsidR="000A38EA" w:rsidRDefault="00282EAC" w:rsidP="00857CCC">
      <w:pPr>
        <w:pStyle w:val="Prrafodelista"/>
        <w:numPr>
          <w:ilvl w:val="0"/>
          <w:numId w:val="2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25D4EC7"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50A3C9DC" w14:textId="77777777" w:rsidR="00282EAC" w:rsidRPr="00B01A09" w:rsidRDefault="00282EAC" w:rsidP="00857CCC">
      <w:pPr>
        <w:pStyle w:val="Prrafodelista"/>
        <w:numPr>
          <w:ilvl w:val="0"/>
          <w:numId w:val="23"/>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683E526"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7CFAC6AE" w14:textId="77777777" w:rsidR="00282EAC" w:rsidRPr="00B01A09" w:rsidRDefault="00282EAC" w:rsidP="00857CCC">
      <w:pPr>
        <w:pStyle w:val="Prrafodelista"/>
        <w:numPr>
          <w:ilvl w:val="0"/>
          <w:numId w:val="23"/>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BA50649" w14:textId="77777777" w:rsidR="00282EAC" w:rsidRPr="00C43D69" w:rsidRDefault="00282EAC" w:rsidP="00090660">
      <w:pPr>
        <w:spacing w:after="0" w:line="0" w:lineRule="atLeast"/>
        <w:jc w:val="both"/>
        <w:rPr>
          <w:rFonts w:ascii="Arial" w:hAnsi="Arial" w:cs="Arial"/>
          <w:color w:val="000000"/>
          <w:sz w:val="10"/>
          <w:szCs w:val="20"/>
        </w:rPr>
      </w:pPr>
    </w:p>
    <w:p w14:paraId="44EEE8C6"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1C64CDFF" w14:textId="77777777" w:rsidR="00282EAC" w:rsidRDefault="00282EAC" w:rsidP="00857CCC">
      <w:pPr>
        <w:pStyle w:val="Prrafodelista"/>
        <w:numPr>
          <w:ilvl w:val="0"/>
          <w:numId w:val="2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623F6FD9"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36B2CB39" w14:textId="77777777" w:rsidR="00282EAC" w:rsidRDefault="00282EAC" w:rsidP="00857CCC">
      <w:pPr>
        <w:pStyle w:val="Prrafodelista"/>
        <w:numPr>
          <w:ilvl w:val="0"/>
          <w:numId w:val="25"/>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42B190F" w14:textId="77777777" w:rsidR="00282EAC" w:rsidRPr="00921A80" w:rsidRDefault="00282EAC" w:rsidP="00282EAC">
      <w:pPr>
        <w:pStyle w:val="Prrafodelista"/>
        <w:rPr>
          <w:rFonts w:ascii="Arial" w:eastAsiaTheme="minorHAnsi" w:hAnsi="Arial" w:cs="Arial"/>
          <w:color w:val="000000"/>
          <w:sz w:val="20"/>
          <w:szCs w:val="20"/>
          <w:lang w:eastAsia="en-US"/>
        </w:rPr>
      </w:pPr>
    </w:p>
    <w:p w14:paraId="046D15A4" w14:textId="77777777" w:rsidR="00282EAC" w:rsidRPr="00B7605C" w:rsidRDefault="00282EAC" w:rsidP="00857CCC">
      <w:pPr>
        <w:pStyle w:val="Prrafodelista"/>
        <w:numPr>
          <w:ilvl w:val="0"/>
          <w:numId w:val="2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67E3E91A" w14:textId="77777777" w:rsidR="004640B9" w:rsidRDefault="004640B9" w:rsidP="00282EAC">
      <w:pPr>
        <w:spacing w:after="0" w:line="0" w:lineRule="atLeast"/>
        <w:rPr>
          <w:rFonts w:ascii="Arial" w:hAnsi="Arial" w:cs="Arial"/>
          <w:color w:val="000000"/>
          <w:sz w:val="20"/>
          <w:szCs w:val="20"/>
        </w:rPr>
      </w:pPr>
    </w:p>
    <w:p w14:paraId="2D7270F3"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1A63E057" w14:textId="77777777" w:rsidR="00282EAC" w:rsidRPr="000C3723" w:rsidRDefault="00282EAC" w:rsidP="00282EAC">
      <w:pPr>
        <w:spacing w:after="0" w:line="0" w:lineRule="atLeast"/>
        <w:rPr>
          <w:rFonts w:ascii="Arial" w:hAnsi="Arial" w:cs="Arial"/>
          <w:color w:val="000000"/>
          <w:sz w:val="20"/>
          <w:szCs w:val="20"/>
        </w:rPr>
      </w:pPr>
    </w:p>
    <w:p w14:paraId="04A216B7" w14:textId="77777777"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594E2B4B"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26DFBAA8"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00893C6"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419FD7B"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41E168C"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153E1E8"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0E7473"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961A39"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478CA43"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8F41FBD"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487286BA" w14:textId="77777777"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6CA76B27"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C6B259" w14:textId="77777777" w:rsidR="00A70DFE" w:rsidRPr="008645F9" w:rsidRDefault="007903B6"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7AB4F1D8"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0AAEF2DE"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rPr>
          <w:id w:val="1021133605"/>
          <w:placeholder>
            <w:docPart w:val="CB932E6073F84FB3A73F71E17D886A0E"/>
          </w:placeholder>
          <w15:color w:val="800000"/>
          <w:text/>
        </w:sdtPr>
        <w:sdtEndPr/>
        <w:sdtContent>
          <w:r w:rsidR="008345B9" w:rsidRPr="008345B9">
            <w:rPr>
              <w:rFonts w:ascii="Arial" w:hAnsi="Arial" w:cs="Arial"/>
            </w:rPr>
            <w:t>REGIONAL DE ASEGURAMIENTO EN SALUD N°6-UNIDAD PRESTADORA DE SALUD CHOCÓ</w:t>
          </w:r>
        </w:sdtContent>
      </w:sdt>
    </w:p>
    <w:p w14:paraId="74A7EAD0"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68E8284B" w14:textId="77777777" w:rsidR="00A70DFE" w:rsidRPr="004640B9" w:rsidRDefault="00A70DFE" w:rsidP="00282EAC">
      <w:pPr>
        <w:spacing w:after="0"/>
        <w:jc w:val="both"/>
        <w:rPr>
          <w:rFonts w:ascii="Arial" w:hAnsi="Arial" w:cs="Arial"/>
          <w:sz w:val="12"/>
          <w:szCs w:val="20"/>
        </w:rPr>
      </w:pPr>
    </w:p>
    <w:p w14:paraId="2D5EB378" w14:textId="77777777"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color w:val="000000" w:themeColor="text1"/>
            <w:sz w:val="20"/>
            <w:szCs w:val="20"/>
          </w:rPr>
          <w:id w:val="-742249688"/>
          <w:placeholder>
            <w:docPart w:val="AE9E7C02397D4A35B8626949EC165436"/>
          </w:placeholder>
          <w15:color w:val="800000"/>
          <w:text/>
        </w:sdtPr>
        <w:sdtEndPr/>
        <w:sdtContent>
          <w:r w:rsidR="004640B9" w:rsidRPr="004640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2517BD7D"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ACD3569"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4D86BE2F" w14:textId="77777777"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53ADE07" w14:textId="77777777"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E647AEC" w14:textId="77777777" w:rsidR="000A38EA" w:rsidRPr="004640B9" w:rsidRDefault="000A38EA" w:rsidP="000A38EA">
      <w:pPr>
        <w:spacing w:after="0"/>
        <w:jc w:val="both"/>
        <w:rPr>
          <w:rFonts w:ascii="Arial" w:hAnsi="Arial" w:cs="Arial"/>
          <w:b/>
          <w:bCs/>
          <w:color w:val="000000"/>
          <w:sz w:val="14"/>
          <w:szCs w:val="20"/>
          <w:lang w:eastAsia="es-CO"/>
        </w:rPr>
      </w:pPr>
    </w:p>
    <w:p w14:paraId="6FCC9B67" w14:textId="77777777"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772BF5F"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28246A38"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80B9D7E"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0A5B8A1"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0A8A166"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44A6A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04B99A3A"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F5E62D5"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027552"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05BB2DD"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E9AD96"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67B54382"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2FEBC146"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2625541"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16D4248"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7948952" w14:textId="77777777" w:rsidR="00A70DFE" w:rsidRDefault="00A70DFE" w:rsidP="004640B9">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w:t>
      </w:r>
    </w:p>
    <w:p w14:paraId="0864CC02" w14:textId="77777777" w:rsidR="00A70DFE" w:rsidRPr="008645F9" w:rsidRDefault="00A70DFE" w:rsidP="004640B9">
      <w:pPr>
        <w:spacing w:after="0" w:line="240" w:lineRule="auto"/>
        <w:jc w:val="both"/>
        <w:rPr>
          <w:rFonts w:ascii="Arial" w:hAnsi="Arial" w:cs="Arial"/>
          <w:sz w:val="20"/>
          <w:szCs w:val="20"/>
        </w:rPr>
      </w:pPr>
      <w:r w:rsidRPr="008645F9">
        <w:rPr>
          <w:rFonts w:ascii="Arial" w:hAnsi="Arial" w:cs="Arial"/>
          <w:b/>
          <w:sz w:val="20"/>
          <w:szCs w:val="20"/>
        </w:rPr>
        <w:t>__________________________________</w:t>
      </w:r>
    </w:p>
    <w:p w14:paraId="1DF32B91"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4DB0E0E" w14:textId="77777777"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2B6E14A" w14:textId="77777777"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CEDA22F" w14:textId="77777777"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373B7CC" w14:textId="77777777"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5ED4F6" w14:textId="77777777"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1CE8FD" w14:textId="77777777"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E23030E" w14:textId="77777777"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039256E" w14:textId="77777777"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2B5D8B4F" w14:textId="77777777" w:rsidR="0001013C" w:rsidRDefault="0001013C" w:rsidP="000D290B">
      <w:pPr>
        <w:jc w:val="both"/>
        <w:rPr>
          <w:rFonts w:ascii="Arial" w:hAnsi="Arial" w:cs="Arial"/>
        </w:rPr>
        <w:sectPr w:rsidR="0001013C" w:rsidSect="006825B9">
          <w:headerReference w:type="default" r:id="rId3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B61ED5" w14:textId="77777777" w:rsidR="00963854" w:rsidRPr="00963854" w:rsidRDefault="007903B6"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End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EndPr/>
        <w:sdtContent>
          <w:r w:rsidR="00963854" w:rsidRPr="00963854">
            <w:rPr>
              <w:rStyle w:val="Textodelmarcadordeposicin"/>
              <w:rFonts w:ascii="Arial" w:hAnsi="Arial" w:cs="Arial"/>
              <w:color w:val="FF8F8F"/>
              <w:sz w:val="20"/>
              <w:szCs w:val="20"/>
            </w:rPr>
            <w:t>seleccionar la fecha.</w:t>
          </w:r>
        </w:sdtContent>
      </w:sdt>
    </w:p>
    <w:p w14:paraId="6BC99E0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30C06BC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rPr>
          <w:id w:val="1699579168"/>
          <w:placeholder>
            <w:docPart w:val="251383607B1E47B4B01E6A2333FE0D42"/>
          </w:placeholder>
          <w15:color w:val="800000"/>
          <w:text/>
        </w:sdtPr>
        <w:sdtEndPr/>
        <w:sdtContent>
          <w:r w:rsidR="008345B9" w:rsidRPr="008345B9">
            <w:rPr>
              <w:rFonts w:ascii="Arial" w:hAnsi="Arial" w:cs="Arial"/>
            </w:rPr>
            <w:t>REGIONAL DE ASEGURAMIENTO EN SALUD N°6-UNIDAD PRESTADORA DE SALUD CHOCÓ</w:t>
          </w:r>
        </w:sdtContent>
      </w:sdt>
    </w:p>
    <w:p w14:paraId="60F3873C"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7997EFBF" w14:textId="77777777" w:rsidR="004640B9" w:rsidRPr="004640B9" w:rsidRDefault="004640B9" w:rsidP="00963854">
      <w:pPr>
        <w:jc w:val="both"/>
        <w:rPr>
          <w:rFonts w:ascii="Arial" w:hAnsi="Arial" w:cs="Arial"/>
          <w:sz w:val="6"/>
          <w:szCs w:val="20"/>
        </w:rPr>
      </w:pPr>
    </w:p>
    <w:p w14:paraId="54D56241" w14:textId="77777777"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008345B9" w:rsidRPr="008345B9">
        <w:rPr>
          <w:rFonts w:ascii="Arial" w:hAnsi="Arial" w:cs="Arial"/>
          <w:sz w:val="20"/>
          <w:szCs w:val="20"/>
        </w:rPr>
        <w:t xml:space="preserve">REGIONAL DE ASEGURAMIENTO EN SALUD N°6-UNIDAD PRESTADORA DE SALUD CHOCÓ </w:t>
      </w:r>
      <w:r w:rsidRPr="00963854">
        <w:rPr>
          <w:rFonts w:ascii="Arial" w:hAnsi="Arial" w:cs="Arial"/>
          <w:sz w:val="20"/>
          <w:szCs w:val="20"/>
        </w:rPr>
        <w:t xml:space="preserve">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sz w:val="20"/>
              <w:szCs w:val="20"/>
            </w:rPr>
            <w:t xml:space="preserve">Mínima Cuantía </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color w:val="000000" w:themeColor="text1"/>
            <w:sz w:val="20"/>
            <w:szCs w:val="20"/>
          </w:rPr>
          <w:id w:val="-509611595"/>
          <w:placeholder>
            <w:docPart w:val="B4CBE76C589741869E2F1DD96D9605FE"/>
          </w:placeholder>
          <w15:color w:val="800000"/>
          <w:text/>
        </w:sdtPr>
        <w:sdtEndPr/>
        <w:sdtContent>
          <w:r w:rsidR="004640B9" w:rsidRPr="004640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192738CC" w14:textId="7777777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DC04B53A9FB949BE8CDBB58E1BEC96D8"/>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3F4058EF2A2342D9AFF0386AD203CC5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10BAB424" w14:textId="7777777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15:color w:val="800000"/>
          <w:text/>
        </w:sdtPr>
        <w:sdtEndPr/>
        <w:sdtContent>
          <w:r w:rsidR="004640B9">
            <w:rPr>
              <w:rFonts w:ascii="Arial" w:hAnsi="Arial" w:cs="Arial"/>
              <w:sz w:val="20"/>
              <w:szCs w:val="20"/>
            </w:rPr>
            <w:t>Regional de Aseguramiento en Salud N°6-Unidad Prestadora de Salud Chocó</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659D8E3C" w14:textId="77777777" w:rsidR="00963854" w:rsidRPr="00D675AF"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686686BC"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404BCC90" w14:textId="77777777" w:rsidR="00963854" w:rsidRPr="00963854" w:rsidRDefault="00963854" w:rsidP="004640B9">
      <w:pPr>
        <w:jc w:val="both"/>
        <w:rPr>
          <w:rFonts w:ascii="Arial" w:hAnsi="Arial" w:cs="Arial"/>
          <w:sz w:val="20"/>
          <w:szCs w:val="20"/>
        </w:rPr>
      </w:pPr>
      <w:r w:rsidRPr="00963854">
        <w:rPr>
          <w:rFonts w:ascii="Arial" w:hAnsi="Arial" w:cs="Arial"/>
          <w:sz w:val="20"/>
          <w:szCs w:val="20"/>
          <w:lang w:eastAsia="es-CO"/>
        </w:rPr>
        <w:t>  </w:t>
      </w:r>
      <w:r w:rsidRPr="00963854">
        <w:rPr>
          <w:rFonts w:ascii="Arial" w:hAnsi="Arial" w:cs="Arial"/>
          <w:b/>
          <w:sz w:val="20"/>
          <w:szCs w:val="20"/>
        </w:rPr>
        <w:t>__________________________________</w:t>
      </w:r>
    </w:p>
    <w:p w14:paraId="36F38A3A"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380AAB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0C6A3A64" w14:textId="77777777"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624EB690" w14:textId="77777777"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BEA0E9" w14:textId="77777777" w:rsidR="00963854" w:rsidRPr="00963854" w:rsidRDefault="00963854" w:rsidP="00963854">
      <w:pPr>
        <w:pStyle w:val="Sinespaciado1"/>
        <w:rPr>
          <w:rFonts w:ascii="Arial" w:hAnsi="Arial" w:cs="Arial"/>
          <w:color w:val="000000"/>
          <w:sz w:val="20"/>
          <w:szCs w:val="20"/>
        </w:rPr>
      </w:pPr>
    </w:p>
    <w:p w14:paraId="2C2FC205"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w:t>
      </w:r>
    </w:p>
    <w:p w14:paraId="3F32F63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11C4408"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46AB0EF" w14:textId="77777777"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1C12AC59" w14:textId="77777777"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6A9EE9" w14:textId="77777777" w:rsidR="00963854" w:rsidRDefault="00963854" w:rsidP="00963854">
      <w:pPr>
        <w:pStyle w:val="Sinespaciado1"/>
        <w:rPr>
          <w:rFonts w:ascii="Arial" w:hAnsi="Arial" w:cs="Arial"/>
          <w:color w:val="000000"/>
          <w:sz w:val="16"/>
          <w:szCs w:val="16"/>
        </w:rPr>
      </w:pPr>
    </w:p>
    <w:p w14:paraId="7C5F1C8B" w14:textId="77777777" w:rsidR="00F64DD3" w:rsidRDefault="00963854" w:rsidP="00963854">
      <w:pPr>
        <w:pStyle w:val="Sinespaciado1"/>
        <w:rPr>
          <w:rFonts w:ascii="Arial" w:hAnsi="Arial" w:cs="Arial"/>
          <w:color w:val="000000"/>
          <w:sz w:val="20"/>
          <w:szCs w:val="20"/>
        </w:rPr>
        <w:sectPr w:rsidR="00F64DD3" w:rsidSect="00963854">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67D700C5" w14:textId="77777777" w:rsidR="001306F1" w:rsidRPr="001306F1" w:rsidRDefault="007903B6" w:rsidP="001306F1">
      <w:pPr>
        <w:jc w:val="both"/>
        <w:rPr>
          <w:rFonts w:ascii="Arial" w:hAnsi="Arial" w:cs="Arial"/>
          <w:sz w:val="20"/>
          <w:szCs w:val="20"/>
        </w:rPr>
      </w:pPr>
      <w:sdt>
        <w:sdtPr>
          <w:id w:val="1263880731"/>
          <w:placeholder>
            <w:docPart w:val="4D08A281A7D14B81932B44981529F818"/>
          </w:placeholder>
          <w:showingPlcHdr/>
          <w15:color w:val="800000"/>
          <w:text/>
        </w:sdtPr>
        <w:sdtEndPr>
          <w:rPr>
            <w:rFonts w:ascii="Arial" w:hAnsi="Arial" w:cs="Arial"/>
            <w:sz w:val="20"/>
            <w:szCs w:val="20"/>
          </w:rPr>
        </w:sdtEndPr>
        <w:sdtContent>
          <w:r w:rsidR="001306F1" w:rsidRPr="001306F1">
            <w:rPr>
              <w:rStyle w:val="Textodelmarcadordeposicin"/>
              <w:rFonts w:ascii="Arial" w:hAnsi="Arial" w:cs="Arial"/>
              <w:color w:val="FF8F8F"/>
              <w:sz w:val="20"/>
              <w:szCs w:val="20"/>
              <w:u w:val="single"/>
            </w:rPr>
            <w:t>Ciudad</w:t>
          </w:r>
        </w:sdtContent>
      </w:sdt>
      <w:r w:rsidR="001306F1" w:rsidRPr="001306F1">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15:color w:val="800000"/>
          <w:date w:fullDate="2021-04-13T00:00:00Z">
            <w:dateFormat w:val="d 'de' MMMM 'de' yyyy"/>
            <w:lid w:val="es-CO"/>
            <w:storeMappedDataAs w:val="dateTime"/>
            <w:calendar w:val="gregorian"/>
          </w:date>
        </w:sdtPr>
        <w:sdtEndPr/>
        <w:sdtContent>
          <w:r w:rsidR="001306F1" w:rsidRPr="001306F1">
            <w:rPr>
              <w:rStyle w:val="Textodelmarcadordeposicin"/>
              <w:rFonts w:ascii="Arial" w:hAnsi="Arial" w:cs="Arial"/>
              <w:color w:val="FF8F8F"/>
              <w:sz w:val="20"/>
              <w:szCs w:val="20"/>
            </w:rPr>
            <w:t>seleccionar la fecha.</w:t>
          </w:r>
        </w:sdtContent>
      </w:sdt>
    </w:p>
    <w:p w14:paraId="3E458492" w14:textId="77777777" w:rsidR="001306F1" w:rsidRPr="001306F1" w:rsidRDefault="001306F1" w:rsidP="001306F1">
      <w:pPr>
        <w:spacing w:after="0"/>
        <w:jc w:val="both"/>
        <w:rPr>
          <w:rFonts w:ascii="Arial" w:hAnsi="Arial" w:cs="Arial"/>
          <w:sz w:val="20"/>
          <w:szCs w:val="20"/>
        </w:rPr>
      </w:pPr>
    </w:p>
    <w:p w14:paraId="0BFBAA50"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Señores.</w:t>
      </w:r>
    </w:p>
    <w:p w14:paraId="50C1674C"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rPr>
          <w:id w:val="-1644656316"/>
          <w:placeholder>
            <w:docPart w:val="65B15D577E394906BDDBB7EC0EE35F0F"/>
          </w:placeholder>
          <w15:color w:val="800000"/>
          <w:text/>
        </w:sdtPr>
        <w:sdtEndPr/>
        <w:sdtContent>
          <w:r w:rsidR="008345B9" w:rsidRPr="008345B9">
            <w:rPr>
              <w:rFonts w:ascii="Arial" w:hAnsi="Arial" w:cs="Arial"/>
            </w:rPr>
            <w:t>REGIONAL DE ASEGURAMIENTO EN SALUD N°6-UNIDAD PRESTADORA DE SALUD CHOCÓ</w:t>
          </w:r>
        </w:sdtContent>
      </w:sdt>
    </w:p>
    <w:p w14:paraId="26A4BD35"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Ciudad.</w:t>
      </w:r>
    </w:p>
    <w:p w14:paraId="18FB51A1" w14:textId="77777777" w:rsidR="001306F1" w:rsidRPr="001306F1" w:rsidRDefault="001306F1" w:rsidP="001306F1">
      <w:pPr>
        <w:jc w:val="both"/>
        <w:rPr>
          <w:rFonts w:ascii="Arial" w:hAnsi="Arial" w:cs="Arial"/>
          <w:sz w:val="20"/>
          <w:szCs w:val="20"/>
        </w:rPr>
      </w:pPr>
    </w:p>
    <w:p w14:paraId="7C7749E1" w14:textId="77777777" w:rsidR="001306F1" w:rsidRPr="001306F1" w:rsidRDefault="001306F1" w:rsidP="001306F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45B9">
            <w:rPr>
              <w:rFonts w:ascii="Arial" w:hAnsi="Arial" w:cs="Arial"/>
              <w:sz w:val="20"/>
              <w:szCs w:val="20"/>
            </w:rPr>
            <w:t xml:space="preserve">Mínima Cuantía </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color w:val="000000" w:themeColor="text1"/>
            <w:sz w:val="20"/>
            <w:szCs w:val="20"/>
          </w:rPr>
          <w:id w:val="-1190520913"/>
          <w:placeholder>
            <w:docPart w:val="85DB438544504DCAAD22F36924346B8E"/>
          </w:placeholder>
          <w15:color w:val="800000"/>
          <w:text/>
        </w:sdtPr>
        <w:sdtEndPr/>
        <w:sdtContent>
          <w:r w:rsidR="004640B9" w:rsidRPr="004640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075A2604" w14:textId="77777777" w:rsidR="001306F1" w:rsidRPr="001306F1" w:rsidRDefault="001306F1" w:rsidP="001306F1">
      <w:pPr>
        <w:pStyle w:val="Sinespaciado1"/>
        <w:rPr>
          <w:rFonts w:ascii="Arial" w:hAnsi="Arial" w:cs="Arial"/>
          <w:sz w:val="20"/>
          <w:szCs w:val="20"/>
        </w:rPr>
      </w:pPr>
      <w:r w:rsidRPr="001306F1">
        <w:rPr>
          <w:rFonts w:ascii="Arial" w:hAnsi="Arial" w:cs="Arial"/>
          <w:bCs/>
          <w:sz w:val="20"/>
          <w:szCs w:val="20"/>
        </w:rPr>
        <w:t xml:space="preserve">Oferente: </w:t>
      </w:r>
    </w:p>
    <w:p w14:paraId="287122DF" w14:textId="77777777" w:rsidR="001306F1" w:rsidRPr="001306F1"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1306F1" w14:paraId="7D8A6DA3" w14:textId="77777777" w:rsidTr="001306F1">
        <w:trPr>
          <w:trHeight w:val="544"/>
          <w:jc w:val="center"/>
        </w:trPr>
        <w:tc>
          <w:tcPr>
            <w:tcW w:w="2289" w:type="dxa"/>
            <w:vAlign w:val="center"/>
          </w:tcPr>
          <w:p w14:paraId="1753A06D"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7E3E4026"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352FE7BE" w14:textId="77777777" w:rsidR="001306F1" w:rsidRPr="001306F1" w:rsidRDefault="001306F1" w:rsidP="007B77C9">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09DA3A45"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13FA1F2B"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306F1" w:rsidRPr="001306F1" w14:paraId="77E80E1D" w14:textId="77777777" w:rsidTr="001306F1">
        <w:trPr>
          <w:trHeight w:val="177"/>
          <w:jc w:val="center"/>
        </w:trPr>
        <w:tc>
          <w:tcPr>
            <w:tcW w:w="2289" w:type="dxa"/>
          </w:tcPr>
          <w:p w14:paraId="429D0F2F"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E5C596A"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7DEFB18"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0539B6A"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27E073A"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6AB7EE74" w14:textId="77777777" w:rsidTr="001306F1">
        <w:trPr>
          <w:trHeight w:val="177"/>
          <w:jc w:val="center"/>
        </w:trPr>
        <w:tc>
          <w:tcPr>
            <w:tcW w:w="2289" w:type="dxa"/>
          </w:tcPr>
          <w:p w14:paraId="1C726AC5"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C76C155"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2E3DBCF"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A74467B"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9C08B96"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4E62B65E" w14:textId="77777777" w:rsidTr="001306F1">
        <w:trPr>
          <w:trHeight w:val="177"/>
          <w:jc w:val="center"/>
        </w:trPr>
        <w:tc>
          <w:tcPr>
            <w:tcW w:w="2289" w:type="dxa"/>
          </w:tcPr>
          <w:p w14:paraId="2D43C6D0"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C2ED7E8"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C1D978D"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64BE5E0"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8BE7A32"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07B4BE7" w14:textId="77777777" w:rsidTr="001306F1">
        <w:trPr>
          <w:trHeight w:val="177"/>
          <w:jc w:val="center"/>
        </w:trPr>
        <w:tc>
          <w:tcPr>
            <w:tcW w:w="2289" w:type="dxa"/>
          </w:tcPr>
          <w:p w14:paraId="3BFB04B2"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7F0049F"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DEE0714"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6F925065"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B23337E"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30DBDB78" w14:textId="77777777" w:rsidTr="001306F1">
        <w:trPr>
          <w:trHeight w:val="177"/>
          <w:jc w:val="center"/>
        </w:trPr>
        <w:tc>
          <w:tcPr>
            <w:tcW w:w="2289" w:type="dxa"/>
          </w:tcPr>
          <w:p w14:paraId="451BC2AC"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5080DBC"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103C98D"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9580168"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03AF528"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2DD4C720" w14:textId="77777777" w:rsidTr="001306F1">
        <w:trPr>
          <w:trHeight w:val="165"/>
          <w:jc w:val="center"/>
        </w:trPr>
        <w:tc>
          <w:tcPr>
            <w:tcW w:w="2289" w:type="dxa"/>
          </w:tcPr>
          <w:p w14:paraId="7D7F5F8F"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A81F068"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F07836"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5406C75"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38DB13A" w14:textId="77777777" w:rsidR="001306F1" w:rsidRPr="001306F1" w:rsidRDefault="007903B6"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bl>
    <w:p w14:paraId="56E7F449" w14:textId="77777777" w:rsidR="001306F1" w:rsidRPr="001306F1" w:rsidRDefault="001306F1" w:rsidP="001306F1">
      <w:pPr>
        <w:rPr>
          <w:rFonts w:ascii="Arial" w:hAnsi="Arial" w:cs="Arial"/>
          <w:b/>
          <w:color w:val="FF0000"/>
          <w:sz w:val="20"/>
          <w:szCs w:val="20"/>
        </w:rPr>
      </w:pPr>
    </w:p>
    <w:p w14:paraId="1B93704F" w14:textId="77777777" w:rsidR="001306F1" w:rsidRPr="001306F1" w:rsidRDefault="001306F1" w:rsidP="001306F1">
      <w:pPr>
        <w:jc w:val="both"/>
        <w:rPr>
          <w:rFonts w:ascii="Arial" w:hAnsi="Arial" w:cs="Arial"/>
          <w:sz w:val="20"/>
          <w:szCs w:val="20"/>
          <w:lang w:eastAsia="es-CO"/>
        </w:rPr>
      </w:pPr>
      <w:r w:rsidRPr="001306F1">
        <w:rPr>
          <w:rFonts w:ascii="Arial" w:hAnsi="Arial" w:cs="Arial"/>
          <w:sz w:val="20"/>
          <w:szCs w:val="20"/>
          <w:lang w:eastAsia="es-CO"/>
        </w:rPr>
        <w:t>El proponente:</w:t>
      </w:r>
    </w:p>
    <w:p w14:paraId="02484DBC" w14:textId="77777777" w:rsidR="001306F1" w:rsidRPr="001306F1" w:rsidRDefault="001306F1" w:rsidP="004640B9">
      <w:pPr>
        <w:jc w:val="both"/>
        <w:rPr>
          <w:rFonts w:ascii="Arial" w:hAnsi="Arial" w:cs="Arial"/>
          <w:sz w:val="20"/>
          <w:szCs w:val="20"/>
        </w:rPr>
      </w:pPr>
      <w:r w:rsidRPr="001306F1">
        <w:rPr>
          <w:rFonts w:ascii="Arial" w:hAnsi="Arial" w:cs="Arial"/>
          <w:sz w:val="20"/>
          <w:szCs w:val="20"/>
          <w:lang w:eastAsia="es-CO"/>
        </w:rPr>
        <w:t>  </w:t>
      </w:r>
      <w:r w:rsidRPr="001306F1">
        <w:rPr>
          <w:rFonts w:ascii="Arial" w:hAnsi="Arial" w:cs="Arial"/>
          <w:b/>
          <w:sz w:val="20"/>
          <w:szCs w:val="20"/>
        </w:rPr>
        <w:t>__________________________________</w:t>
      </w:r>
    </w:p>
    <w:p w14:paraId="2ADAE044"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29DA68AC" w14:textId="77777777" w:rsidR="001306F1" w:rsidRPr="001306F1" w:rsidRDefault="001306F1" w:rsidP="001306F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AEE6268"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641F40A"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B3C0FAF" w14:textId="77777777"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325D35" w14:textId="77777777" w:rsidR="001306F1" w:rsidRPr="001306F1" w:rsidRDefault="001306F1" w:rsidP="001306F1">
      <w:pPr>
        <w:pStyle w:val="Sinespaciado1"/>
        <w:rPr>
          <w:rFonts w:ascii="Arial" w:hAnsi="Arial" w:cs="Arial"/>
          <w:color w:val="000000"/>
          <w:sz w:val="20"/>
          <w:szCs w:val="20"/>
        </w:rPr>
      </w:pPr>
    </w:p>
    <w:p w14:paraId="192E6950"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248AD83D"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7D965C25"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C59FC4B" w14:textId="77777777"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3307EAB"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26785385" w14:textId="77777777" w:rsidR="000C4564" w:rsidRDefault="001306F1" w:rsidP="001306F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7128D048" w14:textId="77777777" w:rsidR="001306F1" w:rsidRDefault="001306F1" w:rsidP="001306F1">
      <w:pPr>
        <w:pStyle w:val="Sinespaciado1"/>
        <w:rPr>
          <w:rFonts w:ascii="Arial" w:hAnsi="Arial" w:cs="Arial"/>
          <w:color w:val="000000"/>
          <w:sz w:val="20"/>
          <w:szCs w:val="20"/>
        </w:rPr>
      </w:pPr>
    </w:p>
    <w:p w14:paraId="45CB587C" w14:textId="77777777" w:rsidR="001306F1" w:rsidRDefault="001306F1" w:rsidP="001306F1">
      <w:pPr>
        <w:pStyle w:val="Sinespaciado1"/>
        <w:jc w:val="both"/>
        <w:rPr>
          <w:rFonts w:ascii="Arial" w:hAnsi="Arial" w:cs="Arial"/>
          <w:color w:val="808080" w:themeColor="background1" w:themeShade="80"/>
          <w:sz w:val="16"/>
          <w:szCs w:val="16"/>
        </w:rPr>
      </w:pPr>
    </w:p>
    <w:p w14:paraId="250E707B" w14:textId="77777777" w:rsidR="001C62A1" w:rsidRDefault="001306F1" w:rsidP="001306F1">
      <w:pPr>
        <w:pStyle w:val="Sinespaciado1"/>
        <w:jc w:val="both"/>
        <w:rPr>
          <w:rFonts w:ascii="Arial" w:hAnsi="Arial" w:cs="Arial"/>
          <w:color w:val="808080" w:themeColor="background1" w:themeShade="80"/>
          <w:sz w:val="16"/>
          <w:szCs w:val="16"/>
        </w:rPr>
        <w:sectPr w:rsidR="001C62A1" w:rsidSect="00963854">
          <w:headerReference w:type="default" r:id="rId3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35FDD395" w14:textId="77777777" w:rsidR="001C62A1" w:rsidRPr="00362D86" w:rsidRDefault="007903B6"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15:color w:val="800000"/>
          <w:text/>
        </w:sdtPr>
        <w:sdtEndPr/>
        <w:sdtContent>
          <w:r w:rsidR="001C62A1" w:rsidRPr="00362D86">
            <w:rPr>
              <w:rStyle w:val="Textodelmarcadordeposicin"/>
              <w:rFonts w:ascii="Arial" w:hAnsi="Arial" w:cs="Arial"/>
              <w:color w:val="FF8F8F"/>
              <w:sz w:val="20"/>
              <w:szCs w:val="20"/>
              <w:u w:val="single"/>
            </w:rPr>
            <w:t>Ciudad</w:t>
          </w:r>
        </w:sdtContent>
      </w:sdt>
      <w:r w:rsidR="001C62A1" w:rsidRPr="00362D86">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15:color w:val="800000"/>
          <w:date w:fullDate="2021-04-13T00:00:00Z">
            <w:dateFormat w:val="d 'de' MMMM 'de' yyyy"/>
            <w:lid w:val="es-CO"/>
            <w:storeMappedDataAs w:val="dateTime"/>
            <w:calendar w:val="gregorian"/>
          </w:date>
        </w:sdtPr>
        <w:sdtEndPr/>
        <w:sdtContent>
          <w:r w:rsidR="001C62A1" w:rsidRPr="00362D86">
            <w:rPr>
              <w:rStyle w:val="Textodelmarcadordeposicin"/>
              <w:rFonts w:ascii="Arial" w:hAnsi="Arial" w:cs="Arial"/>
              <w:color w:val="FF8F8F"/>
              <w:sz w:val="20"/>
              <w:szCs w:val="20"/>
            </w:rPr>
            <w:t>seleccionar la fecha.</w:t>
          </w:r>
        </w:sdtContent>
      </w:sdt>
    </w:p>
    <w:p w14:paraId="65AADE1B" w14:textId="77777777" w:rsidR="001C62A1" w:rsidRDefault="001C62A1" w:rsidP="001C62A1">
      <w:pPr>
        <w:spacing w:after="0"/>
        <w:jc w:val="both"/>
        <w:rPr>
          <w:rFonts w:ascii="Arial" w:hAnsi="Arial" w:cs="Arial"/>
          <w:sz w:val="20"/>
          <w:szCs w:val="20"/>
        </w:rPr>
      </w:pPr>
    </w:p>
    <w:p w14:paraId="6717AFFC"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Señores.</w:t>
      </w:r>
    </w:p>
    <w:p w14:paraId="12C75242"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rPr>
          <w:id w:val="-561705287"/>
          <w:placeholder>
            <w:docPart w:val="98FB019F41C740FE8C215F71BC335AF9"/>
          </w:placeholder>
          <w15:color w:val="800000"/>
          <w:text/>
        </w:sdtPr>
        <w:sdtEndPr/>
        <w:sdtContent>
          <w:r w:rsidR="008345B9" w:rsidRPr="008345B9">
            <w:rPr>
              <w:rFonts w:ascii="Arial" w:hAnsi="Arial" w:cs="Arial"/>
            </w:rPr>
            <w:t>REGIONAL DE ASEGURAMIENTO EN SALUD N°6-UNIDAD PRESTADORA DE SALUD CHOCÓ</w:t>
          </w:r>
        </w:sdtContent>
      </w:sdt>
    </w:p>
    <w:p w14:paraId="03AB5D2F"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Ciudad.</w:t>
      </w:r>
    </w:p>
    <w:p w14:paraId="6022982F" w14:textId="77777777" w:rsidR="001C62A1" w:rsidRPr="00362D86" w:rsidRDefault="001C62A1" w:rsidP="001C62A1">
      <w:pPr>
        <w:jc w:val="both"/>
        <w:rPr>
          <w:rFonts w:ascii="Arial" w:hAnsi="Arial" w:cs="Arial"/>
          <w:sz w:val="20"/>
          <w:szCs w:val="20"/>
        </w:rPr>
      </w:pPr>
    </w:p>
    <w:p w14:paraId="2A352130" w14:textId="77777777" w:rsidR="001C62A1" w:rsidRPr="00362D86" w:rsidRDefault="001C62A1" w:rsidP="001C62A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color w:val="000000" w:themeColor="text1"/>
            <w:sz w:val="20"/>
            <w:szCs w:val="20"/>
          </w:rPr>
          <w:id w:val="924854902"/>
          <w:placeholder>
            <w:docPart w:val="33ECF7467C4D4166A344E966565009A5"/>
          </w:placeholder>
          <w15:color w:val="800000"/>
          <w:text/>
        </w:sdtPr>
        <w:sdtEndPr/>
        <w:sdtContent>
          <w:r w:rsidR="004640B9" w:rsidRPr="004640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p w14:paraId="5346E74F" w14:textId="77777777" w:rsidR="001C62A1" w:rsidRPr="00362D86"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6224965E" w14:textId="77777777" w:rsidR="001C62A1" w:rsidRPr="00362D86"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30A977BB" w14:textId="77777777" w:rsidR="001C62A1" w:rsidRPr="001306F1"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706303C4" w14:textId="77777777" w:rsidR="001C62A1" w:rsidRPr="001306F1" w:rsidRDefault="001C62A1" w:rsidP="001C62A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1306F1" w14:paraId="2EF08C0C" w14:textId="77777777" w:rsidTr="007B77C9">
        <w:trPr>
          <w:trHeight w:val="258"/>
          <w:jc w:val="center"/>
        </w:trPr>
        <w:tc>
          <w:tcPr>
            <w:tcW w:w="677" w:type="dxa"/>
            <w:vMerge w:val="restart"/>
            <w:shd w:val="clear" w:color="auto" w:fill="FFFFFF" w:themeFill="background1"/>
            <w:vAlign w:val="center"/>
          </w:tcPr>
          <w:p w14:paraId="2194774F"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57B1C3F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464" w:type="dxa"/>
            <w:vMerge w:val="restart"/>
            <w:shd w:val="clear" w:color="auto" w:fill="FFFFFF" w:themeFill="background1"/>
            <w:vAlign w:val="center"/>
          </w:tcPr>
          <w:p w14:paraId="59B82316"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0826F7F5"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134" w:type="dxa"/>
            <w:vMerge w:val="restart"/>
            <w:shd w:val="clear" w:color="auto" w:fill="FFFFFF" w:themeFill="background1"/>
            <w:vAlign w:val="center"/>
          </w:tcPr>
          <w:p w14:paraId="5A033A3C"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48DDED88"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04EE5D2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4778D72B"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01E36E55"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0D0C60F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325CEB23" w14:textId="77777777" w:rsidTr="007B77C9">
        <w:trPr>
          <w:trHeight w:val="258"/>
          <w:jc w:val="center"/>
        </w:trPr>
        <w:tc>
          <w:tcPr>
            <w:tcW w:w="677" w:type="dxa"/>
            <w:vMerge/>
            <w:shd w:val="clear" w:color="auto" w:fill="F2DBDB"/>
            <w:vAlign w:val="center"/>
          </w:tcPr>
          <w:p w14:paraId="5D396830"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7E5EE119"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18EE749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0EFABB84"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43F86C74"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2C656C24"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49F27E4A" w14:textId="77777777" w:rsidR="001C62A1" w:rsidRPr="001306F1" w:rsidRDefault="00A06B81" w:rsidP="00A06B81">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76E3B538"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18AC2B78"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200C5377"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13EAD0E7"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1306F1" w14:paraId="2622807A" w14:textId="77777777" w:rsidTr="007B77C9">
        <w:trPr>
          <w:trHeight w:val="258"/>
          <w:jc w:val="center"/>
        </w:trPr>
        <w:tc>
          <w:tcPr>
            <w:tcW w:w="677" w:type="dxa"/>
            <w:vAlign w:val="center"/>
          </w:tcPr>
          <w:p w14:paraId="31B5608D"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1645DBF7"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11444F0"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51A55320"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E72C558"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2409AF31"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2292A5B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EEB6EA9"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590130CB"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1DB9CF10"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7C496131"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0A4BFF03" w14:textId="77777777" w:rsidTr="007B77C9">
        <w:trPr>
          <w:trHeight w:val="258"/>
          <w:jc w:val="center"/>
        </w:trPr>
        <w:tc>
          <w:tcPr>
            <w:tcW w:w="677" w:type="dxa"/>
            <w:vAlign w:val="center"/>
          </w:tcPr>
          <w:p w14:paraId="14A77C8C"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7861D17C"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5BAE7EF3"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504928B0"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21AABDCF"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2E4067D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7DBB0E9"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21EE1BE"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5C6FCAF"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DD88411"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664F466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4D800209" w14:textId="77777777" w:rsidTr="007B77C9">
        <w:trPr>
          <w:trHeight w:val="258"/>
          <w:jc w:val="center"/>
        </w:trPr>
        <w:tc>
          <w:tcPr>
            <w:tcW w:w="677" w:type="dxa"/>
            <w:vAlign w:val="center"/>
          </w:tcPr>
          <w:p w14:paraId="2082CEAA"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553F088D"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6E37FD49"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4FCC138"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1F8D6A2C"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0F2ED1F6"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123971C8"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0CECDF6"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58C03B1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61A7002C"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EBE81A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6BDD9A09" w14:textId="77777777" w:rsidTr="007B77C9">
        <w:trPr>
          <w:trHeight w:val="258"/>
          <w:jc w:val="center"/>
        </w:trPr>
        <w:tc>
          <w:tcPr>
            <w:tcW w:w="677" w:type="dxa"/>
            <w:vAlign w:val="center"/>
          </w:tcPr>
          <w:p w14:paraId="42DAF979"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65A16781"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7C0CA3D0"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0BF56E9B"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1A0F684"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771E075B"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560D335B"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5378094B"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F0956EA"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64583296"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6998DB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460CE59F" w14:textId="77777777" w:rsidTr="007B77C9">
        <w:trPr>
          <w:trHeight w:val="258"/>
          <w:jc w:val="center"/>
        </w:trPr>
        <w:tc>
          <w:tcPr>
            <w:tcW w:w="677" w:type="dxa"/>
            <w:vAlign w:val="center"/>
          </w:tcPr>
          <w:p w14:paraId="2F6B4A33"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420A54FA"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216ADB7B"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1B72BD4D"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1BD4EE9E"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2D2ED5A"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0E87A41"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1A6B9F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24386ACF"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36649D0"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62A7666"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580FA4AA" w14:textId="77777777" w:rsidTr="007B77C9">
        <w:trPr>
          <w:trHeight w:val="280"/>
          <w:jc w:val="center"/>
        </w:trPr>
        <w:tc>
          <w:tcPr>
            <w:tcW w:w="3256" w:type="dxa"/>
            <w:gridSpan w:val="3"/>
            <w:vAlign w:val="center"/>
          </w:tcPr>
          <w:p w14:paraId="77D1D1EF"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476FC179"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255E1E58"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26BED237"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1933CF5"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08964698"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81EE28E"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3E61C72"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4DDDFBBF" w14:textId="77777777" w:rsidR="001C62A1" w:rsidRPr="001306F1" w:rsidRDefault="007903B6"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bl>
    <w:p w14:paraId="6B2D00D8" w14:textId="77777777" w:rsidR="001C62A1" w:rsidRPr="001306F1" w:rsidRDefault="001C62A1" w:rsidP="001C62A1">
      <w:pPr>
        <w:pStyle w:val="Prrafodelista"/>
        <w:tabs>
          <w:tab w:val="left" w:pos="240"/>
          <w:tab w:val="left" w:pos="6210"/>
        </w:tabs>
        <w:ind w:left="0"/>
        <w:jc w:val="both"/>
        <w:rPr>
          <w:rFonts w:ascii="Arial" w:hAnsi="Arial" w:cs="Arial"/>
          <w:sz w:val="22"/>
          <w:szCs w:val="22"/>
        </w:rPr>
      </w:pPr>
    </w:p>
    <w:p w14:paraId="38865EAC" w14:textId="77777777" w:rsidR="001C62A1" w:rsidRDefault="001C62A1" w:rsidP="001C62A1">
      <w:pPr>
        <w:pStyle w:val="Prrafodelista"/>
        <w:tabs>
          <w:tab w:val="left" w:pos="240"/>
          <w:tab w:val="left" w:pos="6210"/>
        </w:tabs>
        <w:ind w:left="0"/>
        <w:jc w:val="both"/>
        <w:rPr>
          <w:rFonts w:ascii="Arial" w:hAnsi="Arial" w:cs="Arial"/>
          <w:bCs/>
          <w:sz w:val="20"/>
          <w:szCs w:val="20"/>
          <w:lang w:eastAsia="es-CO"/>
        </w:rPr>
      </w:pPr>
    </w:p>
    <w:p w14:paraId="15EABE3C" w14:textId="77777777" w:rsidR="001C62A1" w:rsidRPr="00362D86" w:rsidRDefault="001C62A1" w:rsidP="001C62A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990BDCA"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70CDDED9" w14:textId="77777777" w:rsidR="001C62A1" w:rsidRPr="001306F1" w:rsidRDefault="001C62A1" w:rsidP="001C62A1">
      <w:pPr>
        <w:pStyle w:val="Prrafodelista"/>
        <w:tabs>
          <w:tab w:val="left" w:pos="240"/>
          <w:tab w:val="left" w:pos="6210"/>
        </w:tabs>
        <w:ind w:left="0"/>
        <w:rPr>
          <w:rFonts w:ascii="Arial" w:hAnsi="Arial" w:cs="Arial"/>
          <w:sz w:val="22"/>
          <w:szCs w:val="22"/>
        </w:rPr>
      </w:pPr>
    </w:p>
    <w:p w14:paraId="24EB1D53" w14:textId="77777777" w:rsidR="001C62A1" w:rsidRPr="001306F1" w:rsidRDefault="001C62A1" w:rsidP="001C62A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6AD0C19B"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65A049F2"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5141C5D2" w14:textId="77777777" w:rsidR="001C62A1" w:rsidRPr="001306F1" w:rsidRDefault="001C62A1" w:rsidP="001C62A1">
      <w:pPr>
        <w:pStyle w:val="Prrafodelista"/>
        <w:tabs>
          <w:tab w:val="left" w:pos="240"/>
        </w:tabs>
        <w:ind w:left="0"/>
        <w:rPr>
          <w:rFonts w:ascii="Arial" w:hAnsi="Arial" w:cs="Arial"/>
          <w:sz w:val="20"/>
          <w:szCs w:val="20"/>
        </w:rPr>
      </w:pPr>
    </w:p>
    <w:p w14:paraId="634EDB42"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633E683D"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6C31D043" w14:textId="77777777" w:rsidR="001C62A1" w:rsidRPr="001306F1" w:rsidRDefault="001C62A1" w:rsidP="001C62A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4E0F8DF4" w14:textId="77777777" w:rsidR="001C62A1" w:rsidRPr="001306F1" w:rsidRDefault="001C62A1" w:rsidP="001C62A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45C5ADF8" w14:textId="77777777" w:rsidR="001C62A1" w:rsidRPr="001306F1" w:rsidRDefault="001C62A1" w:rsidP="001C62A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AFE540" w14:textId="77777777" w:rsidR="001C62A1" w:rsidRPr="001306F1" w:rsidRDefault="001C62A1" w:rsidP="001C62A1">
      <w:pPr>
        <w:pStyle w:val="Prrafodelista"/>
        <w:tabs>
          <w:tab w:val="left" w:pos="240"/>
          <w:tab w:val="left" w:pos="6210"/>
        </w:tabs>
        <w:ind w:left="0"/>
        <w:jc w:val="center"/>
        <w:rPr>
          <w:rFonts w:ascii="Arial" w:hAnsi="Arial" w:cs="Arial"/>
          <w:b/>
          <w:sz w:val="22"/>
          <w:szCs w:val="22"/>
        </w:rPr>
      </w:pPr>
    </w:p>
    <w:p w14:paraId="35FAA024" w14:textId="77777777" w:rsidR="001C62A1"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6ADE6163" w14:textId="77777777" w:rsidR="00DB1E9A" w:rsidRDefault="001C62A1"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DB1E9A" w:rsidSect="001C62A1">
          <w:headerReference w:type="default" r:id="rId37"/>
          <w:headerReference w:type="first" r:id="rId3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704B0AC6" w14:textId="77777777" w:rsidR="00D970B8" w:rsidRPr="00362D86" w:rsidRDefault="007903B6" w:rsidP="00D970B8">
      <w:pPr>
        <w:jc w:val="both"/>
        <w:rPr>
          <w:rFonts w:ascii="Arial" w:hAnsi="Arial" w:cs="Arial"/>
          <w:sz w:val="20"/>
          <w:szCs w:val="20"/>
        </w:rPr>
      </w:pPr>
      <w:sdt>
        <w:sdtPr>
          <w:rPr>
            <w:rFonts w:ascii="Arial" w:hAnsi="Arial" w:cs="Arial"/>
            <w:sz w:val="20"/>
            <w:szCs w:val="20"/>
          </w:rPr>
          <w:id w:val="655193378"/>
          <w:placeholder>
            <w:docPart w:val="FB2D3D6D8D42487FB4070646A207C1B5"/>
          </w:placeholder>
          <w:showingPlcHdr/>
          <w15:color w:val="800000"/>
          <w:text/>
        </w:sdtPr>
        <w:sdtEndPr/>
        <w:sdtContent>
          <w:r w:rsidR="00D970B8" w:rsidRPr="00362D86">
            <w:rPr>
              <w:rStyle w:val="Textodelmarcadordeposicin"/>
              <w:rFonts w:ascii="Arial" w:hAnsi="Arial" w:cs="Arial"/>
              <w:color w:val="FF8F8F"/>
              <w:sz w:val="20"/>
              <w:szCs w:val="20"/>
              <w:u w:val="single"/>
            </w:rPr>
            <w:t>Ciudad</w:t>
          </w:r>
        </w:sdtContent>
      </w:sdt>
      <w:r w:rsidR="00D970B8" w:rsidRPr="00362D86">
        <w:rPr>
          <w:rFonts w:ascii="Arial" w:hAnsi="Arial" w:cs="Arial"/>
          <w:sz w:val="20"/>
          <w:szCs w:val="20"/>
        </w:rPr>
        <w:t xml:space="preserve">, </w:t>
      </w:r>
      <w:sdt>
        <w:sdtPr>
          <w:rPr>
            <w:rFonts w:ascii="Arial" w:hAnsi="Arial" w:cs="Arial"/>
            <w:sz w:val="20"/>
            <w:szCs w:val="20"/>
          </w:rPr>
          <w:id w:val="7263971"/>
          <w:placeholder>
            <w:docPart w:val="F793674161C94EF19E0855F184B6A6B3"/>
          </w:placeholder>
          <w:showingPlcHdr/>
          <w15:color w:val="800000"/>
          <w:date w:fullDate="2021-04-13T00:00:00Z">
            <w:dateFormat w:val="d 'de' MMMM 'de' yyyy"/>
            <w:lid w:val="es-CO"/>
            <w:storeMappedDataAs w:val="dateTime"/>
            <w:calendar w:val="gregorian"/>
          </w:date>
        </w:sdtPr>
        <w:sdtEndPr/>
        <w:sdtContent>
          <w:r w:rsidR="00D970B8" w:rsidRPr="00362D86">
            <w:rPr>
              <w:rStyle w:val="Textodelmarcadordeposicin"/>
              <w:rFonts w:ascii="Arial" w:hAnsi="Arial" w:cs="Arial"/>
              <w:color w:val="FF8F8F"/>
              <w:sz w:val="20"/>
              <w:szCs w:val="20"/>
            </w:rPr>
            <w:t>seleccionar la fecha.</w:t>
          </w:r>
        </w:sdtContent>
      </w:sdt>
    </w:p>
    <w:p w14:paraId="09E938DB"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Señores.</w:t>
      </w:r>
    </w:p>
    <w:p w14:paraId="5336E4D3"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rPr>
          <w:id w:val="1026991093"/>
          <w:placeholder>
            <w:docPart w:val="0FD99A079B774ADE8EF96231A2DF1E33"/>
          </w:placeholder>
          <w15:color w:val="800000"/>
          <w:text/>
        </w:sdtPr>
        <w:sdtEndPr/>
        <w:sdtContent>
          <w:r w:rsidR="008345B9" w:rsidRPr="008345B9">
            <w:rPr>
              <w:rFonts w:ascii="Arial" w:hAnsi="Arial" w:cs="Arial"/>
            </w:rPr>
            <w:t>REGIONAL DE ASEGURAMIENTO EN SALUD N°6-UNIDAD PRESTADORA DE SALUD CHOCÓ</w:t>
          </w:r>
        </w:sdtContent>
      </w:sdt>
    </w:p>
    <w:p w14:paraId="7BF5667D"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Ciudad.</w:t>
      </w:r>
    </w:p>
    <w:p w14:paraId="1069C293" w14:textId="77777777" w:rsidR="00090660" w:rsidRPr="00385169" w:rsidRDefault="00090660" w:rsidP="00090660">
      <w:pPr>
        <w:spacing w:after="0"/>
        <w:jc w:val="both"/>
        <w:rPr>
          <w:rFonts w:ascii="Arial" w:hAnsi="Arial" w:cs="Arial"/>
          <w:sz w:val="12"/>
          <w:szCs w:val="12"/>
        </w:rPr>
      </w:pPr>
    </w:p>
    <w:p w14:paraId="445A29F0" w14:textId="77777777" w:rsidR="00D970B8" w:rsidRPr="00362D86" w:rsidRDefault="00D970B8" w:rsidP="00D970B8">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Carta compromiso Posventa</w:t>
      </w:r>
      <w:r w:rsidRPr="00362D86">
        <w:rPr>
          <w:rFonts w:ascii="Arial" w:hAnsi="Arial" w:cs="Arial"/>
          <w:sz w:val="20"/>
          <w:szCs w:val="20"/>
        </w:rPr>
        <w:t xml:space="preserve"> </w:t>
      </w:r>
      <w:sdt>
        <w:sdtPr>
          <w:rPr>
            <w:rFonts w:ascii="Arial" w:hAnsi="Arial" w:cs="Arial"/>
            <w:b/>
            <w:bCs/>
            <w:color w:val="000000"/>
            <w:sz w:val="20"/>
            <w:szCs w:val="20"/>
            <w:u w:val="single"/>
          </w:rPr>
          <w:id w:val="1659270073"/>
          <w:placeholder>
            <w:docPart w:val="943462EF18794A76AA6D55BD2BD7608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838383903"/>
          <w:placeholder>
            <w:docPart w:val="33B29236932A465E8AF4B797935AA452"/>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color w:val="000000" w:themeColor="text1"/>
            <w:sz w:val="20"/>
            <w:szCs w:val="20"/>
          </w:rPr>
          <w:id w:val="-2012755067"/>
          <w:placeholder>
            <w:docPart w:val="AB98300D748F49CF8487774E6E9008A7"/>
          </w:placeholder>
          <w15:color w:val="800000"/>
          <w:text/>
        </w:sdtPr>
        <w:sdtEndPr/>
        <w:sdtContent>
          <w:r w:rsidR="004640B9" w:rsidRPr="004640B9">
            <w:rPr>
              <w:rFonts w:ascii="Arial" w:hAnsi="Arial" w:cs="Arial"/>
              <w:color w:val="000000" w:themeColor="text1"/>
              <w:sz w:val="20"/>
              <w:szCs w:val="20"/>
            </w:rPr>
            <w:t>PRESTACIÓN DE LOS SERVICIOS DE CONSULTA DE MEDICINA ESPECIALIZADA EN CARDIOLOGÍA Y PROCEDIMIENTOS DE MEDIANA Y ALTA COMPLEJIDAD POR EVENTOS, RELACIONADOS CON EL OBJETO CONTRACTUAL, DIRIGIDOS A LOS USUARIOS Y BENEFICIARIOS DEL SUBSISTEMA DE SALUD DE LA POLICÍA NACIONAL EN EL DEPARTAMENTO DEL CHOCÓ.</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D970B8" w:rsidRPr="00840267" w14:paraId="2B4FFCF7" w14:textId="77777777" w:rsidTr="00C91947">
        <w:trPr>
          <w:trHeight w:val="220"/>
          <w:jc w:val="center"/>
        </w:trPr>
        <w:tc>
          <w:tcPr>
            <w:tcW w:w="2334" w:type="dxa"/>
            <w:shd w:val="clear" w:color="auto" w:fill="auto"/>
            <w:vAlign w:val="center"/>
          </w:tcPr>
          <w:p w14:paraId="5207C04A"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ÍTEM</w:t>
            </w:r>
          </w:p>
        </w:tc>
        <w:tc>
          <w:tcPr>
            <w:tcW w:w="4891" w:type="dxa"/>
            <w:shd w:val="clear" w:color="auto" w:fill="auto"/>
            <w:vAlign w:val="center"/>
          </w:tcPr>
          <w:p w14:paraId="0E68CA80"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shd w:val="clear" w:color="auto" w:fill="auto"/>
            <w:vAlign w:val="center"/>
          </w:tcPr>
          <w:p w14:paraId="652D4E64"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CUMPLE</w:t>
            </w:r>
          </w:p>
        </w:tc>
        <w:tc>
          <w:tcPr>
            <w:tcW w:w="913" w:type="dxa"/>
            <w:shd w:val="clear" w:color="auto" w:fill="auto"/>
            <w:vAlign w:val="center"/>
          </w:tcPr>
          <w:p w14:paraId="16252D85"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NO CUMPLE</w:t>
            </w:r>
          </w:p>
        </w:tc>
      </w:tr>
      <w:tr w:rsidR="00422B08" w:rsidRPr="00840267" w14:paraId="6726AB18" w14:textId="77777777" w:rsidTr="00C91947">
        <w:trPr>
          <w:trHeight w:val="183"/>
          <w:jc w:val="center"/>
        </w:trPr>
        <w:tc>
          <w:tcPr>
            <w:tcW w:w="2334" w:type="dxa"/>
            <w:shd w:val="clear" w:color="auto" w:fill="auto"/>
          </w:tcPr>
          <w:p w14:paraId="36A86BAB"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594024483"/>
                <w:placeholder>
                  <w:docPart w:val="84BCD5F82326466E9CC72A9F657A4DB0"/>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76375416"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2081820352"/>
                <w:placeholder>
                  <w:docPart w:val="D31CEA3FCA0247CE815D840D3309FDCF"/>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43A1CF72"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878234476"/>
                <w:placeholder>
                  <w:docPart w:val="7675881B39AF4C0B857DD8E9472A36A3"/>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1A02135"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2061129057"/>
                <w:placeholder>
                  <w:docPart w:val="8C8EC4A729534B168EEDF6A88478179E"/>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7CEDC56E" w14:textId="77777777" w:rsidTr="00C91947">
        <w:trPr>
          <w:trHeight w:val="207"/>
          <w:jc w:val="center"/>
        </w:trPr>
        <w:tc>
          <w:tcPr>
            <w:tcW w:w="2334" w:type="dxa"/>
            <w:shd w:val="clear" w:color="auto" w:fill="auto"/>
          </w:tcPr>
          <w:p w14:paraId="517EA470"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1533921640"/>
                <w:placeholder>
                  <w:docPart w:val="31D1B7A1B8C24BA7AA9E438BA31144D0"/>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02774C09"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800380216"/>
                <w:placeholder>
                  <w:docPart w:val="455E00D043BE45E5AA8D08721D03E802"/>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35ACA599"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616446724"/>
                <w:placeholder>
                  <w:docPart w:val="72413CC3682D4F9094C7B49D22B44180"/>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B59BE7E"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391226334"/>
                <w:placeholder>
                  <w:docPart w:val="F28616410E2B421D9D7DB4AC3C8E2B46"/>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050923CA" w14:textId="77777777" w:rsidTr="00C91947">
        <w:trPr>
          <w:trHeight w:val="220"/>
          <w:jc w:val="center"/>
        </w:trPr>
        <w:tc>
          <w:tcPr>
            <w:tcW w:w="2334" w:type="dxa"/>
            <w:shd w:val="clear" w:color="auto" w:fill="auto"/>
          </w:tcPr>
          <w:p w14:paraId="48BC0F1C"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968052669"/>
                <w:placeholder>
                  <w:docPart w:val="E5C1481C893040F095CA8A4516CFFA83"/>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719C92A4"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1118800310"/>
                <w:placeholder>
                  <w:docPart w:val="42B520836F61444E9048D83D333A49FA"/>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1EB285E1"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687253984"/>
                <w:placeholder>
                  <w:docPart w:val="2D083C2651CF4FDE8B141FEBB809A650"/>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41C6DC95"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735395110"/>
                <w:placeholder>
                  <w:docPart w:val="78ED759D592D4943BB469594D1E7E68C"/>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60BF5C57" w14:textId="77777777" w:rsidTr="00C91947">
        <w:trPr>
          <w:trHeight w:val="277"/>
          <w:jc w:val="center"/>
        </w:trPr>
        <w:tc>
          <w:tcPr>
            <w:tcW w:w="2334" w:type="dxa"/>
            <w:shd w:val="clear" w:color="auto" w:fill="auto"/>
          </w:tcPr>
          <w:p w14:paraId="4AAE9FD3"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238953589"/>
                <w:placeholder>
                  <w:docPart w:val="23E157DF91D14A4E9D3D9458BE12688B"/>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28363845"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729656721"/>
                <w:placeholder>
                  <w:docPart w:val="1FBA407FB38A43E7B95F7F8EF31E0631"/>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43198802"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086457491"/>
                <w:placeholder>
                  <w:docPart w:val="FCEC1FFDA58049A4B4AB5990F5CAE384"/>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45837F81"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524514611"/>
                <w:placeholder>
                  <w:docPart w:val="6FDB0E4A38D14D13A50D55832643D9BD"/>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538BE55C" w14:textId="77777777" w:rsidTr="00C91947">
        <w:trPr>
          <w:trHeight w:val="220"/>
          <w:jc w:val="center"/>
        </w:trPr>
        <w:tc>
          <w:tcPr>
            <w:tcW w:w="2334" w:type="dxa"/>
            <w:shd w:val="clear" w:color="auto" w:fill="auto"/>
          </w:tcPr>
          <w:p w14:paraId="284665B3"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696277207"/>
                <w:placeholder>
                  <w:docPart w:val="0A7B1C21F09E40A7BF3E779F1521A112"/>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2FB853AD"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897971377"/>
                <w:placeholder>
                  <w:docPart w:val="15BDAF49011244889CD3088255B3B8FD"/>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4D6EF0E8"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930416052"/>
                <w:placeholder>
                  <w:docPart w:val="20745CC0C40E4FF28D931F722AB608DB"/>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41CE50D"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275126099"/>
                <w:placeholder>
                  <w:docPart w:val="5408A9EB32514C26972BCF4A1CA23E7B"/>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1305088A" w14:textId="77777777" w:rsidTr="00C91947">
        <w:trPr>
          <w:trHeight w:val="131"/>
          <w:jc w:val="center"/>
        </w:trPr>
        <w:tc>
          <w:tcPr>
            <w:tcW w:w="2334" w:type="dxa"/>
            <w:shd w:val="clear" w:color="auto" w:fill="auto"/>
          </w:tcPr>
          <w:p w14:paraId="38EAD8C2"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414163214"/>
                <w:placeholder>
                  <w:docPart w:val="86EF8A0DFB10402BA4C2F57217BC8385"/>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248A5841" w14:textId="77777777" w:rsidR="00422B08" w:rsidRPr="00840267" w:rsidRDefault="007903B6" w:rsidP="00422B08">
            <w:pPr>
              <w:pStyle w:val="NormalArial"/>
              <w:rPr>
                <w:rFonts w:eastAsia="MS Mincho" w:cs="Arial"/>
                <w:sz w:val="20"/>
                <w:szCs w:val="20"/>
              </w:rPr>
            </w:pPr>
            <w:sdt>
              <w:sdtPr>
                <w:rPr>
                  <w:rFonts w:cs="Arial"/>
                  <w:color w:val="000000"/>
                  <w:sz w:val="18"/>
                  <w:szCs w:val="18"/>
                </w:rPr>
                <w:id w:val="1892994470"/>
                <w:placeholder>
                  <w:docPart w:val="4D394D2C529645E6979D13B2B93E889C"/>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6A687DEB"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496637664"/>
                <w:placeholder>
                  <w:docPart w:val="9CD2505CBBE24BBA844C193260EDF94D"/>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45B38513" w14:textId="77777777" w:rsidR="00422B08" w:rsidRPr="00840267" w:rsidRDefault="007903B6" w:rsidP="00422B08">
            <w:pPr>
              <w:pStyle w:val="NormalArial"/>
              <w:jc w:val="center"/>
              <w:rPr>
                <w:rFonts w:eastAsia="MS Mincho" w:cs="Arial"/>
                <w:sz w:val="20"/>
                <w:szCs w:val="20"/>
              </w:rPr>
            </w:pPr>
            <w:sdt>
              <w:sdtPr>
                <w:rPr>
                  <w:rFonts w:cs="Arial"/>
                  <w:color w:val="000000"/>
                  <w:sz w:val="18"/>
                  <w:szCs w:val="18"/>
                </w:rPr>
                <w:id w:val="1129821792"/>
                <w:placeholder>
                  <w:docPart w:val="9A57A4DDB33342F1960EA0F6E90FB534"/>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bl>
    <w:p w14:paraId="4325596B" w14:textId="77777777" w:rsidR="00D970B8" w:rsidRPr="00385169" w:rsidRDefault="00D970B8" w:rsidP="00D970B8">
      <w:pPr>
        <w:pStyle w:val="NormalArial"/>
        <w:rPr>
          <w:b/>
          <w:sz w:val="12"/>
          <w:szCs w:val="12"/>
        </w:rPr>
      </w:pPr>
    </w:p>
    <w:p w14:paraId="0AE43C0F" w14:textId="77777777" w:rsidR="00D970B8" w:rsidRPr="00F3240B" w:rsidRDefault="00D970B8" w:rsidP="006357D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sidR="00A92C8A">
        <w:rPr>
          <w:szCs w:val="20"/>
        </w:rPr>
        <w:t xml:space="preserve">a Policía Nacional a través </w:t>
      </w:r>
      <w:r w:rsidR="00A92C8A" w:rsidRPr="00BC6F03">
        <w:rPr>
          <w:szCs w:val="20"/>
        </w:rPr>
        <w:t>de la depende</w:t>
      </w:r>
      <w:r w:rsidR="001C3F7D">
        <w:rPr>
          <w:szCs w:val="20"/>
        </w:rPr>
        <w:t>ncia institucional responsable</w:t>
      </w:r>
      <w:r w:rsidRPr="00BC6F03">
        <w:rPr>
          <w:szCs w:val="20"/>
        </w:rPr>
        <w:t xml:space="preserve">, </w:t>
      </w:r>
      <w:r w:rsidR="001C3F7D">
        <w:rPr>
          <w:szCs w:val="20"/>
        </w:rPr>
        <w:t xml:space="preserve">informándolo </w:t>
      </w:r>
      <w:r w:rsidRPr="00BC6F03">
        <w:rPr>
          <w:szCs w:val="20"/>
        </w:rPr>
        <w:t>al contratista de obra y/o interventoría</w:t>
      </w:r>
      <w:r w:rsidRPr="00F3240B">
        <w:rPr>
          <w:szCs w:val="20"/>
        </w:rPr>
        <w:t xml:space="preserve">. </w:t>
      </w:r>
    </w:p>
    <w:p w14:paraId="70E0CB49" w14:textId="77777777" w:rsidR="00D970B8" w:rsidRPr="00385169" w:rsidRDefault="00D970B8" w:rsidP="00D970B8">
      <w:pPr>
        <w:pStyle w:val="NormalArial"/>
        <w:jc w:val="center"/>
        <w:rPr>
          <w:b/>
          <w:sz w:val="12"/>
          <w:szCs w:val="12"/>
        </w:rPr>
      </w:pPr>
    </w:p>
    <w:p w14:paraId="7AE3A66D" w14:textId="77777777" w:rsidR="00D970B8" w:rsidRPr="00F3240B" w:rsidRDefault="00D970B8" w:rsidP="00D970B8">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008345B9" w:rsidRPr="008345B9">
        <w:rPr>
          <w:rFonts w:cs="Arial"/>
          <w:bCs/>
          <w:szCs w:val="20"/>
        </w:rPr>
        <w:t>REGIONAL DE ASEGURAMIENTO EN SALUD N°6-UNIDAD PRESTADORA DE SALUD CHOCÓ</w:t>
      </w:r>
      <w:r w:rsidR="008345B9" w:rsidRPr="008345B9">
        <w:rPr>
          <w:rFonts w:cs="Arial"/>
          <w:bCs/>
          <w:color w:val="808080" w:themeColor="background1" w:themeShade="80"/>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0A74ADFE" w14:textId="77777777" w:rsidR="00D970B8" w:rsidRDefault="00D970B8" w:rsidP="00D970B8">
      <w:pPr>
        <w:pStyle w:val="NormalArial"/>
        <w:rPr>
          <w:rFonts w:cs="Arial"/>
          <w:bCs/>
        </w:rPr>
      </w:pPr>
    </w:p>
    <w:p w14:paraId="3943AFA2" w14:textId="77777777" w:rsidR="006357D2" w:rsidRDefault="006357D2" w:rsidP="00D970B8">
      <w:pPr>
        <w:pStyle w:val="NormalArial"/>
        <w:rPr>
          <w:rFonts w:cs="Arial"/>
          <w:bCs/>
        </w:rPr>
      </w:pPr>
    </w:p>
    <w:p w14:paraId="74B5A2D4" w14:textId="77777777" w:rsidR="00090660" w:rsidRDefault="00090660" w:rsidP="00D970B8">
      <w:pPr>
        <w:pStyle w:val="NormalArial"/>
        <w:rPr>
          <w:rFonts w:cs="Arial"/>
          <w:bCs/>
        </w:rPr>
      </w:pPr>
    </w:p>
    <w:p w14:paraId="77349C11" w14:textId="77777777" w:rsidR="00D970B8" w:rsidRPr="008611F1" w:rsidRDefault="00D970B8" w:rsidP="00D970B8">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38543E86" w14:textId="77777777" w:rsidR="00D970B8" w:rsidRPr="00816EB3" w:rsidRDefault="00D970B8" w:rsidP="00D970B8">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2EF6862" w14:textId="77777777" w:rsidR="00D970B8" w:rsidRPr="00816EB3" w:rsidRDefault="00D970B8" w:rsidP="00D970B8">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6A31394C9182495CA392B47D59EE01F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58438F1" w14:textId="77777777" w:rsidR="00D970B8" w:rsidRPr="00816EB3" w:rsidRDefault="00D970B8" w:rsidP="00D970B8">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3E1AF141EC624AA4BD0514CDB4DDA34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3C893803" w14:textId="77777777" w:rsidR="00385169" w:rsidRPr="00385169" w:rsidRDefault="00D970B8" w:rsidP="00385169">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C2E2E498BE9B4BDD84DD0C1C914F6787"/>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736A959" w14:textId="77777777" w:rsidR="004568E4" w:rsidRDefault="00D970B8" w:rsidP="00385169">
      <w:pPr>
        <w:tabs>
          <w:tab w:val="left" w:pos="240"/>
          <w:tab w:val="left" w:pos="6210"/>
        </w:tabs>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B355099B4F7C4A98B879584F3DEA55C3"/>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070BA882" w14:textId="77777777" w:rsidR="00385169" w:rsidRDefault="00385169" w:rsidP="00385169">
      <w:pPr>
        <w:tabs>
          <w:tab w:val="left" w:pos="240"/>
          <w:tab w:val="left" w:pos="6210"/>
        </w:tabs>
        <w:contextualSpacing/>
        <w:rPr>
          <w:rFonts w:ascii="Arial" w:hAnsi="Arial" w:cs="Arial"/>
          <w:color w:val="000000"/>
        </w:rPr>
      </w:pPr>
    </w:p>
    <w:p w14:paraId="654C295D" w14:textId="77777777" w:rsidR="00385169" w:rsidRDefault="00385169" w:rsidP="00385169">
      <w:pPr>
        <w:tabs>
          <w:tab w:val="left" w:pos="240"/>
          <w:tab w:val="left" w:pos="6210"/>
        </w:tabs>
        <w:contextualSpacing/>
        <w:rPr>
          <w:rFonts w:ascii="Arial" w:hAnsi="Arial" w:cs="Arial"/>
          <w:color w:val="000000"/>
        </w:rPr>
      </w:pPr>
    </w:p>
    <w:p w14:paraId="35DBC015" w14:textId="77777777" w:rsidR="00604593" w:rsidRDefault="00604593" w:rsidP="00385169">
      <w:pPr>
        <w:pStyle w:val="Prrafodelista"/>
        <w:tabs>
          <w:tab w:val="left" w:pos="240"/>
          <w:tab w:val="left" w:pos="6210"/>
        </w:tabs>
        <w:ind w:left="0"/>
        <w:jc w:val="both"/>
        <w:rPr>
          <w:rFonts w:ascii="Arial" w:hAnsi="Arial" w:cs="Arial"/>
          <w:sz w:val="16"/>
          <w:szCs w:val="16"/>
        </w:rPr>
      </w:pPr>
    </w:p>
    <w:sectPr w:rsidR="00604593" w:rsidSect="001C62A1">
      <w:headerReference w:type="default" r:id="rId3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44506" w14:textId="77777777" w:rsidR="00A42B45" w:rsidRDefault="00A42B45" w:rsidP="00F437E0">
      <w:pPr>
        <w:spacing w:after="0" w:line="240" w:lineRule="auto"/>
      </w:pPr>
      <w:r>
        <w:separator/>
      </w:r>
    </w:p>
  </w:endnote>
  <w:endnote w:type="continuationSeparator" w:id="0">
    <w:p w14:paraId="61769022" w14:textId="77777777" w:rsidR="00A42B45" w:rsidRDefault="00A42B4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C7DD3" w14:textId="77777777" w:rsidR="00275E55" w:rsidRDefault="00275E55" w:rsidP="00DF61C8">
    <w:pPr>
      <w:pStyle w:val="Piedepgina"/>
    </w:pPr>
    <w:r>
      <w:t>1LF-FR-0071                                                                                                                                                                                                   aprobación: 17/06/2024</w:t>
    </w:r>
  </w:p>
  <w:p w14:paraId="2293BDD4" w14:textId="77777777" w:rsidR="00275E55" w:rsidRDefault="00275E55"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D53D4" w14:textId="77777777" w:rsidR="00A42B45" w:rsidRDefault="00A42B45" w:rsidP="00F437E0">
      <w:pPr>
        <w:spacing w:after="0" w:line="240" w:lineRule="auto"/>
      </w:pPr>
      <w:r>
        <w:separator/>
      </w:r>
    </w:p>
  </w:footnote>
  <w:footnote w:type="continuationSeparator" w:id="0">
    <w:p w14:paraId="66FE0ED0" w14:textId="77777777" w:rsidR="00A42B45" w:rsidRDefault="00A42B45" w:rsidP="00F437E0">
      <w:pPr>
        <w:spacing w:after="0" w:line="240" w:lineRule="auto"/>
      </w:pPr>
      <w:r>
        <w:continuationSeparator/>
      </w:r>
    </w:p>
  </w:footnote>
  <w:footnote w:id="1">
    <w:p w14:paraId="106B9C8E" w14:textId="77777777" w:rsidR="00275E55" w:rsidRPr="000E1E10" w:rsidRDefault="00275E5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37A46527" w14:textId="77777777" w:rsidTr="0064512A">
      <w:trPr>
        <w:cantSplit/>
        <w:trHeight w:val="676"/>
      </w:trPr>
      <w:tc>
        <w:tcPr>
          <w:tcW w:w="8150" w:type="dxa"/>
          <w:vAlign w:val="center"/>
        </w:tcPr>
        <w:p w14:paraId="0388CA4D" w14:textId="77777777" w:rsidR="00275E55" w:rsidRDefault="00275E5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C5A392" w14:textId="77777777" w:rsidR="00275E55" w:rsidRPr="00293DF3" w:rsidRDefault="00275E55" w:rsidP="006825B9">
          <w:pPr>
            <w:pStyle w:val="Sinespaciado1"/>
            <w:jc w:val="center"/>
            <w:rPr>
              <w:noProof/>
            </w:rPr>
          </w:pPr>
          <w:r>
            <w:rPr>
              <w:rFonts w:ascii="Arial" w:hAnsi="Arial" w:cs="Arial"/>
              <w:noProof/>
              <w:sz w:val="20"/>
              <w:szCs w:val="20"/>
              <w:lang w:eastAsia="es-CO"/>
            </w:rPr>
            <w:drawing>
              <wp:inline distT="0" distB="0" distL="0" distR="0" wp14:anchorId="7E7A2794" wp14:editId="2F4D63C2">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20E957" w14:textId="77777777" w:rsidR="00275E55" w:rsidRPr="003313BB" w:rsidRDefault="00275E55" w:rsidP="006825B9">
          <w:pPr>
            <w:pStyle w:val="Sinespaciado1"/>
            <w:rPr>
              <w:b/>
              <w:bCs/>
            </w:rPr>
          </w:pPr>
          <w:r w:rsidRPr="003313BB">
            <w:rPr>
              <w:b/>
              <w:bCs/>
              <w:sz w:val="20"/>
              <w:szCs w:val="20"/>
            </w:rPr>
            <w:t>POLICÍA NACIONAL</w:t>
          </w:r>
        </w:p>
      </w:tc>
    </w:tr>
    <w:tr w:rsidR="00275E55" w:rsidRPr="00293DF3" w14:paraId="05E152FA" w14:textId="77777777" w:rsidTr="0064512A">
      <w:trPr>
        <w:cantSplit/>
        <w:trHeight w:val="676"/>
      </w:trPr>
      <w:tc>
        <w:tcPr>
          <w:tcW w:w="8150" w:type="dxa"/>
          <w:vAlign w:val="center"/>
        </w:tcPr>
        <w:p w14:paraId="38C96C00" w14:textId="77777777" w:rsidR="00275E55" w:rsidRDefault="00275E55" w:rsidP="006825B9">
          <w:pPr>
            <w:tabs>
              <w:tab w:val="left" w:pos="-1080"/>
              <w:tab w:val="left" w:pos="0"/>
            </w:tabs>
            <w:spacing w:after="0"/>
            <w:jc w:val="center"/>
            <w:rPr>
              <w:rFonts w:ascii="Arial" w:hAnsi="Arial" w:cs="Arial"/>
              <w:color w:val="808080" w:themeColor="background1" w:themeShade="80"/>
              <w:sz w:val="16"/>
              <w:szCs w:val="16"/>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r w:rsidRPr="00C90BF4">
            <w:rPr>
              <w:rFonts w:ascii="Arial" w:hAnsi="Arial" w:cs="Arial"/>
              <w:color w:val="808080" w:themeColor="background1" w:themeShade="80"/>
              <w:sz w:val="16"/>
              <w:szCs w:val="16"/>
            </w:rPr>
            <w:t xml:space="preserve"> </w:t>
          </w:r>
        </w:p>
        <w:p w14:paraId="224105E2" w14:textId="77777777" w:rsidR="00275E55" w:rsidRPr="008B1D7A" w:rsidRDefault="00275E55" w:rsidP="006825B9">
          <w:pPr>
            <w:tabs>
              <w:tab w:val="left" w:pos="-1080"/>
              <w:tab w:val="left" w:pos="0"/>
            </w:tabs>
            <w:spacing w:after="0"/>
            <w:jc w:val="center"/>
            <w:rPr>
              <w:rFonts w:ascii="Arial" w:hAnsi="Arial" w:cs="Arial"/>
              <w:sz w:val="16"/>
              <w:szCs w:val="16"/>
            </w:rPr>
          </w:pPr>
          <w:r w:rsidRPr="00C90BF4">
            <w:rPr>
              <w:rFonts w:ascii="Arial" w:hAnsi="Arial" w:cs="Arial"/>
              <w:color w:val="808080" w:themeColor="background1" w:themeShade="80"/>
              <w:sz w:val="16"/>
              <w:szCs w:val="16"/>
            </w:rPr>
            <w:t>(Aplica solamente para contratación directa - prestación de servicio y apoyo a la gestión)</w:t>
          </w:r>
        </w:p>
      </w:tc>
      <w:tc>
        <w:tcPr>
          <w:tcW w:w="2268" w:type="dxa"/>
          <w:vMerge/>
          <w:vAlign w:val="center"/>
        </w:tcPr>
        <w:p w14:paraId="338B6653" w14:textId="77777777" w:rsidR="00275E55" w:rsidRPr="00293DF3" w:rsidRDefault="00275E55" w:rsidP="006825B9">
          <w:pPr>
            <w:jc w:val="center"/>
            <w:rPr>
              <w:rFonts w:ascii="Arial" w:hAnsi="Arial" w:cs="Arial"/>
              <w:b/>
              <w:noProof/>
              <w:sz w:val="18"/>
              <w:szCs w:val="18"/>
            </w:rPr>
          </w:pPr>
        </w:p>
      </w:tc>
    </w:tr>
  </w:tbl>
  <w:p w14:paraId="3038E59D" w14:textId="77777777" w:rsidR="00275E55" w:rsidRDefault="00275E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75E55" w:rsidRPr="00293DF3" w14:paraId="3EDAB5B4" w14:textId="77777777" w:rsidTr="0064512A">
      <w:trPr>
        <w:cantSplit/>
        <w:trHeight w:val="664"/>
      </w:trPr>
      <w:tc>
        <w:tcPr>
          <w:tcW w:w="8506" w:type="dxa"/>
          <w:vAlign w:val="center"/>
        </w:tcPr>
        <w:p w14:paraId="11B365FB" w14:textId="77777777" w:rsidR="00275E55" w:rsidRDefault="00275E5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2A5BF958" w14:textId="77777777" w:rsidR="00275E55" w:rsidRPr="00293DF3" w:rsidRDefault="00275E55" w:rsidP="006825B9">
          <w:pPr>
            <w:pStyle w:val="Sinespaciado1"/>
            <w:jc w:val="center"/>
            <w:rPr>
              <w:noProof/>
            </w:rPr>
          </w:pPr>
          <w:r>
            <w:rPr>
              <w:rFonts w:ascii="Arial" w:hAnsi="Arial" w:cs="Arial"/>
              <w:noProof/>
              <w:sz w:val="20"/>
              <w:szCs w:val="20"/>
              <w:lang w:eastAsia="es-CO"/>
            </w:rPr>
            <w:drawing>
              <wp:inline distT="0" distB="0" distL="0" distR="0" wp14:anchorId="46F8E138" wp14:editId="54E4EFB8">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79706C" w14:textId="77777777" w:rsidR="00275E55" w:rsidRPr="00E23CA0" w:rsidRDefault="00275E55" w:rsidP="006825B9">
          <w:pPr>
            <w:pStyle w:val="Sinespaciado1"/>
            <w:rPr>
              <w:rFonts w:ascii="Arial" w:hAnsi="Arial" w:cs="Arial"/>
              <w:b/>
              <w:bCs/>
            </w:rPr>
          </w:pPr>
          <w:r w:rsidRPr="00E23CA0">
            <w:rPr>
              <w:rFonts w:ascii="Arial" w:hAnsi="Arial" w:cs="Arial"/>
              <w:b/>
              <w:bCs/>
              <w:sz w:val="18"/>
              <w:szCs w:val="20"/>
            </w:rPr>
            <w:t>POLICÍA NACIONAL</w:t>
          </w:r>
        </w:p>
      </w:tc>
    </w:tr>
    <w:tr w:rsidR="00275E55" w:rsidRPr="00293DF3" w14:paraId="4B4897D9" w14:textId="77777777" w:rsidTr="0064512A">
      <w:trPr>
        <w:cantSplit/>
        <w:trHeight w:val="665"/>
      </w:trPr>
      <w:tc>
        <w:tcPr>
          <w:tcW w:w="8506" w:type="dxa"/>
          <w:vAlign w:val="center"/>
        </w:tcPr>
        <w:p w14:paraId="67798564" w14:textId="77777777" w:rsidR="00275E55" w:rsidRPr="00A37E8A" w:rsidRDefault="00275E55"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3BFF46B6" w14:textId="77777777" w:rsidR="00275E55" w:rsidRPr="00293DF3" w:rsidRDefault="00275E55" w:rsidP="006825B9">
          <w:pPr>
            <w:jc w:val="center"/>
            <w:rPr>
              <w:rFonts w:ascii="Arial" w:hAnsi="Arial" w:cs="Arial"/>
              <w:b/>
              <w:noProof/>
              <w:sz w:val="18"/>
              <w:szCs w:val="18"/>
            </w:rPr>
          </w:pPr>
        </w:p>
      </w:tc>
    </w:tr>
  </w:tbl>
  <w:p w14:paraId="3AF6309B" w14:textId="77777777" w:rsidR="00275E55" w:rsidRDefault="00275E5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275E55" w:rsidRPr="00293DF3" w14:paraId="6C3C098F" w14:textId="77777777" w:rsidTr="0064512A">
      <w:trPr>
        <w:cantSplit/>
        <w:trHeight w:val="664"/>
      </w:trPr>
      <w:tc>
        <w:tcPr>
          <w:tcW w:w="8912" w:type="dxa"/>
          <w:vAlign w:val="center"/>
        </w:tcPr>
        <w:p w14:paraId="2DC7C427" w14:textId="77777777" w:rsidR="00275E55" w:rsidRDefault="00275E5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63BCD36C" w14:textId="77777777" w:rsidR="00275E55" w:rsidRPr="00293DF3" w:rsidRDefault="00275E55" w:rsidP="006825B9">
          <w:pPr>
            <w:pStyle w:val="Sinespaciado1"/>
            <w:jc w:val="center"/>
            <w:rPr>
              <w:noProof/>
            </w:rPr>
          </w:pPr>
          <w:r>
            <w:rPr>
              <w:rFonts w:ascii="Arial" w:hAnsi="Arial" w:cs="Arial"/>
              <w:noProof/>
              <w:sz w:val="20"/>
              <w:szCs w:val="20"/>
              <w:lang w:eastAsia="es-CO"/>
            </w:rPr>
            <w:drawing>
              <wp:inline distT="0" distB="0" distL="0" distR="0" wp14:anchorId="6DCD3F88" wp14:editId="760B2E80">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07CC78" w14:textId="77777777" w:rsidR="00275E55" w:rsidRPr="00E23CA0" w:rsidRDefault="00275E55" w:rsidP="00E23CA0">
          <w:pPr>
            <w:pStyle w:val="Sinespaciado1"/>
            <w:jc w:val="center"/>
            <w:rPr>
              <w:rFonts w:ascii="Arial" w:hAnsi="Arial" w:cs="Arial"/>
              <w:b/>
              <w:bCs/>
            </w:rPr>
          </w:pPr>
          <w:r w:rsidRPr="00E23CA0">
            <w:rPr>
              <w:rFonts w:ascii="Arial" w:hAnsi="Arial" w:cs="Arial"/>
              <w:b/>
              <w:bCs/>
              <w:sz w:val="18"/>
              <w:szCs w:val="20"/>
            </w:rPr>
            <w:t>POLICÍA NACIONAL</w:t>
          </w:r>
        </w:p>
      </w:tc>
    </w:tr>
    <w:tr w:rsidR="00275E55" w:rsidRPr="00293DF3" w14:paraId="20718C10" w14:textId="77777777" w:rsidTr="0064512A">
      <w:trPr>
        <w:cantSplit/>
        <w:trHeight w:val="665"/>
      </w:trPr>
      <w:tc>
        <w:tcPr>
          <w:tcW w:w="8912" w:type="dxa"/>
          <w:vAlign w:val="center"/>
        </w:tcPr>
        <w:p w14:paraId="5647975A" w14:textId="77777777" w:rsidR="00275E55" w:rsidRPr="00A37E8A" w:rsidRDefault="00275E55"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138640D3" w14:textId="77777777" w:rsidR="00275E55" w:rsidRPr="00293DF3" w:rsidRDefault="00275E55" w:rsidP="006825B9">
          <w:pPr>
            <w:jc w:val="center"/>
            <w:rPr>
              <w:rFonts w:ascii="Arial" w:hAnsi="Arial" w:cs="Arial"/>
              <w:b/>
              <w:noProof/>
              <w:sz w:val="18"/>
              <w:szCs w:val="18"/>
            </w:rPr>
          </w:pPr>
        </w:p>
      </w:tc>
    </w:tr>
  </w:tbl>
  <w:p w14:paraId="3F16F823" w14:textId="77777777" w:rsidR="00275E55" w:rsidRDefault="00275E5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1D5BD731" w14:textId="77777777" w:rsidTr="0064512A">
      <w:trPr>
        <w:cantSplit/>
        <w:trHeight w:val="664"/>
      </w:trPr>
      <w:tc>
        <w:tcPr>
          <w:tcW w:w="8150" w:type="dxa"/>
          <w:vAlign w:val="center"/>
        </w:tcPr>
        <w:p w14:paraId="517FBAD9" w14:textId="77777777" w:rsidR="00275E55" w:rsidRDefault="00275E5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C2FF28C" w14:textId="77777777" w:rsidR="00275E55" w:rsidRPr="00293DF3" w:rsidRDefault="00275E55" w:rsidP="006825B9">
          <w:pPr>
            <w:pStyle w:val="Sinespaciado1"/>
            <w:jc w:val="center"/>
            <w:rPr>
              <w:noProof/>
            </w:rPr>
          </w:pPr>
          <w:r>
            <w:rPr>
              <w:rFonts w:ascii="Arial" w:hAnsi="Arial" w:cs="Arial"/>
              <w:noProof/>
              <w:sz w:val="20"/>
              <w:szCs w:val="20"/>
              <w:lang w:eastAsia="es-CO"/>
            </w:rPr>
            <w:drawing>
              <wp:inline distT="0" distB="0" distL="0" distR="0" wp14:anchorId="2603EC7F" wp14:editId="7F9491AF">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678A4EC" w14:textId="77777777" w:rsidR="00275E55" w:rsidRPr="00E23CA0" w:rsidRDefault="00275E55" w:rsidP="006825B9">
          <w:pPr>
            <w:pStyle w:val="Sinespaciado1"/>
            <w:rPr>
              <w:rFonts w:ascii="Arial" w:hAnsi="Arial" w:cs="Arial"/>
              <w:b/>
              <w:bCs/>
            </w:rPr>
          </w:pPr>
          <w:r w:rsidRPr="00E23CA0">
            <w:rPr>
              <w:rFonts w:ascii="Arial" w:hAnsi="Arial" w:cs="Arial"/>
              <w:b/>
              <w:bCs/>
              <w:sz w:val="18"/>
              <w:szCs w:val="20"/>
            </w:rPr>
            <w:t>POLICÍA NACIONAL</w:t>
          </w:r>
        </w:p>
      </w:tc>
    </w:tr>
    <w:tr w:rsidR="00275E55" w:rsidRPr="00293DF3" w14:paraId="4D609CE6" w14:textId="77777777" w:rsidTr="0064512A">
      <w:trPr>
        <w:cantSplit/>
        <w:trHeight w:val="665"/>
      </w:trPr>
      <w:tc>
        <w:tcPr>
          <w:tcW w:w="8150" w:type="dxa"/>
          <w:vAlign w:val="center"/>
        </w:tcPr>
        <w:p w14:paraId="675B2407" w14:textId="77777777" w:rsidR="00275E55" w:rsidRPr="00666557" w:rsidRDefault="00275E55"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2E820759" w14:textId="77777777" w:rsidR="00275E55" w:rsidRPr="00293DF3" w:rsidRDefault="00275E55" w:rsidP="006825B9">
          <w:pPr>
            <w:jc w:val="center"/>
            <w:rPr>
              <w:rFonts w:ascii="Arial" w:hAnsi="Arial" w:cs="Arial"/>
              <w:b/>
              <w:noProof/>
              <w:sz w:val="18"/>
              <w:szCs w:val="18"/>
            </w:rPr>
          </w:pPr>
        </w:p>
      </w:tc>
    </w:tr>
  </w:tbl>
  <w:p w14:paraId="0E700CE8" w14:textId="77777777" w:rsidR="00275E55" w:rsidRDefault="00275E5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6375D124" w14:textId="77777777" w:rsidTr="0064512A">
      <w:trPr>
        <w:cantSplit/>
        <w:trHeight w:val="664"/>
      </w:trPr>
      <w:tc>
        <w:tcPr>
          <w:tcW w:w="8150" w:type="dxa"/>
          <w:vAlign w:val="center"/>
        </w:tcPr>
        <w:p w14:paraId="0C20B18C" w14:textId="77777777" w:rsidR="00275E55" w:rsidRDefault="00275E5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47F08B" w14:textId="77777777" w:rsidR="00275E55" w:rsidRPr="00293DF3" w:rsidRDefault="00275E55" w:rsidP="006825B9">
          <w:pPr>
            <w:pStyle w:val="Sinespaciado1"/>
            <w:jc w:val="center"/>
            <w:rPr>
              <w:noProof/>
            </w:rPr>
          </w:pPr>
          <w:r>
            <w:rPr>
              <w:rFonts w:ascii="Arial" w:hAnsi="Arial" w:cs="Arial"/>
              <w:noProof/>
              <w:sz w:val="20"/>
              <w:szCs w:val="20"/>
              <w:lang w:eastAsia="es-CO"/>
            </w:rPr>
            <w:drawing>
              <wp:inline distT="0" distB="0" distL="0" distR="0" wp14:anchorId="01A5E6B5" wp14:editId="5490523E">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BE3F68A" w14:textId="77777777" w:rsidR="00275E55" w:rsidRPr="00E23CA0" w:rsidRDefault="00275E55" w:rsidP="006825B9">
          <w:pPr>
            <w:pStyle w:val="Sinespaciado1"/>
            <w:rPr>
              <w:rFonts w:ascii="Arial" w:hAnsi="Arial" w:cs="Arial"/>
              <w:b/>
              <w:bCs/>
            </w:rPr>
          </w:pPr>
          <w:r w:rsidRPr="00E23CA0">
            <w:rPr>
              <w:rFonts w:ascii="Arial" w:hAnsi="Arial" w:cs="Arial"/>
              <w:b/>
              <w:bCs/>
              <w:sz w:val="18"/>
              <w:szCs w:val="20"/>
            </w:rPr>
            <w:t>POLICÍA NACIONAL</w:t>
          </w:r>
        </w:p>
      </w:tc>
    </w:tr>
    <w:tr w:rsidR="00275E55" w:rsidRPr="00293DF3" w14:paraId="06812919" w14:textId="77777777" w:rsidTr="0064512A">
      <w:trPr>
        <w:cantSplit/>
        <w:trHeight w:val="665"/>
      </w:trPr>
      <w:tc>
        <w:tcPr>
          <w:tcW w:w="8150" w:type="dxa"/>
          <w:vAlign w:val="center"/>
        </w:tcPr>
        <w:p w14:paraId="39E53715" w14:textId="77777777" w:rsidR="00275E55" w:rsidRPr="00666557" w:rsidRDefault="00275E55"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297EF4C6" w14:textId="77777777" w:rsidR="00275E55" w:rsidRPr="00293DF3" w:rsidRDefault="00275E55" w:rsidP="006825B9">
          <w:pPr>
            <w:jc w:val="center"/>
            <w:rPr>
              <w:rFonts w:ascii="Arial" w:hAnsi="Arial" w:cs="Arial"/>
              <w:b/>
              <w:noProof/>
              <w:sz w:val="18"/>
              <w:szCs w:val="18"/>
            </w:rPr>
          </w:pPr>
        </w:p>
      </w:tc>
    </w:tr>
  </w:tbl>
  <w:p w14:paraId="24125D67" w14:textId="77777777" w:rsidR="00275E55" w:rsidRDefault="00275E5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0A47B4DC" w14:textId="77777777" w:rsidTr="0064512A">
      <w:trPr>
        <w:cantSplit/>
        <w:trHeight w:val="664"/>
      </w:trPr>
      <w:tc>
        <w:tcPr>
          <w:tcW w:w="8150" w:type="dxa"/>
          <w:vAlign w:val="center"/>
        </w:tcPr>
        <w:p w14:paraId="6B05229F" w14:textId="77777777" w:rsidR="00275E55" w:rsidRDefault="00275E5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0E1949" w14:textId="77777777" w:rsidR="00275E55" w:rsidRPr="00293DF3" w:rsidRDefault="00275E55" w:rsidP="006825B9">
          <w:pPr>
            <w:pStyle w:val="Sinespaciado1"/>
            <w:jc w:val="center"/>
            <w:rPr>
              <w:noProof/>
            </w:rPr>
          </w:pPr>
          <w:r>
            <w:rPr>
              <w:rFonts w:ascii="Arial" w:hAnsi="Arial" w:cs="Arial"/>
              <w:noProof/>
              <w:sz w:val="20"/>
              <w:szCs w:val="20"/>
              <w:lang w:eastAsia="es-CO"/>
            </w:rPr>
            <w:drawing>
              <wp:inline distT="0" distB="0" distL="0" distR="0" wp14:anchorId="3FAFFFF9" wp14:editId="5DFBC487">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AECD22C" w14:textId="77777777" w:rsidR="00275E55" w:rsidRPr="00E23CA0" w:rsidRDefault="00275E55" w:rsidP="0091632F">
          <w:pPr>
            <w:pStyle w:val="Sinespaciado1"/>
            <w:jc w:val="center"/>
            <w:rPr>
              <w:rFonts w:ascii="Arial" w:hAnsi="Arial" w:cs="Arial"/>
              <w:b/>
              <w:bCs/>
            </w:rPr>
          </w:pPr>
          <w:r w:rsidRPr="00E23CA0">
            <w:rPr>
              <w:rFonts w:ascii="Arial" w:hAnsi="Arial" w:cs="Arial"/>
              <w:b/>
              <w:bCs/>
              <w:sz w:val="18"/>
              <w:szCs w:val="20"/>
            </w:rPr>
            <w:t>POLICÍA NACIONAL</w:t>
          </w:r>
        </w:p>
      </w:tc>
    </w:tr>
    <w:tr w:rsidR="00275E55" w:rsidRPr="00293DF3" w14:paraId="14809BDE" w14:textId="77777777" w:rsidTr="0064512A">
      <w:trPr>
        <w:cantSplit/>
        <w:trHeight w:val="665"/>
      </w:trPr>
      <w:tc>
        <w:tcPr>
          <w:tcW w:w="8150" w:type="dxa"/>
          <w:vAlign w:val="center"/>
        </w:tcPr>
        <w:p w14:paraId="7BF20B59" w14:textId="77777777" w:rsidR="00275E55" w:rsidRPr="00666557" w:rsidRDefault="00275E55"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0FAA54B7" w14:textId="77777777" w:rsidR="00275E55" w:rsidRPr="00293DF3" w:rsidRDefault="00275E55" w:rsidP="006825B9">
          <w:pPr>
            <w:jc w:val="center"/>
            <w:rPr>
              <w:rFonts w:ascii="Arial" w:hAnsi="Arial" w:cs="Arial"/>
              <w:b/>
              <w:noProof/>
              <w:sz w:val="18"/>
              <w:szCs w:val="18"/>
            </w:rPr>
          </w:pPr>
        </w:p>
      </w:tc>
    </w:tr>
  </w:tbl>
  <w:p w14:paraId="24E84DA5" w14:textId="77777777" w:rsidR="00275E55" w:rsidRDefault="00275E5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2F24EA5D" w14:textId="77777777" w:rsidTr="0064512A">
      <w:trPr>
        <w:cantSplit/>
        <w:trHeight w:val="664"/>
      </w:trPr>
      <w:tc>
        <w:tcPr>
          <w:tcW w:w="8150" w:type="dxa"/>
          <w:vAlign w:val="center"/>
        </w:tcPr>
        <w:p w14:paraId="7785017C"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496E0DE" w14:textId="77777777" w:rsidR="00275E55" w:rsidRPr="00293DF3" w:rsidRDefault="00275E55" w:rsidP="005258E5">
          <w:pPr>
            <w:pStyle w:val="Sinespaciado1"/>
            <w:jc w:val="center"/>
            <w:rPr>
              <w:noProof/>
            </w:rPr>
          </w:pPr>
          <w:r>
            <w:rPr>
              <w:rFonts w:ascii="Arial" w:hAnsi="Arial" w:cs="Arial"/>
              <w:noProof/>
              <w:sz w:val="20"/>
              <w:szCs w:val="20"/>
              <w:lang w:eastAsia="es-CO"/>
            </w:rPr>
            <w:drawing>
              <wp:inline distT="0" distB="0" distL="0" distR="0" wp14:anchorId="1EAF5D6A" wp14:editId="489F7457">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3D7100" w14:textId="77777777" w:rsidR="00275E55" w:rsidRPr="003313BB" w:rsidRDefault="00275E55" w:rsidP="0091632F">
          <w:pPr>
            <w:pStyle w:val="Sinespaciado1"/>
            <w:jc w:val="center"/>
            <w:rPr>
              <w:b/>
              <w:bCs/>
            </w:rPr>
          </w:pPr>
          <w:r w:rsidRPr="00E23CA0">
            <w:rPr>
              <w:rFonts w:ascii="Arial" w:hAnsi="Arial" w:cs="Arial"/>
              <w:b/>
              <w:bCs/>
              <w:sz w:val="18"/>
              <w:szCs w:val="20"/>
            </w:rPr>
            <w:t>POLICÍA NACIONAL</w:t>
          </w:r>
        </w:p>
      </w:tc>
    </w:tr>
    <w:tr w:rsidR="00275E55" w:rsidRPr="00293DF3" w14:paraId="22D56FFA" w14:textId="77777777" w:rsidTr="0064512A">
      <w:trPr>
        <w:cantSplit/>
        <w:trHeight w:val="665"/>
      </w:trPr>
      <w:tc>
        <w:tcPr>
          <w:tcW w:w="8150" w:type="dxa"/>
          <w:vAlign w:val="center"/>
        </w:tcPr>
        <w:p w14:paraId="363FB1DA" w14:textId="77777777" w:rsidR="00275E55" w:rsidRPr="004E4429" w:rsidRDefault="00275E55"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496B749" w14:textId="77777777" w:rsidR="00275E55" w:rsidRPr="00676DF8" w:rsidRDefault="00275E55"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6502431C" w14:textId="77777777" w:rsidR="00275E55" w:rsidRPr="00293DF3" w:rsidRDefault="00275E55" w:rsidP="005258E5">
          <w:pPr>
            <w:jc w:val="center"/>
            <w:rPr>
              <w:rFonts w:ascii="Arial" w:hAnsi="Arial" w:cs="Arial"/>
              <w:b/>
              <w:noProof/>
              <w:sz w:val="18"/>
              <w:szCs w:val="18"/>
            </w:rPr>
          </w:pPr>
        </w:p>
      </w:tc>
    </w:tr>
  </w:tbl>
  <w:p w14:paraId="71358563" w14:textId="77777777" w:rsidR="00275E55" w:rsidRDefault="00275E5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75E55" w:rsidRPr="00285C0D" w14:paraId="7B499EA9" w14:textId="77777777" w:rsidTr="0064512A">
      <w:trPr>
        <w:trHeight w:val="842"/>
      </w:trPr>
      <w:tc>
        <w:tcPr>
          <w:tcW w:w="7971" w:type="dxa"/>
          <w:vAlign w:val="center"/>
        </w:tcPr>
        <w:p w14:paraId="33BDB5E3" w14:textId="77777777" w:rsidR="00275E55" w:rsidRPr="005B4A94" w:rsidRDefault="00275E55"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FF7A3BA" w14:textId="77777777" w:rsidR="00275E55" w:rsidRPr="00285C0D" w:rsidRDefault="00275E55" w:rsidP="007B77C9">
          <w:pPr>
            <w:jc w:val="center"/>
            <w:rPr>
              <w:noProof/>
              <w:sz w:val="24"/>
              <w:szCs w:val="24"/>
              <w:lang w:eastAsia="es-CO"/>
            </w:rPr>
          </w:pPr>
          <w:r>
            <w:rPr>
              <w:rFonts w:ascii="Arial" w:hAnsi="Arial" w:cs="Arial"/>
              <w:noProof/>
              <w:sz w:val="20"/>
              <w:szCs w:val="20"/>
              <w:lang w:eastAsia="es-CO"/>
            </w:rPr>
            <w:drawing>
              <wp:inline distT="0" distB="0" distL="0" distR="0" wp14:anchorId="283EF65D" wp14:editId="127E0F9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50DD61" w14:textId="77777777" w:rsidR="00275E55" w:rsidRPr="005B4A94" w:rsidRDefault="00275E55"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275E55" w:rsidRPr="00285C0D" w14:paraId="43300391" w14:textId="77777777" w:rsidTr="0064512A">
      <w:trPr>
        <w:trHeight w:val="842"/>
      </w:trPr>
      <w:tc>
        <w:tcPr>
          <w:tcW w:w="7971" w:type="dxa"/>
          <w:vAlign w:val="center"/>
        </w:tcPr>
        <w:p w14:paraId="5258C416" w14:textId="77777777" w:rsidR="00275E55" w:rsidRPr="005B4A94" w:rsidRDefault="00275E55"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32676239" w14:textId="77777777" w:rsidR="00275E55" w:rsidRPr="00285C0D" w:rsidRDefault="00275E55" w:rsidP="007B77C9">
          <w:pPr>
            <w:rPr>
              <w:sz w:val="24"/>
              <w:szCs w:val="24"/>
            </w:rPr>
          </w:pPr>
        </w:p>
      </w:tc>
    </w:tr>
  </w:tbl>
  <w:p w14:paraId="2405A9DE" w14:textId="77777777" w:rsidR="00275E55" w:rsidRDefault="00275E55" w:rsidP="00C9194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3F7EEE44" w14:textId="77777777" w:rsidTr="0064512A">
      <w:trPr>
        <w:cantSplit/>
        <w:trHeight w:val="664"/>
      </w:trPr>
      <w:tc>
        <w:tcPr>
          <w:tcW w:w="8150" w:type="dxa"/>
          <w:vAlign w:val="center"/>
        </w:tcPr>
        <w:p w14:paraId="5F5791EB"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D85D0B8" w14:textId="77777777" w:rsidR="00275E55" w:rsidRPr="00636AB9" w:rsidRDefault="00275E55"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09284050" wp14:editId="68380298">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1A4EF58" w14:textId="77777777" w:rsidR="00275E55" w:rsidRPr="003313BB" w:rsidRDefault="00275E55"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275E55" w:rsidRPr="00293DF3" w14:paraId="633B42E3" w14:textId="77777777" w:rsidTr="0064512A">
      <w:trPr>
        <w:cantSplit/>
        <w:trHeight w:val="665"/>
      </w:trPr>
      <w:tc>
        <w:tcPr>
          <w:tcW w:w="8150" w:type="dxa"/>
          <w:vAlign w:val="center"/>
        </w:tcPr>
        <w:p w14:paraId="038784BE" w14:textId="77777777" w:rsidR="00275E55" w:rsidRPr="00676DF8" w:rsidRDefault="00275E55"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00FC1EEE" w14:textId="77777777" w:rsidR="00275E55" w:rsidRPr="00293DF3" w:rsidRDefault="00275E55" w:rsidP="005258E5">
          <w:pPr>
            <w:jc w:val="center"/>
            <w:rPr>
              <w:rFonts w:ascii="Arial" w:hAnsi="Arial" w:cs="Arial"/>
              <w:b/>
              <w:noProof/>
              <w:sz w:val="18"/>
              <w:szCs w:val="18"/>
            </w:rPr>
          </w:pPr>
        </w:p>
      </w:tc>
    </w:tr>
  </w:tbl>
  <w:p w14:paraId="7381E1AB" w14:textId="77777777" w:rsidR="00275E55" w:rsidRDefault="00275E5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4A7DE00D" w14:textId="77777777" w:rsidTr="0064512A">
      <w:trPr>
        <w:cantSplit/>
        <w:trHeight w:val="664"/>
      </w:trPr>
      <w:tc>
        <w:tcPr>
          <w:tcW w:w="8150" w:type="dxa"/>
          <w:vAlign w:val="center"/>
        </w:tcPr>
        <w:p w14:paraId="25C478AA"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D55D7BD" w14:textId="77777777" w:rsidR="00275E55" w:rsidRPr="00293DF3" w:rsidRDefault="00275E55" w:rsidP="005258E5">
          <w:pPr>
            <w:pStyle w:val="Sinespaciado1"/>
            <w:jc w:val="center"/>
            <w:rPr>
              <w:noProof/>
            </w:rPr>
          </w:pPr>
          <w:r>
            <w:rPr>
              <w:rFonts w:ascii="Arial" w:hAnsi="Arial" w:cs="Arial"/>
              <w:noProof/>
              <w:sz w:val="20"/>
              <w:szCs w:val="20"/>
              <w:lang w:eastAsia="es-CO"/>
            </w:rPr>
            <w:drawing>
              <wp:inline distT="0" distB="0" distL="0" distR="0" wp14:anchorId="47C870A3" wp14:editId="6F95FADF">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1426086" w14:textId="77777777" w:rsidR="00275E55" w:rsidRPr="00636AB9" w:rsidRDefault="00275E55" w:rsidP="00636AB9">
          <w:pPr>
            <w:pStyle w:val="Sinespaciado1"/>
            <w:jc w:val="center"/>
            <w:rPr>
              <w:rFonts w:ascii="Arial" w:hAnsi="Arial" w:cs="Arial"/>
              <w:b/>
              <w:bCs/>
            </w:rPr>
          </w:pPr>
          <w:r w:rsidRPr="00636AB9">
            <w:rPr>
              <w:rFonts w:ascii="Arial" w:hAnsi="Arial" w:cs="Arial"/>
              <w:b/>
              <w:bCs/>
              <w:sz w:val="18"/>
              <w:szCs w:val="20"/>
            </w:rPr>
            <w:t>POLICÍA NACIONAL</w:t>
          </w:r>
        </w:p>
      </w:tc>
    </w:tr>
    <w:tr w:rsidR="00275E55" w:rsidRPr="00293DF3" w14:paraId="0B5A7BA6" w14:textId="77777777" w:rsidTr="0064512A">
      <w:trPr>
        <w:cantSplit/>
        <w:trHeight w:val="665"/>
      </w:trPr>
      <w:tc>
        <w:tcPr>
          <w:tcW w:w="8150" w:type="dxa"/>
          <w:vAlign w:val="center"/>
        </w:tcPr>
        <w:p w14:paraId="5A0937BA" w14:textId="77777777" w:rsidR="00275E55" w:rsidRPr="006825B9" w:rsidRDefault="00275E55"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2EABAEB7" w14:textId="77777777" w:rsidR="00275E55" w:rsidRPr="00293DF3" w:rsidRDefault="00275E55" w:rsidP="005258E5">
          <w:pPr>
            <w:jc w:val="center"/>
            <w:rPr>
              <w:rFonts w:ascii="Arial" w:hAnsi="Arial" w:cs="Arial"/>
              <w:b/>
              <w:noProof/>
              <w:sz w:val="18"/>
              <w:szCs w:val="18"/>
            </w:rPr>
          </w:pPr>
        </w:p>
      </w:tc>
    </w:tr>
  </w:tbl>
  <w:p w14:paraId="294648A0" w14:textId="77777777" w:rsidR="00275E55" w:rsidRDefault="00275E55">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6790CAAD" w14:textId="77777777" w:rsidTr="0064512A">
      <w:trPr>
        <w:cantSplit/>
        <w:trHeight w:val="664"/>
      </w:trPr>
      <w:tc>
        <w:tcPr>
          <w:tcW w:w="8150" w:type="dxa"/>
          <w:vAlign w:val="center"/>
        </w:tcPr>
        <w:p w14:paraId="71F8E760"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4D13952" w14:textId="77777777" w:rsidR="00275E55" w:rsidRPr="00293DF3" w:rsidRDefault="00275E55" w:rsidP="005258E5">
          <w:pPr>
            <w:pStyle w:val="Sinespaciado1"/>
            <w:jc w:val="center"/>
            <w:rPr>
              <w:noProof/>
            </w:rPr>
          </w:pPr>
          <w:r>
            <w:rPr>
              <w:rFonts w:ascii="Arial" w:hAnsi="Arial" w:cs="Arial"/>
              <w:noProof/>
              <w:sz w:val="20"/>
              <w:szCs w:val="20"/>
              <w:lang w:eastAsia="es-CO"/>
            </w:rPr>
            <w:drawing>
              <wp:inline distT="0" distB="0" distL="0" distR="0" wp14:anchorId="67C63F29" wp14:editId="3B71F55E">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990EAEA" w14:textId="77777777" w:rsidR="00275E55" w:rsidRPr="003313BB" w:rsidRDefault="00275E55" w:rsidP="000A38EA">
          <w:pPr>
            <w:pStyle w:val="Sinespaciado1"/>
            <w:jc w:val="center"/>
            <w:rPr>
              <w:b/>
              <w:bCs/>
            </w:rPr>
          </w:pPr>
          <w:r w:rsidRPr="000A38EA">
            <w:rPr>
              <w:rFonts w:ascii="Arial" w:hAnsi="Arial" w:cs="Arial"/>
              <w:b/>
              <w:bCs/>
              <w:sz w:val="18"/>
              <w:szCs w:val="20"/>
            </w:rPr>
            <w:t>POLICÍA NACIONAL</w:t>
          </w:r>
        </w:p>
      </w:tc>
    </w:tr>
    <w:tr w:rsidR="00275E55" w:rsidRPr="00293DF3" w14:paraId="17F78761" w14:textId="77777777" w:rsidTr="0064512A">
      <w:trPr>
        <w:cantSplit/>
        <w:trHeight w:val="665"/>
      </w:trPr>
      <w:tc>
        <w:tcPr>
          <w:tcW w:w="8150" w:type="dxa"/>
          <w:vAlign w:val="center"/>
        </w:tcPr>
        <w:p w14:paraId="38BC4D7A" w14:textId="77777777" w:rsidR="00275E55" w:rsidRPr="00676DF8" w:rsidRDefault="00275E55"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2AF51A1D" w14:textId="77777777" w:rsidR="00275E55" w:rsidRPr="00293DF3" w:rsidRDefault="00275E55" w:rsidP="005258E5">
          <w:pPr>
            <w:jc w:val="center"/>
            <w:rPr>
              <w:rFonts w:ascii="Arial" w:hAnsi="Arial" w:cs="Arial"/>
              <w:b/>
              <w:noProof/>
              <w:sz w:val="18"/>
              <w:szCs w:val="18"/>
            </w:rPr>
          </w:pPr>
        </w:p>
      </w:tc>
    </w:tr>
  </w:tbl>
  <w:p w14:paraId="0E115A99" w14:textId="77777777" w:rsidR="00275E55" w:rsidRDefault="00275E55">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0E1199D9" w14:textId="77777777" w:rsidTr="0064512A">
      <w:trPr>
        <w:cantSplit/>
        <w:trHeight w:val="664"/>
      </w:trPr>
      <w:tc>
        <w:tcPr>
          <w:tcW w:w="8150" w:type="dxa"/>
          <w:vAlign w:val="center"/>
        </w:tcPr>
        <w:p w14:paraId="45313301"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7E8D46" w14:textId="77777777" w:rsidR="00275E55" w:rsidRPr="00636AB9" w:rsidRDefault="00275E5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DDED916" wp14:editId="093AF4D7">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FE7D17" w14:textId="77777777" w:rsidR="00275E55" w:rsidRPr="003313BB" w:rsidRDefault="00275E55" w:rsidP="00636AB9">
          <w:pPr>
            <w:pStyle w:val="Sinespaciado1"/>
            <w:jc w:val="center"/>
            <w:rPr>
              <w:b/>
              <w:bCs/>
            </w:rPr>
          </w:pPr>
          <w:r w:rsidRPr="00636AB9">
            <w:rPr>
              <w:rFonts w:ascii="Arial" w:hAnsi="Arial" w:cs="Arial"/>
              <w:b/>
              <w:bCs/>
              <w:sz w:val="18"/>
              <w:szCs w:val="20"/>
            </w:rPr>
            <w:t>POLICÍA NACIONAL</w:t>
          </w:r>
        </w:p>
      </w:tc>
    </w:tr>
    <w:tr w:rsidR="00275E55" w:rsidRPr="00293DF3" w14:paraId="6E7C7B90" w14:textId="77777777" w:rsidTr="0064512A">
      <w:trPr>
        <w:cantSplit/>
        <w:trHeight w:val="665"/>
      </w:trPr>
      <w:tc>
        <w:tcPr>
          <w:tcW w:w="8150" w:type="dxa"/>
          <w:vAlign w:val="center"/>
        </w:tcPr>
        <w:p w14:paraId="5447E00A" w14:textId="77777777" w:rsidR="00275E55" w:rsidRPr="00676DF8" w:rsidRDefault="00275E5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646AC10A" w14:textId="77777777" w:rsidR="00275E55" w:rsidRPr="00293DF3" w:rsidRDefault="00275E55" w:rsidP="005258E5">
          <w:pPr>
            <w:jc w:val="center"/>
            <w:rPr>
              <w:rFonts w:ascii="Arial" w:hAnsi="Arial" w:cs="Arial"/>
              <w:b/>
              <w:noProof/>
              <w:sz w:val="18"/>
              <w:szCs w:val="18"/>
            </w:rPr>
          </w:pPr>
        </w:p>
      </w:tc>
    </w:tr>
  </w:tbl>
  <w:p w14:paraId="389D48D6" w14:textId="77777777" w:rsidR="00275E55" w:rsidRDefault="00275E55">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4DE1832C" w14:textId="77777777" w:rsidTr="0064512A">
      <w:trPr>
        <w:cantSplit/>
        <w:trHeight w:val="664"/>
      </w:trPr>
      <w:tc>
        <w:tcPr>
          <w:tcW w:w="8150" w:type="dxa"/>
          <w:vAlign w:val="center"/>
        </w:tcPr>
        <w:p w14:paraId="6D30217E"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A81BF5B" w14:textId="77777777" w:rsidR="00275E55" w:rsidRPr="00636AB9" w:rsidRDefault="00275E5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5CF9966" wp14:editId="783CA7DB">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E96E525" w14:textId="77777777" w:rsidR="00275E55" w:rsidRPr="003313BB" w:rsidRDefault="00275E55" w:rsidP="00636AB9">
          <w:pPr>
            <w:pStyle w:val="Sinespaciado1"/>
            <w:jc w:val="center"/>
            <w:rPr>
              <w:b/>
              <w:bCs/>
            </w:rPr>
          </w:pPr>
          <w:r w:rsidRPr="00636AB9">
            <w:rPr>
              <w:rFonts w:ascii="Arial" w:hAnsi="Arial" w:cs="Arial"/>
              <w:b/>
              <w:bCs/>
              <w:sz w:val="18"/>
              <w:szCs w:val="20"/>
            </w:rPr>
            <w:t>POLICÍA NACIONAL</w:t>
          </w:r>
        </w:p>
      </w:tc>
    </w:tr>
    <w:tr w:rsidR="00275E55" w:rsidRPr="00293DF3" w14:paraId="0D51874E" w14:textId="77777777" w:rsidTr="0064512A">
      <w:trPr>
        <w:cantSplit/>
        <w:trHeight w:val="665"/>
      </w:trPr>
      <w:tc>
        <w:tcPr>
          <w:tcW w:w="8150" w:type="dxa"/>
          <w:vAlign w:val="center"/>
        </w:tcPr>
        <w:p w14:paraId="5F721ACE" w14:textId="77777777" w:rsidR="00275E55" w:rsidRPr="00676DF8" w:rsidRDefault="00275E5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377B3949" w14:textId="77777777" w:rsidR="00275E55" w:rsidRPr="00293DF3" w:rsidRDefault="00275E55" w:rsidP="005258E5">
          <w:pPr>
            <w:jc w:val="center"/>
            <w:rPr>
              <w:rFonts w:ascii="Arial" w:hAnsi="Arial" w:cs="Arial"/>
              <w:b/>
              <w:noProof/>
              <w:sz w:val="18"/>
              <w:szCs w:val="18"/>
            </w:rPr>
          </w:pPr>
        </w:p>
      </w:tc>
    </w:tr>
  </w:tbl>
  <w:p w14:paraId="0BC07064" w14:textId="77777777" w:rsidR="00275E55" w:rsidRDefault="00275E55">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7E339C61" w14:textId="77777777" w:rsidTr="0064512A">
      <w:trPr>
        <w:cantSplit/>
        <w:trHeight w:val="664"/>
      </w:trPr>
      <w:tc>
        <w:tcPr>
          <w:tcW w:w="8150" w:type="dxa"/>
          <w:vAlign w:val="center"/>
        </w:tcPr>
        <w:p w14:paraId="6AB1CDE3"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2347A12" w14:textId="77777777" w:rsidR="00275E55" w:rsidRPr="00636AB9" w:rsidRDefault="00275E5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A00798A" wp14:editId="0F437C13">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3BE0FF" w14:textId="77777777" w:rsidR="00275E55" w:rsidRPr="003313BB" w:rsidRDefault="00275E55" w:rsidP="00636AB9">
          <w:pPr>
            <w:pStyle w:val="Sinespaciado1"/>
            <w:jc w:val="center"/>
            <w:rPr>
              <w:b/>
              <w:bCs/>
            </w:rPr>
          </w:pPr>
          <w:r w:rsidRPr="00636AB9">
            <w:rPr>
              <w:rFonts w:ascii="Arial" w:hAnsi="Arial" w:cs="Arial"/>
              <w:b/>
              <w:bCs/>
              <w:sz w:val="18"/>
              <w:szCs w:val="20"/>
            </w:rPr>
            <w:t>POLICÍA NACIONAL</w:t>
          </w:r>
        </w:p>
      </w:tc>
    </w:tr>
    <w:tr w:rsidR="00275E55" w:rsidRPr="00293DF3" w14:paraId="64949E90" w14:textId="77777777" w:rsidTr="0064512A">
      <w:trPr>
        <w:cantSplit/>
        <w:trHeight w:val="665"/>
      </w:trPr>
      <w:tc>
        <w:tcPr>
          <w:tcW w:w="8150" w:type="dxa"/>
          <w:vAlign w:val="center"/>
        </w:tcPr>
        <w:p w14:paraId="1D033E49" w14:textId="77777777" w:rsidR="00275E55" w:rsidRPr="00676DF8" w:rsidRDefault="00275E55"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079328A" w14:textId="77777777" w:rsidR="00275E55" w:rsidRPr="00293DF3" w:rsidRDefault="00275E55" w:rsidP="005258E5">
          <w:pPr>
            <w:jc w:val="center"/>
            <w:rPr>
              <w:rFonts w:ascii="Arial" w:hAnsi="Arial" w:cs="Arial"/>
              <w:b/>
              <w:noProof/>
              <w:sz w:val="18"/>
              <w:szCs w:val="18"/>
            </w:rPr>
          </w:pPr>
        </w:p>
      </w:tc>
    </w:tr>
  </w:tbl>
  <w:p w14:paraId="3493F0A0" w14:textId="77777777" w:rsidR="00275E55" w:rsidRDefault="00275E55" w:rsidP="000A38E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D42814" w14:paraId="2B5151A2" w14:textId="77777777" w:rsidTr="0064512A">
      <w:trPr>
        <w:cantSplit/>
        <w:trHeight w:val="664"/>
      </w:trPr>
      <w:tc>
        <w:tcPr>
          <w:tcW w:w="8150" w:type="dxa"/>
          <w:vAlign w:val="center"/>
        </w:tcPr>
        <w:p w14:paraId="7E2518F2" w14:textId="77777777" w:rsidR="00275E55" w:rsidRDefault="00275E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03AE569" w14:textId="77777777" w:rsidR="00275E55" w:rsidRPr="00D42814" w:rsidRDefault="00275E55" w:rsidP="00D42814">
          <w:pPr>
            <w:pStyle w:val="Sinespaciado1"/>
            <w:jc w:val="center"/>
            <w:rPr>
              <w:noProof/>
              <w:sz w:val="18"/>
            </w:rPr>
          </w:pPr>
          <w:r>
            <w:rPr>
              <w:rFonts w:ascii="Arial" w:hAnsi="Arial" w:cs="Arial"/>
              <w:noProof/>
              <w:sz w:val="20"/>
              <w:szCs w:val="20"/>
              <w:lang w:eastAsia="es-CO"/>
            </w:rPr>
            <w:drawing>
              <wp:inline distT="0" distB="0" distL="0" distR="0" wp14:anchorId="2AFBAFAF" wp14:editId="148F8AB1">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7FE3C2" w14:textId="77777777" w:rsidR="00275E55" w:rsidRPr="00D42814" w:rsidRDefault="00275E55" w:rsidP="00D42814">
          <w:pPr>
            <w:pStyle w:val="Sinespaciado1"/>
            <w:jc w:val="center"/>
            <w:rPr>
              <w:b/>
              <w:bCs/>
              <w:sz w:val="18"/>
            </w:rPr>
          </w:pPr>
          <w:r w:rsidRPr="0091632F">
            <w:rPr>
              <w:rFonts w:ascii="Arial" w:hAnsi="Arial" w:cs="Arial"/>
              <w:b/>
              <w:bCs/>
              <w:sz w:val="18"/>
              <w:szCs w:val="20"/>
            </w:rPr>
            <w:t>POLICÍA NACIONAL</w:t>
          </w:r>
        </w:p>
      </w:tc>
    </w:tr>
    <w:tr w:rsidR="00275E55" w:rsidRPr="00D42814" w14:paraId="61C48454" w14:textId="77777777" w:rsidTr="0064512A">
      <w:trPr>
        <w:cantSplit/>
        <w:trHeight w:val="665"/>
      </w:trPr>
      <w:tc>
        <w:tcPr>
          <w:tcW w:w="8150" w:type="dxa"/>
          <w:vAlign w:val="center"/>
        </w:tcPr>
        <w:p w14:paraId="69B58A9E" w14:textId="77777777" w:rsidR="00275E55" w:rsidRPr="00676DF8" w:rsidRDefault="00275E55"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7493B646" w14:textId="77777777" w:rsidR="00275E55" w:rsidRPr="00D42814" w:rsidRDefault="00275E55" w:rsidP="00D42814">
          <w:pPr>
            <w:jc w:val="center"/>
            <w:rPr>
              <w:rFonts w:ascii="Arial" w:hAnsi="Arial" w:cs="Arial"/>
              <w:b/>
              <w:noProof/>
              <w:sz w:val="18"/>
              <w:szCs w:val="18"/>
            </w:rPr>
          </w:pPr>
        </w:p>
      </w:tc>
    </w:tr>
  </w:tbl>
  <w:p w14:paraId="4B156FBE" w14:textId="77777777" w:rsidR="00275E55" w:rsidRDefault="00275E55">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5E55" w:rsidRPr="00293DF3" w14:paraId="636E6B1A" w14:textId="77777777" w:rsidTr="0064512A">
      <w:trPr>
        <w:cantSplit/>
        <w:trHeight w:val="664"/>
      </w:trPr>
      <w:tc>
        <w:tcPr>
          <w:tcW w:w="8150" w:type="dxa"/>
          <w:vAlign w:val="center"/>
        </w:tcPr>
        <w:p w14:paraId="356B66B4" w14:textId="77777777" w:rsidR="00275E55" w:rsidRPr="00D42814" w:rsidRDefault="00275E55"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44FE832" w14:textId="77777777" w:rsidR="00275E55" w:rsidRPr="00D42814" w:rsidRDefault="00275E55" w:rsidP="00D42814">
          <w:pPr>
            <w:pStyle w:val="Sinespaciado1"/>
            <w:jc w:val="center"/>
            <w:rPr>
              <w:rFonts w:ascii="Arial" w:hAnsi="Arial" w:cs="Arial"/>
              <w:noProof/>
              <w:sz w:val="18"/>
              <w:szCs w:val="18"/>
            </w:rPr>
          </w:pPr>
          <w:r>
            <w:rPr>
              <w:rFonts w:ascii="Arial" w:hAnsi="Arial" w:cs="Arial"/>
              <w:noProof/>
              <w:sz w:val="20"/>
              <w:szCs w:val="20"/>
              <w:lang w:eastAsia="es-CO"/>
            </w:rPr>
            <w:drawing>
              <wp:inline distT="0" distB="0" distL="0" distR="0" wp14:anchorId="61C87207" wp14:editId="61CB6C8E">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8BBA14" w14:textId="77777777" w:rsidR="00275E55" w:rsidRPr="003313BB" w:rsidRDefault="00275E55" w:rsidP="00D42814">
          <w:pPr>
            <w:pStyle w:val="Sinespaciado1"/>
            <w:jc w:val="center"/>
            <w:rPr>
              <w:b/>
              <w:bCs/>
            </w:rPr>
          </w:pPr>
          <w:r w:rsidRPr="00D42814">
            <w:rPr>
              <w:rFonts w:ascii="Arial" w:hAnsi="Arial" w:cs="Arial"/>
              <w:b/>
              <w:bCs/>
              <w:sz w:val="18"/>
              <w:szCs w:val="18"/>
            </w:rPr>
            <w:t>POLICÍA NACIONAL</w:t>
          </w:r>
        </w:p>
      </w:tc>
    </w:tr>
    <w:tr w:rsidR="00275E55" w:rsidRPr="00293DF3" w14:paraId="16436B21" w14:textId="77777777" w:rsidTr="0064512A">
      <w:trPr>
        <w:cantSplit/>
        <w:trHeight w:val="665"/>
      </w:trPr>
      <w:tc>
        <w:tcPr>
          <w:tcW w:w="8150" w:type="dxa"/>
          <w:vAlign w:val="center"/>
        </w:tcPr>
        <w:p w14:paraId="1E0FBC7C" w14:textId="77777777" w:rsidR="00275E55" w:rsidRPr="00D42814" w:rsidRDefault="00275E55"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5CBE9412" w14:textId="77777777" w:rsidR="00275E55" w:rsidRPr="00293DF3" w:rsidRDefault="00275E55" w:rsidP="005258E5">
          <w:pPr>
            <w:jc w:val="center"/>
            <w:rPr>
              <w:rFonts w:ascii="Arial" w:hAnsi="Arial" w:cs="Arial"/>
              <w:b/>
              <w:noProof/>
              <w:sz w:val="18"/>
              <w:szCs w:val="18"/>
            </w:rPr>
          </w:pPr>
        </w:p>
      </w:tc>
    </w:tr>
  </w:tbl>
  <w:p w14:paraId="33719CBE" w14:textId="77777777" w:rsidR="00275E55" w:rsidRDefault="00275E55">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75E55" w:rsidRPr="00285C0D" w14:paraId="3C09A8EF" w14:textId="77777777" w:rsidTr="00760E68">
      <w:trPr>
        <w:trHeight w:val="842"/>
      </w:trPr>
      <w:tc>
        <w:tcPr>
          <w:tcW w:w="7971" w:type="dxa"/>
          <w:vAlign w:val="center"/>
        </w:tcPr>
        <w:p w14:paraId="41A86DE2" w14:textId="77777777" w:rsidR="00275E55" w:rsidRPr="006825B9" w:rsidRDefault="00275E5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8C4B9E" w14:textId="77777777" w:rsidR="00275E55" w:rsidRPr="00285C0D" w:rsidRDefault="00275E55" w:rsidP="007B77C9">
          <w:pPr>
            <w:jc w:val="center"/>
            <w:rPr>
              <w:noProof/>
              <w:sz w:val="24"/>
              <w:szCs w:val="24"/>
              <w:lang w:eastAsia="es-CO"/>
            </w:rPr>
          </w:pPr>
          <w:r>
            <w:rPr>
              <w:rFonts w:ascii="Arial" w:hAnsi="Arial" w:cs="Arial"/>
              <w:noProof/>
              <w:sz w:val="20"/>
              <w:szCs w:val="20"/>
              <w:lang w:eastAsia="es-CO"/>
            </w:rPr>
            <w:drawing>
              <wp:inline distT="0" distB="0" distL="0" distR="0" wp14:anchorId="541060A5" wp14:editId="13588AB6">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223DE868" w14:textId="77777777" w:rsidR="00275E55" w:rsidRPr="00D42814" w:rsidRDefault="00275E55"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275E55" w:rsidRPr="00285C0D" w14:paraId="5F71A1F6" w14:textId="77777777" w:rsidTr="00760E68">
      <w:trPr>
        <w:trHeight w:val="842"/>
      </w:trPr>
      <w:tc>
        <w:tcPr>
          <w:tcW w:w="7971" w:type="dxa"/>
          <w:vAlign w:val="center"/>
        </w:tcPr>
        <w:p w14:paraId="59A2B9C8" w14:textId="77777777" w:rsidR="00275E55" w:rsidRPr="006825B9" w:rsidRDefault="00275E55"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52BE0925" w14:textId="77777777" w:rsidR="00275E55" w:rsidRPr="00285C0D" w:rsidRDefault="00275E55" w:rsidP="007B77C9">
          <w:pPr>
            <w:rPr>
              <w:sz w:val="24"/>
              <w:szCs w:val="24"/>
            </w:rPr>
          </w:pPr>
        </w:p>
      </w:tc>
    </w:tr>
  </w:tbl>
  <w:p w14:paraId="255F4C2F" w14:textId="77777777" w:rsidR="00275E55" w:rsidRDefault="00275E55">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F0880" w14:textId="77777777" w:rsidR="00275E55" w:rsidRDefault="00275E55"/>
  <w:p w14:paraId="14E5E986" w14:textId="77777777" w:rsidR="00275E55" w:rsidRDefault="00275E55"/>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75E55" w:rsidRPr="00285C0D" w14:paraId="48839110" w14:textId="77777777" w:rsidTr="0064512A">
      <w:trPr>
        <w:trHeight w:val="753"/>
      </w:trPr>
      <w:tc>
        <w:tcPr>
          <w:tcW w:w="7971" w:type="dxa"/>
          <w:vAlign w:val="center"/>
        </w:tcPr>
        <w:p w14:paraId="51AFD822" w14:textId="77777777" w:rsidR="00275E55" w:rsidRPr="006825B9" w:rsidRDefault="00275E5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20362D9" w14:textId="77777777" w:rsidR="00275E55" w:rsidRDefault="00275E55" w:rsidP="005B4A94">
          <w:pPr>
            <w:jc w:val="center"/>
            <w:rPr>
              <w:b/>
              <w:noProof/>
              <w:sz w:val="18"/>
              <w:szCs w:val="18"/>
              <w:lang w:eastAsia="es-CO"/>
            </w:rPr>
          </w:pPr>
          <w:r>
            <w:rPr>
              <w:rFonts w:ascii="Arial" w:hAnsi="Arial" w:cs="Arial"/>
              <w:noProof/>
              <w:sz w:val="20"/>
              <w:szCs w:val="20"/>
              <w:lang w:eastAsia="es-CO"/>
            </w:rPr>
            <w:drawing>
              <wp:inline distT="0" distB="0" distL="0" distR="0" wp14:anchorId="46CE29C1" wp14:editId="6E24AF72">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6F3F826" w14:textId="77777777" w:rsidR="00275E55" w:rsidRPr="00C91947" w:rsidRDefault="00275E55" w:rsidP="000A38EA">
          <w:pPr>
            <w:pStyle w:val="Sinespaciado1"/>
            <w:jc w:val="center"/>
            <w:rPr>
              <w:b/>
            </w:rPr>
          </w:pPr>
          <w:r w:rsidRPr="000A38EA">
            <w:rPr>
              <w:rFonts w:ascii="Arial" w:hAnsi="Arial" w:cs="Arial"/>
              <w:b/>
              <w:bCs/>
              <w:sz w:val="18"/>
              <w:szCs w:val="18"/>
            </w:rPr>
            <w:t>POLICÍA NACIONAL</w:t>
          </w:r>
        </w:p>
      </w:tc>
    </w:tr>
    <w:tr w:rsidR="00275E55" w:rsidRPr="00285C0D" w14:paraId="03A9A39E" w14:textId="77777777" w:rsidTr="0064512A">
      <w:trPr>
        <w:trHeight w:val="754"/>
      </w:trPr>
      <w:tc>
        <w:tcPr>
          <w:tcW w:w="7971" w:type="dxa"/>
          <w:vAlign w:val="center"/>
        </w:tcPr>
        <w:p w14:paraId="7A60E2AF" w14:textId="77777777" w:rsidR="00275E55" w:rsidRPr="00334DB4" w:rsidRDefault="00275E55" w:rsidP="00334DB4">
          <w:pPr>
            <w:tabs>
              <w:tab w:val="left" w:pos="0"/>
            </w:tabs>
            <w:contextualSpacing/>
            <w:jc w:val="center"/>
            <w:rPr>
              <w:b/>
            </w:rPr>
          </w:pPr>
          <w:r w:rsidRPr="00F3240B">
            <w:rPr>
              <w:b/>
            </w:rPr>
            <w:t>CARTA DE COMPROMISO POSTVENTA</w:t>
          </w:r>
        </w:p>
      </w:tc>
      <w:tc>
        <w:tcPr>
          <w:tcW w:w="2458" w:type="dxa"/>
          <w:vMerge/>
        </w:tcPr>
        <w:p w14:paraId="71E5458A" w14:textId="77777777" w:rsidR="00275E55" w:rsidRPr="00285C0D" w:rsidRDefault="00275E55" w:rsidP="007B77C9">
          <w:pPr>
            <w:rPr>
              <w:sz w:val="24"/>
              <w:szCs w:val="24"/>
            </w:rPr>
          </w:pPr>
        </w:p>
      </w:tc>
    </w:tr>
  </w:tbl>
  <w:p w14:paraId="1DF687D8" w14:textId="77777777" w:rsidR="00275E55" w:rsidRDefault="00275E5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489564D"/>
    <w:multiLevelType w:val="hybridMultilevel"/>
    <w:tmpl w:val="8E586ACE"/>
    <w:lvl w:ilvl="0" w:tplc="240A0019">
      <w:start w:val="4"/>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BB7154B"/>
    <w:multiLevelType w:val="hybridMultilevel"/>
    <w:tmpl w:val="713A2DF8"/>
    <w:lvl w:ilvl="0" w:tplc="240A000F">
      <w:start w:val="1"/>
      <w:numFmt w:val="decimal"/>
      <w:lvlText w:val="%1."/>
      <w:lvlJc w:val="left"/>
      <w:pPr>
        <w:tabs>
          <w:tab w:val="num" w:pos="360"/>
        </w:tabs>
        <w:ind w:left="360" w:hanging="360"/>
      </w:pPr>
      <w:rPr>
        <w:rFonts w:hint="default"/>
        <w:b w:val="0"/>
        <w:bCs/>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4" w15:restartNumberingAfterBreak="0">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436549"/>
    <w:multiLevelType w:val="hybridMultilevel"/>
    <w:tmpl w:val="42CAA2BE"/>
    <w:lvl w:ilvl="0" w:tplc="D6E218F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F1944B1"/>
    <w:multiLevelType w:val="multilevel"/>
    <w:tmpl w:val="05EA63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0785DDB"/>
    <w:multiLevelType w:val="hybridMultilevel"/>
    <w:tmpl w:val="EA4C24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4" w15:restartNumberingAfterBreak="0">
    <w:nsid w:val="524265DE"/>
    <w:multiLevelType w:val="hybridMultilevel"/>
    <w:tmpl w:val="B91290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DE13F8"/>
    <w:multiLevelType w:val="hybridMultilevel"/>
    <w:tmpl w:val="55921978"/>
    <w:lvl w:ilvl="0" w:tplc="240A0013">
      <w:start w:val="1"/>
      <w:numFmt w:val="upperRoman"/>
      <w:lvlText w:val="%1."/>
      <w:lvlJc w:val="right"/>
      <w:pPr>
        <w:ind w:left="72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B5F0AAA"/>
    <w:multiLevelType w:val="hybridMultilevel"/>
    <w:tmpl w:val="188CF7F0"/>
    <w:lvl w:ilvl="0" w:tplc="5914D496">
      <w:start w:val="1"/>
      <w:numFmt w:val="decimal"/>
      <w:lvlText w:val="%1."/>
      <w:lvlJc w:val="left"/>
      <w:pPr>
        <w:tabs>
          <w:tab w:val="num" w:pos="360"/>
        </w:tabs>
        <w:ind w:left="360" w:hanging="360"/>
      </w:pPr>
      <w:rPr>
        <w:rFonts w:cs="Times New Roman" w:hint="default"/>
        <w:b w:val="0"/>
        <w:bCs/>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360"/>
        </w:tabs>
        <w:ind w:left="36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1" w15:restartNumberingAfterBreak="0">
    <w:nsid w:val="5D7239AF"/>
    <w:multiLevelType w:val="hybridMultilevel"/>
    <w:tmpl w:val="5E847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601342"/>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8"/>
  </w:num>
  <w:num w:numId="2">
    <w:abstractNumId w:val="3"/>
  </w:num>
  <w:num w:numId="3">
    <w:abstractNumId w:val="7"/>
  </w:num>
  <w:num w:numId="4">
    <w:abstractNumId w:val="29"/>
  </w:num>
  <w:num w:numId="5">
    <w:abstractNumId w:val="1"/>
  </w:num>
  <w:num w:numId="6">
    <w:abstractNumId w:val="21"/>
  </w:num>
  <w:num w:numId="7">
    <w:abstractNumId w:val="37"/>
  </w:num>
  <w:num w:numId="8">
    <w:abstractNumId w:val="25"/>
  </w:num>
  <w:num w:numId="9">
    <w:abstractNumId w:val="34"/>
  </w:num>
  <w:num w:numId="10">
    <w:abstractNumId w:val="39"/>
  </w:num>
  <w:num w:numId="11">
    <w:abstractNumId w:val="2"/>
  </w:num>
  <w:num w:numId="12">
    <w:abstractNumId w:val="10"/>
  </w:num>
  <w:num w:numId="13">
    <w:abstractNumId w:val="4"/>
  </w:num>
  <w:num w:numId="14">
    <w:abstractNumId w:val="6"/>
  </w:num>
  <w:num w:numId="15">
    <w:abstractNumId w:val="0"/>
  </w:num>
  <w:num w:numId="16">
    <w:abstractNumId w:val="32"/>
  </w:num>
  <w:num w:numId="17">
    <w:abstractNumId w:val="17"/>
  </w:num>
  <w:num w:numId="18">
    <w:abstractNumId w:val="26"/>
  </w:num>
  <w:num w:numId="19">
    <w:abstractNumId w:val="15"/>
  </w:num>
  <w:num w:numId="20">
    <w:abstractNumId w:val="8"/>
  </w:num>
  <w:num w:numId="21">
    <w:abstractNumId w:val="5"/>
  </w:num>
  <w:num w:numId="22">
    <w:abstractNumId w:val="38"/>
  </w:num>
  <w:num w:numId="23">
    <w:abstractNumId w:val="35"/>
  </w:num>
  <w:num w:numId="24">
    <w:abstractNumId w:val="16"/>
  </w:num>
  <w:num w:numId="25">
    <w:abstractNumId w:val="12"/>
  </w:num>
  <w:num w:numId="26">
    <w:abstractNumId w:val="30"/>
  </w:num>
  <w:num w:numId="27">
    <w:abstractNumId w:val="13"/>
  </w:num>
  <w:num w:numId="28">
    <w:abstractNumId w:val="27"/>
  </w:num>
  <w:num w:numId="29">
    <w:abstractNumId w:val="14"/>
  </w:num>
  <w:num w:numId="30">
    <w:abstractNumId w:val="11"/>
  </w:num>
  <w:num w:numId="31">
    <w:abstractNumId w:val="22"/>
  </w:num>
  <w:num w:numId="32">
    <w:abstractNumId w:val="2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36"/>
  </w:num>
  <w:num w:numId="44">
    <w:abstractNumId w:val="23"/>
  </w:num>
  <w:num w:numId="45">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06B0"/>
    <w:rsid w:val="00060290"/>
    <w:rsid w:val="00061CE7"/>
    <w:rsid w:val="00070B6A"/>
    <w:rsid w:val="00071B32"/>
    <w:rsid w:val="00074056"/>
    <w:rsid w:val="00075947"/>
    <w:rsid w:val="0007707A"/>
    <w:rsid w:val="000840D1"/>
    <w:rsid w:val="0008417F"/>
    <w:rsid w:val="00090660"/>
    <w:rsid w:val="00091616"/>
    <w:rsid w:val="00094D9C"/>
    <w:rsid w:val="000959F2"/>
    <w:rsid w:val="000A15BA"/>
    <w:rsid w:val="000A38EA"/>
    <w:rsid w:val="000A4A23"/>
    <w:rsid w:val="000A56FE"/>
    <w:rsid w:val="000A7662"/>
    <w:rsid w:val="000A76F3"/>
    <w:rsid w:val="000C0C5F"/>
    <w:rsid w:val="000C3723"/>
    <w:rsid w:val="000C38C2"/>
    <w:rsid w:val="000C4564"/>
    <w:rsid w:val="000D0348"/>
    <w:rsid w:val="000D10A1"/>
    <w:rsid w:val="000D290B"/>
    <w:rsid w:val="000D4C89"/>
    <w:rsid w:val="000E1BD7"/>
    <w:rsid w:val="000E7260"/>
    <w:rsid w:val="000F1AAD"/>
    <w:rsid w:val="000F497E"/>
    <w:rsid w:val="00100A37"/>
    <w:rsid w:val="00103AF6"/>
    <w:rsid w:val="00104BFA"/>
    <w:rsid w:val="00104E21"/>
    <w:rsid w:val="001125B1"/>
    <w:rsid w:val="001158F7"/>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47E"/>
    <w:rsid w:val="00194644"/>
    <w:rsid w:val="00197C8E"/>
    <w:rsid w:val="001A0724"/>
    <w:rsid w:val="001A5D42"/>
    <w:rsid w:val="001B3198"/>
    <w:rsid w:val="001B3831"/>
    <w:rsid w:val="001B5B4F"/>
    <w:rsid w:val="001B7751"/>
    <w:rsid w:val="001C3F7D"/>
    <w:rsid w:val="001C4177"/>
    <w:rsid w:val="001C47B0"/>
    <w:rsid w:val="001C62A1"/>
    <w:rsid w:val="001D07F2"/>
    <w:rsid w:val="001D139E"/>
    <w:rsid w:val="001D23E6"/>
    <w:rsid w:val="001D50A6"/>
    <w:rsid w:val="001D7462"/>
    <w:rsid w:val="001F7147"/>
    <w:rsid w:val="00202463"/>
    <w:rsid w:val="00203A58"/>
    <w:rsid w:val="00205512"/>
    <w:rsid w:val="00207DDA"/>
    <w:rsid w:val="00211AD6"/>
    <w:rsid w:val="00221A4B"/>
    <w:rsid w:val="00222952"/>
    <w:rsid w:val="002249BB"/>
    <w:rsid w:val="002258CF"/>
    <w:rsid w:val="00237B35"/>
    <w:rsid w:val="00254877"/>
    <w:rsid w:val="00261099"/>
    <w:rsid w:val="002647FB"/>
    <w:rsid w:val="002709DB"/>
    <w:rsid w:val="002721C4"/>
    <w:rsid w:val="00275E55"/>
    <w:rsid w:val="00282AE7"/>
    <w:rsid w:val="00282EAC"/>
    <w:rsid w:val="00290547"/>
    <w:rsid w:val="002A646E"/>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5D7E"/>
    <w:rsid w:val="00422B08"/>
    <w:rsid w:val="00427C1E"/>
    <w:rsid w:val="00434480"/>
    <w:rsid w:val="00435D30"/>
    <w:rsid w:val="00436513"/>
    <w:rsid w:val="004444F8"/>
    <w:rsid w:val="0044450D"/>
    <w:rsid w:val="00446593"/>
    <w:rsid w:val="00452056"/>
    <w:rsid w:val="0045256C"/>
    <w:rsid w:val="0045593B"/>
    <w:rsid w:val="004568E4"/>
    <w:rsid w:val="004619BA"/>
    <w:rsid w:val="004640B9"/>
    <w:rsid w:val="00466D9F"/>
    <w:rsid w:val="004759E3"/>
    <w:rsid w:val="00480208"/>
    <w:rsid w:val="00493BEA"/>
    <w:rsid w:val="004A0EB4"/>
    <w:rsid w:val="004A1214"/>
    <w:rsid w:val="004B6616"/>
    <w:rsid w:val="004B762F"/>
    <w:rsid w:val="004C0C39"/>
    <w:rsid w:val="004C447F"/>
    <w:rsid w:val="004C7B23"/>
    <w:rsid w:val="004D3DF4"/>
    <w:rsid w:val="004E0CED"/>
    <w:rsid w:val="004E3BFF"/>
    <w:rsid w:val="004E4429"/>
    <w:rsid w:val="004F3212"/>
    <w:rsid w:val="004F6098"/>
    <w:rsid w:val="00500A15"/>
    <w:rsid w:val="0051319F"/>
    <w:rsid w:val="005258E5"/>
    <w:rsid w:val="0052609C"/>
    <w:rsid w:val="0052633F"/>
    <w:rsid w:val="0052702B"/>
    <w:rsid w:val="00531802"/>
    <w:rsid w:val="00531AB8"/>
    <w:rsid w:val="005411FA"/>
    <w:rsid w:val="00542CB5"/>
    <w:rsid w:val="00543187"/>
    <w:rsid w:val="00545AE4"/>
    <w:rsid w:val="00547593"/>
    <w:rsid w:val="005514CB"/>
    <w:rsid w:val="00551D02"/>
    <w:rsid w:val="00561730"/>
    <w:rsid w:val="005619F7"/>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E405B"/>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32E81"/>
    <w:rsid w:val="00735B02"/>
    <w:rsid w:val="0074170C"/>
    <w:rsid w:val="00742C72"/>
    <w:rsid w:val="00750946"/>
    <w:rsid w:val="00750FDB"/>
    <w:rsid w:val="00753080"/>
    <w:rsid w:val="007552B7"/>
    <w:rsid w:val="00760E68"/>
    <w:rsid w:val="00764B57"/>
    <w:rsid w:val="007678BC"/>
    <w:rsid w:val="0077043B"/>
    <w:rsid w:val="00777525"/>
    <w:rsid w:val="007903B6"/>
    <w:rsid w:val="00793F8C"/>
    <w:rsid w:val="007B045C"/>
    <w:rsid w:val="007B227B"/>
    <w:rsid w:val="007B4702"/>
    <w:rsid w:val="007B4B83"/>
    <w:rsid w:val="007B5A04"/>
    <w:rsid w:val="007B77C9"/>
    <w:rsid w:val="007C1578"/>
    <w:rsid w:val="007D7D9E"/>
    <w:rsid w:val="007E1FE1"/>
    <w:rsid w:val="007E529C"/>
    <w:rsid w:val="007F1951"/>
    <w:rsid w:val="007F5A94"/>
    <w:rsid w:val="008007CC"/>
    <w:rsid w:val="0080318E"/>
    <w:rsid w:val="0080629C"/>
    <w:rsid w:val="00811EEB"/>
    <w:rsid w:val="00814D78"/>
    <w:rsid w:val="00816EB3"/>
    <w:rsid w:val="00823891"/>
    <w:rsid w:val="00830F2C"/>
    <w:rsid w:val="008345B9"/>
    <w:rsid w:val="00834730"/>
    <w:rsid w:val="008354D2"/>
    <w:rsid w:val="008375EB"/>
    <w:rsid w:val="00841AB5"/>
    <w:rsid w:val="0084411A"/>
    <w:rsid w:val="00844887"/>
    <w:rsid w:val="00850D0E"/>
    <w:rsid w:val="00852D8E"/>
    <w:rsid w:val="0085324B"/>
    <w:rsid w:val="0085685A"/>
    <w:rsid w:val="00857CCC"/>
    <w:rsid w:val="008610CA"/>
    <w:rsid w:val="008645F9"/>
    <w:rsid w:val="008673BE"/>
    <w:rsid w:val="00873FC4"/>
    <w:rsid w:val="00876E9F"/>
    <w:rsid w:val="008816A2"/>
    <w:rsid w:val="008871BC"/>
    <w:rsid w:val="00887B01"/>
    <w:rsid w:val="00891547"/>
    <w:rsid w:val="008943B6"/>
    <w:rsid w:val="0089565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16136"/>
    <w:rsid w:val="0091632F"/>
    <w:rsid w:val="009210E9"/>
    <w:rsid w:val="00921D1A"/>
    <w:rsid w:val="00923623"/>
    <w:rsid w:val="00931EE8"/>
    <w:rsid w:val="00932E0E"/>
    <w:rsid w:val="0093493F"/>
    <w:rsid w:val="0093650A"/>
    <w:rsid w:val="009447F3"/>
    <w:rsid w:val="00945625"/>
    <w:rsid w:val="00950697"/>
    <w:rsid w:val="009509ED"/>
    <w:rsid w:val="00950F29"/>
    <w:rsid w:val="00952D53"/>
    <w:rsid w:val="00961306"/>
    <w:rsid w:val="00963854"/>
    <w:rsid w:val="00964829"/>
    <w:rsid w:val="00965FEA"/>
    <w:rsid w:val="00971A6B"/>
    <w:rsid w:val="0097374E"/>
    <w:rsid w:val="00982AD9"/>
    <w:rsid w:val="00992D9D"/>
    <w:rsid w:val="00992F6D"/>
    <w:rsid w:val="009934B0"/>
    <w:rsid w:val="00994418"/>
    <w:rsid w:val="0099697F"/>
    <w:rsid w:val="009A53EF"/>
    <w:rsid w:val="009B672C"/>
    <w:rsid w:val="009C10F6"/>
    <w:rsid w:val="009C40E2"/>
    <w:rsid w:val="009D169E"/>
    <w:rsid w:val="009D2C51"/>
    <w:rsid w:val="009D44AB"/>
    <w:rsid w:val="009D56B0"/>
    <w:rsid w:val="009D7B01"/>
    <w:rsid w:val="009E13CB"/>
    <w:rsid w:val="009E59C1"/>
    <w:rsid w:val="00A06B81"/>
    <w:rsid w:val="00A16199"/>
    <w:rsid w:val="00A1699A"/>
    <w:rsid w:val="00A25471"/>
    <w:rsid w:val="00A26BCD"/>
    <w:rsid w:val="00A30815"/>
    <w:rsid w:val="00A323FD"/>
    <w:rsid w:val="00A37E8A"/>
    <w:rsid w:val="00A42B45"/>
    <w:rsid w:val="00A4444D"/>
    <w:rsid w:val="00A47467"/>
    <w:rsid w:val="00A476F7"/>
    <w:rsid w:val="00A66FF6"/>
    <w:rsid w:val="00A70DFE"/>
    <w:rsid w:val="00A73333"/>
    <w:rsid w:val="00A74056"/>
    <w:rsid w:val="00A76B20"/>
    <w:rsid w:val="00A86FD3"/>
    <w:rsid w:val="00A87055"/>
    <w:rsid w:val="00A870BE"/>
    <w:rsid w:val="00A90113"/>
    <w:rsid w:val="00A92C8A"/>
    <w:rsid w:val="00A932B9"/>
    <w:rsid w:val="00A966ED"/>
    <w:rsid w:val="00AA029F"/>
    <w:rsid w:val="00AA26DB"/>
    <w:rsid w:val="00AA2A07"/>
    <w:rsid w:val="00AA59DD"/>
    <w:rsid w:val="00AB17BB"/>
    <w:rsid w:val="00AB43A1"/>
    <w:rsid w:val="00AB56F2"/>
    <w:rsid w:val="00AC3378"/>
    <w:rsid w:val="00AC41C4"/>
    <w:rsid w:val="00AC4324"/>
    <w:rsid w:val="00AC4E86"/>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08B6"/>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30E2"/>
    <w:rsid w:val="00BC4EBD"/>
    <w:rsid w:val="00BC6F03"/>
    <w:rsid w:val="00BD104D"/>
    <w:rsid w:val="00BD4E64"/>
    <w:rsid w:val="00BD7CA6"/>
    <w:rsid w:val="00BE032C"/>
    <w:rsid w:val="00BF1032"/>
    <w:rsid w:val="00BF4EA9"/>
    <w:rsid w:val="00BF5955"/>
    <w:rsid w:val="00BF59BF"/>
    <w:rsid w:val="00BF7EE1"/>
    <w:rsid w:val="00C008A3"/>
    <w:rsid w:val="00C04859"/>
    <w:rsid w:val="00C114BC"/>
    <w:rsid w:val="00C14F59"/>
    <w:rsid w:val="00C16654"/>
    <w:rsid w:val="00C16F1F"/>
    <w:rsid w:val="00C178A7"/>
    <w:rsid w:val="00C3036E"/>
    <w:rsid w:val="00C3135C"/>
    <w:rsid w:val="00C35723"/>
    <w:rsid w:val="00C511AA"/>
    <w:rsid w:val="00C52E7C"/>
    <w:rsid w:val="00C56D7D"/>
    <w:rsid w:val="00C642E5"/>
    <w:rsid w:val="00C73EFB"/>
    <w:rsid w:val="00C73F22"/>
    <w:rsid w:val="00C90BF4"/>
    <w:rsid w:val="00C916E5"/>
    <w:rsid w:val="00C91947"/>
    <w:rsid w:val="00C925CC"/>
    <w:rsid w:val="00C97B0A"/>
    <w:rsid w:val="00CA08E2"/>
    <w:rsid w:val="00CA5239"/>
    <w:rsid w:val="00CA7033"/>
    <w:rsid w:val="00CB02D2"/>
    <w:rsid w:val="00CB15A8"/>
    <w:rsid w:val="00CC21A9"/>
    <w:rsid w:val="00CE01F6"/>
    <w:rsid w:val="00CF32E8"/>
    <w:rsid w:val="00CF6C09"/>
    <w:rsid w:val="00D013B1"/>
    <w:rsid w:val="00D047B2"/>
    <w:rsid w:val="00D04C6B"/>
    <w:rsid w:val="00D11B53"/>
    <w:rsid w:val="00D13105"/>
    <w:rsid w:val="00D1344D"/>
    <w:rsid w:val="00D27D62"/>
    <w:rsid w:val="00D34CBC"/>
    <w:rsid w:val="00D34CE9"/>
    <w:rsid w:val="00D37AB2"/>
    <w:rsid w:val="00D41082"/>
    <w:rsid w:val="00D42814"/>
    <w:rsid w:val="00D44177"/>
    <w:rsid w:val="00D658CA"/>
    <w:rsid w:val="00D675AF"/>
    <w:rsid w:val="00D7342E"/>
    <w:rsid w:val="00D7643F"/>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35"/>
    <w:rsid w:val="00DC6874"/>
    <w:rsid w:val="00DD24AD"/>
    <w:rsid w:val="00DD2E69"/>
    <w:rsid w:val="00DE3032"/>
    <w:rsid w:val="00DE37AD"/>
    <w:rsid w:val="00DE4396"/>
    <w:rsid w:val="00DE72B6"/>
    <w:rsid w:val="00DF61C8"/>
    <w:rsid w:val="00E00217"/>
    <w:rsid w:val="00E00479"/>
    <w:rsid w:val="00E07C8A"/>
    <w:rsid w:val="00E104BC"/>
    <w:rsid w:val="00E12BF5"/>
    <w:rsid w:val="00E1494C"/>
    <w:rsid w:val="00E17E59"/>
    <w:rsid w:val="00E212CD"/>
    <w:rsid w:val="00E23CA0"/>
    <w:rsid w:val="00E2623D"/>
    <w:rsid w:val="00E31C49"/>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39A8"/>
    <w:rsid w:val="00E960DA"/>
    <w:rsid w:val="00EA5ACF"/>
    <w:rsid w:val="00EB24DA"/>
    <w:rsid w:val="00EB28E3"/>
    <w:rsid w:val="00EC0572"/>
    <w:rsid w:val="00EC4110"/>
    <w:rsid w:val="00EC4235"/>
    <w:rsid w:val="00EE28AA"/>
    <w:rsid w:val="00EE3FD9"/>
    <w:rsid w:val="00EF3528"/>
    <w:rsid w:val="00EF4065"/>
    <w:rsid w:val="00EF4E55"/>
    <w:rsid w:val="00F11D5B"/>
    <w:rsid w:val="00F12537"/>
    <w:rsid w:val="00F16E32"/>
    <w:rsid w:val="00F22DF2"/>
    <w:rsid w:val="00F25CDE"/>
    <w:rsid w:val="00F36172"/>
    <w:rsid w:val="00F4299F"/>
    <w:rsid w:val="00F437E0"/>
    <w:rsid w:val="00F517E9"/>
    <w:rsid w:val="00F52F9A"/>
    <w:rsid w:val="00F6185B"/>
    <w:rsid w:val="00F64DD3"/>
    <w:rsid w:val="00F6517F"/>
    <w:rsid w:val="00F65A00"/>
    <w:rsid w:val="00F66639"/>
    <w:rsid w:val="00F7070E"/>
    <w:rsid w:val="00F72E24"/>
    <w:rsid w:val="00F73BD2"/>
    <w:rsid w:val="00F83717"/>
    <w:rsid w:val="00F87138"/>
    <w:rsid w:val="00F90FAB"/>
    <w:rsid w:val="00F961D7"/>
    <w:rsid w:val="00FB115F"/>
    <w:rsid w:val="00FB2447"/>
    <w:rsid w:val="00FB3D13"/>
    <w:rsid w:val="00FC490F"/>
    <w:rsid w:val="00FE2711"/>
    <w:rsid w:val="00FE5EAE"/>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1CA5F43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styleId="Tablaconcuadrcula1clara-nfasis6">
    <w:name w:val="Grid Table 1 Light Accent 6"/>
    <w:basedOn w:val="Tablanormal"/>
    <w:uiPriority w:val="46"/>
    <w:rsid w:val="000A76F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02256250">
      <w:bodyDiv w:val="1"/>
      <w:marLeft w:val="0"/>
      <w:marRight w:val="0"/>
      <w:marTop w:val="0"/>
      <w:marBottom w:val="0"/>
      <w:divBdr>
        <w:top w:val="none" w:sz="0" w:space="0" w:color="auto"/>
        <w:left w:val="none" w:sz="0" w:space="0" w:color="auto"/>
        <w:bottom w:val="none" w:sz="0" w:space="0" w:color="auto"/>
        <w:right w:val="none" w:sz="0" w:space="0" w:color="auto"/>
      </w:divBdr>
    </w:div>
    <w:div w:id="28778216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3838592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391528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9611755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387699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mp"/><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header" Target="header19.xml"/><Relationship Id="rId21" Type="http://schemas.openxmlformats.org/officeDocument/2006/relationships/header" Target="header4.xml"/><Relationship Id="rId34" Type="http://schemas.openxmlformats.org/officeDocument/2006/relationships/header" Target="header14.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cho.upres-con@policia.gov.co" TargetMode="External"/><Relationship Id="rId20" Type="http://schemas.openxmlformats.org/officeDocument/2006/relationships/footer" Target="footer1.xml"/><Relationship Id="rId29" Type="http://schemas.openxmlformats.org/officeDocument/2006/relationships/header" Target="header9.xm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eader" Target="header5.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endocirujanos@endocirujanos.com" TargetMode="External"/><Relationship Id="rId23" Type="http://schemas.openxmlformats.org/officeDocument/2006/relationships/image" Target="media/image6.png"/><Relationship Id="rId28" Type="http://schemas.openxmlformats.org/officeDocument/2006/relationships/header" Target="header8.xml"/><Relationship Id="rId36" Type="http://schemas.openxmlformats.org/officeDocument/2006/relationships/header" Target="header16.xml"/><Relationship Id="rId10" Type="http://schemas.openxmlformats.org/officeDocument/2006/relationships/hyperlink" Target="https://recum.policia.gov.co:8080/cm/recum/vista/frlogin.aspx" TargetMode="External"/><Relationship Id="rId19" Type="http://schemas.openxmlformats.org/officeDocument/2006/relationships/header" Target="header3.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cardiodiagnosticodelchoco@hotmail.com" TargetMode="External"/><Relationship Id="rId22" Type="http://schemas.openxmlformats.org/officeDocument/2006/relationships/image" Target="media/image5.png"/><Relationship Id="rId27" Type="http://schemas.openxmlformats.org/officeDocument/2006/relationships/hyperlink" Target="http://www.colombiacompra.gov.co" TargetMode="External"/><Relationship Id="rId30" Type="http://schemas.openxmlformats.org/officeDocument/2006/relationships/header" Target="header10.xml"/><Relationship Id="rId35" Type="http://schemas.openxmlformats.org/officeDocument/2006/relationships/header" Target="header15.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tmp"/><Relationship Id="rId17" Type="http://schemas.openxmlformats.org/officeDocument/2006/relationships/header" Target="header1.xml"/><Relationship Id="rId25" Type="http://schemas.openxmlformats.org/officeDocument/2006/relationships/header" Target="header6.xml"/><Relationship Id="rId33" Type="http://schemas.openxmlformats.org/officeDocument/2006/relationships/header" Target="header13.xml"/><Relationship Id="rId38" Type="http://schemas.openxmlformats.org/officeDocument/2006/relationships/header" Target="header18.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_rels/header9.xml.rels><?xml version="1.0" encoding="UTF-8" standalone="yes"?>
<Relationships xmlns="http://schemas.openxmlformats.org/package/2006/relationships"><Relationship Id="rId1" Type="http://schemas.openxmlformats.org/officeDocument/2006/relationships/image" Target="media/image4.png"/></Relationships>
</file>

<file path=word/_rels/header10.xml.rels><?xml version="1.0" encoding="UTF-8" standalone="yes"?>
<Relationships xmlns="http://schemas.openxmlformats.org/package/2006/relationships"><Relationship Id="rId1" Type="http://schemas.openxmlformats.org/officeDocument/2006/relationships/image" Target="media/image4.png"/></Relationships>
</file>

<file path=word/_rels/header11.xml.rels><?xml version="1.0" encoding="UTF-8" standalone="yes"?>
<Relationships xmlns="http://schemas.openxmlformats.org/package/2006/relationships"><Relationship Id="rId1" Type="http://schemas.openxmlformats.org/officeDocument/2006/relationships/image" Target="media/image4.png"/></Relationships>
</file>

<file path=word/_rels/header12.xml.rels><?xml version="1.0" encoding="UTF-8" standalone="yes"?>
<Relationships xmlns="http://schemas.openxmlformats.org/package/2006/relationships"><Relationship Id="rId1" Type="http://schemas.openxmlformats.org/officeDocument/2006/relationships/image" Target="media/image4.png"/></Relationships>
</file>

<file path=word/_rels/header13.xml.rels><?xml version="1.0" encoding="UTF-8" standalone="yes"?>
<Relationships xmlns="http://schemas.openxmlformats.org/package/2006/relationships"><Relationship Id="rId1" Type="http://schemas.openxmlformats.org/officeDocument/2006/relationships/image" Target="media/image4.png"/></Relationships>
</file>

<file path=word/_rels/header14.xml.rels><?xml version="1.0" encoding="UTF-8" standalone="yes"?>
<Relationships xmlns="http://schemas.openxmlformats.org/package/2006/relationships"><Relationship Id="rId1" Type="http://schemas.openxmlformats.org/officeDocument/2006/relationships/image" Target="media/image4.png"/></Relationships>
</file>

<file path=word/_rels/header15.xml.rels><?xml version="1.0" encoding="UTF-8" standalone="yes"?>
<Relationships xmlns="http://schemas.openxmlformats.org/package/2006/relationships"><Relationship Id="rId1" Type="http://schemas.openxmlformats.org/officeDocument/2006/relationships/image" Target="media/image4.png"/></Relationships>
</file>

<file path=word/_rels/header16.xml.rels><?xml version="1.0" encoding="UTF-8" standalone="yes"?>
<Relationships xmlns="http://schemas.openxmlformats.org/package/2006/relationships"><Relationship Id="rId1" Type="http://schemas.openxmlformats.org/officeDocument/2006/relationships/image" Target="media/image4.png"/></Relationships>
</file>

<file path=word/_rels/header17.xml.rels><?xml version="1.0" encoding="UTF-8" standalone="yes"?>
<Relationships xmlns="http://schemas.openxmlformats.org/package/2006/relationships"><Relationship Id="rId1" Type="http://schemas.openxmlformats.org/officeDocument/2006/relationships/image" Target="media/image4.png"/></Relationships>
</file>

<file path=word/_rels/header19.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B2D3D6D8D42487FB4070646A207C1B5"/>
        <w:category>
          <w:name w:val="General"/>
          <w:gallery w:val="placeholder"/>
        </w:category>
        <w:types>
          <w:type w:val="bbPlcHdr"/>
        </w:types>
        <w:behaviors>
          <w:behavior w:val="content"/>
        </w:behaviors>
        <w:guid w:val="{E8393B9C-F72C-4436-8210-7199701A697B}"/>
      </w:docPartPr>
      <w:docPartBody>
        <w:p w:rsidR="00292359" w:rsidRDefault="009E393D" w:rsidP="009E393D">
          <w:pPr>
            <w:pStyle w:val="FB2D3D6D8D42487FB4070646A207C1B5"/>
          </w:pPr>
          <w:r w:rsidRPr="00362D86">
            <w:rPr>
              <w:rStyle w:val="Textodelmarcadordeposicin"/>
              <w:rFonts w:ascii="Arial" w:hAnsi="Arial" w:cs="Arial"/>
              <w:color w:val="FF8F8F"/>
              <w:sz w:val="20"/>
              <w:szCs w:val="20"/>
              <w:u w:val="single"/>
            </w:rPr>
            <w:t>Ciudad</w:t>
          </w:r>
        </w:p>
      </w:docPartBody>
    </w:docPart>
    <w:docPart>
      <w:docPartPr>
        <w:name w:val="F793674161C94EF19E0855F184B6A6B3"/>
        <w:category>
          <w:name w:val="General"/>
          <w:gallery w:val="placeholder"/>
        </w:category>
        <w:types>
          <w:type w:val="bbPlcHdr"/>
        </w:types>
        <w:behaviors>
          <w:behavior w:val="content"/>
        </w:behaviors>
        <w:guid w:val="{9A2BA704-6C88-48CE-8D22-41E61F542097}"/>
      </w:docPartPr>
      <w:docPartBody>
        <w:p w:rsidR="00292359" w:rsidRDefault="009E393D" w:rsidP="009E393D">
          <w:pPr>
            <w:pStyle w:val="F793674161C94EF19E0855F184B6A6B3"/>
          </w:pPr>
          <w:r w:rsidRPr="00362D86">
            <w:rPr>
              <w:rStyle w:val="Textodelmarcadordeposicin"/>
              <w:rFonts w:ascii="Arial" w:hAnsi="Arial" w:cs="Arial"/>
              <w:color w:val="FF8F8F"/>
              <w:sz w:val="20"/>
              <w:szCs w:val="20"/>
            </w:rPr>
            <w:t>seleccionar la fecha.</w:t>
          </w:r>
        </w:p>
      </w:docPartBody>
    </w:docPart>
    <w:docPart>
      <w:docPartPr>
        <w:name w:val="0FD99A079B774ADE8EF96231A2DF1E33"/>
        <w:category>
          <w:name w:val="General"/>
          <w:gallery w:val="placeholder"/>
        </w:category>
        <w:types>
          <w:type w:val="bbPlcHdr"/>
        </w:types>
        <w:behaviors>
          <w:behavior w:val="content"/>
        </w:behaviors>
        <w:guid w:val="{BED377E9-E05C-4C4A-9EF9-F439DB5BC140}"/>
      </w:docPartPr>
      <w:docPartBody>
        <w:p w:rsidR="00292359" w:rsidRDefault="009E393D" w:rsidP="009E393D">
          <w:pPr>
            <w:pStyle w:val="0FD99A079B774ADE8EF96231A2DF1E3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43462EF18794A76AA6D55BD2BD7608D"/>
        <w:category>
          <w:name w:val="General"/>
          <w:gallery w:val="placeholder"/>
        </w:category>
        <w:types>
          <w:type w:val="bbPlcHdr"/>
        </w:types>
        <w:behaviors>
          <w:behavior w:val="content"/>
        </w:behaviors>
        <w:guid w:val="{BA294BDC-E975-4183-9A99-B4AC3F2E447D}"/>
      </w:docPartPr>
      <w:docPartBody>
        <w:p w:rsidR="00292359" w:rsidRDefault="009E393D" w:rsidP="009E393D">
          <w:pPr>
            <w:pStyle w:val="943462EF18794A76AA6D55BD2BD7608D"/>
          </w:pPr>
          <w:r w:rsidRPr="00362D86">
            <w:rPr>
              <w:rStyle w:val="Textodelmarcadordeposicin"/>
              <w:rFonts w:ascii="Arial" w:hAnsi="Arial" w:cs="Arial"/>
              <w:color w:val="FF8F8F"/>
              <w:u w:val="single"/>
            </w:rPr>
            <w:t>Diligenciar el cargo a desempeñar</w:t>
          </w:r>
        </w:p>
      </w:docPartBody>
    </w:docPart>
    <w:docPart>
      <w:docPartPr>
        <w:name w:val="33B29236932A465E8AF4B797935AA452"/>
        <w:category>
          <w:name w:val="General"/>
          <w:gallery w:val="placeholder"/>
        </w:category>
        <w:types>
          <w:type w:val="bbPlcHdr"/>
        </w:types>
        <w:behaviors>
          <w:behavior w:val="content"/>
        </w:behaviors>
        <w:guid w:val="{C4580233-1063-482F-AFF6-920986CF7AF5}"/>
      </w:docPartPr>
      <w:docPartBody>
        <w:p w:rsidR="00292359" w:rsidRDefault="009E393D" w:rsidP="009E393D">
          <w:pPr>
            <w:pStyle w:val="33B29236932A465E8AF4B797935AA452"/>
          </w:pPr>
          <w:r w:rsidRPr="00362D86">
            <w:rPr>
              <w:rStyle w:val="Textodelmarcadordeposicin"/>
              <w:rFonts w:ascii="Arial" w:hAnsi="Arial" w:cs="Arial"/>
              <w:color w:val="FF8F8F"/>
              <w:sz w:val="20"/>
              <w:szCs w:val="20"/>
              <w:u w:val="single"/>
            </w:rPr>
            <w:t>Diligenciar el número del proceso</w:t>
          </w:r>
        </w:p>
      </w:docPartBody>
    </w:docPart>
    <w:docPart>
      <w:docPartPr>
        <w:name w:val="AB98300D748F49CF8487774E6E9008A7"/>
        <w:category>
          <w:name w:val="General"/>
          <w:gallery w:val="placeholder"/>
        </w:category>
        <w:types>
          <w:type w:val="bbPlcHdr"/>
        </w:types>
        <w:behaviors>
          <w:behavior w:val="content"/>
        </w:behaviors>
        <w:guid w:val="{A50B4DE4-2842-47A5-8FF7-30F1AB4AAC2F}"/>
      </w:docPartPr>
      <w:docPartBody>
        <w:p w:rsidR="00292359" w:rsidRDefault="009E393D" w:rsidP="009E393D">
          <w:pPr>
            <w:pStyle w:val="AB98300D748F49CF8487774E6E9008A7"/>
          </w:pPr>
          <w:r w:rsidRPr="00362D86">
            <w:rPr>
              <w:rStyle w:val="Textodelmarcadordeposicin"/>
              <w:rFonts w:ascii="Arial" w:hAnsi="Arial" w:cs="Arial"/>
              <w:color w:val="FF8F8F"/>
              <w:sz w:val="20"/>
              <w:szCs w:val="20"/>
              <w:u w:val="single"/>
            </w:rPr>
            <w:t>Transcribir el objeto del proceso</w:t>
          </w:r>
        </w:p>
      </w:docPartBody>
    </w:docPart>
    <w:docPart>
      <w:docPartPr>
        <w:name w:val="84BCD5F82326466E9CC72A9F657A4DB0"/>
        <w:category>
          <w:name w:val="General"/>
          <w:gallery w:val="placeholder"/>
        </w:category>
        <w:types>
          <w:type w:val="bbPlcHdr"/>
        </w:types>
        <w:behaviors>
          <w:behavior w:val="content"/>
        </w:behaviors>
        <w:guid w:val="{6A9CD721-9A4C-4B48-A211-9A2ECA0839CD}"/>
      </w:docPartPr>
      <w:docPartBody>
        <w:p w:rsidR="00292359" w:rsidRDefault="009E393D" w:rsidP="009E393D">
          <w:pPr>
            <w:pStyle w:val="84BCD5F82326466E9CC72A9F657A4DB0"/>
          </w:pPr>
          <w:r w:rsidRPr="001306F1">
            <w:rPr>
              <w:rStyle w:val="Textodelmarcadordeposicin"/>
              <w:rFonts w:ascii="Arial" w:eastAsiaTheme="minorHAnsi" w:hAnsi="Arial" w:cs="Arial"/>
              <w:color w:val="FF8F8F"/>
              <w:sz w:val="18"/>
              <w:szCs w:val="18"/>
              <w:u w:val="single"/>
            </w:rPr>
            <w:t>…..</w:t>
          </w:r>
        </w:p>
      </w:docPartBody>
    </w:docPart>
    <w:docPart>
      <w:docPartPr>
        <w:name w:val="D31CEA3FCA0247CE815D840D3309FDCF"/>
        <w:category>
          <w:name w:val="General"/>
          <w:gallery w:val="placeholder"/>
        </w:category>
        <w:types>
          <w:type w:val="bbPlcHdr"/>
        </w:types>
        <w:behaviors>
          <w:behavior w:val="content"/>
        </w:behaviors>
        <w:guid w:val="{E6F8CC53-4DDD-4925-BB34-4D0263490C89}"/>
      </w:docPartPr>
      <w:docPartBody>
        <w:p w:rsidR="00292359" w:rsidRDefault="009E393D" w:rsidP="009E393D">
          <w:pPr>
            <w:pStyle w:val="D31CEA3FCA0247CE815D840D3309FDCF"/>
          </w:pPr>
          <w:r w:rsidRPr="001306F1">
            <w:rPr>
              <w:rStyle w:val="Textodelmarcadordeposicin"/>
              <w:rFonts w:ascii="Arial" w:eastAsiaTheme="minorHAnsi" w:hAnsi="Arial" w:cs="Arial"/>
              <w:color w:val="FF8F8F"/>
              <w:sz w:val="18"/>
              <w:szCs w:val="18"/>
              <w:u w:val="single"/>
            </w:rPr>
            <w:t>…..</w:t>
          </w:r>
        </w:p>
      </w:docPartBody>
    </w:docPart>
    <w:docPart>
      <w:docPartPr>
        <w:name w:val="7675881B39AF4C0B857DD8E9472A36A3"/>
        <w:category>
          <w:name w:val="General"/>
          <w:gallery w:val="placeholder"/>
        </w:category>
        <w:types>
          <w:type w:val="bbPlcHdr"/>
        </w:types>
        <w:behaviors>
          <w:behavior w:val="content"/>
        </w:behaviors>
        <w:guid w:val="{9ED0D34B-3F34-4ABB-845D-118FC298AB29}"/>
      </w:docPartPr>
      <w:docPartBody>
        <w:p w:rsidR="00292359" w:rsidRDefault="009E393D" w:rsidP="009E393D">
          <w:pPr>
            <w:pStyle w:val="7675881B39AF4C0B857DD8E9472A36A3"/>
          </w:pPr>
          <w:r w:rsidRPr="001306F1">
            <w:rPr>
              <w:rStyle w:val="Textodelmarcadordeposicin"/>
              <w:rFonts w:ascii="Arial" w:eastAsiaTheme="minorHAnsi" w:hAnsi="Arial" w:cs="Arial"/>
              <w:color w:val="FF8F8F"/>
              <w:sz w:val="18"/>
              <w:szCs w:val="18"/>
              <w:u w:val="single"/>
            </w:rPr>
            <w:t>…..</w:t>
          </w:r>
        </w:p>
      </w:docPartBody>
    </w:docPart>
    <w:docPart>
      <w:docPartPr>
        <w:name w:val="8C8EC4A729534B168EEDF6A88478179E"/>
        <w:category>
          <w:name w:val="General"/>
          <w:gallery w:val="placeholder"/>
        </w:category>
        <w:types>
          <w:type w:val="bbPlcHdr"/>
        </w:types>
        <w:behaviors>
          <w:behavior w:val="content"/>
        </w:behaviors>
        <w:guid w:val="{787C9FBD-A884-48EA-8234-597FCDAB539D}"/>
      </w:docPartPr>
      <w:docPartBody>
        <w:p w:rsidR="00292359" w:rsidRDefault="009E393D" w:rsidP="009E393D">
          <w:pPr>
            <w:pStyle w:val="8C8EC4A729534B168EEDF6A88478179E"/>
          </w:pPr>
          <w:r w:rsidRPr="001306F1">
            <w:rPr>
              <w:rStyle w:val="Textodelmarcadordeposicin"/>
              <w:rFonts w:ascii="Arial" w:eastAsiaTheme="minorHAnsi" w:hAnsi="Arial" w:cs="Arial"/>
              <w:color w:val="FF8F8F"/>
              <w:sz w:val="18"/>
              <w:szCs w:val="18"/>
              <w:u w:val="single"/>
            </w:rPr>
            <w:t>…..</w:t>
          </w:r>
        </w:p>
      </w:docPartBody>
    </w:docPart>
    <w:docPart>
      <w:docPartPr>
        <w:name w:val="31D1B7A1B8C24BA7AA9E438BA31144D0"/>
        <w:category>
          <w:name w:val="General"/>
          <w:gallery w:val="placeholder"/>
        </w:category>
        <w:types>
          <w:type w:val="bbPlcHdr"/>
        </w:types>
        <w:behaviors>
          <w:behavior w:val="content"/>
        </w:behaviors>
        <w:guid w:val="{AC9113C5-856B-4205-BB39-740BF027DF0B}"/>
      </w:docPartPr>
      <w:docPartBody>
        <w:p w:rsidR="00292359" w:rsidRDefault="009E393D" w:rsidP="009E393D">
          <w:pPr>
            <w:pStyle w:val="31D1B7A1B8C24BA7AA9E438BA31144D0"/>
          </w:pPr>
          <w:r w:rsidRPr="001306F1">
            <w:rPr>
              <w:rStyle w:val="Textodelmarcadordeposicin"/>
              <w:rFonts w:ascii="Arial" w:eastAsiaTheme="minorHAnsi" w:hAnsi="Arial" w:cs="Arial"/>
              <w:color w:val="FF8F8F"/>
              <w:sz w:val="18"/>
              <w:szCs w:val="18"/>
              <w:u w:val="single"/>
            </w:rPr>
            <w:t>…..</w:t>
          </w:r>
        </w:p>
      </w:docPartBody>
    </w:docPart>
    <w:docPart>
      <w:docPartPr>
        <w:name w:val="455E00D043BE45E5AA8D08721D03E802"/>
        <w:category>
          <w:name w:val="General"/>
          <w:gallery w:val="placeholder"/>
        </w:category>
        <w:types>
          <w:type w:val="bbPlcHdr"/>
        </w:types>
        <w:behaviors>
          <w:behavior w:val="content"/>
        </w:behaviors>
        <w:guid w:val="{6B84AD42-5D48-4D93-A971-C3B38532B75C}"/>
      </w:docPartPr>
      <w:docPartBody>
        <w:p w:rsidR="00292359" w:rsidRDefault="009E393D" w:rsidP="009E393D">
          <w:pPr>
            <w:pStyle w:val="455E00D043BE45E5AA8D08721D03E802"/>
          </w:pPr>
          <w:r w:rsidRPr="001306F1">
            <w:rPr>
              <w:rStyle w:val="Textodelmarcadordeposicin"/>
              <w:rFonts w:ascii="Arial" w:eastAsiaTheme="minorHAnsi" w:hAnsi="Arial" w:cs="Arial"/>
              <w:color w:val="FF8F8F"/>
              <w:sz w:val="18"/>
              <w:szCs w:val="18"/>
              <w:u w:val="single"/>
            </w:rPr>
            <w:t>…..</w:t>
          </w:r>
        </w:p>
      </w:docPartBody>
    </w:docPart>
    <w:docPart>
      <w:docPartPr>
        <w:name w:val="72413CC3682D4F9094C7B49D22B44180"/>
        <w:category>
          <w:name w:val="General"/>
          <w:gallery w:val="placeholder"/>
        </w:category>
        <w:types>
          <w:type w:val="bbPlcHdr"/>
        </w:types>
        <w:behaviors>
          <w:behavior w:val="content"/>
        </w:behaviors>
        <w:guid w:val="{0C39194A-D78C-45BD-9000-4F978331BB93}"/>
      </w:docPartPr>
      <w:docPartBody>
        <w:p w:rsidR="00292359" w:rsidRDefault="009E393D" w:rsidP="009E393D">
          <w:pPr>
            <w:pStyle w:val="72413CC3682D4F9094C7B49D22B44180"/>
          </w:pPr>
          <w:r w:rsidRPr="001306F1">
            <w:rPr>
              <w:rStyle w:val="Textodelmarcadordeposicin"/>
              <w:rFonts w:ascii="Arial" w:eastAsiaTheme="minorHAnsi" w:hAnsi="Arial" w:cs="Arial"/>
              <w:color w:val="FF8F8F"/>
              <w:sz w:val="18"/>
              <w:szCs w:val="18"/>
              <w:u w:val="single"/>
            </w:rPr>
            <w:t>…..</w:t>
          </w:r>
        </w:p>
      </w:docPartBody>
    </w:docPart>
    <w:docPart>
      <w:docPartPr>
        <w:name w:val="F28616410E2B421D9D7DB4AC3C8E2B46"/>
        <w:category>
          <w:name w:val="General"/>
          <w:gallery w:val="placeholder"/>
        </w:category>
        <w:types>
          <w:type w:val="bbPlcHdr"/>
        </w:types>
        <w:behaviors>
          <w:behavior w:val="content"/>
        </w:behaviors>
        <w:guid w:val="{AB3C8377-A765-435B-832E-089A0A0B19F3}"/>
      </w:docPartPr>
      <w:docPartBody>
        <w:p w:rsidR="00292359" w:rsidRDefault="009E393D" w:rsidP="009E393D">
          <w:pPr>
            <w:pStyle w:val="F28616410E2B421D9D7DB4AC3C8E2B46"/>
          </w:pPr>
          <w:r w:rsidRPr="001306F1">
            <w:rPr>
              <w:rStyle w:val="Textodelmarcadordeposicin"/>
              <w:rFonts w:ascii="Arial" w:eastAsiaTheme="minorHAnsi" w:hAnsi="Arial" w:cs="Arial"/>
              <w:color w:val="FF8F8F"/>
              <w:sz w:val="18"/>
              <w:szCs w:val="18"/>
              <w:u w:val="single"/>
            </w:rPr>
            <w:t>…..</w:t>
          </w:r>
        </w:p>
      </w:docPartBody>
    </w:docPart>
    <w:docPart>
      <w:docPartPr>
        <w:name w:val="E5C1481C893040F095CA8A4516CFFA83"/>
        <w:category>
          <w:name w:val="General"/>
          <w:gallery w:val="placeholder"/>
        </w:category>
        <w:types>
          <w:type w:val="bbPlcHdr"/>
        </w:types>
        <w:behaviors>
          <w:behavior w:val="content"/>
        </w:behaviors>
        <w:guid w:val="{ED47C10E-E920-43E0-BCA6-B84B4A93CCA5}"/>
      </w:docPartPr>
      <w:docPartBody>
        <w:p w:rsidR="00292359" w:rsidRDefault="009E393D" w:rsidP="009E393D">
          <w:pPr>
            <w:pStyle w:val="E5C1481C893040F095CA8A4516CFFA83"/>
          </w:pPr>
          <w:r w:rsidRPr="001306F1">
            <w:rPr>
              <w:rStyle w:val="Textodelmarcadordeposicin"/>
              <w:rFonts w:ascii="Arial" w:eastAsiaTheme="minorHAnsi" w:hAnsi="Arial" w:cs="Arial"/>
              <w:color w:val="FF8F8F"/>
              <w:sz w:val="18"/>
              <w:szCs w:val="18"/>
              <w:u w:val="single"/>
            </w:rPr>
            <w:t>…..</w:t>
          </w:r>
        </w:p>
      </w:docPartBody>
    </w:docPart>
    <w:docPart>
      <w:docPartPr>
        <w:name w:val="42B520836F61444E9048D83D333A49FA"/>
        <w:category>
          <w:name w:val="General"/>
          <w:gallery w:val="placeholder"/>
        </w:category>
        <w:types>
          <w:type w:val="bbPlcHdr"/>
        </w:types>
        <w:behaviors>
          <w:behavior w:val="content"/>
        </w:behaviors>
        <w:guid w:val="{273FFD79-B3AC-455E-9ED8-C1E473FAAE7E}"/>
      </w:docPartPr>
      <w:docPartBody>
        <w:p w:rsidR="00292359" w:rsidRDefault="009E393D" w:rsidP="009E393D">
          <w:pPr>
            <w:pStyle w:val="42B520836F61444E9048D83D333A49FA"/>
          </w:pPr>
          <w:r w:rsidRPr="001306F1">
            <w:rPr>
              <w:rStyle w:val="Textodelmarcadordeposicin"/>
              <w:rFonts w:ascii="Arial" w:eastAsiaTheme="minorHAnsi" w:hAnsi="Arial" w:cs="Arial"/>
              <w:color w:val="FF8F8F"/>
              <w:sz w:val="18"/>
              <w:szCs w:val="18"/>
              <w:u w:val="single"/>
            </w:rPr>
            <w:t>…..</w:t>
          </w:r>
        </w:p>
      </w:docPartBody>
    </w:docPart>
    <w:docPart>
      <w:docPartPr>
        <w:name w:val="2D083C2651CF4FDE8B141FEBB809A650"/>
        <w:category>
          <w:name w:val="General"/>
          <w:gallery w:val="placeholder"/>
        </w:category>
        <w:types>
          <w:type w:val="bbPlcHdr"/>
        </w:types>
        <w:behaviors>
          <w:behavior w:val="content"/>
        </w:behaviors>
        <w:guid w:val="{0DC08A82-02F9-4D56-B7E1-4340274A397B}"/>
      </w:docPartPr>
      <w:docPartBody>
        <w:p w:rsidR="00292359" w:rsidRDefault="009E393D" w:rsidP="009E393D">
          <w:pPr>
            <w:pStyle w:val="2D083C2651CF4FDE8B141FEBB809A650"/>
          </w:pPr>
          <w:r w:rsidRPr="001306F1">
            <w:rPr>
              <w:rStyle w:val="Textodelmarcadordeposicin"/>
              <w:rFonts w:ascii="Arial" w:eastAsiaTheme="minorHAnsi" w:hAnsi="Arial" w:cs="Arial"/>
              <w:color w:val="FF8F8F"/>
              <w:sz w:val="18"/>
              <w:szCs w:val="18"/>
              <w:u w:val="single"/>
            </w:rPr>
            <w:t>…..</w:t>
          </w:r>
        </w:p>
      </w:docPartBody>
    </w:docPart>
    <w:docPart>
      <w:docPartPr>
        <w:name w:val="78ED759D592D4943BB469594D1E7E68C"/>
        <w:category>
          <w:name w:val="General"/>
          <w:gallery w:val="placeholder"/>
        </w:category>
        <w:types>
          <w:type w:val="bbPlcHdr"/>
        </w:types>
        <w:behaviors>
          <w:behavior w:val="content"/>
        </w:behaviors>
        <w:guid w:val="{E96DBC71-7A8B-4BA0-AD20-BA56FB194758}"/>
      </w:docPartPr>
      <w:docPartBody>
        <w:p w:rsidR="00292359" w:rsidRDefault="009E393D" w:rsidP="009E393D">
          <w:pPr>
            <w:pStyle w:val="78ED759D592D4943BB469594D1E7E68C"/>
          </w:pPr>
          <w:r w:rsidRPr="001306F1">
            <w:rPr>
              <w:rStyle w:val="Textodelmarcadordeposicin"/>
              <w:rFonts w:ascii="Arial" w:eastAsiaTheme="minorHAnsi" w:hAnsi="Arial" w:cs="Arial"/>
              <w:color w:val="FF8F8F"/>
              <w:sz w:val="18"/>
              <w:szCs w:val="18"/>
              <w:u w:val="single"/>
            </w:rPr>
            <w:t>…..</w:t>
          </w:r>
        </w:p>
      </w:docPartBody>
    </w:docPart>
    <w:docPart>
      <w:docPartPr>
        <w:name w:val="23E157DF91D14A4E9D3D9458BE12688B"/>
        <w:category>
          <w:name w:val="General"/>
          <w:gallery w:val="placeholder"/>
        </w:category>
        <w:types>
          <w:type w:val="bbPlcHdr"/>
        </w:types>
        <w:behaviors>
          <w:behavior w:val="content"/>
        </w:behaviors>
        <w:guid w:val="{34CB0F8D-EED4-44AE-90FD-E53218509840}"/>
      </w:docPartPr>
      <w:docPartBody>
        <w:p w:rsidR="00292359" w:rsidRDefault="009E393D" w:rsidP="009E393D">
          <w:pPr>
            <w:pStyle w:val="23E157DF91D14A4E9D3D9458BE12688B"/>
          </w:pPr>
          <w:r w:rsidRPr="001306F1">
            <w:rPr>
              <w:rStyle w:val="Textodelmarcadordeposicin"/>
              <w:rFonts w:ascii="Arial" w:eastAsiaTheme="minorHAnsi" w:hAnsi="Arial" w:cs="Arial"/>
              <w:color w:val="FF8F8F"/>
              <w:sz w:val="18"/>
              <w:szCs w:val="18"/>
              <w:u w:val="single"/>
            </w:rPr>
            <w:t>…..</w:t>
          </w:r>
        </w:p>
      </w:docPartBody>
    </w:docPart>
    <w:docPart>
      <w:docPartPr>
        <w:name w:val="1FBA407FB38A43E7B95F7F8EF31E0631"/>
        <w:category>
          <w:name w:val="General"/>
          <w:gallery w:val="placeholder"/>
        </w:category>
        <w:types>
          <w:type w:val="bbPlcHdr"/>
        </w:types>
        <w:behaviors>
          <w:behavior w:val="content"/>
        </w:behaviors>
        <w:guid w:val="{E77F8351-7F8C-4559-9DC3-8F18FBAF1FC9}"/>
      </w:docPartPr>
      <w:docPartBody>
        <w:p w:rsidR="00292359" w:rsidRDefault="009E393D" w:rsidP="009E393D">
          <w:pPr>
            <w:pStyle w:val="1FBA407FB38A43E7B95F7F8EF31E0631"/>
          </w:pPr>
          <w:r w:rsidRPr="001306F1">
            <w:rPr>
              <w:rStyle w:val="Textodelmarcadordeposicin"/>
              <w:rFonts w:ascii="Arial" w:eastAsiaTheme="minorHAnsi" w:hAnsi="Arial" w:cs="Arial"/>
              <w:color w:val="FF8F8F"/>
              <w:sz w:val="18"/>
              <w:szCs w:val="18"/>
              <w:u w:val="single"/>
            </w:rPr>
            <w:t>…..</w:t>
          </w:r>
        </w:p>
      </w:docPartBody>
    </w:docPart>
    <w:docPart>
      <w:docPartPr>
        <w:name w:val="FCEC1FFDA58049A4B4AB5990F5CAE384"/>
        <w:category>
          <w:name w:val="General"/>
          <w:gallery w:val="placeholder"/>
        </w:category>
        <w:types>
          <w:type w:val="bbPlcHdr"/>
        </w:types>
        <w:behaviors>
          <w:behavior w:val="content"/>
        </w:behaviors>
        <w:guid w:val="{72515F48-DD54-4C9C-B79B-CD73A90AAEA6}"/>
      </w:docPartPr>
      <w:docPartBody>
        <w:p w:rsidR="00292359" w:rsidRDefault="009E393D" w:rsidP="009E393D">
          <w:pPr>
            <w:pStyle w:val="FCEC1FFDA58049A4B4AB5990F5CAE384"/>
          </w:pPr>
          <w:r w:rsidRPr="001306F1">
            <w:rPr>
              <w:rStyle w:val="Textodelmarcadordeposicin"/>
              <w:rFonts w:ascii="Arial" w:eastAsiaTheme="minorHAnsi" w:hAnsi="Arial" w:cs="Arial"/>
              <w:color w:val="FF8F8F"/>
              <w:sz w:val="18"/>
              <w:szCs w:val="18"/>
              <w:u w:val="single"/>
            </w:rPr>
            <w:t>…..</w:t>
          </w:r>
        </w:p>
      </w:docPartBody>
    </w:docPart>
    <w:docPart>
      <w:docPartPr>
        <w:name w:val="6FDB0E4A38D14D13A50D55832643D9BD"/>
        <w:category>
          <w:name w:val="General"/>
          <w:gallery w:val="placeholder"/>
        </w:category>
        <w:types>
          <w:type w:val="bbPlcHdr"/>
        </w:types>
        <w:behaviors>
          <w:behavior w:val="content"/>
        </w:behaviors>
        <w:guid w:val="{AF2250CF-FD04-4D89-939E-BA25143BD49E}"/>
      </w:docPartPr>
      <w:docPartBody>
        <w:p w:rsidR="00292359" w:rsidRDefault="009E393D" w:rsidP="009E393D">
          <w:pPr>
            <w:pStyle w:val="6FDB0E4A38D14D13A50D55832643D9BD"/>
          </w:pPr>
          <w:r w:rsidRPr="001306F1">
            <w:rPr>
              <w:rStyle w:val="Textodelmarcadordeposicin"/>
              <w:rFonts w:ascii="Arial" w:eastAsiaTheme="minorHAnsi" w:hAnsi="Arial" w:cs="Arial"/>
              <w:color w:val="FF8F8F"/>
              <w:sz w:val="18"/>
              <w:szCs w:val="18"/>
              <w:u w:val="single"/>
            </w:rPr>
            <w:t>…..</w:t>
          </w:r>
        </w:p>
      </w:docPartBody>
    </w:docPart>
    <w:docPart>
      <w:docPartPr>
        <w:name w:val="0A7B1C21F09E40A7BF3E779F1521A112"/>
        <w:category>
          <w:name w:val="General"/>
          <w:gallery w:val="placeholder"/>
        </w:category>
        <w:types>
          <w:type w:val="bbPlcHdr"/>
        </w:types>
        <w:behaviors>
          <w:behavior w:val="content"/>
        </w:behaviors>
        <w:guid w:val="{F9EAE76E-9C58-458E-8333-86DDFB625E72}"/>
      </w:docPartPr>
      <w:docPartBody>
        <w:p w:rsidR="00292359" w:rsidRDefault="009E393D" w:rsidP="009E393D">
          <w:pPr>
            <w:pStyle w:val="0A7B1C21F09E40A7BF3E779F1521A112"/>
          </w:pPr>
          <w:r w:rsidRPr="001306F1">
            <w:rPr>
              <w:rStyle w:val="Textodelmarcadordeposicin"/>
              <w:rFonts w:ascii="Arial" w:eastAsiaTheme="minorHAnsi" w:hAnsi="Arial" w:cs="Arial"/>
              <w:color w:val="FF8F8F"/>
              <w:sz w:val="18"/>
              <w:szCs w:val="18"/>
              <w:u w:val="single"/>
            </w:rPr>
            <w:t>…..</w:t>
          </w:r>
        </w:p>
      </w:docPartBody>
    </w:docPart>
    <w:docPart>
      <w:docPartPr>
        <w:name w:val="15BDAF49011244889CD3088255B3B8FD"/>
        <w:category>
          <w:name w:val="General"/>
          <w:gallery w:val="placeholder"/>
        </w:category>
        <w:types>
          <w:type w:val="bbPlcHdr"/>
        </w:types>
        <w:behaviors>
          <w:behavior w:val="content"/>
        </w:behaviors>
        <w:guid w:val="{4F22CF5A-F4F3-4F6B-86F3-75031B82FAEF}"/>
      </w:docPartPr>
      <w:docPartBody>
        <w:p w:rsidR="00292359" w:rsidRDefault="009E393D" w:rsidP="009E393D">
          <w:pPr>
            <w:pStyle w:val="15BDAF49011244889CD3088255B3B8FD"/>
          </w:pPr>
          <w:r w:rsidRPr="001306F1">
            <w:rPr>
              <w:rStyle w:val="Textodelmarcadordeposicin"/>
              <w:rFonts w:ascii="Arial" w:eastAsiaTheme="minorHAnsi" w:hAnsi="Arial" w:cs="Arial"/>
              <w:color w:val="FF8F8F"/>
              <w:sz w:val="18"/>
              <w:szCs w:val="18"/>
              <w:u w:val="single"/>
            </w:rPr>
            <w:t>…..</w:t>
          </w:r>
        </w:p>
      </w:docPartBody>
    </w:docPart>
    <w:docPart>
      <w:docPartPr>
        <w:name w:val="20745CC0C40E4FF28D931F722AB608DB"/>
        <w:category>
          <w:name w:val="General"/>
          <w:gallery w:val="placeholder"/>
        </w:category>
        <w:types>
          <w:type w:val="bbPlcHdr"/>
        </w:types>
        <w:behaviors>
          <w:behavior w:val="content"/>
        </w:behaviors>
        <w:guid w:val="{B85F1A20-6209-4BCF-A207-7A7BC84D1220}"/>
      </w:docPartPr>
      <w:docPartBody>
        <w:p w:rsidR="00292359" w:rsidRDefault="009E393D" w:rsidP="009E393D">
          <w:pPr>
            <w:pStyle w:val="20745CC0C40E4FF28D931F722AB608DB"/>
          </w:pPr>
          <w:r w:rsidRPr="001306F1">
            <w:rPr>
              <w:rStyle w:val="Textodelmarcadordeposicin"/>
              <w:rFonts w:ascii="Arial" w:eastAsiaTheme="minorHAnsi" w:hAnsi="Arial" w:cs="Arial"/>
              <w:color w:val="FF8F8F"/>
              <w:sz w:val="18"/>
              <w:szCs w:val="18"/>
              <w:u w:val="single"/>
            </w:rPr>
            <w:t>…..</w:t>
          </w:r>
        </w:p>
      </w:docPartBody>
    </w:docPart>
    <w:docPart>
      <w:docPartPr>
        <w:name w:val="5408A9EB32514C26972BCF4A1CA23E7B"/>
        <w:category>
          <w:name w:val="General"/>
          <w:gallery w:val="placeholder"/>
        </w:category>
        <w:types>
          <w:type w:val="bbPlcHdr"/>
        </w:types>
        <w:behaviors>
          <w:behavior w:val="content"/>
        </w:behaviors>
        <w:guid w:val="{F2CCE897-77C4-4A27-8D8F-5DB92A0E61ED}"/>
      </w:docPartPr>
      <w:docPartBody>
        <w:p w:rsidR="00292359" w:rsidRDefault="009E393D" w:rsidP="009E393D">
          <w:pPr>
            <w:pStyle w:val="5408A9EB32514C26972BCF4A1CA23E7B"/>
          </w:pPr>
          <w:r w:rsidRPr="001306F1">
            <w:rPr>
              <w:rStyle w:val="Textodelmarcadordeposicin"/>
              <w:rFonts w:ascii="Arial" w:eastAsiaTheme="minorHAnsi" w:hAnsi="Arial" w:cs="Arial"/>
              <w:color w:val="FF8F8F"/>
              <w:sz w:val="18"/>
              <w:szCs w:val="18"/>
              <w:u w:val="single"/>
            </w:rPr>
            <w:t>…..</w:t>
          </w:r>
        </w:p>
      </w:docPartBody>
    </w:docPart>
    <w:docPart>
      <w:docPartPr>
        <w:name w:val="86EF8A0DFB10402BA4C2F57217BC8385"/>
        <w:category>
          <w:name w:val="General"/>
          <w:gallery w:val="placeholder"/>
        </w:category>
        <w:types>
          <w:type w:val="bbPlcHdr"/>
        </w:types>
        <w:behaviors>
          <w:behavior w:val="content"/>
        </w:behaviors>
        <w:guid w:val="{0A79BFAA-DC0B-434E-A16B-0A0A9F734D13}"/>
      </w:docPartPr>
      <w:docPartBody>
        <w:p w:rsidR="00292359" w:rsidRDefault="009E393D" w:rsidP="009E393D">
          <w:pPr>
            <w:pStyle w:val="86EF8A0DFB10402BA4C2F57217BC8385"/>
          </w:pPr>
          <w:r w:rsidRPr="001306F1">
            <w:rPr>
              <w:rStyle w:val="Textodelmarcadordeposicin"/>
              <w:rFonts w:ascii="Arial" w:eastAsiaTheme="minorHAnsi" w:hAnsi="Arial" w:cs="Arial"/>
              <w:color w:val="FF8F8F"/>
              <w:sz w:val="18"/>
              <w:szCs w:val="18"/>
              <w:u w:val="single"/>
            </w:rPr>
            <w:t>…..</w:t>
          </w:r>
        </w:p>
      </w:docPartBody>
    </w:docPart>
    <w:docPart>
      <w:docPartPr>
        <w:name w:val="4D394D2C529645E6979D13B2B93E889C"/>
        <w:category>
          <w:name w:val="General"/>
          <w:gallery w:val="placeholder"/>
        </w:category>
        <w:types>
          <w:type w:val="bbPlcHdr"/>
        </w:types>
        <w:behaviors>
          <w:behavior w:val="content"/>
        </w:behaviors>
        <w:guid w:val="{E0057EFB-2A2B-4827-8EC9-BF7BA0B30920}"/>
      </w:docPartPr>
      <w:docPartBody>
        <w:p w:rsidR="00292359" w:rsidRDefault="009E393D" w:rsidP="009E393D">
          <w:pPr>
            <w:pStyle w:val="4D394D2C529645E6979D13B2B93E889C"/>
          </w:pPr>
          <w:r w:rsidRPr="001306F1">
            <w:rPr>
              <w:rStyle w:val="Textodelmarcadordeposicin"/>
              <w:rFonts w:ascii="Arial" w:eastAsiaTheme="minorHAnsi" w:hAnsi="Arial" w:cs="Arial"/>
              <w:color w:val="FF8F8F"/>
              <w:sz w:val="18"/>
              <w:szCs w:val="18"/>
              <w:u w:val="single"/>
            </w:rPr>
            <w:t>…..</w:t>
          </w:r>
        </w:p>
      </w:docPartBody>
    </w:docPart>
    <w:docPart>
      <w:docPartPr>
        <w:name w:val="9CD2505CBBE24BBA844C193260EDF94D"/>
        <w:category>
          <w:name w:val="General"/>
          <w:gallery w:val="placeholder"/>
        </w:category>
        <w:types>
          <w:type w:val="bbPlcHdr"/>
        </w:types>
        <w:behaviors>
          <w:behavior w:val="content"/>
        </w:behaviors>
        <w:guid w:val="{D9D8E3C4-4F7C-4BD6-A03B-0A73371DE107}"/>
      </w:docPartPr>
      <w:docPartBody>
        <w:p w:rsidR="00292359" w:rsidRDefault="009E393D" w:rsidP="009E393D">
          <w:pPr>
            <w:pStyle w:val="9CD2505CBBE24BBA844C193260EDF94D"/>
          </w:pPr>
          <w:r w:rsidRPr="001306F1">
            <w:rPr>
              <w:rStyle w:val="Textodelmarcadordeposicin"/>
              <w:rFonts w:ascii="Arial" w:eastAsiaTheme="minorHAnsi" w:hAnsi="Arial" w:cs="Arial"/>
              <w:color w:val="FF8F8F"/>
              <w:sz w:val="18"/>
              <w:szCs w:val="18"/>
              <w:u w:val="single"/>
            </w:rPr>
            <w:t>…..</w:t>
          </w:r>
        </w:p>
      </w:docPartBody>
    </w:docPart>
    <w:docPart>
      <w:docPartPr>
        <w:name w:val="9A57A4DDB33342F1960EA0F6E90FB534"/>
        <w:category>
          <w:name w:val="General"/>
          <w:gallery w:val="placeholder"/>
        </w:category>
        <w:types>
          <w:type w:val="bbPlcHdr"/>
        </w:types>
        <w:behaviors>
          <w:behavior w:val="content"/>
        </w:behaviors>
        <w:guid w:val="{3F02558E-B6A8-4987-9EE4-787C7D446267}"/>
      </w:docPartPr>
      <w:docPartBody>
        <w:p w:rsidR="00292359" w:rsidRDefault="009E393D" w:rsidP="009E393D">
          <w:pPr>
            <w:pStyle w:val="9A57A4DDB33342F1960EA0F6E90FB534"/>
          </w:pPr>
          <w:r w:rsidRPr="001306F1">
            <w:rPr>
              <w:rStyle w:val="Textodelmarcadordeposicin"/>
              <w:rFonts w:ascii="Arial" w:eastAsiaTheme="minorHAnsi" w:hAnsi="Arial" w:cs="Arial"/>
              <w:color w:val="FF8F8F"/>
              <w:sz w:val="18"/>
              <w:szCs w:val="18"/>
              <w:u w:val="single"/>
            </w:rPr>
            <w:t>…..</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1F615E28DFC47B797B3C3558D91E2D2"/>
        <w:category>
          <w:name w:val="General"/>
          <w:gallery w:val="placeholder"/>
        </w:category>
        <w:types>
          <w:type w:val="bbPlcHdr"/>
        </w:types>
        <w:behaviors>
          <w:behavior w:val="content"/>
        </w:behaviors>
        <w:guid w:val="{27A3FFDB-B9E5-476F-9F39-DE958E817DDB}"/>
      </w:docPartPr>
      <w:docPartBody>
        <w:p w:rsidR="00B10F27" w:rsidRDefault="000252E7" w:rsidP="000252E7">
          <w:pPr>
            <w:pStyle w:val="D1F615E28DFC47B797B3C3558D91E2D2"/>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3DD5E9CAE27B4DEFAB82C45C884D7314"/>
        <w:category>
          <w:name w:val="General"/>
          <w:gallery w:val="placeholder"/>
        </w:category>
        <w:types>
          <w:type w:val="bbPlcHdr"/>
        </w:types>
        <w:behaviors>
          <w:behavior w:val="content"/>
        </w:behaviors>
        <w:guid w:val="{9C5EA9AF-8520-4276-A826-8690824C14C8}"/>
      </w:docPartPr>
      <w:docPartBody>
        <w:p w:rsidR="00B10F27" w:rsidRDefault="000252E7" w:rsidP="000252E7">
          <w:pPr>
            <w:pStyle w:val="3DD5E9CAE27B4DEFAB82C45C884D7314"/>
          </w:pPr>
          <w:r w:rsidRPr="002D4042">
            <w:rPr>
              <w:rFonts w:ascii="Arial" w:eastAsia="Calibri" w:hAnsi="Arial" w:cs="Arial"/>
              <w:color w:val="000000" w:themeColor="text1"/>
            </w:rPr>
            <w:t>diligenciar el objeto a contratar</w:t>
          </w:r>
        </w:p>
      </w:docPartBody>
    </w:docPart>
    <w:docPart>
      <w:docPartPr>
        <w:name w:val="6B4523B8BC144AE29AE5D95A6DE2AE19"/>
        <w:category>
          <w:name w:val="General"/>
          <w:gallery w:val="placeholder"/>
        </w:category>
        <w:types>
          <w:type w:val="bbPlcHdr"/>
        </w:types>
        <w:behaviors>
          <w:behavior w:val="content"/>
        </w:behaviors>
        <w:guid w:val="{5ACBFA49-DA39-44E6-9E23-50B7C964CDD3}"/>
      </w:docPartPr>
      <w:docPartBody>
        <w:p w:rsidR="00886355" w:rsidRDefault="00B10F27" w:rsidP="00B10F27">
          <w:pPr>
            <w:pStyle w:val="6B4523B8BC144AE29AE5D95A6DE2AE19"/>
          </w:pPr>
          <w:r w:rsidRPr="000C38C2">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52E7"/>
    <w:rsid w:val="00026904"/>
    <w:rsid w:val="000C08E0"/>
    <w:rsid w:val="000E0403"/>
    <w:rsid w:val="000E7B51"/>
    <w:rsid w:val="00105800"/>
    <w:rsid w:val="00113DBE"/>
    <w:rsid w:val="00221ADD"/>
    <w:rsid w:val="00292359"/>
    <w:rsid w:val="002A77B0"/>
    <w:rsid w:val="00337E91"/>
    <w:rsid w:val="0035244A"/>
    <w:rsid w:val="003F209F"/>
    <w:rsid w:val="00412FA6"/>
    <w:rsid w:val="00430B20"/>
    <w:rsid w:val="004A6D2C"/>
    <w:rsid w:val="004D779E"/>
    <w:rsid w:val="005756B3"/>
    <w:rsid w:val="0058555D"/>
    <w:rsid w:val="005C4F51"/>
    <w:rsid w:val="00600213"/>
    <w:rsid w:val="00612E43"/>
    <w:rsid w:val="00622D8F"/>
    <w:rsid w:val="00685E31"/>
    <w:rsid w:val="006965CD"/>
    <w:rsid w:val="007107D3"/>
    <w:rsid w:val="00726E4B"/>
    <w:rsid w:val="00760FA4"/>
    <w:rsid w:val="00771582"/>
    <w:rsid w:val="00785139"/>
    <w:rsid w:val="007A6F5E"/>
    <w:rsid w:val="007B0393"/>
    <w:rsid w:val="007E1D90"/>
    <w:rsid w:val="00836672"/>
    <w:rsid w:val="00886355"/>
    <w:rsid w:val="008A6A46"/>
    <w:rsid w:val="008B2AD1"/>
    <w:rsid w:val="008D09CE"/>
    <w:rsid w:val="008F4DF8"/>
    <w:rsid w:val="0093720C"/>
    <w:rsid w:val="009C15CE"/>
    <w:rsid w:val="009C1C68"/>
    <w:rsid w:val="009E393D"/>
    <w:rsid w:val="00A9775E"/>
    <w:rsid w:val="00AA6A19"/>
    <w:rsid w:val="00AC19A2"/>
    <w:rsid w:val="00B10F27"/>
    <w:rsid w:val="00BD5049"/>
    <w:rsid w:val="00BE057C"/>
    <w:rsid w:val="00C01EB2"/>
    <w:rsid w:val="00C34063"/>
    <w:rsid w:val="00D50F29"/>
    <w:rsid w:val="00D5711F"/>
    <w:rsid w:val="00D947A3"/>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10F27"/>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D1F615E28DFC47B797B3C3558D91E2D2">
    <w:name w:val="D1F615E28DFC47B797B3C3558D91E2D2"/>
    <w:rsid w:val="000252E7"/>
  </w:style>
  <w:style w:type="paragraph" w:customStyle="1" w:styleId="3DD5E9CAE27B4DEFAB82C45C884D7314">
    <w:name w:val="3DD5E9CAE27B4DEFAB82C45C884D7314"/>
    <w:rsid w:val="000252E7"/>
  </w:style>
  <w:style w:type="paragraph" w:customStyle="1" w:styleId="6B4523B8BC144AE29AE5D95A6DE2AE19">
    <w:name w:val="6B4523B8BC144AE29AE5D95A6DE2AE19"/>
    <w:rsid w:val="00B10F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E379A-50C9-41ED-9F6F-56EC3FA1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30701</Words>
  <Characters>168857</Characters>
  <Application>Microsoft Office Word</Application>
  <DocSecurity>0</DocSecurity>
  <Lines>1407</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WILMAN STIVEN OBREGON MORENO</cp:lastModifiedBy>
  <cp:revision>2</cp:revision>
  <cp:lastPrinted>2024-07-25T18:37:00Z</cp:lastPrinted>
  <dcterms:created xsi:type="dcterms:W3CDTF">2024-07-25T18:38:00Z</dcterms:created>
  <dcterms:modified xsi:type="dcterms:W3CDTF">2024-07-25T18:38:00Z</dcterms:modified>
</cp:coreProperties>
</file>