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264" w:rsidRPr="00EA446A" w:rsidRDefault="003A5264" w:rsidP="003A5264">
      <w:pPr>
        <w:jc w:val="center"/>
        <w:rPr>
          <w:rFonts w:cs="Arial"/>
          <w:b/>
          <w:sz w:val="18"/>
          <w:szCs w:val="18"/>
        </w:rPr>
      </w:pPr>
      <w:r w:rsidRPr="00EA446A">
        <w:rPr>
          <w:rFonts w:cs="Arial"/>
          <w:b/>
          <w:sz w:val="18"/>
          <w:szCs w:val="18"/>
        </w:rPr>
        <w:t xml:space="preserve">ANEXO </w:t>
      </w:r>
      <w:r>
        <w:rPr>
          <w:rFonts w:cs="Arial"/>
          <w:b/>
          <w:sz w:val="18"/>
          <w:szCs w:val="18"/>
        </w:rPr>
        <w:t>2</w:t>
      </w:r>
      <w:r w:rsidRPr="00EA446A">
        <w:rPr>
          <w:rFonts w:cs="Arial"/>
          <w:b/>
          <w:sz w:val="18"/>
          <w:szCs w:val="18"/>
        </w:rPr>
        <w:t xml:space="preserve"> </w:t>
      </w:r>
    </w:p>
    <w:p w:rsidR="003A5264" w:rsidRPr="00773B18" w:rsidRDefault="003A5264" w:rsidP="003A5264">
      <w:pPr>
        <w:jc w:val="center"/>
        <w:rPr>
          <w:rFonts w:cs="Arial"/>
          <w:color w:val="222222"/>
          <w:sz w:val="18"/>
          <w:szCs w:val="18"/>
          <w:lang w:eastAsia="es-CO"/>
        </w:rPr>
      </w:pPr>
      <w:r w:rsidRPr="00773B18">
        <w:rPr>
          <w:rFonts w:cs="Arial"/>
          <w:b/>
          <w:color w:val="000000" w:themeColor="text1"/>
          <w:sz w:val="18"/>
          <w:szCs w:val="18"/>
        </w:rPr>
        <w:t>CONDICIONES TÉCNICAS EXIGIDAS</w:t>
      </w:r>
    </w:p>
    <w:p w:rsidR="003A5264" w:rsidRPr="00EA446A" w:rsidRDefault="003A5264" w:rsidP="003A5264">
      <w:pPr>
        <w:rPr>
          <w:rFonts w:cs="Arial"/>
          <w:sz w:val="18"/>
          <w:szCs w:val="18"/>
        </w:rPr>
      </w:pPr>
    </w:p>
    <w:p w:rsidR="003A5264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sz w:val="18"/>
          <w:szCs w:val="18"/>
        </w:rPr>
      </w:pPr>
      <w:r w:rsidRPr="00DB4239">
        <w:rPr>
          <w:rFonts w:cs="Arial"/>
          <w:sz w:val="18"/>
          <w:szCs w:val="18"/>
        </w:rPr>
        <w:t>Florencia,</w:t>
      </w:r>
      <w:r>
        <w:rPr>
          <w:rFonts w:cs="Arial"/>
          <w:sz w:val="18"/>
          <w:szCs w:val="18"/>
        </w:rPr>
        <w:t xml:space="preserve"> 17 DE MAYO DE 2020</w:t>
      </w:r>
    </w:p>
    <w:p w:rsidR="003A5264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sz w:val="18"/>
          <w:szCs w:val="18"/>
        </w:rPr>
      </w:pPr>
    </w:p>
    <w:p w:rsidR="003A5264" w:rsidRPr="00DB4239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sz w:val="18"/>
          <w:szCs w:val="18"/>
        </w:rPr>
      </w:pPr>
      <w:r w:rsidRPr="00DB4239">
        <w:rPr>
          <w:rFonts w:cs="Arial"/>
          <w:sz w:val="18"/>
          <w:szCs w:val="18"/>
        </w:rPr>
        <w:t>Señores</w:t>
      </w:r>
    </w:p>
    <w:p w:rsidR="003A5264" w:rsidRPr="00DB4239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b/>
          <w:bCs/>
          <w:sz w:val="18"/>
          <w:szCs w:val="18"/>
        </w:rPr>
      </w:pPr>
      <w:r w:rsidRPr="00DB4239">
        <w:rPr>
          <w:rFonts w:cs="Arial"/>
          <w:b/>
          <w:bCs/>
          <w:sz w:val="18"/>
          <w:szCs w:val="18"/>
        </w:rPr>
        <w:t xml:space="preserve">ESTABLECIMIENTO PENITENCIARIO DE MEDIANA </w:t>
      </w:r>
    </w:p>
    <w:p w:rsidR="003A5264" w:rsidRPr="00DB4239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b/>
          <w:bCs/>
          <w:sz w:val="18"/>
          <w:szCs w:val="18"/>
        </w:rPr>
      </w:pPr>
      <w:r w:rsidRPr="00DB4239">
        <w:rPr>
          <w:rFonts w:cs="Arial"/>
          <w:b/>
          <w:bCs/>
          <w:sz w:val="18"/>
          <w:szCs w:val="18"/>
        </w:rPr>
        <w:t>SEGURIDAD Y CARCELARIO DE</w:t>
      </w:r>
      <w:r w:rsidRPr="00DB4239">
        <w:rPr>
          <w:rFonts w:cs="Arial"/>
          <w:sz w:val="18"/>
          <w:szCs w:val="18"/>
        </w:rPr>
        <w:t xml:space="preserve"> </w:t>
      </w:r>
      <w:r w:rsidRPr="00DB4239">
        <w:rPr>
          <w:rFonts w:cs="Arial"/>
          <w:b/>
          <w:bCs/>
          <w:sz w:val="18"/>
          <w:szCs w:val="18"/>
        </w:rPr>
        <w:t>FLORENCIA</w:t>
      </w:r>
    </w:p>
    <w:p w:rsidR="003A5264" w:rsidRPr="00DB4239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sz w:val="18"/>
          <w:szCs w:val="18"/>
        </w:rPr>
      </w:pPr>
      <w:r w:rsidRPr="00DB4239">
        <w:rPr>
          <w:rFonts w:cs="Arial"/>
          <w:bCs/>
          <w:sz w:val="18"/>
          <w:szCs w:val="18"/>
        </w:rPr>
        <w:t>Kilómetro 3 Vía Neiva</w:t>
      </w:r>
    </w:p>
    <w:p w:rsidR="003A5264" w:rsidRPr="00DB4239" w:rsidRDefault="003A5264" w:rsidP="003A5264">
      <w:pPr>
        <w:widowControl w:val="0"/>
        <w:autoSpaceDE w:val="0"/>
        <w:autoSpaceDN w:val="0"/>
        <w:adjustRightInd w:val="0"/>
        <w:spacing w:line="239" w:lineRule="auto"/>
        <w:rPr>
          <w:rFonts w:cs="Arial"/>
          <w:sz w:val="18"/>
          <w:szCs w:val="18"/>
        </w:rPr>
      </w:pPr>
      <w:r w:rsidRPr="00DB4239">
        <w:rPr>
          <w:rFonts w:cs="Arial"/>
          <w:sz w:val="18"/>
          <w:szCs w:val="18"/>
        </w:rPr>
        <w:t>Ciudad</w:t>
      </w:r>
    </w:p>
    <w:p w:rsidR="003A5264" w:rsidRPr="00EA446A" w:rsidRDefault="003A5264" w:rsidP="003A5264">
      <w:pPr>
        <w:widowControl w:val="0"/>
        <w:autoSpaceDE w:val="0"/>
        <w:autoSpaceDN w:val="0"/>
        <w:adjustRightInd w:val="0"/>
        <w:spacing w:line="200" w:lineRule="exact"/>
        <w:rPr>
          <w:rFonts w:cs="Arial"/>
          <w:sz w:val="18"/>
          <w:szCs w:val="18"/>
        </w:rPr>
      </w:pPr>
    </w:p>
    <w:p w:rsidR="003A5264" w:rsidRPr="00EA446A" w:rsidRDefault="003A5264" w:rsidP="003A5264">
      <w:pPr>
        <w:widowControl w:val="0"/>
        <w:autoSpaceDE w:val="0"/>
        <w:autoSpaceDN w:val="0"/>
        <w:adjustRightInd w:val="0"/>
        <w:rPr>
          <w:rFonts w:cs="Arial"/>
          <w:sz w:val="18"/>
          <w:szCs w:val="18"/>
        </w:rPr>
      </w:pPr>
      <w:r w:rsidRPr="00EA446A">
        <w:rPr>
          <w:rFonts w:cs="Arial"/>
          <w:sz w:val="18"/>
          <w:szCs w:val="18"/>
        </w:rPr>
        <w:t xml:space="preserve">REF: </w:t>
      </w:r>
      <w:r w:rsidRPr="00E40BA4">
        <w:rPr>
          <w:rFonts w:cs="Arial"/>
          <w:color w:val="000000" w:themeColor="text1"/>
          <w:sz w:val="18"/>
          <w:szCs w:val="18"/>
        </w:rPr>
        <w:t xml:space="preserve">Proceso de Mínima cuantía </w:t>
      </w:r>
      <w:r w:rsidRPr="00E40BA4">
        <w:rPr>
          <w:rFonts w:cs="Arial"/>
          <w:sz w:val="18"/>
          <w:szCs w:val="18"/>
        </w:rPr>
        <w:t xml:space="preserve">No. </w:t>
      </w:r>
      <w:r w:rsidRPr="00111647">
        <w:rPr>
          <w:rFonts w:cs="Arial"/>
          <w:sz w:val="18"/>
          <w:szCs w:val="18"/>
        </w:rPr>
        <w:t>143-0</w:t>
      </w:r>
      <w:r>
        <w:rPr>
          <w:rFonts w:cs="Arial"/>
          <w:sz w:val="18"/>
          <w:szCs w:val="18"/>
        </w:rPr>
        <w:t>07</w:t>
      </w:r>
      <w:r w:rsidRPr="00E40BA4">
        <w:rPr>
          <w:rFonts w:cs="Arial"/>
          <w:sz w:val="18"/>
          <w:szCs w:val="18"/>
        </w:rPr>
        <w:t>-20</w:t>
      </w:r>
      <w:r>
        <w:rPr>
          <w:rFonts w:cs="Arial"/>
          <w:sz w:val="18"/>
          <w:szCs w:val="18"/>
        </w:rPr>
        <w:t>20</w:t>
      </w:r>
    </w:p>
    <w:p w:rsidR="003A5264" w:rsidRPr="003A5264" w:rsidRDefault="003A5264" w:rsidP="003A5264">
      <w:pPr>
        <w:rPr>
          <w:rFonts w:cs="Arial"/>
          <w:color w:val="222222"/>
          <w:sz w:val="18"/>
          <w:szCs w:val="18"/>
          <w:lang w:eastAsia="es-CO"/>
        </w:rPr>
      </w:pPr>
      <w:r w:rsidRPr="00EA446A">
        <w:rPr>
          <w:rFonts w:cs="Arial"/>
          <w:sz w:val="18"/>
          <w:szCs w:val="18"/>
        </w:rPr>
        <w:t xml:space="preserve">Asunto: Carta de aceptación de </w:t>
      </w:r>
      <w:r>
        <w:rPr>
          <w:rFonts w:cs="Arial"/>
          <w:sz w:val="18"/>
          <w:szCs w:val="18"/>
        </w:rPr>
        <w:t>las</w:t>
      </w:r>
      <w:r w:rsidRPr="00773B18">
        <w:rPr>
          <w:rFonts w:cs="Arial"/>
          <w:b/>
          <w:color w:val="000000" w:themeColor="text1"/>
          <w:sz w:val="18"/>
          <w:szCs w:val="18"/>
        </w:rPr>
        <w:t xml:space="preserve"> </w:t>
      </w:r>
      <w:r w:rsidRPr="00773B18">
        <w:rPr>
          <w:rFonts w:cs="Arial"/>
          <w:color w:val="000000" w:themeColor="text1"/>
          <w:sz w:val="18"/>
          <w:szCs w:val="18"/>
        </w:rPr>
        <w:t>condiciones técnicas exigidas</w:t>
      </w:r>
      <w:bookmarkStart w:id="0" w:name="_GoBack"/>
      <w:bookmarkEnd w:id="0"/>
    </w:p>
    <w:p w:rsidR="003A5264" w:rsidRPr="00E66D80" w:rsidRDefault="003A5264" w:rsidP="003A5264">
      <w:pPr>
        <w:shd w:val="clear" w:color="auto" w:fill="FFFFFF"/>
        <w:rPr>
          <w:rFonts w:cs="Arial"/>
          <w:b/>
          <w:i/>
          <w:color w:val="222222"/>
          <w:sz w:val="18"/>
          <w:szCs w:val="18"/>
          <w:lang w:eastAsia="es-CO"/>
        </w:rPr>
      </w:pPr>
      <w:r w:rsidRPr="00E66D80">
        <w:rPr>
          <w:rFonts w:cs="Arial"/>
          <w:sz w:val="18"/>
          <w:szCs w:val="18"/>
        </w:rPr>
        <w:t xml:space="preserve">Objeto: </w:t>
      </w:r>
      <w:r w:rsidRPr="003A7B10">
        <w:rPr>
          <w:rFonts w:eastAsia="Arial" w:cs="Arial"/>
          <w:color w:val="000000"/>
          <w:sz w:val="18"/>
          <w:szCs w:val="18"/>
          <w:lang w:eastAsia="es-CO"/>
        </w:rPr>
        <w:t xml:space="preserve">LA </w:t>
      </w:r>
      <w:r w:rsidRPr="00DE0000">
        <w:rPr>
          <w:rFonts w:eastAsia="Arial" w:cs="Arial"/>
          <w:color w:val="000000"/>
          <w:sz w:val="18"/>
          <w:szCs w:val="18"/>
          <w:lang w:eastAsia="es-CO"/>
        </w:rPr>
        <w:t xml:space="preserve">COMPRA </w:t>
      </w:r>
      <w:r w:rsidRPr="00DE0000">
        <w:rPr>
          <w:rFonts w:cs="Arial"/>
          <w:bCs/>
          <w:sz w:val="18"/>
          <w:szCs w:val="18"/>
        </w:rPr>
        <w:t>A</w:t>
      </w:r>
      <w:r w:rsidRPr="00DE0000">
        <w:rPr>
          <w:rFonts w:cs="Arial"/>
          <w:sz w:val="18"/>
          <w:szCs w:val="18"/>
          <w:shd w:val="clear" w:color="auto" w:fill="FFFFFF"/>
        </w:rPr>
        <w:t xml:space="preserve"> PRECIOS UNITARIOS DE ÚTILES, PAPELERÍA Y </w:t>
      </w:r>
      <w:r w:rsidRPr="00DE0000">
        <w:rPr>
          <w:rFonts w:eastAsia="Arial" w:cs="Arial"/>
          <w:color w:val="000000"/>
          <w:sz w:val="18"/>
          <w:szCs w:val="18"/>
          <w:lang w:eastAsia="es-CO"/>
        </w:rPr>
        <w:t>RECARGA DE CARTUCHO DE TÓNER,</w:t>
      </w:r>
      <w:r w:rsidRPr="00DE0000">
        <w:rPr>
          <w:rFonts w:cs="Arial"/>
          <w:sz w:val="18"/>
          <w:szCs w:val="18"/>
          <w:shd w:val="clear" w:color="auto" w:fill="FFFFFF"/>
        </w:rPr>
        <w:t xml:space="preserve"> ELEMENTOS NECESARIOS PARA EL DESARROLLO DE LAS DIFERENTES DEPENDENCIAS </w:t>
      </w:r>
      <w:r w:rsidRPr="00DE0000">
        <w:rPr>
          <w:rFonts w:cs="Arial"/>
          <w:sz w:val="18"/>
          <w:szCs w:val="18"/>
        </w:rPr>
        <w:t>DEL</w:t>
      </w:r>
      <w:r w:rsidRPr="00DE0000">
        <w:rPr>
          <w:rFonts w:cs="Arial"/>
          <w:i/>
          <w:sz w:val="18"/>
          <w:szCs w:val="18"/>
        </w:rPr>
        <w:t xml:space="preserve"> </w:t>
      </w:r>
      <w:r w:rsidRPr="00DE0000">
        <w:rPr>
          <w:rFonts w:cs="Arial"/>
          <w:bCs/>
          <w:iCs/>
          <w:sz w:val="18"/>
          <w:szCs w:val="18"/>
          <w:lang w:val="es-MX"/>
        </w:rPr>
        <w:t>ESTABLECIMIENTO PENITENCIARIO DE MEDIANA SEGURIDAD Y CARCELARIO DE FLORENCIA CAQUETÁ</w:t>
      </w:r>
      <w:r w:rsidRPr="00E66D80">
        <w:rPr>
          <w:rFonts w:eastAsia="Arial" w:cs="Arial"/>
          <w:color w:val="000000"/>
          <w:sz w:val="18"/>
          <w:szCs w:val="18"/>
          <w:lang w:eastAsia="es-CO"/>
        </w:rPr>
        <w:t>.</w:t>
      </w:r>
    </w:p>
    <w:p w:rsidR="003A5264" w:rsidRPr="00773B18" w:rsidRDefault="003A5264" w:rsidP="003A5264">
      <w:pPr>
        <w:widowControl w:val="0"/>
        <w:autoSpaceDE w:val="0"/>
        <w:autoSpaceDN w:val="0"/>
        <w:adjustRightInd w:val="0"/>
        <w:rPr>
          <w:rFonts w:eastAsia="Arial" w:cs="Arial"/>
          <w:color w:val="000000"/>
          <w:sz w:val="18"/>
          <w:szCs w:val="18"/>
          <w:lang w:eastAsia="es-CO"/>
        </w:rPr>
      </w:pPr>
    </w:p>
    <w:p w:rsidR="003A5264" w:rsidRPr="00EA446A" w:rsidRDefault="003A5264" w:rsidP="003A5264">
      <w:pPr>
        <w:widowControl w:val="0"/>
        <w:autoSpaceDE w:val="0"/>
        <w:autoSpaceDN w:val="0"/>
        <w:adjustRightInd w:val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Estimados Señores:</w:t>
      </w:r>
    </w:p>
    <w:p w:rsidR="003A5264" w:rsidRDefault="003A5264" w:rsidP="003A5264">
      <w:pPr>
        <w:widowControl w:val="0"/>
        <w:autoSpaceDE w:val="0"/>
        <w:autoSpaceDN w:val="0"/>
        <w:adjustRightInd w:val="0"/>
        <w:rPr>
          <w:rFonts w:cs="Arial"/>
          <w:color w:val="000000" w:themeColor="text1"/>
          <w:sz w:val="18"/>
          <w:szCs w:val="18"/>
        </w:rPr>
      </w:pPr>
      <w:r w:rsidRPr="00EA446A">
        <w:rPr>
          <w:rFonts w:cs="Arial"/>
          <w:sz w:val="18"/>
          <w:szCs w:val="18"/>
        </w:rPr>
        <w:t>Por medio de este documento, Yo _</w:t>
      </w:r>
      <w:r>
        <w:rPr>
          <w:rFonts w:cs="Arial"/>
          <w:sz w:val="18"/>
          <w:szCs w:val="18"/>
        </w:rPr>
        <w:t>RAMIRO BAUTISTA CACERES</w:t>
      </w:r>
      <w:r w:rsidRPr="00EA446A">
        <w:rPr>
          <w:rFonts w:cs="Arial"/>
          <w:sz w:val="18"/>
          <w:szCs w:val="18"/>
        </w:rPr>
        <w:t xml:space="preserve">__, identificado con cédula de ciudadanía No. </w:t>
      </w:r>
      <w:proofErr w:type="gramStart"/>
      <w:r>
        <w:rPr>
          <w:rFonts w:cs="Arial"/>
          <w:sz w:val="18"/>
          <w:szCs w:val="18"/>
        </w:rPr>
        <w:t>134848603 ,</w:t>
      </w:r>
      <w:proofErr w:type="gramEnd"/>
      <w:r>
        <w:rPr>
          <w:rFonts w:cs="Arial"/>
          <w:sz w:val="18"/>
          <w:szCs w:val="18"/>
        </w:rPr>
        <w:t xml:space="preserve"> en mi calidad de __REPRESENTANTE LEGAL </w:t>
      </w:r>
      <w:r w:rsidRPr="00EA446A">
        <w:rPr>
          <w:rFonts w:cs="Arial"/>
          <w:sz w:val="18"/>
          <w:szCs w:val="18"/>
        </w:rPr>
        <w:t xml:space="preserve">  de  la  empresa_</w:t>
      </w:r>
      <w:r w:rsidR="00F57D15">
        <w:rPr>
          <w:rFonts w:cs="Arial"/>
          <w:sz w:val="18"/>
          <w:szCs w:val="18"/>
        </w:rPr>
        <w:t xml:space="preserve"> RABAC </w:t>
      </w:r>
      <w:r w:rsidRPr="00EA446A">
        <w:rPr>
          <w:rFonts w:cs="Arial"/>
          <w:sz w:val="18"/>
          <w:szCs w:val="18"/>
        </w:rPr>
        <w:t xml:space="preserve">_ con NIT </w:t>
      </w:r>
      <w:r w:rsidR="00F57D15">
        <w:rPr>
          <w:rFonts w:cs="Arial"/>
          <w:sz w:val="18"/>
          <w:szCs w:val="18"/>
        </w:rPr>
        <w:t>13848603 -9</w:t>
      </w:r>
      <w:r w:rsidRPr="00EA446A">
        <w:rPr>
          <w:rFonts w:cs="Arial"/>
          <w:sz w:val="18"/>
          <w:szCs w:val="18"/>
        </w:rPr>
        <w:t xml:space="preserve">en adelante el “Proponente” manifiesto el conocimiento, aceptación y cumplimiento de todos y cada uno de </w:t>
      </w:r>
      <w:r>
        <w:rPr>
          <w:rFonts w:cs="Arial"/>
          <w:sz w:val="18"/>
          <w:szCs w:val="18"/>
        </w:rPr>
        <w:t>las</w:t>
      </w:r>
      <w:r w:rsidRPr="00773B18">
        <w:rPr>
          <w:rFonts w:cs="Arial"/>
          <w:b/>
          <w:color w:val="000000" w:themeColor="text1"/>
          <w:sz w:val="18"/>
          <w:szCs w:val="18"/>
        </w:rPr>
        <w:t xml:space="preserve"> </w:t>
      </w:r>
      <w:r w:rsidRPr="00773B18">
        <w:rPr>
          <w:rFonts w:cs="Arial"/>
          <w:color w:val="000000" w:themeColor="text1"/>
          <w:sz w:val="18"/>
          <w:szCs w:val="18"/>
        </w:rPr>
        <w:t>condiciones técnicas exigidas</w:t>
      </w:r>
      <w:r>
        <w:rPr>
          <w:rFonts w:cs="Arial"/>
          <w:color w:val="000000" w:themeColor="text1"/>
          <w:sz w:val="18"/>
          <w:szCs w:val="18"/>
        </w:rPr>
        <w:t>:</w:t>
      </w:r>
    </w:p>
    <w:p w:rsidR="003A5264" w:rsidRDefault="003A5264" w:rsidP="003A5264">
      <w:pPr>
        <w:widowControl w:val="0"/>
        <w:autoSpaceDE w:val="0"/>
        <w:autoSpaceDN w:val="0"/>
        <w:adjustRightInd w:val="0"/>
        <w:rPr>
          <w:rFonts w:cs="Arial"/>
          <w:color w:val="000000" w:themeColor="text1"/>
          <w:sz w:val="18"/>
          <w:szCs w:val="18"/>
          <w:lang w:val="es-MX"/>
        </w:rPr>
      </w:pPr>
    </w:p>
    <w:tbl>
      <w:tblPr>
        <w:tblW w:w="9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10"/>
        <w:gridCol w:w="709"/>
        <w:gridCol w:w="1321"/>
        <w:gridCol w:w="992"/>
        <w:gridCol w:w="992"/>
        <w:gridCol w:w="1104"/>
      </w:tblGrid>
      <w:tr w:rsidR="003A5264" w:rsidRPr="001C5D95" w:rsidTr="00A92095">
        <w:trPr>
          <w:trHeight w:val="172"/>
          <w:jc w:val="center"/>
        </w:trPr>
        <w:tc>
          <w:tcPr>
            <w:tcW w:w="568" w:type="dxa"/>
            <w:vAlign w:val="center"/>
            <w:hideMark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C5D95">
              <w:rPr>
                <w:rFonts w:cs="Arial"/>
                <w:b/>
                <w:sz w:val="16"/>
                <w:szCs w:val="16"/>
              </w:rPr>
              <w:t>ITEM</w:t>
            </w:r>
          </w:p>
        </w:tc>
        <w:tc>
          <w:tcPr>
            <w:tcW w:w="3510" w:type="dxa"/>
            <w:vAlign w:val="center"/>
            <w:hideMark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C5D95">
              <w:rPr>
                <w:rFonts w:cs="Arial"/>
                <w:b/>
                <w:sz w:val="16"/>
                <w:szCs w:val="16"/>
              </w:rPr>
              <w:t>DESCRIPCION DE ELEMENTOS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C5D95">
              <w:rPr>
                <w:rFonts w:cs="Arial"/>
                <w:b/>
                <w:sz w:val="16"/>
                <w:szCs w:val="16"/>
              </w:rPr>
              <w:t>CANT.</w:t>
            </w:r>
          </w:p>
        </w:tc>
        <w:tc>
          <w:tcPr>
            <w:tcW w:w="1321" w:type="dxa"/>
            <w:vAlign w:val="center"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C5D95">
              <w:rPr>
                <w:rFonts w:cs="Arial"/>
                <w:b/>
                <w:sz w:val="16"/>
                <w:szCs w:val="16"/>
              </w:rPr>
              <w:t>UNID. MEDIDA</w:t>
            </w:r>
          </w:p>
        </w:tc>
        <w:tc>
          <w:tcPr>
            <w:tcW w:w="992" w:type="dxa"/>
          </w:tcPr>
          <w:p w:rsidR="003A5264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vAlign w:val="center"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CUMPLE</w:t>
            </w:r>
          </w:p>
        </w:tc>
        <w:tc>
          <w:tcPr>
            <w:tcW w:w="1104" w:type="dxa"/>
            <w:vAlign w:val="center"/>
          </w:tcPr>
          <w:p w:rsidR="003A5264" w:rsidRPr="001C5D95" w:rsidRDefault="003A5264" w:rsidP="00A92095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NO CUMPLE</w:t>
            </w: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9196" w:type="dxa"/>
            <w:gridSpan w:val="7"/>
            <w:shd w:val="clear" w:color="auto" w:fill="auto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 w:rsidRPr="003E0D7B">
              <w:rPr>
                <w:rFonts w:cs="Arial"/>
                <w:b/>
                <w:bCs/>
                <w:sz w:val="17"/>
                <w:szCs w:val="17"/>
                <w:lang w:val="es-MX"/>
              </w:rPr>
              <w:t>ITEM I. UTILES Y PAPELERIA</w:t>
            </w: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n-US"/>
              </w:rPr>
            </w:pPr>
            <w:r w:rsidRPr="003E0D7B">
              <w:rPr>
                <w:rFonts w:cs="Arial"/>
                <w:sz w:val="17"/>
                <w:szCs w:val="17"/>
                <w:lang w:val="en-US"/>
              </w:rPr>
              <w:t>1.1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Almohadilla virgen para tinta invisible o de seguridad. De forma rectangular con dimensiones de 12cmx9cm, cascara en pasta.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Bolígrafo desechable color negro. Tinta de calidad, secado rápido y escritura suave. Punta de tungsteno o de plata, esfera perfecta y muy resistente. Punta media: 1.0mm, ancho de línea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lastRenderedPageBreak/>
              <w:t xml:space="preserve">0.4mm de fácil desplazamiento y fluidez de la tinta. Sistema retráctil. </w:t>
            </w:r>
            <w:r w:rsidRPr="003E0D7B">
              <w:rPr>
                <w:rFonts w:cs="Arial"/>
                <w:color w:val="0C131B"/>
                <w:sz w:val="17"/>
                <w:szCs w:val="17"/>
                <w:shd w:val="clear" w:color="auto" w:fill="FFFFFF"/>
              </w:rPr>
              <w:t>Fabricado en m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aterial </w:t>
            </w:r>
            <w:r w:rsidRPr="003E0D7B">
              <w:rPr>
                <w:rFonts w:cs="Arial"/>
                <w:color w:val="0C131B"/>
                <w:sz w:val="17"/>
                <w:szCs w:val="17"/>
                <w:shd w:val="clear" w:color="auto" w:fill="FFFFFF"/>
              </w:rPr>
              <w:t xml:space="preserve">ecológico con plástico reciclado procedente de residuos post-consumidor. Caja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t>por 12 Unid.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lastRenderedPageBreak/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Caja 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BIC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lastRenderedPageBreak/>
              <w:t>1.3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Bisturí cortapapel, cascara plástica, tamaño de la cuchilla 18mm y con corta cuchilla y sistema de bloqueo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1.4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Borrador Nata, Med</w:t>
            </w:r>
            <w:r w:rsidRPr="003E0D7B">
              <w:rPr>
                <w:rFonts w:cs="Arial"/>
                <w:sz w:val="17"/>
                <w:szCs w:val="17"/>
                <w:shd w:val="clear" w:color="auto" w:fill="FFFFFF"/>
              </w:rPr>
              <w:t>idas:</w:t>
            </w:r>
            <w:r w:rsidRPr="003E0D7B">
              <w:rPr>
                <w:rStyle w:val="apple-converted-space"/>
                <w:rFonts w:cs="Arial"/>
                <w:sz w:val="17"/>
                <w:szCs w:val="17"/>
                <w:shd w:val="clear" w:color="auto" w:fill="FFFFFF"/>
              </w:rPr>
              <w:t> </w:t>
            </w:r>
            <w:r w:rsidRPr="003E0D7B">
              <w:rPr>
                <w:rStyle w:val="nfasis"/>
                <w:rFonts w:eastAsiaTheme="majorEastAsia"/>
                <w:bCs/>
                <w:i w:val="0"/>
                <w:sz w:val="17"/>
                <w:szCs w:val="17"/>
                <w:shd w:val="clear" w:color="auto" w:fill="FFFFFF"/>
              </w:rPr>
              <w:t>Largo</w:t>
            </w:r>
            <w:r w:rsidRPr="003E0D7B">
              <w:rPr>
                <w:rFonts w:cs="Arial"/>
                <w:i/>
                <w:sz w:val="17"/>
                <w:szCs w:val="17"/>
                <w:shd w:val="clear" w:color="auto" w:fill="FFFFFF"/>
              </w:rPr>
              <w:t>:</w:t>
            </w:r>
            <w:r w:rsidRPr="003E0D7B">
              <w:rPr>
                <w:rFonts w:cs="Arial"/>
                <w:sz w:val="17"/>
                <w:szCs w:val="17"/>
                <w:shd w:val="clear" w:color="auto" w:fill="FFFFFF"/>
              </w:rPr>
              <w:t xml:space="preserve"> 3,9 cm. Alto: 0,8 cm. Ancho: 2,6 cm, color blanco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1.5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cs="Arial"/>
                <w:sz w:val="17"/>
                <w:szCs w:val="17"/>
                <w:lang w:val="es-MX"/>
              </w:rPr>
            </w:pPr>
            <w:r w:rsidRPr="003E0D7B">
              <w:rPr>
                <w:rFonts w:cs="Arial"/>
                <w:sz w:val="17"/>
                <w:szCs w:val="17"/>
                <w:lang w:val="es-MX"/>
              </w:rPr>
              <w:t>Botella de Tinta T664120 Color Negro (Original)</w:t>
            </w:r>
          </w:p>
        </w:tc>
        <w:tc>
          <w:tcPr>
            <w:tcW w:w="709" w:type="dxa"/>
            <w:shd w:val="clear" w:color="auto" w:fill="auto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MX"/>
              </w:rPr>
            </w:pPr>
            <w:r w:rsidRPr="003E0D7B">
              <w:rPr>
                <w:rFonts w:cs="Arial"/>
                <w:sz w:val="17"/>
                <w:szCs w:val="17"/>
                <w:lang w:val="es-MX"/>
              </w:rPr>
              <w:t>1</w:t>
            </w:r>
          </w:p>
        </w:tc>
        <w:tc>
          <w:tcPr>
            <w:tcW w:w="1321" w:type="dxa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EPSON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1.6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cs="Arial"/>
                <w:sz w:val="17"/>
                <w:szCs w:val="17"/>
                <w:lang w:val="es-MX"/>
              </w:rPr>
            </w:pPr>
            <w:r w:rsidRPr="003E0D7B">
              <w:rPr>
                <w:rFonts w:cs="Arial"/>
                <w:sz w:val="17"/>
                <w:szCs w:val="17"/>
                <w:lang w:val="es-MX"/>
              </w:rPr>
              <w:t>Caja para almacenamiento de Archivo X-200. Dimensiones internas: ancho 20cm, alto 25cm y largo 39cm; Dimensiones Externas: ancho 21cm, alto 26.5cm y largo 40cm</w:t>
            </w:r>
          </w:p>
        </w:tc>
        <w:tc>
          <w:tcPr>
            <w:tcW w:w="709" w:type="dxa"/>
            <w:shd w:val="clear" w:color="auto" w:fill="auto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</w:t>
            </w:r>
          </w:p>
        </w:tc>
        <w:tc>
          <w:tcPr>
            <w:tcW w:w="1321" w:type="dxa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Cinta ancha transparente medida 48mm*100mts. De alta resistencia a la ruptura, flexible con recubrimiento adhesivo acrílico, sensible a la presión por una de sus caras.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TESA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Cinta de enmascarar medida 48mm*40mts.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TESA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Cinta transparente medida 12mm*50mts. De alta resistencia a la ruptura, flexible con recubrimiento adhesivo acrílico, sensible a la presión por una de sus caras.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TESA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1.10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CD-RW con empaque de protección.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Cosedora de estructura metálica. Para grapa No. 26/6 estándar, capacidad máxima 150 grapas, con profundidad entrada horizontal en el papel de 0-85mm con cosido máximo 8-30 hojas.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TRITON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Correctores. Cinta Correctora de 4.2mm x 12mts, cascara en pasta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1.13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 xml:space="preserve">Folder de yute color Café tamaño oficio. Capacidad de almacenamiento máxima de 200 hojas. Ranuras para gancho </w:t>
            </w:r>
            <w:proofErr w:type="spellStart"/>
            <w:r w:rsidRPr="003E0D7B">
              <w:rPr>
                <w:rFonts w:cs="Arial"/>
                <w:sz w:val="17"/>
                <w:szCs w:val="17"/>
              </w:rPr>
              <w:t>legajador</w:t>
            </w:r>
            <w:proofErr w:type="spellEnd"/>
            <w:r w:rsidRPr="003E0D7B">
              <w:rPr>
                <w:rFonts w:cs="Arial"/>
                <w:sz w:val="17"/>
                <w:szCs w:val="17"/>
              </w:rPr>
              <w:t xml:space="preserve">,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elaborada en cartón de alta resistencia (al doblez y al rasgado) </w:t>
            </w:r>
            <w:r w:rsidRPr="003E0D7B">
              <w:rPr>
                <w:rFonts w:cs="Arial"/>
                <w:sz w:val="17"/>
                <w:szCs w:val="17"/>
              </w:rPr>
              <w:t>de 280g/m2. Con dos varillas plásticas de alta resistencia.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1.14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 xml:space="preserve">Folder de yute color Azul tamaño oficio. Capacidad de almacenamiento máxima de 200 hojas. Ranuras para gancho </w:t>
            </w:r>
            <w:proofErr w:type="spellStart"/>
            <w:r w:rsidRPr="003E0D7B">
              <w:rPr>
                <w:rFonts w:cs="Arial"/>
                <w:sz w:val="17"/>
                <w:szCs w:val="17"/>
              </w:rPr>
              <w:t>legajador</w:t>
            </w:r>
            <w:proofErr w:type="spellEnd"/>
            <w:r w:rsidRPr="003E0D7B">
              <w:rPr>
                <w:rFonts w:cs="Arial"/>
                <w:sz w:val="17"/>
                <w:szCs w:val="17"/>
              </w:rPr>
              <w:t xml:space="preserve">,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elaborada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lastRenderedPageBreak/>
              <w:t xml:space="preserve">en cartón de alta resistencia (al doblez y al rasgado) </w:t>
            </w:r>
            <w:r w:rsidRPr="003E0D7B">
              <w:rPr>
                <w:rFonts w:cs="Arial"/>
                <w:sz w:val="17"/>
                <w:szCs w:val="17"/>
              </w:rPr>
              <w:t>de 280g/m2. Con dos varillas plásticas de alta resistencia.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lastRenderedPageBreak/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lastRenderedPageBreak/>
              <w:t>1.15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 xml:space="preserve">Folder </w:t>
            </w:r>
            <w:proofErr w:type="spellStart"/>
            <w:r w:rsidRPr="003E0D7B">
              <w:rPr>
                <w:rFonts w:cs="Arial"/>
                <w:sz w:val="17"/>
                <w:szCs w:val="17"/>
              </w:rPr>
              <w:t>legajador</w:t>
            </w:r>
            <w:proofErr w:type="spellEnd"/>
            <w:r w:rsidRPr="003E0D7B">
              <w:rPr>
                <w:rFonts w:cs="Arial"/>
                <w:sz w:val="17"/>
                <w:szCs w:val="17"/>
              </w:rPr>
              <w:t xml:space="preserve"> AZ tamaño oficio, color azul. </w:t>
            </w:r>
            <w:r w:rsidRPr="003E0D7B">
              <w:rPr>
                <w:rFonts w:cs="Arial"/>
                <w:color w:val="000000"/>
                <w:sz w:val="17"/>
                <w:szCs w:val="17"/>
              </w:rPr>
              <w:t>elaborada en cartón de alta resistencia (al doblez y al rasgado)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autoSpaceDE w:val="0"/>
              <w:autoSpaceDN w:val="0"/>
              <w:adjustRightInd w:val="0"/>
              <w:jc w:val="center"/>
              <w:rPr>
                <w:rFonts w:cs="Arial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1.16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Gancho clips forrado en plástico. Caja contenido Aprox. 100 unidades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Caja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WINGO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Gancho clips mariposa en alambre galvanizado. Caja contenido Aprox. 50 unidades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Caja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TRITON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Gancho Grapa Standard 26/6, de cobre. Caja contenido Aprox. 5000 grapas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Caja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TRITON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1.19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Gancho </w:t>
            </w:r>
            <w:proofErr w:type="spellStart"/>
            <w:r w:rsidRPr="003E0D7B">
              <w:rPr>
                <w:rFonts w:cs="Arial"/>
                <w:color w:val="000000"/>
                <w:sz w:val="17"/>
                <w:szCs w:val="17"/>
              </w:rPr>
              <w:t>legajador</w:t>
            </w:r>
            <w:proofErr w:type="spellEnd"/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 corredera plástica. Tamaño filamento 5,8cm, para menos de 250 hojas, cierre tradicional, desplazamiento de bisagras color transparente. Por 20 Unid.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proofErr w:type="spellStart"/>
            <w:r w:rsidRPr="003E0D7B">
              <w:rPr>
                <w:rFonts w:cs="Arial"/>
                <w:color w:val="000000"/>
                <w:sz w:val="17"/>
                <w:szCs w:val="17"/>
              </w:rPr>
              <w:t>Display</w:t>
            </w:r>
            <w:proofErr w:type="spellEnd"/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TRITON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1.20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Hoja de Cartulina tamaño carta. Por 100 Unid.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Paquete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Hoja de Cartulina tamaño oficio. Por 100 Unid.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Paquete 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Libro de Actas, tapa cartón plastificada de 21.5x33cm por 200 folios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1.23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Libro de Actas, tapa cartón plastificada de 21.5x33cm por 400 folios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PROPIA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1.24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Marcador borrable recargable de punta resistente biselada y versátil, con tres anchos de línea. Secado rápido y no toxico. Varios colores. Tamaño grande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BEROL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1.25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Marcador Permanente con cuerpo plástico, de punta biselada de 3 anchos de línea, secado instantáneo y no toxico. Colore varios.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BEROL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1.26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Marcador resaltador de punta resistente biselada y versátil, con tres anchos de línea. Secado rápido y no toxico. Varios colores. Tamaño grande. Por 12 Unid.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Caja 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BEROL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Papel </w:t>
            </w:r>
            <w:proofErr w:type="spellStart"/>
            <w:r w:rsidRPr="003E0D7B">
              <w:rPr>
                <w:rFonts w:cs="Arial"/>
                <w:color w:val="000000"/>
                <w:sz w:val="17"/>
                <w:szCs w:val="17"/>
              </w:rPr>
              <w:t>Contact</w:t>
            </w:r>
            <w:proofErr w:type="spellEnd"/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 transparente. Medida mínima 45cm x 3mts.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Rollo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1.28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Pegante en barra de 40gr.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lastRenderedPageBreak/>
              <w:t>1.29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Perforadora de 7 y 8 cm, estructura metálica de dos huecos, capacidad 30 hojas.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TRITON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1.30</w:t>
            </w:r>
          </w:p>
        </w:tc>
        <w:tc>
          <w:tcPr>
            <w:tcW w:w="3510" w:type="dxa"/>
            <w:shd w:val="clear" w:color="000000" w:fill="FFFFFF"/>
            <w:noWrap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rPr>
                <w:rFonts w:cs="Arial"/>
                <w:sz w:val="17"/>
                <w:szCs w:val="17"/>
                <w:lang w:val="es-MX"/>
              </w:rPr>
            </w:pPr>
            <w:proofErr w:type="spellStart"/>
            <w:r w:rsidRPr="003E0D7B">
              <w:rPr>
                <w:rFonts w:cs="Arial"/>
                <w:sz w:val="17"/>
                <w:szCs w:val="17"/>
                <w:lang w:val="es-MX"/>
              </w:rPr>
              <w:t>Policover</w:t>
            </w:r>
            <w:proofErr w:type="spellEnd"/>
            <w:r w:rsidRPr="003E0D7B">
              <w:rPr>
                <w:rFonts w:cs="Arial"/>
                <w:sz w:val="17"/>
                <w:szCs w:val="17"/>
                <w:lang w:val="es-MX"/>
              </w:rPr>
              <w:t xml:space="preserve"> anillado tamaño carta 22x28cm color transparente, verde y azul. Paquete por 50 unid.</w:t>
            </w:r>
          </w:p>
        </w:tc>
        <w:tc>
          <w:tcPr>
            <w:tcW w:w="709" w:type="dxa"/>
            <w:shd w:val="clear" w:color="auto" w:fill="auto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</w:t>
            </w:r>
          </w:p>
        </w:tc>
        <w:tc>
          <w:tcPr>
            <w:tcW w:w="1321" w:type="dxa"/>
          </w:tcPr>
          <w:p w:rsidR="003A5264" w:rsidRPr="003E0D7B" w:rsidRDefault="003A5264" w:rsidP="00A92095">
            <w:pPr>
              <w:widowControl w:val="0"/>
              <w:autoSpaceDE w:val="0"/>
              <w:autoSpaceDN w:val="0"/>
              <w:adjustRightInd w:val="0"/>
              <w:spacing w:line="239" w:lineRule="auto"/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Paquete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Regla metálica o plástica transparente de 30cm de largo con medidas en centímetros y pulgadas en alto relieve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 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Resma de papel tamaño carta/21.6x27.9cm/8.5x11 pulgadas/ x 500 Hojas. Papel multipropósito de alto desempeño para uso en fotocopias e impresoras.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Resma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REPROGAF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1.33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Resma de papel tamaño oficio/21.6x33cm/8.5x313 pulgadas/ x 500 Hojas. Papel multipropósito de alto desempeño para uso en fotocopias e impresoras.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Resma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REPROGARF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1.34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Rollo de papel químico – autocopia a dos partes- con excelente contraste tanto en el original como en la copia. Medida de 76mm x min. 30mts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1.35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Sacapuntas metálico con cuchilla de acero inoxidable de alta calidad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1.36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>Saca ganchos metálico de 5cm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Sobres de manila tamaño oficio, resistente y de fácil impresión, elaborados en papel ecológico de gramaje 75g/m2.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UNIBOL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sz w:val="17"/>
                <w:szCs w:val="17"/>
              </w:rPr>
              <w:t xml:space="preserve">Tijera Acero Inoxidable Mago Plástico x 7 </w:t>
            </w:r>
            <w:proofErr w:type="spellStart"/>
            <w:r w:rsidRPr="003E0D7B">
              <w:rPr>
                <w:rFonts w:cs="Arial"/>
                <w:sz w:val="17"/>
                <w:szCs w:val="17"/>
              </w:rPr>
              <w:t>pulg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1.39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Tinta fluorescente invisible para marcar la piel y papel. Envase hermético elaborado en plástico, con goteo y tapa de seguridad. Cont. </w:t>
            </w:r>
            <w:r w:rsidRPr="003E0D7B">
              <w:rPr>
                <w:rFonts w:cs="Arial"/>
                <w:sz w:val="17"/>
                <w:szCs w:val="17"/>
              </w:rPr>
              <w:t>946ml (32oz) UV743EL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ACTIUVX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1.40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Tinta para sellos sin aceite exenta de sustancias toxicas. Frasco x 28cc. Colores Azul y negro.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ECO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9196" w:type="dxa"/>
            <w:gridSpan w:val="7"/>
            <w:shd w:val="clear" w:color="auto" w:fill="auto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 w:rsidRPr="003E0D7B">
              <w:rPr>
                <w:rFonts w:cs="Arial"/>
                <w:b/>
                <w:bCs/>
                <w:sz w:val="17"/>
                <w:szCs w:val="17"/>
              </w:rPr>
              <w:t>ITEM II. CARTUCHOS DE TONER, SERVICIOS DE RECARGA Y REPUESTOS</w:t>
            </w: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Cartucho de Tóner LaserJet 12A Original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HP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Cartucho de Tóner LaserJet 12A Genérico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lastRenderedPageBreak/>
              <w:t>2.3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Cartucho de Tóner LaserJet 35A Original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HP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2.4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Cartucho de Tóner LaserJet 35A Genérico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Unidad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2.5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 105L (impresora Samsung)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2.6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Recarga de Cartucho de Tóner LaserJet 12A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LaserJet 35A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LaserJet 64A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 xml:space="preserve">Recarga de Cartucho de Tóner LaserJet 81A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2.10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LaserJet 83A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2.11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LaserJet 85A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2.12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Recarga de Cartucho de Tóner LaserJet 90A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2.13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12A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2.14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35A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2.15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64A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2.16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81A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2.17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83A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2.18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85A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2.19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LaserJet 90A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3A5264" w:rsidRPr="001C5D95" w:rsidTr="00A92095">
        <w:trPr>
          <w:trHeight w:val="196"/>
          <w:jc w:val="center"/>
        </w:trPr>
        <w:tc>
          <w:tcPr>
            <w:tcW w:w="568" w:type="dxa"/>
            <w:shd w:val="clear" w:color="auto" w:fill="auto"/>
          </w:tcPr>
          <w:p w:rsidR="003A5264" w:rsidRPr="003E0D7B" w:rsidRDefault="003A5264" w:rsidP="00A92095">
            <w:pPr>
              <w:jc w:val="center"/>
              <w:rPr>
                <w:rFonts w:cs="Arial"/>
                <w:sz w:val="17"/>
                <w:szCs w:val="17"/>
                <w:lang w:val="es-ES"/>
              </w:rPr>
            </w:pPr>
            <w:r w:rsidRPr="003E0D7B">
              <w:rPr>
                <w:rFonts w:cs="Arial"/>
                <w:sz w:val="17"/>
                <w:szCs w:val="17"/>
                <w:lang w:val="es-ES"/>
              </w:rPr>
              <w:t>2.20</w:t>
            </w:r>
          </w:p>
        </w:tc>
        <w:tc>
          <w:tcPr>
            <w:tcW w:w="3510" w:type="dxa"/>
            <w:shd w:val="clear" w:color="000000" w:fill="FFFFFF"/>
            <w:noWrap/>
            <w:vAlign w:val="center"/>
          </w:tcPr>
          <w:p w:rsidR="003A5264" w:rsidRPr="003E0D7B" w:rsidRDefault="003A5264" w:rsidP="00A92095">
            <w:pPr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Cambio de Cilindro y/o Rodillo del Tóner Laser 105L (impresora Samsung)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1</w:t>
            </w:r>
          </w:p>
        </w:tc>
        <w:tc>
          <w:tcPr>
            <w:tcW w:w="1321" w:type="dxa"/>
            <w:vAlign w:val="center"/>
          </w:tcPr>
          <w:p w:rsidR="003A5264" w:rsidRPr="003E0D7B" w:rsidRDefault="003A5264" w:rsidP="00A92095">
            <w:pPr>
              <w:jc w:val="center"/>
              <w:rPr>
                <w:rFonts w:cs="Arial"/>
                <w:color w:val="000000"/>
                <w:sz w:val="17"/>
                <w:szCs w:val="17"/>
              </w:rPr>
            </w:pPr>
            <w:r w:rsidRPr="003E0D7B">
              <w:rPr>
                <w:rFonts w:cs="Arial"/>
                <w:color w:val="000000"/>
                <w:sz w:val="17"/>
                <w:szCs w:val="17"/>
              </w:rPr>
              <w:t>Servicio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NP</w:t>
            </w:r>
          </w:p>
        </w:tc>
        <w:tc>
          <w:tcPr>
            <w:tcW w:w="992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CUMPLE</w:t>
            </w:r>
          </w:p>
        </w:tc>
        <w:tc>
          <w:tcPr>
            <w:tcW w:w="1104" w:type="dxa"/>
          </w:tcPr>
          <w:p w:rsidR="003A5264" w:rsidRPr="001C5D95" w:rsidRDefault="003A5264" w:rsidP="00A92095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A5264" w:rsidRDefault="003A5264" w:rsidP="003A5264">
      <w:pPr>
        <w:rPr>
          <w:rFonts w:cs="Arial"/>
          <w:b/>
          <w:bCs/>
          <w:sz w:val="18"/>
          <w:szCs w:val="18"/>
        </w:rPr>
      </w:pPr>
    </w:p>
    <w:p w:rsidR="003A5264" w:rsidRPr="00EA446A" w:rsidRDefault="003A5264" w:rsidP="003A5264">
      <w:pPr>
        <w:widowControl w:val="0"/>
        <w:autoSpaceDE w:val="0"/>
        <w:autoSpaceDN w:val="0"/>
        <w:adjustRightInd w:val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</w:t>
      </w:r>
      <w:r w:rsidRPr="00EA446A">
        <w:rPr>
          <w:rFonts w:cs="Arial"/>
          <w:sz w:val="18"/>
          <w:szCs w:val="18"/>
        </w:rPr>
        <w:t xml:space="preserve">n tal sentido me obligo con el </w:t>
      </w:r>
      <w:r w:rsidRPr="00EA446A">
        <w:rPr>
          <w:rFonts w:cs="Arial"/>
          <w:bCs/>
          <w:sz w:val="18"/>
          <w:szCs w:val="18"/>
        </w:rPr>
        <w:t>ESTABLECIMIENTO PENITENCIARIO Y CARCELARIO DE MEDIANA SEGURIDAD</w:t>
      </w:r>
      <w:r w:rsidRPr="00EA446A">
        <w:rPr>
          <w:rFonts w:cs="Arial"/>
          <w:sz w:val="18"/>
          <w:szCs w:val="18"/>
        </w:rPr>
        <w:t xml:space="preserve"> </w:t>
      </w:r>
      <w:r w:rsidRPr="00EA446A">
        <w:rPr>
          <w:rFonts w:cs="Arial"/>
          <w:bCs/>
          <w:sz w:val="18"/>
          <w:szCs w:val="18"/>
        </w:rPr>
        <w:t>DE FLORENCIA –EPMSC FLORENCIA</w:t>
      </w:r>
      <w:r w:rsidRPr="00EA446A">
        <w:rPr>
          <w:rFonts w:cs="Arial"/>
          <w:sz w:val="18"/>
          <w:szCs w:val="18"/>
        </w:rPr>
        <w:t xml:space="preserve"> a dar cumplimiento estricto a los mismos en caso de que se me adjudique el contrato. </w:t>
      </w:r>
    </w:p>
    <w:p w:rsidR="003A5264" w:rsidRDefault="003A5264" w:rsidP="003A5264">
      <w:pPr>
        <w:widowControl w:val="0"/>
        <w:autoSpaceDE w:val="0"/>
        <w:autoSpaceDN w:val="0"/>
        <w:adjustRightInd w:val="0"/>
        <w:rPr>
          <w:rFonts w:cs="Arial"/>
          <w:sz w:val="18"/>
          <w:szCs w:val="18"/>
        </w:rPr>
      </w:pPr>
    </w:p>
    <w:p w:rsidR="003A5264" w:rsidRPr="00773B18" w:rsidRDefault="003A5264" w:rsidP="003A5264">
      <w:pPr>
        <w:rPr>
          <w:rFonts w:cs="Arial"/>
          <w:sz w:val="18"/>
          <w:szCs w:val="18"/>
        </w:rPr>
      </w:pPr>
      <w:r w:rsidRPr="00773B18">
        <w:rPr>
          <w:rFonts w:cs="Arial"/>
          <w:sz w:val="18"/>
          <w:szCs w:val="18"/>
        </w:rPr>
        <w:lastRenderedPageBreak/>
        <w:t xml:space="preserve">Certifico que toda la información aquí contenida es veraz. </w:t>
      </w:r>
    </w:p>
    <w:p w:rsidR="001C5415" w:rsidRDefault="001C5415" w:rsidP="00B26D0B">
      <w:pPr>
        <w:pStyle w:val="Textopredeterminado"/>
        <w:widowControl/>
        <w:jc w:val="both"/>
        <w:rPr>
          <w:rFonts w:ascii="Arial" w:hAnsi="Arial" w:cs="Arial"/>
          <w:color w:val="11113C"/>
          <w:sz w:val="17"/>
          <w:szCs w:val="17"/>
          <w:lang w:val="es-CO" w:eastAsia="es-CO"/>
        </w:rPr>
      </w:pPr>
    </w:p>
    <w:p w:rsidR="002362C6" w:rsidRDefault="002362C6" w:rsidP="00B26D0B">
      <w:pPr>
        <w:pStyle w:val="Textopredeterminado"/>
        <w:widowControl/>
        <w:jc w:val="both"/>
        <w:rPr>
          <w:rFonts w:ascii="Arial" w:hAnsi="Arial" w:cs="Arial"/>
          <w:color w:val="11113C"/>
          <w:sz w:val="17"/>
          <w:szCs w:val="17"/>
          <w:lang w:val="es-CO" w:eastAsia="es-CO"/>
        </w:rPr>
      </w:pPr>
      <w:r>
        <w:rPr>
          <w:rFonts w:ascii="Arial" w:hAnsi="Arial" w:cs="Arial"/>
          <w:color w:val="11113C"/>
          <w:sz w:val="17"/>
          <w:szCs w:val="17"/>
          <w:lang w:val="es-CO" w:eastAsia="es-CO"/>
        </w:rPr>
        <w:t>ATENTAMENTE</w:t>
      </w:r>
    </w:p>
    <w:p w:rsidR="00196383" w:rsidRDefault="00196383" w:rsidP="00B26D0B">
      <w:pPr>
        <w:jc w:val="both"/>
        <w:rPr>
          <w:sz w:val="16"/>
          <w:szCs w:val="16"/>
        </w:rPr>
      </w:pPr>
    </w:p>
    <w:p w:rsidR="00196383" w:rsidRDefault="00196383" w:rsidP="00B26D0B">
      <w:pPr>
        <w:jc w:val="both"/>
        <w:rPr>
          <w:sz w:val="16"/>
          <w:szCs w:val="16"/>
        </w:rPr>
      </w:pPr>
    </w:p>
    <w:p w:rsidR="004939DA" w:rsidRDefault="004939DA" w:rsidP="00B26D0B">
      <w:pPr>
        <w:jc w:val="both"/>
        <w:rPr>
          <w:sz w:val="16"/>
          <w:szCs w:val="16"/>
        </w:rPr>
      </w:pPr>
    </w:p>
    <w:p w:rsidR="00196383" w:rsidRPr="00921005" w:rsidRDefault="00196383" w:rsidP="00B26D0B">
      <w:pPr>
        <w:jc w:val="both"/>
        <w:rPr>
          <w:noProof/>
          <w:sz w:val="32"/>
          <w:lang w:eastAsia="es-CO"/>
        </w:rPr>
      </w:pPr>
      <w:r w:rsidRPr="00F53ACB">
        <w:rPr>
          <w:rFonts w:ascii="Calibri Light" w:hAnsi="Calibri Light" w:cs="Calibri Light"/>
          <w:noProof/>
          <w:lang w:eastAsia="es-CO"/>
        </w:rPr>
        <w:drawing>
          <wp:inline distT="0" distB="0" distL="0" distR="0" wp14:anchorId="37935538" wp14:editId="2A391F2F">
            <wp:extent cx="2339340" cy="266617"/>
            <wp:effectExtent l="0" t="0" r="381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1" t="13199" b="25220"/>
                    <a:stretch/>
                  </pic:blipFill>
                  <pic:spPr bwMode="auto">
                    <a:xfrm>
                      <a:off x="0" y="0"/>
                      <a:ext cx="2400767" cy="273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D84" w:rsidRDefault="00684D84" w:rsidP="00B26D0B">
      <w:pPr>
        <w:jc w:val="both"/>
        <w:rPr>
          <w:u w:val="single"/>
        </w:rPr>
      </w:pPr>
      <w:r>
        <w:rPr>
          <w:u w:val="single"/>
        </w:rPr>
        <w:t>RAMIRO BAUTISTA CACERES</w:t>
      </w:r>
    </w:p>
    <w:p w:rsidR="00684D84" w:rsidRDefault="00684D84" w:rsidP="00B26D0B">
      <w:pPr>
        <w:jc w:val="both"/>
        <w:rPr>
          <w:u w:val="single"/>
        </w:rPr>
      </w:pPr>
      <w:r>
        <w:rPr>
          <w:u w:val="single"/>
        </w:rPr>
        <w:t>GERENTE</w:t>
      </w:r>
      <w:r w:rsidR="00F83397">
        <w:rPr>
          <w:u w:val="single"/>
        </w:rPr>
        <w:t xml:space="preserve"> cc 13848603</w:t>
      </w:r>
    </w:p>
    <w:p w:rsidR="008418F6" w:rsidRPr="00827527" w:rsidRDefault="008418F6" w:rsidP="00B26D0B">
      <w:pPr>
        <w:jc w:val="both"/>
        <w:rPr>
          <w:u w:val="single"/>
        </w:rPr>
      </w:pPr>
    </w:p>
    <w:sectPr w:rsidR="008418F6" w:rsidRPr="00827527" w:rsidSect="00EB39C3">
      <w:headerReference w:type="default" r:id="rId8"/>
      <w:pgSz w:w="12240" w:h="15840"/>
      <w:pgMar w:top="2268" w:right="1701" w:bottom="28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674" w:rsidRDefault="00F72674" w:rsidP="00827527">
      <w:pPr>
        <w:spacing w:after="0" w:line="240" w:lineRule="auto"/>
      </w:pPr>
      <w:r>
        <w:separator/>
      </w:r>
    </w:p>
  </w:endnote>
  <w:endnote w:type="continuationSeparator" w:id="0">
    <w:p w:rsidR="00F72674" w:rsidRDefault="00F72674" w:rsidP="00827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674" w:rsidRDefault="00F72674" w:rsidP="00827527">
      <w:pPr>
        <w:spacing w:after="0" w:line="240" w:lineRule="auto"/>
      </w:pPr>
      <w:r>
        <w:separator/>
      </w:r>
    </w:p>
  </w:footnote>
  <w:footnote w:type="continuationSeparator" w:id="0">
    <w:p w:rsidR="00F72674" w:rsidRDefault="00F72674" w:rsidP="00827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67F" w:rsidRDefault="00FE667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-548294</wp:posOffset>
          </wp:positionV>
          <wp:extent cx="7794570" cy="1006745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ndo carta raba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4570" cy="100674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74FD81"/>
    <w:multiLevelType w:val="hybridMultilevel"/>
    <w:tmpl w:val="079A74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EBCBF5"/>
    <w:multiLevelType w:val="hybridMultilevel"/>
    <w:tmpl w:val="940F6E8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4971CCC"/>
    <w:multiLevelType w:val="singleLevel"/>
    <w:tmpl w:val="2F261CE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AF600C7"/>
    <w:multiLevelType w:val="hybridMultilevel"/>
    <w:tmpl w:val="A5D2ED7A"/>
    <w:lvl w:ilvl="0" w:tplc="05DE632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7B3F98"/>
    <w:multiLevelType w:val="hybridMultilevel"/>
    <w:tmpl w:val="360CF820"/>
    <w:lvl w:ilvl="0" w:tplc="BF88726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9622CF"/>
    <w:multiLevelType w:val="hybridMultilevel"/>
    <w:tmpl w:val="E570E9C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33648ED"/>
    <w:multiLevelType w:val="hybridMultilevel"/>
    <w:tmpl w:val="E1982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27"/>
    <w:rsid w:val="0005552B"/>
    <w:rsid w:val="00196383"/>
    <w:rsid w:val="001C0E7D"/>
    <w:rsid w:val="001C5415"/>
    <w:rsid w:val="00224F35"/>
    <w:rsid w:val="002362C6"/>
    <w:rsid w:val="003543E9"/>
    <w:rsid w:val="003A5264"/>
    <w:rsid w:val="003C15BC"/>
    <w:rsid w:val="004939DA"/>
    <w:rsid w:val="005C7E17"/>
    <w:rsid w:val="00636658"/>
    <w:rsid w:val="006401FA"/>
    <w:rsid w:val="0064105E"/>
    <w:rsid w:val="00684D84"/>
    <w:rsid w:val="00767225"/>
    <w:rsid w:val="007E2058"/>
    <w:rsid w:val="00827527"/>
    <w:rsid w:val="008418F6"/>
    <w:rsid w:val="008452ED"/>
    <w:rsid w:val="008A77A6"/>
    <w:rsid w:val="00921005"/>
    <w:rsid w:val="009A5DEA"/>
    <w:rsid w:val="00A80043"/>
    <w:rsid w:val="00AD0573"/>
    <w:rsid w:val="00B17753"/>
    <w:rsid w:val="00B26D0B"/>
    <w:rsid w:val="00BA1C21"/>
    <w:rsid w:val="00C230A2"/>
    <w:rsid w:val="00D20F2C"/>
    <w:rsid w:val="00D83CE4"/>
    <w:rsid w:val="00D906CB"/>
    <w:rsid w:val="00E002F9"/>
    <w:rsid w:val="00E37B82"/>
    <w:rsid w:val="00EB39C3"/>
    <w:rsid w:val="00F24D8F"/>
    <w:rsid w:val="00F57D15"/>
    <w:rsid w:val="00F72674"/>
    <w:rsid w:val="00F83397"/>
    <w:rsid w:val="00FE4033"/>
    <w:rsid w:val="00FE667F"/>
    <w:rsid w:val="00FF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283B8"/>
  <w15:chartTrackingRefBased/>
  <w15:docId w15:val="{050D64F7-A764-4E35-AA77-03453A86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224F3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i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75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7527"/>
  </w:style>
  <w:style w:type="paragraph" w:styleId="Piedepgina">
    <w:name w:val="footer"/>
    <w:basedOn w:val="Normal"/>
    <w:link w:val="PiedepginaCar"/>
    <w:uiPriority w:val="99"/>
    <w:unhideWhenUsed/>
    <w:rsid w:val="008275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7527"/>
  </w:style>
  <w:style w:type="paragraph" w:styleId="Textodeglobo">
    <w:name w:val="Balloon Text"/>
    <w:basedOn w:val="Normal"/>
    <w:link w:val="TextodegloboCar"/>
    <w:uiPriority w:val="99"/>
    <w:semiHidden/>
    <w:unhideWhenUsed/>
    <w:rsid w:val="00FE66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667F"/>
    <w:rPr>
      <w:rFonts w:ascii="Segoe UI" w:hAnsi="Segoe UI" w:cs="Segoe UI"/>
      <w:sz w:val="18"/>
      <w:szCs w:val="18"/>
    </w:rPr>
  </w:style>
  <w:style w:type="paragraph" w:customStyle="1" w:styleId="subtitulos">
    <w:name w:val="subtitulos"/>
    <w:basedOn w:val="Normal"/>
    <w:rsid w:val="00D20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1Car">
    <w:name w:val="Título 1 Car"/>
    <w:basedOn w:val="Fuentedeprrafopredeter"/>
    <w:link w:val="Ttulo1"/>
    <w:rsid w:val="00224F35"/>
    <w:rPr>
      <w:rFonts w:ascii="Times New Roman" w:eastAsia="Times New Roman" w:hAnsi="Times New Roman" w:cs="Times New Roman"/>
      <w:b/>
      <w:i/>
      <w:szCs w:val="20"/>
      <w:lang w:val="es-MX" w:eastAsia="es-ES"/>
    </w:rPr>
  </w:style>
  <w:style w:type="paragraph" w:styleId="Textoindependiente">
    <w:name w:val="Body Text"/>
    <w:basedOn w:val="Normal"/>
    <w:link w:val="TextoindependienteCar"/>
    <w:rsid w:val="00224F35"/>
    <w:pPr>
      <w:spacing w:after="0" w:line="240" w:lineRule="auto"/>
      <w:jc w:val="both"/>
    </w:pPr>
    <w:rPr>
      <w:rFonts w:ascii="Times New Roman" w:eastAsia="Times New Roman" w:hAnsi="Times New Roman" w:cs="Times New Roman"/>
      <w:i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24F35"/>
    <w:rPr>
      <w:rFonts w:ascii="Times New Roman" w:eastAsia="Times New Roman" w:hAnsi="Times New Roman" w:cs="Times New Roman"/>
      <w:i/>
      <w:szCs w:val="20"/>
      <w:lang w:val="es-MX" w:eastAsia="es-ES"/>
    </w:rPr>
  </w:style>
  <w:style w:type="paragraph" w:customStyle="1" w:styleId="Textopredeterminado">
    <w:name w:val="Texto predeterminado"/>
    <w:basedOn w:val="Normal"/>
    <w:rsid w:val="007E20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s-ES"/>
    </w:rPr>
  </w:style>
  <w:style w:type="character" w:styleId="Textoennegrita">
    <w:name w:val="Strong"/>
    <w:uiPriority w:val="22"/>
    <w:qFormat/>
    <w:rsid w:val="007E2058"/>
    <w:rPr>
      <w:b/>
      <w:bCs/>
    </w:rPr>
  </w:style>
  <w:style w:type="paragraph" w:customStyle="1" w:styleId="Listavistosa-nfasis11">
    <w:name w:val="Lista vistosa - Énfasis 11"/>
    <w:basedOn w:val="Normal"/>
    <w:uiPriority w:val="34"/>
    <w:qFormat/>
    <w:rsid w:val="007E205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7E2058"/>
    <w:pPr>
      <w:spacing w:after="0" w:line="240" w:lineRule="auto"/>
      <w:ind w:left="708"/>
    </w:pPr>
    <w:rPr>
      <w:rFonts w:ascii="Arial" w:eastAsia="Times New Roman" w:hAnsi="Arial" w:cs="Arial"/>
      <w:bCs/>
      <w:szCs w:val="24"/>
      <w:lang w:val="es-ES" w:eastAsia="es-ES"/>
    </w:rPr>
  </w:style>
  <w:style w:type="paragraph" w:customStyle="1" w:styleId="Default">
    <w:name w:val="Default"/>
    <w:link w:val="DefaultCar"/>
    <w:rsid w:val="005C7E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AD0573"/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3A5264"/>
    <w:rPr>
      <w:i/>
      <w:iCs/>
    </w:rPr>
  </w:style>
  <w:style w:type="character" w:customStyle="1" w:styleId="apple-converted-space">
    <w:name w:val="apple-converted-space"/>
    <w:basedOn w:val="Fuentedeprrafopredeter"/>
    <w:rsid w:val="003A52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7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1317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Diseño 2</dc:creator>
  <cp:keywords/>
  <dc:description/>
  <cp:lastModifiedBy>Gerente</cp:lastModifiedBy>
  <cp:revision>2</cp:revision>
  <cp:lastPrinted>2020-05-07T16:49:00Z</cp:lastPrinted>
  <dcterms:created xsi:type="dcterms:W3CDTF">2020-05-17T17:17:00Z</dcterms:created>
  <dcterms:modified xsi:type="dcterms:W3CDTF">2020-05-17T17:17:00Z</dcterms:modified>
</cp:coreProperties>
</file>