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7D47D" w14:textId="77777777" w:rsidR="00EB2669" w:rsidRDefault="00EB2669" w:rsidP="00EB266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</w:rPr>
      </w:pPr>
    </w:p>
    <w:p w14:paraId="4ECFB32C" w14:textId="77777777" w:rsidR="00B8313B" w:rsidRPr="00EB4E07" w:rsidRDefault="00740E6F" w:rsidP="00EB266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Bogotá,  Mayo</w:t>
      </w:r>
      <w:r w:rsidR="007224E3">
        <w:rPr>
          <w:rFonts w:ascii="Arial" w:hAnsi="Arial" w:cs="Arial"/>
          <w:sz w:val="20"/>
        </w:rPr>
        <w:t xml:space="preserve"> de 2020. </w:t>
      </w:r>
    </w:p>
    <w:p w14:paraId="11199141" w14:textId="77777777" w:rsidR="00B8313B" w:rsidRPr="00EB4E07" w:rsidRDefault="00B8313B" w:rsidP="00EB266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</w:rPr>
      </w:pPr>
    </w:p>
    <w:p w14:paraId="1CE61E2B" w14:textId="77777777" w:rsidR="00B8313B" w:rsidRPr="00EB4E07" w:rsidRDefault="00740E6F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Doctor</w:t>
      </w:r>
    </w:p>
    <w:p w14:paraId="432009E6" w14:textId="77777777" w:rsidR="00B8313B" w:rsidRPr="00EB4E07" w:rsidRDefault="00740E6F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WILLIAM DARIO RIAÑO BARON</w:t>
      </w:r>
    </w:p>
    <w:p w14:paraId="3F2891D3" w14:textId="77777777" w:rsidR="00B8313B" w:rsidRPr="00EB4E07" w:rsidRDefault="007224E3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Subdirector</w:t>
      </w:r>
      <w:r w:rsidR="00772E83">
        <w:rPr>
          <w:rFonts w:ascii="Arial" w:hAnsi="Arial" w:cs="Arial"/>
          <w:sz w:val="20"/>
          <w:szCs w:val="20"/>
        </w:rPr>
        <w:t xml:space="preserve"> del Centro del Centro de Tecnologías y Transporte</w:t>
      </w:r>
    </w:p>
    <w:p w14:paraId="126F1A41" w14:textId="77777777" w:rsidR="00B8313B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  <w:r w:rsidRPr="00EB4E07">
        <w:rPr>
          <w:rFonts w:ascii="Arial" w:hAnsi="Arial" w:cs="Arial"/>
          <w:sz w:val="20"/>
          <w:szCs w:val="20"/>
        </w:rPr>
        <w:t xml:space="preserve">SENA      </w:t>
      </w:r>
    </w:p>
    <w:p w14:paraId="4B4EF7D8" w14:textId="77777777" w:rsidR="00B8313B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  <w:r w:rsidRPr="00EB4E07">
        <w:rPr>
          <w:rFonts w:ascii="Arial" w:hAnsi="Arial" w:cs="Arial"/>
          <w:sz w:val="20"/>
          <w:szCs w:val="20"/>
        </w:rPr>
        <w:t>Ciudad</w:t>
      </w:r>
    </w:p>
    <w:p w14:paraId="2F86F735" w14:textId="77777777" w:rsidR="00EB2669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  <w:r w:rsidRPr="00EB4E07">
        <w:rPr>
          <w:rFonts w:ascii="Arial" w:hAnsi="Arial" w:cs="Arial"/>
          <w:b/>
          <w:sz w:val="20"/>
          <w:szCs w:val="20"/>
        </w:rPr>
        <w:tab/>
      </w:r>
      <w:r w:rsidRPr="00EB4E07">
        <w:rPr>
          <w:rFonts w:ascii="Arial" w:hAnsi="Arial" w:cs="Arial"/>
          <w:b/>
          <w:sz w:val="20"/>
          <w:szCs w:val="20"/>
        </w:rPr>
        <w:tab/>
      </w:r>
      <w:r w:rsidRPr="00EB4E07">
        <w:rPr>
          <w:rFonts w:ascii="Arial" w:hAnsi="Arial" w:cs="Arial"/>
          <w:b/>
          <w:sz w:val="20"/>
          <w:szCs w:val="20"/>
        </w:rPr>
        <w:tab/>
      </w:r>
      <w:r w:rsidRPr="00EB4E07">
        <w:rPr>
          <w:rFonts w:ascii="Arial" w:hAnsi="Arial" w:cs="Arial"/>
          <w:b/>
          <w:sz w:val="20"/>
          <w:szCs w:val="20"/>
        </w:rPr>
        <w:tab/>
      </w:r>
      <w:r w:rsidRPr="00EB4E07">
        <w:rPr>
          <w:rFonts w:ascii="Arial" w:hAnsi="Arial" w:cs="Arial"/>
          <w:b/>
          <w:sz w:val="20"/>
          <w:szCs w:val="20"/>
        </w:rPr>
        <w:tab/>
      </w:r>
      <w:r w:rsidRPr="00EB4E07">
        <w:rPr>
          <w:rFonts w:ascii="Arial" w:hAnsi="Arial" w:cs="Arial"/>
          <w:b/>
          <w:sz w:val="20"/>
          <w:szCs w:val="20"/>
        </w:rPr>
        <w:tab/>
      </w:r>
    </w:p>
    <w:p w14:paraId="67C668A5" w14:textId="77777777" w:rsidR="00EB2669" w:rsidRPr="00EB4E07" w:rsidRDefault="00EB2669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</w:p>
    <w:p w14:paraId="41A96B37" w14:textId="77777777" w:rsidR="00121B99" w:rsidRDefault="00121B99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8313B" w:rsidRPr="00EB4E07">
        <w:rPr>
          <w:rFonts w:ascii="Arial" w:hAnsi="Arial" w:cs="Arial"/>
          <w:sz w:val="20"/>
          <w:szCs w:val="20"/>
        </w:rPr>
        <w:t xml:space="preserve">Asunto: Autorización </w:t>
      </w:r>
      <w:r w:rsidR="007224E3">
        <w:rPr>
          <w:rFonts w:ascii="Arial" w:hAnsi="Arial" w:cs="Arial"/>
          <w:sz w:val="20"/>
          <w:szCs w:val="20"/>
        </w:rPr>
        <w:t>Consulta</w:t>
      </w:r>
      <w:r>
        <w:rPr>
          <w:rFonts w:ascii="Arial" w:hAnsi="Arial" w:cs="Arial"/>
          <w:sz w:val="20"/>
          <w:szCs w:val="20"/>
        </w:rPr>
        <w:t xml:space="preserve"> Inhabilidades</w:t>
      </w:r>
      <w:r w:rsidRPr="00121B99">
        <w:t xml:space="preserve"> </w:t>
      </w:r>
      <w:r w:rsidRPr="00121B99">
        <w:rPr>
          <w:rFonts w:ascii="Arial" w:hAnsi="Arial" w:cs="Arial"/>
          <w:sz w:val="20"/>
          <w:szCs w:val="20"/>
        </w:rPr>
        <w:t>Ley 1918 de 2018</w:t>
      </w:r>
      <w:r w:rsidRPr="00121B99">
        <w:t xml:space="preserve"> </w:t>
      </w:r>
    </w:p>
    <w:p w14:paraId="1B82FEB1" w14:textId="77777777" w:rsidR="00B8313B" w:rsidRPr="00EB4E07" w:rsidRDefault="00121B99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  <w:r>
        <w:t xml:space="preserve">             </w:t>
      </w:r>
      <w:r>
        <w:tab/>
      </w:r>
      <w:r>
        <w:tab/>
      </w:r>
      <w:r>
        <w:tab/>
      </w:r>
      <w:r>
        <w:tab/>
      </w:r>
      <w:r w:rsidR="00170DD9">
        <w:rPr>
          <w:rFonts w:ascii="Arial" w:hAnsi="Arial" w:cs="Arial"/>
          <w:sz w:val="20"/>
          <w:szCs w:val="20"/>
        </w:rPr>
        <w:t>d</w:t>
      </w:r>
      <w:r w:rsidRPr="00121B99">
        <w:rPr>
          <w:rFonts w:ascii="Arial" w:hAnsi="Arial" w:cs="Arial"/>
          <w:sz w:val="20"/>
          <w:szCs w:val="20"/>
        </w:rPr>
        <w:t>elitos sexuales cometidos contra menores de 18 años</w:t>
      </w:r>
    </w:p>
    <w:p w14:paraId="0B717A63" w14:textId="77777777" w:rsidR="00B8313B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  <w:lang w:val="es-MX"/>
        </w:rPr>
      </w:pPr>
    </w:p>
    <w:p w14:paraId="1B70D047" w14:textId="77777777" w:rsidR="00EB2669" w:rsidRPr="00EB4E07" w:rsidRDefault="00EB2669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</w:p>
    <w:p w14:paraId="51F302FE" w14:textId="51ED7735" w:rsidR="00B8313B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  <w:r w:rsidRPr="00EB4E07">
        <w:rPr>
          <w:rFonts w:ascii="Arial" w:hAnsi="Arial" w:cs="Arial"/>
          <w:sz w:val="20"/>
          <w:szCs w:val="20"/>
        </w:rPr>
        <w:t xml:space="preserve">Respetado(a) doctor(a) </w:t>
      </w:r>
      <w:r w:rsidR="00772E83">
        <w:rPr>
          <w:rFonts w:ascii="Arial" w:hAnsi="Arial" w:cs="Arial"/>
          <w:sz w:val="20"/>
          <w:szCs w:val="20"/>
          <w:lang w:val="es-ES"/>
        </w:rPr>
        <w:t xml:space="preserve">William </w:t>
      </w:r>
      <w:r w:rsidR="007629BE">
        <w:rPr>
          <w:rFonts w:ascii="Arial" w:hAnsi="Arial" w:cs="Arial"/>
          <w:sz w:val="20"/>
          <w:szCs w:val="20"/>
          <w:lang w:val="es-ES"/>
        </w:rPr>
        <w:t>Darío</w:t>
      </w:r>
      <w:r w:rsidR="007224E3">
        <w:rPr>
          <w:rFonts w:ascii="Arial" w:hAnsi="Arial" w:cs="Arial"/>
          <w:sz w:val="20"/>
          <w:szCs w:val="20"/>
        </w:rPr>
        <w:t>.</w:t>
      </w:r>
    </w:p>
    <w:p w14:paraId="72C6A3E3" w14:textId="77777777" w:rsidR="00EB4E07" w:rsidRPr="00EB4E07" w:rsidRDefault="00EB4E07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</w:p>
    <w:p w14:paraId="498A1E98" w14:textId="77777777" w:rsidR="00B8313B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rPr>
          <w:rFonts w:ascii="Arial" w:hAnsi="Arial" w:cs="Arial"/>
          <w:b/>
          <w:sz w:val="20"/>
          <w:szCs w:val="20"/>
        </w:rPr>
      </w:pPr>
    </w:p>
    <w:p w14:paraId="52C4930C" w14:textId="335FB462" w:rsidR="001F5B7D" w:rsidRDefault="00121B99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</w:t>
      </w:r>
      <w:r w:rsidR="00133005">
        <w:rPr>
          <w:rFonts w:ascii="Arial" w:hAnsi="Arial" w:cs="Arial"/>
          <w:sz w:val="20"/>
          <w:szCs w:val="20"/>
        </w:rPr>
        <w:t xml:space="preserve">   </w:t>
      </w:r>
      <w:r w:rsidR="007629BE">
        <w:rPr>
          <w:rFonts w:ascii="Arial" w:hAnsi="Arial" w:cs="Arial"/>
          <w:sz w:val="20"/>
          <w:szCs w:val="20"/>
        </w:rPr>
        <w:t>DIEGO EZEQUIEL MONTAÑEZ MORENO,</w:t>
      </w:r>
      <w:r w:rsidR="00133005">
        <w:rPr>
          <w:rFonts w:ascii="Arial" w:hAnsi="Arial" w:cs="Arial"/>
          <w:sz w:val="20"/>
          <w:szCs w:val="20"/>
        </w:rPr>
        <w:t xml:space="preserve"> </w:t>
      </w:r>
      <w:r w:rsidR="00B8313B" w:rsidRPr="00EB4E07">
        <w:rPr>
          <w:rFonts w:ascii="Arial" w:hAnsi="Arial" w:cs="Arial"/>
          <w:sz w:val="20"/>
          <w:szCs w:val="20"/>
        </w:rPr>
        <w:t>identificado (</w:t>
      </w:r>
      <w:r w:rsidR="008A3109">
        <w:rPr>
          <w:rFonts w:ascii="Arial" w:hAnsi="Arial" w:cs="Arial"/>
          <w:sz w:val="20"/>
          <w:szCs w:val="20"/>
        </w:rPr>
        <w:t>a) con cédula de ciudadanía No.</w:t>
      </w:r>
      <w:r w:rsidR="00133005">
        <w:rPr>
          <w:rFonts w:ascii="Arial" w:hAnsi="Arial" w:cs="Arial"/>
          <w:sz w:val="20"/>
          <w:szCs w:val="20"/>
        </w:rPr>
        <w:t xml:space="preserve"> </w:t>
      </w:r>
      <w:r w:rsidR="007629BE">
        <w:rPr>
          <w:rFonts w:ascii="Arial" w:hAnsi="Arial" w:cs="Arial"/>
          <w:sz w:val="20"/>
          <w:szCs w:val="20"/>
        </w:rPr>
        <w:t>6752478</w:t>
      </w:r>
      <w:r w:rsidR="00133005">
        <w:rPr>
          <w:rFonts w:ascii="Arial" w:hAnsi="Arial" w:cs="Arial"/>
          <w:sz w:val="20"/>
          <w:szCs w:val="20"/>
        </w:rPr>
        <w:t xml:space="preserve">                  </w:t>
      </w:r>
      <w:r w:rsidR="00BC77C4">
        <w:rPr>
          <w:rFonts w:ascii="Arial" w:hAnsi="Arial" w:cs="Arial"/>
          <w:sz w:val="20"/>
          <w:szCs w:val="20"/>
        </w:rPr>
        <w:t xml:space="preserve">de </w:t>
      </w:r>
      <w:r w:rsidR="00133005">
        <w:rPr>
          <w:rFonts w:ascii="Arial" w:hAnsi="Arial" w:cs="Arial"/>
          <w:sz w:val="20"/>
          <w:szCs w:val="20"/>
        </w:rPr>
        <w:t xml:space="preserve">  </w:t>
      </w:r>
      <w:r w:rsidR="007629BE">
        <w:rPr>
          <w:rFonts w:ascii="Arial" w:hAnsi="Arial" w:cs="Arial"/>
          <w:sz w:val="20"/>
          <w:szCs w:val="20"/>
        </w:rPr>
        <w:t>TUNJA</w:t>
      </w:r>
      <w:r w:rsidR="00B8313B" w:rsidRPr="00EB4E07">
        <w:rPr>
          <w:rFonts w:ascii="Arial" w:hAnsi="Arial" w:cs="Arial"/>
          <w:sz w:val="20"/>
          <w:szCs w:val="20"/>
        </w:rPr>
        <w:t xml:space="preserve">, autorizo al Servicio Nacional de Aprendizaje SENA </w:t>
      </w:r>
      <w:r>
        <w:rPr>
          <w:rFonts w:ascii="Arial" w:hAnsi="Arial" w:cs="Arial"/>
          <w:sz w:val="20"/>
          <w:szCs w:val="20"/>
        </w:rPr>
        <w:t xml:space="preserve">- </w:t>
      </w:r>
      <w:r w:rsidR="002E1D80" w:rsidRPr="002E1D80">
        <w:rPr>
          <w:rFonts w:ascii="Arial" w:hAnsi="Arial" w:cs="Arial"/>
          <w:sz w:val="20"/>
          <w:szCs w:val="20"/>
        </w:rPr>
        <w:t>Centro del Centro de Tecnologías y Transporte</w:t>
      </w:r>
      <w:r>
        <w:rPr>
          <w:rFonts w:ascii="Arial" w:hAnsi="Arial" w:cs="Arial"/>
          <w:sz w:val="20"/>
          <w:szCs w:val="20"/>
        </w:rPr>
        <w:t xml:space="preserve">, </w:t>
      </w:r>
      <w:r w:rsidR="00B8313B" w:rsidRPr="00EB4E07">
        <w:rPr>
          <w:rFonts w:ascii="Arial" w:hAnsi="Arial" w:cs="Arial"/>
          <w:sz w:val="20"/>
          <w:szCs w:val="20"/>
        </w:rPr>
        <w:t>para</w:t>
      </w:r>
      <w:r w:rsidR="007224E3">
        <w:rPr>
          <w:rFonts w:ascii="Arial" w:hAnsi="Arial" w:cs="Arial"/>
          <w:sz w:val="20"/>
          <w:szCs w:val="20"/>
        </w:rPr>
        <w:t xml:space="preserve"> </w:t>
      </w:r>
      <w:r w:rsidR="007224E3" w:rsidRPr="007224E3">
        <w:rPr>
          <w:rFonts w:ascii="Arial" w:hAnsi="Arial" w:cs="Arial"/>
          <w:sz w:val="20"/>
          <w:szCs w:val="20"/>
        </w:rPr>
        <w:t>consulta</w:t>
      </w:r>
      <w:r>
        <w:rPr>
          <w:rFonts w:ascii="Arial" w:hAnsi="Arial" w:cs="Arial"/>
          <w:sz w:val="20"/>
          <w:szCs w:val="20"/>
        </w:rPr>
        <w:t xml:space="preserve">r </w:t>
      </w:r>
      <w:r w:rsidR="00D37972">
        <w:rPr>
          <w:rFonts w:ascii="Arial" w:hAnsi="Arial" w:cs="Arial"/>
          <w:sz w:val="20"/>
          <w:szCs w:val="20"/>
        </w:rPr>
        <w:t>el registró</w:t>
      </w:r>
      <w:r w:rsidRPr="00121B99">
        <w:rPr>
          <w:rFonts w:ascii="Arial" w:hAnsi="Arial" w:cs="Arial"/>
          <w:sz w:val="20"/>
          <w:szCs w:val="20"/>
        </w:rPr>
        <w:t xml:space="preserve"> de inhabilidades a quienes hayan sido condenados </w:t>
      </w:r>
      <w:r>
        <w:rPr>
          <w:rFonts w:ascii="Arial" w:hAnsi="Arial" w:cs="Arial"/>
          <w:sz w:val="20"/>
          <w:szCs w:val="20"/>
        </w:rPr>
        <w:t xml:space="preserve">por delitos sexuales cometidos </w:t>
      </w:r>
      <w:r w:rsidRPr="00121B99">
        <w:rPr>
          <w:rFonts w:ascii="Arial" w:hAnsi="Arial" w:cs="Arial"/>
          <w:sz w:val="20"/>
          <w:szCs w:val="20"/>
        </w:rPr>
        <w:t xml:space="preserve">contra menores, </w:t>
      </w:r>
      <w:r w:rsidR="00B8313B" w:rsidRPr="00EB4E07">
        <w:rPr>
          <w:rFonts w:ascii="Arial" w:hAnsi="Arial" w:cs="Arial"/>
          <w:sz w:val="20"/>
          <w:szCs w:val="20"/>
        </w:rPr>
        <w:t xml:space="preserve">según lo establecido en </w:t>
      </w:r>
      <w:r w:rsidR="007224E3" w:rsidRPr="007224E3">
        <w:rPr>
          <w:rFonts w:ascii="Arial" w:hAnsi="Arial" w:cs="Arial"/>
          <w:sz w:val="20"/>
          <w:szCs w:val="20"/>
        </w:rPr>
        <w:t xml:space="preserve">La Ley 1918 de 2018 </w:t>
      </w:r>
      <w:r w:rsidR="005B5B0F">
        <w:rPr>
          <w:rFonts w:ascii="Arial" w:hAnsi="Arial" w:cs="Arial"/>
          <w:sz w:val="20"/>
          <w:szCs w:val="20"/>
        </w:rPr>
        <w:t xml:space="preserve">que </w:t>
      </w:r>
      <w:r w:rsidR="007224E3" w:rsidRPr="007224E3">
        <w:rPr>
          <w:rFonts w:ascii="Arial" w:hAnsi="Arial" w:cs="Arial"/>
          <w:sz w:val="20"/>
          <w:szCs w:val="20"/>
        </w:rPr>
        <w:t>agregó el artículo 219 C de la Ley 599 de 2000 (Código Penal), para establecer una inhabilidad en cabeza de las personas que han sido condenadas por la comisión de delitos contra la libertad, integridad y formación sexuales de los menores de 18 años para desempeñar cargos, oficios o profesiones que involucren una relación directa</w:t>
      </w:r>
      <w:r>
        <w:rPr>
          <w:rFonts w:ascii="Arial" w:hAnsi="Arial" w:cs="Arial"/>
          <w:sz w:val="20"/>
          <w:szCs w:val="20"/>
        </w:rPr>
        <w:t xml:space="preserve"> y habitual con menores de edad; y </w:t>
      </w:r>
      <w:r w:rsidR="00D37972">
        <w:rPr>
          <w:rFonts w:ascii="Arial" w:hAnsi="Arial" w:cs="Arial"/>
          <w:sz w:val="20"/>
          <w:szCs w:val="20"/>
        </w:rPr>
        <w:t xml:space="preserve">el </w:t>
      </w:r>
      <w:r w:rsidRPr="00121B99">
        <w:rPr>
          <w:rFonts w:ascii="Arial" w:hAnsi="Arial" w:cs="Arial"/>
          <w:sz w:val="20"/>
          <w:szCs w:val="20"/>
        </w:rPr>
        <w:t xml:space="preserve">Decreto 753 de 2019 </w:t>
      </w:r>
      <w:r>
        <w:rPr>
          <w:rFonts w:ascii="Arial" w:hAnsi="Arial" w:cs="Arial"/>
          <w:sz w:val="20"/>
          <w:szCs w:val="20"/>
        </w:rPr>
        <w:t xml:space="preserve">que </w:t>
      </w:r>
      <w:r w:rsidRPr="00121B99">
        <w:rPr>
          <w:rFonts w:ascii="Arial" w:hAnsi="Arial" w:cs="Arial"/>
          <w:sz w:val="20"/>
          <w:szCs w:val="20"/>
        </w:rPr>
        <w:t>reglamentó las profesiones u oficios susceptibles a ser aplicados esta inhabilidad y en el que se desarrollen en ámbitos educativos, recreativos de cuidado, protección, asistencia, salud, nutrición, bienestar, cultural, religioso, seguridad, entre otros que tengan un trato directo y habitual con niños, niñas y adolescentes.</w:t>
      </w:r>
    </w:p>
    <w:p w14:paraId="5A4A076D" w14:textId="77777777" w:rsidR="00030522" w:rsidRDefault="00030522" w:rsidP="00C73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spacing w:line="360" w:lineRule="auto"/>
        <w:jc w:val="both"/>
        <w:rPr>
          <w:rFonts w:cs="Arial"/>
          <w:sz w:val="20"/>
        </w:rPr>
      </w:pPr>
    </w:p>
    <w:p w14:paraId="650BD928" w14:textId="77777777" w:rsidR="00030522" w:rsidRPr="00030522" w:rsidRDefault="00030522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cs="Arial"/>
          <w:sz w:val="20"/>
        </w:rPr>
      </w:pPr>
    </w:p>
    <w:p w14:paraId="642DC1E0" w14:textId="0754B801" w:rsidR="007629BE" w:rsidRDefault="00B8313B" w:rsidP="00EB2669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left"/>
        <w:rPr>
          <w:rFonts w:cs="Arial"/>
          <w:b w:val="0"/>
          <w:sz w:val="20"/>
        </w:rPr>
      </w:pPr>
      <w:r w:rsidRPr="00EB4E07">
        <w:rPr>
          <w:rFonts w:cs="Arial"/>
          <w:b w:val="0"/>
          <w:sz w:val="20"/>
        </w:rPr>
        <w:t>NOMBRES Y APELLIDOS</w:t>
      </w:r>
      <w:r w:rsidR="007629BE">
        <w:rPr>
          <w:rFonts w:cs="Arial"/>
          <w:b w:val="0"/>
          <w:sz w:val="20"/>
        </w:rPr>
        <w:t xml:space="preserve">      </w:t>
      </w:r>
      <w:r w:rsidR="007629BE">
        <w:rPr>
          <w:rFonts w:cs="Arial"/>
          <w:sz w:val="20"/>
        </w:rPr>
        <w:t>DIEGO EZEQUIEL MONTAÑEZ MORENO</w:t>
      </w:r>
      <w:r w:rsidR="007629BE" w:rsidRPr="00EB4E07">
        <w:rPr>
          <w:rFonts w:cs="Arial"/>
          <w:b w:val="0"/>
          <w:sz w:val="20"/>
        </w:rPr>
        <w:t xml:space="preserve"> </w:t>
      </w:r>
    </w:p>
    <w:p w14:paraId="1296B757" w14:textId="2A03B0E8" w:rsidR="00B8313B" w:rsidRPr="00EB4E07" w:rsidRDefault="00B8313B" w:rsidP="00EB2669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left"/>
        <w:rPr>
          <w:rFonts w:cs="Arial"/>
          <w:b w:val="0"/>
          <w:sz w:val="20"/>
        </w:rPr>
      </w:pPr>
    </w:p>
    <w:p w14:paraId="3B0435FC" w14:textId="77777777" w:rsidR="007224E3" w:rsidRPr="00EB4E07" w:rsidRDefault="007224E3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Arial" w:hAnsi="Arial" w:cs="Arial"/>
          <w:b/>
          <w:sz w:val="20"/>
          <w:szCs w:val="20"/>
        </w:rPr>
      </w:pPr>
    </w:p>
    <w:p w14:paraId="2B97D2EC" w14:textId="77777777" w:rsidR="00B8313B" w:rsidRPr="00EB4E07" w:rsidRDefault="00EB2669" w:rsidP="007224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4536"/>
        </w:tabs>
        <w:jc w:val="both"/>
        <w:rPr>
          <w:rFonts w:ascii="Arial" w:hAnsi="Arial" w:cs="Arial"/>
          <w:b/>
          <w:sz w:val="20"/>
          <w:szCs w:val="20"/>
        </w:rPr>
      </w:pPr>
      <w:r w:rsidRPr="00EB4E07">
        <w:rPr>
          <w:rFonts w:ascii="Arial" w:hAnsi="Arial" w:cs="Arial"/>
          <w:sz w:val="20"/>
          <w:szCs w:val="20"/>
        </w:rPr>
        <w:t>CARGO</w:t>
      </w:r>
      <w:r w:rsidR="007224E3">
        <w:rPr>
          <w:rFonts w:ascii="Arial" w:hAnsi="Arial" w:cs="Arial"/>
          <w:sz w:val="20"/>
          <w:szCs w:val="20"/>
        </w:rPr>
        <w:t xml:space="preserve"> - CONTRATISTA</w:t>
      </w:r>
    </w:p>
    <w:p w14:paraId="7A83816C" w14:textId="77777777" w:rsidR="00B8313B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</w:p>
    <w:p w14:paraId="2208F656" w14:textId="64E9655E" w:rsidR="007224E3" w:rsidRPr="00030522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  <w:r w:rsidRPr="00EB4E07">
        <w:rPr>
          <w:rFonts w:ascii="Arial" w:hAnsi="Arial" w:cs="Arial"/>
          <w:sz w:val="20"/>
          <w:szCs w:val="20"/>
        </w:rPr>
        <w:t xml:space="preserve">TELEFONO </w:t>
      </w:r>
      <w:r w:rsidR="007629BE">
        <w:rPr>
          <w:rFonts w:ascii="Arial" w:hAnsi="Arial" w:cs="Arial"/>
          <w:sz w:val="20"/>
          <w:szCs w:val="20"/>
        </w:rPr>
        <w:t>3103410776</w:t>
      </w:r>
    </w:p>
    <w:p w14:paraId="4CDEFC83" w14:textId="77777777" w:rsidR="00B8313B" w:rsidRPr="00EB4E07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b/>
          <w:sz w:val="20"/>
          <w:szCs w:val="20"/>
        </w:rPr>
      </w:pPr>
    </w:p>
    <w:p w14:paraId="2189FB11" w14:textId="5D944A8F" w:rsidR="00030522" w:rsidRDefault="00B8313B" w:rsidP="00EB2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sz w:val="20"/>
          <w:szCs w:val="20"/>
        </w:rPr>
      </w:pPr>
      <w:r w:rsidRPr="00EB4E07">
        <w:rPr>
          <w:rFonts w:ascii="Arial" w:hAnsi="Arial" w:cs="Arial"/>
          <w:sz w:val="20"/>
          <w:szCs w:val="20"/>
        </w:rPr>
        <w:t xml:space="preserve">CORREO </w:t>
      </w:r>
      <w:r w:rsidR="002F7929" w:rsidRPr="00EB4E07">
        <w:rPr>
          <w:rFonts w:ascii="Arial" w:hAnsi="Arial" w:cs="Arial"/>
          <w:sz w:val="20"/>
          <w:szCs w:val="20"/>
        </w:rPr>
        <w:t xml:space="preserve">ELECTRONICO </w:t>
      </w:r>
      <w:r w:rsidR="002F7929">
        <w:rPr>
          <w:rFonts w:ascii="Arial" w:hAnsi="Arial" w:cs="Arial"/>
          <w:sz w:val="20"/>
          <w:szCs w:val="20"/>
        </w:rPr>
        <w:t>diegomontanez@misena.edu.co</w:t>
      </w:r>
    </w:p>
    <w:p w14:paraId="45718DF9" w14:textId="77777777" w:rsidR="00A71999" w:rsidRPr="00B8313B" w:rsidRDefault="00A71999">
      <w:pPr>
        <w:rPr>
          <w:lang w:val="es-ES"/>
        </w:rPr>
      </w:pPr>
    </w:p>
    <w:sectPr w:rsidR="00A71999" w:rsidRPr="00B8313B" w:rsidSect="00EB2669">
      <w:headerReference w:type="default" r:id="rId7"/>
      <w:footerReference w:type="default" r:id="rId8"/>
      <w:pgSz w:w="12240" w:h="15840" w:code="1"/>
      <w:pgMar w:top="1418" w:right="900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3502F" w14:textId="77777777" w:rsidR="00A8252E" w:rsidRDefault="00A8252E" w:rsidP="00B835BD">
      <w:r>
        <w:separator/>
      </w:r>
    </w:p>
  </w:endnote>
  <w:endnote w:type="continuationSeparator" w:id="0">
    <w:p w14:paraId="7A97F043" w14:textId="77777777" w:rsidR="00A8252E" w:rsidRDefault="00A8252E" w:rsidP="00B8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gl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9B676D" w14:textId="77777777" w:rsidR="00517EF8" w:rsidRDefault="00517EF8" w:rsidP="00517EF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08E433" w14:textId="77777777" w:rsidR="00A8252E" w:rsidRDefault="00A8252E" w:rsidP="00B835BD">
      <w:r>
        <w:separator/>
      </w:r>
    </w:p>
  </w:footnote>
  <w:footnote w:type="continuationSeparator" w:id="0">
    <w:p w14:paraId="6DEA7D42" w14:textId="77777777" w:rsidR="00A8252E" w:rsidRDefault="00A8252E" w:rsidP="00B83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30" w:type="dxa"/>
      <w:tblInd w:w="-1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530"/>
    </w:tblGrid>
    <w:tr w:rsidR="00517EF8" w:rsidRPr="00B835BD" w14:paraId="05053567" w14:textId="77777777" w:rsidTr="007A775E">
      <w:trPr>
        <w:trHeight w:val="1410"/>
      </w:trPr>
      <w:tc>
        <w:tcPr>
          <w:tcW w:w="9530" w:type="dxa"/>
          <w:tcBorders>
            <w:top w:val="single" w:sz="8" w:space="0" w:color="000000"/>
            <w:left w:val="single" w:sz="8" w:space="0" w:color="000000"/>
            <w:bottom w:val="single" w:sz="4" w:space="0" w:color="auto"/>
            <w:right w:val="single" w:sz="8" w:space="0" w:color="000000"/>
          </w:tcBorders>
          <w:noWrap/>
          <w:tcMar>
            <w:top w:w="0" w:type="dxa"/>
            <w:left w:w="70" w:type="dxa"/>
            <w:bottom w:w="0" w:type="dxa"/>
            <w:right w:w="70" w:type="dxa"/>
          </w:tcMar>
          <w:vAlign w:val="bottom"/>
          <w:hideMark/>
        </w:tcPr>
        <w:p w14:paraId="7B51FFC1" w14:textId="77777777" w:rsidR="00517EF8" w:rsidRPr="00B835BD" w:rsidRDefault="00517EF8" w:rsidP="00876DCC">
          <w:pPr>
            <w:rPr>
              <w:rFonts w:ascii="Calibri" w:eastAsiaTheme="minorHAnsi" w:hAnsi="Calibri"/>
              <w:color w:val="000000"/>
              <w:lang w:eastAsia="es-CO"/>
            </w:rPr>
          </w:pPr>
          <w:r w:rsidRPr="00B835BD">
            <w:rPr>
              <w:rFonts w:ascii="Calibri" w:eastAsiaTheme="minorHAnsi" w:hAnsi="Calibri"/>
              <w:noProof/>
              <w:sz w:val="22"/>
              <w:szCs w:val="22"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515B3A2B" wp14:editId="33D365DA">
                <wp:simplePos x="0" y="0"/>
                <wp:positionH relativeFrom="column">
                  <wp:posOffset>-20320</wp:posOffset>
                </wp:positionH>
                <wp:positionV relativeFrom="paragraph">
                  <wp:posOffset>-17780</wp:posOffset>
                </wp:positionV>
                <wp:extent cx="862330" cy="685800"/>
                <wp:effectExtent l="0" t="0" r="0" b="0"/>
                <wp:wrapNone/>
                <wp:docPr id="1" name="Imagen 4" descr="Descripción: logo_membre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68" descr="Descripción: logo_membre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3CD7F82" w14:textId="77777777" w:rsidR="00517EF8" w:rsidRPr="003A64F0" w:rsidRDefault="00517EF8" w:rsidP="00B835BD">
          <w:pPr>
            <w:jc w:val="center"/>
            <w:rPr>
              <w:rFonts w:ascii="Arial" w:eastAsiaTheme="minorHAnsi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3A64F0">
            <w:rPr>
              <w:rFonts w:ascii="Arial" w:eastAsiaTheme="minorHAnsi" w:hAnsi="Arial" w:cs="Arial"/>
              <w:b/>
              <w:bCs/>
              <w:color w:val="000000"/>
              <w:sz w:val="20"/>
              <w:szCs w:val="20"/>
              <w:lang w:eastAsia="es-CO"/>
            </w:rPr>
            <w:t>SERVICIO NACIONAL DE APRENDIZAJE SEN</w:t>
          </w:r>
          <w:r w:rsidR="00157213">
            <w:rPr>
              <w:rFonts w:ascii="Arial" w:eastAsiaTheme="minorHAnsi" w:hAnsi="Arial" w:cs="Arial"/>
              <w:b/>
              <w:bCs/>
              <w:color w:val="000000"/>
              <w:sz w:val="20"/>
              <w:szCs w:val="20"/>
              <w:lang w:eastAsia="es-CO"/>
            </w:rPr>
            <w:t>A</w:t>
          </w:r>
          <w:r w:rsidR="00157213">
            <w:rPr>
              <w:rFonts w:ascii="Arial" w:eastAsiaTheme="minorHAnsi" w:hAnsi="Arial" w:cs="Arial"/>
              <w:b/>
              <w:bCs/>
              <w:color w:val="000000"/>
              <w:sz w:val="20"/>
              <w:szCs w:val="20"/>
              <w:lang w:eastAsia="es-CO"/>
            </w:rPr>
            <w:br/>
          </w:r>
          <w:r w:rsidR="002E1D80" w:rsidRPr="002E1D80">
            <w:rPr>
              <w:rFonts w:ascii="Arial" w:eastAsiaTheme="minorHAnsi" w:hAnsi="Arial" w:cs="Arial"/>
              <w:b/>
              <w:bCs/>
              <w:color w:val="000000"/>
              <w:sz w:val="18"/>
              <w:szCs w:val="18"/>
              <w:lang w:eastAsia="es-CO"/>
            </w:rPr>
            <w:t>Centro del Centro de Tecnologías y Transporte</w:t>
          </w:r>
        </w:p>
        <w:p w14:paraId="4DA16363" w14:textId="77777777" w:rsidR="00517EF8" w:rsidRDefault="00121B99" w:rsidP="00B835BD">
          <w:pPr>
            <w:jc w:val="center"/>
            <w:rPr>
              <w:rFonts w:ascii="Arial" w:eastAsiaTheme="minorHAnsi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121B99">
            <w:rPr>
              <w:rFonts w:ascii="Arial" w:eastAsiaTheme="minorHAnsi" w:hAnsi="Arial" w:cs="Arial"/>
              <w:b/>
              <w:bCs/>
              <w:color w:val="000000"/>
              <w:sz w:val="20"/>
              <w:szCs w:val="20"/>
              <w:lang w:eastAsia="es-CO"/>
            </w:rPr>
            <w:t>Autorización Consulta Inhabilidades Ley 1918 de 2018</w:t>
          </w:r>
        </w:p>
        <w:p w14:paraId="436E998B" w14:textId="77777777" w:rsidR="00121B99" w:rsidRPr="00B835BD" w:rsidRDefault="00121B99" w:rsidP="00B835BD">
          <w:pPr>
            <w:jc w:val="center"/>
            <w:rPr>
              <w:rFonts w:ascii="Calibri" w:eastAsiaTheme="minorHAnsi" w:hAnsi="Calibri"/>
              <w:b/>
              <w:bCs/>
              <w:color w:val="000000"/>
              <w:lang w:eastAsia="es-CO"/>
            </w:rPr>
          </w:pPr>
        </w:p>
      </w:tc>
    </w:tr>
  </w:tbl>
  <w:p w14:paraId="33DE63F8" w14:textId="77777777" w:rsidR="00B835BD" w:rsidRPr="007629BE" w:rsidRDefault="00B835BD">
    <w:pPr>
      <w:pStyle w:val="Encabezado"/>
    </w:pPr>
  </w:p>
  <w:p w14:paraId="75ADF9BB" w14:textId="77777777" w:rsidR="00EB2669" w:rsidRPr="007629BE" w:rsidRDefault="00EB26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486CF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1F09E9"/>
    <w:multiLevelType w:val="hybridMultilevel"/>
    <w:tmpl w:val="7A0A4C8A"/>
    <w:lvl w:ilvl="0" w:tplc="AC888CA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849E30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8446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B0E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722E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809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26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E36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ECF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111C8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0C4713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727D1B"/>
    <w:multiLevelType w:val="singleLevel"/>
    <w:tmpl w:val="B452342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4"/>
      </w:rPr>
    </w:lvl>
  </w:abstractNum>
  <w:abstractNum w:abstractNumId="5" w15:restartNumberingAfterBreak="0">
    <w:nsid w:val="78302668"/>
    <w:multiLevelType w:val="singleLevel"/>
    <w:tmpl w:val="B452342A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4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5BD"/>
    <w:rsid w:val="00001C0E"/>
    <w:rsid w:val="00030522"/>
    <w:rsid w:val="000645CE"/>
    <w:rsid w:val="00080086"/>
    <w:rsid w:val="00085C3E"/>
    <w:rsid w:val="001057EC"/>
    <w:rsid w:val="00121B99"/>
    <w:rsid w:val="00133005"/>
    <w:rsid w:val="0014112C"/>
    <w:rsid w:val="00157213"/>
    <w:rsid w:val="00170DD9"/>
    <w:rsid w:val="001731BC"/>
    <w:rsid w:val="00175619"/>
    <w:rsid w:val="001869E5"/>
    <w:rsid w:val="00196F3B"/>
    <w:rsid w:val="001F5B7D"/>
    <w:rsid w:val="00267463"/>
    <w:rsid w:val="002E1D80"/>
    <w:rsid w:val="002F3D59"/>
    <w:rsid w:val="002F7929"/>
    <w:rsid w:val="00307339"/>
    <w:rsid w:val="00367F39"/>
    <w:rsid w:val="003940C4"/>
    <w:rsid w:val="003945AB"/>
    <w:rsid w:val="003949D2"/>
    <w:rsid w:val="003A64F0"/>
    <w:rsid w:val="003F50CA"/>
    <w:rsid w:val="00403ED2"/>
    <w:rsid w:val="004171B2"/>
    <w:rsid w:val="004563BD"/>
    <w:rsid w:val="00517EF8"/>
    <w:rsid w:val="00587A47"/>
    <w:rsid w:val="005B5B0F"/>
    <w:rsid w:val="005F436F"/>
    <w:rsid w:val="00620768"/>
    <w:rsid w:val="00711779"/>
    <w:rsid w:val="007224E3"/>
    <w:rsid w:val="00740E6F"/>
    <w:rsid w:val="007629BE"/>
    <w:rsid w:val="00771F38"/>
    <w:rsid w:val="00772E83"/>
    <w:rsid w:val="007A7613"/>
    <w:rsid w:val="007A775E"/>
    <w:rsid w:val="00820C2B"/>
    <w:rsid w:val="00827F4E"/>
    <w:rsid w:val="00834E76"/>
    <w:rsid w:val="00896A81"/>
    <w:rsid w:val="008A3109"/>
    <w:rsid w:val="008F6B1C"/>
    <w:rsid w:val="009947B0"/>
    <w:rsid w:val="009B384E"/>
    <w:rsid w:val="009D7820"/>
    <w:rsid w:val="00A03CF4"/>
    <w:rsid w:val="00A13C7A"/>
    <w:rsid w:val="00A20F9F"/>
    <w:rsid w:val="00A54B8D"/>
    <w:rsid w:val="00A71999"/>
    <w:rsid w:val="00A8252E"/>
    <w:rsid w:val="00A832D9"/>
    <w:rsid w:val="00B81F2E"/>
    <w:rsid w:val="00B8313B"/>
    <w:rsid w:val="00B835BD"/>
    <w:rsid w:val="00BC77C4"/>
    <w:rsid w:val="00C47CE1"/>
    <w:rsid w:val="00C73171"/>
    <w:rsid w:val="00C978F2"/>
    <w:rsid w:val="00CB08BE"/>
    <w:rsid w:val="00CC1FA9"/>
    <w:rsid w:val="00CD1A82"/>
    <w:rsid w:val="00D14AAE"/>
    <w:rsid w:val="00D37972"/>
    <w:rsid w:val="00D8654B"/>
    <w:rsid w:val="00DC4950"/>
    <w:rsid w:val="00E76863"/>
    <w:rsid w:val="00E94123"/>
    <w:rsid w:val="00EB2669"/>
    <w:rsid w:val="00EB4E07"/>
    <w:rsid w:val="00EC3681"/>
    <w:rsid w:val="00F42878"/>
    <w:rsid w:val="00F66188"/>
    <w:rsid w:val="00F76C6F"/>
    <w:rsid w:val="00FA750E"/>
    <w:rsid w:val="00FC1AF9"/>
    <w:rsid w:val="00FE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A16046"/>
  <w15:docId w15:val="{00DF23BD-7AA0-4C7E-8B49-2D7BB3A60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5BD"/>
    <w:pPr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B8313B"/>
    <w:pPr>
      <w:keepNext/>
      <w:jc w:val="center"/>
      <w:outlineLvl w:val="2"/>
    </w:pPr>
    <w:rPr>
      <w:rFonts w:ascii="Arial" w:hAnsi="Arial"/>
      <w:b/>
      <w:caps/>
      <w:snapToGrid w:val="0"/>
      <w:color w:val="000000"/>
      <w:kern w:val="24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35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5BD"/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35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5BD"/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35B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35BD"/>
    <w:rPr>
      <w:rFonts w:ascii="Tahoma" w:eastAsia="Times New Roman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8F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rsid w:val="00B8313B"/>
    <w:rPr>
      <w:rFonts w:ascii="Arial" w:eastAsia="Times New Roman" w:hAnsi="Arial" w:cs="Times New Roman"/>
      <w:b/>
      <w:caps/>
      <w:snapToGrid w:val="0"/>
      <w:color w:val="000000"/>
      <w:kern w:val="24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B8313B"/>
    <w:pPr>
      <w:jc w:val="both"/>
    </w:pPr>
    <w:rPr>
      <w:rFonts w:ascii="Bangle" w:hAnsi="Bangle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8313B"/>
    <w:rPr>
      <w:rFonts w:ascii="Bangle" w:eastAsia="Times New Roman" w:hAnsi="Bangle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diego montañez moreno</cp:lastModifiedBy>
  <cp:revision>5</cp:revision>
  <dcterms:created xsi:type="dcterms:W3CDTF">2020-05-18T17:29:00Z</dcterms:created>
  <dcterms:modified xsi:type="dcterms:W3CDTF">2020-05-19T00:56:00Z</dcterms:modified>
</cp:coreProperties>
</file>