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0B81CF" w14:textId="77777777" w:rsidR="002A385E" w:rsidRPr="00BD638C" w:rsidRDefault="003F64E4" w:rsidP="000832FA">
      <w:pPr>
        <w:autoSpaceDE w:val="0"/>
        <w:autoSpaceDN w:val="0"/>
        <w:adjustRightInd w:val="0"/>
        <w:jc w:val="center"/>
        <w:rPr>
          <w:rFonts w:ascii="Verdana" w:eastAsiaTheme="minorHAnsi" w:hAnsi="Verdana" w:cs="Arial"/>
          <w:color w:val="000000"/>
          <w:sz w:val="22"/>
          <w:szCs w:val="22"/>
          <w:lang w:val="es-CO" w:eastAsia="en-US"/>
        </w:rPr>
      </w:pPr>
      <w:r w:rsidRPr="00BD638C">
        <w:rPr>
          <w:rFonts w:ascii="Verdana" w:eastAsiaTheme="minorHAnsi" w:hAnsi="Verdana" w:cs="Arial"/>
          <w:b/>
          <w:bCs/>
          <w:color w:val="000000"/>
          <w:sz w:val="22"/>
          <w:szCs w:val="22"/>
          <w:lang w:val="es-CO" w:eastAsia="en-US"/>
        </w:rPr>
        <w:t>ANEXO No. 02</w:t>
      </w:r>
    </w:p>
    <w:p w14:paraId="6A7FA927" w14:textId="6CBABBF0" w:rsidR="003C5D96" w:rsidRPr="00BD638C" w:rsidRDefault="002A385E" w:rsidP="003C5D96">
      <w:pPr>
        <w:jc w:val="center"/>
        <w:rPr>
          <w:rFonts w:ascii="Verdana" w:hAnsi="Verdana"/>
          <w:b/>
          <w:sz w:val="22"/>
          <w:szCs w:val="22"/>
        </w:rPr>
      </w:pPr>
      <w:r w:rsidRPr="00BD638C">
        <w:rPr>
          <w:rFonts w:ascii="Verdana" w:eastAsiaTheme="minorHAnsi" w:hAnsi="Verdana" w:cs="Arial"/>
          <w:b/>
          <w:bCs/>
          <w:color w:val="000000"/>
          <w:sz w:val="22"/>
          <w:szCs w:val="22"/>
          <w:lang w:val="es-CO" w:eastAsia="en-US"/>
        </w:rPr>
        <w:t xml:space="preserve">CONDICIONES </w:t>
      </w:r>
      <w:r w:rsidR="00EC63AB" w:rsidRPr="00BD638C">
        <w:rPr>
          <w:rFonts w:ascii="Verdana" w:eastAsiaTheme="minorHAnsi" w:hAnsi="Verdana" w:cs="Arial"/>
          <w:b/>
          <w:bCs/>
          <w:color w:val="000000"/>
          <w:sz w:val="22"/>
          <w:szCs w:val="22"/>
          <w:lang w:val="es-CO" w:eastAsia="en-US"/>
        </w:rPr>
        <w:t>ADI</w:t>
      </w:r>
      <w:r w:rsidR="00567963" w:rsidRPr="00BD638C">
        <w:rPr>
          <w:rFonts w:ascii="Verdana" w:eastAsiaTheme="minorHAnsi" w:hAnsi="Verdana" w:cs="Arial"/>
          <w:b/>
          <w:bCs/>
          <w:color w:val="000000"/>
          <w:sz w:val="22"/>
          <w:szCs w:val="22"/>
          <w:lang w:val="es-CO" w:eastAsia="en-US"/>
        </w:rPr>
        <w:t xml:space="preserve">CIONALES DEL PROCESO </w:t>
      </w:r>
      <w:r w:rsidR="00BB6BFA" w:rsidRPr="00BD638C">
        <w:rPr>
          <w:rFonts w:ascii="Verdana" w:hAnsi="Verdana"/>
          <w:b/>
          <w:sz w:val="22"/>
          <w:szCs w:val="22"/>
        </w:rPr>
        <w:t>IPMC-</w:t>
      </w:r>
      <w:r w:rsidR="00BB6BFA" w:rsidRPr="00AB6D38">
        <w:rPr>
          <w:rFonts w:ascii="Verdana" w:hAnsi="Verdana"/>
          <w:b/>
          <w:sz w:val="22"/>
          <w:szCs w:val="22"/>
        </w:rPr>
        <w:t>DTAO-</w:t>
      </w:r>
      <w:r w:rsidR="00AB6D38" w:rsidRPr="00AB6D38">
        <w:rPr>
          <w:rFonts w:ascii="Verdana" w:hAnsi="Verdana"/>
          <w:b/>
          <w:sz w:val="22"/>
          <w:szCs w:val="22"/>
        </w:rPr>
        <w:t>088</w:t>
      </w:r>
      <w:r w:rsidR="00BB6BFA" w:rsidRPr="00AB6D38">
        <w:rPr>
          <w:rFonts w:ascii="Verdana" w:hAnsi="Verdana"/>
          <w:b/>
          <w:sz w:val="22"/>
          <w:szCs w:val="22"/>
        </w:rPr>
        <w:t>-2024</w:t>
      </w:r>
    </w:p>
    <w:p w14:paraId="3E893DE5" w14:textId="77777777" w:rsidR="002A385E" w:rsidRPr="00BD638C" w:rsidRDefault="002A385E" w:rsidP="000832FA">
      <w:pPr>
        <w:autoSpaceDE w:val="0"/>
        <w:autoSpaceDN w:val="0"/>
        <w:adjustRightInd w:val="0"/>
        <w:jc w:val="center"/>
        <w:rPr>
          <w:rFonts w:ascii="Verdana" w:eastAsiaTheme="minorHAnsi" w:hAnsi="Verdana" w:cs="Arial"/>
          <w:color w:val="000000"/>
          <w:sz w:val="22"/>
          <w:szCs w:val="22"/>
          <w:lang w:val="es-CO" w:eastAsia="en-US"/>
        </w:rPr>
      </w:pPr>
    </w:p>
    <w:p w14:paraId="32185648" w14:textId="77777777" w:rsidR="009B617B" w:rsidRPr="00BD638C" w:rsidRDefault="009B617B" w:rsidP="001C7732">
      <w:pPr>
        <w:pStyle w:val="Prrafodelista"/>
        <w:numPr>
          <w:ilvl w:val="0"/>
          <w:numId w:val="4"/>
        </w:numPr>
        <w:overflowPunct w:val="0"/>
        <w:autoSpaceDE w:val="0"/>
        <w:autoSpaceDN w:val="0"/>
        <w:adjustRightInd w:val="0"/>
        <w:jc w:val="center"/>
        <w:textAlignment w:val="baseline"/>
        <w:rPr>
          <w:rFonts w:ascii="Verdana" w:hAnsi="Verdana" w:cs="Arial"/>
          <w:b/>
          <w:sz w:val="22"/>
          <w:szCs w:val="22"/>
        </w:rPr>
      </w:pPr>
      <w:r w:rsidRPr="00BD638C">
        <w:rPr>
          <w:rFonts w:ascii="Verdana" w:hAnsi="Verdana" w:cs="Arial"/>
          <w:b/>
          <w:sz w:val="22"/>
          <w:szCs w:val="22"/>
        </w:rPr>
        <w:t xml:space="preserve">ESPECIFICACIONES </w:t>
      </w:r>
      <w:r w:rsidR="000B7FBF" w:rsidRPr="00BD638C">
        <w:rPr>
          <w:rFonts w:ascii="Verdana" w:hAnsi="Verdana" w:cs="Arial"/>
          <w:b/>
          <w:sz w:val="22"/>
          <w:szCs w:val="22"/>
        </w:rPr>
        <w:t>TÉCNICAS</w:t>
      </w:r>
      <w:r w:rsidRPr="00BD638C">
        <w:rPr>
          <w:rFonts w:ascii="Verdana" w:hAnsi="Verdana" w:cs="Arial"/>
          <w:b/>
          <w:sz w:val="22"/>
          <w:szCs w:val="22"/>
        </w:rPr>
        <w:t xml:space="preserve"> </w:t>
      </w:r>
      <w:r w:rsidRPr="00BD638C">
        <w:rPr>
          <w:rFonts w:ascii="Verdana" w:hAnsi="Verdana"/>
          <w:b/>
          <w:sz w:val="22"/>
          <w:szCs w:val="22"/>
        </w:rPr>
        <w:t>DE LOS BIENES O SERVICIO</w:t>
      </w:r>
      <w:r w:rsidR="009F37B2" w:rsidRPr="00BD638C">
        <w:rPr>
          <w:rFonts w:ascii="Verdana" w:hAnsi="Verdana"/>
          <w:b/>
          <w:sz w:val="22"/>
          <w:szCs w:val="22"/>
        </w:rPr>
        <w:t>S</w:t>
      </w:r>
    </w:p>
    <w:p w14:paraId="17E9CA82" w14:textId="77777777" w:rsidR="003042CF" w:rsidRPr="00BD638C" w:rsidRDefault="003042CF" w:rsidP="003042CF">
      <w:pPr>
        <w:pStyle w:val="Prrafodelista"/>
        <w:overflowPunct w:val="0"/>
        <w:autoSpaceDE w:val="0"/>
        <w:autoSpaceDN w:val="0"/>
        <w:adjustRightInd w:val="0"/>
        <w:ind w:left="720"/>
        <w:textAlignment w:val="baseline"/>
        <w:rPr>
          <w:rFonts w:ascii="Verdana" w:hAnsi="Verdana" w:cs="Arial"/>
          <w:b/>
          <w:sz w:val="22"/>
          <w:szCs w:val="22"/>
        </w:rPr>
      </w:pPr>
    </w:p>
    <w:p w14:paraId="6AB2C4B2" w14:textId="77777777" w:rsidR="009B617B" w:rsidRPr="00BD638C" w:rsidRDefault="009B617B" w:rsidP="009B617B">
      <w:pPr>
        <w:tabs>
          <w:tab w:val="left" w:pos="6075"/>
        </w:tabs>
        <w:jc w:val="both"/>
        <w:rPr>
          <w:rFonts w:ascii="Verdana" w:hAnsi="Verdana" w:cs="Arial"/>
          <w:sz w:val="22"/>
          <w:szCs w:val="22"/>
        </w:rPr>
      </w:pPr>
    </w:p>
    <w:p w14:paraId="6730D7DF" w14:textId="7A522754" w:rsidR="009B617B" w:rsidRPr="00BD638C" w:rsidRDefault="009B617B" w:rsidP="00B012C1">
      <w:pPr>
        <w:pStyle w:val="Textoindependiente"/>
        <w:numPr>
          <w:ilvl w:val="1"/>
          <w:numId w:val="8"/>
        </w:numPr>
        <w:rPr>
          <w:rFonts w:ascii="Verdana" w:hAnsi="Verdana"/>
          <w:b/>
          <w:i w:val="0"/>
          <w:sz w:val="22"/>
          <w:szCs w:val="22"/>
        </w:rPr>
      </w:pPr>
      <w:r w:rsidRPr="00BD638C">
        <w:rPr>
          <w:rFonts w:ascii="Verdana" w:hAnsi="Verdana"/>
          <w:b/>
          <w:i w:val="0"/>
          <w:sz w:val="22"/>
          <w:szCs w:val="22"/>
        </w:rPr>
        <w:t xml:space="preserve">DESCRIPCIÓN </w:t>
      </w:r>
      <w:r w:rsidR="000B7FBF" w:rsidRPr="00BD638C">
        <w:rPr>
          <w:rFonts w:ascii="Verdana" w:hAnsi="Verdana"/>
          <w:b/>
          <w:i w:val="0"/>
          <w:sz w:val="22"/>
          <w:szCs w:val="22"/>
        </w:rPr>
        <w:t>TÉCNICA</w:t>
      </w:r>
      <w:r w:rsidRPr="00BD638C">
        <w:rPr>
          <w:rFonts w:ascii="Verdana" w:hAnsi="Verdana"/>
          <w:b/>
          <w:i w:val="0"/>
          <w:sz w:val="22"/>
          <w:szCs w:val="22"/>
        </w:rPr>
        <w:t xml:space="preserve"> DE LOS BIENES O SERVICIO</w:t>
      </w:r>
      <w:r w:rsidR="00396D3A" w:rsidRPr="00BD638C">
        <w:rPr>
          <w:rFonts w:ascii="Verdana" w:hAnsi="Verdana"/>
          <w:b/>
          <w:i w:val="0"/>
          <w:sz w:val="22"/>
          <w:szCs w:val="22"/>
        </w:rPr>
        <w:t>S</w:t>
      </w:r>
    </w:p>
    <w:p w14:paraId="027269D1" w14:textId="54C534E5" w:rsidR="00B012C1" w:rsidRPr="00BD638C" w:rsidRDefault="00B012C1" w:rsidP="00B012C1">
      <w:pPr>
        <w:pStyle w:val="Textoindependiente"/>
        <w:ind w:left="360"/>
        <w:rPr>
          <w:rFonts w:ascii="Verdana" w:hAnsi="Verdana"/>
          <w:b/>
          <w:i w:val="0"/>
          <w:sz w:val="22"/>
          <w:szCs w:val="22"/>
        </w:rPr>
      </w:pPr>
    </w:p>
    <w:p w14:paraId="48355BB1" w14:textId="6430F305" w:rsidR="00030881" w:rsidRPr="00BD638C" w:rsidRDefault="004410BC" w:rsidP="00030881">
      <w:pPr>
        <w:jc w:val="both"/>
        <w:rPr>
          <w:rFonts w:ascii="Verdana" w:hAnsi="Verdana"/>
          <w:sz w:val="22"/>
          <w:szCs w:val="22"/>
        </w:rPr>
      </w:pPr>
      <w:r w:rsidRPr="00BD638C">
        <w:rPr>
          <w:rFonts w:ascii="Verdana" w:hAnsi="Verdana"/>
          <w:sz w:val="22"/>
          <w:szCs w:val="22"/>
        </w:rPr>
        <w:t>Los artículos que se requieren deberán cumplir con las siguientes especificaciones técnicas básicas:</w:t>
      </w:r>
    </w:p>
    <w:p w14:paraId="5723D935" w14:textId="0A07F47B" w:rsidR="00742206" w:rsidRPr="00742206" w:rsidRDefault="00742206" w:rsidP="00742206">
      <w:pPr>
        <w:spacing w:after="160" w:line="259" w:lineRule="auto"/>
        <w:jc w:val="both"/>
        <w:rPr>
          <w:rFonts w:ascii="Verdana" w:hAnsi="Verdana"/>
          <w:b/>
          <w:i/>
          <w:sz w:val="22"/>
          <w:szCs w:val="22"/>
          <w:lang w:val="es-CO"/>
        </w:rPr>
      </w:pPr>
    </w:p>
    <w:tbl>
      <w:tblPr>
        <w:tblW w:w="0" w:type="auto"/>
        <w:tblCellMar>
          <w:left w:w="70" w:type="dxa"/>
          <w:right w:w="70" w:type="dxa"/>
        </w:tblCellMar>
        <w:tblLook w:val="04A0" w:firstRow="1" w:lastRow="0" w:firstColumn="1" w:lastColumn="0" w:noHBand="0" w:noVBand="1"/>
      </w:tblPr>
      <w:tblGrid>
        <w:gridCol w:w="769"/>
        <w:gridCol w:w="5839"/>
        <w:gridCol w:w="1463"/>
        <w:gridCol w:w="907"/>
      </w:tblGrid>
      <w:tr w:rsidR="00742206" w:rsidRPr="00742206" w14:paraId="0949DF63" w14:textId="77777777" w:rsidTr="0034693C">
        <w:trPr>
          <w:trHeight w:val="20"/>
        </w:trPr>
        <w:tc>
          <w:tcPr>
            <w:tcW w:w="0" w:type="auto"/>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hideMark/>
          </w:tcPr>
          <w:p w14:paraId="1550A531" w14:textId="77777777" w:rsidR="00742206" w:rsidRPr="00742206" w:rsidRDefault="00742206" w:rsidP="00742206">
            <w:pPr>
              <w:spacing w:after="160" w:line="259" w:lineRule="auto"/>
              <w:jc w:val="center"/>
              <w:rPr>
                <w:rFonts w:ascii="Verdana" w:eastAsiaTheme="minorHAnsi" w:hAnsi="Verdana" w:cs="Calibri"/>
                <w:b/>
                <w:bCs/>
                <w:color w:val="000000"/>
                <w:sz w:val="22"/>
                <w:szCs w:val="22"/>
                <w:lang w:val="es-CO" w:eastAsia="es-CO"/>
              </w:rPr>
            </w:pPr>
            <w:r w:rsidRPr="00742206">
              <w:rPr>
                <w:rFonts w:ascii="Verdana" w:eastAsiaTheme="minorHAnsi" w:hAnsi="Verdana" w:cs="Calibri"/>
                <w:b/>
                <w:bCs/>
                <w:color w:val="000000"/>
                <w:sz w:val="22"/>
                <w:szCs w:val="22"/>
                <w:lang w:val="es-CO" w:eastAsia="en-US"/>
              </w:rPr>
              <w:t>ITEM</w:t>
            </w:r>
          </w:p>
        </w:tc>
        <w:tc>
          <w:tcPr>
            <w:tcW w:w="0" w:type="auto"/>
            <w:tcBorders>
              <w:top w:val="single" w:sz="8" w:space="0" w:color="000000"/>
              <w:left w:val="nil"/>
              <w:bottom w:val="single" w:sz="8" w:space="0" w:color="000000"/>
              <w:right w:val="single" w:sz="8" w:space="0" w:color="000000"/>
            </w:tcBorders>
            <w:shd w:val="clear" w:color="auto" w:fill="F2F2F2" w:themeFill="background1" w:themeFillShade="F2"/>
            <w:vAlign w:val="center"/>
            <w:hideMark/>
          </w:tcPr>
          <w:p w14:paraId="51DE0198" w14:textId="77777777" w:rsidR="00742206" w:rsidRPr="00742206" w:rsidRDefault="00742206" w:rsidP="00742206">
            <w:pPr>
              <w:spacing w:after="160" w:line="259" w:lineRule="auto"/>
              <w:jc w:val="center"/>
              <w:rPr>
                <w:rFonts w:ascii="Verdana" w:eastAsiaTheme="minorHAnsi" w:hAnsi="Verdana" w:cs="Calibri"/>
                <w:b/>
                <w:bCs/>
                <w:color w:val="000000"/>
                <w:sz w:val="22"/>
                <w:szCs w:val="22"/>
                <w:lang w:val="es-CO" w:eastAsia="en-US"/>
              </w:rPr>
            </w:pPr>
            <w:r w:rsidRPr="00742206">
              <w:rPr>
                <w:rFonts w:ascii="Verdana" w:eastAsiaTheme="minorHAnsi" w:hAnsi="Verdana" w:cs="Calibri"/>
                <w:b/>
                <w:bCs/>
                <w:color w:val="000000"/>
                <w:sz w:val="22"/>
                <w:szCs w:val="22"/>
                <w:lang w:val="es-CO" w:eastAsia="en-US"/>
              </w:rPr>
              <w:t>TIPO DE EQUIPO</w:t>
            </w:r>
          </w:p>
        </w:tc>
        <w:tc>
          <w:tcPr>
            <w:tcW w:w="0" w:type="auto"/>
            <w:tcBorders>
              <w:top w:val="single" w:sz="8" w:space="0" w:color="000000"/>
              <w:left w:val="nil"/>
              <w:bottom w:val="single" w:sz="8" w:space="0" w:color="000000"/>
              <w:right w:val="single" w:sz="8" w:space="0" w:color="000000"/>
            </w:tcBorders>
            <w:shd w:val="clear" w:color="auto" w:fill="F2F2F2" w:themeFill="background1" w:themeFillShade="F2"/>
            <w:vAlign w:val="center"/>
            <w:hideMark/>
          </w:tcPr>
          <w:p w14:paraId="4CF01848" w14:textId="77777777" w:rsidR="00742206" w:rsidRPr="00742206" w:rsidRDefault="00742206" w:rsidP="00742206">
            <w:pPr>
              <w:spacing w:after="160" w:line="259" w:lineRule="auto"/>
              <w:jc w:val="center"/>
              <w:rPr>
                <w:rFonts w:ascii="Verdana" w:eastAsiaTheme="minorHAnsi" w:hAnsi="Verdana" w:cs="Calibri"/>
                <w:b/>
                <w:bCs/>
                <w:color w:val="000000"/>
                <w:sz w:val="22"/>
                <w:szCs w:val="22"/>
                <w:lang w:val="es-CO" w:eastAsia="en-US"/>
              </w:rPr>
            </w:pPr>
            <w:r w:rsidRPr="00742206">
              <w:rPr>
                <w:rFonts w:ascii="Verdana" w:eastAsiaTheme="minorHAnsi" w:hAnsi="Verdana" w:cs="Calibri"/>
                <w:b/>
                <w:bCs/>
                <w:color w:val="000000"/>
                <w:sz w:val="22"/>
                <w:szCs w:val="22"/>
                <w:lang w:val="es-CO" w:eastAsia="en-US"/>
              </w:rPr>
              <w:t>CANTIDAD</w:t>
            </w:r>
          </w:p>
        </w:tc>
        <w:tc>
          <w:tcPr>
            <w:tcW w:w="0" w:type="auto"/>
            <w:tcBorders>
              <w:top w:val="single" w:sz="8" w:space="0" w:color="000000"/>
              <w:left w:val="nil"/>
              <w:bottom w:val="single" w:sz="8" w:space="0" w:color="000000"/>
              <w:right w:val="single" w:sz="8" w:space="0" w:color="000000"/>
            </w:tcBorders>
            <w:shd w:val="clear" w:color="auto" w:fill="F2F2F2" w:themeFill="background1" w:themeFillShade="F2"/>
            <w:vAlign w:val="center"/>
            <w:hideMark/>
          </w:tcPr>
          <w:p w14:paraId="31E069DC" w14:textId="77777777" w:rsidR="00742206" w:rsidRPr="00742206" w:rsidRDefault="00742206" w:rsidP="00742206">
            <w:pPr>
              <w:spacing w:after="160" w:line="259" w:lineRule="auto"/>
              <w:jc w:val="center"/>
              <w:rPr>
                <w:rFonts w:ascii="Verdana" w:eastAsiaTheme="minorHAnsi" w:hAnsi="Verdana" w:cs="Calibri"/>
                <w:b/>
                <w:bCs/>
                <w:color w:val="000000"/>
                <w:sz w:val="22"/>
                <w:szCs w:val="22"/>
                <w:lang w:val="es-CO" w:eastAsia="en-US"/>
              </w:rPr>
            </w:pPr>
            <w:r w:rsidRPr="00742206">
              <w:rPr>
                <w:rFonts w:ascii="Verdana" w:eastAsiaTheme="minorHAnsi" w:hAnsi="Verdana" w:cs="Calibri"/>
                <w:b/>
                <w:bCs/>
                <w:color w:val="000000"/>
                <w:sz w:val="22"/>
                <w:szCs w:val="22"/>
                <w:lang w:val="es-CO" w:eastAsia="en-US"/>
              </w:rPr>
              <w:t>UN</w:t>
            </w:r>
          </w:p>
        </w:tc>
      </w:tr>
      <w:tr w:rsidR="00742206" w:rsidRPr="00742206" w14:paraId="353B7A9D" w14:textId="77777777" w:rsidTr="0034693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20B90DC"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1</w:t>
            </w:r>
          </w:p>
        </w:tc>
        <w:tc>
          <w:tcPr>
            <w:tcW w:w="0" w:type="auto"/>
            <w:tcBorders>
              <w:top w:val="nil"/>
              <w:left w:val="nil"/>
              <w:bottom w:val="single" w:sz="8" w:space="0" w:color="auto"/>
              <w:right w:val="single" w:sz="8" w:space="0" w:color="auto"/>
            </w:tcBorders>
            <w:shd w:val="clear" w:color="auto" w:fill="auto"/>
            <w:vAlign w:val="center"/>
            <w:hideMark/>
          </w:tcPr>
          <w:p w14:paraId="40C13518" w14:textId="77777777" w:rsidR="00742206" w:rsidRPr="00742206" w:rsidRDefault="00742206" w:rsidP="00742206">
            <w:pPr>
              <w:spacing w:after="160" w:line="259" w:lineRule="auto"/>
              <w:jc w:val="both"/>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 xml:space="preserve">Computador Portátil Toshiba </w:t>
            </w:r>
            <w:proofErr w:type="spellStart"/>
            <w:r w:rsidRPr="00742206">
              <w:rPr>
                <w:rFonts w:ascii="Verdana" w:eastAsiaTheme="minorHAnsi" w:hAnsi="Verdana" w:cs="Calibri"/>
                <w:color w:val="000000"/>
                <w:sz w:val="22"/>
                <w:szCs w:val="22"/>
                <w:lang w:val="es-CO" w:eastAsia="en-US"/>
              </w:rPr>
              <w:t>Satellite</w:t>
            </w:r>
            <w:proofErr w:type="spellEnd"/>
            <w:r w:rsidRPr="00742206">
              <w:rPr>
                <w:rFonts w:ascii="Verdana" w:eastAsiaTheme="minorHAnsi" w:hAnsi="Verdana" w:cs="Calibri"/>
                <w:color w:val="000000"/>
                <w:sz w:val="22"/>
                <w:szCs w:val="22"/>
                <w:lang w:val="es-CO" w:eastAsia="en-US"/>
              </w:rPr>
              <w:t xml:space="preserve"> L505 - SP6906, No.5C101589W, validar estado disco duro/TOSHIBA/Mantenimiento preventivo y/o correctivo, realizando el respaldo de la información, actualizando el sistema operativo a Windows 10 Pro y Office 2016, sin licenciamiento toda vez que desde la DT se realizara la respectiva instalación del licenciamiento, Mantenimiento correctivo puerto HDMI- Cargador - Micrófono no funciona</w:t>
            </w:r>
          </w:p>
        </w:tc>
        <w:tc>
          <w:tcPr>
            <w:tcW w:w="0" w:type="auto"/>
            <w:tcBorders>
              <w:top w:val="nil"/>
              <w:left w:val="nil"/>
              <w:bottom w:val="single" w:sz="8" w:space="0" w:color="auto"/>
              <w:right w:val="single" w:sz="8" w:space="0" w:color="auto"/>
            </w:tcBorders>
            <w:shd w:val="clear" w:color="auto" w:fill="auto"/>
            <w:vAlign w:val="center"/>
            <w:hideMark/>
          </w:tcPr>
          <w:p w14:paraId="4F1EA638"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1</w:t>
            </w:r>
          </w:p>
        </w:tc>
        <w:tc>
          <w:tcPr>
            <w:tcW w:w="0" w:type="auto"/>
            <w:tcBorders>
              <w:top w:val="nil"/>
              <w:left w:val="nil"/>
              <w:bottom w:val="single" w:sz="8" w:space="0" w:color="auto"/>
              <w:right w:val="single" w:sz="8" w:space="0" w:color="auto"/>
            </w:tcBorders>
            <w:shd w:val="clear" w:color="auto" w:fill="auto"/>
            <w:vAlign w:val="center"/>
            <w:hideMark/>
          </w:tcPr>
          <w:p w14:paraId="65DB9DA4" w14:textId="77777777" w:rsidR="00742206" w:rsidRPr="00742206" w:rsidRDefault="00742206" w:rsidP="00742206">
            <w:pPr>
              <w:spacing w:after="160" w:line="259" w:lineRule="auto"/>
              <w:jc w:val="right"/>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r w:rsidR="00742206" w:rsidRPr="00742206" w14:paraId="4E77CCD3" w14:textId="77777777" w:rsidTr="0034693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5DBB14D"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2</w:t>
            </w:r>
          </w:p>
        </w:tc>
        <w:tc>
          <w:tcPr>
            <w:tcW w:w="0" w:type="auto"/>
            <w:tcBorders>
              <w:top w:val="nil"/>
              <w:left w:val="nil"/>
              <w:bottom w:val="single" w:sz="8" w:space="0" w:color="auto"/>
              <w:right w:val="single" w:sz="8" w:space="0" w:color="auto"/>
            </w:tcBorders>
            <w:shd w:val="clear" w:color="auto" w:fill="auto"/>
            <w:vAlign w:val="center"/>
            <w:hideMark/>
          </w:tcPr>
          <w:p w14:paraId="182DAFC4" w14:textId="77777777" w:rsidR="00742206" w:rsidRPr="00742206" w:rsidRDefault="00742206" w:rsidP="00742206">
            <w:pPr>
              <w:spacing w:after="160" w:line="259" w:lineRule="auto"/>
              <w:jc w:val="both"/>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COMPUTADOR PORTATIL DELL 14" P-MAX 1,8KG 4500 -NA- INTERM-SDD512GB PCIe-NA 16GB- SN: D56KDL3, validar estado disco duro/DELL/Mantenimiento preventivo, realizando el respaldo de la información, actualizando el sistema operativo a Windows 10 Pro y Office 2016, sin licenciamiento toda vez que desde la DT se realizara la respectiva instalación del licenciamiento</w:t>
            </w:r>
          </w:p>
        </w:tc>
        <w:tc>
          <w:tcPr>
            <w:tcW w:w="0" w:type="auto"/>
            <w:tcBorders>
              <w:top w:val="nil"/>
              <w:left w:val="nil"/>
              <w:bottom w:val="single" w:sz="8" w:space="0" w:color="auto"/>
              <w:right w:val="single" w:sz="8" w:space="0" w:color="auto"/>
            </w:tcBorders>
            <w:shd w:val="clear" w:color="auto" w:fill="auto"/>
            <w:vAlign w:val="center"/>
            <w:hideMark/>
          </w:tcPr>
          <w:p w14:paraId="2BBCAF0C"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1</w:t>
            </w:r>
          </w:p>
        </w:tc>
        <w:tc>
          <w:tcPr>
            <w:tcW w:w="0" w:type="auto"/>
            <w:tcBorders>
              <w:top w:val="nil"/>
              <w:left w:val="nil"/>
              <w:bottom w:val="single" w:sz="8" w:space="0" w:color="auto"/>
              <w:right w:val="single" w:sz="8" w:space="0" w:color="auto"/>
            </w:tcBorders>
            <w:shd w:val="clear" w:color="auto" w:fill="auto"/>
            <w:vAlign w:val="center"/>
            <w:hideMark/>
          </w:tcPr>
          <w:p w14:paraId="009425B9" w14:textId="77777777" w:rsidR="00742206" w:rsidRPr="00742206" w:rsidRDefault="00742206" w:rsidP="00742206">
            <w:pPr>
              <w:spacing w:after="160" w:line="259" w:lineRule="auto"/>
              <w:jc w:val="right"/>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r w:rsidR="00742206" w:rsidRPr="00742206" w14:paraId="7BCDD516" w14:textId="77777777" w:rsidTr="0034693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4F99158"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3</w:t>
            </w:r>
          </w:p>
        </w:tc>
        <w:tc>
          <w:tcPr>
            <w:tcW w:w="0" w:type="auto"/>
            <w:tcBorders>
              <w:top w:val="nil"/>
              <w:left w:val="nil"/>
              <w:bottom w:val="single" w:sz="8" w:space="0" w:color="auto"/>
              <w:right w:val="single" w:sz="8" w:space="0" w:color="auto"/>
            </w:tcBorders>
            <w:shd w:val="clear" w:color="auto" w:fill="auto"/>
            <w:vAlign w:val="center"/>
            <w:hideMark/>
          </w:tcPr>
          <w:p w14:paraId="5549C857" w14:textId="77777777" w:rsidR="00742206" w:rsidRPr="00742206" w:rsidRDefault="00742206" w:rsidP="00742206">
            <w:pPr>
              <w:spacing w:after="160" w:line="259" w:lineRule="auto"/>
              <w:jc w:val="both"/>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 xml:space="preserve">COMPUTADOR DE ESCRITORIO MARCA ASUS, CPU SN: CC9011140WW, MONITOR SN: L8LMTF080024, LECTOR DVD PORTABLE LITEON, </w:t>
            </w:r>
            <w:r w:rsidRPr="00742206">
              <w:rPr>
                <w:rFonts w:ascii="Verdana" w:eastAsiaTheme="minorHAnsi" w:hAnsi="Verdana" w:cs="Calibri"/>
                <w:color w:val="000000"/>
                <w:sz w:val="22"/>
                <w:szCs w:val="22"/>
                <w:lang w:val="es-CO" w:eastAsia="en-US"/>
              </w:rPr>
              <w:lastRenderedPageBreak/>
              <w:t xml:space="preserve">TECLADO, </w:t>
            </w:r>
            <w:proofErr w:type="gramStart"/>
            <w:r w:rsidRPr="00742206">
              <w:rPr>
                <w:rFonts w:ascii="Verdana" w:eastAsiaTheme="minorHAnsi" w:hAnsi="Verdana" w:cs="Calibri"/>
                <w:color w:val="000000"/>
                <w:sz w:val="22"/>
                <w:szCs w:val="22"/>
                <w:lang w:val="es-CO" w:eastAsia="en-US"/>
              </w:rPr>
              <w:t>MOUSE</w:t>
            </w:r>
            <w:proofErr w:type="gramEnd"/>
            <w:r w:rsidRPr="00742206">
              <w:rPr>
                <w:rFonts w:ascii="Verdana" w:eastAsiaTheme="minorHAnsi" w:hAnsi="Verdana" w:cs="Calibri"/>
                <w:color w:val="000000"/>
                <w:sz w:val="22"/>
                <w:szCs w:val="22"/>
                <w:lang w:val="es-CO" w:eastAsia="en-US"/>
              </w:rPr>
              <w:t>, validar estado disco duro /ASUS/Mantenimiento preventivo, realizando el respaldo de la información, actualizando el sistema operativo a Windows 10 Pro y Office 2016, sin licenciamiento toda vez que desde la DT se realizara la respectiva instalación del licenciamiento</w:t>
            </w:r>
          </w:p>
        </w:tc>
        <w:tc>
          <w:tcPr>
            <w:tcW w:w="0" w:type="auto"/>
            <w:tcBorders>
              <w:top w:val="nil"/>
              <w:left w:val="nil"/>
              <w:bottom w:val="single" w:sz="8" w:space="0" w:color="auto"/>
              <w:right w:val="single" w:sz="8" w:space="0" w:color="auto"/>
            </w:tcBorders>
            <w:shd w:val="clear" w:color="auto" w:fill="auto"/>
            <w:vAlign w:val="center"/>
            <w:hideMark/>
          </w:tcPr>
          <w:p w14:paraId="0A97969D"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lastRenderedPageBreak/>
              <w:t>1</w:t>
            </w:r>
          </w:p>
        </w:tc>
        <w:tc>
          <w:tcPr>
            <w:tcW w:w="0" w:type="auto"/>
            <w:tcBorders>
              <w:top w:val="nil"/>
              <w:left w:val="nil"/>
              <w:bottom w:val="single" w:sz="8" w:space="0" w:color="auto"/>
              <w:right w:val="single" w:sz="8" w:space="0" w:color="auto"/>
            </w:tcBorders>
            <w:shd w:val="clear" w:color="auto" w:fill="auto"/>
            <w:vAlign w:val="center"/>
            <w:hideMark/>
          </w:tcPr>
          <w:p w14:paraId="7479B2D0" w14:textId="77777777" w:rsidR="00742206" w:rsidRPr="00742206" w:rsidRDefault="00742206" w:rsidP="00742206">
            <w:pPr>
              <w:spacing w:after="160" w:line="259" w:lineRule="auto"/>
              <w:jc w:val="right"/>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r w:rsidR="00742206" w:rsidRPr="00742206" w14:paraId="381A2FFC" w14:textId="77777777" w:rsidTr="0034693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274B331"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4</w:t>
            </w:r>
          </w:p>
        </w:tc>
        <w:tc>
          <w:tcPr>
            <w:tcW w:w="0" w:type="auto"/>
            <w:tcBorders>
              <w:top w:val="nil"/>
              <w:left w:val="nil"/>
              <w:bottom w:val="single" w:sz="8" w:space="0" w:color="auto"/>
              <w:right w:val="single" w:sz="8" w:space="0" w:color="auto"/>
            </w:tcBorders>
            <w:shd w:val="clear" w:color="auto" w:fill="auto"/>
            <w:vAlign w:val="center"/>
            <w:hideMark/>
          </w:tcPr>
          <w:p w14:paraId="720B1E90" w14:textId="77777777" w:rsidR="00742206" w:rsidRPr="00742206" w:rsidRDefault="00742206" w:rsidP="00742206">
            <w:pPr>
              <w:spacing w:after="160" w:line="259" w:lineRule="auto"/>
              <w:jc w:val="both"/>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PORTATIL: TOSHIBA SATELITE Pro L740-SP4143FL, SERIE No. 6B207440W,Sistema operativo preinstalado Windows 7 pro OALATAM serial 78MHPW6B8PDPP3828M2JCXQKMProcesador Corel i3, memoria de 3GB, Disco duro de 320 GB, validar estado disco duro/TOSHIBA/Mantenimiento preventivo y/o correctivo, realizando el respaldo de la información, actualizando el sistema operativo a Windows 10 Pro y Office 2016, sin licenciamiento toda vez que desde la DT se realizara la respectiva instalación del licenciamiento, Mantenimiento correctivo - Cambio de batería- teclado- almohadilla táctil</w:t>
            </w:r>
          </w:p>
        </w:tc>
        <w:tc>
          <w:tcPr>
            <w:tcW w:w="0" w:type="auto"/>
            <w:tcBorders>
              <w:top w:val="nil"/>
              <w:left w:val="nil"/>
              <w:bottom w:val="single" w:sz="8" w:space="0" w:color="auto"/>
              <w:right w:val="single" w:sz="8" w:space="0" w:color="auto"/>
            </w:tcBorders>
            <w:shd w:val="clear" w:color="auto" w:fill="auto"/>
            <w:vAlign w:val="center"/>
            <w:hideMark/>
          </w:tcPr>
          <w:p w14:paraId="2FA06A42"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1</w:t>
            </w:r>
          </w:p>
        </w:tc>
        <w:tc>
          <w:tcPr>
            <w:tcW w:w="0" w:type="auto"/>
            <w:tcBorders>
              <w:top w:val="nil"/>
              <w:left w:val="nil"/>
              <w:bottom w:val="single" w:sz="8" w:space="0" w:color="auto"/>
              <w:right w:val="single" w:sz="8" w:space="0" w:color="auto"/>
            </w:tcBorders>
            <w:shd w:val="clear" w:color="auto" w:fill="auto"/>
            <w:vAlign w:val="center"/>
            <w:hideMark/>
          </w:tcPr>
          <w:p w14:paraId="381927D7" w14:textId="77777777" w:rsidR="00742206" w:rsidRPr="00742206" w:rsidRDefault="00742206" w:rsidP="00742206">
            <w:pPr>
              <w:spacing w:after="160" w:line="259" w:lineRule="auto"/>
              <w:jc w:val="right"/>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r w:rsidR="00742206" w:rsidRPr="00742206" w14:paraId="03CBC21B" w14:textId="77777777" w:rsidTr="0034693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FAF97F5"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5</w:t>
            </w:r>
          </w:p>
        </w:tc>
        <w:tc>
          <w:tcPr>
            <w:tcW w:w="0" w:type="auto"/>
            <w:tcBorders>
              <w:top w:val="nil"/>
              <w:left w:val="nil"/>
              <w:bottom w:val="single" w:sz="8" w:space="0" w:color="auto"/>
              <w:right w:val="single" w:sz="8" w:space="0" w:color="auto"/>
            </w:tcBorders>
            <w:shd w:val="clear" w:color="auto" w:fill="auto"/>
            <w:vAlign w:val="center"/>
            <w:hideMark/>
          </w:tcPr>
          <w:p w14:paraId="6E6581CB" w14:textId="77777777" w:rsidR="00742206" w:rsidRPr="00742206" w:rsidRDefault="00742206" w:rsidP="00742206">
            <w:pPr>
              <w:spacing w:after="160" w:line="259" w:lineRule="auto"/>
              <w:jc w:val="both"/>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 xml:space="preserve">Computador HP </w:t>
            </w:r>
            <w:proofErr w:type="gramStart"/>
            <w:r w:rsidRPr="00742206">
              <w:rPr>
                <w:rFonts w:ascii="Verdana" w:eastAsiaTheme="minorHAnsi" w:hAnsi="Verdana" w:cs="Calibri"/>
                <w:color w:val="000000"/>
                <w:sz w:val="22"/>
                <w:szCs w:val="22"/>
                <w:lang w:val="es-CO" w:eastAsia="en-US"/>
              </w:rPr>
              <w:t>PRO Book</w:t>
            </w:r>
            <w:proofErr w:type="gramEnd"/>
            <w:r w:rsidRPr="00742206">
              <w:rPr>
                <w:rFonts w:ascii="Verdana" w:eastAsiaTheme="minorHAnsi" w:hAnsi="Verdana" w:cs="Calibri"/>
                <w:color w:val="000000"/>
                <w:sz w:val="22"/>
                <w:szCs w:val="22"/>
                <w:lang w:val="es-CO" w:eastAsia="en-US"/>
              </w:rPr>
              <w:t xml:space="preserve"> INTEL CORE ¡5 -PNN- H3/HEWLETT - PACKARD/Mantenimiento preventivo, realizando el respaldo de la información, actualizando el sistema operativo a Windows 10 Pro y Office 2016, sin licenciamiento toda vez que desde la DT se realizara la respectiva instalación del licenciamiento</w:t>
            </w:r>
          </w:p>
        </w:tc>
        <w:tc>
          <w:tcPr>
            <w:tcW w:w="0" w:type="auto"/>
            <w:tcBorders>
              <w:top w:val="nil"/>
              <w:left w:val="nil"/>
              <w:bottom w:val="single" w:sz="8" w:space="0" w:color="auto"/>
              <w:right w:val="single" w:sz="8" w:space="0" w:color="auto"/>
            </w:tcBorders>
            <w:shd w:val="clear" w:color="auto" w:fill="auto"/>
            <w:vAlign w:val="center"/>
            <w:hideMark/>
          </w:tcPr>
          <w:p w14:paraId="4731493F"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1</w:t>
            </w:r>
          </w:p>
        </w:tc>
        <w:tc>
          <w:tcPr>
            <w:tcW w:w="0" w:type="auto"/>
            <w:tcBorders>
              <w:top w:val="nil"/>
              <w:left w:val="nil"/>
              <w:bottom w:val="single" w:sz="8" w:space="0" w:color="auto"/>
              <w:right w:val="single" w:sz="8" w:space="0" w:color="auto"/>
            </w:tcBorders>
            <w:shd w:val="clear" w:color="auto" w:fill="auto"/>
            <w:vAlign w:val="center"/>
            <w:hideMark/>
          </w:tcPr>
          <w:p w14:paraId="48D3E382" w14:textId="77777777" w:rsidR="00742206" w:rsidRPr="00742206" w:rsidRDefault="00742206" w:rsidP="00742206">
            <w:pPr>
              <w:spacing w:after="160" w:line="259" w:lineRule="auto"/>
              <w:jc w:val="right"/>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r w:rsidR="00742206" w:rsidRPr="00742206" w14:paraId="72519A2F" w14:textId="77777777" w:rsidTr="0034693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AE22B0C"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6</w:t>
            </w:r>
          </w:p>
        </w:tc>
        <w:tc>
          <w:tcPr>
            <w:tcW w:w="0" w:type="auto"/>
            <w:tcBorders>
              <w:top w:val="nil"/>
              <w:left w:val="nil"/>
              <w:bottom w:val="single" w:sz="8" w:space="0" w:color="auto"/>
              <w:right w:val="single" w:sz="8" w:space="0" w:color="auto"/>
            </w:tcBorders>
            <w:shd w:val="clear" w:color="auto" w:fill="auto"/>
            <w:vAlign w:val="center"/>
            <w:hideMark/>
          </w:tcPr>
          <w:p w14:paraId="119A4FC4" w14:textId="77777777" w:rsidR="00742206" w:rsidRPr="00742206" w:rsidRDefault="00742206" w:rsidP="00742206">
            <w:pPr>
              <w:spacing w:after="160" w:line="259" w:lineRule="auto"/>
              <w:jc w:val="both"/>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 xml:space="preserve">Computador DELL </w:t>
            </w:r>
            <w:proofErr w:type="spellStart"/>
            <w:r w:rsidRPr="00742206">
              <w:rPr>
                <w:rFonts w:ascii="Verdana" w:eastAsiaTheme="minorHAnsi" w:hAnsi="Verdana" w:cs="Calibri"/>
                <w:color w:val="000000"/>
                <w:sz w:val="22"/>
                <w:szCs w:val="22"/>
                <w:lang w:val="es-CO" w:eastAsia="en-US"/>
              </w:rPr>
              <w:t>Optiplex</w:t>
            </w:r>
            <w:proofErr w:type="spellEnd"/>
            <w:r w:rsidRPr="00742206">
              <w:rPr>
                <w:rFonts w:ascii="Verdana" w:eastAsiaTheme="minorHAnsi" w:hAnsi="Verdana" w:cs="Calibri"/>
                <w:color w:val="000000"/>
                <w:sz w:val="22"/>
                <w:szCs w:val="22"/>
                <w:lang w:val="es-CO" w:eastAsia="en-US"/>
              </w:rPr>
              <w:t xml:space="preserve"> 3020, Core i3 4570 </w:t>
            </w:r>
            <w:proofErr w:type="spellStart"/>
            <w:r w:rsidRPr="00742206">
              <w:rPr>
                <w:rFonts w:ascii="Verdana" w:eastAsiaTheme="minorHAnsi" w:hAnsi="Verdana" w:cs="Calibri"/>
                <w:color w:val="000000"/>
                <w:sz w:val="22"/>
                <w:szCs w:val="22"/>
                <w:lang w:val="es-CO" w:eastAsia="en-US"/>
              </w:rPr>
              <w:t>Quad</w:t>
            </w:r>
            <w:proofErr w:type="spellEnd"/>
            <w:r w:rsidRPr="00742206">
              <w:rPr>
                <w:rFonts w:ascii="Verdana" w:eastAsiaTheme="minorHAnsi" w:hAnsi="Verdana" w:cs="Calibri"/>
                <w:color w:val="000000"/>
                <w:sz w:val="22"/>
                <w:szCs w:val="22"/>
                <w:lang w:val="es-CO" w:eastAsia="en-US"/>
              </w:rPr>
              <w:t xml:space="preserve"> Core 6Mb 3.2 </w:t>
            </w:r>
            <w:proofErr w:type="spellStart"/>
            <w:r w:rsidRPr="00742206">
              <w:rPr>
                <w:rFonts w:ascii="Verdana" w:eastAsiaTheme="minorHAnsi" w:hAnsi="Verdana" w:cs="Calibri"/>
                <w:color w:val="000000"/>
                <w:sz w:val="22"/>
                <w:szCs w:val="22"/>
                <w:lang w:val="es-CO" w:eastAsia="en-US"/>
              </w:rPr>
              <w:t>Ghz</w:t>
            </w:r>
            <w:proofErr w:type="spellEnd"/>
            <w:r w:rsidRPr="00742206">
              <w:rPr>
                <w:rFonts w:ascii="Verdana" w:eastAsiaTheme="minorHAnsi" w:hAnsi="Verdana" w:cs="Calibri"/>
                <w:color w:val="000000"/>
                <w:sz w:val="22"/>
                <w:szCs w:val="22"/>
                <w:lang w:val="es-CO" w:eastAsia="en-US"/>
              </w:rPr>
              <w:t xml:space="preserve"> memoria DDR3 4 Gb, Disco Duro 500 Gb- escritorio Nota: se requiere Compra de teclado con puerto USB con problemas de tarjeta de red/DELL/Mantenimiento preventivo y/o correctivo, realizando el respaldo de la </w:t>
            </w:r>
            <w:r w:rsidRPr="00742206">
              <w:rPr>
                <w:rFonts w:ascii="Verdana" w:eastAsiaTheme="minorHAnsi" w:hAnsi="Verdana" w:cs="Calibri"/>
                <w:color w:val="000000"/>
                <w:sz w:val="22"/>
                <w:szCs w:val="22"/>
                <w:lang w:val="es-CO" w:eastAsia="en-US"/>
              </w:rPr>
              <w:lastRenderedPageBreak/>
              <w:t xml:space="preserve">información, actualizando el sistema operativo a Windows 10 Pro y Office 2016, sin licenciamiento toda vez que desde la DT se realizara la respectiva instalación del licenciamiento, Nota: se requiere Compra de teclado con puerto USB </w:t>
            </w:r>
          </w:p>
        </w:tc>
        <w:tc>
          <w:tcPr>
            <w:tcW w:w="0" w:type="auto"/>
            <w:tcBorders>
              <w:top w:val="nil"/>
              <w:left w:val="nil"/>
              <w:bottom w:val="single" w:sz="8" w:space="0" w:color="auto"/>
              <w:right w:val="single" w:sz="8" w:space="0" w:color="auto"/>
            </w:tcBorders>
            <w:shd w:val="clear" w:color="auto" w:fill="auto"/>
            <w:vAlign w:val="center"/>
            <w:hideMark/>
          </w:tcPr>
          <w:p w14:paraId="67F2D4F6"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lastRenderedPageBreak/>
              <w:t>1</w:t>
            </w:r>
          </w:p>
        </w:tc>
        <w:tc>
          <w:tcPr>
            <w:tcW w:w="0" w:type="auto"/>
            <w:tcBorders>
              <w:top w:val="nil"/>
              <w:left w:val="nil"/>
              <w:bottom w:val="single" w:sz="8" w:space="0" w:color="auto"/>
              <w:right w:val="single" w:sz="8" w:space="0" w:color="auto"/>
            </w:tcBorders>
            <w:shd w:val="clear" w:color="auto" w:fill="auto"/>
            <w:vAlign w:val="center"/>
            <w:hideMark/>
          </w:tcPr>
          <w:p w14:paraId="69E0DB80" w14:textId="77777777" w:rsidR="00742206" w:rsidRPr="00742206" w:rsidRDefault="00742206" w:rsidP="00742206">
            <w:pPr>
              <w:spacing w:after="160" w:line="259" w:lineRule="auto"/>
              <w:jc w:val="right"/>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r w:rsidR="00742206" w:rsidRPr="00742206" w14:paraId="5158E2FE" w14:textId="77777777" w:rsidTr="0034693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F94F15D"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7</w:t>
            </w:r>
          </w:p>
        </w:tc>
        <w:tc>
          <w:tcPr>
            <w:tcW w:w="0" w:type="auto"/>
            <w:tcBorders>
              <w:top w:val="nil"/>
              <w:left w:val="nil"/>
              <w:bottom w:val="single" w:sz="8" w:space="0" w:color="auto"/>
              <w:right w:val="single" w:sz="8" w:space="0" w:color="auto"/>
            </w:tcBorders>
            <w:shd w:val="clear" w:color="auto" w:fill="auto"/>
            <w:vAlign w:val="center"/>
            <w:hideMark/>
          </w:tcPr>
          <w:p w14:paraId="4FFC5307" w14:textId="77777777" w:rsidR="00742206" w:rsidRPr="00742206" w:rsidRDefault="00742206" w:rsidP="00742206">
            <w:pPr>
              <w:spacing w:after="160" w:line="259" w:lineRule="auto"/>
              <w:jc w:val="both"/>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 xml:space="preserve">Computador </w:t>
            </w:r>
            <w:proofErr w:type="spellStart"/>
            <w:r w:rsidRPr="00742206">
              <w:rPr>
                <w:rFonts w:ascii="Verdana" w:eastAsiaTheme="minorHAnsi" w:hAnsi="Verdana" w:cs="Calibri"/>
                <w:color w:val="000000"/>
                <w:sz w:val="22"/>
                <w:szCs w:val="22"/>
                <w:lang w:val="es-CO" w:eastAsia="en-US"/>
              </w:rPr>
              <w:t>portatil</w:t>
            </w:r>
            <w:proofErr w:type="spellEnd"/>
            <w:r w:rsidRPr="00742206">
              <w:rPr>
                <w:rFonts w:ascii="Verdana" w:eastAsiaTheme="minorHAnsi" w:hAnsi="Verdana" w:cs="Calibri"/>
                <w:color w:val="000000"/>
                <w:sz w:val="22"/>
                <w:szCs w:val="22"/>
                <w:lang w:val="es-CO" w:eastAsia="en-US"/>
              </w:rPr>
              <w:t xml:space="preserve"> </w:t>
            </w:r>
            <w:proofErr w:type="spellStart"/>
            <w:r w:rsidRPr="00742206">
              <w:rPr>
                <w:rFonts w:ascii="Verdana" w:eastAsiaTheme="minorHAnsi" w:hAnsi="Verdana" w:cs="Calibri"/>
                <w:color w:val="000000"/>
                <w:sz w:val="22"/>
                <w:szCs w:val="22"/>
                <w:lang w:val="es-CO" w:eastAsia="en-US"/>
              </w:rPr>
              <w:t>probook</w:t>
            </w:r>
            <w:proofErr w:type="spellEnd"/>
            <w:r w:rsidRPr="00742206">
              <w:rPr>
                <w:rFonts w:ascii="Verdana" w:eastAsiaTheme="minorHAnsi" w:hAnsi="Verdana" w:cs="Calibri"/>
                <w:color w:val="000000"/>
                <w:sz w:val="22"/>
                <w:szCs w:val="22"/>
                <w:lang w:val="es-CO" w:eastAsia="en-US"/>
              </w:rPr>
              <w:t xml:space="preserve"> CND43811M4- PNN-#1/PROBOOK/Mantenimiento preventivo y/o correctivo, realizando el respaldo de la información, actualizando el sistema operativo a Windows 10 Pro y Office 2016, sin licenciamiento toda vez que desde la DT se realizara la respectiva instalación del licenciamiento</w:t>
            </w:r>
          </w:p>
        </w:tc>
        <w:tc>
          <w:tcPr>
            <w:tcW w:w="0" w:type="auto"/>
            <w:tcBorders>
              <w:top w:val="nil"/>
              <w:left w:val="nil"/>
              <w:bottom w:val="single" w:sz="8" w:space="0" w:color="auto"/>
              <w:right w:val="single" w:sz="8" w:space="0" w:color="auto"/>
            </w:tcBorders>
            <w:shd w:val="clear" w:color="auto" w:fill="auto"/>
            <w:vAlign w:val="center"/>
            <w:hideMark/>
          </w:tcPr>
          <w:p w14:paraId="1E0A1002"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1</w:t>
            </w:r>
          </w:p>
        </w:tc>
        <w:tc>
          <w:tcPr>
            <w:tcW w:w="0" w:type="auto"/>
            <w:tcBorders>
              <w:top w:val="nil"/>
              <w:left w:val="nil"/>
              <w:bottom w:val="single" w:sz="8" w:space="0" w:color="auto"/>
              <w:right w:val="single" w:sz="8" w:space="0" w:color="auto"/>
            </w:tcBorders>
            <w:shd w:val="clear" w:color="auto" w:fill="auto"/>
            <w:vAlign w:val="center"/>
            <w:hideMark/>
          </w:tcPr>
          <w:p w14:paraId="0314D5C0" w14:textId="77777777" w:rsidR="00742206" w:rsidRPr="00742206" w:rsidRDefault="00742206" w:rsidP="00742206">
            <w:pPr>
              <w:spacing w:after="160" w:line="259" w:lineRule="auto"/>
              <w:jc w:val="right"/>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r w:rsidR="00742206" w:rsidRPr="00742206" w14:paraId="058D5715" w14:textId="77777777" w:rsidTr="0034693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A09059D"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8</w:t>
            </w:r>
          </w:p>
        </w:tc>
        <w:tc>
          <w:tcPr>
            <w:tcW w:w="0" w:type="auto"/>
            <w:tcBorders>
              <w:top w:val="nil"/>
              <w:left w:val="nil"/>
              <w:bottom w:val="single" w:sz="8" w:space="0" w:color="auto"/>
              <w:right w:val="single" w:sz="8" w:space="0" w:color="auto"/>
            </w:tcBorders>
            <w:shd w:val="clear" w:color="auto" w:fill="auto"/>
            <w:vAlign w:val="center"/>
            <w:hideMark/>
          </w:tcPr>
          <w:p w14:paraId="272932A0" w14:textId="77777777" w:rsidR="00742206" w:rsidRPr="00742206" w:rsidRDefault="00742206" w:rsidP="00742206">
            <w:pPr>
              <w:spacing w:after="160" w:line="259" w:lineRule="auto"/>
              <w:jc w:val="both"/>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 xml:space="preserve">Portátil LENOVO, </w:t>
            </w:r>
            <w:proofErr w:type="spellStart"/>
            <w:r w:rsidRPr="00742206">
              <w:rPr>
                <w:rFonts w:ascii="Verdana" w:eastAsiaTheme="minorHAnsi" w:hAnsi="Verdana" w:cs="Calibri"/>
                <w:color w:val="000000"/>
                <w:sz w:val="22"/>
                <w:szCs w:val="22"/>
                <w:lang w:val="es-CO" w:eastAsia="en-US"/>
              </w:rPr>
              <w:t>thinkpad</w:t>
            </w:r>
            <w:proofErr w:type="spellEnd"/>
            <w:r w:rsidRPr="00742206">
              <w:rPr>
                <w:rFonts w:ascii="Verdana" w:eastAsiaTheme="minorHAnsi" w:hAnsi="Verdana" w:cs="Calibri"/>
                <w:color w:val="000000"/>
                <w:sz w:val="22"/>
                <w:szCs w:val="22"/>
                <w:lang w:val="es-CO" w:eastAsia="en-US"/>
              </w:rPr>
              <w:t xml:space="preserve"> Edge/LENOVO/Mantenimiento preventivo y/o correctivo, realizando el respaldo de la información, actualizando el sistema operativo a Windows 10 Pro y Office 2016, sin licenciamiento toda vez que desde la DT se realizara la respectiva instalación del licenciamiento, Mantenimiento correctivo - revisión conexión   WIFI </w:t>
            </w:r>
          </w:p>
        </w:tc>
        <w:tc>
          <w:tcPr>
            <w:tcW w:w="0" w:type="auto"/>
            <w:tcBorders>
              <w:top w:val="nil"/>
              <w:left w:val="nil"/>
              <w:bottom w:val="single" w:sz="8" w:space="0" w:color="auto"/>
              <w:right w:val="single" w:sz="8" w:space="0" w:color="auto"/>
            </w:tcBorders>
            <w:shd w:val="clear" w:color="auto" w:fill="auto"/>
            <w:vAlign w:val="center"/>
            <w:hideMark/>
          </w:tcPr>
          <w:p w14:paraId="7287EEC0"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1</w:t>
            </w:r>
          </w:p>
        </w:tc>
        <w:tc>
          <w:tcPr>
            <w:tcW w:w="0" w:type="auto"/>
            <w:tcBorders>
              <w:top w:val="nil"/>
              <w:left w:val="nil"/>
              <w:bottom w:val="single" w:sz="8" w:space="0" w:color="auto"/>
              <w:right w:val="single" w:sz="8" w:space="0" w:color="auto"/>
            </w:tcBorders>
            <w:shd w:val="clear" w:color="auto" w:fill="auto"/>
            <w:vAlign w:val="center"/>
            <w:hideMark/>
          </w:tcPr>
          <w:p w14:paraId="63DF38A7" w14:textId="77777777" w:rsidR="00742206" w:rsidRPr="00742206" w:rsidRDefault="00742206" w:rsidP="00742206">
            <w:pPr>
              <w:spacing w:after="160" w:line="259" w:lineRule="auto"/>
              <w:jc w:val="right"/>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r w:rsidR="00742206" w:rsidRPr="00742206" w14:paraId="03EF5F30" w14:textId="77777777" w:rsidTr="0034693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A527023"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9</w:t>
            </w:r>
          </w:p>
        </w:tc>
        <w:tc>
          <w:tcPr>
            <w:tcW w:w="0" w:type="auto"/>
            <w:tcBorders>
              <w:top w:val="nil"/>
              <w:left w:val="nil"/>
              <w:bottom w:val="single" w:sz="8" w:space="0" w:color="auto"/>
              <w:right w:val="single" w:sz="8" w:space="0" w:color="auto"/>
            </w:tcBorders>
            <w:shd w:val="clear" w:color="auto" w:fill="auto"/>
            <w:vAlign w:val="center"/>
            <w:hideMark/>
          </w:tcPr>
          <w:p w14:paraId="67A4A855" w14:textId="77777777" w:rsidR="00742206" w:rsidRPr="00742206" w:rsidRDefault="00742206" w:rsidP="00742206">
            <w:pPr>
              <w:spacing w:after="160" w:line="259" w:lineRule="auto"/>
              <w:jc w:val="both"/>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 xml:space="preserve">Computador HP PRO 3400 CORE i5 3.1 GHZ, </w:t>
            </w:r>
            <w:proofErr w:type="gramStart"/>
            <w:r w:rsidRPr="00742206">
              <w:rPr>
                <w:rFonts w:ascii="Verdana" w:eastAsiaTheme="minorHAnsi" w:hAnsi="Verdana" w:cs="Calibri"/>
                <w:color w:val="000000"/>
                <w:sz w:val="22"/>
                <w:szCs w:val="22"/>
                <w:lang w:val="es-CO" w:eastAsia="en-US"/>
              </w:rPr>
              <w:t>No.MMHPPCDCA</w:t>
            </w:r>
            <w:proofErr w:type="gramEnd"/>
            <w:r w:rsidRPr="00742206">
              <w:rPr>
                <w:rFonts w:ascii="Verdana" w:eastAsiaTheme="minorHAnsi" w:hAnsi="Verdana" w:cs="Calibri"/>
                <w:color w:val="000000"/>
                <w:sz w:val="22"/>
                <w:szCs w:val="22"/>
                <w:lang w:val="es-CO" w:eastAsia="en-US"/>
              </w:rPr>
              <w:t>2W28NNX - de mesa con problemas de Tarjeta de red/HEWLETT - PACKARD/Mantenimiento preventivo y/o correctivo, realizando el respaldo de la información, actualizando el sistema operativo a Windows 10 Pro y Office 2016, sin licenciamiento toda vez que desde la DT se realizara la respectiva instalación del licenciamiento</w:t>
            </w:r>
          </w:p>
        </w:tc>
        <w:tc>
          <w:tcPr>
            <w:tcW w:w="0" w:type="auto"/>
            <w:tcBorders>
              <w:top w:val="nil"/>
              <w:left w:val="nil"/>
              <w:bottom w:val="single" w:sz="8" w:space="0" w:color="auto"/>
              <w:right w:val="single" w:sz="8" w:space="0" w:color="auto"/>
            </w:tcBorders>
            <w:shd w:val="clear" w:color="auto" w:fill="auto"/>
            <w:vAlign w:val="center"/>
            <w:hideMark/>
          </w:tcPr>
          <w:p w14:paraId="32DAB8DE"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1</w:t>
            </w:r>
          </w:p>
        </w:tc>
        <w:tc>
          <w:tcPr>
            <w:tcW w:w="0" w:type="auto"/>
            <w:tcBorders>
              <w:top w:val="nil"/>
              <w:left w:val="nil"/>
              <w:bottom w:val="single" w:sz="8" w:space="0" w:color="auto"/>
              <w:right w:val="single" w:sz="8" w:space="0" w:color="auto"/>
            </w:tcBorders>
            <w:shd w:val="clear" w:color="auto" w:fill="auto"/>
            <w:vAlign w:val="center"/>
            <w:hideMark/>
          </w:tcPr>
          <w:p w14:paraId="0BF2FD62" w14:textId="77777777" w:rsidR="00742206" w:rsidRPr="00742206" w:rsidRDefault="00742206" w:rsidP="00742206">
            <w:pPr>
              <w:spacing w:after="160" w:line="259" w:lineRule="auto"/>
              <w:jc w:val="right"/>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r w:rsidR="00742206" w:rsidRPr="00742206" w14:paraId="2538B8AA" w14:textId="77777777" w:rsidTr="0034693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1236BF6"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10</w:t>
            </w:r>
          </w:p>
        </w:tc>
        <w:tc>
          <w:tcPr>
            <w:tcW w:w="0" w:type="auto"/>
            <w:tcBorders>
              <w:top w:val="nil"/>
              <w:left w:val="nil"/>
              <w:bottom w:val="single" w:sz="8" w:space="0" w:color="auto"/>
              <w:right w:val="single" w:sz="8" w:space="0" w:color="auto"/>
            </w:tcBorders>
            <w:shd w:val="clear" w:color="auto" w:fill="auto"/>
            <w:vAlign w:val="center"/>
            <w:hideMark/>
          </w:tcPr>
          <w:p w14:paraId="16F186B3" w14:textId="77777777" w:rsidR="00742206" w:rsidRPr="00742206" w:rsidRDefault="00742206" w:rsidP="00742206">
            <w:pPr>
              <w:spacing w:after="160" w:line="259" w:lineRule="auto"/>
              <w:jc w:val="both"/>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 xml:space="preserve">Computador Portátil HP ENVY I7-J150LA, No.No.5CG414DV3V3/HEWLETT - PACKARD/Mantenimiento preventivo y/o correctivo, realizando el respaldo de la </w:t>
            </w:r>
            <w:r w:rsidRPr="00742206">
              <w:rPr>
                <w:rFonts w:ascii="Verdana" w:eastAsiaTheme="minorHAnsi" w:hAnsi="Verdana" w:cs="Calibri"/>
                <w:color w:val="000000"/>
                <w:sz w:val="22"/>
                <w:szCs w:val="22"/>
                <w:lang w:val="es-CO" w:eastAsia="en-US"/>
              </w:rPr>
              <w:lastRenderedPageBreak/>
              <w:t>información, actualizando el sistema operativo a Windows 10 Pro y Office 2016, sin licenciamiento toda vez que desde la DT se realizara la respectiva instalación del licenciamiento</w:t>
            </w:r>
          </w:p>
        </w:tc>
        <w:tc>
          <w:tcPr>
            <w:tcW w:w="0" w:type="auto"/>
            <w:tcBorders>
              <w:top w:val="nil"/>
              <w:left w:val="nil"/>
              <w:bottom w:val="single" w:sz="8" w:space="0" w:color="auto"/>
              <w:right w:val="single" w:sz="8" w:space="0" w:color="auto"/>
            </w:tcBorders>
            <w:shd w:val="clear" w:color="auto" w:fill="auto"/>
            <w:vAlign w:val="center"/>
            <w:hideMark/>
          </w:tcPr>
          <w:p w14:paraId="4AC93BB2"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lastRenderedPageBreak/>
              <w:t>1</w:t>
            </w:r>
          </w:p>
        </w:tc>
        <w:tc>
          <w:tcPr>
            <w:tcW w:w="0" w:type="auto"/>
            <w:tcBorders>
              <w:top w:val="nil"/>
              <w:left w:val="nil"/>
              <w:bottom w:val="single" w:sz="8" w:space="0" w:color="auto"/>
              <w:right w:val="single" w:sz="8" w:space="0" w:color="auto"/>
            </w:tcBorders>
            <w:shd w:val="clear" w:color="auto" w:fill="auto"/>
            <w:vAlign w:val="center"/>
            <w:hideMark/>
          </w:tcPr>
          <w:p w14:paraId="2503FE1F" w14:textId="77777777" w:rsidR="00742206" w:rsidRPr="00742206" w:rsidRDefault="00742206" w:rsidP="00742206">
            <w:pPr>
              <w:spacing w:after="160" w:line="259" w:lineRule="auto"/>
              <w:jc w:val="right"/>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r w:rsidR="00742206" w:rsidRPr="00742206" w14:paraId="230623AF" w14:textId="77777777" w:rsidTr="0034693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C111D97"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11</w:t>
            </w:r>
          </w:p>
        </w:tc>
        <w:tc>
          <w:tcPr>
            <w:tcW w:w="0" w:type="auto"/>
            <w:tcBorders>
              <w:top w:val="nil"/>
              <w:left w:val="nil"/>
              <w:bottom w:val="single" w:sz="8" w:space="0" w:color="auto"/>
              <w:right w:val="single" w:sz="8" w:space="0" w:color="auto"/>
            </w:tcBorders>
            <w:shd w:val="clear" w:color="auto" w:fill="auto"/>
            <w:vAlign w:val="center"/>
            <w:hideMark/>
          </w:tcPr>
          <w:p w14:paraId="07A8D671" w14:textId="77777777" w:rsidR="00742206" w:rsidRPr="00742206" w:rsidRDefault="00742206" w:rsidP="00742206">
            <w:pPr>
              <w:spacing w:after="160" w:line="259" w:lineRule="auto"/>
              <w:jc w:val="both"/>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 xml:space="preserve">Impresora Epson L210 con sistemas de recarga continuo, </w:t>
            </w:r>
            <w:proofErr w:type="gramStart"/>
            <w:r w:rsidRPr="00742206">
              <w:rPr>
                <w:rFonts w:ascii="Verdana" w:eastAsiaTheme="minorHAnsi" w:hAnsi="Verdana" w:cs="Calibri"/>
                <w:color w:val="000000"/>
                <w:sz w:val="22"/>
                <w:szCs w:val="22"/>
                <w:lang w:val="es-CO" w:eastAsia="en-US"/>
              </w:rPr>
              <w:t>No.S</w:t>
            </w:r>
            <w:proofErr w:type="gramEnd"/>
            <w:r w:rsidRPr="00742206">
              <w:rPr>
                <w:rFonts w:ascii="Verdana" w:eastAsiaTheme="minorHAnsi" w:hAnsi="Verdana" w:cs="Calibri"/>
                <w:color w:val="000000"/>
                <w:sz w:val="22"/>
                <w:szCs w:val="22"/>
                <w:lang w:val="es-CO" w:eastAsia="en-US"/>
              </w:rPr>
              <w:t>25K156369/EPSON/Mantenimiento preventivo y/o correctivo, realizando limpieza física e instalando controladores de red y locales en los equipos que se conectara</w:t>
            </w:r>
          </w:p>
        </w:tc>
        <w:tc>
          <w:tcPr>
            <w:tcW w:w="0" w:type="auto"/>
            <w:tcBorders>
              <w:top w:val="nil"/>
              <w:left w:val="nil"/>
              <w:bottom w:val="single" w:sz="8" w:space="0" w:color="auto"/>
              <w:right w:val="single" w:sz="8" w:space="0" w:color="auto"/>
            </w:tcBorders>
            <w:shd w:val="clear" w:color="auto" w:fill="auto"/>
            <w:vAlign w:val="center"/>
            <w:hideMark/>
          </w:tcPr>
          <w:p w14:paraId="73376372"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1</w:t>
            </w:r>
          </w:p>
        </w:tc>
        <w:tc>
          <w:tcPr>
            <w:tcW w:w="0" w:type="auto"/>
            <w:tcBorders>
              <w:top w:val="nil"/>
              <w:left w:val="nil"/>
              <w:bottom w:val="single" w:sz="8" w:space="0" w:color="auto"/>
              <w:right w:val="single" w:sz="8" w:space="0" w:color="auto"/>
            </w:tcBorders>
            <w:shd w:val="clear" w:color="auto" w:fill="auto"/>
            <w:vAlign w:val="center"/>
            <w:hideMark/>
          </w:tcPr>
          <w:p w14:paraId="2EEF07AC" w14:textId="77777777" w:rsidR="00742206" w:rsidRPr="00742206" w:rsidRDefault="00742206" w:rsidP="00742206">
            <w:pPr>
              <w:spacing w:after="160" w:line="259" w:lineRule="auto"/>
              <w:jc w:val="right"/>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r w:rsidR="00742206" w:rsidRPr="00742206" w14:paraId="7E8E5C62" w14:textId="77777777" w:rsidTr="0034693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D93AE04"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12</w:t>
            </w:r>
          </w:p>
        </w:tc>
        <w:tc>
          <w:tcPr>
            <w:tcW w:w="0" w:type="auto"/>
            <w:tcBorders>
              <w:top w:val="nil"/>
              <w:left w:val="nil"/>
              <w:bottom w:val="single" w:sz="8" w:space="0" w:color="auto"/>
              <w:right w:val="single" w:sz="8" w:space="0" w:color="auto"/>
            </w:tcBorders>
            <w:shd w:val="clear" w:color="auto" w:fill="auto"/>
            <w:vAlign w:val="center"/>
            <w:hideMark/>
          </w:tcPr>
          <w:p w14:paraId="6587A731" w14:textId="77777777" w:rsidR="00742206" w:rsidRPr="00742206" w:rsidRDefault="00742206" w:rsidP="00742206">
            <w:pPr>
              <w:spacing w:after="160" w:line="259" w:lineRule="auto"/>
              <w:jc w:val="both"/>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IMPRESORA MULTIFUNCIONAL HP, MODELO M127</w:t>
            </w:r>
            <w:proofErr w:type="gramStart"/>
            <w:r w:rsidRPr="00742206">
              <w:rPr>
                <w:rFonts w:ascii="Verdana" w:eastAsiaTheme="minorHAnsi" w:hAnsi="Verdana" w:cs="Calibri"/>
                <w:color w:val="000000"/>
                <w:sz w:val="22"/>
                <w:szCs w:val="22"/>
                <w:lang w:val="es-CO" w:eastAsia="en-US"/>
              </w:rPr>
              <w:t>FW  SERIAL</w:t>
            </w:r>
            <w:proofErr w:type="gramEnd"/>
            <w:r w:rsidRPr="00742206">
              <w:rPr>
                <w:rFonts w:ascii="Verdana" w:eastAsiaTheme="minorHAnsi" w:hAnsi="Verdana" w:cs="Calibri"/>
                <w:color w:val="000000"/>
                <w:sz w:val="22"/>
                <w:szCs w:val="22"/>
                <w:lang w:val="es-CO" w:eastAsia="en-US"/>
              </w:rPr>
              <w:t>: CNG8G5X8MK/HEWLETT - PACKARD/Mantenimiento preventivo y/o correctivo, realizando limpieza física e instalando controladores de red y locales en los equipos que se conectara</w:t>
            </w:r>
          </w:p>
        </w:tc>
        <w:tc>
          <w:tcPr>
            <w:tcW w:w="0" w:type="auto"/>
            <w:tcBorders>
              <w:top w:val="nil"/>
              <w:left w:val="nil"/>
              <w:bottom w:val="single" w:sz="8" w:space="0" w:color="auto"/>
              <w:right w:val="single" w:sz="8" w:space="0" w:color="auto"/>
            </w:tcBorders>
            <w:shd w:val="clear" w:color="auto" w:fill="auto"/>
            <w:vAlign w:val="center"/>
            <w:hideMark/>
          </w:tcPr>
          <w:p w14:paraId="2025F78B"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1</w:t>
            </w:r>
          </w:p>
        </w:tc>
        <w:tc>
          <w:tcPr>
            <w:tcW w:w="0" w:type="auto"/>
            <w:tcBorders>
              <w:top w:val="nil"/>
              <w:left w:val="nil"/>
              <w:bottom w:val="single" w:sz="8" w:space="0" w:color="auto"/>
              <w:right w:val="single" w:sz="8" w:space="0" w:color="auto"/>
            </w:tcBorders>
            <w:shd w:val="clear" w:color="auto" w:fill="auto"/>
            <w:vAlign w:val="center"/>
            <w:hideMark/>
          </w:tcPr>
          <w:p w14:paraId="6B9642D2" w14:textId="77777777" w:rsidR="00742206" w:rsidRPr="00742206" w:rsidRDefault="00742206" w:rsidP="00742206">
            <w:pPr>
              <w:spacing w:after="160" w:line="259" w:lineRule="auto"/>
              <w:jc w:val="right"/>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r w:rsidR="00742206" w:rsidRPr="00742206" w14:paraId="0869B276" w14:textId="77777777" w:rsidTr="0034693C">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67B2399"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13</w:t>
            </w:r>
          </w:p>
        </w:tc>
        <w:tc>
          <w:tcPr>
            <w:tcW w:w="0" w:type="auto"/>
            <w:tcBorders>
              <w:top w:val="nil"/>
              <w:left w:val="nil"/>
              <w:bottom w:val="single" w:sz="8" w:space="0" w:color="auto"/>
              <w:right w:val="single" w:sz="8" w:space="0" w:color="auto"/>
            </w:tcBorders>
            <w:shd w:val="clear" w:color="auto" w:fill="auto"/>
            <w:vAlign w:val="center"/>
            <w:hideMark/>
          </w:tcPr>
          <w:p w14:paraId="2D117222" w14:textId="77777777" w:rsidR="00742206" w:rsidRPr="00742206" w:rsidRDefault="00742206" w:rsidP="00742206">
            <w:pPr>
              <w:spacing w:after="160" w:line="259" w:lineRule="auto"/>
              <w:jc w:val="both"/>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 xml:space="preserve">impresora </w:t>
            </w:r>
            <w:proofErr w:type="spellStart"/>
            <w:r w:rsidRPr="00742206">
              <w:rPr>
                <w:rFonts w:ascii="Verdana" w:eastAsiaTheme="minorHAnsi" w:hAnsi="Verdana" w:cs="Calibri"/>
                <w:color w:val="000000"/>
                <w:sz w:val="22"/>
                <w:szCs w:val="22"/>
                <w:lang w:val="es-CO" w:eastAsia="en-US"/>
              </w:rPr>
              <w:t>laser</w:t>
            </w:r>
            <w:proofErr w:type="spellEnd"/>
            <w:r w:rsidRPr="00742206">
              <w:rPr>
                <w:rFonts w:ascii="Verdana" w:eastAsiaTheme="minorHAnsi" w:hAnsi="Verdana" w:cs="Calibri"/>
                <w:color w:val="000000"/>
                <w:sz w:val="22"/>
                <w:szCs w:val="22"/>
                <w:lang w:val="es-CO" w:eastAsia="en-US"/>
              </w:rPr>
              <w:t xml:space="preserve"> Jet MFP- M225 DW serie-CNB8GBRF4V/HEWLETT - PACKARD/Mantenimiento preventivo y/o correctivo, realizando limpieza física e instalando controladores de red y locales en los equipos que se conectara</w:t>
            </w:r>
          </w:p>
        </w:tc>
        <w:tc>
          <w:tcPr>
            <w:tcW w:w="0" w:type="auto"/>
            <w:tcBorders>
              <w:top w:val="nil"/>
              <w:left w:val="nil"/>
              <w:bottom w:val="single" w:sz="8" w:space="0" w:color="auto"/>
              <w:right w:val="single" w:sz="8" w:space="0" w:color="auto"/>
            </w:tcBorders>
            <w:shd w:val="clear" w:color="auto" w:fill="auto"/>
            <w:vAlign w:val="center"/>
            <w:hideMark/>
          </w:tcPr>
          <w:p w14:paraId="11545C1E"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1</w:t>
            </w:r>
          </w:p>
        </w:tc>
        <w:tc>
          <w:tcPr>
            <w:tcW w:w="0" w:type="auto"/>
            <w:tcBorders>
              <w:top w:val="nil"/>
              <w:left w:val="nil"/>
              <w:bottom w:val="single" w:sz="8" w:space="0" w:color="auto"/>
              <w:right w:val="single" w:sz="8" w:space="0" w:color="auto"/>
            </w:tcBorders>
            <w:shd w:val="clear" w:color="auto" w:fill="auto"/>
            <w:vAlign w:val="center"/>
            <w:hideMark/>
          </w:tcPr>
          <w:p w14:paraId="6C5EB599" w14:textId="77777777" w:rsidR="00742206" w:rsidRPr="00742206" w:rsidRDefault="00742206" w:rsidP="00742206">
            <w:pPr>
              <w:spacing w:after="160" w:line="259" w:lineRule="auto"/>
              <w:jc w:val="right"/>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bl>
    <w:p w14:paraId="59F0005A" w14:textId="77777777" w:rsidR="00742206" w:rsidRPr="00742206" w:rsidRDefault="00742206" w:rsidP="00742206">
      <w:pPr>
        <w:spacing w:after="160" w:line="259" w:lineRule="auto"/>
        <w:jc w:val="both"/>
        <w:rPr>
          <w:rFonts w:ascii="Verdana" w:eastAsiaTheme="minorHAnsi" w:hAnsi="Verdana" w:cstheme="minorBidi"/>
          <w:sz w:val="22"/>
          <w:szCs w:val="22"/>
          <w:lang w:val="es-CO" w:eastAsia="en-US"/>
        </w:rPr>
      </w:pPr>
    </w:p>
    <w:p w14:paraId="674A7255" w14:textId="77777777" w:rsidR="00742206" w:rsidRPr="00742206" w:rsidRDefault="00742206" w:rsidP="00742206">
      <w:pPr>
        <w:pBdr>
          <w:top w:val="nil"/>
          <w:left w:val="nil"/>
          <w:bottom w:val="nil"/>
          <w:right w:val="nil"/>
          <w:between w:val="nil"/>
        </w:pBdr>
        <w:spacing w:after="160" w:line="259" w:lineRule="auto"/>
        <w:jc w:val="both"/>
        <w:rPr>
          <w:rFonts w:ascii="Verdana" w:eastAsia="Arial Narrow" w:hAnsi="Verdana" w:cs="Arial Narrow"/>
          <w:b/>
          <w:color w:val="000000"/>
          <w:sz w:val="22"/>
          <w:szCs w:val="22"/>
          <w:lang w:val="es-CO" w:eastAsia="en-US"/>
        </w:rPr>
      </w:pPr>
      <w:r w:rsidRPr="00742206">
        <w:rPr>
          <w:rFonts w:ascii="Verdana" w:eastAsia="Arial Narrow" w:hAnsi="Verdana" w:cs="Arial Narrow"/>
          <w:b/>
          <w:color w:val="000000"/>
          <w:sz w:val="22"/>
          <w:szCs w:val="22"/>
          <w:lang w:val="es-CO" w:eastAsia="en-US"/>
        </w:rPr>
        <w:t>Nota: Dentro del proceso se tienen en cuenta aspectos relacionados a un posible mantenimiento preventivo para ello se genera una bolsa de repuestos, la cual debe tener en cuenta los siguientes insumos que se requieren como complemento del mantenimiento correctivo o de manera independiente para la operación del Parque Nacional Natural Las Hermosas – Gloria Valencia de Castaño.</w:t>
      </w:r>
    </w:p>
    <w:tbl>
      <w:tblPr>
        <w:tblW w:w="9608" w:type="dxa"/>
        <w:tblInd w:w="-115" w:type="dxa"/>
        <w:tblLayout w:type="fixed"/>
        <w:tblLook w:val="0400" w:firstRow="0" w:lastRow="0" w:firstColumn="0" w:lastColumn="0" w:noHBand="0" w:noVBand="1"/>
      </w:tblPr>
      <w:tblGrid>
        <w:gridCol w:w="961"/>
        <w:gridCol w:w="6700"/>
        <w:gridCol w:w="941"/>
        <w:gridCol w:w="1006"/>
      </w:tblGrid>
      <w:tr w:rsidR="00742206" w:rsidRPr="00742206" w14:paraId="1B0BA447" w14:textId="77777777" w:rsidTr="0034693C">
        <w:trPr>
          <w:trHeight w:val="915"/>
        </w:trPr>
        <w:tc>
          <w:tcPr>
            <w:tcW w:w="96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2E110777" w14:textId="77777777" w:rsidR="00742206" w:rsidRPr="00742206" w:rsidRDefault="00742206" w:rsidP="00742206">
            <w:pPr>
              <w:spacing w:after="160" w:line="259" w:lineRule="auto"/>
              <w:jc w:val="center"/>
              <w:rPr>
                <w:rFonts w:ascii="Verdana" w:eastAsia="Arial Narrow" w:hAnsi="Verdana" w:cs="Arial Narrow"/>
                <w:color w:val="000000"/>
                <w:sz w:val="22"/>
                <w:szCs w:val="22"/>
                <w:lang w:val="es-CO" w:eastAsia="en-US"/>
              </w:rPr>
            </w:pPr>
            <w:r w:rsidRPr="00742206">
              <w:rPr>
                <w:rFonts w:ascii="Verdana" w:eastAsiaTheme="minorHAnsi" w:hAnsi="Verdana" w:cs="Calibri"/>
                <w:b/>
                <w:bCs/>
                <w:color w:val="000000"/>
                <w:sz w:val="22"/>
                <w:szCs w:val="22"/>
                <w:lang w:val="es-CO" w:eastAsia="en-US"/>
              </w:rPr>
              <w:t>ITEM</w:t>
            </w:r>
          </w:p>
        </w:tc>
        <w:tc>
          <w:tcPr>
            <w:tcW w:w="6700" w:type="dxa"/>
            <w:tcBorders>
              <w:top w:val="single" w:sz="4" w:space="0" w:color="000000"/>
              <w:left w:val="nil"/>
              <w:bottom w:val="single" w:sz="4" w:space="0" w:color="000000"/>
              <w:right w:val="single" w:sz="4" w:space="0" w:color="000000"/>
            </w:tcBorders>
            <w:shd w:val="clear" w:color="auto" w:fill="F2F2F2" w:themeFill="background1" w:themeFillShade="F2"/>
            <w:vAlign w:val="center"/>
          </w:tcPr>
          <w:p w14:paraId="5E5818E0" w14:textId="77777777" w:rsidR="00742206" w:rsidRPr="00742206" w:rsidRDefault="00742206" w:rsidP="00742206">
            <w:pPr>
              <w:spacing w:after="160" w:line="259" w:lineRule="auto"/>
              <w:jc w:val="center"/>
              <w:rPr>
                <w:rFonts w:ascii="Verdana" w:eastAsia="Arial Narrow" w:hAnsi="Verdana" w:cs="Arial Narrow"/>
                <w:color w:val="000000"/>
                <w:sz w:val="22"/>
                <w:szCs w:val="22"/>
                <w:lang w:val="es-CO" w:eastAsia="en-US"/>
              </w:rPr>
            </w:pPr>
            <w:r w:rsidRPr="00742206">
              <w:rPr>
                <w:rFonts w:ascii="Verdana" w:eastAsiaTheme="minorHAnsi" w:hAnsi="Verdana" w:cs="Calibri"/>
                <w:b/>
                <w:bCs/>
                <w:color w:val="000000"/>
                <w:sz w:val="22"/>
                <w:szCs w:val="22"/>
                <w:lang w:val="es-CO" w:eastAsia="en-US"/>
              </w:rPr>
              <w:t>TIPO DE EQUIPO</w:t>
            </w:r>
          </w:p>
        </w:tc>
        <w:tc>
          <w:tcPr>
            <w:tcW w:w="941" w:type="dxa"/>
            <w:tcBorders>
              <w:top w:val="single" w:sz="4" w:space="0" w:color="000000"/>
              <w:left w:val="nil"/>
              <w:bottom w:val="single" w:sz="4" w:space="0" w:color="000000"/>
              <w:right w:val="single" w:sz="4" w:space="0" w:color="000000"/>
            </w:tcBorders>
            <w:shd w:val="clear" w:color="auto" w:fill="F2F2F2" w:themeFill="background1" w:themeFillShade="F2"/>
            <w:vAlign w:val="center"/>
          </w:tcPr>
          <w:p w14:paraId="74BF2F80" w14:textId="77777777" w:rsidR="00742206" w:rsidRPr="00742206" w:rsidRDefault="00742206" w:rsidP="00742206">
            <w:pPr>
              <w:spacing w:after="160" w:line="259" w:lineRule="auto"/>
              <w:jc w:val="center"/>
              <w:rPr>
                <w:rFonts w:ascii="Verdana" w:eastAsia="Arial Narrow" w:hAnsi="Verdana" w:cs="Arial Narrow"/>
                <w:color w:val="000000"/>
                <w:sz w:val="22"/>
                <w:szCs w:val="22"/>
                <w:lang w:val="es-CO" w:eastAsia="en-US"/>
              </w:rPr>
            </w:pPr>
            <w:r w:rsidRPr="00742206">
              <w:rPr>
                <w:rFonts w:ascii="Verdana" w:eastAsiaTheme="minorHAnsi" w:hAnsi="Verdana" w:cs="Calibri"/>
                <w:b/>
                <w:bCs/>
                <w:color w:val="000000"/>
                <w:sz w:val="22"/>
                <w:szCs w:val="22"/>
                <w:lang w:val="es-CO" w:eastAsia="en-US"/>
              </w:rPr>
              <w:t>CANTIDAD</w:t>
            </w:r>
          </w:p>
        </w:tc>
        <w:tc>
          <w:tcPr>
            <w:tcW w:w="1006" w:type="dxa"/>
            <w:tcBorders>
              <w:top w:val="single" w:sz="4" w:space="0" w:color="000000"/>
              <w:left w:val="nil"/>
              <w:bottom w:val="single" w:sz="4" w:space="0" w:color="000000"/>
              <w:right w:val="single" w:sz="4" w:space="0" w:color="000000"/>
            </w:tcBorders>
            <w:shd w:val="clear" w:color="auto" w:fill="F2F2F2" w:themeFill="background1" w:themeFillShade="F2"/>
            <w:vAlign w:val="center"/>
          </w:tcPr>
          <w:p w14:paraId="658E3171" w14:textId="77777777" w:rsidR="00742206" w:rsidRPr="00742206" w:rsidRDefault="00742206" w:rsidP="00742206">
            <w:pPr>
              <w:spacing w:after="160" w:line="259" w:lineRule="auto"/>
              <w:jc w:val="center"/>
              <w:rPr>
                <w:rFonts w:ascii="Verdana" w:eastAsia="Arial Narrow" w:hAnsi="Verdana" w:cs="Arial Narrow"/>
                <w:color w:val="000000"/>
                <w:sz w:val="22"/>
                <w:szCs w:val="22"/>
                <w:lang w:val="es-CO" w:eastAsia="en-US"/>
              </w:rPr>
            </w:pPr>
            <w:r w:rsidRPr="00742206">
              <w:rPr>
                <w:rFonts w:ascii="Verdana" w:eastAsiaTheme="minorHAnsi" w:hAnsi="Verdana" w:cs="Calibri"/>
                <w:b/>
                <w:bCs/>
                <w:color w:val="000000"/>
                <w:sz w:val="22"/>
                <w:szCs w:val="22"/>
                <w:lang w:val="es-CO" w:eastAsia="en-US"/>
              </w:rPr>
              <w:t>UN</w:t>
            </w:r>
          </w:p>
        </w:tc>
      </w:tr>
      <w:tr w:rsidR="00742206" w:rsidRPr="00742206" w14:paraId="7AD3571E" w14:textId="77777777" w:rsidTr="0034693C">
        <w:trPr>
          <w:trHeight w:val="915"/>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A04AC" w14:textId="77777777" w:rsidR="00742206" w:rsidRPr="00742206" w:rsidRDefault="00742206" w:rsidP="00742206">
            <w:pPr>
              <w:spacing w:after="160" w:line="259" w:lineRule="auto"/>
              <w:jc w:val="center"/>
              <w:rPr>
                <w:rFonts w:ascii="Verdana" w:eastAsia="Arial Narrow" w:hAnsi="Verdana" w:cs="Arial Narrow"/>
                <w:color w:val="000000"/>
                <w:sz w:val="22"/>
                <w:szCs w:val="22"/>
                <w:lang w:val="es-CO" w:eastAsia="en-US"/>
              </w:rPr>
            </w:pPr>
            <w:r w:rsidRPr="00742206">
              <w:rPr>
                <w:rFonts w:ascii="Verdana" w:eastAsiaTheme="minorHAnsi" w:hAnsi="Verdana" w:cs="Calibri"/>
                <w:color w:val="000000"/>
                <w:sz w:val="22"/>
                <w:szCs w:val="22"/>
                <w:lang w:val="es-CO" w:eastAsia="en-US"/>
              </w:rPr>
              <w:lastRenderedPageBreak/>
              <w:t>1</w:t>
            </w:r>
          </w:p>
        </w:tc>
        <w:tc>
          <w:tcPr>
            <w:tcW w:w="6700" w:type="dxa"/>
            <w:tcBorders>
              <w:top w:val="single" w:sz="4" w:space="0" w:color="000000"/>
              <w:left w:val="nil"/>
              <w:bottom w:val="single" w:sz="4" w:space="0" w:color="000000"/>
              <w:right w:val="single" w:sz="4" w:space="0" w:color="000000"/>
            </w:tcBorders>
            <w:shd w:val="clear" w:color="auto" w:fill="auto"/>
            <w:vAlign w:val="center"/>
          </w:tcPr>
          <w:p w14:paraId="1D81FBE6" w14:textId="77777777" w:rsidR="00742206" w:rsidRPr="00742206" w:rsidRDefault="00742206" w:rsidP="00742206">
            <w:pPr>
              <w:spacing w:after="160" w:line="259" w:lineRule="auto"/>
              <w:jc w:val="both"/>
              <w:rPr>
                <w:rFonts w:ascii="Verdana" w:eastAsia="Calibr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 xml:space="preserve">TECLADO CON PUERTO USB - </w:t>
            </w:r>
            <w:proofErr w:type="gramStart"/>
            <w:r w:rsidRPr="00742206">
              <w:rPr>
                <w:rFonts w:ascii="Verdana" w:eastAsiaTheme="minorHAnsi" w:hAnsi="Verdana" w:cs="Calibri"/>
                <w:color w:val="000000"/>
                <w:sz w:val="22"/>
                <w:szCs w:val="22"/>
                <w:lang w:val="es-CO" w:eastAsia="en-US"/>
              </w:rPr>
              <w:t>Referencia  KB</w:t>
            </w:r>
            <w:proofErr w:type="gramEnd"/>
            <w:r w:rsidRPr="00742206">
              <w:rPr>
                <w:rFonts w:ascii="Verdana" w:eastAsiaTheme="minorHAnsi" w:hAnsi="Verdana" w:cs="Calibri"/>
                <w:color w:val="000000"/>
                <w:sz w:val="22"/>
                <w:szCs w:val="22"/>
                <w:lang w:val="es-CO" w:eastAsia="en-US"/>
              </w:rPr>
              <w:t xml:space="preserve"> -110X,KB-125, con diseño resistente al agua.//SUMINISTRO DE MARCA QUE CUMPLA CON ESPECIFICACIONES</w:t>
            </w:r>
          </w:p>
        </w:tc>
        <w:tc>
          <w:tcPr>
            <w:tcW w:w="941" w:type="dxa"/>
            <w:tcBorders>
              <w:top w:val="single" w:sz="4" w:space="0" w:color="000000"/>
              <w:left w:val="nil"/>
              <w:bottom w:val="single" w:sz="4" w:space="0" w:color="000000"/>
              <w:right w:val="single" w:sz="4" w:space="0" w:color="000000"/>
            </w:tcBorders>
            <w:shd w:val="clear" w:color="auto" w:fill="auto"/>
            <w:vAlign w:val="center"/>
          </w:tcPr>
          <w:p w14:paraId="1EA96FFD" w14:textId="77777777" w:rsidR="00742206" w:rsidRPr="00742206" w:rsidRDefault="00742206" w:rsidP="00742206">
            <w:pPr>
              <w:spacing w:after="160" w:line="259" w:lineRule="auto"/>
              <w:jc w:val="center"/>
              <w:rPr>
                <w:rFonts w:ascii="Verdana" w:eastAsia="Arial Narrow" w:hAnsi="Verdana" w:cs="Arial Narrow"/>
                <w:color w:val="000000"/>
                <w:sz w:val="22"/>
                <w:szCs w:val="22"/>
                <w:lang w:val="es-CO" w:eastAsia="en-US"/>
              </w:rPr>
            </w:pPr>
            <w:r w:rsidRPr="00742206">
              <w:rPr>
                <w:rFonts w:ascii="Verdana" w:eastAsiaTheme="minorHAnsi" w:hAnsi="Verdana" w:cs="Calibri"/>
                <w:color w:val="000000"/>
                <w:sz w:val="22"/>
                <w:szCs w:val="22"/>
                <w:lang w:val="es-CO" w:eastAsia="en-US"/>
              </w:rPr>
              <w:t>1</w:t>
            </w:r>
          </w:p>
        </w:tc>
        <w:tc>
          <w:tcPr>
            <w:tcW w:w="1006" w:type="dxa"/>
            <w:tcBorders>
              <w:top w:val="single" w:sz="4" w:space="0" w:color="000000"/>
              <w:left w:val="nil"/>
              <w:bottom w:val="single" w:sz="4" w:space="0" w:color="000000"/>
              <w:right w:val="single" w:sz="4" w:space="0" w:color="000000"/>
            </w:tcBorders>
            <w:shd w:val="clear" w:color="auto" w:fill="FFFFFF"/>
            <w:vAlign w:val="center"/>
          </w:tcPr>
          <w:p w14:paraId="6539F0AF" w14:textId="77777777" w:rsidR="00742206" w:rsidRPr="00742206" w:rsidRDefault="00742206" w:rsidP="00742206">
            <w:pPr>
              <w:spacing w:after="160" w:line="259" w:lineRule="auto"/>
              <w:rPr>
                <w:rFonts w:ascii="Verdana" w:eastAsia="Arial Narrow" w:hAnsi="Verdana" w:cs="Arial Narrow"/>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r w:rsidR="00742206" w:rsidRPr="00742206" w14:paraId="58DA42BC" w14:textId="77777777" w:rsidTr="0034693C">
        <w:trPr>
          <w:trHeight w:val="915"/>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2092B" w14:textId="77777777" w:rsidR="00742206" w:rsidRPr="00742206" w:rsidRDefault="00742206" w:rsidP="00742206">
            <w:pPr>
              <w:spacing w:after="160" w:line="259" w:lineRule="auto"/>
              <w:jc w:val="center"/>
              <w:rPr>
                <w:rFonts w:ascii="Verdana" w:eastAsia="Arial Narrow" w:hAnsi="Verdana" w:cs="Arial Narrow"/>
                <w:color w:val="000000"/>
                <w:sz w:val="22"/>
                <w:szCs w:val="22"/>
                <w:lang w:val="es-CO" w:eastAsia="en-US"/>
              </w:rPr>
            </w:pPr>
            <w:r w:rsidRPr="00742206">
              <w:rPr>
                <w:rFonts w:ascii="Verdana" w:eastAsiaTheme="minorHAnsi" w:hAnsi="Verdana" w:cs="Calibri"/>
                <w:color w:val="000000"/>
                <w:sz w:val="22"/>
                <w:szCs w:val="22"/>
                <w:lang w:val="es-CO" w:eastAsia="en-US"/>
              </w:rPr>
              <w:t>2</w:t>
            </w:r>
          </w:p>
        </w:tc>
        <w:tc>
          <w:tcPr>
            <w:tcW w:w="6700" w:type="dxa"/>
            <w:tcBorders>
              <w:top w:val="single" w:sz="4" w:space="0" w:color="000000"/>
              <w:left w:val="nil"/>
              <w:bottom w:val="single" w:sz="4" w:space="0" w:color="000000"/>
              <w:right w:val="single" w:sz="4" w:space="0" w:color="000000"/>
            </w:tcBorders>
            <w:shd w:val="clear" w:color="auto" w:fill="auto"/>
            <w:vAlign w:val="center"/>
          </w:tcPr>
          <w:p w14:paraId="66E6866B" w14:textId="77777777" w:rsidR="00742206" w:rsidRPr="00742206" w:rsidRDefault="00742206" w:rsidP="00742206">
            <w:pPr>
              <w:spacing w:after="160" w:line="259" w:lineRule="auto"/>
              <w:jc w:val="both"/>
              <w:rPr>
                <w:rFonts w:ascii="Verdana" w:eastAsia="Calibr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Disco sólido SSD interno - Capacidad 240GB - Con tecnología 3D NAND. Útil para guardar programas y documentos con su capacidad de 512 GB. Resistente a fuertes golpes. Tamaño de 2.5 ". Interfaz de conexión: SATA III Y VI. Apto para PC y Notebook. //SUMINISTRO DE MARCA QUE CUMPLA CON ESPECIFICACIONES</w:t>
            </w:r>
          </w:p>
        </w:tc>
        <w:tc>
          <w:tcPr>
            <w:tcW w:w="941" w:type="dxa"/>
            <w:tcBorders>
              <w:top w:val="single" w:sz="4" w:space="0" w:color="000000"/>
              <w:left w:val="nil"/>
              <w:bottom w:val="single" w:sz="4" w:space="0" w:color="000000"/>
              <w:right w:val="single" w:sz="4" w:space="0" w:color="000000"/>
            </w:tcBorders>
            <w:shd w:val="clear" w:color="auto" w:fill="auto"/>
            <w:vAlign w:val="center"/>
          </w:tcPr>
          <w:p w14:paraId="34BFA1DF" w14:textId="77777777" w:rsidR="00742206" w:rsidRPr="00742206" w:rsidRDefault="00742206" w:rsidP="00742206">
            <w:pPr>
              <w:spacing w:after="160" w:line="259" w:lineRule="auto"/>
              <w:jc w:val="center"/>
              <w:rPr>
                <w:rFonts w:ascii="Verdana" w:eastAsia="Arial Narrow" w:hAnsi="Verdana" w:cs="Arial Narrow"/>
                <w:color w:val="000000"/>
                <w:sz w:val="22"/>
                <w:szCs w:val="22"/>
                <w:lang w:val="es-CO" w:eastAsia="en-US"/>
              </w:rPr>
            </w:pPr>
            <w:r w:rsidRPr="00742206">
              <w:rPr>
                <w:rFonts w:ascii="Verdana" w:eastAsiaTheme="minorHAnsi" w:hAnsi="Verdana" w:cs="Calibri"/>
                <w:color w:val="000000"/>
                <w:sz w:val="22"/>
                <w:szCs w:val="22"/>
                <w:lang w:val="es-CO" w:eastAsia="en-US"/>
              </w:rPr>
              <w:t>4</w:t>
            </w:r>
          </w:p>
        </w:tc>
        <w:tc>
          <w:tcPr>
            <w:tcW w:w="1006" w:type="dxa"/>
            <w:tcBorders>
              <w:top w:val="single" w:sz="4" w:space="0" w:color="000000"/>
              <w:left w:val="nil"/>
              <w:bottom w:val="single" w:sz="4" w:space="0" w:color="000000"/>
              <w:right w:val="single" w:sz="4" w:space="0" w:color="000000"/>
            </w:tcBorders>
            <w:shd w:val="clear" w:color="auto" w:fill="FFFFFF"/>
            <w:vAlign w:val="center"/>
          </w:tcPr>
          <w:p w14:paraId="36B1AA2D" w14:textId="77777777" w:rsidR="00742206" w:rsidRPr="00742206" w:rsidRDefault="00742206" w:rsidP="00742206">
            <w:pPr>
              <w:spacing w:after="160" w:line="259" w:lineRule="auto"/>
              <w:rPr>
                <w:rFonts w:ascii="Verdana" w:eastAsia="Arial Narrow" w:hAnsi="Verdana" w:cs="Arial Narrow"/>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r w:rsidR="00742206" w:rsidRPr="00742206" w14:paraId="7154E5B9" w14:textId="77777777" w:rsidTr="0034693C">
        <w:trPr>
          <w:trHeight w:val="915"/>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EFD97" w14:textId="77777777" w:rsidR="00742206" w:rsidRPr="00742206" w:rsidRDefault="00742206" w:rsidP="00742206">
            <w:pPr>
              <w:spacing w:after="160" w:line="259" w:lineRule="auto"/>
              <w:jc w:val="center"/>
              <w:rPr>
                <w:rFonts w:ascii="Verdana" w:eastAsia="Arial Narrow" w:hAnsi="Verdana" w:cs="Arial Narrow"/>
                <w:color w:val="000000"/>
                <w:sz w:val="22"/>
                <w:szCs w:val="22"/>
                <w:lang w:val="es-CO" w:eastAsia="en-US"/>
              </w:rPr>
            </w:pPr>
            <w:r w:rsidRPr="00742206">
              <w:rPr>
                <w:rFonts w:ascii="Verdana" w:eastAsiaTheme="minorHAnsi" w:hAnsi="Verdana" w:cs="Calibri"/>
                <w:color w:val="000000"/>
                <w:sz w:val="22"/>
                <w:szCs w:val="22"/>
                <w:lang w:val="es-CO" w:eastAsia="en-US"/>
              </w:rPr>
              <w:t>3</w:t>
            </w:r>
          </w:p>
        </w:tc>
        <w:tc>
          <w:tcPr>
            <w:tcW w:w="6700" w:type="dxa"/>
            <w:tcBorders>
              <w:top w:val="single" w:sz="4" w:space="0" w:color="000000"/>
              <w:left w:val="nil"/>
              <w:bottom w:val="single" w:sz="4" w:space="0" w:color="000000"/>
              <w:right w:val="single" w:sz="4" w:space="0" w:color="000000"/>
            </w:tcBorders>
            <w:shd w:val="clear" w:color="auto" w:fill="auto"/>
            <w:vAlign w:val="center"/>
          </w:tcPr>
          <w:p w14:paraId="339354C9" w14:textId="77777777" w:rsidR="00742206" w:rsidRPr="00742206" w:rsidRDefault="00742206" w:rsidP="00742206">
            <w:pPr>
              <w:spacing w:after="160" w:line="259" w:lineRule="auto"/>
              <w:jc w:val="both"/>
              <w:rPr>
                <w:rFonts w:ascii="Verdana" w:eastAsia="Calibr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 xml:space="preserve">Caja convertidora Disco Duro </w:t>
            </w:r>
            <w:proofErr w:type="spellStart"/>
            <w:r w:rsidRPr="00742206">
              <w:rPr>
                <w:rFonts w:ascii="Verdana" w:eastAsiaTheme="minorHAnsi" w:hAnsi="Verdana" w:cs="Calibri"/>
                <w:color w:val="000000"/>
                <w:sz w:val="22"/>
                <w:szCs w:val="22"/>
                <w:lang w:val="es-CO" w:eastAsia="en-US"/>
              </w:rPr>
              <w:t>Hdd</w:t>
            </w:r>
            <w:proofErr w:type="spellEnd"/>
            <w:r w:rsidRPr="00742206">
              <w:rPr>
                <w:rFonts w:ascii="Verdana" w:eastAsiaTheme="minorHAnsi" w:hAnsi="Verdana" w:cs="Calibri"/>
                <w:color w:val="000000"/>
                <w:sz w:val="22"/>
                <w:szCs w:val="22"/>
                <w:lang w:val="es-CO" w:eastAsia="en-US"/>
              </w:rPr>
              <w:t xml:space="preserve"> De 2.5 + Cable Adaptador USB A Sata//SUMINISTRO DE MARCA QUE CUMPLA CON ESPECIFICACIONES</w:t>
            </w:r>
          </w:p>
        </w:tc>
        <w:tc>
          <w:tcPr>
            <w:tcW w:w="941" w:type="dxa"/>
            <w:tcBorders>
              <w:top w:val="single" w:sz="4" w:space="0" w:color="000000"/>
              <w:left w:val="nil"/>
              <w:bottom w:val="single" w:sz="4" w:space="0" w:color="000000"/>
              <w:right w:val="single" w:sz="4" w:space="0" w:color="000000"/>
            </w:tcBorders>
            <w:shd w:val="clear" w:color="auto" w:fill="auto"/>
            <w:vAlign w:val="center"/>
          </w:tcPr>
          <w:p w14:paraId="36286F13" w14:textId="77777777" w:rsidR="00742206" w:rsidRPr="00742206" w:rsidRDefault="00742206" w:rsidP="00742206">
            <w:pPr>
              <w:spacing w:after="160" w:line="259" w:lineRule="auto"/>
              <w:jc w:val="center"/>
              <w:rPr>
                <w:rFonts w:ascii="Verdana" w:eastAsia="Arial Narrow" w:hAnsi="Verdana" w:cs="Arial Narrow"/>
                <w:color w:val="000000"/>
                <w:sz w:val="22"/>
                <w:szCs w:val="22"/>
                <w:lang w:val="es-CO" w:eastAsia="en-US"/>
              </w:rPr>
            </w:pPr>
            <w:r w:rsidRPr="00742206">
              <w:rPr>
                <w:rFonts w:ascii="Verdana" w:eastAsiaTheme="minorHAnsi" w:hAnsi="Verdana" w:cs="Calibri"/>
                <w:color w:val="000000"/>
                <w:sz w:val="22"/>
                <w:szCs w:val="22"/>
                <w:lang w:val="es-CO" w:eastAsia="en-US"/>
              </w:rPr>
              <w:t>4</w:t>
            </w:r>
          </w:p>
        </w:tc>
        <w:tc>
          <w:tcPr>
            <w:tcW w:w="1006" w:type="dxa"/>
            <w:tcBorders>
              <w:top w:val="single" w:sz="4" w:space="0" w:color="000000"/>
              <w:left w:val="nil"/>
              <w:bottom w:val="single" w:sz="4" w:space="0" w:color="000000"/>
              <w:right w:val="single" w:sz="4" w:space="0" w:color="000000"/>
            </w:tcBorders>
            <w:shd w:val="clear" w:color="auto" w:fill="FFFFFF"/>
            <w:vAlign w:val="center"/>
          </w:tcPr>
          <w:p w14:paraId="4839ED64" w14:textId="77777777" w:rsidR="00742206" w:rsidRPr="00742206" w:rsidRDefault="00742206" w:rsidP="00742206">
            <w:pPr>
              <w:spacing w:after="160" w:line="259" w:lineRule="auto"/>
              <w:rPr>
                <w:rFonts w:ascii="Verdana" w:eastAsia="Arial Narrow" w:hAnsi="Verdana" w:cs="Arial Narrow"/>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r w:rsidR="00742206" w:rsidRPr="00742206" w14:paraId="008605AE" w14:textId="77777777" w:rsidTr="0034693C">
        <w:trPr>
          <w:trHeight w:val="915"/>
        </w:trPr>
        <w:tc>
          <w:tcPr>
            <w:tcW w:w="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DE696"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4</w:t>
            </w:r>
          </w:p>
        </w:tc>
        <w:tc>
          <w:tcPr>
            <w:tcW w:w="6700" w:type="dxa"/>
            <w:tcBorders>
              <w:top w:val="single" w:sz="4" w:space="0" w:color="000000"/>
              <w:left w:val="nil"/>
              <w:bottom w:val="single" w:sz="4" w:space="0" w:color="000000"/>
              <w:right w:val="single" w:sz="4" w:space="0" w:color="000000"/>
            </w:tcBorders>
            <w:shd w:val="clear" w:color="auto" w:fill="auto"/>
            <w:vAlign w:val="center"/>
          </w:tcPr>
          <w:p w14:paraId="0783F66A" w14:textId="77777777" w:rsidR="00742206" w:rsidRPr="00742206" w:rsidRDefault="00742206" w:rsidP="00742206">
            <w:pPr>
              <w:spacing w:after="160" w:line="259" w:lineRule="auto"/>
              <w:jc w:val="both"/>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 xml:space="preserve">Tarjeta Nano Adaptador Receptor </w:t>
            </w:r>
            <w:proofErr w:type="spellStart"/>
            <w:r w:rsidRPr="00742206">
              <w:rPr>
                <w:rFonts w:ascii="Verdana" w:eastAsiaTheme="minorHAnsi" w:hAnsi="Verdana" w:cs="Calibri"/>
                <w:color w:val="000000"/>
                <w:sz w:val="22"/>
                <w:szCs w:val="22"/>
                <w:lang w:val="es-CO" w:eastAsia="en-US"/>
              </w:rPr>
              <w:t>Usb</w:t>
            </w:r>
            <w:proofErr w:type="spellEnd"/>
            <w:r w:rsidRPr="00742206">
              <w:rPr>
                <w:rFonts w:ascii="Verdana" w:eastAsiaTheme="minorHAnsi" w:hAnsi="Verdana" w:cs="Calibri"/>
                <w:color w:val="000000"/>
                <w:sz w:val="22"/>
                <w:szCs w:val="22"/>
                <w:lang w:val="es-CO" w:eastAsia="en-US"/>
              </w:rPr>
              <w:t xml:space="preserve"> Wifi 150mbps 802.11n P//SUMINISTRO DE MARCA QUE CUMPLA CON ESPECIFICACIONES</w:t>
            </w:r>
          </w:p>
        </w:tc>
        <w:tc>
          <w:tcPr>
            <w:tcW w:w="941" w:type="dxa"/>
            <w:tcBorders>
              <w:top w:val="single" w:sz="4" w:space="0" w:color="000000"/>
              <w:left w:val="nil"/>
              <w:bottom w:val="single" w:sz="4" w:space="0" w:color="000000"/>
              <w:right w:val="single" w:sz="4" w:space="0" w:color="000000"/>
            </w:tcBorders>
            <w:shd w:val="clear" w:color="auto" w:fill="auto"/>
            <w:vAlign w:val="center"/>
          </w:tcPr>
          <w:p w14:paraId="6C9105E4" w14:textId="77777777" w:rsidR="00742206" w:rsidRPr="00742206" w:rsidRDefault="00742206" w:rsidP="00742206">
            <w:pPr>
              <w:spacing w:after="160" w:line="259" w:lineRule="auto"/>
              <w:jc w:val="center"/>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3</w:t>
            </w:r>
          </w:p>
        </w:tc>
        <w:tc>
          <w:tcPr>
            <w:tcW w:w="1006" w:type="dxa"/>
            <w:tcBorders>
              <w:top w:val="single" w:sz="4" w:space="0" w:color="000000"/>
              <w:left w:val="nil"/>
              <w:bottom w:val="single" w:sz="4" w:space="0" w:color="000000"/>
              <w:right w:val="single" w:sz="4" w:space="0" w:color="000000"/>
            </w:tcBorders>
            <w:shd w:val="clear" w:color="auto" w:fill="FFFFFF"/>
            <w:vAlign w:val="center"/>
          </w:tcPr>
          <w:p w14:paraId="129BDD50" w14:textId="77777777" w:rsidR="00742206" w:rsidRPr="00742206" w:rsidRDefault="00742206" w:rsidP="00742206">
            <w:pPr>
              <w:spacing w:after="160" w:line="259" w:lineRule="auto"/>
              <w:rPr>
                <w:rFonts w:ascii="Verdana" w:eastAsiaTheme="minorHAnsi" w:hAnsi="Verdana" w:cs="Calibri"/>
                <w:color w:val="000000"/>
                <w:sz w:val="22"/>
                <w:szCs w:val="22"/>
                <w:lang w:val="es-CO" w:eastAsia="en-US"/>
              </w:rPr>
            </w:pPr>
            <w:r w:rsidRPr="00742206">
              <w:rPr>
                <w:rFonts w:ascii="Verdana" w:eastAsiaTheme="minorHAnsi" w:hAnsi="Verdana" w:cs="Calibri"/>
                <w:color w:val="000000"/>
                <w:sz w:val="22"/>
                <w:szCs w:val="22"/>
                <w:lang w:val="es-CO" w:eastAsia="en-US"/>
              </w:rPr>
              <w:t>Unidad</w:t>
            </w:r>
          </w:p>
        </w:tc>
      </w:tr>
    </w:tbl>
    <w:p w14:paraId="30949FDB" w14:textId="77777777" w:rsidR="00742206" w:rsidRPr="00742206" w:rsidRDefault="00742206" w:rsidP="00742206">
      <w:pPr>
        <w:pBdr>
          <w:top w:val="nil"/>
          <w:left w:val="nil"/>
          <w:bottom w:val="nil"/>
          <w:right w:val="nil"/>
          <w:between w:val="nil"/>
        </w:pBdr>
        <w:spacing w:after="160" w:line="259" w:lineRule="auto"/>
        <w:jc w:val="both"/>
        <w:rPr>
          <w:rFonts w:ascii="Verdana" w:eastAsia="Arial Narrow" w:hAnsi="Verdana" w:cs="Arial Narrow"/>
          <w:b/>
          <w:color w:val="000000"/>
          <w:sz w:val="22"/>
          <w:szCs w:val="22"/>
          <w:lang w:val="es-CO" w:eastAsia="en-US"/>
        </w:rPr>
      </w:pPr>
    </w:p>
    <w:p w14:paraId="50C55E83" w14:textId="77777777" w:rsidR="00742206" w:rsidRPr="00742206" w:rsidRDefault="00742206" w:rsidP="00742206">
      <w:pPr>
        <w:numPr>
          <w:ilvl w:val="0"/>
          <w:numId w:val="22"/>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t>El proponente deberá cotizar el valor de cada uno de los ítems establecidos en los cuadros anteriores, el cual debe cumplir en todo caso con las especificaciones técnicas mínimas exigidas.</w:t>
      </w:r>
    </w:p>
    <w:p w14:paraId="3EC7B7A5" w14:textId="77777777" w:rsidR="00742206" w:rsidRPr="00742206" w:rsidRDefault="00742206" w:rsidP="00742206">
      <w:pPr>
        <w:numPr>
          <w:ilvl w:val="0"/>
          <w:numId w:val="22"/>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t>La posible ambigüedad en las especificaciones técnicas no exime al contratista de entregar bienes de primera calidad y que correspondan al precio de mercado.</w:t>
      </w:r>
    </w:p>
    <w:p w14:paraId="0EDD1441" w14:textId="77777777" w:rsidR="00742206" w:rsidRPr="00742206" w:rsidRDefault="00742206" w:rsidP="00742206">
      <w:pPr>
        <w:numPr>
          <w:ilvl w:val="0"/>
          <w:numId w:val="22"/>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t xml:space="preserve">El contratista deberá asumir los costos de transporte en que incurra para la entrega de los productos a adquirir, así como la instalación y puesta en funcionamiento de </w:t>
      </w:r>
      <w:proofErr w:type="gramStart"/>
      <w:r w:rsidRPr="00742206">
        <w:rPr>
          <w:rFonts w:ascii="Verdana" w:eastAsia="Arial Narrow" w:hAnsi="Verdana" w:cs="Arial Narrow"/>
          <w:sz w:val="22"/>
          <w:szCs w:val="22"/>
          <w:lang w:val="es-CO" w:eastAsia="en-US"/>
        </w:rPr>
        <w:t>la misma</w:t>
      </w:r>
      <w:proofErr w:type="gramEnd"/>
      <w:r w:rsidRPr="00742206">
        <w:rPr>
          <w:rFonts w:ascii="Verdana" w:eastAsia="Arial Narrow" w:hAnsi="Verdana" w:cs="Arial Narrow"/>
          <w:sz w:val="22"/>
          <w:szCs w:val="22"/>
          <w:lang w:val="es-CO" w:eastAsia="en-US"/>
        </w:rPr>
        <w:t>.</w:t>
      </w:r>
    </w:p>
    <w:p w14:paraId="525EB6E3" w14:textId="77777777" w:rsidR="00742206" w:rsidRPr="00742206" w:rsidRDefault="00742206" w:rsidP="00742206">
      <w:pPr>
        <w:numPr>
          <w:ilvl w:val="0"/>
          <w:numId w:val="22"/>
        </w:numPr>
        <w:pBdr>
          <w:top w:val="nil"/>
          <w:left w:val="nil"/>
          <w:bottom w:val="nil"/>
          <w:right w:val="nil"/>
          <w:between w:val="nil"/>
        </w:pBdr>
        <w:spacing w:after="160" w:line="259" w:lineRule="auto"/>
        <w:jc w:val="both"/>
        <w:rPr>
          <w:rFonts w:ascii="Verdana" w:eastAsia="Arial Narrow" w:hAnsi="Verdana" w:cs="Arial Narrow"/>
          <w:color w:val="000000"/>
          <w:sz w:val="22"/>
          <w:szCs w:val="22"/>
          <w:lang w:val="es-CO" w:eastAsia="en-US"/>
        </w:rPr>
      </w:pPr>
      <w:r w:rsidRPr="00742206">
        <w:rPr>
          <w:rFonts w:ascii="Verdana" w:eastAsia="Arial Narrow" w:hAnsi="Verdana" w:cs="Arial Narrow"/>
          <w:color w:val="000000"/>
          <w:sz w:val="22"/>
          <w:szCs w:val="22"/>
          <w:lang w:val="es-CO" w:eastAsia="en-US"/>
        </w:rPr>
        <w:t>Los precios de los servicios que se relacionen en la propuesta deben incluir impuestos, tasas y contribuciones según sea el caso, según la naturaleza del contrato.</w:t>
      </w:r>
    </w:p>
    <w:p w14:paraId="169B01ED" w14:textId="77777777" w:rsidR="00742206" w:rsidRPr="00742206" w:rsidRDefault="00742206" w:rsidP="00742206">
      <w:pPr>
        <w:numPr>
          <w:ilvl w:val="0"/>
          <w:numId w:val="22"/>
        </w:numPr>
        <w:pBdr>
          <w:top w:val="nil"/>
          <w:left w:val="nil"/>
          <w:bottom w:val="nil"/>
          <w:right w:val="nil"/>
          <w:between w:val="nil"/>
        </w:pBdr>
        <w:spacing w:after="160" w:line="259" w:lineRule="auto"/>
        <w:jc w:val="both"/>
        <w:rPr>
          <w:rFonts w:ascii="Verdana" w:eastAsia="Arial Narrow" w:hAnsi="Verdana" w:cs="Arial Narrow"/>
          <w:color w:val="000000"/>
          <w:sz w:val="22"/>
          <w:szCs w:val="22"/>
          <w:lang w:val="es-CO" w:eastAsia="en-US"/>
        </w:rPr>
      </w:pPr>
      <w:r w:rsidRPr="00742206">
        <w:rPr>
          <w:rFonts w:ascii="Verdana" w:eastAsia="Arial Narrow" w:hAnsi="Verdana" w:cs="Arial Narrow"/>
          <w:color w:val="000000"/>
          <w:sz w:val="22"/>
          <w:szCs w:val="22"/>
          <w:lang w:val="es-CO" w:eastAsia="en-US"/>
        </w:rPr>
        <w:lastRenderedPageBreak/>
        <w:t>El contratista deberá tener en cuenta que las actividades a ejecutar incluyen el costo de los materiales y la mano de obra, que permitan llevar a cabo de manera adecuada el servicio requerido.</w:t>
      </w:r>
    </w:p>
    <w:p w14:paraId="53A5A44F" w14:textId="77777777" w:rsidR="00742206" w:rsidRPr="00742206" w:rsidRDefault="00742206" w:rsidP="00742206">
      <w:pPr>
        <w:numPr>
          <w:ilvl w:val="0"/>
          <w:numId w:val="22"/>
        </w:numPr>
        <w:pBdr>
          <w:top w:val="nil"/>
          <w:left w:val="nil"/>
          <w:bottom w:val="nil"/>
          <w:right w:val="nil"/>
          <w:between w:val="nil"/>
        </w:pBdr>
        <w:spacing w:after="160" w:line="259" w:lineRule="auto"/>
        <w:jc w:val="both"/>
        <w:rPr>
          <w:rFonts w:ascii="Verdana" w:eastAsia="Arial Narrow" w:hAnsi="Verdana" w:cs="Arial Narrow"/>
          <w:b/>
          <w:color w:val="000000"/>
          <w:sz w:val="22"/>
          <w:szCs w:val="22"/>
          <w:u w:val="single"/>
          <w:lang w:val="es-CO" w:eastAsia="en-US"/>
        </w:rPr>
      </w:pPr>
      <w:r w:rsidRPr="00742206">
        <w:rPr>
          <w:rFonts w:ascii="Verdana" w:eastAsia="Arial Narrow" w:hAnsi="Verdana" w:cs="Arial Narrow"/>
          <w:b/>
          <w:color w:val="000000"/>
          <w:sz w:val="22"/>
          <w:szCs w:val="22"/>
          <w:u w:val="single"/>
          <w:lang w:val="es-CO" w:eastAsia="en-US"/>
        </w:rPr>
        <w:t>El suministro del servicio de mantenimiento preventivo y correctivo incluyendo repuestos, accesorios y mano de obra calificada, para los Equipos de Cómputo e Impresión deberá realizarse en la Sede Administrativa del PNN Las Hermosas, que se encuentra ubicada en el Municipio de Palmira, Valle del Cauca – Carrera 30 No. 21 – 50, Barrio Nuevo.</w:t>
      </w:r>
    </w:p>
    <w:p w14:paraId="149D41EB" w14:textId="77777777" w:rsidR="00742206" w:rsidRPr="00742206" w:rsidRDefault="00742206" w:rsidP="00742206">
      <w:pPr>
        <w:spacing w:after="160" w:line="259" w:lineRule="auto"/>
        <w:rPr>
          <w:rFonts w:ascii="Verdana" w:eastAsia="Arial Narrow" w:hAnsi="Verdana" w:cs="Arial Narrow"/>
          <w:b/>
          <w:color w:val="000000"/>
          <w:sz w:val="22"/>
          <w:szCs w:val="22"/>
          <w:lang w:val="es-CO" w:eastAsia="en-US"/>
        </w:rPr>
      </w:pPr>
    </w:p>
    <w:p w14:paraId="6FF69854" w14:textId="77777777" w:rsidR="00742206" w:rsidRPr="00742206" w:rsidRDefault="00742206" w:rsidP="00742206">
      <w:pPr>
        <w:spacing w:after="160" w:line="259" w:lineRule="auto"/>
        <w:jc w:val="center"/>
        <w:rPr>
          <w:rFonts w:ascii="Verdana" w:eastAsia="Arial Narrow" w:hAnsi="Verdana" w:cs="Arial Narrow"/>
          <w:b/>
          <w:color w:val="000000"/>
          <w:sz w:val="22"/>
          <w:szCs w:val="22"/>
          <w:lang w:val="es-CO" w:eastAsia="en-US"/>
        </w:rPr>
      </w:pPr>
      <w:r w:rsidRPr="00742206">
        <w:rPr>
          <w:rFonts w:ascii="Verdana" w:eastAsia="Arial Narrow" w:hAnsi="Verdana" w:cs="Arial Narrow"/>
          <w:b/>
          <w:color w:val="000000"/>
          <w:sz w:val="22"/>
          <w:szCs w:val="22"/>
          <w:lang w:val="es-CO" w:eastAsia="en-US"/>
        </w:rPr>
        <w:t>MANTENIMIENTO PREVENTIVO, INCLUYENDO VALOR MANO DE OBRA:</w:t>
      </w:r>
    </w:p>
    <w:p w14:paraId="623EC50D" w14:textId="77777777" w:rsidR="00742206" w:rsidRPr="00742206" w:rsidRDefault="00742206" w:rsidP="00742206">
      <w:pPr>
        <w:spacing w:after="160" w:line="259" w:lineRule="auto"/>
        <w:jc w:val="both"/>
        <w:rPr>
          <w:rFonts w:ascii="Verdana" w:eastAsia="Arial Narrow" w:hAnsi="Verdana" w:cs="Arial Narrow"/>
          <w:color w:val="000000"/>
          <w:sz w:val="22"/>
          <w:szCs w:val="22"/>
          <w:lang w:val="es-CO" w:eastAsia="en-US"/>
        </w:rPr>
      </w:pPr>
      <w:r w:rsidRPr="00742206">
        <w:rPr>
          <w:rFonts w:ascii="Verdana" w:eastAsia="Arial Narrow" w:hAnsi="Verdana" w:cs="Arial Narrow"/>
          <w:color w:val="000000"/>
          <w:sz w:val="22"/>
          <w:szCs w:val="22"/>
          <w:lang w:val="es-CO" w:eastAsia="en-US"/>
        </w:rPr>
        <w:t>El mantenimiento preventivo es el destinado a la conservación de los bienes, mediante la revisión y reparación que garantice su buen funcionamiento y fiabilidad, dicho mantenimiento preventivo se realiza en los equipos de cómputo e impresoras del Parque Nacional Natural Las Hermosas – Gloria Valencia de Castaño en condiciones de funcionamiento, para prevenir posibles fallas, impidiendo perdidas, daños materiales y humanos, adoptando criterios técnicos y económicos que redundan directamente en el manejo de inventarios de la Entidad.</w:t>
      </w:r>
    </w:p>
    <w:p w14:paraId="1D1A6B5A" w14:textId="77777777" w:rsidR="00742206" w:rsidRPr="00742206" w:rsidRDefault="00742206" w:rsidP="00742206">
      <w:pPr>
        <w:spacing w:after="160" w:line="259" w:lineRule="auto"/>
        <w:jc w:val="both"/>
        <w:rPr>
          <w:rFonts w:ascii="Verdana" w:eastAsia="Arial Narrow" w:hAnsi="Verdana" w:cs="Arial Narrow"/>
          <w:b/>
          <w:color w:val="000000"/>
          <w:sz w:val="22"/>
          <w:szCs w:val="22"/>
          <w:lang w:val="es-CO" w:eastAsia="en-US"/>
        </w:rPr>
      </w:pPr>
      <w:r w:rsidRPr="00742206">
        <w:rPr>
          <w:rFonts w:ascii="Verdana" w:eastAsia="Arial Narrow" w:hAnsi="Verdana" w:cs="Arial Narrow"/>
          <w:color w:val="000000"/>
          <w:sz w:val="22"/>
          <w:szCs w:val="22"/>
          <w:lang w:val="es-CO" w:eastAsia="en-US"/>
        </w:rPr>
        <w:t>Su objetivo principal es evitar y mitigar las consecuencias de fallos en los equipos y las pérdidas económicas que puedan ocasionarse. Las tareas de este mantenimiento incluyen acciones como cambio de piezas desgastadas, de acuerdo con las opiniones de expertos en el tema, su periodicidad no debe ser inferior a dos veces en la presente vigencia.</w:t>
      </w:r>
    </w:p>
    <w:p w14:paraId="19951731" w14:textId="77777777" w:rsidR="00742206" w:rsidRPr="00742206" w:rsidRDefault="00742206" w:rsidP="00742206">
      <w:pPr>
        <w:spacing w:after="160" w:line="259" w:lineRule="auto"/>
        <w:jc w:val="both"/>
        <w:rPr>
          <w:rFonts w:ascii="Verdana" w:eastAsia="Arial Narrow" w:hAnsi="Verdana" w:cs="Arial Narrow"/>
          <w:color w:val="000000"/>
          <w:sz w:val="22"/>
          <w:szCs w:val="22"/>
          <w:lang w:val="es-CO" w:eastAsia="en-US"/>
        </w:rPr>
      </w:pPr>
      <w:r w:rsidRPr="00742206">
        <w:rPr>
          <w:rFonts w:ascii="Verdana" w:eastAsia="Arial Narrow" w:hAnsi="Verdana" w:cs="Arial Narrow"/>
          <w:color w:val="000000"/>
          <w:sz w:val="22"/>
          <w:szCs w:val="22"/>
          <w:lang w:val="es-CO" w:eastAsia="en-US"/>
        </w:rPr>
        <w:t xml:space="preserve">Si en el desarrollo del mantenimiento preventivo, se detectan fallas, se deberá realizar el mantenimiento correctivo correspondiente, reponiendo a aquellas partes que sean necesarias para la puesta en funcionamiento de los equipos.  Igualmente, en el caso de fallas diferentes a las detectadas durante el mantenimiento preventivo, se debe prestar el servicio de reparación de forma inmediata. </w:t>
      </w:r>
    </w:p>
    <w:p w14:paraId="07A76ED2" w14:textId="77777777" w:rsidR="00742206" w:rsidRPr="00742206" w:rsidRDefault="00742206" w:rsidP="00742206">
      <w:pPr>
        <w:keepNext/>
        <w:keepLines/>
        <w:shd w:val="clear" w:color="auto" w:fill="FFFFFF"/>
        <w:spacing w:before="40" w:line="259" w:lineRule="auto"/>
        <w:jc w:val="center"/>
        <w:outlineLvl w:val="1"/>
        <w:rPr>
          <w:rFonts w:ascii="Verdana" w:eastAsiaTheme="majorEastAsia" w:hAnsi="Verdana" w:cstheme="majorBidi"/>
          <w:b/>
          <w:bCs/>
          <w:color w:val="000000"/>
          <w:sz w:val="22"/>
          <w:szCs w:val="22"/>
          <w:lang w:val="es-CO" w:eastAsia="en-US"/>
        </w:rPr>
      </w:pPr>
      <w:r w:rsidRPr="00742206">
        <w:rPr>
          <w:rFonts w:ascii="Verdana" w:eastAsiaTheme="majorEastAsia" w:hAnsi="Verdana" w:cstheme="majorBidi"/>
          <w:b/>
          <w:bCs/>
          <w:color w:val="000000"/>
          <w:sz w:val="22"/>
          <w:szCs w:val="22"/>
          <w:lang w:val="es-CO" w:eastAsia="en-US"/>
        </w:rPr>
        <w:lastRenderedPageBreak/>
        <w:t>MANTENIMIENTO CORRECTIVO</w:t>
      </w:r>
    </w:p>
    <w:p w14:paraId="3D5334B9" w14:textId="77777777" w:rsidR="00742206" w:rsidRPr="00742206" w:rsidRDefault="00742206" w:rsidP="00742206">
      <w:pPr>
        <w:keepNext/>
        <w:keepLines/>
        <w:shd w:val="clear" w:color="auto" w:fill="FFFFFF"/>
        <w:spacing w:before="40" w:line="259" w:lineRule="auto"/>
        <w:outlineLvl w:val="1"/>
        <w:rPr>
          <w:rFonts w:ascii="Verdana" w:eastAsiaTheme="majorEastAsia" w:hAnsi="Verdana" w:cstheme="majorBidi"/>
          <w:color w:val="2E74B5" w:themeColor="accent1" w:themeShade="BF"/>
          <w:sz w:val="22"/>
          <w:szCs w:val="22"/>
          <w:lang w:val="es-CO" w:eastAsia="en-US"/>
        </w:rPr>
      </w:pPr>
    </w:p>
    <w:p w14:paraId="3C1A6D28" w14:textId="77777777" w:rsidR="00742206" w:rsidRPr="00742206" w:rsidRDefault="00742206" w:rsidP="00742206">
      <w:pPr>
        <w:spacing w:after="160" w:line="259" w:lineRule="auto"/>
        <w:jc w:val="both"/>
        <w:rPr>
          <w:rFonts w:ascii="Verdana" w:eastAsia="Arial Narrow" w:hAnsi="Verdana" w:cs="Arial Narrow"/>
          <w:color w:val="000000"/>
          <w:sz w:val="22"/>
          <w:szCs w:val="22"/>
          <w:lang w:val="es-CO" w:eastAsia="en-US"/>
        </w:rPr>
      </w:pPr>
      <w:r w:rsidRPr="00742206">
        <w:rPr>
          <w:rFonts w:ascii="Verdana" w:eastAsia="Arial Narrow" w:hAnsi="Verdana" w:cs="Arial Narrow"/>
          <w:color w:val="000000"/>
          <w:sz w:val="22"/>
          <w:szCs w:val="22"/>
          <w:lang w:val="es-CO" w:eastAsia="en-US"/>
        </w:rPr>
        <w:t>El mantenimiento correctivo consiste en la reposición de piezas dañadas, por repuestos (originales) que sean necesarios para la correcta operación de los equipos y que hayan fallado por desgaste natural de las mismas, por causas imputables al clima, o en desarrollo de alguna actividad inherente a su función.</w:t>
      </w:r>
    </w:p>
    <w:p w14:paraId="5CDA6A1A" w14:textId="77777777" w:rsidR="00742206" w:rsidRPr="00742206" w:rsidRDefault="00742206" w:rsidP="00742206">
      <w:pPr>
        <w:spacing w:after="160" w:line="259" w:lineRule="auto"/>
        <w:jc w:val="both"/>
        <w:rPr>
          <w:rFonts w:ascii="Verdana" w:eastAsia="Arial Narrow" w:hAnsi="Verdana" w:cs="Arial Narrow"/>
          <w:color w:val="000000"/>
          <w:sz w:val="22"/>
          <w:szCs w:val="22"/>
          <w:lang w:val="es-CO" w:eastAsia="en-US"/>
        </w:rPr>
      </w:pPr>
      <w:r w:rsidRPr="00742206">
        <w:rPr>
          <w:rFonts w:ascii="Verdana" w:eastAsia="Arial Narrow" w:hAnsi="Verdana" w:cs="Arial Narrow"/>
          <w:color w:val="000000"/>
          <w:sz w:val="22"/>
          <w:szCs w:val="22"/>
          <w:lang w:val="es-CO" w:eastAsia="en-US"/>
        </w:rPr>
        <w:t>Una vez el supervisor solicite el servicio de mantenimiento correctivo, el Contratista informará al supervisor del contrato las necesidades de repuestos o insumos.  Los elementos o repuestos cambiados deben ser entregados al supervisor del contrato una vez finalizado el trabajo.</w:t>
      </w:r>
    </w:p>
    <w:p w14:paraId="746646C9" w14:textId="1C56929C" w:rsidR="00742206" w:rsidRPr="00742206" w:rsidRDefault="00742206" w:rsidP="00742206">
      <w:pPr>
        <w:spacing w:after="160" w:line="259" w:lineRule="auto"/>
        <w:jc w:val="both"/>
        <w:rPr>
          <w:rFonts w:ascii="Verdana" w:eastAsia="Arial Narrow" w:hAnsi="Verdana" w:cs="Arial Narrow"/>
          <w:color w:val="000000"/>
          <w:sz w:val="22"/>
          <w:szCs w:val="22"/>
          <w:lang w:val="es-CO" w:eastAsia="en-US"/>
        </w:rPr>
      </w:pPr>
      <w:r w:rsidRPr="00742206">
        <w:rPr>
          <w:rFonts w:ascii="Verdana" w:eastAsia="Arial Narrow" w:hAnsi="Verdana" w:cs="Arial Narrow"/>
          <w:color w:val="000000"/>
          <w:sz w:val="22"/>
          <w:szCs w:val="22"/>
          <w:lang w:val="es-CO" w:eastAsia="en-US"/>
        </w:rPr>
        <w:t>El Contratista deberá sustituir los elementos que resulten defectuosos en un plazo máximo de ocho (8) días calendario, contados a partir del recibo del equipo.</w:t>
      </w:r>
    </w:p>
    <w:p w14:paraId="12B67B78" w14:textId="77777777" w:rsidR="00742206" w:rsidRPr="00742206" w:rsidRDefault="00742206" w:rsidP="00742206">
      <w:pPr>
        <w:spacing w:after="160" w:line="259" w:lineRule="auto"/>
        <w:jc w:val="center"/>
        <w:rPr>
          <w:rFonts w:ascii="Verdana" w:eastAsia="Arial Narrow" w:hAnsi="Verdana" w:cs="Arial Narrow"/>
          <w:b/>
          <w:color w:val="000000"/>
          <w:sz w:val="22"/>
          <w:szCs w:val="22"/>
          <w:lang w:val="es-CO" w:eastAsia="en-US"/>
        </w:rPr>
      </w:pPr>
      <w:r w:rsidRPr="00742206">
        <w:rPr>
          <w:rFonts w:ascii="Verdana" w:eastAsia="Arial Narrow" w:hAnsi="Verdana" w:cs="Arial Narrow"/>
          <w:b/>
          <w:color w:val="000000"/>
          <w:sz w:val="22"/>
          <w:szCs w:val="22"/>
          <w:lang w:val="es-CO" w:eastAsia="en-US"/>
        </w:rPr>
        <w:t xml:space="preserve"> SUMINISTRO Y GARANTÍA DE LOS SERVICIOS Y REPUESTOS:</w:t>
      </w:r>
    </w:p>
    <w:p w14:paraId="7DAB542D" w14:textId="77777777" w:rsidR="00742206" w:rsidRPr="00742206" w:rsidRDefault="00742206" w:rsidP="00742206">
      <w:pPr>
        <w:spacing w:after="160" w:line="259" w:lineRule="auto"/>
        <w:jc w:val="both"/>
        <w:rPr>
          <w:rFonts w:ascii="Verdana" w:eastAsia="Arial Narrow" w:hAnsi="Verdana" w:cs="Arial Narrow"/>
          <w:color w:val="000000"/>
          <w:sz w:val="22"/>
          <w:szCs w:val="22"/>
          <w:lang w:val="es-CO" w:eastAsia="en-US"/>
        </w:rPr>
      </w:pPr>
      <w:r w:rsidRPr="00742206">
        <w:rPr>
          <w:rFonts w:ascii="Verdana" w:eastAsia="Arial Narrow" w:hAnsi="Verdana" w:cs="Arial Narrow"/>
          <w:b/>
          <w:bCs/>
          <w:color w:val="000000"/>
          <w:sz w:val="22"/>
          <w:szCs w:val="22"/>
          <w:lang w:val="es-CO" w:eastAsia="en-US"/>
        </w:rPr>
        <w:t>El proponente deberá presentar documento donde manifesté</w:t>
      </w:r>
      <w:r w:rsidRPr="00742206">
        <w:rPr>
          <w:rFonts w:ascii="Verdana" w:eastAsia="Arial Narrow" w:hAnsi="Verdana" w:cs="Arial Narrow"/>
          <w:color w:val="000000"/>
          <w:sz w:val="22"/>
          <w:szCs w:val="22"/>
          <w:lang w:val="es-CO" w:eastAsia="en-US"/>
        </w:rPr>
        <w:t xml:space="preserve"> expresamente en su oferta que los elementos o repuestos cambiados serán originales, de primera calidad y no remanufacturados. (U homologados, previa autorización del supervisor). Igualmente expresará en su propuesta que el valor de los repuestos suministrados no excederá en ningún caso, los consignados en las listas oficiales autorizadas o representantes de las marcas nacionales o extranjeras. Por otro lado, debe expresar en su propuesta que los elementos o repuestos que resulten defectuosos serán reemplazados dentro de los ocho (08) días calendario siguientes al recibo del equipo.  Manifestar en su propuesta que cada servicio a realizar y los repuestos suministrados debe tener una garantía mínima de seis (6) meses.</w:t>
      </w:r>
    </w:p>
    <w:p w14:paraId="1160856B" w14:textId="77777777" w:rsidR="00742206" w:rsidRPr="00BD638C" w:rsidRDefault="00742206" w:rsidP="009B617B">
      <w:pPr>
        <w:pStyle w:val="Textoindependiente"/>
        <w:rPr>
          <w:rFonts w:ascii="Verdana" w:hAnsi="Verdana"/>
          <w:b/>
          <w:i w:val="0"/>
          <w:sz w:val="22"/>
          <w:szCs w:val="22"/>
        </w:rPr>
      </w:pPr>
    </w:p>
    <w:p w14:paraId="4619E8A0" w14:textId="1DE33DA6" w:rsidR="00DF6F10" w:rsidRPr="00BD638C" w:rsidRDefault="00DF6F10" w:rsidP="001C7732">
      <w:pPr>
        <w:pStyle w:val="Prrafodelista"/>
        <w:widowControl w:val="0"/>
        <w:numPr>
          <w:ilvl w:val="1"/>
          <w:numId w:val="4"/>
        </w:numPr>
        <w:tabs>
          <w:tab w:val="left" w:pos="426"/>
        </w:tabs>
        <w:suppressAutoHyphens/>
        <w:contextualSpacing/>
        <w:outlineLvl w:val="0"/>
        <w:rPr>
          <w:rFonts w:ascii="Verdana" w:eastAsia="Arial Narrow" w:hAnsi="Verdana" w:cs="Arial Narrow"/>
          <w:b/>
          <w:bCs/>
          <w:color w:val="000000" w:themeColor="text1"/>
          <w:kern w:val="3"/>
          <w:sz w:val="22"/>
          <w:szCs w:val="22"/>
        </w:rPr>
      </w:pPr>
      <w:r w:rsidRPr="00BD638C">
        <w:rPr>
          <w:rFonts w:ascii="Verdana" w:eastAsia="Arial Narrow" w:hAnsi="Verdana" w:cs="Arial Narrow"/>
          <w:b/>
          <w:bCs/>
          <w:color w:val="000000" w:themeColor="text1"/>
          <w:kern w:val="3"/>
          <w:sz w:val="22"/>
          <w:szCs w:val="22"/>
        </w:rPr>
        <w:t>OBLIGACIONES DEL CONTRATISTA</w:t>
      </w:r>
    </w:p>
    <w:p w14:paraId="18EA5366" w14:textId="77777777" w:rsidR="00EA4811" w:rsidRPr="00BD638C" w:rsidRDefault="00EA4811" w:rsidP="00EA4811">
      <w:pPr>
        <w:rPr>
          <w:rFonts w:ascii="Verdana" w:hAnsi="Verdana" w:cs="Arial"/>
          <w:sz w:val="22"/>
          <w:szCs w:val="22"/>
        </w:rPr>
      </w:pPr>
    </w:p>
    <w:p w14:paraId="671AB682" w14:textId="77777777" w:rsidR="00742206" w:rsidRPr="00742206" w:rsidRDefault="00742206" w:rsidP="00742206">
      <w:pPr>
        <w:numPr>
          <w:ilvl w:val="0"/>
          <w:numId w:val="23"/>
        </w:numPr>
        <w:pBdr>
          <w:top w:val="nil"/>
          <w:left w:val="nil"/>
          <w:bottom w:val="nil"/>
          <w:right w:val="nil"/>
          <w:between w:val="nil"/>
        </w:pBdr>
        <w:spacing w:after="160" w:line="259" w:lineRule="auto"/>
        <w:jc w:val="both"/>
        <w:rPr>
          <w:rFonts w:ascii="Verdana" w:eastAsia="Arial Narrow" w:hAnsi="Verdana" w:cs="Arial Narrow"/>
          <w:color w:val="000000"/>
          <w:sz w:val="22"/>
          <w:szCs w:val="22"/>
          <w:lang w:val="es-CO" w:eastAsia="en-US"/>
        </w:rPr>
      </w:pPr>
      <w:r w:rsidRPr="00742206">
        <w:rPr>
          <w:rFonts w:ascii="Verdana" w:eastAsia="Arial Narrow" w:hAnsi="Verdana" w:cs="Arial Narrow"/>
          <w:color w:val="000000"/>
          <w:sz w:val="22"/>
          <w:szCs w:val="22"/>
          <w:u w:val="single"/>
          <w:lang w:val="es-CO" w:eastAsia="en-US"/>
        </w:rPr>
        <w:t>Prestar los servicios de mantenimiento de los equipos en la Sede Administrativa del PNN Las Hermosas, que se encuentra ubicada en el Municipio de Palmira, Valle del Cauca</w:t>
      </w:r>
      <w:r w:rsidRPr="00742206">
        <w:rPr>
          <w:rFonts w:ascii="Verdana" w:eastAsia="Arial Narrow" w:hAnsi="Verdana" w:cs="Arial Narrow"/>
          <w:color w:val="000000"/>
          <w:sz w:val="22"/>
          <w:szCs w:val="22"/>
          <w:lang w:val="es-CO" w:eastAsia="en-US"/>
        </w:rPr>
        <w:t xml:space="preserve">. En caso de ser necesario retirar los equipos de las instalaciones del Área Protegida, el proveedor realizará por escrito la solicitud, donde especifique por qué la necesidad de retirar los </w:t>
      </w:r>
      <w:r w:rsidRPr="00742206">
        <w:rPr>
          <w:rFonts w:ascii="Verdana" w:eastAsia="Arial Narrow" w:hAnsi="Verdana" w:cs="Arial Narrow"/>
          <w:color w:val="000000"/>
          <w:sz w:val="22"/>
          <w:szCs w:val="22"/>
          <w:lang w:val="es-CO" w:eastAsia="en-US"/>
        </w:rPr>
        <w:lastRenderedPageBreak/>
        <w:t>bienes y además deberá contar con la respectiva aprobación del Supervisor, en dicho caso, el proveedor deberá asumir los costos que acarre el traslado los bienes fuera del Área Protegida, así como responder por los daños o fallas que puedan sufrir.</w:t>
      </w:r>
    </w:p>
    <w:p w14:paraId="06D88640" w14:textId="77777777" w:rsidR="00742206" w:rsidRPr="00742206" w:rsidRDefault="00742206" w:rsidP="00742206">
      <w:pPr>
        <w:numPr>
          <w:ilvl w:val="0"/>
          <w:numId w:val="23"/>
        </w:numPr>
        <w:pBdr>
          <w:top w:val="nil"/>
          <w:left w:val="nil"/>
          <w:bottom w:val="nil"/>
          <w:right w:val="nil"/>
          <w:between w:val="nil"/>
        </w:pBdr>
        <w:spacing w:after="160" w:line="259" w:lineRule="auto"/>
        <w:jc w:val="both"/>
        <w:rPr>
          <w:rFonts w:ascii="Verdana" w:eastAsia="Arial Narrow" w:hAnsi="Verdana" w:cs="Arial Narrow"/>
          <w:color w:val="000000"/>
          <w:sz w:val="22"/>
          <w:szCs w:val="22"/>
          <w:lang w:val="es-CO" w:eastAsia="en-US"/>
        </w:rPr>
      </w:pPr>
      <w:r w:rsidRPr="00742206">
        <w:rPr>
          <w:rFonts w:ascii="Verdana" w:eastAsia="Arial Narrow" w:hAnsi="Verdana" w:cs="Arial Narrow"/>
          <w:color w:val="000000"/>
          <w:sz w:val="22"/>
          <w:szCs w:val="22"/>
          <w:lang w:val="es-CO" w:eastAsia="en-US"/>
        </w:rPr>
        <w:t>Asumir los costos de transporte en que incurra para la prestación del servicio a adquirir por parte de la entidad, es decir, para el caso de oferentes fuera de la zona, corre por cuenta de estos, los gastos de desplazamiento y transporte hasta el lugar donde se debe llevar a cabo la ejecución del contrato.</w:t>
      </w:r>
    </w:p>
    <w:p w14:paraId="3BA303BE" w14:textId="77777777" w:rsidR="00742206" w:rsidRPr="00742206" w:rsidRDefault="00742206" w:rsidP="00742206">
      <w:pPr>
        <w:numPr>
          <w:ilvl w:val="0"/>
          <w:numId w:val="23"/>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t>Responder sin perjuicio de la garantía, por la calidad del servicio suministrado para cada uno de los bienes solicitados.</w:t>
      </w:r>
    </w:p>
    <w:p w14:paraId="77D3563A" w14:textId="77777777" w:rsidR="00742206" w:rsidRPr="00742206" w:rsidRDefault="00742206" w:rsidP="00742206">
      <w:pPr>
        <w:numPr>
          <w:ilvl w:val="0"/>
          <w:numId w:val="23"/>
        </w:numPr>
        <w:spacing w:after="160" w:line="259" w:lineRule="auto"/>
        <w:ind w:right="50"/>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t>Devolver los repuestos y partes que tengan el carácter de devolutivo cada vez que se efectúen los cambios solicitados por el supervisor del contrato.</w:t>
      </w:r>
    </w:p>
    <w:p w14:paraId="019FF6D8" w14:textId="77777777" w:rsidR="00742206" w:rsidRPr="00742206" w:rsidRDefault="00742206" w:rsidP="00742206">
      <w:pPr>
        <w:numPr>
          <w:ilvl w:val="0"/>
          <w:numId w:val="23"/>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t>El contratista se obliga a realizar el concepto técnico de cada uno de los computadores y equipos de oficina que están dañados, y obsoletos.</w:t>
      </w:r>
    </w:p>
    <w:p w14:paraId="70CD7509" w14:textId="77777777" w:rsidR="00742206" w:rsidRPr="00742206" w:rsidRDefault="00742206" w:rsidP="00742206">
      <w:pPr>
        <w:numPr>
          <w:ilvl w:val="0"/>
          <w:numId w:val="23"/>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t>Cumplir con las condiciones jurídicas, técnicas, económicas y financieras presentadas en el presente pliego o términos de referencia.</w:t>
      </w:r>
    </w:p>
    <w:p w14:paraId="150FDFCC" w14:textId="77777777" w:rsidR="00742206" w:rsidRPr="00742206" w:rsidRDefault="00742206" w:rsidP="00742206">
      <w:pPr>
        <w:numPr>
          <w:ilvl w:val="0"/>
          <w:numId w:val="23"/>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t>Mantener indemne a la entidad por las reclamaciones que se deriven con ocasión a la ejecución contractual.</w:t>
      </w:r>
    </w:p>
    <w:p w14:paraId="1D0947FD" w14:textId="77777777" w:rsidR="00742206" w:rsidRPr="00742206" w:rsidRDefault="00742206" w:rsidP="00742206">
      <w:pPr>
        <w:numPr>
          <w:ilvl w:val="0"/>
          <w:numId w:val="23"/>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t>Acatar y cumplir las instrucciones que el supervisor le imparta en relación con el objeto contractual.</w:t>
      </w:r>
    </w:p>
    <w:p w14:paraId="081B7534" w14:textId="77777777" w:rsidR="00742206" w:rsidRPr="00742206" w:rsidRDefault="00742206" w:rsidP="00742206">
      <w:pPr>
        <w:numPr>
          <w:ilvl w:val="0"/>
          <w:numId w:val="23"/>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color w:val="000000"/>
          <w:sz w:val="22"/>
          <w:szCs w:val="22"/>
          <w:lang w:val="es-CO" w:eastAsia="en-US"/>
        </w:rPr>
        <w:t>Contratar por su cuenta y riesgo exclusivo, personal técnico idóneo y suficiente para la adecuada y oportuna prestación del servicio.</w:t>
      </w:r>
    </w:p>
    <w:p w14:paraId="206BF986" w14:textId="77777777" w:rsidR="00742206" w:rsidRPr="00742206" w:rsidRDefault="00742206" w:rsidP="00742206">
      <w:pPr>
        <w:numPr>
          <w:ilvl w:val="0"/>
          <w:numId w:val="23"/>
        </w:numPr>
        <w:spacing w:after="160" w:line="259" w:lineRule="auto"/>
        <w:ind w:right="50"/>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t>Llevar un registro del valor ejecutado del contrato con el objeto de no prestar servicios que excedan el valor del contrato.</w:t>
      </w:r>
    </w:p>
    <w:p w14:paraId="695054E8" w14:textId="77777777" w:rsidR="00742206" w:rsidRPr="00742206" w:rsidRDefault="00742206" w:rsidP="00742206">
      <w:pPr>
        <w:numPr>
          <w:ilvl w:val="0"/>
          <w:numId w:val="23"/>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t>Constituir las garantías exigidas y mantener su vigencia.</w:t>
      </w:r>
    </w:p>
    <w:p w14:paraId="49D63035" w14:textId="77777777" w:rsidR="00742206" w:rsidRPr="00742206" w:rsidRDefault="00742206" w:rsidP="00742206">
      <w:pPr>
        <w:numPr>
          <w:ilvl w:val="0"/>
          <w:numId w:val="23"/>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t>El contratista deberá mantener fijos los precios de los bienes y servicios ofrecidos durante la ejecución del contrato.</w:t>
      </w:r>
    </w:p>
    <w:p w14:paraId="3904389F" w14:textId="77777777" w:rsidR="00742206" w:rsidRPr="00742206" w:rsidRDefault="00742206" w:rsidP="00742206">
      <w:pPr>
        <w:numPr>
          <w:ilvl w:val="0"/>
          <w:numId w:val="23"/>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lastRenderedPageBreak/>
        <w:t>Permitir el acceso del supervisor del contrato (o a su delegado) a las instalaciones del contratista, a efectos de verificar el diagnóstico que se le realice a cada bien, una vez sea trasladado a las instalaciones de la empresa contratista. Terminado el diagnóstico, se debe presentar por escrito dicho diagnóstico al supervisor del contrato, para revisión y aprobación, especificando el valor del mantenimiento o reparación de forma discriminada por mano de obra, elementos y repuestos requeridos.</w:t>
      </w:r>
    </w:p>
    <w:p w14:paraId="71FCFDA8" w14:textId="77777777" w:rsidR="00742206" w:rsidRPr="00742206" w:rsidRDefault="00742206" w:rsidP="00742206">
      <w:pPr>
        <w:numPr>
          <w:ilvl w:val="0"/>
          <w:numId w:val="23"/>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color w:val="000000"/>
          <w:sz w:val="22"/>
          <w:szCs w:val="22"/>
          <w:lang w:val="es-CO" w:eastAsia="en-US"/>
        </w:rPr>
        <w:t>Entregar al supervisor del contrato la respectiva remisión del servicio prestado, discriminando los elementos y repuestos cambiados, y mano de obra con sus respectivos valores.</w:t>
      </w:r>
    </w:p>
    <w:p w14:paraId="119C0454" w14:textId="77777777" w:rsidR="00742206" w:rsidRPr="00742206" w:rsidRDefault="00742206" w:rsidP="00742206">
      <w:pPr>
        <w:numPr>
          <w:ilvl w:val="0"/>
          <w:numId w:val="23"/>
        </w:numPr>
        <w:spacing w:after="160" w:line="259" w:lineRule="auto"/>
        <w:ind w:right="50"/>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t>Garantizar que las instalaciones donde se realice el servicio de mantenimiento sean idóneas y adecuadas.</w:t>
      </w:r>
    </w:p>
    <w:p w14:paraId="295ECC61" w14:textId="77777777" w:rsidR="00742206" w:rsidRPr="00742206" w:rsidRDefault="00742206" w:rsidP="00742206">
      <w:pPr>
        <w:numPr>
          <w:ilvl w:val="0"/>
          <w:numId w:val="23"/>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color w:val="000000"/>
          <w:sz w:val="22"/>
          <w:szCs w:val="22"/>
          <w:lang w:val="es-CO" w:eastAsia="en-US"/>
        </w:rPr>
        <w:t>Garantizar que los servicios a realizar no afecten el funcionamiento, o se produzcan daños sobre los equipos.</w:t>
      </w:r>
    </w:p>
    <w:p w14:paraId="34D3721E" w14:textId="77777777" w:rsidR="00742206" w:rsidRPr="00742206" w:rsidRDefault="00742206" w:rsidP="00742206">
      <w:pPr>
        <w:numPr>
          <w:ilvl w:val="0"/>
          <w:numId w:val="23"/>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color w:val="000000"/>
          <w:sz w:val="22"/>
          <w:szCs w:val="22"/>
          <w:lang w:val="es-CO" w:eastAsia="en-US"/>
        </w:rPr>
        <w:t>Mantener los precios unitarios ofrecidos en la propuesta durante el plazo de ejecución.</w:t>
      </w:r>
    </w:p>
    <w:p w14:paraId="2ECDAA50" w14:textId="77777777" w:rsidR="00742206" w:rsidRPr="00742206" w:rsidRDefault="00742206" w:rsidP="00742206">
      <w:pPr>
        <w:numPr>
          <w:ilvl w:val="0"/>
          <w:numId w:val="23"/>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color w:val="000000"/>
          <w:sz w:val="22"/>
          <w:szCs w:val="22"/>
          <w:lang w:val="es-CO" w:eastAsia="en-US"/>
        </w:rPr>
        <w:t>Responder por todo daño que se ocasione a los equipos durante el período de permanencia de estos en el (los) taller (es) propuesto (s) por el oferente.</w:t>
      </w:r>
    </w:p>
    <w:p w14:paraId="230B887F" w14:textId="77777777" w:rsidR="00742206" w:rsidRPr="00742206" w:rsidRDefault="00742206" w:rsidP="00742206">
      <w:pPr>
        <w:numPr>
          <w:ilvl w:val="0"/>
          <w:numId w:val="23"/>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color w:val="000000"/>
          <w:sz w:val="22"/>
          <w:szCs w:val="22"/>
          <w:lang w:val="es-CO" w:eastAsia="en-US"/>
        </w:rPr>
        <w:t xml:space="preserve">Corregir a su costo, aquellas actividades o reparaciones que hayan sido realizadas y que no cumplan con los requerimientos técnicos establecidos por el PNN Las Hermosas, en el término que el supervisor le indique. </w:t>
      </w:r>
    </w:p>
    <w:p w14:paraId="0C8023EA" w14:textId="77777777" w:rsidR="00742206" w:rsidRPr="00742206" w:rsidRDefault="00742206" w:rsidP="00742206">
      <w:pPr>
        <w:numPr>
          <w:ilvl w:val="0"/>
          <w:numId w:val="23"/>
        </w:numPr>
        <w:spacing w:after="160" w:line="259" w:lineRule="auto"/>
        <w:ind w:right="50"/>
        <w:jc w:val="both"/>
        <w:rPr>
          <w:rFonts w:ascii="Verdana" w:eastAsia="Arial Narrow" w:hAnsi="Verdana" w:cs="Arial Narrow"/>
          <w:color w:val="000000"/>
          <w:sz w:val="22"/>
          <w:szCs w:val="22"/>
          <w:lang w:val="es-CO" w:eastAsia="en-US"/>
        </w:rPr>
      </w:pPr>
      <w:r w:rsidRPr="00742206">
        <w:rPr>
          <w:rFonts w:ascii="Verdana" w:eastAsia="Arial Narrow" w:hAnsi="Verdana" w:cs="Arial Narrow"/>
          <w:color w:val="000000"/>
          <w:sz w:val="22"/>
          <w:szCs w:val="22"/>
          <w:lang w:val="es-CO" w:eastAsia="en-US"/>
        </w:rPr>
        <w:t>Presentar ante la entidad la correspondiente facturación electrónica o documento equivalente de acuerdo con la normatividad vigente, además de adjuntarla a la plataforma Secop II, anexando el soporte de paz y salvo en el pago de aportes al sistema de seguridad social y parafiscales correspondientes al último periodo de pago.</w:t>
      </w:r>
    </w:p>
    <w:p w14:paraId="2AEE8F31" w14:textId="77777777" w:rsidR="00742206" w:rsidRPr="00742206" w:rsidRDefault="00742206" w:rsidP="00742206">
      <w:pPr>
        <w:numPr>
          <w:ilvl w:val="0"/>
          <w:numId w:val="23"/>
        </w:numPr>
        <w:spacing w:after="160" w:line="259" w:lineRule="auto"/>
        <w:ind w:right="50"/>
        <w:jc w:val="both"/>
        <w:rPr>
          <w:rFonts w:ascii="Verdana" w:eastAsia="Arial Narrow" w:hAnsi="Verdana" w:cs="Arial Narrow"/>
          <w:sz w:val="22"/>
          <w:szCs w:val="22"/>
          <w:lang w:val="es-CO" w:eastAsia="en-US"/>
        </w:rPr>
      </w:pPr>
      <w:r w:rsidRPr="00742206">
        <w:rPr>
          <w:rFonts w:ascii="Verdana" w:eastAsia="Arial Narrow" w:hAnsi="Verdana" w:cs="Arial Narrow"/>
          <w:color w:val="000000"/>
          <w:sz w:val="22"/>
          <w:szCs w:val="22"/>
          <w:lang w:val="es-CO" w:eastAsia="en-US"/>
        </w:rPr>
        <w:t xml:space="preserve">Realizar los aportes al Sistema Integral de Seguridad Social en Salud y Pensiones de conformidad con el artículo 50 de la Ley 789 de 2002, Ley 797 de 2003, artículo 23 de la Ley 1150 de 2007 y demás normas que la </w:t>
      </w:r>
      <w:r w:rsidRPr="00742206">
        <w:rPr>
          <w:rFonts w:ascii="Verdana" w:eastAsia="Arial Narrow" w:hAnsi="Verdana" w:cs="Arial Narrow"/>
          <w:color w:val="000000"/>
          <w:sz w:val="22"/>
          <w:szCs w:val="22"/>
          <w:lang w:val="es-CO" w:eastAsia="en-US"/>
        </w:rPr>
        <w:lastRenderedPageBreak/>
        <w:t xml:space="preserve">complementen, sustituyan o modifiquen; en todos los casos si hubiere lugar a ello. </w:t>
      </w:r>
    </w:p>
    <w:p w14:paraId="1CF813B5" w14:textId="77777777" w:rsidR="00742206" w:rsidRPr="00742206" w:rsidRDefault="00742206" w:rsidP="00742206">
      <w:pPr>
        <w:numPr>
          <w:ilvl w:val="0"/>
          <w:numId w:val="23"/>
        </w:numPr>
        <w:spacing w:after="160" w:line="259" w:lineRule="auto"/>
        <w:ind w:right="50"/>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t>Cargar en la plataforma Secop II los informes de ejecución del contrato y demás documentos que lo soportan.</w:t>
      </w:r>
    </w:p>
    <w:p w14:paraId="795CD9C8" w14:textId="66D2DEB9" w:rsidR="00742206" w:rsidRPr="00742206" w:rsidRDefault="00742206" w:rsidP="00742206">
      <w:pPr>
        <w:numPr>
          <w:ilvl w:val="0"/>
          <w:numId w:val="23"/>
        </w:numPr>
        <w:spacing w:after="160" w:line="259" w:lineRule="auto"/>
        <w:jc w:val="both"/>
        <w:rPr>
          <w:rFonts w:ascii="Verdana" w:eastAsia="Arial Narrow" w:hAnsi="Verdana" w:cs="Arial Narrow"/>
          <w:sz w:val="22"/>
          <w:szCs w:val="22"/>
          <w:lang w:val="es-CO" w:eastAsia="en-US"/>
        </w:rPr>
      </w:pPr>
      <w:r w:rsidRPr="00742206">
        <w:rPr>
          <w:rFonts w:ascii="Verdana" w:eastAsia="Arial Narrow" w:hAnsi="Verdana" w:cs="Arial Narrow"/>
          <w:sz w:val="22"/>
          <w:szCs w:val="22"/>
          <w:lang w:val="es-CO" w:eastAsia="en-US"/>
        </w:rPr>
        <w:t>Las demás obligaciones que se deriven de los presentes términos de referencia y de la naturaleza del contrato.</w:t>
      </w:r>
    </w:p>
    <w:p w14:paraId="146DE86F" w14:textId="77777777" w:rsidR="00742206" w:rsidRDefault="00742206" w:rsidP="00EA4811">
      <w:pPr>
        <w:autoSpaceDE w:val="0"/>
        <w:adjustRightInd w:val="0"/>
        <w:jc w:val="both"/>
        <w:rPr>
          <w:rFonts w:ascii="Verdana" w:hAnsi="Verdana" w:cs="Arial"/>
          <w:sz w:val="22"/>
          <w:szCs w:val="22"/>
          <w:lang w:val="es-ES_tradnl" w:eastAsia="es-CO"/>
        </w:rPr>
      </w:pPr>
    </w:p>
    <w:p w14:paraId="191DEF74" w14:textId="77777777" w:rsidR="00742206" w:rsidRPr="00BD638C" w:rsidRDefault="00742206" w:rsidP="00EA4811">
      <w:pPr>
        <w:autoSpaceDE w:val="0"/>
        <w:adjustRightInd w:val="0"/>
        <w:jc w:val="both"/>
        <w:rPr>
          <w:rFonts w:ascii="Verdana" w:hAnsi="Verdana"/>
          <w:sz w:val="22"/>
          <w:szCs w:val="22"/>
          <w:highlight w:val="yellow"/>
        </w:rPr>
      </w:pPr>
    </w:p>
    <w:p w14:paraId="15CD0B2E" w14:textId="2E486985" w:rsidR="00EA4811" w:rsidRPr="00BD638C" w:rsidRDefault="009F726E" w:rsidP="009F726E">
      <w:pPr>
        <w:pStyle w:val="Prrafodelista"/>
        <w:numPr>
          <w:ilvl w:val="1"/>
          <w:numId w:val="4"/>
        </w:numPr>
        <w:autoSpaceDE w:val="0"/>
        <w:adjustRightInd w:val="0"/>
        <w:contextualSpacing/>
        <w:jc w:val="both"/>
        <w:rPr>
          <w:rFonts w:ascii="Verdana" w:hAnsi="Verdana" w:cs="Arial"/>
          <w:b/>
          <w:bCs/>
          <w:color w:val="000000"/>
          <w:sz w:val="22"/>
          <w:szCs w:val="22"/>
        </w:rPr>
      </w:pPr>
      <w:r w:rsidRPr="00BD638C">
        <w:rPr>
          <w:rFonts w:ascii="Verdana" w:hAnsi="Verdana" w:cs="Arial"/>
          <w:b/>
          <w:bCs/>
          <w:color w:val="000000"/>
          <w:sz w:val="22"/>
          <w:szCs w:val="22"/>
        </w:rPr>
        <w:t>OBLIGACIONES</w:t>
      </w:r>
      <w:r w:rsidR="00EA4811" w:rsidRPr="00BD638C">
        <w:rPr>
          <w:rFonts w:ascii="Verdana" w:hAnsi="Verdana" w:cs="Arial"/>
          <w:b/>
          <w:bCs/>
          <w:color w:val="000000"/>
          <w:sz w:val="22"/>
          <w:szCs w:val="22"/>
        </w:rPr>
        <w:t xml:space="preserve"> </w:t>
      </w:r>
      <w:r w:rsidR="00EA4811" w:rsidRPr="00BD638C">
        <w:rPr>
          <w:rFonts w:ascii="Verdana" w:hAnsi="Verdana" w:cs="Arial Narrow"/>
          <w:b/>
          <w:color w:val="000000"/>
          <w:sz w:val="22"/>
          <w:szCs w:val="22"/>
        </w:rPr>
        <w:t>DE PARQUES NACIONALES</w:t>
      </w:r>
    </w:p>
    <w:p w14:paraId="763299CE" w14:textId="77777777" w:rsidR="00EA4811" w:rsidRPr="00BD638C" w:rsidRDefault="00EA4811" w:rsidP="00EA4811">
      <w:pPr>
        <w:autoSpaceDE w:val="0"/>
        <w:adjustRightInd w:val="0"/>
        <w:contextualSpacing/>
        <w:jc w:val="both"/>
        <w:rPr>
          <w:rFonts w:ascii="Verdana" w:hAnsi="Verdana" w:cs="Arial"/>
          <w:color w:val="000000"/>
          <w:sz w:val="22"/>
          <w:szCs w:val="22"/>
        </w:rPr>
      </w:pPr>
    </w:p>
    <w:p w14:paraId="14A6F403" w14:textId="77777777" w:rsidR="00030881" w:rsidRPr="00BD638C"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BD638C">
        <w:rPr>
          <w:rFonts w:ascii="Verdana" w:eastAsia="Arial Narrow" w:hAnsi="Verdana"/>
          <w:color w:val="000000"/>
          <w:sz w:val="22"/>
          <w:szCs w:val="22"/>
        </w:rPr>
        <w:t>Expedir constancia(s) de cumplimiento en forma oportuna para el respectivo pago.</w:t>
      </w:r>
    </w:p>
    <w:p w14:paraId="63EBDE7F" w14:textId="77777777" w:rsidR="00030881" w:rsidRPr="00BD638C"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BD638C">
        <w:rPr>
          <w:rFonts w:ascii="Verdana" w:eastAsia="Arial Narrow" w:hAnsi="Verdana"/>
          <w:color w:val="000000"/>
          <w:sz w:val="22"/>
          <w:szCs w:val="22"/>
        </w:rPr>
        <w:t>Verificar el cumplimiento de las obligaciones contraídas por el Contratista.</w:t>
      </w:r>
    </w:p>
    <w:p w14:paraId="6AC38BF2" w14:textId="77777777" w:rsidR="00030881" w:rsidRPr="00BD638C"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BD638C">
        <w:rPr>
          <w:rFonts w:ascii="Verdana" w:eastAsia="Arial Narrow" w:hAnsi="Verdana"/>
          <w:color w:val="000000"/>
          <w:sz w:val="22"/>
          <w:szCs w:val="22"/>
        </w:rPr>
        <w:t>Prestar la colaboración necesaria para que el Contratista satisfaga plenamente el objeto contractual.</w:t>
      </w:r>
    </w:p>
    <w:p w14:paraId="6ADCACA3" w14:textId="77777777" w:rsidR="00030881" w:rsidRPr="00BD638C"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BD638C">
        <w:rPr>
          <w:rFonts w:ascii="Verdana" w:eastAsia="Arial Narrow" w:hAnsi="Verdana"/>
          <w:color w:val="000000"/>
          <w:sz w:val="22"/>
          <w:szCs w:val="22"/>
        </w:rPr>
        <w:t>Efectuar los pagos en la forma pactada en el presente contrato.</w:t>
      </w:r>
    </w:p>
    <w:p w14:paraId="2ED7CE5F" w14:textId="77777777" w:rsidR="00030881" w:rsidRPr="00BD638C"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BD638C">
        <w:rPr>
          <w:rFonts w:ascii="Verdana" w:eastAsia="Arial Narrow" w:hAnsi="Verdana"/>
          <w:color w:val="000000"/>
          <w:sz w:val="22"/>
          <w:szCs w:val="22"/>
        </w:rPr>
        <w:t>Dirimir las controversias que se presenten entre el Supervisor y el Contratista en la ejecución del Contrato.</w:t>
      </w:r>
    </w:p>
    <w:p w14:paraId="2814CE62" w14:textId="77777777" w:rsidR="00030881" w:rsidRPr="00BD638C"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BD638C">
        <w:rPr>
          <w:rFonts w:ascii="Verdana" w:eastAsia="Arial Narrow" w:hAnsi="Verdana"/>
          <w:color w:val="000000"/>
          <w:sz w:val="22"/>
          <w:szCs w:val="22"/>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413E3E19" w14:textId="77777777" w:rsidR="00030881" w:rsidRPr="00BD638C" w:rsidRDefault="00030881" w:rsidP="00030881">
      <w:pPr>
        <w:numPr>
          <w:ilvl w:val="0"/>
          <w:numId w:val="17"/>
        </w:numPr>
        <w:tabs>
          <w:tab w:val="left" w:pos="426"/>
        </w:tabs>
        <w:ind w:left="426" w:right="50" w:hanging="358"/>
        <w:jc w:val="both"/>
        <w:rPr>
          <w:rFonts w:ascii="Verdana" w:eastAsia="Arial Narrow" w:hAnsi="Verdana"/>
          <w:color w:val="000000"/>
          <w:sz w:val="22"/>
          <w:szCs w:val="22"/>
        </w:rPr>
      </w:pPr>
      <w:r w:rsidRPr="00BD638C">
        <w:rPr>
          <w:rFonts w:ascii="Verdana" w:eastAsia="Arial Narrow" w:hAnsi="Verdana"/>
          <w:color w:val="000000"/>
          <w:sz w:val="22"/>
          <w:szCs w:val="22"/>
        </w:rPr>
        <w:t>Imponer las multas a que haya lugar, de acuerdo con la normativa vigente en materia de contratación, siempre que se compruebe el incumplimiento del objeto del contrato.</w:t>
      </w:r>
    </w:p>
    <w:p w14:paraId="2A669017" w14:textId="77777777" w:rsidR="000832FA" w:rsidRPr="00BD638C" w:rsidRDefault="000832FA" w:rsidP="009F726E">
      <w:pPr>
        <w:autoSpaceDE w:val="0"/>
        <w:autoSpaceDN w:val="0"/>
        <w:adjustRightInd w:val="0"/>
        <w:rPr>
          <w:rFonts w:ascii="Verdana" w:eastAsiaTheme="minorHAnsi" w:hAnsi="Verdana" w:cs="Arial"/>
          <w:color w:val="000000"/>
          <w:sz w:val="22"/>
          <w:szCs w:val="22"/>
          <w:lang w:eastAsia="en-US"/>
        </w:rPr>
      </w:pPr>
    </w:p>
    <w:p w14:paraId="3BB27C5A" w14:textId="77777777" w:rsidR="002A385E" w:rsidRPr="00BD638C" w:rsidRDefault="009B617B" w:rsidP="006B2F43">
      <w:pPr>
        <w:autoSpaceDE w:val="0"/>
        <w:autoSpaceDN w:val="0"/>
        <w:adjustRightInd w:val="0"/>
        <w:jc w:val="center"/>
        <w:rPr>
          <w:rFonts w:ascii="Verdana" w:eastAsiaTheme="minorHAnsi" w:hAnsi="Verdana" w:cs="Arial"/>
          <w:color w:val="000000"/>
          <w:sz w:val="22"/>
          <w:szCs w:val="22"/>
          <w:lang w:val="es-CO" w:eastAsia="en-US"/>
        </w:rPr>
      </w:pPr>
      <w:r w:rsidRPr="00BD638C">
        <w:rPr>
          <w:rFonts w:ascii="Verdana" w:eastAsiaTheme="minorHAnsi" w:hAnsi="Verdana" w:cs="Arial"/>
          <w:b/>
          <w:bCs/>
          <w:color w:val="000000"/>
          <w:sz w:val="22"/>
          <w:szCs w:val="22"/>
          <w:lang w:val="es-CO" w:eastAsia="en-US"/>
        </w:rPr>
        <w:t>2</w:t>
      </w:r>
      <w:r w:rsidR="002A385E" w:rsidRPr="00BD638C">
        <w:rPr>
          <w:rFonts w:ascii="Verdana" w:eastAsiaTheme="minorHAnsi" w:hAnsi="Verdana" w:cs="Arial"/>
          <w:b/>
          <w:bCs/>
          <w:color w:val="000000"/>
          <w:sz w:val="22"/>
          <w:szCs w:val="22"/>
          <w:lang w:val="es-CO" w:eastAsia="en-US"/>
        </w:rPr>
        <w:t>. CAUSALES DE RECHAZO DE LAS OFERTAS</w:t>
      </w:r>
    </w:p>
    <w:p w14:paraId="495952CD"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2CA4E9B"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 xml:space="preserve">Son causales de rechazo de las ofertas, las siguientes: </w:t>
      </w:r>
    </w:p>
    <w:p w14:paraId="26363267"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83865B3"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76A24B0E" w14:textId="77777777" w:rsidR="002A385E" w:rsidRPr="00BD638C" w:rsidRDefault="002A385E" w:rsidP="00FE0C2A">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lastRenderedPageBreak/>
        <w:t>2. La omisión de oferta económica en la propuesta presentada o cuando el valor de la oferta supere el presupuesto oficial estimado</w:t>
      </w:r>
      <w:r w:rsidR="00302AA5" w:rsidRPr="00BD638C">
        <w:rPr>
          <w:rFonts w:ascii="Verdana" w:eastAsiaTheme="minorHAnsi" w:hAnsi="Verdana" w:cs="Arial"/>
          <w:color w:val="000000"/>
          <w:sz w:val="22"/>
          <w:szCs w:val="22"/>
          <w:lang w:val="es-CO" w:eastAsia="en-US"/>
        </w:rPr>
        <w:t xml:space="preserve"> o cuando la oferta no se presente en pesos colombianos</w:t>
      </w:r>
      <w:r w:rsidRPr="00BD638C">
        <w:rPr>
          <w:rFonts w:ascii="Verdana" w:eastAsiaTheme="minorHAnsi" w:hAnsi="Verdana" w:cs="Arial"/>
          <w:color w:val="000000"/>
          <w:sz w:val="22"/>
          <w:szCs w:val="22"/>
          <w:lang w:val="es-CO" w:eastAsia="en-US"/>
        </w:rPr>
        <w:t xml:space="preserve">. </w:t>
      </w:r>
    </w:p>
    <w:p w14:paraId="4B265FC8" w14:textId="77777777" w:rsidR="00E44817" w:rsidRPr="00BD638C" w:rsidRDefault="002A385E" w:rsidP="00FE0C2A">
      <w:pPr>
        <w:pStyle w:val="NormalWeb"/>
        <w:shd w:val="clear" w:color="auto" w:fill="FFFFFF"/>
        <w:spacing w:before="0" w:beforeAutospacing="0" w:after="0" w:afterAutospacing="0"/>
        <w:jc w:val="both"/>
        <w:rPr>
          <w:rStyle w:val="Textoennegrita"/>
          <w:rFonts w:ascii="Verdana" w:hAnsi="Verdana"/>
          <w:b w:val="0"/>
          <w:color w:val="333333"/>
          <w:sz w:val="22"/>
          <w:szCs w:val="22"/>
          <w:shd w:val="clear" w:color="auto" w:fill="FFFFFF"/>
        </w:rPr>
      </w:pPr>
      <w:r w:rsidRPr="00BD638C">
        <w:rPr>
          <w:rFonts w:ascii="Verdana" w:eastAsiaTheme="minorHAnsi" w:hAnsi="Verdana" w:cs="Arial"/>
          <w:color w:val="000000"/>
          <w:sz w:val="22"/>
          <w:szCs w:val="22"/>
          <w:lang w:val="es-CO" w:eastAsia="en-US"/>
        </w:rPr>
        <w:t>3. Cuando el proponente no cumpla con la totalidad de las condiciones técnicas mínimas establecidas en la presente invitación, presente algunas exclusiones a éstas o presente una propuesta c</w:t>
      </w:r>
      <w:r w:rsidR="00C64A3F" w:rsidRPr="00BD638C">
        <w:rPr>
          <w:rFonts w:ascii="Verdana" w:eastAsiaTheme="minorHAnsi" w:hAnsi="Verdana" w:cs="Arial"/>
          <w:color w:val="000000"/>
          <w:sz w:val="22"/>
          <w:szCs w:val="22"/>
          <w:lang w:val="es-CO" w:eastAsia="en-US"/>
        </w:rPr>
        <w:t>on precio artificialmente bajo</w:t>
      </w:r>
      <w:r w:rsidR="00E44817" w:rsidRPr="00BD638C">
        <w:rPr>
          <w:rFonts w:ascii="Verdana" w:eastAsiaTheme="minorHAnsi" w:hAnsi="Verdana" w:cs="Arial"/>
          <w:color w:val="000000"/>
          <w:sz w:val="22"/>
          <w:szCs w:val="22"/>
          <w:lang w:val="es-CO" w:eastAsia="en-US"/>
        </w:rPr>
        <w:t xml:space="preserve"> habiéndose surtido el trámite de que trata</w:t>
      </w:r>
      <w:r w:rsidR="00E44817" w:rsidRPr="00BD638C">
        <w:rPr>
          <w:rStyle w:val="Ttulo1Car"/>
          <w:rFonts w:ascii="Verdana" w:hAnsi="Verdana"/>
          <w:color w:val="333333"/>
          <w:sz w:val="22"/>
          <w:szCs w:val="22"/>
          <w:shd w:val="clear" w:color="auto" w:fill="FFFFFF"/>
        </w:rPr>
        <w:t xml:space="preserve"> </w:t>
      </w:r>
      <w:r w:rsidR="00E44817" w:rsidRPr="00BD638C">
        <w:rPr>
          <w:rStyle w:val="Ttulo1Car"/>
          <w:rFonts w:ascii="Verdana" w:hAnsi="Verdana"/>
          <w:i w:val="0"/>
          <w:color w:val="333333"/>
          <w:sz w:val="22"/>
          <w:szCs w:val="22"/>
          <w:shd w:val="clear" w:color="auto" w:fill="FFFFFF"/>
        </w:rPr>
        <w:t>el a</w:t>
      </w:r>
      <w:r w:rsidR="00E44817" w:rsidRPr="00BD638C">
        <w:rPr>
          <w:rStyle w:val="Textoennegrita"/>
          <w:rFonts w:ascii="Verdana" w:hAnsi="Verdana"/>
          <w:b w:val="0"/>
          <w:color w:val="333333"/>
          <w:sz w:val="22"/>
          <w:szCs w:val="22"/>
          <w:shd w:val="clear" w:color="auto" w:fill="FFFFFF"/>
        </w:rPr>
        <w:t>rtículo 2.2.1.1.2.2.4</w:t>
      </w:r>
      <w:r w:rsidR="0087192F" w:rsidRPr="00BD638C">
        <w:rPr>
          <w:rStyle w:val="Textoennegrita"/>
          <w:rFonts w:ascii="Verdana" w:hAnsi="Verdana"/>
          <w:b w:val="0"/>
          <w:color w:val="333333"/>
          <w:sz w:val="22"/>
          <w:szCs w:val="22"/>
          <w:shd w:val="clear" w:color="auto" w:fill="FFFFFF"/>
        </w:rPr>
        <w:t xml:space="preserve"> del D</w:t>
      </w:r>
      <w:r w:rsidR="00E44817" w:rsidRPr="00BD638C">
        <w:rPr>
          <w:rStyle w:val="Textoennegrita"/>
          <w:rFonts w:ascii="Verdana" w:hAnsi="Verdana"/>
          <w:b w:val="0"/>
          <w:color w:val="333333"/>
          <w:sz w:val="22"/>
          <w:szCs w:val="22"/>
          <w:shd w:val="clear" w:color="auto" w:fill="FFFFFF"/>
        </w:rPr>
        <w:t>ecreto 1082 de 2015</w:t>
      </w:r>
      <w:r w:rsidR="00D44AC0" w:rsidRPr="00BD638C">
        <w:rPr>
          <w:rStyle w:val="Textoennegrita"/>
          <w:rFonts w:ascii="Verdana" w:hAnsi="Verdana"/>
          <w:b w:val="0"/>
          <w:color w:val="333333"/>
          <w:sz w:val="22"/>
          <w:szCs w:val="22"/>
          <w:shd w:val="clear" w:color="auto" w:fill="FFFFFF"/>
        </w:rPr>
        <w:t>.</w:t>
      </w:r>
    </w:p>
    <w:p w14:paraId="1A3553B3"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 xml:space="preserve">4. Cuando el proponente no cumpla con los requisitos habilitantes establecidos en la invitación. </w:t>
      </w:r>
    </w:p>
    <w:p w14:paraId="0AD8BDEA"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5. Cuando el proponente no responda el requerimiento efectuado por la entidad, para subsanar los requisitos y documentos</w:t>
      </w:r>
      <w:r w:rsidR="00302AA5" w:rsidRPr="00BD638C">
        <w:rPr>
          <w:rFonts w:ascii="Verdana" w:eastAsiaTheme="minorHAnsi" w:hAnsi="Verdana" w:cs="Arial"/>
          <w:color w:val="000000"/>
          <w:sz w:val="22"/>
          <w:szCs w:val="22"/>
          <w:lang w:val="es-CO" w:eastAsia="en-US"/>
        </w:rPr>
        <w:t>, en plazo concedido por la entidad para tal fin o respondiéndolo mejore su propuesta</w:t>
      </w:r>
      <w:r w:rsidR="00D44AC0" w:rsidRPr="00BD638C">
        <w:rPr>
          <w:rFonts w:ascii="Verdana" w:eastAsiaTheme="minorHAnsi" w:hAnsi="Verdana" w:cs="Arial"/>
          <w:color w:val="000000"/>
          <w:sz w:val="22"/>
          <w:szCs w:val="22"/>
          <w:lang w:val="es-CO" w:eastAsia="en-US"/>
        </w:rPr>
        <w:t xml:space="preserve">, es decir acredite requisitos </w:t>
      </w:r>
      <w:r w:rsidR="00AD19CF" w:rsidRPr="00BD638C">
        <w:rPr>
          <w:rFonts w:ascii="Verdana" w:eastAsiaTheme="minorHAnsi" w:hAnsi="Verdana" w:cs="Arial"/>
          <w:color w:val="000000"/>
          <w:sz w:val="22"/>
          <w:szCs w:val="22"/>
          <w:lang w:val="es-CO" w:eastAsia="en-US"/>
        </w:rPr>
        <w:t>con posterioridad al cierre.</w:t>
      </w:r>
    </w:p>
    <w:p w14:paraId="37FA8337"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20889A37"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33910387"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8. Cuando la descripción del ítem o ítems, no coincidan en un todo con las especificaciones mínimas requeridas o no se oferte la totalidad de ítems requeridos por la entidad</w:t>
      </w:r>
      <w:r w:rsidR="00302AA5" w:rsidRPr="00BD638C">
        <w:rPr>
          <w:rFonts w:ascii="Verdana" w:eastAsiaTheme="minorHAnsi" w:hAnsi="Verdana" w:cs="Arial"/>
          <w:color w:val="000000"/>
          <w:sz w:val="22"/>
          <w:szCs w:val="22"/>
          <w:lang w:val="es-CO" w:eastAsia="en-US"/>
        </w:rPr>
        <w:t>, tanto en las especificaciones técnicas como en la oferta económica</w:t>
      </w:r>
      <w:r w:rsidRPr="00BD638C">
        <w:rPr>
          <w:rFonts w:ascii="Verdana" w:eastAsiaTheme="minorHAnsi" w:hAnsi="Verdana" w:cs="Arial"/>
          <w:color w:val="000000"/>
          <w:sz w:val="22"/>
          <w:szCs w:val="22"/>
          <w:lang w:val="es-CO" w:eastAsia="en-US"/>
        </w:rPr>
        <w:t xml:space="preserve">. </w:t>
      </w:r>
    </w:p>
    <w:p w14:paraId="5D4119D3" w14:textId="77777777" w:rsidR="006A4FD8" w:rsidRPr="00BD638C" w:rsidRDefault="006A4FD8" w:rsidP="006F4581">
      <w:pPr>
        <w:autoSpaceDE w:val="0"/>
        <w:autoSpaceDN w:val="0"/>
        <w:adjustRightInd w:val="0"/>
        <w:rPr>
          <w:rFonts w:ascii="Verdana" w:eastAsiaTheme="minorHAnsi" w:hAnsi="Verdana" w:cs="Arial"/>
          <w:b/>
          <w:bCs/>
          <w:color w:val="000000"/>
          <w:sz w:val="22"/>
          <w:szCs w:val="22"/>
          <w:lang w:val="es-CO" w:eastAsia="en-US"/>
        </w:rPr>
      </w:pPr>
    </w:p>
    <w:p w14:paraId="25888DF1" w14:textId="77777777" w:rsidR="002A385E" w:rsidRPr="00BD638C" w:rsidRDefault="009B617B" w:rsidP="006B2F43">
      <w:pPr>
        <w:autoSpaceDE w:val="0"/>
        <w:autoSpaceDN w:val="0"/>
        <w:adjustRightInd w:val="0"/>
        <w:jc w:val="center"/>
        <w:rPr>
          <w:rFonts w:ascii="Verdana" w:eastAsiaTheme="minorHAnsi" w:hAnsi="Verdana" w:cs="Arial"/>
          <w:b/>
          <w:bCs/>
          <w:color w:val="000000"/>
          <w:sz w:val="22"/>
          <w:szCs w:val="22"/>
          <w:lang w:val="es-CO" w:eastAsia="en-US"/>
        </w:rPr>
      </w:pPr>
      <w:r w:rsidRPr="00BD638C">
        <w:rPr>
          <w:rFonts w:ascii="Verdana" w:eastAsiaTheme="minorHAnsi" w:hAnsi="Verdana" w:cs="Arial"/>
          <w:b/>
          <w:bCs/>
          <w:color w:val="000000"/>
          <w:sz w:val="22"/>
          <w:szCs w:val="22"/>
          <w:lang w:val="es-CO" w:eastAsia="en-US"/>
        </w:rPr>
        <w:t>3</w:t>
      </w:r>
      <w:r w:rsidR="002A385E" w:rsidRPr="00BD638C">
        <w:rPr>
          <w:rFonts w:ascii="Verdana" w:eastAsiaTheme="minorHAnsi" w:hAnsi="Verdana" w:cs="Arial"/>
          <w:b/>
          <w:bCs/>
          <w:color w:val="000000"/>
          <w:sz w:val="22"/>
          <w:szCs w:val="22"/>
          <w:lang w:val="es-CO" w:eastAsia="en-US"/>
        </w:rPr>
        <w:t>. VALOR ARTIFICIALMENTE BAJO</w:t>
      </w:r>
    </w:p>
    <w:p w14:paraId="02BA2BAC"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3B2A2626"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5B065047"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1C42A7C9" w14:textId="77777777" w:rsidR="002A385E" w:rsidRPr="00BD638C" w:rsidRDefault="009B617B" w:rsidP="002A385E">
      <w:pPr>
        <w:autoSpaceDE w:val="0"/>
        <w:autoSpaceDN w:val="0"/>
        <w:adjustRightInd w:val="0"/>
        <w:jc w:val="center"/>
        <w:rPr>
          <w:rFonts w:ascii="Verdana" w:eastAsiaTheme="minorHAnsi" w:hAnsi="Verdana" w:cs="Arial"/>
          <w:b/>
          <w:bCs/>
          <w:color w:val="000000"/>
          <w:sz w:val="22"/>
          <w:szCs w:val="22"/>
          <w:lang w:val="es-CO" w:eastAsia="en-US"/>
        </w:rPr>
      </w:pPr>
      <w:r w:rsidRPr="00BD638C">
        <w:rPr>
          <w:rFonts w:ascii="Verdana" w:eastAsiaTheme="minorHAnsi" w:hAnsi="Verdana" w:cs="Arial"/>
          <w:b/>
          <w:bCs/>
          <w:color w:val="000000"/>
          <w:sz w:val="22"/>
          <w:szCs w:val="22"/>
          <w:lang w:val="es-CO" w:eastAsia="en-US"/>
        </w:rPr>
        <w:lastRenderedPageBreak/>
        <w:t>4</w:t>
      </w:r>
      <w:r w:rsidR="002A385E" w:rsidRPr="00BD638C">
        <w:rPr>
          <w:rFonts w:ascii="Verdana" w:eastAsiaTheme="minorHAnsi" w:hAnsi="Verdana" w:cs="Arial"/>
          <w:b/>
          <w:bCs/>
          <w:color w:val="000000"/>
          <w:sz w:val="22"/>
          <w:szCs w:val="22"/>
          <w:lang w:val="es-CO" w:eastAsia="en-US"/>
        </w:rPr>
        <w:t>. DECLARATORIA DE DESIERTA</w:t>
      </w:r>
    </w:p>
    <w:p w14:paraId="442B8464"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5482B6E9"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b/>
          <w:bCs/>
          <w:color w:val="000000"/>
          <w:sz w:val="22"/>
          <w:szCs w:val="22"/>
          <w:lang w:val="es-CO" w:eastAsia="en-US"/>
        </w:rPr>
        <w:t xml:space="preserve">PARQUES NACIONALES NATURALES DE COLOMBIA </w:t>
      </w:r>
      <w:r w:rsidRPr="00BD638C">
        <w:rPr>
          <w:rFonts w:ascii="Verdana" w:eastAsiaTheme="minorHAnsi" w:hAnsi="Verdana" w:cs="Arial"/>
          <w:color w:val="000000"/>
          <w:sz w:val="22"/>
          <w:szCs w:val="22"/>
          <w:lang w:val="es-CO" w:eastAsia="en-US"/>
        </w:rPr>
        <w:t xml:space="preserve">podrá declarar desierta la Selección en la misma fecha prevista para la adjudicación del contrato, en los siguientes casos: </w:t>
      </w:r>
    </w:p>
    <w:p w14:paraId="35AFE688"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382BB9BC" w14:textId="7026464B" w:rsidR="002A385E" w:rsidRPr="00BD638C" w:rsidRDefault="002A385E" w:rsidP="00BD638C">
      <w:pPr>
        <w:pStyle w:val="Prrafodelista"/>
        <w:numPr>
          <w:ilvl w:val="1"/>
          <w:numId w:val="21"/>
        </w:num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 xml:space="preserve">Cuando existan motivos o causas que impidan la selección objetiva de la propuesta más favorable para la entidad, de conformidad con lo establecido en el artículo 25, numeral 18 de la Ley 80 de 1993. </w:t>
      </w:r>
    </w:p>
    <w:p w14:paraId="00814255" w14:textId="22AE1665" w:rsidR="002A385E" w:rsidRPr="00BD638C" w:rsidRDefault="002A385E" w:rsidP="00BD638C">
      <w:pPr>
        <w:pStyle w:val="Prrafodelista"/>
        <w:numPr>
          <w:ilvl w:val="1"/>
          <w:numId w:val="21"/>
        </w:num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 xml:space="preserve">Cuando no se hubiera presentado ninguna propuesta para la presente Invitación </w:t>
      </w:r>
    </w:p>
    <w:p w14:paraId="79DA72F8" w14:textId="1D11BFE5" w:rsidR="002A385E" w:rsidRPr="00BD638C" w:rsidRDefault="002A385E" w:rsidP="00BD638C">
      <w:pPr>
        <w:pStyle w:val="Prrafodelista"/>
        <w:numPr>
          <w:ilvl w:val="1"/>
          <w:numId w:val="21"/>
        </w:num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 xml:space="preserve">Cuando ninguna propuesta cumpla con los requisitos exigidos en la Invitación. </w:t>
      </w:r>
    </w:p>
    <w:p w14:paraId="4C7987DC" w14:textId="77777777" w:rsidR="002A385E" w:rsidRPr="00BD638C" w:rsidRDefault="002A385E" w:rsidP="002A385E">
      <w:pPr>
        <w:jc w:val="both"/>
        <w:rPr>
          <w:rFonts w:ascii="Verdana" w:eastAsiaTheme="minorHAnsi" w:hAnsi="Verdana" w:cs="Arial"/>
          <w:b/>
          <w:bCs/>
          <w:color w:val="000000"/>
          <w:sz w:val="22"/>
          <w:szCs w:val="22"/>
          <w:lang w:val="es-CO" w:eastAsia="en-US"/>
        </w:rPr>
      </w:pPr>
    </w:p>
    <w:p w14:paraId="6D5DDA5C" w14:textId="77777777" w:rsidR="007C568F" w:rsidRPr="00BD638C" w:rsidRDefault="002A385E" w:rsidP="002A385E">
      <w:pPr>
        <w:jc w:val="both"/>
        <w:rPr>
          <w:rFonts w:ascii="Verdana" w:eastAsiaTheme="minorHAnsi" w:hAnsi="Verdana" w:cs="Arial"/>
          <w:color w:val="000000"/>
          <w:sz w:val="22"/>
          <w:szCs w:val="22"/>
          <w:lang w:val="es-CO" w:eastAsia="en-US"/>
        </w:rPr>
      </w:pPr>
      <w:r w:rsidRPr="00BD638C">
        <w:rPr>
          <w:rFonts w:ascii="Verdana" w:eastAsiaTheme="minorHAnsi" w:hAnsi="Verdana" w:cs="Arial"/>
          <w:b/>
          <w:bCs/>
          <w:color w:val="000000"/>
          <w:sz w:val="22"/>
          <w:szCs w:val="22"/>
          <w:lang w:val="es-CO" w:eastAsia="en-US"/>
        </w:rPr>
        <w:t>PARQUES NACIONALES NATURALES DE COLOMBIA</w:t>
      </w:r>
      <w:r w:rsidRPr="00BD638C">
        <w:rPr>
          <w:rFonts w:ascii="Verdana" w:eastAsiaTheme="minorHAnsi" w:hAnsi="Verdana"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448EFAA6" w14:textId="77777777" w:rsidR="00EC63AB" w:rsidRPr="00BD638C" w:rsidRDefault="00EC63AB" w:rsidP="002A385E">
      <w:pPr>
        <w:jc w:val="both"/>
        <w:rPr>
          <w:rFonts w:ascii="Verdana" w:eastAsiaTheme="minorHAnsi" w:hAnsi="Verdana" w:cs="Arial"/>
          <w:color w:val="000000"/>
          <w:sz w:val="22"/>
          <w:szCs w:val="22"/>
          <w:lang w:val="es-CO" w:eastAsia="en-US"/>
        </w:rPr>
      </w:pPr>
    </w:p>
    <w:p w14:paraId="3C329CA1" w14:textId="77777777" w:rsidR="002A385E" w:rsidRPr="00BD638C" w:rsidRDefault="009B617B" w:rsidP="002A385E">
      <w:pPr>
        <w:autoSpaceDE w:val="0"/>
        <w:autoSpaceDN w:val="0"/>
        <w:adjustRightInd w:val="0"/>
        <w:jc w:val="center"/>
        <w:rPr>
          <w:rFonts w:ascii="Verdana" w:eastAsiaTheme="minorHAnsi" w:hAnsi="Verdana" w:cs="Arial"/>
          <w:b/>
          <w:bCs/>
          <w:color w:val="000000"/>
          <w:sz w:val="22"/>
          <w:szCs w:val="22"/>
          <w:lang w:val="es-CO" w:eastAsia="en-US"/>
        </w:rPr>
      </w:pPr>
      <w:r w:rsidRPr="00BD638C">
        <w:rPr>
          <w:rFonts w:ascii="Verdana" w:eastAsiaTheme="minorHAnsi" w:hAnsi="Verdana" w:cs="Arial"/>
          <w:b/>
          <w:bCs/>
          <w:color w:val="000000"/>
          <w:sz w:val="22"/>
          <w:szCs w:val="22"/>
          <w:lang w:val="es-CO" w:eastAsia="en-US"/>
        </w:rPr>
        <w:t>5</w:t>
      </w:r>
      <w:r w:rsidR="002A385E" w:rsidRPr="00BD638C">
        <w:rPr>
          <w:rFonts w:ascii="Verdana" w:eastAsiaTheme="minorHAnsi" w:hAnsi="Verdana" w:cs="Arial"/>
          <w:b/>
          <w:bCs/>
          <w:color w:val="000000"/>
          <w:sz w:val="22"/>
          <w:szCs w:val="22"/>
          <w:lang w:val="es-CO" w:eastAsia="en-US"/>
        </w:rPr>
        <w:t xml:space="preserve">. PRÓRROGA DE LOS PLAZOS Y </w:t>
      </w:r>
      <w:r w:rsidR="006A4FD8" w:rsidRPr="00BD638C">
        <w:rPr>
          <w:rFonts w:ascii="Verdana" w:eastAsiaTheme="minorHAnsi" w:hAnsi="Verdana" w:cs="Arial"/>
          <w:b/>
          <w:bCs/>
          <w:color w:val="000000"/>
          <w:sz w:val="22"/>
          <w:szCs w:val="22"/>
          <w:lang w:val="es-CO" w:eastAsia="en-US"/>
        </w:rPr>
        <w:t>EXPEDICIÓN</w:t>
      </w:r>
      <w:r w:rsidR="002A385E" w:rsidRPr="00BD638C">
        <w:rPr>
          <w:rFonts w:ascii="Verdana" w:eastAsiaTheme="minorHAnsi" w:hAnsi="Verdana" w:cs="Arial"/>
          <w:b/>
          <w:bCs/>
          <w:color w:val="000000"/>
          <w:sz w:val="22"/>
          <w:szCs w:val="22"/>
          <w:lang w:val="es-CO" w:eastAsia="en-US"/>
        </w:rPr>
        <w:t xml:space="preserve"> DE ADENDAS</w:t>
      </w:r>
    </w:p>
    <w:p w14:paraId="7CAF9CA8"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7819E6DE" w14:textId="207C595E" w:rsidR="002A385E" w:rsidRPr="00BD638C" w:rsidRDefault="002A385E" w:rsidP="002A385E">
      <w:pPr>
        <w:autoSpaceDE w:val="0"/>
        <w:autoSpaceDN w:val="0"/>
        <w:adjustRightInd w:val="0"/>
        <w:jc w:val="both"/>
        <w:rPr>
          <w:rFonts w:ascii="Verdana" w:hAnsi="Verdana" w:cs="Arial"/>
          <w:sz w:val="22"/>
          <w:szCs w:val="22"/>
          <w:shd w:val="clear" w:color="auto" w:fill="FFFFFF"/>
        </w:rPr>
      </w:pPr>
      <w:r w:rsidRPr="00BD638C">
        <w:rPr>
          <w:rFonts w:ascii="Verdana" w:eastAsiaTheme="minorHAnsi" w:hAnsi="Verdana" w:cs="Arial"/>
          <w:color w:val="000000"/>
          <w:sz w:val="22"/>
          <w:szCs w:val="22"/>
          <w:lang w:val="es-CO" w:eastAsia="en-US"/>
        </w:rPr>
        <w:t>De conformidad con el artículo 2.2.1.</w:t>
      </w:r>
      <w:r w:rsidR="00302AA5" w:rsidRPr="00BD638C">
        <w:rPr>
          <w:rFonts w:ascii="Verdana" w:eastAsiaTheme="minorHAnsi" w:hAnsi="Verdana" w:cs="Arial"/>
          <w:color w:val="000000"/>
          <w:sz w:val="22"/>
          <w:szCs w:val="22"/>
          <w:lang w:val="es-CO" w:eastAsia="en-US"/>
        </w:rPr>
        <w:t>1</w:t>
      </w:r>
      <w:r w:rsidRPr="00BD638C">
        <w:rPr>
          <w:rFonts w:ascii="Verdana" w:eastAsiaTheme="minorHAnsi" w:hAnsi="Verdana" w:cs="Arial"/>
          <w:color w:val="000000"/>
          <w:sz w:val="22"/>
          <w:szCs w:val="22"/>
          <w:lang w:val="es-CO" w:eastAsia="en-US"/>
        </w:rPr>
        <w:t>.</w:t>
      </w:r>
      <w:r w:rsidR="00302AA5" w:rsidRPr="00BD638C">
        <w:rPr>
          <w:rFonts w:ascii="Verdana" w:eastAsiaTheme="minorHAnsi" w:hAnsi="Verdana" w:cs="Arial"/>
          <w:color w:val="000000"/>
          <w:sz w:val="22"/>
          <w:szCs w:val="22"/>
          <w:lang w:val="es-CO" w:eastAsia="en-US"/>
        </w:rPr>
        <w:t>2</w:t>
      </w:r>
      <w:r w:rsidRPr="00BD638C">
        <w:rPr>
          <w:rFonts w:ascii="Verdana" w:eastAsiaTheme="minorHAnsi" w:hAnsi="Verdana" w:cs="Arial"/>
          <w:color w:val="000000"/>
          <w:sz w:val="22"/>
          <w:szCs w:val="22"/>
          <w:lang w:val="es-CO" w:eastAsia="en-US"/>
        </w:rPr>
        <w:t>.</w:t>
      </w:r>
      <w:r w:rsidR="00302AA5" w:rsidRPr="00BD638C">
        <w:rPr>
          <w:rFonts w:ascii="Verdana" w:eastAsiaTheme="minorHAnsi" w:hAnsi="Verdana" w:cs="Arial"/>
          <w:color w:val="000000"/>
          <w:sz w:val="22"/>
          <w:szCs w:val="22"/>
          <w:lang w:val="es-CO" w:eastAsia="en-US"/>
        </w:rPr>
        <w:t>2</w:t>
      </w:r>
      <w:r w:rsidRPr="00BD638C">
        <w:rPr>
          <w:rFonts w:ascii="Verdana" w:eastAsiaTheme="minorHAnsi" w:hAnsi="Verdana" w:cs="Arial"/>
          <w:color w:val="000000"/>
          <w:sz w:val="22"/>
          <w:szCs w:val="22"/>
          <w:lang w:val="es-CO" w:eastAsia="en-US"/>
        </w:rPr>
        <w:t>.</w:t>
      </w:r>
      <w:r w:rsidR="00302AA5" w:rsidRPr="00BD638C">
        <w:rPr>
          <w:rFonts w:ascii="Verdana" w:eastAsiaTheme="minorHAnsi" w:hAnsi="Verdana" w:cs="Arial"/>
          <w:color w:val="000000"/>
          <w:sz w:val="22"/>
          <w:szCs w:val="22"/>
          <w:lang w:val="es-CO" w:eastAsia="en-US"/>
        </w:rPr>
        <w:t>1</w:t>
      </w:r>
      <w:r w:rsidRPr="00BD638C">
        <w:rPr>
          <w:rFonts w:ascii="Verdana" w:eastAsiaTheme="minorHAnsi" w:hAnsi="Verdana" w:cs="Arial"/>
          <w:color w:val="000000"/>
          <w:sz w:val="22"/>
          <w:szCs w:val="22"/>
          <w:lang w:val="es-CO" w:eastAsia="en-US"/>
        </w:rPr>
        <w:t xml:space="preserve"> del Decreto 1082 de 2015</w:t>
      </w:r>
      <w:r w:rsidR="00D566B2" w:rsidRPr="00BD638C">
        <w:rPr>
          <w:rFonts w:ascii="Verdana" w:eastAsiaTheme="minorHAnsi" w:hAnsi="Verdana" w:cs="Arial"/>
          <w:color w:val="000000"/>
          <w:sz w:val="22"/>
          <w:szCs w:val="22"/>
          <w:lang w:val="es-CO" w:eastAsia="en-US"/>
        </w:rPr>
        <w:t xml:space="preserve"> modificado mediante el Decreto 1860 de 2021</w:t>
      </w:r>
      <w:r w:rsidRPr="00BD638C">
        <w:rPr>
          <w:rFonts w:ascii="Verdana" w:eastAsiaTheme="minorHAnsi" w:hAnsi="Verdana" w:cs="Arial"/>
          <w:color w:val="000000"/>
          <w:sz w:val="22"/>
          <w:szCs w:val="22"/>
          <w:lang w:val="es-CO" w:eastAsia="en-US"/>
        </w:rPr>
        <w:t xml:space="preserve">, </w:t>
      </w:r>
      <w:r w:rsidR="009F726E" w:rsidRPr="00BD638C">
        <w:rPr>
          <w:rFonts w:ascii="Verdana" w:eastAsiaTheme="minorHAnsi" w:hAnsi="Verdana" w:cs="Arial"/>
          <w:color w:val="000000"/>
          <w:sz w:val="22"/>
          <w:szCs w:val="22"/>
          <w:lang w:val="es-CO" w:eastAsia="en-US"/>
        </w:rPr>
        <w:t>los plazos establecidos en cronograma bien sean</w:t>
      </w:r>
      <w:r w:rsidRPr="00BD638C">
        <w:rPr>
          <w:rFonts w:ascii="Verdana" w:eastAsiaTheme="minorHAnsi" w:hAnsi="Verdana" w:cs="Arial"/>
          <w:color w:val="000000"/>
          <w:sz w:val="22"/>
          <w:szCs w:val="22"/>
          <w:lang w:val="es-CO" w:eastAsia="en-US"/>
        </w:rPr>
        <w:t xml:space="preserve"> de oficio por la entidad o si ésta lo considera necesario previa solicitud de algún (os) interesado (s) podrán ser modificados mediante adenda. En todo caso no se podrán expedir adendas en la misma </w:t>
      </w:r>
      <w:r w:rsidRPr="00BD638C">
        <w:rPr>
          <w:rFonts w:ascii="Verdana" w:eastAsiaTheme="minorHAnsi" w:hAnsi="Verdana" w:cs="Arial"/>
          <w:sz w:val="22"/>
          <w:szCs w:val="22"/>
          <w:lang w:val="es-CO" w:eastAsia="en-US"/>
        </w:rPr>
        <w:t xml:space="preserve">fecha límite prevista para la entrega de propuestas. </w:t>
      </w:r>
      <w:r w:rsidR="009A2E44" w:rsidRPr="00BD638C">
        <w:rPr>
          <w:rFonts w:ascii="Verdana" w:hAnsi="Verdana" w:cs="Arial"/>
          <w:sz w:val="22"/>
          <w:szCs w:val="22"/>
          <w:shd w:val="clear" w:color="auto" w:fill="FFFFFF"/>
        </w:rPr>
        <w:t>La Entidad Estatal puede expedir Adendas para modificar el Cronograma una vez vencido el término para la presentación de las ofertas y antes de la adjudicación del contrato.</w:t>
      </w:r>
    </w:p>
    <w:p w14:paraId="14BACD02" w14:textId="77777777" w:rsidR="00263D0F" w:rsidRPr="00BD638C" w:rsidRDefault="00263D0F" w:rsidP="002A385E">
      <w:pPr>
        <w:autoSpaceDE w:val="0"/>
        <w:autoSpaceDN w:val="0"/>
        <w:adjustRightInd w:val="0"/>
        <w:jc w:val="both"/>
        <w:rPr>
          <w:rFonts w:ascii="Verdana" w:eastAsiaTheme="minorHAnsi" w:hAnsi="Verdana" w:cs="Arial"/>
          <w:color w:val="000000"/>
          <w:sz w:val="22"/>
          <w:szCs w:val="22"/>
          <w:lang w:val="es-CO" w:eastAsia="en-US"/>
        </w:rPr>
      </w:pPr>
    </w:p>
    <w:p w14:paraId="5D579107" w14:textId="77777777" w:rsidR="00106735" w:rsidRPr="00BD638C" w:rsidRDefault="00106735" w:rsidP="002A385E">
      <w:pPr>
        <w:autoSpaceDE w:val="0"/>
        <w:autoSpaceDN w:val="0"/>
        <w:adjustRightInd w:val="0"/>
        <w:jc w:val="both"/>
        <w:rPr>
          <w:rFonts w:ascii="Verdana" w:eastAsiaTheme="minorHAnsi" w:hAnsi="Verdana" w:cs="Arial"/>
          <w:color w:val="000000"/>
          <w:sz w:val="22"/>
          <w:szCs w:val="22"/>
          <w:lang w:val="es-CO" w:eastAsia="en-US"/>
        </w:rPr>
      </w:pPr>
    </w:p>
    <w:p w14:paraId="0363A871" w14:textId="77777777" w:rsidR="007135C5" w:rsidRPr="00BD638C" w:rsidRDefault="007135C5" w:rsidP="007135C5">
      <w:pPr>
        <w:widowControl w:val="0"/>
        <w:suppressLineNumbers/>
        <w:jc w:val="center"/>
        <w:rPr>
          <w:rFonts w:ascii="Verdana" w:hAnsi="Verdana" w:cs="Arial"/>
          <w:b/>
          <w:sz w:val="22"/>
          <w:szCs w:val="22"/>
          <w:lang w:val="es-ES_tradnl"/>
        </w:rPr>
      </w:pPr>
      <w:r w:rsidRPr="00BD638C">
        <w:rPr>
          <w:rFonts w:ascii="Verdana" w:hAnsi="Verdana" w:cs="Arial"/>
          <w:b/>
          <w:sz w:val="22"/>
          <w:szCs w:val="22"/>
          <w:lang w:val="es-ES_tradnl"/>
        </w:rPr>
        <w:t>6. INTERES DE LIMITAR LA CONVOCATORIA A MIPYMES</w:t>
      </w:r>
    </w:p>
    <w:p w14:paraId="2141A3EF" w14:textId="77777777" w:rsidR="007135C5" w:rsidRPr="00BD638C" w:rsidRDefault="007135C5" w:rsidP="007135C5">
      <w:pPr>
        <w:widowControl w:val="0"/>
        <w:suppressLineNumbers/>
        <w:jc w:val="both"/>
        <w:rPr>
          <w:rFonts w:ascii="Verdana" w:hAnsi="Verdana" w:cs="Arial"/>
          <w:sz w:val="22"/>
          <w:szCs w:val="22"/>
          <w:lang w:val="es-ES_tradnl"/>
        </w:rPr>
      </w:pPr>
    </w:p>
    <w:p w14:paraId="6E3ADA18" w14:textId="77777777" w:rsidR="007135C5" w:rsidRPr="00BD638C" w:rsidRDefault="007135C5" w:rsidP="007135C5">
      <w:pPr>
        <w:widowControl w:val="0"/>
        <w:suppressLineNumbers/>
        <w:jc w:val="both"/>
        <w:rPr>
          <w:rFonts w:ascii="Verdana" w:hAnsi="Verdana" w:cs="Arial"/>
          <w:sz w:val="22"/>
          <w:szCs w:val="22"/>
          <w:lang w:val="es-ES_tradnl"/>
        </w:rPr>
      </w:pPr>
      <w:r w:rsidRPr="00BD638C">
        <w:rPr>
          <w:rFonts w:ascii="Verdana" w:hAnsi="Verdana" w:cs="Arial"/>
          <w:sz w:val="22"/>
          <w:szCs w:val="22"/>
          <w:lang w:val="es-ES_tradnl"/>
        </w:rPr>
        <w:t>De conformidad con el presupuesto oficial estimado para la presente contratación, los posibles oferentes solo podrán solicitar limitar la convocatoria, quienes ostenten la calidad de MIPYME (micro y pequeña empresa), siempre y cuando reúnan los requisitos señalados a continuación:</w:t>
      </w:r>
    </w:p>
    <w:p w14:paraId="62CDB57D" w14:textId="77777777" w:rsidR="007135C5" w:rsidRPr="00BD638C" w:rsidRDefault="007135C5" w:rsidP="007135C5">
      <w:pPr>
        <w:spacing w:before="100" w:after="100" w:line="240" w:lineRule="exact"/>
        <w:jc w:val="both"/>
        <w:rPr>
          <w:rFonts w:ascii="Verdana" w:hAnsi="Verdana" w:cs="Arial"/>
          <w:sz w:val="22"/>
          <w:szCs w:val="22"/>
          <w:lang w:val="es-ES_tradnl"/>
        </w:rPr>
      </w:pPr>
    </w:p>
    <w:p w14:paraId="08B87679" w14:textId="77777777" w:rsidR="007135C5" w:rsidRPr="00BD638C" w:rsidRDefault="007135C5" w:rsidP="007135C5">
      <w:pPr>
        <w:spacing w:before="100" w:after="100" w:line="240" w:lineRule="exact"/>
        <w:jc w:val="both"/>
        <w:rPr>
          <w:rFonts w:ascii="Verdana" w:eastAsia="Arial Unicode MS" w:hAnsi="Verdana" w:cs="Arial"/>
          <w:bCs/>
          <w:iCs/>
          <w:sz w:val="22"/>
          <w:szCs w:val="22"/>
          <w:lang w:val="es-ES_tradnl"/>
        </w:rPr>
      </w:pPr>
      <w:r w:rsidRPr="00BD638C">
        <w:rPr>
          <w:rFonts w:ascii="Verdana" w:eastAsia="Arial Unicode MS" w:hAnsi="Verdana" w:cs="Arial"/>
          <w:b/>
          <w:sz w:val="22"/>
          <w:szCs w:val="22"/>
          <w:lang w:val="es-ES_tradnl"/>
        </w:rPr>
        <w:t xml:space="preserve">REQUISITOS MÍNIMOS DE LAS MIPYMES. </w:t>
      </w:r>
      <w:r w:rsidRPr="00BD638C">
        <w:rPr>
          <w:rFonts w:ascii="Verdana" w:eastAsia="Arial Unicode MS" w:hAnsi="Verdana" w:cs="Arial"/>
          <w:bCs/>
          <w:iCs/>
          <w:sz w:val="22"/>
          <w:szCs w:val="22"/>
          <w:lang w:val="es-ES_tradnl"/>
        </w:rPr>
        <w:t>Los proponente</w:t>
      </w:r>
      <w:r w:rsidR="001269C6" w:rsidRPr="00BD638C">
        <w:rPr>
          <w:rFonts w:ascii="Verdana" w:eastAsia="Arial Unicode MS" w:hAnsi="Verdana" w:cs="Arial"/>
          <w:bCs/>
          <w:iCs/>
          <w:sz w:val="22"/>
          <w:szCs w:val="22"/>
          <w:lang w:val="es-ES_tradnl"/>
        </w:rPr>
        <w:t>s</w:t>
      </w:r>
      <w:r w:rsidRPr="00BD638C">
        <w:rPr>
          <w:rFonts w:ascii="Verdana" w:eastAsia="Arial Unicode MS" w:hAnsi="Verdana" w:cs="Arial"/>
          <w:bCs/>
          <w:iCs/>
          <w:sz w:val="22"/>
          <w:szCs w:val="22"/>
          <w:lang w:val="es-ES_tradnl"/>
        </w:rPr>
        <w:t xml:space="preserve"> </w:t>
      </w:r>
      <w:r w:rsidRPr="00BD638C">
        <w:rPr>
          <w:rFonts w:ascii="Verdana" w:eastAsia="Arial Unicode MS" w:hAnsi="Verdana" w:cs="Arial"/>
          <w:bCs/>
          <w:sz w:val="22"/>
          <w:szCs w:val="22"/>
          <w:lang w:val="es-ES_tradnl"/>
        </w:rPr>
        <w:t xml:space="preserve">MIPYMES </w:t>
      </w:r>
      <w:r w:rsidRPr="00BD638C">
        <w:rPr>
          <w:rFonts w:ascii="Verdana" w:eastAsia="Arial Unicode MS" w:hAnsi="Verdana" w:cs="Arial"/>
          <w:bCs/>
          <w:iCs/>
          <w:sz w:val="22"/>
          <w:szCs w:val="22"/>
          <w:lang w:val="es-ES_tradnl"/>
        </w:rPr>
        <w:t>deberán presentar los siguientes documentos</w:t>
      </w:r>
      <w:r w:rsidR="0038754D" w:rsidRPr="00BD638C">
        <w:rPr>
          <w:rFonts w:ascii="Verdana" w:eastAsia="Arial Unicode MS" w:hAnsi="Verdana" w:cs="Arial"/>
          <w:bCs/>
          <w:iCs/>
          <w:sz w:val="22"/>
          <w:szCs w:val="22"/>
          <w:lang w:val="es-ES_tradnl"/>
        </w:rPr>
        <w:t xml:space="preserve"> de conformidad con el artículo 2.2.1.2.4.2.4. del Decreto 1860 de 2021</w:t>
      </w:r>
      <w:r w:rsidRPr="00BD638C">
        <w:rPr>
          <w:rFonts w:ascii="Verdana" w:eastAsia="Arial Unicode MS" w:hAnsi="Verdana" w:cs="Arial"/>
          <w:bCs/>
          <w:iCs/>
          <w:sz w:val="22"/>
          <w:szCs w:val="22"/>
          <w:lang w:val="es-ES_tradnl"/>
        </w:rPr>
        <w:t xml:space="preserve">: </w:t>
      </w:r>
    </w:p>
    <w:p w14:paraId="27A5AF50" w14:textId="77777777" w:rsidR="007135C5" w:rsidRPr="00BD638C" w:rsidRDefault="007135C5" w:rsidP="007135C5">
      <w:pPr>
        <w:spacing w:before="100" w:after="100" w:line="240" w:lineRule="exact"/>
        <w:jc w:val="both"/>
        <w:rPr>
          <w:rFonts w:ascii="Verdana" w:eastAsia="Arial Unicode MS" w:hAnsi="Verdana" w:cs="Arial"/>
          <w:bCs/>
          <w:iCs/>
          <w:sz w:val="22"/>
          <w:szCs w:val="22"/>
          <w:lang w:val="es-ES_tradnl"/>
        </w:rPr>
      </w:pPr>
    </w:p>
    <w:p w14:paraId="1A43621D" w14:textId="77777777" w:rsidR="0038754D" w:rsidRPr="00BD638C"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1. Las personas naturales mediante certificación expedida por ellos y un contador público, adjuntando copia del registro mercantil.</w:t>
      </w:r>
    </w:p>
    <w:p w14:paraId="2617A20B" w14:textId="77777777" w:rsidR="0038754D" w:rsidRPr="00BD638C"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73B0399D" w14:textId="77777777" w:rsidR="0038754D" w:rsidRPr="00BD638C"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9F3006" w14:textId="77777777" w:rsidR="0038754D" w:rsidRPr="00BD638C"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580236E9" w14:textId="77777777" w:rsidR="007135C5" w:rsidRPr="00BD638C"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68017597" w14:textId="77777777" w:rsidR="0038754D" w:rsidRPr="00BD638C" w:rsidRDefault="0038754D" w:rsidP="0038754D">
      <w:pPr>
        <w:autoSpaceDE w:val="0"/>
        <w:autoSpaceDN w:val="0"/>
        <w:adjustRightInd w:val="0"/>
        <w:jc w:val="both"/>
        <w:rPr>
          <w:rFonts w:ascii="Verdana" w:eastAsiaTheme="minorHAnsi" w:hAnsi="Verdana" w:cs="Arial"/>
          <w:color w:val="000000"/>
          <w:sz w:val="22"/>
          <w:szCs w:val="22"/>
          <w:lang w:val="es-CO" w:eastAsia="en-US"/>
        </w:rPr>
      </w:pPr>
    </w:p>
    <w:p w14:paraId="1B08FFBE" w14:textId="77777777" w:rsidR="0038754D" w:rsidRPr="00BD638C" w:rsidRDefault="0038754D" w:rsidP="0038754D">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b/>
          <w:color w:val="000000"/>
          <w:sz w:val="22"/>
          <w:szCs w:val="22"/>
          <w:lang w:val="es-CO" w:eastAsia="en-US"/>
        </w:rPr>
        <w:t>PARÁGRAFO 1.</w:t>
      </w:r>
      <w:r w:rsidRPr="00BD638C">
        <w:rPr>
          <w:rFonts w:ascii="Verdana" w:eastAsiaTheme="minorHAnsi" w:hAnsi="Verdana" w:cs="Arial"/>
          <w:color w:val="000000"/>
          <w:sz w:val="22"/>
          <w:szCs w:val="22"/>
          <w:lang w:val="es-CO" w:eastAsia="en-US"/>
        </w:rPr>
        <w:t xml:space="preserve"> En todo caso, las Mipyme también podrán acreditar esta condición con la copia del certificado del Registro Único de Proponentes, el cual deberá encontrarse vigente y en firme al momento de su presentación.</w:t>
      </w:r>
    </w:p>
    <w:p w14:paraId="4347E65A" w14:textId="77777777" w:rsidR="0038754D" w:rsidRPr="00BD638C" w:rsidRDefault="0038754D" w:rsidP="0038754D">
      <w:pPr>
        <w:autoSpaceDE w:val="0"/>
        <w:autoSpaceDN w:val="0"/>
        <w:adjustRightInd w:val="0"/>
        <w:jc w:val="both"/>
        <w:rPr>
          <w:rFonts w:ascii="Verdana" w:eastAsiaTheme="minorHAnsi" w:hAnsi="Verdana" w:cs="Arial"/>
          <w:b/>
          <w:color w:val="000000"/>
          <w:sz w:val="22"/>
          <w:szCs w:val="22"/>
          <w:lang w:val="es-CO" w:eastAsia="en-US"/>
        </w:rPr>
      </w:pPr>
    </w:p>
    <w:p w14:paraId="07A73ADC" w14:textId="5D7D1E9F" w:rsidR="007135C5" w:rsidRPr="00BD638C" w:rsidRDefault="0038754D" w:rsidP="002A385E">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b/>
          <w:color w:val="000000"/>
          <w:sz w:val="22"/>
          <w:szCs w:val="22"/>
          <w:lang w:val="es-CO" w:eastAsia="en-US"/>
        </w:rPr>
        <w:t>PARÁGRAFO 2.</w:t>
      </w:r>
      <w:r w:rsidRPr="00BD638C">
        <w:rPr>
          <w:rFonts w:ascii="Verdana" w:eastAsiaTheme="minorHAnsi" w:hAnsi="Verdana" w:cs="Arial"/>
          <w:color w:val="000000"/>
          <w:sz w:val="22"/>
          <w:szCs w:val="22"/>
          <w:lang w:val="es-CO" w:eastAsia="en-US"/>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589B874" w14:textId="77777777" w:rsidR="009515BA" w:rsidRPr="00BD638C" w:rsidRDefault="009515BA" w:rsidP="002A385E">
      <w:pPr>
        <w:autoSpaceDE w:val="0"/>
        <w:autoSpaceDN w:val="0"/>
        <w:adjustRightInd w:val="0"/>
        <w:jc w:val="both"/>
        <w:rPr>
          <w:rFonts w:ascii="Verdana" w:eastAsiaTheme="minorHAnsi" w:hAnsi="Verdana" w:cs="Arial"/>
          <w:color w:val="000000"/>
          <w:sz w:val="22"/>
          <w:szCs w:val="22"/>
          <w:lang w:val="es-CO" w:eastAsia="en-US"/>
        </w:rPr>
      </w:pPr>
    </w:p>
    <w:p w14:paraId="7F760C42" w14:textId="77777777" w:rsidR="002A385E" w:rsidRPr="00BD638C" w:rsidRDefault="0038754D" w:rsidP="006B2F43">
      <w:pPr>
        <w:autoSpaceDE w:val="0"/>
        <w:autoSpaceDN w:val="0"/>
        <w:adjustRightInd w:val="0"/>
        <w:jc w:val="center"/>
        <w:rPr>
          <w:rFonts w:ascii="Verdana" w:eastAsiaTheme="minorHAnsi" w:hAnsi="Verdana" w:cs="Arial"/>
          <w:b/>
          <w:bCs/>
          <w:color w:val="000000"/>
          <w:sz w:val="22"/>
          <w:szCs w:val="22"/>
          <w:lang w:val="es-CO" w:eastAsia="en-US"/>
        </w:rPr>
      </w:pPr>
      <w:r w:rsidRPr="00BD638C">
        <w:rPr>
          <w:rFonts w:ascii="Verdana" w:eastAsiaTheme="minorHAnsi" w:hAnsi="Verdana" w:cs="Arial"/>
          <w:b/>
          <w:bCs/>
          <w:color w:val="000000"/>
          <w:sz w:val="22"/>
          <w:szCs w:val="22"/>
          <w:lang w:val="es-CO" w:eastAsia="en-US"/>
        </w:rPr>
        <w:t>7</w:t>
      </w:r>
      <w:r w:rsidR="002A385E" w:rsidRPr="00BD638C">
        <w:rPr>
          <w:rFonts w:ascii="Verdana" w:eastAsiaTheme="minorHAnsi" w:hAnsi="Verdana" w:cs="Arial"/>
          <w:b/>
          <w:bCs/>
          <w:color w:val="000000"/>
          <w:sz w:val="22"/>
          <w:szCs w:val="22"/>
          <w:lang w:val="es-CO" w:eastAsia="en-US"/>
        </w:rPr>
        <w:t xml:space="preserve">. </w:t>
      </w:r>
      <w:r w:rsidR="006A4FD8" w:rsidRPr="00BD638C">
        <w:rPr>
          <w:rFonts w:ascii="Verdana" w:eastAsiaTheme="minorHAnsi" w:hAnsi="Verdana" w:cs="Arial"/>
          <w:b/>
          <w:bCs/>
          <w:color w:val="000000"/>
          <w:sz w:val="22"/>
          <w:szCs w:val="22"/>
          <w:lang w:val="es-CO" w:eastAsia="en-US"/>
        </w:rPr>
        <w:t>DESIGNACIÓN</w:t>
      </w:r>
      <w:r w:rsidR="002A385E" w:rsidRPr="00BD638C">
        <w:rPr>
          <w:rFonts w:ascii="Verdana" w:eastAsiaTheme="minorHAnsi" w:hAnsi="Verdana" w:cs="Arial"/>
          <w:b/>
          <w:bCs/>
          <w:color w:val="000000"/>
          <w:sz w:val="22"/>
          <w:szCs w:val="22"/>
          <w:lang w:val="es-CO" w:eastAsia="en-US"/>
        </w:rPr>
        <w:t xml:space="preserve"> DE INTEGRANTES PARA REALIZAR LA </w:t>
      </w:r>
      <w:r w:rsidR="006A4FD8" w:rsidRPr="00BD638C">
        <w:rPr>
          <w:rFonts w:ascii="Verdana" w:eastAsiaTheme="minorHAnsi" w:hAnsi="Verdana" w:cs="Arial"/>
          <w:b/>
          <w:bCs/>
          <w:color w:val="000000"/>
          <w:sz w:val="22"/>
          <w:szCs w:val="22"/>
          <w:lang w:val="es-CO" w:eastAsia="en-US"/>
        </w:rPr>
        <w:t>VERIFICACIÓN</w:t>
      </w:r>
      <w:r w:rsidR="002A385E" w:rsidRPr="00BD638C">
        <w:rPr>
          <w:rFonts w:ascii="Verdana" w:eastAsiaTheme="minorHAnsi" w:hAnsi="Verdana" w:cs="Arial"/>
          <w:b/>
          <w:bCs/>
          <w:color w:val="000000"/>
          <w:sz w:val="22"/>
          <w:szCs w:val="22"/>
          <w:lang w:val="es-CO" w:eastAsia="en-US"/>
        </w:rPr>
        <w:t xml:space="preserve"> DE LOS REQUISITOS HABILITANTES</w:t>
      </w:r>
    </w:p>
    <w:p w14:paraId="6EC1432C"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073AF14A"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7B47528F"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p>
    <w:p w14:paraId="7A373E5E" w14:textId="77777777" w:rsidR="002A385E" w:rsidRPr="00BD638C" w:rsidRDefault="002A385E" w:rsidP="002A385E">
      <w:pPr>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lastRenderedPageBreak/>
        <w:t xml:space="preserve">Verificación de los requisitos habilitantes jurídicos y documentos de la propuesta: </w:t>
      </w:r>
    </w:p>
    <w:p w14:paraId="34609742" w14:textId="77777777" w:rsidR="002A385E" w:rsidRPr="00BD638C" w:rsidRDefault="002A385E" w:rsidP="002A385E">
      <w:pPr>
        <w:autoSpaceDE w:val="0"/>
        <w:autoSpaceDN w:val="0"/>
        <w:adjustRightInd w:val="0"/>
        <w:jc w:val="both"/>
        <w:rPr>
          <w:rFonts w:ascii="Verdana" w:eastAsiaTheme="minorHAnsi" w:hAnsi="Verdana" w:cs="Arial"/>
          <w:b/>
          <w:color w:val="000000"/>
          <w:sz w:val="22"/>
          <w:szCs w:val="22"/>
          <w:lang w:val="es-CO" w:eastAsia="en-US"/>
        </w:rPr>
      </w:pPr>
    </w:p>
    <w:p w14:paraId="7897833C" w14:textId="1C2DA3D1" w:rsidR="00A601C4" w:rsidRPr="00BD638C" w:rsidRDefault="00BD638C" w:rsidP="001C7732">
      <w:pPr>
        <w:pStyle w:val="Prrafodelista"/>
        <w:numPr>
          <w:ilvl w:val="0"/>
          <w:numId w:val="3"/>
        </w:numPr>
        <w:autoSpaceDE w:val="0"/>
        <w:autoSpaceDN w:val="0"/>
        <w:adjustRightInd w:val="0"/>
        <w:ind w:left="426"/>
        <w:jc w:val="both"/>
        <w:rPr>
          <w:rFonts w:ascii="Verdana" w:eastAsiaTheme="minorHAnsi" w:hAnsi="Verdana" w:cs="Arial"/>
          <w:color w:val="000000"/>
          <w:sz w:val="22"/>
          <w:szCs w:val="22"/>
          <w:lang w:val="es-CO" w:eastAsia="en-US"/>
        </w:rPr>
      </w:pPr>
      <w:r w:rsidRPr="00BD638C">
        <w:rPr>
          <w:rFonts w:ascii="Verdana" w:hAnsi="Verdana"/>
          <w:b/>
          <w:bCs/>
          <w:sz w:val="22"/>
          <w:szCs w:val="22"/>
          <w:lang w:val="es-CO"/>
        </w:rPr>
        <w:t xml:space="preserve">JEFE DE ÁREA PROTEGIDA DEL PNN </w:t>
      </w:r>
      <w:r w:rsidR="00742206">
        <w:rPr>
          <w:rFonts w:ascii="Verdana" w:hAnsi="Verdana"/>
          <w:b/>
          <w:bCs/>
          <w:sz w:val="22"/>
          <w:szCs w:val="22"/>
          <w:lang w:val="es-CO"/>
        </w:rPr>
        <w:t>LAS HERMOSAS</w:t>
      </w:r>
      <w:r w:rsidR="004410BC" w:rsidRPr="00BD638C">
        <w:rPr>
          <w:rFonts w:ascii="Verdana" w:eastAsiaTheme="minorHAnsi" w:hAnsi="Verdana" w:cs="Arial"/>
          <w:b/>
          <w:bCs/>
          <w:color w:val="000000"/>
          <w:sz w:val="22"/>
          <w:szCs w:val="22"/>
          <w:lang w:val="es-CO" w:eastAsia="en-US"/>
        </w:rPr>
        <w:t xml:space="preserve"> </w:t>
      </w:r>
      <w:r w:rsidR="00A601C4" w:rsidRPr="00BD638C">
        <w:rPr>
          <w:rFonts w:ascii="Verdana" w:eastAsiaTheme="minorHAnsi" w:hAnsi="Verdana" w:cs="Arial"/>
          <w:b/>
          <w:bCs/>
          <w:color w:val="000000"/>
          <w:sz w:val="22"/>
          <w:szCs w:val="22"/>
          <w:lang w:val="es-CO" w:eastAsia="en-US"/>
        </w:rPr>
        <w:t>-</w:t>
      </w:r>
      <w:r w:rsidR="00A601C4" w:rsidRPr="00BD638C">
        <w:rPr>
          <w:rFonts w:ascii="Verdana" w:eastAsiaTheme="minorHAnsi" w:hAnsi="Verdana" w:cs="Arial"/>
          <w:color w:val="000000"/>
          <w:sz w:val="22"/>
          <w:szCs w:val="22"/>
          <w:lang w:val="es-CO" w:eastAsia="en-US"/>
        </w:rPr>
        <w:t xml:space="preserve"> Verificación de las condiciones técnicas mínimas exigidas y determinación del proponente que haya ofertado el menor precio. </w:t>
      </w:r>
    </w:p>
    <w:p w14:paraId="679280D7" w14:textId="1FD6166F" w:rsidR="00A601C4" w:rsidRPr="00BD638C" w:rsidRDefault="00A601C4" w:rsidP="001C7732">
      <w:pPr>
        <w:pStyle w:val="Prrafodelista"/>
        <w:numPr>
          <w:ilvl w:val="0"/>
          <w:numId w:val="3"/>
        </w:numPr>
        <w:autoSpaceDE w:val="0"/>
        <w:autoSpaceDN w:val="0"/>
        <w:adjustRightInd w:val="0"/>
        <w:ind w:left="426"/>
        <w:jc w:val="both"/>
        <w:rPr>
          <w:rFonts w:ascii="Verdana" w:eastAsiaTheme="minorHAnsi" w:hAnsi="Verdana" w:cs="Arial"/>
          <w:color w:val="000000"/>
          <w:sz w:val="22"/>
          <w:szCs w:val="22"/>
          <w:lang w:val="es-CO" w:eastAsia="en-US"/>
        </w:rPr>
      </w:pPr>
      <w:r w:rsidRPr="00BD638C">
        <w:rPr>
          <w:rFonts w:ascii="Verdana" w:hAnsi="Verdana" w:cs="Arial"/>
          <w:b/>
          <w:iCs/>
          <w:sz w:val="22"/>
          <w:szCs w:val="22"/>
        </w:rPr>
        <w:t>Abogado responsable</w:t>
      </w:r>
      <w:r w:rsidR="00970D1B" w:rsidRPr="00BD638C">
        <w:rPr>
          <w:rFonts w:ascii="Verdana" w:hAnsi="Verdana" w:cs="Arial"/>
          <w:b/>
          <w:iCs/>
          <w:sz w:val="22"/>
          <w:szCs w:val="22"/>
        </w:rPr>
        <w:t xml:space="preserve"> </w:t>
      </w:r>
      <w:r w:rsidRPr="00BD638C">
        <w:rPr>
          <w:rFonts w:ascii="Verdana" w:eastAsiaTheme="minorHAnsi" w:hAnsi="Verdana" w:cs="Arial"/>
          <w:b/>
          <w:color w:val="000000"/>
          <w:sz w:val="22"/>
          <w:szCs w:val="22"/>
          <w:lang w:val="es-CO" w:eastAsia="en-US"/>
        </w:rPr>
        <w:t>-</w:t>
      </w:r>
      <w:r w:rsidRPr="00BD638C">
        <w:rPr>
          <w:rFonts w:ascii="Verdana" w:eastAsiaTheme="minorHAnsi" w:hAnsi="Verdana" w:cs="Arial"/>
          <w:color w:val="000000"/>
          <w:sz w:val="22"/>
          <w:szCs w:val="22"/>
          <w:lang w:val="es-CO" w:eastAsia="en-US"/>
        </w:rPr>
        <w:t xml:space="preserve"> Verificación de los requisitos habilitantes jurídicos y documentos de la propuesta. </w:t>
      </w:r>
      <w:r w:rsidR="002814AD" w:rsidRPr="00BD638C">
        <w:rPr>
          <w:rFonts w:ascii="Verdana" w:eastAsiaTheme="minorHAnsi" w:hAnsi="Verdana" w:cs="Arial"/>
          <w:color w:val="000000"/>
          <w:sz w:val="22"/>
          <w:szCs w:val="22"/>
          <w:lang w:val="es-CO" w:eastAsia="en-US"/>
        </w:rPr>
        <w:t xml:space="preserve"> </w:t>
      </w:r>
    </w:p>
    <w:p w14:paraId="732767CE" w14:textId="77777777" w:rsidR="00030881" w:rsidRPr="00BD638C" w:rsidRDefault="00030881" w:rsidP="00030881">
      <w:pPr>
        <w:pStyle w:val="Prrafodelista"/>
        <w:autoSpaceDE w:val="0"/>
        <w:autoSpaceDN w:val="0"/>
        <w:adjustRightInd w:val="0"/>
        <w:ind w:left="426"/>
        <w:jc w:val="both"/>
        <w:rPr>
          <w:rFonts w:ascii="Verdana" w:eastAsiaTheme="minorHAnsi" w:hAnsi="Verdana" w:cs="Arial"/>
          <w:color w:val="000000"/>
          <w:sz w:val="22"/>
          <w:szCs w:val="22"/>
          <w:lang w:val="es-CO" w:eastAsia="en-US"/>
        </w:rPr>
      </w:pPr>
    </w:p>
    <w:p w14:paraId="2AF50507" w14:textId="77777777" w:rsidR="002A385E" w:rsidRPr="00BD638C" w:rsidRDefault="0038754D" w:rsidP="002A385E">
      <w:pPr>
        <w:autoSpaceDE w:val="0"/>
        <w:autoSpaceDN w:val="0"/>
        <w:adjustRightInd w:val="0"/>
        <w:jc w:val="center"/>
        <w:rPr>
          <w:rFonts w:ascii="Verdana" w:eastAsiaTheme="minorHAnsi" w:hAnsi="Verdana" w:cs="Arial"/>
          <w:b/>
          <w:bCs/>
          <w:color w:val="000000"/>
          <w:sz w:val="22"/>
          <w:szCs w:val="22"/>
          <w:lang w:val="es-CO" w:eastAsia="en-US"/>
        </w:rPr>
      </w:pPr>
      <w:r w:rsidRPr="00BD638C">
        <w:rPr>
          <w:rFonts w:ascii="Verdana" w:eastAsiaTheme="minorHAnsi" w:hAnsi="Verdana" w:cs="Arial"/>
          <w:b/>
          <w:bCs/>
          <w:color w:val="000000"/>
          <w:sz w:val="22"/>
          <w:szCs w:val="22"/>
          <w:lang w:val="es-CO" w:eastAsia="en-US"/>
        </w:rPr>
        <w:t>8</w:t>
      </w:r>
      <w:r w:rsidR="002A385E" w:rsidRPr="00BD638C">
        <w:rPr>
          <w:rFonts w:ascii="Verdana" w:eastAsiaTheme="minorHAnsi" w:hAnsi="Verdana" w:cs="Arial"/>
          <w:b/>
          <w:bCs/>
          <w:color w:val="000000"/>
          <w:sz w:val="22"/>
          <w:szCs w:val="22"/>
          <w:lang w:val="es-CO" w:eastAsia="en-US"/>
        </w:rPr>
        <w:t>. CONTRATO</w:t>
      </w:r>
    </w:p>
    <w:p w14:paraId="14CEB1FD" w14:textId="77777777" w:rsidR="002A385E" w:rsidRPr="00BD638C" w:rsidRDefault="00FF29E3" w:rsidP="00FF29E3">
      <w:pPr>
        <w:tabs>
          <w:tab w:val="left" w:pos="1335"/>
        </w:tabs>
        <w:autoSpaceDE w:val="0"/>
        <w:autoSpaceDN w:val="0"/>
        <w:adjustRightInd w:val="0"/>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ab/>
      </w:r>
    </w:p>
    <w:p w14:paraId="588F0595" w14:textId="3F084690" w:rsidR="007135C5" w:rsidRPr="00BD638C" w:rsidRDefault="002A385E">
      <w:pPr>
        <w:jc w:val="both"/>
        <w:rPr>
          <w:rFonts w:ascii="Verdana" w:eastAsiaTheme="minorHAnsi" w:hAnsi="Verdana" w:cs="Arial"/>
          <w:color w:val="000000"/>
          <w:sz w:val="22"/>
          <w:szCs w:val="22"/>
          <w:lang w:val="es-CO" w:eastAsia="en-US"/>
        </w:rPr>
      </w:pPr>
      <w:r w:rsidRPr="00BD638C">
        <w:rPr>
          <w:rFonts w:ascii="Verdana" w:eastAsiaTheme="minorHAnsi" w:hAnsi="Verdana" w:cs="Arial"/>
          <w:color w:val="000000"/>
          <w:sz w:val="22"/>
          <w:szCs w:val="22"/>
          <w:lang w:val="es-CO" w:eastAsia="en-US"/>
        </w:rPr>
        <w:t>En los términos establecidos en el numeral 8º del artículo 2.2.1.2.1.5.2 del Decreto 1082 de 2015</w:t>
      </w:r>
      <w:r w:rsidR="00D566B2" w:rsidRPr="00BD638C">
        <w:rPr>
          <w:rFonts w:ascii="Verdana" w:hAnsi="Verdana"/>
          <w:sz w:val="22"/>
          <w:szCs w:val="22"/>
        </w:rPr>
        <w:t xml:space="preserve"> </w:t>
      </w:r>
      <w:r w:rsidR="00D566B2" w:rsidRPr="00BD638C">
        <w:rPr>
          <w:rFonts w:ascii="Verdana" w:eastAsiaTheme="minorHAnsi" w:hAnsi="Verdana" w:cs="Arial"/>
          <w:color w:val="000000"/>
          <w:sz w:val="22"/>
          <w:szCs w:val="22"/>
          <w:lang w:val="es-CO" w:eastAsia="en-US"/>
        </w:rPr>
        <w:t>modificado mediante el Decreto 1860 de 2021</w:t>
      </w:r>
      <w:r w:rsidRPr="00BD638C">
        <w:rPr>
          <w:rFonts w:ascii="Verdana" w:eastAsiaTheme="minorHAnsi" w:hAnsi="Verdana" w:cs="Arial"/>
          <w:color w:val="000000"/>
          <w:sz w:val="22"/>
          <w:szCs w:val="22"/>
          <w:lang w:val="es-CO" w:eastAsia="en-US"/>
        </w:rPr>
        <w:t xml:space="preserve">, </w:t>
      </w:r>
      <w:r w:rsidR="009F726E" w:rsidRPr="00BD638C">
        <w:rPr>
          <w:rFonts w:ascii="Verdana" w:eastAsiaTheme="minorHAnsi" w:hAnsi="Verdana" w:cs="Arial"/>
          <w:color w:val="000000"/>
          <w:sz w:val="22"/>
          <w:szCs w:val="22"/>
          <w:lang w:val="es-CO" w:eastAsia="en-US"/>
        </w:rPr>
        <w:t>la comunicación de aceptación junto con la oferta constituye</w:t>
      </w:r>
      <w:r w:rsidRPr="00BD638C">
        <w:rPr>
          <w:rFonts w:ascii="Verdana" w:eastAsiaTheme="minorHAnsi" w:hAnsi="Verdana" w:cs="Arial"/>
          <w:color w:val="000000"/>
          <w:sz w:val="22"/>
          <w:szCs w:val="22"/>
          <w:lang w:val="es-CO" w:eastAsia="en-US"/>
        </w:rPr>
        <w:t xml:space="preserve"> para todos los efectos el contrato celebrado, con base en el cual se hará el respectivo registro presupuestal.</w:t>
      </w:r>
    </w:p>
    <w:sectPr w:rsidR="007135C5" w:rsidRPr="00BD638C" w:rsidSect="009E2A37">
      <w:headerReference w:type="default" r:id="rId8"/>
      <w:footerReference w:type="even" r:id="rId9"/>
      <w:footerReference w:type="default" r:id="rId10"/>
      <w:headerReference w:type="first" r:id="rId11"/>
      <w:footerReference w:type="first" r:id="rId12"/>
      <w:pgSz w:w="12240" w:h="15840" w:code="1"/>
      <w:pgMar w:top="307" w:right="1701" w:bottom="1985" w:left="1701" w:header="73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755DDC" w14:textId="77777777" w:rsidR="006074F8" w:rsidRDefault="006074F8" w:rsidP="0075047E">
      <w:r>
        <w:separator/>
      </w:r>
    </w:p>
  </w:endnote>
  <w:endnote w:type="continuationSeparator" w:id="0">
    <w:p w14:paraId="5764EADE" w14:textId="77777777" w:rsidR="006074F8" w:rsidRDefault="006074F8"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CD922" w14:textId="77777777" w:rsidR="005C2F46" w:rsidRDefault="005C2F4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FB2AA6A" w14:textId="77777777" w:rsidR="005C2F46" w:rsidRDefault="005C2F46">
    <w:pPr>
      <w:pStyle w:val="Piedepgina"/>
      <w:ind w:right="360"/>
    </w:pPr>
  </w:p>
  <w:p w14:paraId="3440A623" w14:textId="77777777" w:rsidR="00942437" w:rsidRDefault="00942437"/>
  <w:p w14:paraId="2F32497C" w14:textId="77777777" w:rsidR="00942437" w:rsidRDefault="00942437"/>
  <w:p w14:paraId="3739D970" w14:textId="77777777" w:rsidR="00942437" w:rsidRDefault="00942437"/>
  <w:p w14:paraId="41576ACA" w14:textId="77777777" w:rsidR="00942437" w:rsidRDefault="0094243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B6BF75" w14:textId="2000F2AE"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19DBC6C5"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 xml:space="preserve">Carrera 42 </w:t>
    </w:r>
    <w:proofErr w:type="gramStart"/>
    <w:r w:rsidRPr="008142F4">
      <w:rPr>
        <w:rFonts w:ascii="Verdana" w:hAnsi="Verdana"/>
        <w:bCs/>
        <w:sz w:val="20"/>
        <w:szCs w:val="20"/>
      </w:rPr>
      <w:t>No.  47</w:t>
    </w:r>
    <w:proofErr w:type="gramEnd"/>
    <w:r w:rsidRPr="008142F4">
      <w:rPr>
        <w:rFonts w:ascii="Verdana" w:hAnsi="Verdana"/>
        <w:bCs/>
        <w:sz w:val="20"/>
        <w:szCs w:val="20"/>
      </w:rPr>
      <w:t xml:space="preserve"> – 21 Medellín, Colombia</w:t>
    </w:r>
  </w:p>
  <w:p w14:paraId="1F65303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7F652E5"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p w14:paraId="0FD6CA2D" w14:textId="77777777" w:rsidR="005C2F46" w:rsidRPr="00041A89" w:rsidRDefault="00D74F7B" w:rsidP="000B7FBF">
    <w:pPr>
      <w:ind w:right="20"/>
      <w:rPr>
        <w:rFonts w:ascii="Arial" w:hAnsi="Arial" w:cs="Arial"/>
        <w:b/>
        <w:color w:val="333333"/>
        <w:sz w:val="18"/>
        <w:szCs w:val="18"/>
      </w:rPr>
    </w:pPr>
    <w:r>
      <w:rPr>
        <w:rFonts w:ascii="Arial" w:hAnsi="Arial" w:cs="Arial"/>
        <w:b/>
        <w:noProof/>
        <w:color w:val="333333"/>
        <w:sz w:val="18"/>
        <w:szCs w:val="18"/>
        <w:lang w:val="es-CO" w:eastAsia="es-CO"/>
      </w:rPr>
      <mc:AlternateContent>
        <mc:Choice Requires="wps">
          <w:drawing>
            <wp:anchor distT="0" distB="0" distL="114300" distR="114300" simplePos="0" relativeHeight="251660288" behindDoc="0" locked="0" layoutInCell="1" allowOverlap="1" wp14:anchorId="00ED4D22" wp14:editId="1643E135">
              <wp:simplePos x="0" y="0"/>
              <wp:positionH relativeFrom="margin">
                <wp:posOffset>981075</wp:posOffset>
              </wp:positionH>
              <wp:positionV relativeFrom="paragraph">
                <wp:posOffset>9005570</wp:posOffset>
              </wp:positionV>
              <wp:extent cx="6029325" cy="122999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325" cy="1229995"/>
                      </a:xfrm>
                      <a:prstGeom prst="rect">
                        <a:avLst/>
                      </a:prstGeom>
                      <a:noFill/>
                      <a:ln w="6350">
                        <a:noFill/>
                      </a:ln>
                    </wps:spPr>
                    <wps:txbx>
                      <w:txbxContent>
                        <w:p w14:paraId="0C8539D6" w14:textId="77777777" w:rsidR="00D74F7B" w:rsidRPr="00256928" w:rsidRDefault="00D74F7B" w:rsidP="00D74F7B">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6E087A71"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564E27A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 xml:space="preserve">Carrera 42 </w:t>
                          </w:r>
                          <w:proofErr w:type="gramStart"/>
                          <w:r w:rsidRPr="008142F4">
                            <w:rPr>
                              <w:rFonts w:ascii="Verdana" w:hAnsi="Verdana"/>
                              <w:bCs/>
                              <w:sz w:val="20"/>
                              <w:szCs w:val="20"/>
                            </w:rPr>
                            <w:t>No.  47</w:t>
                          </w:r>
                          <w:proofErr w:type="gramEnd"/>
                          <w:r w:rsidRPr="008142F4">
                            <w:rPr>
                              <w:rFonts w:ascii="Verdana" w:hAnsi="Verdana"/>
                              <w:bCs/>
                              <w:sz w:val="20"/>
                              <w:szCs w:val="20"/>
                            </w:rPr>
                            <w:t xml:space="preserve"> – 21 Medellín, Colombia</w:t>
                          </w:r>
                        </w:p>
                        <w:p w14:paraId="0F531898"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1E32F2D"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ED4D22" id="_x0000_t202" coordsize="21600,21600" o:spt="202" path="m,l,21600r21600,l21600,xe">
              <v:stroke joinstyle="miter"/>
              <v:path gradientshapeok="t" o:connecttype="rect"/>
            </v:shapetype>
            <v:shape id="Cuadro de texto 5" o:spid="_x0000_s1026" type="#_x0000_t202" style="position:absolute;margin-left:77.25pt;margin-top:709.1pt;width:474.75pt;height:96.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" filled="f" stroked="f" strokeweight=".5pt">
              <v:textbox>
                <w:txbxContent>
                  <w:p w14:paraId="0C8539D6" w14:textId="77777777" w:rsidR="00D74F7B" w:rsidRPr="00256928" w:rsidRDefault="00D74F7B" w:rsidP="00D74F7B">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6E087A71" w14:textId="77777777" w:rsidR="00D74F7B" w:rsidRPr="008142F4" w:rsidRDefault="00D74F7B" w:rsidP="00D74F7B">
                    <w:pPr>
                      <w:spacing w:line="276" w:lineRule="auto"/>
                      <w:jc w:val="both"/>
                      <w:rPr>
                        <w:rFonts w:ascii="Verdana" w:hAnsi="Verdana"/>
                        <w:b/>
                        <w:bCs/>
                        <w:sz w:val="20"/>
                        <w:szCs w:val="20"/>
                      </w:rPr>
                    </w:pPr>
                    <w:r w:rsidRPr="008142F4">
                      <w:rPr>
                        <w:rFonts w:ascii="Verdana" w:hAnsi="Verdana"/>
                        <w:b/>
                        <w:bCs/>
                        <w:sz w:val="20"/>
                        <w:szCs w:val="20"/>
                      </w:rPr>
                      <w:t>DIRECCIÓN TERRITORIAL ANDES OCCIDENTALES</w:t>
                    </w:r>
                  </w:p>
                  <w:p w14:paraId="564E27A0"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 xml:space="preserve">Carrera 42 </w:t>
                    </w:r>
                    <w:proofErr w:type="gramStart"/>
                    <w:r w:rsidRPr="008142F4">
                      <w:rPr>
                        <w:rFonts w:ascii="Verdana" w:hAnsi="Verdana"/>
                        <w:bCs/>
                        <w:sz w:val="20"/>
                        <w:szCs w:val="20"/>
                      </w:rPr>
                      <w:t>No.  47</w:t>
                    </w:r>
                    <w:proofErr w:type="gramEnd"/>
                    <w:r w:rsidRPr="008142F4">
                      <w:rPr>
                        <w:rFonts w:ascii="Verdana" w:hAnsi="Verdana"/>
                        <w:bCs/>
                        <w:sz w:val="20"/>
                        <w:szCs w:val="20"/>
                      </w:rPr>
                      <w:t xml:space="preserve"> – 21 Medellín, Colombia</w:t>
                    </w:r>
                  </w:p>
                  <w:p w14:paraId="0F531898" w14:textId="77777777" w:rsidR="00D74F7B" w:rsidRPr="008142F4" w:rsidRDefault="00D74F7B" w:rsidP="00D74F7B">
                    <w:pPr>
                      <w:spacing w:line="276" w:lineRule="auto"/>
                      <w:jc w:val="both"/>
                      <w:rPr>
                        <w:rFonts w:ascii="Verdana" w:hAnsi="Verdana"/>
                        <w:bCs/>
                        <w:sz w:val="20"/>
                        <w:szCs w:val="20"/>
                      </w:rPr>
                    </w:pPr>
                    <w:r w:rsidRPr="008142F4">
                      <w:rPr>
                        <w:rFonts w:ascii="Verdana" w:hAnsi="Verdana"/>
                        <w:bCs/>
                        <w:sz w:val="20"/>
                        <w:szCs w:val="20"/>
                      </w:rPr>
                      <w:t>Teléfono: 3221193</w:t>
                    </w:r>
                  </w:p>
                  <w:p w14:paraId="01E32F2D" w14:textId="77777777" w:rsidR="00D74F7B" w:rsidRPr="008142F4" w:rsidRDefault="00D74F7B" w:rsidP="00D74F7B">
                    <w:pPr>
                      <w:spacing w:line="276" w:lineRule="auto"/>
                      <w:jc w:val="both"/>
                      <w:rPr>
                        <w:rFonts w:ascii="Verdana" w:hAnsi="Verdana"/>
                        <w:sz w:val="20"/>
                        <w:szCs w:val="20"/>
                      </w:rPr>
                    </w:pPr>
                    <w:r w:rsidRPr="008142F4">
                      <w:rPr>
                        <w:rFonts w:ascii="Verdana" w:hAnsi="Verdana"/>
                        <w:bCs/>
                        <w:sz w:val="20"/>
                        <w:szCs w:val="20"/>
                      </w:rPr>
                      <w:t>www.parquesnacionales.gov.co</w:t>
                    </w:r>
                  </w:p>
                </w:txbxContent>
              </v:textbox>
              <w10:wrap anchorx="margin"/>
            </v:shape>
          </w:pict>
        </mc:Fallback>
      </mc:AlternateContent>
    </w:r>
  </w:p>
  <w:p w14:paraId="3E16CF8E" w14:textId="689950FA" w:rsidR="005C2F46" w:rsidRDefault="005C2F46"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6F7C96">
      <w:rPr>
        <w:rStyle w:val="Nmerodepgina"/>
        <w:noProof/>
      </w:rPr>
      <w:t>9</w:t>
    </w:r>
    <w:r>
      <w:rPr>
        <w:rStyle w:val="Nmerodepgina"/>
      </w:rPr>
      <w:fldChar w:fldCharType="end"/>
    </w:r>
  </w:p>
  <w:p w14:paraId="0C253EB3" w14:textId="77777777" w:rsidR="005C2F46" w:rsidRDefault="005C2F46" w:rsidP="000B7FBF">
    <w:pPr>
      <w:pStyle w:val="Piedepgina"/>
    </w:pPr>
  </w:p>
  <w:p w14:paraId="0BE310C7" w14:textId="77777777" w:rsidR="005C2F46" w:rsidRDefault="005C2F46" w:rsidP="000B7FBF">
    <w:pPr>
      <w:pStyle w:val="Piedepgina"/>
      <w:ind w:left="4536" w:hanging="141"/>
      <w:jc w:val="right"/>
      <w:rPr>
        <w:rFonts w:ascii="Arial Narrow" w:hAnsi="Arial Narrow" w:cs="Arial"/>
        <w:b/>
        <w:sz w:val="18"/>
        <w:szCs w:val="18"/>
      </w:rPr>
    </w:pPr>
    <w:r>
      <w:rPr>
        <w:rFonts w:ascii="Arial Narrow" w:hAnsi="Arial Narrow" w:cs="Arial"/>
        <w:b/>
        <w:sz w:val="18"/>
        <w:szCs w:val="18"/>
      </w:rPr>
      <w:t xml:space="preserve">  </w:t>
    </w:r>
  </w:p>
  <w:p w14:paraId="21075B2A" w14:textId="77777777" w:rsidR="005C2F46" w:rsidRPr="000B7FBF" w:rsidRDefault="005C2F46" w:rsidP="000B7FBF">
    <w:pPr>
      <w:pStyle w:val="Piedepgina"/>
      <w:ind w:left="4536" w:hanging="141"/>
      <w:jc w:val="center"/>
      <w:rPr>
        <w:rStyle w:val="Nmerodepgina"/>
      </w:rPr>
    </w:pPr>
  </w:p>
  <w:p w14:paraId="32412EEE" w14:textId="77777777" w:rsidR="00942437" w:rsidRDefault="00942437"/>
  <w:p w14:paraId="09B21DAE" w14:textId="77777777" w:rsidR="00942437" w:rsidRDefault="00942437"/>
  <w:p w14:paraId="11295F0D" w14:textId="77777777" w:rsidR="00942437" w:rsidRDefault="00942437"/>
  <w:p w14:paraId="7B302A18" w14:textId="77777777" w:rsidR="00942437" w:rsidRDefault="0094243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805D71" w14:textId="77777777" w:rsidR="005C2F46" w:rsidRDefault="005C2F4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248D90B1" w14:textId="77777777" w:rsidR="005C2F46" w:rsidRDefault="005C2F46">
    <w:pPr>
      <w:pStyle w:val="Piedepgina"/>
      <w:framePr w:wrap="around" w:vAnchor="text" w:hAnchor="margin" w:xAlign="right" w:y="1441"/>
      <w:ind w:right="360"/>
      <w:rPr>
        <w:rStyle w:val="Nmerodepgina"/>
      </w:rPr>
    </w:pPr>
  </w:p>
  <w:p w14:paraId="65F4AB91" w14:textId="77777777" w:rsidR="005C2F46" w:rsidRDefault="005C2F46">
    <w:pPr>
      <w:pStyle w:val="Piedepgina"/>
      <w:framePr w:wrap="around" w:vAnchor="text" w:hAnchor="margin" w:xAlign="right" w:y="1441"/>
      <w:ind w:right="360"/>
      <w:rPr>
        <w:rStyle w:val="Nmerodepgina"/>
      </w:rPr>
    </w:pPr>
  </w:p>
  <w:p w14:paraId="7666CEA3" w14:textId="77777777" w:rsidR="005C2F46" w:rsidRDefault="005C2F46" w:rsidP="0075047E">
    <w:pPr>
      <w:pStyle w:val="Piedepgina"/>
      <w:ind w:left="4536" w:hanging="141"/>
      <w:jc w:val="right"/>
    </w:pPr>
    <w:r>
      <w:rPr>
        <w:rFonts w:ascii="Arial" w:hAnsi="Arial" w:cs="Arial"/>
        <w:noProof/>
        <w:lang w:val="es-CO" w:eastAsia="es-CO"/>
      </w:rPr>
      <w:drawing>
        <wp:anchor distT="0" distB="0" distL="114300" distR="114300" simplePos="0" relativeHeight="251671040" behindDoc="0" locked="0" layoutInCell="1" allowOverlap="1" wp14:anchorId="4A46EAC6" wp14:editId="21980885">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2134784494" name="Imagen 2134784494"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11 - 81  Piso 2 Bogotá, D.C., Colombia</w:t>
    </w:r>
  </w:p>
  <w:p w14:paraId="611231CF" w14:textId="77777777" w:rsidR="005C2F46" w:rsidRDefault="005C2F4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120DAFF0" w14:textId="77777777" w:rsidR="005C2F46" w:rsidRDefault="005C2F46" w:rsidP="0075047E">
    <w:pPr>
      <w:pStyle w:val="Piedepgina"/>
      <w:ind w:left="4536" w:hanging="141"/>
      <w:jc w:val="right"/>
    </w:pPr>
    <w:r>
      <w:rPr>
        <w:rFonts w:ascii="Arial" w:hAnsi="Arial" w:cs="Arial"/>
        <w:sz w:val="18"/>
        <w:szCs w:val="18"/>
      </w:rPr>
      <w:t>www.parquesnacionales.gov.co</w:t>
    </w:r>
  </w:p>
  <w:p w14:paraId="32234695" w14:textId="77777777" w:rsidR="005C2F46" w:rsidRPr="0075047E" w:rsidRDefault="005C2F46"/>
  <w:p w14:paraId="0E57850B" w14:textId="77777777" w:rsidR="00942437" w:rsidRDefault="00942437"/>
  <w:p w14:paraId="4E97B257" w14:textId="77777777" w:rsidR="00942437" w:rsidRDefault="00942437"/>
  <w:p w14:paraId="2CA1880D" w14:textId="77777777" w:rsidR="00942437" w:rsidRDefault="00942437"/>
  <w:p w14:paraId="4BED2966" w14:textId="77777777" w:rsidR="00942437" w:rsidRDefault="009424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D239B3" w14:textId="77777777" w:rsidR="006074F8" w:rsidRDefault="006074F8" w:rsidP="0075047E">
      <w:r>
        <w:separator/>
      </w:r>
    </w:p>
  </w:footnote>
  <w:footnote w:type="continuationSeparator" w:id="0">
    <w:p w14:paraId="7E35767E" w14:textId="77777777" w:rsidR="006074F8" w:rsidRDefault="006074F8"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625C2" w14:textId="530FE2EB" w:rsidR="00D74F7B" w:rsidRDefault="009E2A37">
    <w:pPr>
      <w:pStyle w:val="Encabezado"/>
      <w:rPr>
        <w:lang w:val="es-MX"/>
      </w:rPr>
    </w:pPr>
    <w:r>
      <w:rPr>
        <w:noProof/>
        <w:lang w:eastAsia="es-CO"/>
      </w:rPr>
      <w:drawing>
        <wp:anchor distT="0" distB="0" distL="114300" distR="114300" simplePos="0" relativeHeight="251673088" behindDoc="0" locked="0" layoutInCell="1" allowOverlap="1" wp14:anchorId="326ED9BA" wp14:editId="1360122F">
          <wp:simplePos x="0" y="0"/>
          <wp:positionH relativeFrom="page">
            <wp:posOffset>0</wp:posOffset>
          </wp:positionH>
          <wp:positionV relativeFrom="paragraph">
            <wp:posOffset>-467994</wp:posOffset>
          </wp:positionV>
          <wp:extent cx="7765955" cy="7630886"/>
          <wp:effectExtent l="0" t="0" r="0" b="0"/>
          <wp:wrapNone/>
          <wp:docPr id="1737719399" name="Imagen 1737719399"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719399" name="Imagen 1737719399" descr="Interfaz de usuario gráfica&#10;&#10;Descripción generada automáticamente con confianza baja"/>
                  <pic:cNvPicPr>
                    <a:picLocks noChangeAspect="1" noChangeArrowheads="1"/>
                  </pic:cNvPicPr>
                </pic:nvPicPr>
                <pic:blipFill rotWithShape="1">
                  <a:blip r:embed="rId1">
                    <a:extLst>
                      <a:ext uri="{28A0092B-C50C-407E-A947-70E740481C1C}">
                        <a14:useLocalDpi xmlns:a14="http://schemas.microsoft.com/office/drawing/2010/main" val="0"/>
                      </a:ext>
                    </a:extLst>
                  </a:blip>
                  <a:srcRect b="11486"/>
                  <a:stretch/>
                </pic:blipFill>
                <pic:spPr bwMode="auto">
                  <a:xfrm>
                    <a:off x="0" y="0"/>
                    <a:ext cx="7770381" cy="76352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835B4A" w14:textId="0A2BF2D7" w:rsidR="00D74F7B" w:rsidRDefault="00D74F7B">
    <w:pPr>
      <w:pStyle w:val="Encabezado"/>
      <w:rPr>
        <w:lang w:val="es-MX"/>
      </w:rPr>
    </w:pPr>
  </w:p>
  <w:p w14:paraId="1C522198" w14:textId="5AA88C58" w:rsidR="00D74F7B" w:rsidRDefault="00D74F7B">
    <w:pPr>
      <w:pStyle w:val="Encabezado"/>
      <w:rPr>
        <w:lang w:val="es-MX"/>
      </w:rPr>
    </w:pPr>
  </w:p>
  <w:p w14:paraId="15DF7380" w14:textId="04837681" w:rsidR="005C2F46" w:rsidRDefault="005C2F46">
    <w:pPr>
      <w:pStyle w:val="Encabezado"/>
      <w:rPr>
        <w:lang w:val="es-MX"/>
      </w:rPr>
    </w:pPr>
  </w:p>
  <w:p w14:paraId="385EC094" w14:textId="28A4A309" w:rsidR="005C2F46" w:rsidRDefault="005C2F46">
    <w:pPr>
      <w:pStyle w:val="Encabezado"/>
      <w:rPr>
        <w:lang w:val="es-MX"/>
      </w:rPr>
    </w:pPr>
  </w:p>
  <w:p w14:paraId="6FC1DA08" w14:textId="01C2998E" w:rsidR="00942437" w:rsidRDefault="0094243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6983C2" w14:textId="77777777" w:rsidR="005C2F46" w:rsidRDefault="005C2F46" w:rsidP="00F326A6">
    <w:pPr>
      <w:ind w:right="20"/>
      <w:rPr>
        <w:rFonts w:ascii="Arial Narrow" w:hAnsi="Arial Narrow"/>
        <w:b/>
      </w:rPr>
    </w:pPr>
    <w:r>
      <w:rPr>
        <w:noProof/>
        <w:lang w:val="es-CO" w:eastAsia="es-CO"/>
      </w:rPr>
      <w:drawing>
        <wp:anchor distT="0" distB="0" distL="114300" distR="114300" simplePos="0" relativeHeight="251652608" behindDoc="1" locked="0" layoutInCell="1" allowOverlap="1" wp14:anchorId="72CA97E1" wp14:editId="4523719D">
          <wp:simplePos x="0" y="0"/>
          <wp:positionH relativeFrom="column">
            <wp:posOffset>-210820</wp:posOffset>
          </wp:positionH>
          <wp:positionV relativeFrom="paragraph">
            <wp:posOffset>66675</wp:posOffset>
          </wp:positionV>
          <wp:extent cx="813431" cy="1028069"/>
          <wp:effectExtent l="0" t="0" r="5719" b="631"/>
          <wp:wrapNone/>
          <wp:docPr id="486882123" name="Imagen 486882123"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1824" behindDoc="0" locked="0" layoutInCell="1" allowOverlap="1" wp14:anchorId="4187FB52" wp14:editId="7BCA792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488728460" name="Imagen 1488728460"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5EF063C6" w14:textId="77777777" w:rsidR="005C2F46" w:rsidRDefault="005C2F46" w:rsidP="0075047E">
    <w:pPr>
      <w:ind w:right="20"/>
    </w:pPr>
  </w:p>
  <w:p w14:paraId="4730798A" w14:textId="77777777" w:rsidR="005C2F46" w:rsidRDefault="005C2F4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29B36CCA" w14:textId="77777777" w:rsidR="005C2F46" w:rsidRDefault="005C2F46" w:rsidP="0075047E">
    <w:pPr>
      <w:tabs>
        <w:tab w:val="left" w:pos="9000"/>
      </w:tabs>
      <w:ind w:right="20"/>
    </w:pPr>
    <w:r>
      <w:rPr>
        <w:rFonts w:ascii="Arial" w:hAnsi="Arial" w:cs="Arial"/>
        <w:color w:val="333333"/>
        <w:sz w:val="18"/>
        <w:szCs w:val="18"/>
      </w:rPr>
      <w:t xml:space="preserve">                     Subdirección Administrativa y Financiera</w:t>
    </w:r>
  </w:p>
  <w:p w14:paraId="63614A10" w14:textId="77777777" w:rsidR="005C2F46" w:rsidRDefault="005C2F46" w:rsidP="00262B69">
    <w:pPr>
      <w:tabs>
        <w:tab w:val="left" w:pos="8820"/>
      </w:tabs>
      <w:ind w:right="20"/>
    </w:pPr>
  </w:p>
  <w:p w14:paraId="266328FF" w14:textId="77777777" w:rsidR="00942437" w:rsidRDefault="00942437"/>
  <w:p w14:paraId="452888AA" w14:textId="77777777" w:rsidR="00942437" w:rsidRDefault="00942437"/>
  <w:p w14:paraId="3F0FCD48" w14:textId="77777777" w:rsidR="00942437" w:rsidRDefault="00942437"/>
  <w:p w14:paraId="5C430FBB" w14:textId="77777777" w:rsidR="00942437" w:rsidRDefault="0094243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9"/>
    <w:multiLevelType w:val="hybridMultilevel"/>
    <w:tmpl w:val="333AB10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5DE32F9"/>
    <w:multiLevelType w:val="hybridMultilevel"/>
    <w:tmpl w:val="F1780F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0A414DA"/>
    <w:multiLevelType w:val="multilevel"/>
    <w:tmpl w:val="68E23494"/>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 w15:restartNumberingAfterBreak="0">
    <w:nsid w:val="25EE5F57"/>
    <w:multiLevelType w:val="hybridMultilevel"/>
    <w:tmpl w:val="92A099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4E379C"/>
    <w:multiLevelType w:val="hybridMultilevel"/>
    <w:tmpl w:val="C972937E"/>
    <w:lvl w:ilvl="0" w:tplc="BB62418C">
      <w:start w:val="1"/>
      <w:numFmt w:val="decimal"/>
      <w:pStyle w:val="clusulas"/>
      <w:lvlText w:val="CLÁUSULA %1."/>
      <w:lvlJc w:val="left"/>
      <w:pPr>
        <w:ind w:left="9150" w:hanging="360"/>
      </w:pPr>
      <w:rPr>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start w:val="1"/>
      <w:numFmt w:val="decimal"/>
      <w:lvlText w:val="%4."/>
      <w:lvlJc w:val="left"/>
      <w:pPr>
        <w:ind w:left="7767" w:hanging="360"/>
      </w:pPr>
    </w:lvl>
    <w:lvl w:ilvl="4" w:tplc="240A0019">
      <w:start w:val="1"/>
      <w:numFmt w:val="lowerLetter"/>
      <w:lvlText w:val="%5."/>
      <w:lvlJc w:val="left"/>
      <w:pPr>
        <w:ind w:left="8487" w:hanging="360"/>
      </w:pPr>
    </w:lvl>
    <w:lvl w:ilvl="5" w:tplc="240A001B">
      <w:start w:val="1"/>
      <w:numFmt w:val="lowerRoman"/>
      <w:lvlText w:val="%6."/>
      <w:lvlJc w:val="right"/>
      <w:pPr>
        <w:ind w:left="9207" w:hanging="180"/>
      </w:pPr>
    </w:lvl>
    <w:lvl w:ilvl="6" w:tplc="240A000F">
      <w:start w:val="1"/>
      <w:numFmt w:val="decimal"/>
      <w:lvlText w:val="%7."/>
      <w:lvlJc w:val="left"/>
      <w:pPr>
        <w:ind w:left="9927" w:hanging="360"/>
      </w:pPr>
    </w:lvl>
    <w:lvl w:ilvl="7" w:tplc="240A0019">
      <w:start w:val="1"/>
      <w:numFmt w:val="lowerLetter"/>
      <w:lvlText w:val="%8."/>
      <w:lvlJc w:val="left"/>
      <w:pPr>
        <w:ind w:left="10647" w:hanging="360"/>
      </w:pPr>
    </w:lvl>
    <w:lvl w:ilvl="8" w:tplc="240A001B">
      <w:start w:val="1"/>
      <w:numFmt w:val="lowerRoman"/>
      <w:lvlText w:val="%9."/>
      <w:lvlJc w:val="right"/>
      <w:pPr>
        <w:ind w:left="11367" w:hanging="180"/>
      </w:pPr>
    </w:lvl>
  </w:abstractNum>
  <w:abstractNum w:abstractNumId="7" w15:restartNumberingAfterBreak="0">
    <w:nsid w:val="2DB358AB"/>
    <w:multiLevelType w:val="hybridMultilevel"/>
    <w:tmpl w:val="CD8E441A"/>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E9F32D1"/>
    <w:multiLevelType w:val="hybridMultilevel"/>
    <w:tmpl w:val="58541656"/>
    <w:lvl w:ilvl="0" w:tplc="240A000F">
      <w:start w:val="1"/>
      <w:numFmt w:val="decimal"/>
      <w:lvlText w:val="%1."/>
      <w:lvlJc w:val="left"/>
      <w:pPr>
        <w:ind w:left="360" w:hanging="360"/>
      </w:pPr>
    </w:lvl>
    <w:lvl w:ilvl="1" w:tplc="654EFCEE">
      <w:start w:val="1"/>
      <w:numFmt w:val="lowerLetter"/>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FE23022"/>
    <w:multiLevelType w:val="hybridMultilevel"/>
    <w:tmpl w:val="6AFE2AA4"/>
    <w:lvl w:ilvl="0" w:tplc="240A0019">
      <w:start w:val="1"/>
      <w:numFmt w:val="lowerLetter"/>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67260F2"/>
    <w:multiLevelType w:val="multilevel"/>
    <w:tmpl w:val="4F70EDF6"/>
    <w:lvl w:ilvl="0">
      <w:start w:val="1"/>
      <w:numFmt w:val="lowerLetter"/>
      <w:pStyle w:val="TITULO"/>
      <w:lvlText w:val="%1."/>
      <w:lvlJc w:val="left"/>
      <w:pPr>
        <w:ind w:left="360" w:hanging="360"/>
      </w:pPr>
      <w:rPr>
        <w:rFonts w:ascii="Arial Narrow" w:eastAsia="Arial Narrow" w:hAnsi="Arial Narrow" w:cs="Arial Narrow"/>
        <w:b w:val="0"/>
        <w:bCs/>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1" w15:restartNumberingAfterBreak="0">
    <w:nsid w:val="3CBB0637"/>
    <w:multiLevelType w:val="multilevel"/>
    <w:tmpl w:val="5C0CC7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20A306B"/>
    <w:multiLevelType w:val="hybridMultilevel"/>
    <w:tmpl w:val="90CEACA8"/>
    <w:lvl w:ilvl="0" w:tplc="240A0015">
      <w:start w:val="1"/>
      <w:numFmt w:val="upperLetter"/>
      <w:lvlText w:val="%1."/>
      <w:lvlJc w:val="left"/>
      <w:pPr>
        <w:ind w:left="720" w:hanging="360"/>
      </w:pPr>
    </w:lvl>
    <w:lvl w:ilvl="1" w:tplc="240A0019">
      <w:start w:val="1"/>
      <w:numFmt w:val="lowerLetter"/>
      <w:lvlText w:val="%2."/>
      <w:lvlJc w:val="left"/>
      <w:pPr>
        <w:ind w:left="36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CC52CB"/>
    <w:multiLevelType w:val="hybridMultilevel"/>
    <w:tmpl w:val="FD229FB2"/>
    <w:lvl w:ilvl="0" w:tplc="02386EE2">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9123059"/>
    <w:multiLevelType w:val="multilevel"/>
    <w:tmpl w:val="E4169DD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694F5018"/>
    <w:multiLevelType w:val="hybridMultilevel"/>
    <w:tmpl w:val="EB001C7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E601AF5"/>
    <w:multiLevelType w:val="hybridMultilevel"/>
    <w:tmpl w:val="DF648C0E"/>
    <w:lvl w:ilvl="0" w:tplc="02386EE2">
      <w:start w:val="1"/>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75133DBF"/>
    <w:multiLevelType w:val="multilevel"/>
    <w:tmpl w:val="F82EC8DC"/>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75145319"/>
    <w:multiLevelType w:val="hybridMultilevel"/>
    <w:tmpl w:val="09520104"/>
    <w:lvl w:ilvl="0" w:tplc="6902072E">
      <w:start w:val="1"/>
      <w:numFmt w:val="upperLetter"/>
      <w:lvlText w:val="%1."/>
      <w:lvlJc w:val="left"/>
      <w:pPr>
        <w:ind w:left="144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83B3CC2"/>
    <w:multiLevelType w:val="hybridMultilevel"/>
    <w:tmpl w:val="515A724E"/>
    <w:lvl w:ilvl="0" w:tplc="A8323B02">
      <w:start w:val="1"/>
      <w:numFmt w:val="lowerLetter"/>
      <w:lvlText w:val="%1."/>
      <w:lvlJc w:val="left"/>
      <w:pPr>
        <w:ind w:left="360" w:hanging="360"/>
      </w:pPr>
      <w:rPr>
        <w:rFonts w:ascii="Verdana" w:eastAsia="Times New Roman" w:hAnsi="Verdana"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FD278AE"/>
    <w:multiLevelType w:val="multilevel"/>
    <w:tmpl w:val="0AFA5D80"/>
    <w:lvl w:ilvl="0">
      <w:start w:val="1"/>
      <w:numFmt w:val="bullet"/>
      <w:pStyle w:val="TITULOUNO"/>
      <w:lvlText w:val="-"/>
      <w:lvlJc w:val="left"/>
      <w:pPr>
        <w:ind w:left="360" w:hanging="360"/>
      </w:pPr>
      <w:rPr>
        <w:rFonts w:ascii="Arial Narrow" w:eastAsia="Arial Narrow" w:hAnsi="Arial Narrow" w:cs="Arial Narrow"/>
      </w:rPr>
    </w:lvl>
    <w:lvl w:ilvl="1">
      <w:start w:val="1"/>
      <w:numFmt w:val="bullet"/>
      <w:pStyle w:val="TITULODOS"/>
      <w:lvlText w:val="o"/>
      <w:lvlJc w:val="left"/>
      <w:pPr>
        <w:ind w:left="1080" w:hanging="360"/>
      </w:pPr>
      <w:rPr>
        <w:rFonts w:ascii="Courier New" w:eastAsia="Courier New" w:hAnsi="Courier New" w:cs="Courier New"/>
      </w:rPr>
    </w:lvl>
    <w:lvl w:ilvl="2">
      <w:start w:val="1"/>
      <w:numFmt w:val="bullet"/>
      <w:pStyle w:val="titulotres"/>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263080344">
    <w:abstractNumId w:val="0"/>
  </w:num>
  <w:num w:numId="2" w16cid:durableId="411859724">
    <w:abstractNumId w:val="16"/>
  </w:num>
  <w:num w:numId="3" w16cid:durableId="12852723">
    <w:abstractNumId w:val="21"/>
  </w:num>
  <w:num w:numId="4" w16cid:durableId="1013605740">
    <w:abstractNumId w:val="14"/>
  </w:num>
  <w:num w:numId="5" w16cid:durableId="814570039">
    <w:abstractNumId w:val="22"/>
  </w:num>
  <w:num w:numId="6" w16cid:durableId="720984619">
    <w:abstractNumId w:val="10"/>
  </w:num>
  <w:num w:numId="7" w16cid:durableId="17239400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8262432">
    <w:abstractNumId w:val="11"/>
  </w:num>
  <w:num w:numId="9" w16cid:durableId="757793897">
    <w:abstractNumId w:val="13"/>
  </w:num>
  <w:num w:numId="10" w16cid:durableId="722485850">
    <w:abstractNumId w:val="9"/>
  </w:num>
  <w:num w:numId="11" w16cid:durableId="380788571">
    <w:abstractNumId w:val="7"/>
  </w:num>
  <w:num w:numId="12" w16cid:durableId="1804233905">
    <w:abstractNumId w:val="3"/>
  </w:num>
  <w:num w:numId="13" w16cid:durableId="838544815">
    <w:abstractNumId w:val="20"/>
  </w:num>
  <w:num w:numId="14" w16cid:durableId="1474640739">
    <w:abstractNumId w:val="19"/>
  </w:num>
  <w:num w:numId="15" w16cid:durableId="1417480682">
    <w:abstractNumId w:val="15"/>
  </w:num>
  <w:num w:numId="16" w16cid:durableId="30037204">
    <w:abstractNumId w:val="2"/>
  </w:num>
  <w:num w:numId="17" w16cid:durableId="1953004814">
    <w:abstractNumId w:val="1"/>
  </w:num>
  <w:num w:numId="18" w16cid:durableId="1380397332">
    <w:abstractNumId w:val="17"/>
  </w:num>
  <w:num w:numId="19" w16cid:durableId="263005215">
    <w:abstractNumId w:val="5"/>
  </w:num>
  <w:num w:numId="20" w16cid:durableId="1010834517">
    <w:abstractNumId w:val="8"/>
  </w:num>
  <w:num w:numId="21" w16cid:durableId="201751791">
    <w:abstractNumId w:val="12"/>
  </w:num>
  <w:num w:numId="22" w16cid:durableId="895167028">
    <w:abstractNumId w:val="18"/>
  </w:num>
  <w:num w:numId="23" w16cid:durableId="2001539114">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isplayBackgroundShape/>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499B"/>
    <w:rsid w:val="0000144D"/>
    <w:rsid w:val="00001549"/>
    <w:rsid w:val="0000726C"/>
    <w:rsid w:val="00010CF5"/>
    <w:rsid w:val="00011379"/>
    <w:rsid w:val="00017545"/>
    <w:rsid w:val="00020927"/>
    <w:rsid w:val="0002218B"/>
    <w:rsid w:val="00023C30"/>
    <w:rsid w:val="00024488"/>
    <w:rsid w:val="0003047B"/>
    <w:rsid w:val="00030881"/>
    <w:rsid w:val="00032A97"/>
    <w:rsid w:val="00033713"/>
    <w:rsid w:val="00033DB7"/>
    <w:rsid w:val="000341E5"/>
    <w:rsid w:val="00034B2E"/>
    <w:rsid w:val="00035CC4"/>
    <w:rsid w:val="000365AA"/>
    <w:rsid w:val="00036C63"/>
    <w:rsid w:val="00040E2F"/>
    <w:rsid w:val="00045928"/>
    <w:rsid w:val="00046B9F"/>
    <w:rsid w:val="0005499B"/>
    <w:rsid w:val="00062CB8"/>
    <w:rsid w:val="00063FD2"/>
    <w:rsid w:val="00070B1E"/>
    <w:rsid w:val="000711DD"/>
    <w:rsid w:val="00077343"/>
    <w:rsid w:val="00080CD9"/>
    <w:rsid w:val="000832FA"/>
    <w:rsid w:val="00086861"/>
    <w:rsid w:val="000904DF"/>
    <w:rsid w:val="000928C1"/>
    <w:rsid w:val="000975AD"/>
    <w:rsid w:val="000A04C8"/>
    <w:rsid w:val="000A0731"/>
    <w:rsid w:val="000A37BA"/>
    <w:rsid w:val="000A5F5A"/>
    <w:rsid w:val="000A64A9"/>
    <w:rsid w:val="000B12C2"/>
    <w:rsid w:val="000B2417"/>
    <w:rsid w:val="000B7FBF"/>
    <w:rsid w:val="000C0EB9"/>
    <w:rsid w:val="000C24F9"/>
    <w:rsid w:val="000C646E"/>
    <w:rsid w:val="000D028A"/>
    <w:rsid w:val="000D09C2"/>
    <w:rsid w:val="000D1B46"/>
    <w:rsid w:val="000D3C9F"/>
    <w:rsid w:val="000E0DF0"/>
    <w:rsid w:val="000E33D9"/>
    <w:rsid w:val="000E348B"/>
    <w:rsid w:val="000E5046"/>
    <w:rsid w:val="000E578E"/>
    <w:rsid w:val="000E5D68"/>
    <w:rsid w:val="000E7EA0"/>
    <w:rsid w:val="000F0377"/>
    <w:rsid w:val="000F11DA"/>
    <w:rsid w:val="000F75E0"/>
    <w:rsid w:val="000F7BC2"/>
    <w:rsid w:val="00102147"/>
    <w:rsid w:val="00103C51"/>
    <w:rsid w:val="001066F3"/>
    <w:rsid w:val="00106735"/>
    <w:rsid w:val="001072C4"/>
    <w:rsid w:val="00110464"/>
    <w:rsid w:val="00111D91"/>
    <w:rsid w:val="00113464"/>
    <w:rsid w:val="00114B22"/>
    <w:rsid w:val="00121DC3"/>
    <w:rsid w:val="001252BF"/>
    <w:rsid w:val="00125F2A"/>
    <w:rsid w:val="001269C6"/>
    <w:rsid w:val="00134302"/>
    <w:rsid w:val="00137AD9"/>
    <w:rsid w:val="00137C34"/>
    <w:rsid w:val="00137F00"/>
    <w:rsid w:val="001424B1"/>
    <w:rsid w:val="001529C2"/>
    <w:rsid w:val="00166B94"/>
    <w:rsid w:val="0016736E"/>
    <w:rsid w:val="00175233"/>
    <w:rsid w:val="0017781E"/>
    <w:rsid w:val="00180BF9"/>
    <w:rsid w:val="00185A3E"/>
    <w:rsid w:val="00193FF1"/>
    <w:rsid w:val="001965C3"/>
    <w:rsid w:val="001A0F3F"/>
    <w:rsid w:val="001A5177"/>
    <w:rsid w:val="001A5D26"/>
    <w:rsid w:val="001A5EEF"/>
    <w:rsid w:val="001A612F"/>
    <w:rsid w:val="001B714F"/>
    <w:rsid w:val="001B7946"/>
    <w:rsid w:val="001C15BA"/>
    <w:rsid w:val="001C28A7"/>
    <w:rsid w:val="001C524D"/>
    <w:rsid w:val="001C7732"/>
    <w:rsid w:val="001D5003"/>
    <w:rsid w:val="001E23A9"/>
    <w:rsid w:val="001E4D76"/>
    <w:rsid w:val="001F598D"/>
    <w:rsid w:val="00200FAB"/>
    <w:rsid w:val="002111EA"/>
    <w:rsid w:val="0021559E"/>
    <w:rsid w:val="00222826"/>
    <w:rsid w:val="00222C6D"/>
    <w:rsid w:val="002247D2"/>
    <w:rsid w:val="0024028C"/>
    <w:rsid w:val="0024157D"/>
    <w:rsid w:val="002423D1"/>
    <w:rsid w:val="00243983"/>
    <w:rsid w:val="0024556E"/>
    <w:rsid w:val="002548FA"/>
    <w:rsid w:val="00254D9D"/>
    <w:rsid w:val="002578E5"/>
    <w:rsid w:val="00262B69"/>
    <w:rsid w:val="00263D0F"/>
    <w:rsid w:val="00265853"/>
    <w:rsid w:val="0027032B"/>
    <w:rsid w:val="0027738A"/>
    <w:rsid w:val="00277612"/>
    <w:rsid w:val="002814AD"/>
    <w:rsid w:val="00283D14"/>
    <w:rsid w:val="00284FD9"/>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2CF"/>
    <w:rsid w:val="00304ACB"/>
    <w:rsid w:val="00306AC9"/>
    <w:rsid w:val="00315069"/>
    <w:rsid w:val="003169B9"/>
    <w:rsid w:val="00317B97"/>
    <w:rsid w:val="00317C90"/>
    <w:rsid w:val="00324223"/>
    <w:rsid w:val="00325526"/>
    <w:rsid w:val="00326563"/>
    <w:rsid w:val="00331C84"/>
    <w:rsid w:val="0033236F"/>
    <w:rsid w:val="0033619F"/>
    <w:rsid w:val="00361416"/>
    <w:rsid w:val="003623C3"/>
    <w:rsid w:val="00365A4E"/>
    <w:rsid w:val="003728C1"/>
    <w:rsid w:val="003832DA"/>
    <w:rsid w:val="0038754D"/>
    <w:rsid w:val="00387DF5"/>
    <w:rsid w:val="003915C4"/>
    <w:rsid w:val="00393A92"/>
    <w:rsid w:val="003952DC"/>
    <w:rsid w:val="003956DA"/>
    <w:rsid w:val="00395F3B"/>
    <w:rsid w:val="00396D3A"/>
    <w:rsid w:val="00396DC8"/>
    <w:rsid w:val="003A3D30"/>
    <w:rsid w:val="003A7BA4"/>
    <w:rsid w:val="003B235C"/>
    <w:rsid w:val="003B3FCC"/>
    <w:rsid w:val="003B454A"/>
    <w:rsid w:val="003B6402"/>
    <w:rsid w:val="003C1787"/>
    <w:rsid w:val="003C5D96"/>
    <w:rsid w:val="003C62D7"/>
    <w:rsid w:val="003D0C39"/>
    <w:rsid w:val="003D15A2"/>
    <w:rsid w:val="003D1FCE"/>
    <w:rsid w:val="003D4AEE"/>
    <w:rsid w:val="003E07F3"/>
    <w:rsid w:val="003E4841"/>
    <w:rsid w:val="003E5729"/>
    <w:rsid w:val="003F4321"/>
    <w:rsid w:val="003F64E4"/>
    <w:rsid w:val="004019AB"/>
    <w:rsid w:val="00401D7B"/>
    <w:rsid w:val="00404A39"/>
    <w:rsid w:val="0041325D"/>
    <w:rsid w:val="004138A0"/>
    <w:rsid w:val="00414612"/>
    <w:rsid w:val="00417059"/>
    <w:rsid w:val="00425BBA"/>
    <w:rsid w:val="004274AF"/>
    <w:rsid w:val="00430AE4"/>
    <w:rsid w:val="00435AA4"/>
    <w:rsid w:val="004410BC"/>
    <w:rsid w:val="00450295"/>
    <w:rsid w:val="00454071"/>
    <w:rsid w:val="00461973"/>
    <w:rsid w:val="00462C2F"/>
    <w:rsid w:val="004709BD"/>
    <w:rsid w:val="004749DF"/>
    <w:rsid w:val="004760E6"/>
    <w:rsid w:val="00480CFF"/>
    <w:rsid w:val="00487350"/>
    <w:rsid w:val="00495694"/>
    <w:rsid w:val="0049655E"/>
    <w:rsid w:val="004A1474"/>
    <w:rsid w:val="004A4192"/>
    <w:rsid w:val="004B738D"/>
    <w:rsid w:val="004C0960"/>
    <w:rsid w:val="004C0A5D"/>
    <w:rsid w:val="004C3CD9"/>
    <w:rsid w:val="004C69EE"/>
    <w:rsid w:val="004D0B3F"/>
    <w:rsid w:val="004D4E1A"/>
    <w:rsid w:val="004D56B4"/>
    <w:rsid w:val="00500515"/>
    <w:rsid w:val="0050103B"/>
    <w:rsid w:val="00501538"/>
    <w:rsid w:val="0051219F"/>
    <w:rsid w:val="00516E37"/>
    <w:rsid w:val="00521EFE"/>
    <w:rsid w:val="005250A8"/>
    <w:rsid w:val="005255E0"/>
    <w:rsid w:val="00527225"/>
    <w:rsid w:val="00547082"/>
    <w:rsid w:val="00547818"/>
    <w:rsid w:val="005479B4"/>
    <w:rsid w:val="00552AA0"/>
    <w:rsid w:val="00552EA6"/>
    <w:rsid w:val="0055594A"/>
    <w:rsid w:val="00560FFF"/>
    <w:rsid w:val="00561617"/>
    <w:rsid w:val="005618B4"/>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86D"/>
    <w:rsid w:val="005C2AF7"/>
    <w:rsid w:val="005C2F46"/>
    <w:rsid w:val="005C34DD"/>
    <w:rsid w:val="005C4182"/>
    <w:rsid w:val="005C41C5"/>
    <w:rsid w:val="005D36E2"/>
    <w:rsid w:val="005E1D18"/>
    <w:rsid w:val="005E66F9"/>
    <w:rsid w:val="005F0F79"/>
    <w:rsid w:val="005F1FF0"/>
    <w:rsid w:val="005F5712"/>
    <w:rsid w:val="005F615E"/>
    <w:rsid w:val="006027AF"/>
    <w:rsid w:val="00604775"/>
    <w:rsid w:val="00606874"/>
    <w:rsid w:val="006074F8"/>
    <w:rsid w:val="00616705"/>
    <w:rsid w:val="00617045"/>
    <w:rsid w:val="00620414"/>
    <w:rsid w:val="00631BAC"/>
    <w:rsid w:val="00632387"/>
    <w:rsid w:val="006329DB"/>
    <w:rsid w:val="00634BBB"/>
    <w:rsid w:val="00640233"/>
    <w:rsid w:val="00642D84"/>
    <w:rsid w:val="00646607"/>
    <w:rsid w:val="00651AAE"/>
    <w:rsid w:val="0067118A"/>
    <w:rsid w:val="00683C50"/>
    <w:rsid w:val="00684DF1"/>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581"/>
    <w:rsid w:val="006F47F0"/>
    <w:rsid w:val="006F4B6D"/>
    <w:rsid w:val="006F7621"/>
    <w:rsid w:val="006F7C96"/>
    <w:rsid w:val="00700E3F"/>
    <w:rsid w:val="0070145A"/>
    <w:rsid w:val="00701F84"/>
    <w:rsid w:val="0070460F"/>
    <w:rsid w:val="00706C2D"/>
    <w:rsid w:val="007135C5"/>
    <w:rsid w:val="00721CF4"/>
    <w:rsid w:val="007224B9"/>
    <w:rsid w:val="007225BA"/>
    <w:rsid w:val="00730DD9"/>
    <w:rsid w:val="00735813"/>
    <w:rsid w:val="00742206"/>
    <w:rsid w:val="00743082"/>
    <w:rsid w:val="007430CD"/>
    <w:rsid w:val="0075047E"/>
    <w:rsid w:val="00754861"/>
    <w:rsid w:val="00760BA1"/>
    <w:rsid w:val="00762835"/>
    <w:rsid w:val="00766AB2"/>
    <w:rsid w:val="00767707"/>
    <w:rsid w:val="00776A1F"/>
    <w:rsid w:val="007801C7"/>
    <w:rsid w:val="007848A0"/>
    <w:rsid w:val="00784929"/>
    <w:rsid w:val="00791B48"/>
    <w:rsid w:val="007A3AFA"/>
    <w:rsid w:val="007C1218"/>
    <w:rsid w:val="007C410C"/>
    <w:rsid w:val="007C568F"/>
    <w:rsid w:val="007D20A6"/>
    <w:rsid w:val="007D6351"/>
    <w:rsid w:val="007E202D"/>
    <w:rsid w:val="007E4154"/>
    <w:rsid w:val="007E4D6D"/>
    <w:rsid w:val="007F076F"/>
    <w:rsid w:val="007F2C97"/>
    <w:rsid w:val="007F4C66"/>
    <w:rsid w:val="0080153B"/>
    <w:rsid w:val="00803948"/>
    <w:rsid w:val="0080483A"/>
    <w:rsid w:val="00813098"/>
    <w:rsid w:val="008135E3"/>
    <w:rsid w:val="008158DB"/>
    <w:rsid w:val="00820833"/>
    <w:rsid w:val="008212EC"/>
    <w:rsid w:val="0082749B"/>
    <w:rsid w:val="0083277F"/>
    <w:rsid w:val="008513F0"/>
    <w:rsid w:val="008530D4"/>
    <w:rsid w:val="00864A04"/>
    <w:rsid w:val="00865CB0"/>
    <w:rsid w:val="00866092"/>
    <w:rsid w:val="0087192F"/>
    <w:rsid w:val="00873D09"/>
    <w:rsid w:val="008762CC"/>
    <w:rsid w:val="00876A2F"/>
    <w:rsid w:val="0088100F"/>
    <w:rsid w:val="00881D2F"/>
    <w:rsid w:val="00885126"/>
    <w:rsid w:val="0088585E"/>
    <w:rsid w:val="00885D7D"/>
    <w:rsid w:val="0088649D"/>
    <w:rsid w:val="00887514"/>
    <w:rsid w:val="00892410"/>
    <w:rsid w:val="008A64B8"/>
    <w:rsid w:val="008B629C"/>
    <w:rsid w:val="008B7FDC"/>
    <w:rsid w:val="008C0384"/>
    <w:rsid w:val="008E33CA"/>
    <w:rsid w:val="008E36C6"/>
    <w:rsid w:val="008E645B"/>
    <w:rsid w:val="008F0036"/>
    <w:rsid w:val="008F1657"/>
    <w:rsid w:val="009042E9"/>
    <w:rsid w:val="00904BA2"/>
    <w:rsid w:val="009107F0"/>
    <w:rsid w:val="00913855"/>
    <w:rsid w:val="00913A17"/>
    <w:rsid w:val="009216B8"/>
    <w:rsid w:val="00927ED6"/>
    <w:rsid w:val="00930DFB"/>
    <w:rsid w:val="009336D4"/>
    <w:rsid w:val="00934B1D"/>
    <w:rsid w:val="00940875"/>
    <w:rsid w:val="00942437"/>
    <w:rsid w:val="00942C6C"/>
    <w:rsid w:val="009432F4"/>
    <w:rsid w:val="009469BB"/>
    <w:rsid w:val="00946AFD"/>
    <w:rsid w:val="0095093C"/>
    <w:rsid w:val="00950AE9"/>
    <w:rsid w:val="00950F28"/>
    <w:rsid w:val="009515BA"/>
    <w:rsid w:val="00957458"/>
    <w:rsid w:val="009577AB"/>
    <w:rsid w:val="00960308"/>
    <w:rsid w:val="009604FF"/>
    <w:rsid w:val="00961C64"/>
    <w:rsid w:val="00970D1B"/>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7A38"/>
    <w:rsid w:val="009C2888"/>
    <w:rsid w:val="009C4B82"/>
    <w:rsid w:val="009D473A"/>
    <w:rsid w:val="009E0067"/>
    <w:rsid w:val="009E00E5"/>
    <w:rsid w:val="009E02A1"/>
    <w:rsid w:val="009E101E"/>
    <w:rsid w:val="009E1FE9"/>
    <w:rsid w:val="009E24B3"/>
    <w:rsid w:val="009E2A37"/>
    <w:rsid w:val="009E34FE"/>
    <w:rsid w:val="009F37B2"/>
    <w:rsid w:val="009F3E05"/>
    <w:rsid w:val="009F3F7E"/>
    <w:rsid w:val="009F726E"/>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1C4"/>
    <w:rsid w:val="00A60209"/>
    <w:rsid w:val="00A61A0C"/>
    <w:rsid w:val="00A64BBA"/>
    <w:rsid w:val="00A73912"/>
    <w:rsid w:val="00A806DD"/>
    <w:rsid w:val="00A828E3"/>
    <w:rsid w:val="00A87CFC"/>
    <w:rsid w:val="00A90AFE"/>
    <w:rsid w:val="00A93A11"/>
    <w:rsid w:val="00A95CDD"/>
    <w:rsid w:val="00A9699F"/>
    <w:rsid w:val="00AB1DE6"/>
    <w:rsid w:val="00AB3F57"/>
    <w:rsid w:val="00AB6D38"/>
    <w:rsid w:val="00AD0510"/>
    <w:rsid w:val="00AD19CF"/>
    <w:rsid w:val="00AE053E"/>
    <w:rsid w:val="00AE3FAF"/>
    <w:rsid w:val="00AE544C"/>
    <w:rsid w:val="00AE7773"/>
    <w:rsid w:val="00AF1615"/>
    <w:rsid w:val="00AF2417"/>
    <w:rsid w:val="00AF3E40"/>
    <w:rsid w:val="00AF66C2"/>
    <w:rsid w:val="00B012C1"/>
    <w:rsid w:val="00B018F6"/>
    <w:rsid w:val="00B02893"/>
    <w:rsid w:val="00B10175"/>
    <w:rsid w:val="00B16A46"/>
    <w:rsid w:val="00B22E52"/>
    <w:rsid w:val="00B23CB9"/>
    <w:rsid w:val="00B2452E"/>
    <w:rsid w:val="00B26910"/>
    <w:rsid w:val="00B319CB"/>
    <w:rsid w:val="00B358F3"/>
    <w:rsid w:val="00B370F0"/>
    <w:rsid w:val="00B442E6"/>
    <w:rsid w:val="00B51A09"/>
    <w:rsid w:val="00B6074E"/>
    <w:rsid w:val="00B60C67"/>
    <w:rsid w:val="00B60E02"/>
    <w:rsid w:val="00B633BF"/>
    <w:rsid w:val="00B63F8A"/>
    <w:rsid w:val="00B658EB"/>
    <w:rsid w:val="00B73B91"/>
    <w:rsid w:val="00B76D08"/>
    <w:rsid w:val="00B83BA7"/>
    <w:rsid w:val="00B941E4"/>
    <w:rsid w:val="00BA102C"/>
    <w:rsid w:val="00BA34B3"/>
    <w:rsid w:val="00BA442E"/>
    <w:rsid w:val="00BA537C"/>
    <w:rsid w:val="00BB08D0"/>
    <w:rsid w:val="00BB27D7"/>
    <w:rsid w:val="00BB3C55"/>
    <w:rsid w:val="00BB45DB"/>
    <w:rsid w:val="00BB6BFA"/>
    <w:rsid w:val="00BB74CC"/>
    <w:rsid w:val="00BB7FE3"/>
    <w:rsid w:val="00BC042F"/>
    <w:rsid w:val="00BC09C6"/>
    <w:rsid w:val="00BC23E0"/>
    <w:rsid w:val="00BD1015"/>
    <w:rsid w:val="00BD4432"/>
    <w:rsid w:val="00BD638C"/>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57A15"/>
    <w:rsid w:val="00C60312"/>
    <w:rsid w:val="00C64A3F"/>
    <w:rsid w:val="00C64F8F"/>
    <w:rsid w:val="00C7795E"/>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5AC0"/>
    <w:rsid w:val="00D56362"/>
    <w:rsid w:val="00D566B2"/>
    <w:rsid w:val="00D56E41"/>
    <w:rsid w:val="00D67CEA"/>
    <w:rsid w:val="00D701C9"/>
    <w:rsid w:val="00D7059B"/>
    <w:rsid w:val="00D74F7B"/>
    <w:rsid w:val="00D7791D"/>
    <w:rsid w:val="00D83894"/>
    <w:rsid w:val="00D8710B"/>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DF6F10"/>
    <w:rsid w:val="00E01169"/>
    <w:rsid w:val="00E04E70"/>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556DB"/>
    <w:rsid w:val="00E613C4"/>
    <w:rsid w:val="00E6375F"/>
    <w:rsid w:val="00E677B7"/>
    <w:rsid w:val="00E67A65"/>
    <w:rsid w:val="00E73960"/>
    <w:rsid w:val="00E74385"/>
    <w:rsid w:val="00E75F23"/>
    <w:rsid w:val="00E77FD2"/>
    <w:rsid w:val="00E82F96"/>
    <w:rsid w:val="00E83FDC"/>
    <w:rsid w:val="00E85DA2"/>
    <w:rsid w:val="00E86A2E"/>
    <w:rsid w:val="00EA35CE"/>
    <w:rsid w:val="00EA4811"/>
    <w:rsid w:val="00EB06A3"/>
    <w:rsid w:val="00EB1F9B"/>
    <w:rsid w:val="00EB2BE3"/>
    <w:rsid w:val="00EB5230"/>
    <w:rsid w:val="00EC0E4D"/>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255"/>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55D4B"/>
    <w:rsid w:val="00F63BF6"/>
    <w:rsid w:val="00F6491E"/>
    <w:rsid w:val="00F66E8D"/>
    <w:rsid w:val="00F7128D"/>
    <w:rsid w:val="00F74430"/>
    <w:rsid w:val="00F77ECE"/>
    <w:rsid w:val="00F814B6"/>
    <w:rsid w:val="00F84BD3"/>
    <w:rsid w:val="00F94953"/>
    <w:rsid w:val="00F96252"/>
    <w:rsid w:val="00FA12BA"/>
    <w:rsid w:val="00FA747A"/>
    <w:rsid w:val="00FA7A49"/>
    <w:rsid w:val="00FB2908"/>
    <w:rsid w:val="00FB62D9"/>
    <w:rsid w:val="00FC019F"/>
    <w:rsid w:val="00FC3F57"/>
    <w:rsid w:val="00FC76BD"/>
    <w:rsid w:val="00FD56D7"/>
    <w:rsid w:val="00FD5982"/>
    <w:rsid w:val="00FD711A"/>
    <w:rsid w:val="00FE0C2A"/>
    <w:rsid w:val="00FE539B"/>
    <w:rsid w:val="00FF29E3"/>
    <w:rsid w:val="00FF396E"/>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F60E200"/>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uiPriority w:val="10"/>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Bullets"/>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aliases w:val="Tabla Yago"/>
    <w:basedOn w:val="Tablanormal"/>
    <w:uiPriority w:val="3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ULOUNO">
    <w:name w:val="TITULO UNO"/>
    <w:basedOn w:val="Ttulo1"/>
    <w:rsid w:val="00A87CFC"/>
    <w:pPr>
      <w:numPr>
        <w:numId w:val="5"/>
      </w:numPr>
    </w:pPr>
    <w:rPr>
      <w:rFonts w:cs="Times New Roman"/>
      <w:b/>
      <w:i w:val="0"/>
      <w:iCs w:val="0"/>
      <w:sz w:val="24"/>
      <w:lang w:val="x-none" w:eastAsia="x-none"/>
    </w:rPr>
  </w:style>
  <w:style w:type="paragraph" w:customStyle="1" w:styleId="TITULODOS">
    <w:name w:val="TITULO DOS"/>
    <w:basedOn w:val="Ttulo1"/>
    <w:rsid w:val="00A87CFC"/>
    <w:pPr>
      <w:numPr>
        <w:ilvl w:val="1"/>
        <w:numId w:val="5"/>
      </w:numPr>
      <w:tabs>
        <w:tab w:val="num" w:pos="360"/>
      </w:tabs>
      <w:ind w:left="0" w:firstLine="0"/>
    </w:pPr>
    <w:rPr>
      <w:rFonts w:cs="Times New Roman"/>
      <w:b/>
      <w:i w:val="0"/>
      <w:iCs w:val="0"/>
      <w:sz w:val="24"/>
      <w:lang w:val="x-none" w:eastAsia="x-none"/>
    </w:rPr>
  </w:style>
  <w:style w:type="paragraph" w:customStyle="1" w:styleId="titulotres">
    <w:name w:val="titulo tres"/>
    <w:basedOn w:val="Ttulo1"/>
    <w:rsid w:val="00A87CFC"/>
    <w:pPr>
      <w:numPr>
        <w:ilvl w:val="2"/>
        <w:numId w:val="5"/>
      </w:numPr>
    </w:pPr>
    <w:rPr>
      <w:rFonts w:cs="Times New Roman"/>
      <w:b/>
      <w:i w:val="0"/>
      <w:iCs w:val="0"/>
      <w:sz w:val="24"/>
      <w:szCs w:val="22"/>
      <w:lang w:val="x-none" w:eastAsia="x-none"/>
    </w:rPr>
  </w:style>
  <w:style w:type="paragraph" w:customStyle="1" w:styleId="TITULO">
    <w:name w:val="TITULO"/>
    <w:basedOn w:val="Normal"/>
    <w:rsid w:val="00A87CFC"/>
    <w:pPr>
      <w:numPr>
        <w:numId w:val="6"/>
      </w:numPr>
      <w:jc w:val="both"/>
    </w:pPr>
    <w:rPr>
      <w:rFonts w:ascii="Arial" w:hAnsi="Arial" w:cs="Arial"/>
      <w:b/>
      <w:sz w:val="20"/>
      <w:szCs w:val="20"/>
      <w:lang w:val="es-ES_tradnl" w:eastAsia="en-US"/>
    </w:rPr>
  </w:style>
  <w:style w:type="table" w:customStyle="1" w:styleId="TableNormal">
    <w:name w:val="Table Normal"/>
    <w:uiPriority w:val="2"/>
    <w:semiHidden/>
    <w:unhideWhenUsed/>
    <w:qFormat/>
    <w:rsid w:val="009603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lusulas">
    <w:name w:val="cláusulas"/>
    <w:basedOn w:val="Normal"/>
    <w:qFormat/>
    <w:rsid w:val="008212EC"/>
    <w:pPr>
      <w:numPr>
        <w:numId w:val="7"/>
      </w:numPr>
      <w:spacing w:before="120" w:after="120"/>
      <w:jc w:val="both"/>
    </w:pPr>
    <w:rPr>
      <w:rFonts w:asciiTheme="minorHAnsi" w:eastAsiaTheme="minorHAnsi" w:hAnsiTheme="minorHAnsi" w:cstheme="minorBidi"/>
      <w:b/>
      <w:sz w:val="20"/>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00609-1533-4E98-8798-067BD863B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14</Pages>
  <Words>3481</Words>
  <Characters>19149</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Licencia Office</cp:lastModifiedBy>
  <cp:revision>75</cp:revision>
  <cp:lastPrinted>2018-03-06T16:45:00Z</cp:lastPrinted>
  <dcterms:created xsi:type="dcterms:W3CDTF">2018-04-13T14:22:00Z</dcterms:created>
  <dcterms:modified xsi:type="dcterms:W3CDTF">2024-07-31T19:32:00Z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2024-07-05T14:55:32Z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dae2b218-8c30-42db-a83c-712f03bc3fec</vt:lpwstr>
  </property>
  <property fmtid="{D5CDD505-2E9C-101B-9397-08002B2CF9AE}" pid="7" name="MSIP_Label_defa4170-0d19-0005-0004-bc88714345d2_ActionId">
    <vt:lpwstr>b6feb6cc-0e55-4d43-99ce-3ff5ceae6cf0</vt:lpwstr>
  </property>
  <property fmtid="{D5CDD505-2E9C-101B-9397-08002B2CF9AE}" pid="8" name="MSIP_Label_defa4170-0d19-0005-0004-bc88714345d2_ContentBits">
    <vt:lpwstr>0</vt:lpwstr>
  </property>
</Properties>
</file>