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C6471" w14:textId="77777777" w:rsidR="00A63563" w:rsidRPr="009C71A6" w:rsidRDefault="00044733" w:rsidP="00A63563">
      <w:pPr>
        <w:spacing w:after="0" w:line="360" w:lineRule="auto"/>
        <w:jc w:val="center"/>
        <w:rPr>
          <w:b/>
          <w:color w:val="000000" w:themeColor="text1"/>
        </w:rPr>
      </w:pPr>
      <w:r w:rsidRPr="009C71A6">
        <w:rPr>
          <w:b/>
          <w:color w:val="000000" w:themeColor="text1"/>
        </w:rPr>
        <w:t xml:space="preserve">PROCESO </w:t>
      </w:r>
      <w:r w:rsidRPr="009C71A6">
        <w:rPr>
          <w:b/>
          <w:color w:val="000000" w:themeColor="text1"/>
        </w:rPr>
        <w:t xml:space="preserve">GESTIÓN DEL TALENTO HUMANO </w:t>
      </w:r>
    </w:p>
    <w:p w14:paraId="15B608D0" w14:textId="77777777" w:rsidR="00A63563" w:rsidRPr="009C71A6" w:rsidRDefault="00044733" w:rsidP="00A63563">
      <w:pPr>
        <w:spacing w:after="0" w:line="360" w:lineRule="auto"/>
        <w:jc w:val="center"/>
        <w:rPr>
          <w:b/>
        </w:rPr>
      </w:pPr>
      <w:hyperlink r:id="rId8" w:tooltip="Descargar el documento" w:history="1">
        <w:r w:rsidRPr="009C71A6">
          <w:rPr>
            <w:b/>
          </w:rPr>
          <w:t>FORMATO INFORME MENSUAL EJECUCIÓN CONTRACTUAL</w:t>
        </w:r>
      </w:hyperlink>
    </w:p>
    <w:p w14:paraId="037CCB2A" w14:textId="77777777" w:rsidR="00D860CF" w:rsidRPr="009C71A6" w:rsidRDefault="00044733" w:rsidP="00A63563">
      <w:pPr>
        <w:spacing w:after="0" w:line="360" w:lineRule="auto"/>
        <w:jc w:val="center"/>
        <w:rPr>
          <w:b/>
        </w:rPr>
      </w:pPr>
    </w:p>
    <w:p w14:paraId="658AB531" w14:textId="77777777" w:rsidR="00840675" w:rsidRDefault="00044733" w:rsidP="00D860CF">
      <w:pPr>
        <w:pStyle w:val="Sinespaciado"/>
        <w:tabs>
          <w:tab w:val="center" w:pos="4419"/>
        </w:tabs>
        <w:ind w:left="4678"/>
        <w:rPr>
          <w:rFonts w:ascii="Calibri" w:hAnsi="Calibri" w:cs="Arial"/>
          <w:color w:val="000000" w:themeColor="text1"/>
        </w:rPr>
      </w:pPr>
      <w:r>
        <w:rPr>
          <w:rFonts w:ascii="Calibri" w:hAnsi="Calibri" w:cs="Arial"/>
          <w:color w:val="000000" w:themeColor="text1"/>
        </w:rPr>
        <w:t xml:space="preserve">Quibdo </w:t>
      </w:r>
      <w:r>
        <w:rPr>
          <w:rFonts w:ascii="Calibri" w:hAnsi="Calibri" w:cs="Arial"/>
          <w:color w:val="000000" w:themeColor="text1"/>
        </w:rPr>
        <w:t>Abril</w:t>
      </w:r>
      <w:r>
        <w:rPr>
          <w:rFonts w:ascii="Calibri" w:hAnsi="Calibri" w:cs="Arial"/>
          <w:color w:val="000000" w:themeColor="text1"/>
        </w:rPr>
        <w:t xml:space="preserve"> de 2020</w:t>
      </w:r>
    </w:p>
    <w:p w14:paraId="1555F5B7" w14:textId="77777777" w:rsidR="00D860CF" w:rsidRPr="009C71A6" w:rsidRDefault="00044733" w:rsidP="00D860CF">
      <w:pPr>
        <w:pStyle w:val="Sinespaciado"/>
        <w:tabs>
          <w:tab w:val="center" w:pos="4419"/>
        </w:tabs>
        <w:ind w:left="4678"/>
        <w:rPr>
          <w:rFonts w:ascii="Calibri" w:hAnsi="Calibri" w:cs="Arial"/>
          <w:color w:val="000000" w:themeColor="text1"/>
        </w:rPr>
      </w:pPr>
      <w:r w:rsidRPr="009C71A6">
        <w:rPr>
          <w:rFonts w:ascii="Calibri" w:hAnsi="Calibri" w:cs="Arial"/>
          <w:color w:val="000000" w:themeColor="text1"/>
        </w:rPr>
        <w:tab/>
      </w:r>
    </w:p>
    <w:p w14:paraId="1DC029F3" w14:textId="77777777" w:rsidR="00D860CF" w:rsidRPr="009C71A6" w:rsidRDefault="00044733" w:rsidP="00D860CF">
      <w:pPr>
        <w:pStyle w:val="Sinespaciado"/>
        <w:rPr>
          <w:rFonts w:ascii="Calibri" w:eastAsia="Calibri" w:hAnsi="Calibri" w:cs="Arial"/>
          <w:color w:val="000000" w:themeColor="text1"/>
        </w:rPr>
      </w:pPr>
    </w:p>
    <w:p w14:paraId="70161927" w14:textId="77777777" w:rsidR="00D860CF" w:rsidRDefault="00044733" w:rsidP="00D860CF">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 xml:space="preserve">Señor </w:t>
      </w:r>
    </w:p>
    <w:p w14:paraId="1ACFF11F" w14:textId="77777777" w:rsidR="00A54343" w:rsidRPr="009C71A6" w:rsidRDefault="00044733" w:rsidP="00A54343">
      <w:pPr>
        <w:pStyle w:val="Sinespaciado"/>
        <w:rPr>
          <w:rFonts w:ascii="Calibri" w:eastAsia="Calibri" w:hAnsi="Calibri" w:cs="Arial"/>
          <w:b/>
          <w:color w:val="000000" w:themeColor="text1"/>
          <w:lang w:val="es-ES"/>
        </w:rPr>
      </w:pPr>
      <w:r>
        <w:rPr>
          <w:rFonts w:ascii="Calibri" w:eastAsia="Calibri" w:hAnsi="Calibri" w:cs="Arial"/>
          <w:b/>
          <w:color w:val="000000" w:themeColor="text1"/>
          <w:lang w:val="es-ES"/>
        </w:rPr>
        <w:t>HARRY EDUVAR MARTINEZ ASPRILLA</w:t>
      </w:r>
    </w:p>
    <w:p w14:paraId="3661E0CB" w14:textId="77777777" w:rsidR="00A54343" w:rsidRPr="009C71A6" w:rsidRDefault="00044733" w:rsidP="00A54343">
      <w:pPr>
        <w:pStyle w:val="Sinespaciado"/>
        <w:rPr>
          <w:rFonts w:ascii="Calibri" w:eastAsia="Calibri" w:hAnsi="Calibri" w:cs="Arial"/>
          <w:b/>
          <w:color w:val="000000" w:themeColor="text1"/>
          <w:lang w:val="es-ES"/>
        </w:rPr>
      </w:pPr>
      <w:r w:rsidRPr="009C71A6">
        <w:rPr>
          <w:rFonts w:ascii="Calibri" w:eastAsia="Calibri" w:hAnsi="Calibri" w:cs="Arial"/>
          <w:color w:val="000000" w:themeColor="text1"/>
          <w:lang w:val="es-ES"/>
        </w:rPr>
        <w:t xml:space="preserve">SUPERVISOR(A) </w:t>
      </w:r>
      <w:r w:rsidRPr="009C71A6">
        <w:rPr>
          <w:rFonts w:ascii="Calibri" w:eastAsia="Calibri" w:hAnsi="Calibri" w:cs="Arial"/>
          <w:color w:val="000000" w:themeColor="text1"/>
          <w:lang w:val="es-ES"/>
        </w:rPr>
        <w:t>CONTRATO No</w:t>
      </w:r>
      <w:bookmarkStart w:id="0" w:name="_Hlk33078310"/>
      <w:r w:rsidRPr="009C71A6">
        <w:rPr>
          <w:rFonts w:ascii="Calibri" w:eastAsia="Calibri" w:hAnsi="Calibri" w:cs="Arial"/>
          <w:color w:val="000000" w:themeColor="text1"/>
          <w:lang w:val="es-ES"/>
        </w:rPr>
        <w:t xml:space="preserve">. </w:t>
      </w:r>
      <w:bookmarkStart w:id="1" w:name="_Hlk33080278"/>
      <w:r>
        <w:rPr>
          <w:rFonts w:ascii="Arial" w:hAnsi="Arial" w:cs="Arial"/>
          <w:color w:val="000000"/>
          <w:sz w:val="18"/>
          <w:szCs w:val="18"/>
          <w:shd w:val="clear" w:color="auto" w:fill="FFFFFF"/>
        </w:rPr>
        <w:t>CO1.PCCNTR.1367946</w:t>
      </w:r>
      <w:bookmarkEnd w:id="1"/>
    </w:p>
    <w:bookmarkEnd w:id="0"/>
    <w:p w14:paraId="63F99DDE" w14:textId="77777777" w:rsidR="00A54343" w:rsidRPr="009C71A6" w:rsidRDefault="00044733" w:rsidP="00A54343">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 xml:space="preserve">Cargo del supervisor </w:t>
      </w:r>
      <w:r>
        <w:rPr>
          <w:rFonts w:ascii="Calibri" w:eastAsia="Calibri" w:hAnsi="Calibri" w:cs="Arial"/>
          <w:color w:val="000000" w:themeColor="text1"/>
          <w:lang w:val="es-ES"/>
        </w:rPr>
        <w:t>Coordinador</w:t>
      </w:r>
    </w:p>
    <w:p w14:paraId="7A2A2A7B" w14:textId="77777777" w:rsidR="00A54343" w:rsidRPr="009C71A6" w:rsidRDefault="00044733" w:rsidP="00A54343">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 xml:space="preserve">Dependencia </w:t>
      </w:r>
      <w:r>
        <w:rPr>
          <w:rFonts w:ascii="Calibri" w:eastAsia="Calibri" w:hAnsi="Calibri" w:cs="Arial"/>
          <w:color w:val="000000" w:themeColor="text1"/>
          <w:lang w:val="es-ES"/>
        </w:rPr>
        <w:t>Coordinacion academica</w:t>
      </w:r>
    </w:p>
    <w:p w14:paraId="3EACB2E9" w14:textId="77777777" w:rsidR="00840675" w:rsidRPr="009C71A6" w:rsidRDefault="00044733" w:rsidP="00A54343">
      <w:pPr>
        <w:rPr>
          <w:rFonts w:cs="Arial"/>
          <w:color w:val="000000" w:themeColor="text1"/>
          <w:lang w:val="es-ES"/>
        </w:rPr>
      </w:pPr>
      <w:r w:rsidRPr="009C71A6">
        <w:rPr>
          <w:rFonts w:cs="Arial"/>
          <w:color w:val="000000" w:themeColor="text1"/>
          <w:lang w:val="es-ES"/>
        </w:rPr>
        <w:t>Ciudad</w:t>
      </w:r>
    </w:p>
    <w:p w14:paraId="025862CD" w14:textId="77777777" w:rsidR="00A54343" w:rsidRPr="009C71A6" w:rsidRDefault="00044733" w:rsidP="00D860CF">
      <w:pPr>
        <w:pStyle w:val="Sinespaciado"/>
        <w:rPr>
          <w:rFonts w:ascii="Calibri" w:eastAsia="Calibri" w:hAnsi="Calibri" w:cs="Arial"/>
          <w:color w:val="000000" w:themeColor="text1"/>
          <w:lang w:val="es-ES"/>
        </w:rPr>
      </w:pPr>
    </w:p>
    <w:p w14:paraId="13D2F0E6" w14:textId="77777777" w:rsidR="00D860CF" w:rsidRDefault="00044733" w:rsidP="00D860CF">
      <w:pPr>
        <w:ind w:left="4678"/>
        <w:jc w:val="both"/>
        <w:rPr>
          <w:rFonts w:cs="Arial"/>
          <w:color w:val="000000" w:themeColor="text1"/>
        </w:rPr>
      </w:pPr>
      <w:r w:rsidRPr="009C71A6">
        <w:rPr>
          <w:rFonts w:cs="Arial"/>
          <w:b/>
          <w:color w:val="000000" w:themeColor="text1"/>
          <w:lang w:val="es-ES"/>
        </w:rPr>
        <w:t>Asunto:</w:t>
      </w:r>
      <w:r w:rsidRPr="009C71A6">
        <w:rPr>
          <w:rFonts w:cs="Arial"/>
          <w:color w:val="000000" w:themeColor="text1"/>
          <w:lang w:val="es-ES"/>
        </w:rPr>
        <w:t xml:space="preserve"> </w:t>
      </w:r>
      <w:r w:rsidRPr="009C71A6">
        <w:rPr>
          <w:rFonts w:cs="Arial"/>
          <w:color w:val="000000" w:themeColor="text1"/>
        </w:rPr>
        <w:t xml:space="preserve">Informe mensual de ejecución contractual Mes </w:t>
      </w:r>
      <w:r>
        <w:rPr>
          <w:rFonts w:cs="Arial"/>
          <w:color w:val="000000" w:themeColor="text1"/>
        </w:rPr>
        <w:t>ABRIL</w:t>
      </w:r>
      <w:r w:rsidRPr="009C71A6">
        <w:rPr>
          <w:rFonts w:cs="Arial"/>
          <w:color w:val="000000" w:themeColor="text1"/>
        </w:rPr>
        <w:t xml:space="preserve"> del año 20</w:t>
      </w:r>
      <w:r>
        <w:rPr>
          <w:rFonts w:cs="Arial"/>
          <w:color w:val="000000" w:themeColor="text1"/>
        </w:rPr>
        <w:t>20</w:t>
      </w:r>
    </w:p>
    <w:p w14:paraId="1E70514B" w14:textId="77777777" w:rsidR="00840675" w:rsidRPr="009C71A6" w:rsidRDefault="00044733" w:rsidP="00D860CF">
      <w:pPr>
        <w:ind w:left="4678"/>
        <w:jc w:val="both"/>
        <w:rPr>
          <w:rFonts w:cs="Arial"/>
          <w:color w:val="000000" w:themeColor="text1"/>
        </w:rPr>
      </w:pPr>
    </w:p>
    <w:p w14:paraId="55EB7B64" w14:textId="77777777" w:rsidR="00FE4B96" w:rsidRDefault="00044733" w:rsidP="00FE4B96">
      <w:pPr>
        <w:pStyle w:val="Sinespaciado"/>
        <w:rPr>
          <w:rFonts w:ascii="Calibri" w:hAnsi="Calibri"/>
        </w:rPr>
      </w:pPr>
      <w:r w:rsidRPr="003B6A59">
        <w:rPr>
          <w:rFonts w:ascii="Calibri" w:hAnsi="Calibri"/>
          <w:b/>
          <w:lang w:val="es-ES"/>
        </w:rPr>
        <w:t>Referencia:</w:t>
      </w:r>
      <w:r w:rsidRPr="003B6A59">
        <w:rPr>
          <w:rFonts w:ascii="Calibri" w:hAnsi="Calibri"/>
        </w:rPr>
        <w:t xml:space="preserve"> No </w:t>
      </w:r>
      <w:r>
        <w:rPr>
          <w:rFonts w:ascii="Arial" w:hAnsi="Arial" w:cs="Arial"/>
          <w:color w:val="000000"/>
          <w:sz w:val="18"/>
          <w:szCs w:val="18"/>
          <w:shd w:val="clear" w:color="auto" w:fill="FFFFFF"/>
        </w:rPr>
        <w:t>CO1.PCCNTR.1367946</w:t>
      </w:r>
      <w:r w:rsidRPr="009C71A6">
        <w:rPr>
          <w:rFonts w:ascii="Calibri" w:eastAsia="Calibri" w:hAnsi="Calibri" w:cs="Arial"/>
          <w:color w:val="000000" w:themeColor="text1"/>
          <w:lang w:val="es-ES"/>
        </w:rPr>
        <w:t xml:space="preserve"> </w:t>
      </w:r>
      <w:r w:rsidRPr="003B6A59">
        <w:rPr>
          <w:rFonts w:ascii="Calibri" w:hAnsi="Calibri"/>
        </w:rPr>
        <w:t xml:space="preserve"> del año</w:t>
      </w:r>
      <w:r>
        <w:rPr>
          <w:rFonts w:ascii="Calibri" w:hAnsi="Calibri"/>
        </w:rPr>
        <w:t xml:space="preserve"> 2020</w:t>
      </w:r>
    </w:p>
    <w:p w14:paraId="45E9A0AA" w14:textId="77777777" w:rsidR="00FE4B96" w:rsidRDefault="00044733" w:rsidP="00FE4B96">
      <w:pPr>
        <w:pStyle w:val="Sinespaciado"/>
        <w:rPr>
          <w:rFonts w:ascii="Calibri" w:hAnsi="Calibri"/>
        </w:rPr>
      </w:pPr>
    </w:p>
    <w:p w14:paraId="2EC584D5" w14:textId="77777777" w:rsidR="00FE4B96" w:rsidRPr="003B6A59" w:rsidRDefault="00044733" w:rsidP="00FE4B96">
      <w:pPr>
        <w:pStyle w:val="Sinespaciado"/>
        <w:jc w:val="both"/>
        <w:rPr>
          <w:rFonts w:ascii="Calibri" w:hAnsi="Calibri"/>
        </w:rPr>
      </w:pPr>
      <w:r w:rsidRPr="00415CE5">
        <w:rPr>
          <w:rFonts w:ascii="Arial" w:eastAsia="Times New Roman" w:hAnsi="Arial" w:cs="Arial"/>
          <w:b/>
          <w:color w:val="000000"/>
          <w:sz w:val="20"/>
          <w:szCs w:val="20"/>
        </w:rPr>
        <w:t xml:space="preserve">RUBEN ISACIO CACEDO </w:t>
      </w:r>
      <w:r w:rsidRPr="00415CE5">
        <w:rPr>
          <w:rFonts w:ascii="Arial" w:eastAsia="Times New Roman" w:hAnsi="Arial" w:cs="Arial"/>
          <w:b/>
          <w:color w:val="000000"/>
          <w:sz w:val="20"/>
          <w:szCs w:val="20"/>
        </w:rPr>
        <w:t>PADILLA</w:t>
      </w:r>
      <w:r w:rsidRPr="003B6A59">
        <w:rPr>
          <w:rFonts w:ascii="Calibri" w:hAnsi="Calibri"/>
        </w:rPr>
        <w:t xml:space="preserve">, </w:t>
      </w:r>
      <w:r w:rsidRPr="003B6A59">
        <w:rPr>
          <w:rFonts w:ascii="Calibri" w:hAnsi="Calibri"/>
          <w:lang w:val="es-ES"/>
        </w:rPr>
        <w:t xml:space="preserve">identificado con la cédula de ciudadanía No. </w:t>
      </w:r>
      <w:r>
        <w:rPr>
          <w:rFonts w:ascii="Calibri" w:hAnsi="Calibri"/>
          <w:lang w:val="es-ES"/>
        </w:rPr>
        <w:t>11799156</w:t>
      </w:r>
      <w:r w:rsidRPr="003B6A59">
        <w:rPr>
          <w:rFonts w:ascii="Calibri" w:hAnsi="Calibri"/>
          <w:lang w:val="es-ES"/>
        </w:rPr>
        <w:t xml:space="preserve"> de </w:t>
      </w:r>
      <w:r>
        <w:rPr>
          <w:rFonts w:ascii="Calibri" w:hAnsi="Calibri"/>
          <w:lang w:val="es-ES"/>
        </w:rPr>
        <w:t>Quibdo</w:t>
      </w:r>
      <w:r w:rsidRPr="003B6A59">
        <w:rPr>
          <w:rFonts w:ascii="Calibri" w:hAnsi="Calibri"/>
          <w:lang w:val="es-ES"/>
        </w:rPr>
        <w:t>, en mi calidad de Contratista del SENA, en (nombre de la dependencia), en cumplimiento del Contrato de Prestación de Servicios</w:t>
      </w:r>
      <w:r w:rsidRPr="003B6A59">
        <w:rPr>
          <w:rFonts w:ascii="Calibri" w:hAnsi="Calibri"/>
        </w:rPr>
        <w:t xml:space="preserve"> de la referencia, </w:t>
      </w:r>
      <w:r w:rsidRPr="003B6A59">
        <w:rPr>
          <w:rFonts w:ascii="Calibri" w:hAnsi="Calibri"/>
          <w:lang w:val="es-ES"/>
        </w:rPr>
        <w:t xml:space="preserve">a continuación presento el Informe de </w:t>
      </w:r>
      <w:r w:rsidRPr="003B6A59">
        <w:rPr>
          <w:rFonts w:ascii="Calibri" w:hAnsi="Calibri"/>
          <w:lang w:val="es-ES"/>
        </w:rPr>
        <w:t xml:space="preserve">actividades realizadas en el mes objeto de cobro. </w:t>
      </w:r>
    </w:p>
    <w:p w14:paraId="6A85A882" w14:textId="77777777" w:rsidR="00FE4B96" w:rsidRPr="003B6A59" w:rsidRDefault="00044733" w:rsidP="00FE4B96">
      <w:pPr>
        <w:pStyle w:val="Sinespaciado"/>
        <w:jc w:val="both"/>
        <w:rPr>
          <w:rFonts w:ascii="Calibri" w:eastAsia="Calibri" w:hAnsi="Calibri"/>
        </w:rPr>
      </w:pPr>
    </w:p>
    <w:p w14:paraId="249E67DB" w14:textId="77777777" w:rsidR="00FE4B96" w:rsidRDefault="00044733" w:rsidP="00FE4B96">
      <w:pPr>
        <w:pStyle w:val="Sinespaciado"/>
        <w:rPr>
          <w:rFonts w:ascii="Calibri" w:hAnsi="Calibri"/>
        </w:rPr>
      </w:pPr>
      <w:r w:rsidRPr="003B6A59">
        <w:rPr>
          <w:rFonts w:ascii="Calibri" w:hAnsi="Calibri"/>
          <w:b/>
        </w:rPr>
        <w:t>Valor y forma de Pago</w:t>
      </w:r>
      <w:r w:rsidRPr="003B6A59">
        <w:rPr>
          <w:rFonts w:ascii="Calibri" w:hAnsi="Calibri"/>
        </w:rPr>
        <w:t>: Copiar el texto de la minuta del contrato.</w:t>
      </w:r>
    </w:p>
    <w:p w14:paraId="6C031439" w14:textId="77777777" w:rsidR="00FE4B96" w:rsidRPr="00B708E6" w:rsidRDefault="00044733" w:rsidP="00FE4B96">
      <w:pPr>
        <w:spacing w:after="0" w:line="240" w:lineRule="auto"/>
        <w:jc w:val="both"/>
        <w:rPr>
          <w:rFonts w:ascii="Arial" w:hAnsi="Arial" w:cs="Arial"/>
          <w:color w:val="000000"/>
          <w:sz w:val="20"/>
          <w:szCs w:val="20"/>
          <w:lang w:eastAsia="es-CO"/>
        </w:rPr>
      </w:pPr>
      <w:r w:rsidRPr="00B708E6">
        <w:rPr>
          <w:rFonts w:ascii="Arial" w:hAnsi="Arial" w:cs="Arial"/>
          <w:b/>
          <w:color w:val="000000"/>
          <w:sz w:val="20"/>
          <w:szCs w:val="20"/>
          <w:lang w:eastAsia="es-CO"/>
        </w:rPr>
        <w:t>Valor y forma de pago:</w:t>
      </w:r>
      <w:r w:rsidRPr="00B708E6">
        <w:rPr>
          <w:rFonts w:ascii="Arial" w:hAnsi="Arial" w:cs="Arial"/>
          <w:color w:val="000000"/>
          <w:sz w:val="20"/>
          <w:szCs w:val="20"/>
          <w:lang w:eastAsia="es-CO"/>
        </w:rPr>
        <w:t xml:space="preserve"> El valor total de</w:t>
      </w:r>
      <w:r>
        <w:rPr>
          <w:rFonts w:ascii="Arial" w:hAnsi="Arial" w:cs="Arial"/>
          <w:color w:val="000000"/>
          <w:sz w:val="20"/>
          <w:szCs w:val="20"/>
          <w:lang w:eastAsia="es-CO"/>
        </w:rPr>
        <w:t>l</w:t>
      </w:r>
      <w:r w:rsidRPr="00B708E6">
        <w:rPr>
          <w:rFonts w:ascii="Arial" w:hAnsi="Arial" w:cs="Arial"/>
          <w:color w:val="000000"/>
          <w:sz w:val="20"/>
          <w:szCs w:val="20"/>
          <w:lang w:eastAsia="es-CO"/>
        </w:rPr>
        <w:t xml:space="preserve"> contrato es máximo </w:t>
      </w:r>
      <w:r>
        <w:rPr>
          <w:rFonts w:ascii="Arial" w:hAnsi="Arial" w:cs="Arial"/>
          <w:color w:val="000000"/>
          <w:sz w:val="20"/>
          <w:szCs w:val="20"/>
          <w:lang w:eastAsia="es-CO"/>
        </w:rPr>
        <w:t xml:space="preserve">VENTICINCO </w:t>
      </w:r>
      <w:r w:rsidRPr="00B708E6">
        <w:rPr>
          <w:rFonts w:ascii="Arial" w:hAnsi="Arial" w:cs="Arial"/>
          <w:color w:val="000000"/>
          <w:sz w:val="20"/>
          <w:szCs w:val="20"/>
          <w:lang w:eastAsia="es-CO"/>
        </w:rPr>
        <w:t xml:space="preserve"> MILLONES </w:t>
      </w:r>
      <w:r>
        <w:rPr>
          <w:rFonts w:ascii="Arial" w:hAnsi="Arial" w:cs="Arial"/>
          <w:color w:val="000000"/>
          <w:sz w:val="20"/>
          <w:szCs w:val="20"/>
          <w:lang w:eastAsia="es-CO"/>
        </w:rPr>
        <w:t>SETECIENTOS OCHO MIL OCHO SIENTOS PESOS</w:t>
      </w:r>
      <w:r w:rsidRPr="00B708E6">
        <w:rPr>
          <w:rFonts w:ascii="Arial" w:hAnsi="Arial" w:cs="Arial"/>
          <w:color w:val="000000"/>
          <w:sz w:val="20"/>
          <w:szCs w:val="20"/>
          <w:lang w:eastAsia="es-CO"/>
        </w:rPr>
        <w:t xml:space="preserve"> M/CTE(</w:t>
      </w:r>
      <w:r>
        <w:rPr>
          <w:rFonts w:ascii="Arial" w:hAnsi="Arial" w:cs="Arial"/>
          <w:color w:val="000000"/>
          <w:sz w:val="20"/>
          <w:szCs w:val="20"/>
          <w:lang w:eastAsia="es-CO"/>
        </w:rPr>
        <w:t>25</w:t>
      </w:r>
      <w:r w:rsidRPr="00B708E6">
        <w:rPr>
          <w:rFonts w:ascii="Arial" w:hAnsi="Arial" w:cs="Arial"/>
          <w:color w:val="000000"/>
          <w:sz w:val="20"/>
          <w:szCs w:val="20"/>
          <w:lang w:eastAsia="es-CO"/>
        </w:rPr>
        <w:t>.</w:t>
      </w:r>
      <w:r>
        <w:rPr>
          <w:rFonts w:ascii="Arial" w:hAnsi="Arial" w:cs="Arial"/>
          <w:color w:val="000000"/>
          <w:sz w:val="20"/>
          <w:szCs w:val="20"/>
          <w:lang w:eastAsia="es-CO"/>
        </w:rPr>
        <w:t>708.</w:t>
      </w:r>
      <w:r w:rsidRPr="00B708E6">
        <w:rPr>
          <w:rFonts w:ascii="Arial" w:hAnsi="Arial" w:cs="Arial"/>
          <w:color w:val="000000"/>
          <w:sz w:val="20"/>
          <w:szCs w:val="20"/>
          <w:lang w:eastAsia="es-CO"/>
        </w:rPr>
        <w:t>000) incluido IVA de conformidad con el régimen tributaria que pertenezca el futuro contratista. Esta suma será pagada por el SENA al contratista de acuerdo al siguiente cronograma:</w:t>
      </w:r>
    </w:p>
    <w:p w14:paraId="4D2BBC7A" w14:textId="77777777" w:rsidR="00FE4B96" w:rsidRPr="00B708E6" w:rsidRDefault="00044733" w:rsidP="00FE4B96">
      <w:pPr>
        <w:spacing w:after="0" w:line="240" w:lineRule="auto"/>
        <w:jc w:val="both"/>
        <w:rPr>
          <w:rFonts w:ascii="Arial" w:hAnsi="Arial" w:cs="Arial"/>
          <w:b/>
          <w:color w:val="000000"/>
          <w:sz w:val="20"/>
          <w:szCs w:val="20"/>
          <w:lang w:eastAsia="es-CO"/>
        </w:rPr>
      </w:pPr>
    </w:p>
    <w:p w14:paraId="21EA7235" w14:textId="77777777" w:rsidR="00FE4B96" w:rsidRPr="00B708E6" w:rsidRDefault="00044733" w:rsidP="00FE4B96">
      <w:pPr>
        <w:spacing w:line="240" w:lineRule="auto"/>
        <w:jc w:val="both"/>
        <w:rPr>
          <w:rFonts w:ascii="Arial" w:eastAsia="Times New Roman" w:hAnsi="Arial" w:cs="Arial"/>
          <w:color w:val="000000"/>
          <w:sz w:val="20"/>
          <w:szCs w:val="20"/>
          <w:lang w:eastAsia="es-CO"/>
        </w:rPr>
      </w:pPr>
      <w:r w:rsidRPr="00B708E6">
        <w:rPr>
          <w:rFonts w:ascii="Arial" w:eastAsia="Times New Roman" w:hAnsi="Arial" w:cs="Arial"/>
          <w:b/>
          <w:color w:val="000000"/>
          <w:sz w:val="20"/>
          <w:szCs w:val="20"/>
          <w:lang w:eastAsia="es-CO"/>
        </w:rPr>
        <w:t xml:space="preserve"> a)</w:t>
      </w:r>
      <w:r w:rsidRPr="00B708E6">
        <w:rPr>
          <w:rFonts w:ascii="Arial" w:eastAsia="Times New Roman" w:hAnsi="Arial" w:cs="Arial"/>
          <w:color w:val="000000"/>
          <w:sz w:val="20"/>
          <w:szCs w:val="20"/>
          <w:lang w:eastAsia="es-CO"/>
        </w:rPr>
        <w:t xml:space="preserve"> Un  primer pago correspondiente </w:t>
      </w:r>
      <w:r>
        <w:rPr>
          <w:rFonts w:ascii="Arial" w:eastAsia="Times New Roman" w:hAnsi="Arial" w:cs="Arial"/>
          <w:color w:val="000000"/>
          <w:sz w:val="20"/>
          <w:szCs w:val="20"/>
          <w:lang w:eastAsia="es-CO"/>
        </w:rPr>
        <w:t xml:space="preserve">Dies y siete </w:t>
      </w:r>
      <w:r w:rsidRPr="00B708E6">
        <w:rPr>
          <w:rFonts w:ascii="Arial" w:eastAsia="Times New Roman" w:hAnsi="Arial" w:cs="Arial"/>
          <w:color w:val="000000"/>
          <w:sz w:val="20"/>
          <w:szCs w:val="20"/>
          <w:lang w:eastAsia="es-CO"/>
        </w:rPr>
        <w:t xml:space="preserve"> (1</w:t>
      </w:r>
      <w:r>
        <w:rPr>
          <w:rFonts w:ascii="Arial" w:eastAsia="Times New Roman" w:hAnsi="Arial" w:cs="Arial"/>
          <w:color w:val="000000"/>
          <w:sz w:val="20"/>
          <w:szCs w:val="20"/>
          <w:lang w:eastAsia="es-CO"/>
        </w:rPr>
        <w:t>7</w:t>
      </w:r>
      <w:r w:rsidRPr="00B708E6">
        <w:rPr>
          <w:rFonts w:ascii="Arial" w:eastAsia="Times New Roman" w:hAnsi="Arial" w:cs="Arial"/>
          <w:color w:val="000000"/>
          <w:sz w:val="20"/>
          <w:szCs w:val="20"/>
          <w:lang w:eastAsia="es-CO"/>
        </w:rPr>
        <w:t>) día del mes de</w:t>
      </w:r>
      <w:r w:rsidRPr="00B708E6">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febrero</w:t>
      </w:r>
      <w:r w:rsidRPr="00B708E6">
        <w:rPr>
          <w:rFonts w:ascii="Arial" w:eastAsia="Times New Roman" w:hAnsi="Arial" w:cs="Arial"/>
          <w:color w:val="000000"/>
          <w:sz w:val="20"/>
          <w:szCs w:val="20"/>
          <w:lang w:eastAsia="es-CO"/>
        </w:rPr>
        <w:t xml:space="preserve"> de 201</w:t>
      </w:r>
      <w:r>
        <w:rPr>
          <w:rFonts w:ascii="Arial" w:eastAsia="Times New Roman" w:hAnsi="Arial" w:cs="Arial"/>
          <w:color w:val="000000"/>
          <w:sz w:val="20"/>
          <w:szCs w:val="20"/>
          <w:lang w:eastAsia="es-CO"/>
        </w:rPr>
        <w:t>0</w:t>
      </w:r>
      <w:r w:rsidRPr="00B708E6">
        <w:rPr>
          <w:rFonts w:ascii="Arial" w:eastAsia="Times New Roman" w:hAnsi="Arial" w:cs="Arial"/>
          <w:color w:val="000000"/>
          <w:sz w:val="20"/>
          <w:szCs w:val="20"/>
          <w:lang w:eastAsia="es-CO"/>
        </w:rPr>
        <w:t>, por valor de 1</w:t>
      </w:r>
      <w:r>
        <w:rPr>
          <w:rFonts w:ascii="Arial" w:eastAsia="Times New Roman" w:hAnsi="Arial" w:cs="Arial"/>
          <w:color w:val="000000"/>
          <w:sz w:val="20"/>
          <w:szCs w:val="20"/>
          <w:lang w:eastAsia="es-CO"/>
        </w:rPr>
        <w:t>.757.866</w:t>
      </w:r>
      <w:r w:rsidRPr="00B708E6">
        <w:rPr>
          <w:rFonts w:ascii="Arial" w:eastAsia="Times New Roman" w:hAnsi="Arial" w:cs="Arial"/>
          <w:color w:val="000000"/>
          <w:sz w:val="20"/>
          <w:szCs w:val="20"/>
          <w:lang w:eastAsia="es-CO"/>
        </w:rPr>
        <w:t xml:space="preserve"> por valor de </w:t>
      </w:r>
      <w:r>
        <w:rPr>
          <w:rFonts w:ascii="Arial" w:eastAsia="Times New Roman" w:hAnsi="Arial" w:cs="Arial"/>
          <w:color w:val="000000"/>
          <w:sz w:val="20"/>
          <w:szCs w:val="20"/>
          <w:lang w:eastAsia="es-CO"/>
        </w:rPr>
        <w:t xml:space="preserve">UN MILLON SETESIENTOS SINCUENTA Y SIETE MIL OCHOSIENTOS SESENTA Y SEIS </w:t>
      </w:r>
      <w:r w:rsidRPr="00B708E6">
        <w:rPr>
          <w:rFonts w:ascii="Arial" w:eastAsia="Times New Roman" w:hAnsi="Arial" w:cs="Arial"/>
          <w:color w:val="000000"/>
          <w:sz w:val="20"/>
          <w:szCs w:val="20"/>
          <w:lang w:eastAsia="es-CO"/>
        </w:rPr>
        <w:t xml:space="preserve">  PESOS (1</w:t>
      </w:r>
      <w:r>
        <w:rPr>
          <w:rFonts w:ascii="Arial" w:eastAsia="Times New Roman" w:hAnsi="Arial" w:cs="Arial"/>
          <w:color w:val="000000"/>
          <w:sz w:val="20"/>
          <w:szCs w:val="20"/>
          <w:lang w:eastAsia="es-CO"/>
        </w:rPr>
        <w:t>.757.866</w:t>
      </w:r>
      <w:r w:rsidRPr="00B708E6">
        <w:rPr>
          <w:rFonts w:ascii="Arial" w:eastAsia="Times New Roman" w:hAnsi="Arial" w:cs="Arial"/>
          <w:color w:val="000000"/>
          <w:sz w:val="20"/>
          <w:szCs w:val="20"/>
          <w:lang w:eastAsia="es-CO"/>
        </w:rPr>
        <w:t>);</w:t>
      </w:r>
      <w:r w:rsidRPr="00B708E6">
        <w:rPr>
          <w:rFonts w:ascii="Arial" w:eastAsia="Times New Roman" w:hAnsi="Arial" w:cs="Arial"/>
          <w:b/>
          <w:color w:val="000000"/>
          <w:sz w:val="20"/>
          <w:szCs w:val="20"/>
          <w:lang w:eastAsia="es-CO"/>
        </w:rPr>
        <w:t>b)</w:t>
      </w:r>
      <w:r w:rsidRPr="00B708E6">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Siete</w:t>
      </w:r>
      <w:r w:rsidRPr="00B708E6">
        <w:rPr>
          <w:rFonts w:ascii="Arial" w:eastAsia="Times New Roman" w:hAnsi="Arial" w:cs="Arial"/>
          <w:color w:val="000000"/>
          <w:sz w:val="20"/>
          <w:szCs w:val="20"/>
          <w:lang w:eastAsia="es-CO"/>
        </w:rPr>
        <w:t xml:space="preserve"> (5) pagos iguales   correspondientes a los meses de </w:t>
      </w:r>
      <w:r>
        <w:rPr>
          <w:rFonts w:ascii="Arial" w:eastAsia="Times New Roman" w:hAnsi="Arial" w:cs="Arial"/>
          <w:color w:val="000000"/>
          <w:sz w:val="20"/>
          <w:szCs w:val="20"/>
          <w:lang w:eastAsia="es-CO"/>
        </w:rPr>
        <w:t>marzo</w:t>
      </w:r>
      <w:r w:rsidRPr="00B708E6">
        <w:rPr>
          <w:rFonts w:ascii="Arial" w:eastAsia="Times New Roman" w:hAnsi="Arial" w:cs="Arial"/>
          <w:color w:val="000000"/>
          <w:sz w:val="20"/>
          <w:szCs w:val="20"/>
          <w:lang w:eastAsia="es-CO"/>
        </w:rPr>
        <w:t xml:space="preserve"> a </w:t>
      </w:r>
      <w:r>
        <w:rPr>
          <w:rFonts w:ascii="Arial" w:eastAsia="Times New Roman" w:hAnsi="Arial" w:cs="Arial"/>
          <w:color w:val="000000"/>
          <w:sz w:val="20"/>
          <w:szCs w:val="20"/>
          <w:lang w:eastAsia="es-CO"/>
        </w:rPr>
        <w:t>sept</w:t>
      </w:r>
      <w:r w:rsidRPr="00B708E6">
        <w:rPr>
          <w:rFonts w:ascii="Arial" w:eastAsia="Times New Roman" w:hAnsi="Arial" w:cs="Arial"/>
          <w:color w:val="000000"/>
          <w:sz w:val="20"/>
          <w:szCs w:val="20"/>
          <w:lang w:eastAsia="es-CO"/>
        </w:rPr>
        <w:t>iembre de 20</w:t>
      </w:r>
      <w:r>
        <w:rPr>
          <w:rFonts w:ascii="Arial" w:eastAsia="Times New Roman" w:hAnsi="Arial" w:cs="Arial"/>
          <w:color w:val="000000"/>
          <w:sz w:val="20"/>
          <w:szCs w:val="20"/>
          <w:lang w:eastAsia="es-CO"/>
        </w:rPr>
        <w:t>20</w:t>
      </w:r>
      <w:r w:rsidRPr="00B708E6">
        <w:rPr>
          <w:rFonts w:ascii="Arial" w:eastAsia="Times New Roman" w:hAnsi="Arial" w:cs="Arial"/>
          <w:color w:val="000000"/>
          <w:sz w:val="20"/>
          <w:szCs w:val="20"/>
          <w:lang w:eastAsia="es-CO"/>
        </w:rPr>
        <w:t xml:space="preserve">,  por el valor de TRES MILLONES DOSIENTOS </w:t>
      </w:r>
      <w:r>
        <w:rPr>
          <w:rFonts w:ascii="Arial" w:eastAsia="Times New Roman" w:hAnsi="Arial" w:cs="Arial"/>
          <w:color w:val="000000"/>
          <w:sz w:val="20"/>
          <w:szCs w:val="20"/>
          <w:lang w:eastAsia="es-CO"/>
        </w:rPr>
        <w:t xml:space="preserve">NOVENTA Y SEIS </w:t>
      </w:r>
      <w:r w:rsidRPr="00B708E6">
        <w:rPr>
          <w:rFonts w:ascii="Arial" w:eastAsia="Times New Roman" w:hAnsi="Arial" w:cs="Arial"/>
          <w:color w:val="000000"/>
          <w:sz w:val="20"/>
          <w:szCs w:val="20"/>
          <w:lang w:eastAsia="es-CO"/>
        </w:rPr>
        <w:t>MIL PESOS M/CTE ($3.2</w:t>
      </w:r>
      <w:r>
        <w:rPr>
          <w:rFonts w:ascii="Arial" w:eastAsia="Times New Roman" w:hAnsi="Arial" w:cs="Arial"/>
          <w:color w:val="000000"/>
          <w:sz w:val="20"/>
          <w:szCs w:val="20"/>
          <w:lang w:eastAsia="es-CO"/>
        </w:rPr>
        <w:t>96</w:t>
      </w:r>
      <w:r w:rsidRPr="00B708E6">
        <w:rPr>
          <w:rFonts w:ascii="Arial" w:eastAsia="Times New Roman" w:hAnsi="Arial" w:cs="Arial"/>
          <w:color w:val="000000"/>
          <w:sz w:val="20"/>
          <w:szCs w:val="20"/>
          <w:lang w:eastAsia="es-CO"/>
        </w:rPr>
        <w:t xml:space="preserve">.000), cada pago; </w:t>
      </w:r>
      <w:r w:rsidRPr="00B708E6">
        <w:rPr>
          <w:rFonts w:ascii="Arial" w:eastAsia="Times New Roman" w:hAnsi="Arial" w:cs="Arial"/>
          <w:b/>
          <w:color w:val="000000"/>
          <w:sz w:val="20"/>
          <w:szCs w:val="20"/>
          <w:lang w:eastAsia="es-CO"/>
        </w:rPr>
        <w:t>c)</w:t>
      </w:r>
      <w:r w:rsidRPr="00B708E6">
        <w:rPr>
          <w:rFonts w:ascii="Arial" w:eastAsia="Times New Roman" w:hAnsi="Arial" w:cs="Arial"/>
          <w:color w:val="000000"/>
          <w:sz w:val="20"/>
          <w:szCs w:val="20"/>
          <w:lang w:eastAsia="es-CO"/>
        </w:rPr>
        <w:t xml:space="preserve"> Un último pago correspondiente a </w:t>
      </w:r>
      <w:r>
        <w:rPr>
          <w:rFonts w:ascii="Arial" w:eastAsia="Times New Roman" w:hAnsi="Arial" w:cs="Arial"/>
          <w:color w:val="000000"/>
          <w:sz w:val="20"/>
          <w:szCs w:val="20"/>
          <w:lang w:eastAsia="es-CO"/>
        </w:rPr>
        <w:t xml:space="preserve">Ocho </w:t>
      </w:r>
      <w:r w:rsidRPr="00B708E6">
        <w:rPr>
          <w:rFonts w:ascii="Arial" w:eastAsia="Times New Roman" w:hAnsi="Arial" w:cs="Arial"/>
          <w:color w:val="000000"/>
          <w:sz w:val="20"/>
          <w:szCs w:val="20"/>
          <w:lang w:eastAsia="es-CO"/>
        </w:rPr>
        <w:t xml:space="preserve"> días del mes de </w:t>
      </w:r>
      <w:r>
        <w:rPr>
          <w:rFonts w:ascii="Arial" w:eastAsia="Times New Roman" w:hAnsi="Arial" w:cs="Arial"/>
          <w:color w:val="000000"/>
          <w:sz w:val="20"/>
          <w:szCs w:val="20"/>
          <w:lang w:eastAsia="es-CO"/>
        </w:rPr>
        <w:t>Octu</w:t>
      </w:r>
      <w:r w:rsidRPr="00B708E6">
        <w:rPr>
          <w:rFonts w:ascii="Arial" w:eastAsia="Times New Roman" w:hAnsi="Arial" w:cs="Arial"/>
          <w:color w:val="000000"/>
          <w:sz w:val="20"/>
          <w:szCs w:val="20"/>
          <w:lang w:eastAsia="es-CO"/>
        </w:rPr>
        <w:t>bre DE 20</w:t>
      </w:r>
      <w:r>
        <w:rPr>
          <w:rFonts w:ascii="Arial" w:eastAsia="Times New Roman" w:hAnsi="Arial" w:cs="Arial"/>
          <w:color w:val="000000"/>
          <w:sz w:val="20"/>
          <w:szCs w:val="20"/>
          <w:lang w:eastAsia="es-CO"/>
        </w:rPr>
        <w:t>20</w:t>
      </w:r>
      <w:r w:rsidRPr="00B708E6">
        <w:rPr>
          <w:rFonts w:ascii="Arial" w:eastAsia="Times New Roman" w:hAnsi="Arial" w:cs="Arial"/>
          <w:color w:val="000000"/>
          <w:sz w:val="20"/>
          <w:szCs w:val="20"/>
          <w:lang w:eastAsia="es-CO"/>
        </w:rPr>
        <w:t xml:space="preserve">  por</w:t>
      </w:r>
      <w:r w:rsidRPr="00B708E6">
        <w:rPr>
          <w:rFonts w:ascii="Arial" w:eastAsia="Times New Roman" w:hAnsi="Arial" w:cs="Arial"/>
          <w:color w:val="000000"/>
          <w:sz w:val="20"/>
          <w:szCs w:val="20"/>
          <w:lang w:eastAsia="es-CO"/>
        </w:rPr>
        <w:t xml:space="preserve"> valor de ($</w:t>
      </w:r>
      <w:r>
        <w:rPr>
          <w:rFonts w:ascii="Arial" w:eastAsia="Times New Roman" w:hAnsi="Arial" w:cs="Arial"/>
          <w:color w:val="000000"/>
          <w:sz w:val="20"/>
          <w:szCs w:val="20"/>
          <w:lang w:eastAsia="es-CO"/>
        </w:rPr>
        <w:t>878.933</w:t>
      </w:r>
      <w:r w:rsidRPr="00B708E6">
        <w:rPr>
          <w:rFonts w:ascii="Arial" w:eastAsia="Times New Roman" w:hAnsi="Arial" w:cs="Arial"/>
          <w:color w:val="000000"/>
          <w:sz w:val="20"/>
          <w:szCs w:val="20"/>
          <w:lang w:eastAsia="es-CO"/>
        </w:rPr>
        <w:t>).</w:t>
      </w:r>
    </w:p>
    <w:p w14:paraId="3A2C2595" w14:textId="77777777" w:rsidR="00FE4B96" w:rsidRPr="00B708E6" w:rsidRDefault="00044733" w:rsidP="00FE4B96">
      <w:pPr>
        <w:spacing w:after="0" w:line="240" w:lineRule="auto"/>
        <w:jc w:val="both"/>
        <w:rPr>
          <w:rFonts w:ascii="Arial" w:hAnsi="Arial" w:cs="Arial"/>
          <w:color w:val="000000"/>
          <w:sz w:val="20"/>
          <w:szCs w:val="20"/>
          <w:lang w:eastAsia="es-CO"/>
        </w:rPr>
      </w:pPr>
      <w:r w:rsidRPr="00B708E6">
        <w:rPr>
          <w:rFonts w:ascii="Arial" w:hAnsi="Arial" w:cs="Arial"/>
          <w:color w:val="000000"/>
          <w:sz w:val="20"/>
          <w:szCs w:val="20"/>
          <w:lang w:eastAsia="es-CO"/>
        </w:rPr>
        <w:t xml:space="preserve">Los honorarios serán pagados por el SENA al contratista de acuerdo al cronograma definido por la Dirección Administrativa y Financiera de la dirección General, en la cuenta  de ahorro N° 536-418698-44 del BANCOLOMBIA, cuyo titular es </w:t>
      </w:r>
      <w:r w:rsidRPr="00B708E6">
        <w:rPr>
          <w:rFonts w:ascii="Arial" w:hAnsi="Arial" w:cs="Arial"/>
          <w:color w:val="000000"/>
          <w:sz w:val="20"/>
          <w:szCs w:val="20"/>
          <w:lang w:eastAsia="es-CO"/>
        </w:rPr>
        <w:t>(el) la contratista; el cambio de la cuenta por el contratista debe ser informado al supervisor de la adición del  contrato con el fin de surtir los trámites pertinentes.  Para que el SENA pueda adelantar los trámites administrativos para el pago, el contr</w:t>
      </w:r>
      <w:r w:rsidRPr="00B708E6">
        <w:rPr>
          <w:rFonts w:ascii="Arial" w:hAnsi="Arial" w:cs="Arial"/>
          <w:color w:val="000000"/>
          <w:sz w:val="20"/>
          <w:szCs w:val="20"/>
          <w:lang w:eastAsia="es-CO"/>
        </w:rPr>
        <w:t>atista debe acreditar previamente el cumplimiento de los requisitos de pago, tales como la certificación expedida por el superviso del contrato, en la que acredite el cumplimiento a entera satisfacción del objeto y obligaciones del contrato en el respectiv</w:t>
      </w:r>
      <w:r w:rsidRPr="00B708E6">
        <w:rPr>
          <w:rFonts w:ascii="Arial" w:hAnsi="Arial" w:cs="Arial"/>
          <w:color w:val="000000"/>
          <w:sz w:val="20"/>
          <w:szCs w:val="20"/>
          <w:lang w:eastAsia="es-CO"/>
        </w:rPr>
        <w:t>o periodo y la cancelación de los aportes a la seguridad social: salud, Pensión y Riesgos laborales, así como los demás documentos necesarios para el pago.</w:t>
      </w:r>
    </w:p>
    <w:p w14:paraId="4AAAA629" w14:textId="77777777" w:rsidR="00FE4B96" w:rsidRPr="00B708E6" w:rsidRDefault="00044733" w:rsidP="00FE4B96">
      <w:pPr>
        <w:spacing w:after="0" w:line="240" w:lineRule="auto"/>
        <w:jc w:val="both"/>
        <w:rPr>
          <w:rFonts w:ascii="Arial" w:hAnsi="Arial" w:cs="Arial"/>
          <w:color w:val="000000"/>
          <w:sz w:val="20"/>
          <w:szCs w:val="20"/>
          <w:lang w:eastAsia="es-CO"/>
        </w:rPr>
      </w:pPr>
    </w:p>
    <w:p w14:paraId="0FB5555B" w14:textId="77777777" w:rsidR="00FE4B96" w:rsidRPr="00B708E6" w:rsidRDefault="00044733" w:rsidP="00FE4B96">
      <w:pPr>
        <w:spacing w:after="0" w:line="240" w:lineRule="auto"/>
        <w:rPr>
          <w:rFonts w:ascii="Arial" w:hAnsi="Arial" w:cs="Arial"/>
          <w:color w:val="000000"/>
          <w:sz w:val="20"/>
          <w:szCs w:val="20"/>
          <w:lang w:eastAsia="es-CO"/>
        </w:rPr>
      </w:pPr>
      <w:r w:rsidRPr="00B708E6">
        <w:rPr>
          <w:rFonts w:ascii="Arial" w:hAnsi="Arial" w:cs="Arial"/>
          <w:color w:val="000000"/>
          <w:sz w:val="20"/>
          <w:szCs w:val="20"/>
          <w:lang w:eastAsia="es-CO"/>
        </w:rPr>
        <w:t xml:space="preserve">Plazo: Hasta el 8 de </w:t>
      </w:r>
      <w:r>
        <w:rPr>
          <w:rFonts w:ascii="Arial" w:hAnsi="Arial" w:cs="Arial"/>
          <w:color w:val="000000"/>
          <w:sz w:val="20"/>
          <w:szCs w:val="20"/>
          <w:lang w:eastAsia="es-CO"/>
        </w:rPr>
        <w:t>octu</w:t>
      </w:r>
      <w:r w:rsidRPr="00B708E6">
        <w:rPr>
          <w:rFonts w:ascii="Arial" w:hAnsi="Arial" w:cs="Arial"/>
          <w:color w:val="000000"/>
          <w:sz w:val="20"/>
          <w:szCs w:val="20"/>
          <w:lang w:eastAsia="es-CO"/>
        </w:rPr>
        <w:t>bre de 20</w:t>
      </w:r>
      <w:r>
        <w:rPr>
          <w:rFonts w:ascii="Arial" w:hAnsi="Arial" w:cs="Arial"/>
          <w:color w:val="000000"/>
          <w:sz w:val="20"/>
          <w:szCs w:val="20"/>
          <w:lang w:eastAsia="es-CO"/>
        </w:rPr>
        <w:t>20</w:t>
      </w:r>
      <w:r w:rsidRPr="00B708E6">
        <w:rPr>
          <w:rFonts w:ascii="Arial" w:hAnsi="Arial" w:cs="Arial"/>
          <w:b/>
          <w:color w:val="000000"/>
          <w:sz w:val="20"/>
          <w:szCs w:val="20"/>
          <w:lang w:eastAsia="es-CO"/>
        </w:rPr>
        <w:t xml:space="preserve"> </w:t>
      </w:r>
      <w:r w:rsidRPr="00B708E6">
        <w:rPr>
          <w:rFonts w:ascii="Arial" w:hAnsi="Arial" w:cs="Arial"/>
          <w:color w:val="000000"/>
          <w:sz w:val="20"/>
          <w:szCs w:val="20"/>
          <w:lang w:eastAsia="es-CO"/>
        </w:rPr>
        <w:t xml:space="preserve">sin exceder la presente vigencia presupuestal y </w:t>
      </w:r>
      <w:r w:rsidRPr="00B708E6">
        <w:rPr>
          <w:rFonts w:ascii="Arial" w:hAnsi="Arial" w:cs="Arial"/>
          <w:color w:val="000000"/>
          <w:sz w:val="20"/>
          <w:szCs w:val="20"/>
          <w:lang w:eastAsia="es-CO"/>
        </w:rPr>
        <w:t>empezará a contarse a partir del cumplimiento de los requisitos de perfeccionamiento y ejecución indicados en este contrato.</w:t>
      </w:r>
    </w:p>
    <w:p w14:paraId="3A982B19" w14:textId="77777777" w:rsidR="00FE4B96" w:rsidRPr="00B708E6" w:rsidRDefault="00044733" w:rsidP="00FE4B96">
      <w:pPr>
        <w:spacing w:after="0" w:line="240" w:lineRule="auto"/>
        <w:rPr>
          <w:rFonts w:ascii="Arial" w:hAnsi="Arial" w:cs="Arial"/>
          <w:color w:val="000000"/>
          <w:sz w:val="20"/>
          <w:szCs w:val="20"/>
          <w:lang w:eastAsia="es-CO"/>
        </w:rPr>
      </w:pPr>
      <w:r w:rsidRPr="00B708E6">
        <w:rPr>
          <w:rFonts w:ascii="Arial" w:hAnsi="Arial" w:cs="Arial"/>
          <w:color w:val="000000"/>
          <w:sz w:val="20"/>
          <w:szCs w:val="20"/>
          <w:lang w:eastAsia="es-CO"/>
        </w:rPr>
        <w:t>.</w:t>
      </w:r>
    </w:p>
    <w:p w14:paraId="7ABA29E8" w14:textId="77777777" w:rsidR="00FE4B96" w:rsidRPr="00B708E6" w:rsidRDefault="00044733" w:rsidP="00FE4B96">
      <w:pPr>
        <w:spacing w:after="0" w:line="240" w:lineRule="auto"/>
        <w:rPr>
          <w:rFonts w:ascii="Arial" w:hAnsi="Arial" w:cs="Arial"/>
          <w:color w:val="000000"/>
          <w:sz w:val="20"/>
          <w:szCs w:val="20"/>
          <w:lang w:eastAsia="es-CO"/>
        </w:rPr>
      </w:pPr>
      <w:r w:rsidRPr="00B708E6">
        <w:rPr>
          <w:rFonts w:ascii="Arial" w:hAnsi="Arial" w:cs="Arial"/>
          <w:color w:val="000000"/>
          <w:sz w:val="20"/>
          <w:szCs w:val="20"/>
          <w:lang w:eastAsia="es-CO"/>
        </w:rPr>
        <w:t>Fecha Inicio:</w:t>
      </w:r>
      <w:r w:rsidRPr="00B708E6">
        <w:rPr>
          <w:rFonts w:ascii="Arial" w:hAnsi="Arial" w:cs="Arial"/>
          <w:color w:val="000000"/>
          <w:sz w:val="20"/>
          <w:szCs w:val="20"/>
          <w:lang w:eastAsia="es-CO"/>
        </w:rPr>
        <w:tab/>
      </w:r>
      <w:r>
        <w:rPr>
          <w:rFonts w:ascii="Arial" w:hAnsi="Arial" w:cs="Arial"/>
          <w:color w:val="000000"/>
          <w:sz w:val="20"/>
          <w:szCs w:val="20"/>
          <w:lang w:eastAsia="es-CO"/>
        </w:rPr>
        <w:t>1</w:t>
      </w:r>
      <w:r w:rsidRPr="00B708E6">
        <w:rPr>
          <w:rFonts w:ascii="Arial" w:hAnsi="Arial" w:cs="Arial"/>
          <w:color w:val="000000"/>
          <w:sz w:val="20"/>
          <w:szCs w:val="20"/>
          <w:lang w:eastAsia="es-CO"/>
        </w:rPr>
        <w:t xml:space="preserve">4 de </w:t>
      </w:r>
      <w:r>
        <w:rPr>
          <w:rFonts w:ascii="Arial" w:hAnsi="Arial" w:cs="Arial"/>
          <w:color w:val="000000"/>
          <w:sz w:val="20"/>
          <w:szCs w:val="20"/>
          <w:lang w:eastAsia="es-CO"/>
        </w:rPr>
        <w:t>febrero</w:t>
      </w:r>
      <w:r w:rsidRPr="00B708E6">
        <w:rPr>
          <w:rFonts w:ascii="Arial" w:hAnsi="Arial" w:cs="Arial"/>
          <w:color w:val="000000"/>
          <w:sz w:val="20"/>
          <w:szCs w:val="20"/>
          <w:lang w:eastAsia="es-CO"/>
        </w:rPr>
        <w:t xml:space="preserve"> del 20</w:t>
      </w:r>
      <w:r>
        <w:rPr>
          <w:rFonts w:ascii="Arial" w:hAnsi="Arial" w:cs="Arial"/>
          <w:color w:val="000000"/>
          <w:sz w:val="20"/>
          <w:szCs w:val="20"/>
          <w:lang w:eastAsia="es-CO"/>
        </w:rPr>
        <w:t>20</w:t>
      </w:r>
    </w:p>
    <w:p w14:paraId="52E6A297" w14:textId="77777777" w:rsidR="00FE4B96" w:rsidRPr="00B708E6" w:rsidRDefault="00044733" w:rsidP="00FE4B96">
      <w:pPr>
        <w:spacing w:after="0" w:line="240" w:lineRule="auto"/>
        <w:rPr>
          <w:rFonts w:ascii="Arial" w:hAnsi="Arial" w:cs="Arial"/>
          <w:color w:val="000000"/>
          <w:sz w:val="20"/>
          <w:szCs w:val="20"/>
          <w:lang w:eastAsia="es-CO"/>
        </w:rPr>
      </w:pPr>
      <w:r w:rsidRPr="00B708E6">
        <w:rPr>
          <w:rFonts w:ascii="Arial" w:hAnsi="Arial" w:cs="Arial"/>
          <w:color w:val="000000"/>
          <w:sz w:val="20"/>
          <w:szCs w:val="20"/>
          <w:lang w:eastAsia="es-CO"/>
        </w:rPr>
        <w:t xml:space="preserve">Fecha terminación: 8 de </w:t>
      </w:r>
      <w:r>
        <w:rPr>
          <w:rFonts w:ascii="Arial" w:hAnsi="Arial" w:cs="Arial"/>
          <w:color w:val="000000"/>
          <w:sz w:val="20"/>
          <w:szCs w:val="20"/>
          <w:lang w:eastAsia="es-CO"/>
        </w:rPr>
        <w:t>octu</w:t>
      </w:r>
      <w:r w:rsidRPr="00B708E6">
        <w:rPr>
          <w:rFonts w:ascii="Arial" w:hAnsi="Arial" w:cs="Arial"/>
          <w:color w:val="000000"/>
          <w:sz w:val="20"/>
          <w:szCs w:val="20"/>
          <w:lang w:eastAsia="es-CO"/>
        </w:rPr>
        <w:t>bre del 20</w:t>
      </w:r>
      <w:r>
        <w:rPr>
          <w:rFonts w:ascii="Arial" w:hAnsi="Arial" w:cs="Arial"/>
          <w:color w:val="000000"/>
          <w:sz w:val="20"/>
          <w:szCs w:val="20"/>
          <w:lang w:eastAsia="es-CO"/>
        </w:rPr>
        <w:t>20</w:t>
      </w:r>
    </w:p>
    <w:p w14:paraId="74F857B0" w14:textId="77777777" w:rsidR="00FE4B96" w:rsidRPr="00D3467B" w:rsidRDefault="00044733" w:rsidP="00FE4B96">
      <w:pPr>
        <w:pStyle w:val="Sinespaciado"/>
        <w:rPr>
          <w:rFonts w:ascii="Calibri" w:eastAsia="Calibri" w:hAnsi="Calibri" w:cs="Arial"/>
          <w:b/>
          <w:color w:val="000000" w:themeColor="text1"/>
          <w:lang w:val="es-ES"/>
        </w:rPr>
      </w:pPr>
    </w:p>
    <w:p w14:paraId="7648FD29" w14:textId="77777777" w:rsidR="00D860CF" w:rsidRPr="003B6A59" w:rsidRDefault="00044733" w:rsidP="003B6A59">
      <w:pPr>
        <w:pStyle w:val="Sinespaciado"/>
        <w:jc w:val="both"/>
        <w:rPr>
          <w:rFonts w:ascii="Calibri" w:hAnsi="Calibri"/>
        </w:rPr>
      </w:pPr>
      <w:r w:rsidRPr="003B6A59">
        <w:rPr>
          <w:rFonts w:ascii="Calibri" w:hAnsi="Calibri"/>
        </w:rPr>
        <w:t xml:space="preserve"> </w:t>
      </w:r>
    </w:p>
    <w:p w14:paraId="69250268" w14:textId="77777777" w:rsidR="00D860CF" w:rsidRPr="003B6A59" w:rsidRDefault="00044733" w:rsidP="003B6A59">
      <w:pPr>
        <w:pStyle w:val="Sinespaciado"/>
        <w:rPr>
          <w:rFonts w:ascii="Calibri" w:hAnsi="Calibri"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3D4B94" w14:paraId="0D4A945A" w14:textId="77777777" w:rsidTr="003B6A59">
        <w:trPr>
          <w:trHeight w:val="97"/>
        </w:trPr>
        <w:tc>
          <w:tcPr>
            <w:tcW w:w="5000" w:type="pct"/>
          </w:tcPr>
          <w:p w14:paraId="4BDA3B01" w14:textId="77777777" w:rsidR="00FE4B96" w:rsidRDefault="00044733" w:rsidP="00FE4B96">
            <w:pPr>
              <w:pStyle w:val="Sinespaciado"/>
              <w:jc w:val="both"/>
              <w:rPr>
                <w:rFonts w:ascii="Arial" w:hAnsi="Arial" w:cs="Arial"/>
                <w:color w:val="000000"/>
                <w:sz w:val="18"/>
                <w:szCs w:val="18"/>
                <w:shd w:val="clear" w:color="auto" w:fill="FFFFFF"/>
              </w:rPr>
            </w:pPr>
            <w:r w:rsidRPr="003B6A59">
              <w:rPr>
                <w:rFonts w:ascii="Calibri" w:hAnsi="Calibri"/>
                <w:b/>
                <w:bCs/>
              </w:rPr>
              <w:t>OBJETO:</w:t>
            </w:r>
            <w:r>
              <w:rPr>
                <w:rFonts w:ascii="Arial" w:hAnsi="Arial" w:cs="Arial"/>
                <w:color w:val="000000"/>
                <w:sz w:val="18"/>
                <w:szCs w:val="18"/>
                <w:shd w:val="clear" w:color="auto" w:fill="FFFFFF"/>
              </w:rPr>
              <w:t xml:space="preserve"> PRESTACIÓN DE SERVICIOS DE UN (1) INSTR</w:t>
            </w:r>
            <w:r>
              <w:rPr>
                <w:rFonts w:ascii="Arial" w:hAnsi="Arial" w:cs="Arial"/>
                <w:color w:val="000000"/>
                <w:sz w:val="18"/>
                <w:szCs w:val="18"/>
                <w:shd w:val="clear" w:color="auto" w:fill="FFFFFF"/>
              </w:rPr>
              <w:t>UCTOR PARA ATENDER PROCESOS DE FORMACIÓN EN LA MODALIDAD DE TITULADA Y/O COMPLEMENTARIA EN EL PROGRAMA DE SALUD Y SEGURIDAD EN EL TRABAJO EN EL CENTRO DE RECURSOS NATURALES INDUSTRIA Y BIODIVERSIDAD</w:t>
            </w:r>
          </w:p>
          <w:p w14:paraId="0E166C6F" w14:textId="77777777" w:rsidR="00D860CF" w:rsidRPr="003B6A59" w:rsidRDefault="00044733" w:rsidP="003B6A59">
            <w:pPr>
              <w:pStyle w:val="Sinespaciado"/>
              <w:rPr>
                <w:rFonts w:ascii="Calibri" w:hAnsi="Calibri"/>
                <w:b/>
                <w:bCs/>
              </w:rPr>
            </w:pPr>
          </w:p>
        </w:tc>
      </w:tr>
    </w:tbl>
    <w:p w14:paraId="0129F2C0" w14:textId="77777777" w:rsidR="00D860CF" w:rsidRPr="003B6A59" w:rsidRDefault="00044733" w:rsidP="003B6A59">
      <w:pPr>
        <w:pStyle w:val="Sinespaciado"/>
        <w:rPr>
          <w:rFonts w:ascii="Calibri" w:hAnsi="Calibri"/>
        </w:rPr>
      </w:pPr>
    </w:p>
    <w:p w14:paraId="4152701D" w14:textId="77777777" w:rsidR="00D860CF" w:rsidRPr="003B6A59" w:rsidRDefault="00044733" w:rsidP="003B6A59">
      <w:pPr>
        <w:pStyle w:val="Sinespaciado"/>
        <w:rPr>
          <w:rFonts w:ascii="Calibri" w:hAnsi="Calibri"/>
        </w:rPr>
      </w:pPr>
      <w:r w:rsidRPr="003B6A59">
        <w:rPr>
          <w:rFonts w:ascii="Calibri" w:hAnsi="Calibri"/>
          <w:b/>
          <w:bCs/>
        </w:rPr>
        <w:t>CLÁUSULA</w:t>
      </w:r>
      <w:r w:rsidRPr="003B6A59">
        <w:rPr>
          <w:rFonts w:ascii="Calibri" w:hAnsi="Calibri"/>
        </w:rPr>
        <w:t xml:space="preserve"> (No. de cláusula donde se encuentren las obligaciones del contratista)</w:t>
      </w:r>
    </w:p>
    <w:p w14:paraId="12A3E381" w14:textId="77777777" w:rsidR="003B6A59" w:rsidRDefault="00044733" w:rsidP="003B6A59">
      <w:pPr>
        <w:pStyle w:val="Sinespaciado"/>
        <w:rPr>
          <w:rFonts w:ascii="Calibri" w:hAnsi="Calibri"/>
        </w:rPr>
      </w:pPr>
    </w:p>
    <w:tbl>
      <w:tblPr>
        <w:tblStyle w:val="Tablaconcuadrcula"/>
        <w:tblW w:w="9385" w:type="dxa"/>
        <w:tblInd w:w="108" w:type="dxa"/>
        <w:tblLook w:val="04A0" w:firstRow="1" w:lastRow="0" w:firstColumn="1" w:lastColumn="0" w:noHBand="0" w:noVBand="1"/>
      </w:tblPr>
      <w:tblGrid>
        <w:gridCol w:w="480"/>
        <w:gridCol w:w="3828"/>
        <w:gridCol w:w="2915"/>
        <w:gridCol w:w="2162"/>
      </w:tblGrid>
      <w:tr w:rsidR="003D4B94" w14:paraId="6AB1AB01" w14:textId="77777777" w:rsidTr="003B6A59">
        <w:trPr>
          <w:trHeight w:val="224"/>
        </w:trPr>
        <w:tc>
          <w:tcPr>
            <w:tcW w:w="480" w:type="dxa"/>
          </w:tcPr>
          <w:p w14:paraId="345B7812" w14:textId="77777777" w:rsidR="00D860CF" w:rsidRPr="003B6A59" w:rsidRDefault="00044733" w:rsidP="003B6A59">
            <w:pPr>
              <w:pStyle w:val="Sinespaciado"/>
              <w:jc w:val="center"/>
              <w:rPr>
                <w:rFonts w:ascii="Calibri" w:hAnsi="Calibri"/>
                <w:b/>
                <w:bCs/>
              </w:rPr>
            </w:pPr>
            <w:r w:rsidRPr="003B6A59">
              <w:rPr>
                <w:rFonts w:ascii="Calibri" w:hAnsi="Calibri"/>
                <w:b/>
                <w:bCs/>
              </w:rPr>
              <w:t>No</w:t>
            </w:r>
          </w:p>
        </w:tc>
        <w:tc>
          <w:tcPr>
            <w:tcW w:w="3828" w:type="dxa"/>
          </w:tcPr>
          <w:p w14:paraId="341A2AD3" w14:textId="77777777" w:rsidR="00D860CF" w:rsidRPr="003B6A59" w:rsidRDefault="00044733" w:rsidP="003B6A59">
            <w:pPr>
              <w:pStyle w:val="Sinespaciado"/>
              <w:jc w:val="center"/>
              <w:rPr>
                <w:rFonts w:ascii="Calibri" w:hAnsi="Calibri"/>
                <w:b/>
              </w:rPr>
            </w:pPr>
            <w:r w:rsidRPr="003B6A59">
              <w:rPr>
                <w:rFonts w:ascii="Calibri" w:hAnsi="Calibri"/>
                <w:b/>
              </w:rPr>
              <w:t>Obligaciones</w:t>
            </w:r>
          </w:p>
        </w:tc>
        <w:tc>
          <w:tcPr>
            <w:tcW w:w="2915" w:type="dxa"/>
          </w:tcPr>
          <w:p w14:paraId="6AE9A3C9" w14:textId="77777777" w:rsidR="00D860CF" w:rsidRPr="003B6A59" w:rsidRDefault="00044733" w:rsidP="003B6A59">
            <w:pPr>
              <w:pStyle w:val="Sinespaciado"/>
              <w:jc w:val="center"/>
              <w:rPr>
                <w:rFonts w:ascii="Calibri" w:hAnsi="Calibri"/>
                <w:b/>
              </w:rPr>
            </w:pPr>
            <w:r w:rsidRPr="003B6A59">
              <w:rPr>
                <w:rFonts w:ascii="Calibri" w:hAnsi="Calibri"/>
                <w:b/>
              </w:rPr>
              <w:t>Acciones realizadas</w:t>
            </w:r>
          </w:p>
        </w:tc>
        <w:tc>
          <w:tcPr>
            <w:tcW w:w="2162" w:type="dxa"/>
          </w:tcPr>
          <w:p w14:paraId="203D4CA2" w14:textId="77777777" w:rsidR="00D860CF" w:rsidRPr="003B6A59" w:rsidRDefault="00044733" w:rsidP="003B6A59">
            <w:pPr>
              <w:pStyle w:val="Sinespaciado"/>
              <w:jc w:val="center"/>
              <w:rPr>
                <w:rFonts w:ascii="Calibri" w:hAnsi="Calibri"/>
                <w:b/>
              </w:rPr>
            </w:pPr>
            <w:r w:rsidRPr="003B6A59">
              <w:rPr>
                <w:rFonts w:ascii="Calibri" w:hAnsi="Calibri"/>
                <w:b/>
              </w:rPr>
              <w:t>Evidencias</w:t>
            </w:r>
          </w:p>
        </w:tc>
      </w:tr>
      <w:tr w:rsidR="003D4B94" w14:paraId="49AB0EFB" w14:textId="77777777" w:rsidTr="003B6A59">
        <w:trPr>
          <w:trHeight w:val="212"/>
        </w:trPr>
        <w:tc>
          <w:tcPr>
            <w:tcW w:w="480" w:type="dxa"/>
          </w:tcPr>
          <w:p w14:paraId="3CFA427E" w14:textId="77777777" w:rsidR="00FE4B96" w:rsidRPr="003B6A59" w:rsidRDefault="00044733" w:rsidP="00FE4B96">
            <w:pPr>
              <w:pStyle w:val="Sinespaciado"/>
              <w:rPr>
                <w:rFonts w:ascii="Calibri" w:hAnsi="Calibri"/>
              </w:rPr>
            </w:pPr>
            <w:r>
              <w:rPr>
                <w:rFonts w:ascii="Arial" w:hAnsi="Arial" w:cs="Arial"/>
                <w:color w:val="000000" w:themeColor="text1"/>
                <w:sz w:val="20"/>
                <w:szCs w:val="20"/>
              </w:rPr>
              <w:t>A</w:t>
            </w:r>
          </w:p>
        </w:tc>
        <w:tc>
          <w:tcPr>
            <w:tcW w:w="3828" w:type="dxa"/>
          </w:tcPr>
          <w:p w14:paraId="67D5C2A6" w14:textId="77777777" w:rsidR="00FE4B96" w:rsidRPr="003B6A59" w:rsidRDefault="00044733" w:rsidP="00FE4B96">
            <w:pPr>
              <w:pStyle w:val="Sinespaciado"/>
              <w:rPr>
                <w:rFonts w:ascii="Calibri" w:hAnsi="Calibri"/>
              </w:rPr>
            </w:pPr>
            <w:r w:rsidRPr="00D40391">
              <w:rPr>
                <w:rFonts w:ascii="Arial" w:hAnsi="Arial" w:cs="Arial"/>
                <w:color w:val="000000"/>
                <w:sz w:val="20"/>
                <w:szCs w:val="20"/>
              </w:rPr>
              <w:t>Seleccionar estrategias de enseñanza-aprendizaje-evaluación según programa de formación profesional y el enfoque metodológico adoptad</w:t>
            </w:r>
            <w:r w:rsidRPr="00D40391">
              <w:rPr>
                <w:rFonts w:ascii="Arial" w:hAnsi="Arial" w:cs="Arial"/>
                <w:color w:val="000000"/>
                <w:sz w:val="20"/>
                <w:szCs w:val="20"/>
              </w:rPr>
              <w:t>o.</w:t>
            </w:r>
          </w:p>
        </w:tc>
        <w:tc>
          <w:tcPr>
            <w:tcW w:w="2915" w:type="dxa"/>
          </w:tcPr>
          <w:p w14:paraId="0E994335" w14:textId="77777777" w:rsidR="00FE4B96" w:rsidRDefault="00044733" w:rsidP="00FE4B96">
            <w:pPr>
              <w:autoSpaceDE w:val="0"/>
              <w:autoSpaceDN w:val="0"/>
              <w:adjustRightInd w:val="0"/>
              <w:ind w:right="-107"/>
              <w:rPr>
                <w:rFonts w:ascii="Arial" w:hAnsi="Arial" w:cs="Arial"/>
                <w:color w:val="000000"/>
                <w:sz w:val="20"/>
                <w:szCs w:val="20"/>
              </w:rPr>
            </w:pPr>
            <w:r>
              <w:rPr>
                <w:rFonts w:ascii="Arial" w:hAnsi="Arial" w:cs="Arial"/>
                <w:color w:val="000000"/>
                <w:sz w:val="20"/>
                <w:szCs w:val="20"/>
              </w:rPr>
              <w:t>Preparación de clases de acuerdo a los métodos y procesos de aprendizaje de manera constructivista y apoyada en los cuatro ejes del conocimiento (instructor – aprendiz – grupo y ambiente social.</w:t>
            </w:r>
          </w:p>
          <w:p w14:paraId="28B4071F" w14:textId="77777777" w:rsidR="00FE4B96" w:rsidRPr="003B6A59" w:rsidRDefault="00044733" w:rsidP="00FE4B96">
            <w:pPr>
              <w:pStyle w:val="Sinespaciado"/>
              <w:rPr>
                <w:rFonts w:ascii="Calibri" w:hAnsi="Calibri"/>
              </w:rPr>
            </w:pPr>
          </w:p>
        </w:tc>
        <w:tc>
          <w:tcPr>
            <w:tcW w:w="2162" w:type="dxa"/>
          </w:tcPr>
          <w:p w14:paraId="1D81F2F3" w14:textId="77777777" w:rsidR="00FE4B96" w:rsidRDefault="00044733" w:rsidP="00FE4B96">
            <w:pPr>
              <w:rPr>
                <w:rFonts w:ascii="Arial" w:hAnsi="Arial" w:cs="Arial"/>
                <w:color w:val="000000"/>
                <w:sz w:val="20"/>
                <w:szCs w:val="20"/>
              </w:rPr>
            </w:pPr>
          </w:p>
          <w:p w14:paraId="1D522115" w14:textId="77777777" w:rsidR="00FE4B96" w:rsidRDefault="00044733" w:rsidP="00FE4B96">
            <w:pPr>
              <w:rPr>
                <w:rFonts w:ascii="Arial" w:hAnsi="Arial" w:cs="Arial"/>
                <w:color w:val="000000"/>
                <w:sz w:val="20"/>
                <w:szCs w:val="20"/>
              </w:rPr>
            </w:pPr>
          </w:p>
          <w:p w14:paraId="72CBDD12" w14:textId="77777777" w:rsidR="00FE4B96" w:rsidRPr="00D40391" w:rsidRDefault="00044733" w:rsidP="00FE4B96">
            <w:pPr>
              <w:rPr>
                <w:rFonts w:ascii="Arial" w:hAnsi="Arial" w:cs="Arial"/>
                <w:color w:val="000000"/>
                <w:sz w:val="20"/>
                <w:szCs w:val="20"/>
              </w:rPr>
            </w:pPr>
          </w:p>
          <w:p w14:paraId="11ECEF75" w14:textId="77777777" w:rsidR="00FE4B96" w:rsidRPr="003B6A59" w:rsidRDefault="00044733" w:rsidP="00FE4B96">
            <w:pPr>
              <w:pStyle w:val="Sinespaciado"/>
              <w:rPr>
                <w:rFonts w:ascii="Calibri" w:hAnsi="Calibri"/>
              </w:rPr>
            </w:pPr>
            <w:r>
              <w:rPr>
                <w:rFonts w:ascii="Arial" w:hAnsi="Arial" w:cs="Arial"/>
                <w:color w:val="000000"/>
                <w:sz w:val="20"/>
                <w:szCs w:val="20"/>
              </w:rPr>
              <w:t>Rol de la Guía de aprendizaje.</w:t>
            </w:r>
          </w:p>
        </w:tc>
      </w:tr>
      <w:tr w:rsidR="003D4B94" w14:paraId="19532761" w14:textId="77777777" w:rsidTr="003B6A59">
        <w:trPr>
          <w:trHeight w:val="212"/>
        </w:trPr>
        <w:tc>
          <w:tcPr>
            <w:tcW w:w="480" w:type="dxa"/>
          </w:tcPr>
          <w:p w14:paraId="426A84DB" w14:textId="77777777" w:rsidR="00FE4B96" w:rsidRPr="003B6A59" w:rsidRDefault="00044733" w:rsidP="00FE4B96">
            <w:pPr>
              <w:pStyle w:val="Sinespaciado"/>
              <w:rPr>
                <w:rFonts w:ascii="Calibri" w:hAnsi="Calibri" w:cs="Arial"/>
                <w:color w:val="000000" w:themeColor="text1"/>
              </w:rPr>
            </w:pPr>
            <w:r>
              <w:rPr>
                <w:rFonts w:ascii="Calibri" w:hAnsi="Calibri" w:cs="Arial"/>
                <w:color w:val="000000" w:themeColor="text1"/>
              </w:rPr>
              <w:t>B</w:t>
            </w:r>
          </w:p>
        </w:tc>
        <w:tc>
          <w:tcPr>
            <w:tcW w:w="3828" w:type="dxa"/>
          </w:tcPr>
          <w:p w14:paraId="0B779EF4" w14:textId="77777777" w:rsidR="00FE4B96" w:rsidRPr="003B6A59" w:rsidRDefault="00044733" w:rsidP="00FE4B96">
            <w:pPr>
              <w:pStyle w:val="Sinespaciado"/>
              <w:rPr>
                <w:rFonts w:ascii="Calibri" w:hAnsi="Calibri" w:cs="Arial"/>
                <w:color w:val="000000" w:themeColor="text1"/>
              </w:rPr>
            </w:pPr>
            <w:r w:rsidRPr="00D40391">
              <w:rPr>
                <w:rFonts w:ascii="Arial" w:hAnsi="Arial" w:cs="Arial"/>
                <w:color w:val="000000"/>
                <w:sz w:val="20"/>
                <w:szCs w:val="20"/>
              </w:rPr>
              <w:t>Seleccionar ambientes de aprendizaje con base en resultados propuestos y en las características y requerimientos de los aprendices.</w:t>
            </w:r>
          </w:p>
        </w:tc>
        <w:tc>
          <w:tcPr>
            <w:tcW w:w="2915" w:type="dxa"/>
          </w:tcPr>
          <w:p w14:paraId="07199E82" w14:textId="77777777" w:rsidR="00FE4B96" w:rsidRPr="003B6A59" w:rsidRDefault="00044733" w:rsidP="00FE4B96">
            <w:pPr>
              <w:pStyle w:val="Sinespaciado"/>
              <w:rPr>
                <w:rFonts w:ascii="Calibri" w:hAnsi="Calibri" w:cs="Arial"/>
                <w:color w:val="000000" w:themeColor="text1"/>
              </w:rPr>
            </w:pPr>
            <w:r>
              <w:rPr>
                <w:rFonts w:ascii="Arial" w:hAnsi="Arial" w:cs="Arial"/>
                <w:color w:val="000000"/>
                <w:sz w:val="20"/>
                <w:szCs w:val="20"/>
              </w:rPr>
              <w:t>El ambiente de aprendizaje no hay  televisor para proyectar.</w:t>
            </w:r>
          </w:p>
        </w:tc>
        <w:tc>
          <w:tcPr>
            <w:tcW w:w="2162" w:type="dxa"/>
          </w:tcPr>
          <w:p w14:paraId="7CE2869D" w14:textId="77777777" w:rsidR="00FE4B96" w:rsidRPr="003B6A59" w:rsidRDefault="00044733" w:rsidP="00FE4B96">
            <w:pPr>
              <w:pStyle w:val="Sinespaciado"/>
              <w:rPr>
                <w:rFonts w:ascii="Calibri" w:hAnsi="Calibri" w:cs="Arial"/>
                <w:color w:val="000000" w:themeColor="text1"/>
              </w:rPr>
            </w:pPr>
            <w:r>
              <w:rPr>
                <w:rFonts w:ascii="Arial" w:hAnsi="Arial" w:cs="Arial"/>
                <w:color w:val="000000"/>
                <w:sz w:val="20"/>
                <w:szCs w:val="20"/>
              </w:rPr>
              <w:t>Foto del ambiente de aprendizaje</w:t>
            </w:r>
          </w:p>
        </w:tc>
      </w:tr>
      <w:tr w:rsidR="003D4B94" w14:paraId="524E5F86" w14:textId="77777777" w:rsidTr="003B6A59">
        <w:trPr>
          <w:trHeight w:val="212"/>
        </w:trPr>
        <w:tc>
          <w:tcPr>
            <w:tcW w:w="480" w:type="dxa"/>
          </w:tcPr>
          <w:p w14:paraId="261A6EE9" w14:textId="77777777" w:rsidR="00FE4B96" w:rsidRPr="003B6A59" w:rsidRDefault="00044733" w:rsidP="00FE4B96">
            <w:pPr>
              <w:pStyle w:val="Sinespaciado"/>
              <w:rPr>
                <w:rFonts w:ascii="Calibri" w:hAnsi="Calibri" w:cs="Arial"/>
                <w:color w:val="000000" w:themeColor="text1"/>
              </w:rPr>
            </w:pPr>
            <w:r>
              <w:rPr>
                <w:rFonts w:ascii="Calibri" w:hAnsi="Calibri" w:cs="Arial"/>
                <w:color w:val="000000" w:themeColor="text1"/>
              </w:rPr>
              <w:t>C</w:t>
            </w:r>
          </w:p>
        </w:tc>
        <w:tc>
          <w:tcPr>
            <w:tcW w:w="3828" w:type="dxa"/>
          </w:tcPr>
          <w:p w14:paraId="5F1D9CBC" w14:textId="77777777" w:rsidR="00FE4B96" w:rsidRPr="003B6A59" w:rsidRDefault="00044733" w:rsidP="00FE4B96">
            <w:pPr>
              <w:pStyle w:val="Sinespaciado"/>
              <w:rPr>
                <w:rFonts w:ascii="Calibri" w:hAnsi="Calibri" w:cs="Arial"/>
                <w:color w:val="000000" w:themeColor="text1"/>
              </w:rPr>
            </w:pPr>
            <w:r w:rsidRPr="00D40391">
              <w:rPr>
                <w:rFonts w:ascii="Arial" w:hAnsi="Arial" w:cs="Arial"/>
                <w:color w:val="000000"/>
                <w:sz w:val="20"/>
                <w:szCs w:val="20"/>
              </w:rPr>
              <w:t>Orientar los procesos de ap</w:t>
            </w:r>
            <w:r w:rsidRPr="00D40391">
              <w:rPr>
                <w:rFonts w:ascii="Arial" w:hAnsi="Arial" w:cs="Arial"/>
                <w:color w:val="000000"/>
                <w:sz w:val="20"/>
                <w:szCs w:val="20"/>
              </w:rPr>
              <w:t>rendizaje según las necesidades detectadas en los procesos de evaluación, metodologías de aprendizaje  y programas curriculares vigentes.</w:t>
            </w:r>
          </w:p>
        </w:tc>
        <w:tc>
          <w:tcPr>
            <w:tcW w:w="2915" w:type="dxa"/>
          </w:tcPr>
          <w:p w14:paraId="0E12CC11" w14:textId="77777777" w:rsidR="00FE4B96" w:rsidRPr="003B6A59" w:rsidRDefault="00044733" w:rsidP="00FE4B96">
            <w:pPr>
              <w:pStyle w:val="Sinespaciado"/>
              <w:rPr>
                <w:rFonts w:ascii="Calibri" w:hAnsi="Calibri" w:cs="Arial"/>
                <w:color w:val="000000" w:themeColor="text1"/>
              </w:rPr>
            </w:pPr>
            <w:r w:rsidRPr="007F6FFE">
              <w:rPr>
                <w:rFonts w:ascii="Arial" w:hAnsi="Arial" w:cs="Arial"/>
                <w:sz w:val="20"/>
                <w:szCs w:val="20"/>
              </w:rPr>
              <w:t>Acompañamiento directo a los aprendices en métodos y procedimientos  de desarrollo de actividades de la   formación ti</w:t>
            </w:r>
            <w:r w:rsidRPr="007F6FFE">
              <w:rPr>
                <w:rFonts w:ascii="Arial" w:hAnsi="Arial" w:cs="Arial"/>
                <w:sz w:val="20"/>
                <w:szCs w:val="20"/>
              </w:rPr>
              <w:t xml:space="preserve">tulada de salud ocupacional </w:t>
            </w:r>
          </w:p>
        </w:tc>
        <w:tc>
          <w:tcPr>
            <w:tcW w:w="2162" w:type="dxa"/>
          </w:tcPr>
          <w:p w14:paraId="022B4DA5" w14:textId="77777777" w:rsidR="00FE4B96" w:rsidRPr="003B6A59" w:rsidRDefault="00044733" w:rsidP="00FE4B96">
            <w:pPr>
              <w:pStyle w:val="Sinespaciado"/>
              <w:rPr>
                <w:rFonts w:ascii="Calibri" w:hAnsi="Calibri" w:cs="Arial"/>
                <w:color w:val="000000" w:themeColor="text1"/>
              </w:rPr>
            </w:pPr>
            <w:r>
              <w:rPr>
                <w:rFonts w:ascii="Arial" w:hAnsi="Arial" w:cs="Arial"/>
                <w:sz w:val="20"/>
                <w:szCs w:val="20"/>
              </w:rPr>
              <w:t xml:space="preserve">Anexo </w:t>
            </w:r>
            <w:r>
              <w:rPr>
                <w:rFonts w:ascii="Arial" w:hAnsi="Arial" w:cs="Arial"/>
                <w:sz w:val="20"/>
                <w:szCs w:val="20"/>
              </w:rPr>
              <w:t xml:space="preserve">pantallazo </w:t>
            </w:r>
            <w:r>
              <w:rPr>
                <w:rFonts w:ascii="Arial" w:hAnsi="Arial" w:cs="Arial"/>
                <w:sz w:val="20"/>
                <w:szCs w:val="20"/>
              </w:rPr>
              <w:t xml:space="preserve"> de</w:t>
            </w:r>
            <w:r>
              <w:rPr>
                <w:rFonts w:ascii="Arial" w:hAnsi="Arial" w:cs="Arial"/>
                <w:sz w:val="20"/>
                <w:szCs w:val="20"/>
              </w:rPr>
              <w:t xml:space="preserve"> las actividades realizadas</w:t>
            </w:r>
            <w:r>
              <w:rPr>
                <w:rFonts w:ascii="Arial" w:hAnsi="Arial" w:cs="Arial"/>
                <w:sz w:val="20"/>
                <w:szCs w:val="20"/>
              </w:rPr>
              <w:t>.</w:t>
            </w:r>
          </w:p>
        </w:tc>
      </w:tr>
      <w:tr w:rsidR="003D4B94" w14:paraId="470EF024" w14:textId="77777777" w:rsidTr="003B6A59">
        <w:trPr>
          <w:trHeight w:val="212"/>
        </w:trPr>
        <w:tc>
          <w:tcPr>
            <w:tcW w:w="480" w:type="dxa"/>
          </w:tcPr>
          <w:p w14:paraId="23B37472" w14:textId="77777777" w:rsidR="00FE4B96" w:rsidRPr="003B6A59" w:rsidRDefault="00044733" w:rsidP="00FE4B96">
            <w:pPr>
              <w:pStyle w:val="Sinespaciado"/>
              <w:rPr>
                <w:rFonts w:ascii="Calibri" w:hAnsi="Calibri" w:cs="Arial"/>
                <w:color w:val="000000" w:themeColor="text1"/>
              </w:rPr>
            </w:pPr>
            <w:r>
              <w:rPr>
                <w:rFonts w:ascii="Calibri" w:hAnsi="Calibri" w:cs="Arial"/>
                <w:color w:val="000000" w:themeColor="text1"/>
              </w:rPr>
              <w:t>D</w:t>
            </w:r>
          </w:p>
        </w:tc>
        <w:tc>
          <w:tcPr>
            <w:tcW w:w="3828" w:type="dxa"/>
          </w:tcPr>
          <w:p w14:paraId="3686FEF3" w14:textId="77777777" w:rsidR="00FE4B96" w:rsidRPr="003B6A59" w:rsidRDefault="00044733" w:rsidP="00FE4B96">
            <w:pPr>
              <w:pStyle w:val="Sinespaciado"/>
              <w:rPr>
                <w:rFonts w:ascii="Calibri" w:hAnsi="Calibri" w:cs="Arial"/>
                <w:color w:val="000000" w:themeColor="text1"/>
              </w:rPr>
            </w:pPr>
            <w:r w:rsidRPr="00D40391">
              <w:rPr>
                <w:rFonts w:ascii="Arial" w:hAnsi="Arial" w:cs="Arial"/>
                <w:color w:val="000000"/>
                <w:sz w:val="20"/>
                <w:szCs w:val="20"/>
              </w:rPr>
              <w:t>Programar las actividades de enseñanza-aprendizaje-evaluación de conformidad con los módulos de formación y el calendario institucional y el manual de procedimiento para la ej</w:t>
            </w:r>
            <w:r w:rsidRPr="00D40391">
              <w:rPr>
                <w:rFonts w:ascii="Arial" w:hAnsi="Arial" w:cs="Arial"/>
                <w:color w:val="000000"/>
                <w:sz w:val="20"/>
                <w:szCs w:val="20"/>
              </w:rPr>
              <w:t>ecución de acciones de formación profesional</w:t>
            </w:r>
          </w:p>
        </w:tc>
        <w:tc>
          <w:tcPr>
            <w:tcW w:w="2915" w:type="dxa"/>
          </w:tcPr>
          <w:p w14:paraId="73EF7954" w14:textId="77777777" w:rsidR="00FE4B96" w:rsidRDefault="00044733" w:rsidP="00FE4B96">
            <w:pPr>
              <w:pStyle w:val="Sinespaciado"/>
              <w:jc w:val="both"/>
              <w:rPr>
                <w:rFonts w:ascii="Arial" w:hAnsi="Arial" w:cs="Arial"/>
                <w:sz w:val="20"/>
                <w:szCs w:val="20"/>
              </w:rPr>
            </w:pPr>
            <w:r w:rsidRPr="002D4774">
              <w:rPr>
                <w:rFonts w:ascii="Arial" w:hAnsi="Arial" w:cs="Arial"/>
                <w:sz w:val="20"/>
                <w:szCs w:val="20"/>
              </w:rPr>
              <w:t>Para los cuales se programaron foros, debates orales, talleres, y explicación de los temas más relevantes  en este concep</w:t>
            </w:r>
            <w:r>
              <w:rPr>
                <w:rFonts w:ascii="Arial" w:hAnsi="Arial" w:cs="Arial"/>
                <w:sz w:val="20"/>
                <w:szCs w:val="20"/>
              </w:rPr>
              <w:t>to Inspecciones planeadas</w:t>
            </w:r>
            <w:r w:rsidRPr="002D4774">
              <w:rPr>
                <w:rFonts w:ascii="Arial" w:hAnsi="Arial" w:cs="Arial"/>
                <w:sz w:val="20"/>
                <w:szCs w:val="20"/>
              </w:rPr>
              <w:t>,</w:t>
            </w:r>
            <w:r>
              <w:rPr>
                <w:rFonts w:ascii="Arial" w:hAnsi="Arial" w:cs="Arial"/>
                <w:sz w:val="20"/>
                <w:szCs w:val="20"/>
              </w:rPr>
              <w:t xml:space="preserve"> plan de trabajo de seguridad y salud en el trabajo,</w:t>
            </w:r>
            <w:r w:rsidRPr="002D4774">
              <w:rPr>
                <w:rFonts w:ascii="Arial" w:hAnsi="Arial" w:cs="Arial"/>
                <w:sz w:val="20"/>
                <w:szCs w:val="20"/>
              </w:rPr>
              <w:t xml:space="preserve"> </w:t>
            </w:r>
            <w:r>
              <w:rPr>
                <w:rFonts w:ascii="Arial" w:hAnsi="Arial" w:cs="Arial"/>
                <w:sz w:val="20"/>
                <w:szCs w:val="20"/>
              </w:rPr>
              <w:t xml:space="preserve">matriz de peligros y valoración de los riesgos y determinación de los controles, Conformación y elaboración del COPASS, Conformación y elaboración del comité de convivencia </w:t>
            </w:r>
            <w:r>
              <w:rPr>
                <w:rFonts w:ascii="Arial" w:hAnsi="Arial" w:cs="Arial"/>
                <w:sz w:val="20"/>
                <w:szCs w:val="20"/>
              </w:rPr>
              <w:lastRenderedPageBreak/>
              <w:t>laboral, Elaboración  política de seguridad y salud en el trabajo, Reglamento de hi</w:t>
            </w:r>
            <w:r>
              <w:rPr>
                <w:rFonts w:ascii="Arial" w:hAnsi="Arial" w:cs="Arial"/>
                <w:sz w:val="20"/>
                <w:szCs w:val="20"/>
              </w:rPr>
              <w:t>giene y seguridad industrial, Elaboración del análisis de vulnerabilidad de una empresa, implementación del plan de emergencias.</w:t>
            </w:r>
          </w:p>
          <w:p w14:paraId="450E8F8A" w14:textId="77777777" w:rsidR="00FE4B96" w:rsidRPr="003B6A59" w:rsidRDefault="00044733" w:rsidP="00FE4B96">
            <w:pPr>
              <w:pStyle w:val="Sinespaciado"/>
              <w:rPr>
                <w:rFonts w:ascii="Calibri" w:hAnsi="Calibri" w:cs="Arial"/>
                <w:color w:val="000000" w:themeColor="text1"/>
              </w:rPr>
            </w:pPr>
          </w:p>
        </w:tc>
        <w:tc>
          <w:tcPr>
            <w:tcW w:w="2162" w:type="dxa"/>
          </w:tcPr>
          <w:p w14:paraId="5AA57D12" w14:textId="77777777" w:rsidR="00FE4B96" w:rsidRPr="00466A6D" w:rsidRDefault="00044733" w:rsidP="00FE4B96">
            <w:pPr>
              <w:pStyle w:val="Default"/>
              <w:rPr>
                <w:rFonts w:ascii="Arial" w:hAnsi="Arial" w:cs="Arial"/>
                <w:sz w:val="20"/>
                <w:szCs w:val="20"/>
                <w:lang w:eastAsia="es-CO"/>
              </w:rPr>
            </w:pPr>
            <w:r>
              <w:rPr>
                <w:rFonts w:ascii="Arial" w:hAnsi="Arial" w:cs="Arial"/>
                <w:sz w:val="20"/>
                <w:szCs w:val="20"/>
                <w:lang w:eastAsia="es-CO"/>
              </w:rPr>
              <w:lastRenderedPageBreak/>
              <w:t xml:space="preserve">Pantallazo de las actividades, </w:t>
            </w:r>
          </w:p>
          <w:p w14:paraId="19BBF083" w14:textId="77777777" w:rsidR="00FE4B96" w:rsidRPr="00466A6D" w:rsidRDefault="00044733" w:rsidP="00FE4B96">
            <w:pPr>
              <w:pStyle w:val="Default"/>
              <w:rPr>
                <w:rFonts w:ascii="Arial" w:hAnsi="Arial" w:cs="Arial"/>
                <w:sz w:val="20"/>
                <w:szCs w:val="20"/>
                <w:lang w:eastAsia="es-CO"/>
              </w:rPr>
            </w:pPr>
            <w:r w:rsidRPr="00466A6D">
              <w:rPr>
                <w:rFonts w:ascii="Arial" w:hAnsi="Arial" w:cs="Arial"/>
                <w:sz w:val="20"/>
                <w:szCs w:val="20"/>
                <w:lang w:eastAsia="es-CO"/>
              </w:rPr>
              <w:t>Informe de los talleres</w:t>
            </w:r>
          </w:p>
          <w:p w14:paraId="5A068451" w14:textId="77777777" w:rsidR="00FE4B96" w:rsidRPr="003B6A59" w:rsidRDefault="00044733" w:rsidP="00FE4B96">
            <w:pPr>
              <w:pStyle w:val="Sinespaciado"/>
              <w:rPr>
                <w:rFonts w:ascii="Calibri" w:hAnsi="Calibri" w:cs="Arial"/>
                <w:color w:val="000000" w:themeColor="text1"/>
              </w:rPr>
            </w:pPr>
            <w:r>
              <w:rPr>
                <w:rFonts w:ascii="Arial" w:hAnsi="Arial" w:cs="Arial"/>
                <w:sz w:val="20"/>
                <w:szCs w:val="20"/>
              </w:rPr>
              <w:t>realizados</w:t>
            </w:r>
            <w:r w:rsidRPr="00466A6D">
              <w:rPr>
                <w:rFonts w:ascii="Arial" w:hAnsi="Arial" w:cs="Arial"/>
                <w:sz w:val="20"/>
                <w:szCs w:val="20"/>
              </w:rPr>
              <w:t>.</w:t>
            </w:r>
          </w:p>
        </w:tc>
      </w:tr>
      <w:tr w:rsidR="003D4B94" w14:paraId="2199555D" w14:textId="77777777" w:rsidTr="003B6A59">
        <w:trPr>
          <w:trHeight w:val="212"/>
        </w:trPr>
        <w:tc>
          <w:tcPr>
            <w:tcW w:w="480" w:type="dxa"/>
          </w:tcPr>
          <w:p w14:paraId="231F7151" w14:textId="77777777" w:rsidR="00FE4B96" w:rsidRPr="003B6A59" w:rsidRDefault="00044733" w:rsidP="00FE4B96">
            <w:pPr>
              <w:pStyle w:val="Sinespaciado"/>
              <w:rPr>
                <w:rFonts w:ascii="Calibri" w:hAnsi="Calibri" w:cs="Arial"/>
                <w:color w:val="000000" w:themeColor="text1"/>
              </w:rPr>
            </w:pPr>
            <w:r>
              <w:rPr>
                <w:rFonts w:ascii="Calibri" w:hAnsi="Calibri" w:cs="Arial"/>
                <w:color w:val="000000" w:themeColor="text1"/>
              </w:rPr>
              <w:t>E</w:t>
            </w:r>
          </w:p>
        </w:tc>
        <w:tc>
          <w:tcPr>
            <w:tcW w:w="3828" w:type="dxa"/>
          </w:tcPr>
          <w:p w14:paraId="084AFAE9" w14:textId="77777777" w:rsidR="00FE4B96" w:rsidRPr="003B6A59" w:rsidRDefault="00044733" w:rsidP="00FE4B96">
            <w:pPr>
              <w:pStyle w:val="Sinespaciado"/>
              <w:rPr>
                <w:rFonts w:ascii="Calibri" w:hAnsi="Calibri" w:cs="Arial"/>
                <w:color w:val="000000" w:themeColor="text1"/>
              </w:rPr>
            </w:pPr>
            <w:r w:rsidRPr="00D40391">
              <w:rPr>
                <w:rFonts w:ascii="Arial" w:hAnsi="Arial" w:cs="Arial"/>
                <w:color w:val="000000"/>
                <w:sz w:val="20"/>
                <w:szCs w:val="20"/>
              </w:rPr>
              <w:t xml:space="preserve">Reportar información académica y </w:t>
            </w:r>
            <w:r w:rsidRPr="00D40391">
              <w:rPr>
                <w:rFonts w:ascii="Arial" w:hAnsi="Arial" w:cs="Arial"/>
                <w:color w:val="000000"/>
                <w:sz w:val="20"/>
                <w:szCs w:val="20"/>
              </w:rPr>
              <w:t>administrativa según las responsabilidades institucionales asignadas.</w:t>
            </w:r>
          </w:p>
        </w:tc>
        <w:tc>
          <w:tcPr>
            <w:tcW w:w="2915" w:type="dxa"/>
          </w:tcPr>
          <w:p w14:paraId="3F885EE3" w14:textId="77777777" w:rsidR="00FE4B96" w:rsidRPr="003B6A59" w:rsidRDefault="00044733" w:rsidP="00FE4B96">
            <w:pPr>
              <w:pStyle w:val="Sinespaciado"/>
              <w:rPr>
                <w:rFonts w:ascii="Calibri" w:hAnsi="Calibri" w:cs="Arial"/>
                <w:color w:val="000000" w:themeColor="text1"/>
              </w:rPr>
            </w:pPr>
            <w:r>
              <w:rPr>
                <w:rFonts w:ascii="Arial" w:hAnsi="Arial" w:cs="Arial"/>
                <w:color w:val="000000"/>
                <w:sz w:val="20"/>
                <w:szCs w:val="20"/>
              </w:rPr>
              <w:t>Asociar aprendices en la plata forma de Sofía plus Evaluación de aprendices en Sofía plus, bridar asesoría y capacitación a los aprendices en Sofía plus para montar evidencias en Blackbo</w:t>
            </w:r>
            <w:r>
              <w:rPr>
                <w:rFonts w:ascii="Arial" w:hAnsi="Arial" w:cs="Arial"/>
                <w:color w:val="000000"/>
                <w:sz w:val="20"/>
                <w:szCs w:val="20"/>
              </w:rPr>
              <w:t xml:space="preserve">ard </w:t>
            </w:r>
          </w:p>
        </w:tc>
        <w:tc>
          <w:tcPr>
            <w:tcW w:w="2162" w:type="dxa"/>
          </w:tcPr>
          <w:p w14:paraId="6DAD04AD" w14:textId="77777777" w:rsidR="00FE4B96" w:rsidRPr="003B6A59" w:rsidRDefault="00044733" w:rsidP="00FE4B96">
            <w:pPr>
              <w:pStyle w:val="Sinespaciado"/>
              <w:rPr>
                <w:rFonts w:ascii="Calibri" w:hAnsi="Calibri" w:cs="Arial"/>
                <w:color w:val="000000" w:themeColor="text1"/>
              </w:rPr>
            </w:pPr>
            <w:r>
              <w:rPr>
                <w:rFonts w:ascii="Arial" w:hAnsi="Arial" w:cs="Arial"/>
                <w:sz w:val="20"/>
                <w:szCs w:val="20"/>
              </w:rPr>
              <w:t>Anexo pantallazo.</w:t>
            </w:r>
          </w:p>
        </w:tc>
      </w:tr>
      <w:tr w:rsidR="003D4B94" w14:paraId="405DBBA8" w14:textId="77777777" w:rsidTr="003B6A59">
        <w:trPr>
          <w:trHeight w:val="212"/>
        </w:trPr>
        <w:tc>
          <w:tcPr>
            <w:tcW w:w="480" w:type="dxa"/>
          </w:tcPr>
          <w:p w14:paraId="126C95A6" w14:textId="77777777" w:rsidR="00FE4B96" w:rsidRPr="003B6A59" w:rsidRDefault="00044733" w:rsidP="00FE4B96">
            <w:pPr>
              <w:pStyle w:val="Sinespaciado"/>
              <w:rPr>
                <w:rFonts w:ascii="Calibri" w:hAnsi="Calibri" w:cs="Arial"/>
                <w:color w:val="000000" w:themeColor="text1"/>
              </w:rPr>
            </w:pPr>
            <w:r>
              <w:rPr>
                <w:rFonts w:ascii="Calibri" w:hAnsi="Calibri" w:cs="Arial"/>
                <w:color w:val="000000" w:themeColor="text1"/>
              </w:rPr>
              <w:t>F</w:t>
            </w:r>
          </w:p>
        </w:tc>
        <w:tc>
          <w:tcPr>
            <w:tcW w:w="3828" w:type="dxa"/>
          </w:tcPr>
          <w:p w14:paraId="6AB5B201" w14:textId="77777777" w:rsidR="00FE4B96" w:rsidRPr="003B6A59" w:rsidRDefault="00044733" w:rsidP="00FE4B96">
            <w:pPr>
              <w:pStyle w:val="Sinespaciado"/>
              <w:rPr>
                <w:rFonts w:ascii="Calibri" w:hAnsi="Calibri" w:cs="Arial"/>
                <w:color w:val="000000" w:themeColor="text1"/>
              </w:rPr>
            </w:pPr>
            <w:r w:rsidRPr="00D40391">
              <w:rPr>
                <w:rFonts w:ascii="Arial" w:hAnsi="Arial" w:cs="Arial"/>
                <w:color w:val="000000"/>
                <w:sz w:val="20"/>
                <w:szCs w:val="20"/>
              </w:rPr>
              <w:t>Evaluar la formación de los aprendices durante el proceso educativo de acuerdo con el manual de evaluación vigente.</w:t>
            </w:r>
          </w:p>
        </w:tc>
        <w:tc>
          <w:tcPr>
            <w:tcW w:w="2915" w:type="dxa"/>
          </w:tcPr>
          <w:p w14:paraId="577AD31D" w14:textId="77777777" w:rsidR="00FE4B96" w:rsidRPr="00D40391" w:rsidRDefault="00044733" w:rsidP="00FE4B96">
            <w:pPr>
              <w:autoSpaceDE w:val="0"/>
              <w:autoSpaceDN w:val="0"/>
              <w:adjustRightInd w:val="0"/>
              <w:jc w:val="both"/>
              <w:rPr>
                <w:rFonts w:ascii="Arial" w:eastAsiaTheme="minorHAnsi" w:hAnsi="Arial" w:cs="Arial"/>
                <w:color w:val="000000"/>
                <w:sz w:val="20"/>
                <w:szCs w:val="20"/>
              </w:rPr>
            </w:pPr>
            <w:r w:rsidRPr="00D40391">
              <w:rPr>
                <w:rFonts w:ascii="Arial" w:eastAsiaTheme="minorHAnsi" w:hAnsi="Arial" w:cs="Arial"/>
                <w:noProof/>
                <w:color w:val="000000"/>
                <w:sz w:val="20"/>
                <w:szCs w:val="20"/>
              </w:rPr>
              <w:t xml:space="preserve">          </w:t>
            </w:r>
          </w:p>
          <w:p w14:paraId="1E01D7F4" w14:textId="77777777" w:rsidR="00FE4B96" w:rsidRPr="003B6A59" w:rsidRDefault="00044733" w:rsidP="00FE4B96">
            <w:pPr>
              <w:pStyle w:val="Sinespaciado"/>
              <w:rPr>
                <w:rFonts w:ascii="Calibri" w:hAnsi="Calibri" w:cs="Arial"/>
                <w:color w:val="000000" w:themeColor="text1"/>
              </w:rPr>
            </w:pPr>
            <w:r>
              <w:rPr>
                <w:rFonts w:ascii="Arial" w:hAnsi="Arial" w:cs="Arial"/>
                <w:color w:val="000000"/>
                <w:sz w:val="20"/>
                <w:szCs w:val="20"/>
              </w:rPr>
              <w:t>Se realiza retroalimentación de las actividades realizadas en clase y evaluaciones.</w:t>
            </w:r>
          </w:p>
        </w:tc>
        <w:tc>
          <w:tcPr>
            <w:tcW w:w="2162" w:type="dxa"/>
          </w:tcPr>
          <w:p w14:paraId="47C66C01" w14:textId="77777777" w:rsidR="00FE4B96" w:rsidRPr="00D40391" w:rsidRDefault="00044733" w:rsidP="00FE4B96">
            <w:pPr>
              <w:rPr>
                <w:rFonts w:cs="Calibri"/>
                <w:color w:val="000000"/>
                <w:sz w:val="20"/>
                <w:szCs w:val="20"/>
              </w:rPr>
            </w:pPr>
            <w:r w:rsidRPr="00D40391">
              <w:rPr>
                <w:rFonts w:cs="Calibri"/>
                <w:color w:val="000000"/>
                <w:sz w:val="20"/>
                <w:szCs w:val="20"/>
              </w:rPr>
              <w:t xml:space="preserve"> </w:t>
            </w:r>
          </w:p>
          <w:p w14:paraId="222A3D54" w14:textId="77777777" w:rsidR="000804FE" w:rsidRPr="00466A6D" w:rsidRDefault="00044733" w:rsidP="000804FE">
            <w:pPr>
              <w:pStyle w:val="Default"/>
              <w:rPr>
                <w:rFonts w:ascii="Arial" w:hAnsi="Arial" w:cs="Arial"/>
                <w:sz w:val="20"/>
                <w:szCs w:val="20"/>
                <w:lang w:eastAsia="es-CO"/>
              </w:rPr>
            </w:pPr>
            <w:r>
              <w:rPr>
                <w:rFonts w:ascii="Arial" w:hAnsi="Arial" w:cs="Arial"/>
                <w:sz w:val="20"/>
                <w:szCs w:val="20"/>
                <w:lang w:eastAsia="es-CO"/>
              </w:rPr>
              <w:t xml:space="preserve">Pantallazo de las actividades, </w:t>
            </w:r>
          </w:p>
          <w:p w14:paraId="497F869F" w14:textId="77777777" w:rsidR="000804FE" w:rsidRPr="00466A6D" w:rsidRDefault="00044733" w:rsidP="000804FE">
            <w:pPr>
              <w:pStyle w:val="Default"/>
              <w:rPr>
                <w:rFonts w:ascii="Arial" w:hAnsi="Arial" w:cs="Arial"/>
                <w:sz w:val="20"/>
                <w:szCs w:val="20"/>
                <w:lang w:eastAsia="es-CO"/>
              </w:rPr>
            </w:pPr>
            <w:r w:rsidRPr="00466A6D">
              <w:rPr>
                <w:rFonts w:ascii="Arial" w:hAnsi="Arial" w:cs="Arial"/>
                <w:sz w:val="20"/>
                <w:szCs w:val="20"/>
                <w:lang w:eastAsia="es-CO"/>
              </w:rPr>
              <w:t>Informe de los talleres</w:t>
            </w:r>
          </w:p>
          <w:p w14:paraId="3C5C6A10" w14:textId="77777777" w:rsidR="00FE4B96" w:rsidRPr="003B6A59" w:rsidRDefault="00044733" w:rsidP="000804FE">
            <w:pPr>
              <w:pStyle w:val="Sinespaciado"/>
              <w:rPr>
                <w:rFonts w:ascii="Calibri" w:hAnsi="Calibri" w:cs="Arial"/>
                <w:color w:val="000000" w:themeColor="text1"/>
              </w:rPr>
            </w:pPr>
            <w:r>
              <w:rPr>
                <w:rFonts w:ascii="Arial" w:hAnsi="Arial" w:cs="Arial"/>
                <w:sz w:val="20"/>
                <w:szCs w:val="20"/>
              </w:rPr>
              <w:t>realizados</w:t>
            </w:r>
            <w:r w:rsidRPr="00466A6D">
              <w:rPr>
                <w:rFonts w:ascii="Arial" w:hAnsi="Arial" w:cs="Arial"/>
                <w:sz w:val="20"/>
                <w:szCs w:val="20"/>
              </w:rPr>
              <w:t>.</w:t>
            </w:r>
            <w:r>
              <w:rPr>
                <w:rFonts w:ascii="Arial" w:hAnsi="Arial" w:cs="Arial"/>
                <w:sz w:val="20"/>
                <w:szCs w:val="20"/>
              </w:rPr>
              <w:t>.</w:t>
            </w:r>
          </w:p>
        </w:tc>
      </w:tr>
      <w:tr w:rsidR="003D4B94" w14:paraId="5B999532" w14:textId="77777777" w:rsidTr="003B6A59">
        <w:trPr>
          <w:trHeight w:val="212"/>
        </w:trPr>
        <w:tc>
          <w:tcPr>
            <w:tcW w:w="480" w:type="dxa"/>
          </w:tcPr>
          <w:p w14:paraId="66F4FFAF" w14:textId="77777777" w:rsidR="00FE4B96" w:rsidRDefault="00044733" w:rsidP="00FE4B96">
            <w:pPr>
              <w:pStyle w:val="Sinespaciado"/>
              <w:rPr>
                <w:rFonts w:ascii="Calibri" w:hAnsi="Calibri" w:cs="Arial"/>
                <w:color w:val="000000" w:themeColor="text1"/>
              </w:rPr>
            </w:pPr>
            <w:r>
              <w:rPr>
                <w:rFonts w:ascii="Calibri" w:hAnsi="Calibri" w:cs="Arial"/>
                <w:color w:val="000000" w:themeColor="text1"/>
              </w:rPr>
              <w:t>G</w:t>
            </w:r>
          </w:p>
        </w:tc>
        <w:tc>
          <w:tcPr>
            <w:tcW w:w="3828" w:type="dxa"/>
          </w:tcPr>
          <w:p w14:paraId="6001CCBE" w14:textId="77777777" w:rsidR="00FE4B96" w:rsidRDefault="00044733" w:rsidP="00FE4B96">
            <w:pPr>
              <w:jc w:val="both"/>
              <w:rPr>
                <w:rFonts w:ascii="Arial" w:hAnsi="Arial" w:cs="Arial"/>
                <w:color w:val="000000" w:themeColor="text1"/>
                <w:sz w:val="20"/>
                <w:szCs w:val="20"/>
              </w:rPr>
            </w:pPr>
            <w:r w:rsidRPr="00D40391">
              <w:rPr>
                <w:rFonts w:ascii="Arial" w:hAnsi="Arial" w:cs="Arial"/>
                <w:color w:val="000000" w:themeColor="text1"/>
                <w:sz w:val="20"/>
                <w:szCs w:val="20"/>
              </w:rPr>
              <w:t>Reportar 160 horas mes de labores en la formación titulada y/o complementaria.</w:t>
            </w:r>
          </w:p>
          <w:p w14:paraId="40186BA4" w14:textId="77777777" w:rsidR="00FE4B96" w:rsidRPr="00D40391" w:rsidRDefault="00044733" w:rsidP="00FE4B96">
            <w:pPr>
              <w:pStyle w:val="Sinespaciado"/>
              <w:rPr>
                <w:rFonts w:ascii="Arial" w:hAnsi="Arial" w:cs="Arial"/>
                <w:color w:val="000000"/>
                <w:sz w:val="20"/>
                <w:szCs w:val="20"/>
              </w:rPr>
            </w:pPr>
          </w:p>
        </w:tc>
        <w:tc>
          <w:tcPr>
            <w:tcW w:w="2915" w:type="dxa"/>
          </w:tcPr>
          <w:p w14:paraId="03E64B86" w14:textId="77777777" w:rsidR="00FE4B96" w:rsidRPr="00D40391" w:rsidRDefault="00044733" w:rsidP="00FE4B96">
            <w:pPr>
              <w:autoSpaceDE w:val="0"/>
              <w:autoSpaceDN w:val="0"/>
              <w:adjustRightInd w:val="0"/>
              <w:jc w:val="both"/>
              <w:rPr>
                <w:rFonts w:ascii="Arial" w:eastAsiaTheme="minorHAnsi" w:hAnsi="Arial" w:cs="Arial"/>
                <w:noProof/>
                <w:color w:val="000000"/>
                <w:sz w:val="20"/>
                <w:szCs w:val="20"/>
              </w:rPr>
            </w:pPr>
            <w:r w:rsidRPr="007F6FFE">
              <w:rPr>
                <w:rFonts w:ascii="Arial" w:hAnsi="Arial" w:cs="Arial"/>
                <w:sz w:val="20"/>
                <w:szCs w:val="20"/>
                <w:lang w:eastAsia="es-CO"/>
              </w:rPr>
              <w:t xml:space="preserve">Reporte de las 160 horas en la plata forma de Sofía Plus </w:t>
            </w:r>
          </w:p>
        </w:tc>
        <w:tc>
          <w:tcPr>
            <w:tcW w:w="2162" w:type="dxa"/>
          </w:tcPr>
          <w:p w14:paraId="34EBF819" w14:textId="77777777" w:rsidR="00FE4B96" w:rsidRPr="00D40391" w:rsidRDefault="00044733" w:rsidP="00FE4B96">
            <w:pPr>
              <w:rPr>
                <w:rFonts w:cs="Calibri"/>
                <w:color w:val="000000"/>
                <w:sz w:val="20"/>
                <w:szCs w:val="20"/>
              </w:rPr>
            </w:pPr>
            <w:r>
              <w:rPr>
                <w:rFonts w:ascii="Arial" w:hAnsi="Arial" w:cs="Arial"/>
                <w:sz w:val="20"/>
                <w:szCs w:val="20"/>
              </w:rPr>
              <w:t>Informe de las horas ejecutadas en Sofía plus.</w:t>
            </w:r>
          </w:p>
        </w:tc>
      </w:tr>
      <w:tr w:rsidR="003D4B94" w14:paraId="171537A0" w14:textId="77777777" w:rsidTr="003B6A59">
        <w:trPr>
          <w:trHeight w:val="212"/>
        </w:trPr>
        <w:tc>
          <w:tcPr>
            <w:tcW w:w="480" w:type="dxa"/>
          </w:tcPr>
          <w:p w14:paraId="2DFD8F42" w14:textId="77777777" w:rsidR="00FE4B96" w:rsidRDefault="00044733" w:rsidP="00FE4B96">
            <w:pPr>
              <w:pStyle w:val="Sinespaciado"/>
              <w:rPr>
                <w:rFonts w:ascii="Calibri" w:hAnsi="Calibri" w:cs="Arial"/>
                <w:color w:val="000000" w:themeColor="text1"/>
              </w:rPr>
            </w:pPr>
            <w:r>
              <w:rPr>
                <w:rFonts w:ascii="Calibri" w:hAnsi="Calibri" w:cs="Arial"/>
                <w:color w:val="000000" w:themeColor="text1"/>
              </w:rPr>
              <w:t>H</w:t>
            </w:r>
          </w:p>
        </w:tc>
        <w:tc>
          <w:tcPr>
            <w:tcW w:w="3828" w:type="dxa"/>
          </w:tcPr>
          <w:p w14:paraId="736DA69F" w14:textId="77777777" w:rsidR="00FE4B96" w:rsidRPr="00D40391" w:rsidRDefault="00044733" w:rsidP="00FE4B96">
            <w:pPr>
              <w:jc w:val="both"/>
              <w:rPr>
                <w:rFonts w:ascii="Arial" w:hAnsi="Arial" w:cs="Arial"/>
                <w:color w:val="000000" w:themeColor="text1"/>
                <w:sz w:val="20"/>
                <w:szCs w:val="20"/>
              </w:rPr>
            </w:pPr>
            <w:r w:rsidRPr="00D40391">
              <w:rPr>
                <w:rFonts w:ascii="Arial" w:hAnsi="Arial" w:cs="Arial"/>
                <w:color w:val="000000" w:themeColor="text1"/>
                <w:sz w:val="20"/>
                <w:szCs w:val="20"/>
              </w:rPr>
              <w:t>Aplicar a proceso de certificación de competencias, según las normas asignadas</w:t>
            </w:r>
          </w:p>
        </w:tc>
        <w:tc>
          <w:tcPr>
            <w:tcW w:w="2915" w:type="dxa"/>
          </w:tcPr>
          <w:p w14:paraId="509E252F" w14:textId="77777777" w:rsidR="00FE4B96" w:rsidRDefault="00044733" w:rsidP="00FE4B96">
            <w:pPr>
              <w:rPr>
                <w:rFonts w:ascii="Arial" w:hAnsi="Arial" w:cs="Arial"/>
                <w:color w:val="000000"/>
                <w:sz w:val="20"/>
                <w:szCs w:val="20"/>
              </w:rPr>
            </w:pPr>
            <w:r w:rsidRPr="00D40391">
              <w:rPr>
                <w:rFonts w:ascii="Arial" w:hAnsi="Arial" w:cs="Arial"/>
                <w:color w:val="000000"/>
                <w:sz w:val="20"/>
                <w:szCs w:val="20"/>
              </w:rPr>
              <w:t xml:space="preserve">SOFIAPLUS </w:t>
            </w:r>
          </w:p>
          <w:p w14:paraId="5E056CFD" w14:textId="77777777" w:rsidR="00FE4B96" w:rsidRPr="007F6FFE" w:rsidRDefault="00044733" w:rsidP="00FE4B96">
            <w:pPr>
              <w:autoSpaceDE w:val="0"/>
              <w:autoSpaceDN w:val="0"/>
              <w:adjustRightInd w:val="0"/>
              <w:jc w:val="both"/>
              <w:rPr>
                <w:rFonts w:ascii="Arial" w:hAnsi="Arial" w:cs="Arial"/>
                <w:sz w:val="20"/>
                <w:szCs w:val="20"/>
                <w:lang w:eastAsia="es-CO"/>
              </w:rPr>
            </w:pPr>
            <w:r>
              <w:t>inducción</w:t>
            </w:r>
          </w:p>
        </w:tc>
        <w:tc>
          <w:tcPr>
            <w:tcW w:w="2162" w:type="dxa"/>
          </w:tcPr>
          <w:p w14:paraId="11331BDA" w14:textId="77777777" w:rsidR="00FE4B96" w:rsidRDefault="00044733" w:rsidP="00FE4B96">
            <w:pPr>
              <w:pStyle w:val="Prrafodelista"/>
              <w:ind w:left="0"/>
              <w:jc w:val="both"/>
              <w:rPr>
                <w:rFonts w:ascii="Arial" w:hAnsi="Arial" w:cs="Arial"/>
                <w:sz w:val="20"/>
                <w:szCs w:val="20"/>
              </w:rPr>
            </w:pPr>
          </w:p>
          <w:p w14:paraId="70C029EC" w14:textId="77777777" w:rsidR="00FE4B96" w:rsidRDefault="00044733" w:rsidP="00FE4B96">
            <w:pPr>
              <w:rPr>
                <w:rFonts w:ascii="Arial" w:hAnsi="Arial" w:cs="Arial"/>
                <w:sz w:val="20"/>
                <w:szCs w:val="20"/>
              </w:rPr>
            </w:pPr>
            <w:r w:rsidRPr="00C80242">
              <w:rPr>
                <w:rFonts w:ascii="Arial" w:hAnsi="Arial" w:cs="Arial"/>
                <w:sz w:val="20"/>
                <w:szCs w:val="20"/>
              </w:rPr>
              <w:t>Anexo pantallazo</w:t>
            </w:r>
          </w:p>
        </w:tc>
      </w:tr>
      <w:tr w:rsidR="003D4B94" w14:paraId="1401B653" w14:textId="77777777" w:rsidTr="003B6A59">
        <w:trPr>
          <w:trHeight w:val="212"/>
        </w:trPr>
        <w:tc>
          <w:tcPr>
            <w:tcW w:w="480" w:type="dxa"/>
          </w:tcPr>
          <w:p w14:paraId="2403B664" w14:textId="77777777" w:rsidR="00840675" w:rsidRDefault="00044733" w:rsidP="00FE4B96">
            <w:pPr>
              <w:pStyle w:val="Sinespaciado"/>
              <w:rPr>
                <w:rFonts w:ascii="Calibri" w:hAnsi="Calibri" w:cs="Arial"/>
                <w:color w:val="000000" w:themeColor="text1"/>
              </w:rPr>
            </w:pPr>
          </w:p>
        </w:tc>
        <w:tc>
          <w:tcPr>
            <w:tcW w:w="3828" w:type="dxa"/>
          </w:tcPr>
          <w:p w14:paraId="3D78D5D2" w14:textId="77777777" w:rsidR="00840675" w:rsidRPr="00D40391" w:rsidRDefault="00044733" w:rsidP="00FE4B96">
            <w:pPr>
              <w:jc w:val="both"/>
              <w:rPr>
                <w:rFonts w:ascii="Arial" w:hAnsi="Arial" w:cs="Arial"/>
                <w:color w:val="000000" w:themeColor="text1"/>
                <w:sz w:val="20"/>
                <w:szCs w:val="20"/>
              </w:rPr>
            </w:pPr>
          </w:p>
        </w:tc>
        <w:tc>
          <w:tcPr>
            <w:tcW w:w="2915" w:type="dxa"/>
          </w:tcPr>
          <w:p w14:paraId="5FAFBBAB" w14:textId="77777777" w:rsidR="00840675" w:rsidRPr="00D40391" w:rsidRDefault="00044733" w:rsidP="00FE4B96">
            <w:pPr>
              <w:rPr>
                <w:rFonts w:ascii="Arial" w:hAnsi="Arial" w:cs="Arial"/>
                <w:color w:val="000000"/>
                <w:sz w:val="20"/>
                <w:szCs w:val="20"/>
              </w:rPr>
            </w:pPr>
          </w:p>
        </w:tc>
        <w:tc>
          <w:tcPr>
            <w:tcW w:w="2162" w:type="dxa"/>
          </w:tcPr>
          <w:p w14:paraId="73BF7BEA" w14:textId="77777777" w:rsidR="00840675" w:rsidRDefault="00044733" w:rsidP="00FE4B96">
            <w:pPr>
              <w:pStyle w:val="Prrafodelista"/>
              <w:ind w:left="0"/>
              <w:jc w:val="both"/>
              <w:rPr>
                <w:rFonts w:ascii="Arial" w:hAnsi="Arial" w:cs="Arial"/>
                <w:sz w:val="20"/>
                <w:szCs w:val="20"/>
              </w:rPr>
            </w:pPr>
          </w:p>
        </w:tc>
      </w:tr>
    </w:tbl>
    <w:p w14:paraId="20BC3A70" w14:textId="77777777" w:rsidR="003B6A59" w:rsidRDefault="00044733" w:rsidP="00D860CF">
      <w:pPr>
        <w:spacing w:after="0" w:line="240" w:lineRule="auto"/>
        <w:jc w:val="both"/>
        <w:rPr>
          <w:rFonts w:cs="Arial"/>
        </w:rPr>
      </w:pPr>
    </w:p>
    <w:p w14:paraId="701A9B93" w14:textId="77777777" w:rsidR="001F7B4C" w:rsidRPr="005058E5" w:rsidRDefault="00044733" w:rsidP="00D860CF">
      <w:pPr>
        <w:spacing w:after="0" w:line="240" w:lineRule="auto"/>
        <w:jc w:val="both"/>
        <w:rPr>
          <w:rFonts w:cs="Arial"/>
        </w:rPr>
      </w:pPr>
      <w:r w:rsidRPr="005058E5">
        <w:rPr>
          <w:rFonts w:cs="Arial"/>
        </w:rPr>
        <w:t xml:space="preserve">A </w:t>
      </w:r>
      <w:r w:rsidRPr="005058E5">
        <w:rPr>
          <w:rFonts w:cs="Arial"/>
        </w:rPr>
        <w:t xml:space="preserve">continuación relaciono los desplazamientos que realicé previo a la presentación de este informe. Una vez finalizado cada desplazamiento presenté al ordenador del gasto el informe en el Formato Informe Legalización Desplazamiento Contratista GTH-F-087,  en </w:t>
      </w:r>
      <w:r w:rsidRPr="005058E5">
        <w:rPr>
          <w:rFonts w:cs="Arial"/>
        </w:rPr>
        <w:t xml:space="preserve">el que se describieron las actividades desarrolladas y los resultados de cada desplazamiento. Cada informe cuenta con el visto bueno del Supervisor. </w:t>
      </w:r>
    </w:p>
    <w:p w14:paraId="47CF3BC8" w14:textId="77777777" w:rsidR="00D860CF" w:rsidRPr="005058E5" w:rsidRDefault="00044733" w:rsidP="00D860CF">
      <w:pPr>
        <w:spacing w:after="0" w:line="240" w:lineRule="auto"/>
        <w:jc w:val="both"/>
        <w:rPr>
          <w:rFonts w:cs="Arial"/>
        </w:rPr>
      </w:pPr>
      <w:r w:rsidRPr="005058E5">
        <w:rPr>
          <w:rFonts w:cs="Arial"/>
        </w:rPr>
        <w:t>Se lista a continuación el soporte de la legalización de los desplazamientos realizados, los cuales forman</w:t>
      </w:r>
      <w:r w:rsidRPr="005058E5">
        <w:rPr>
          <w:rFonts w:cs="Arial"/>
        </w:rPr>
        <w:t xml:space="preserve"> parte integral del presente</w:t>
      </w:r>
      <w:r w:rsidRPr="005058E5">
        <w:rPr>
          <w:rFonts w:cs="Arial"/>
        </w:rPr>
        <w:t xml:space="preserve"> i</w:t>
      </w:r>
      <w:r w:rsidRPr="005058E5">
        <w:rPr>
          <w:rFonts w:cs="Arial"/>
        </w:rPr>
        <w:t xml:space="preserve">nforme de ejecución contractual.  </w:t>
      </w:r>
    </w:p>
    <w:p w14:paraId="7435385A" w14:textId="77777777" w:rsidR="00D860CF" w:rsidRPr="005058E5" w:rsidRDefault="00044733" w:rsidP="00D860CF">
      <w:pPr>
        <w:spacing w:after="0" w:line="240" w:lineRule="auto"/>
        <w:jc w:val="both"/>
        <w:rPr>
          <w:rFonts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3D4B94" w14:paraId="228C5535" w14:textId="77777777" w:rsidTr="003B6A59">
        <w:trPr>
          <w:trHeight w:val="393"/>
          <w:tblHeader/>
          <w:jc w:val="center"/>
        </w:trPr>
        <w:tc>
          <w:tcPr>
            <w:tcW w:w="608" w:type="dxa"/>
            <w:vMerge w:val="restart"/>
            <w:vAlign w:val="center"/>
          </w:tcPr>
          <w:p w14:paraId="38BFC696" w14:textId="77777777" w:rsidR="00D860CF" w:rsidRPr="005058E5" w:rsidRDefault="00044733" w:rsidP="0003583B">
            <w:pPr>
              <w:spacing w:after="0" w:line="240" w:lineRule="auto"/>
              <w:jc w:val="center"/>
              <w:rPr>
                <w:rFonts w:eastAsia="Times New Roman" w:cs="Arial"/>
                <w:b/>
                <w:color w:val="000000"/>
              </w:rPr>
            </w:pPr>
            <w:r w:rsidRPr="005058E5">
              <w:rPr>
                <w:rFonts w:eastAsia="Times New Roman" w:cs="Arial"/>
                <w:b/>
                <w:color w:val="000000"/>
              </w:rPr>
              <w:t>ITEM</w:t>
            </w:r>
          </w:p>
        </w:tc>
        <w:tc>
          <w:tcPr>
            <w:tcW w:w="2014" w:type="dxa"/>
            <w:vMerge w:val="restart"/>
            <w:shd w:val="clear" w:color="auto" w:fill="auto"/>
            <w:noWrap/>
            <w:vAlign w:val="center"/>
            <w:hideMark/>
          </w:tcPr>
          <w:p w14:paraId="303245EE" w14:textId="77777777" w:rsidR="00D860CF" w:rsidRPr="005058E5" w:rsidRDefault="00044733" w:rsidP="0003583B">
            <w:pPr>
              <w:spacing w:after="0" w:line="240" w:lineRule="auto"/>
              <w:jc w:val="center"/>
              <w:rPr>
                <w:rFonts w:eastAsia="Times New Roman" w:cs="Arial"/>
                <w:b/>
                <w:color w:val="000000"/>
              </w:rPr>
            </w:pPr>
          </w:p>
          <w:p w14:paraId="13B18259" w14:textId="77777777" w:rsidR="00D860CF" w:rsidRPr="005058E5" w:rsidRDefault="00044733" w:rsidP="0003583B">
            <w:pPr>
              <w:spacing w:after="0" w:line="240" w:lineRule="auto"/>
              <w:jc w:val="center"/>
              <w:rPr>
                <w:rFonts w:eastAsia="Times New Roman" w:cs="Arial"/>
                <w:b/>
                <w:color w:val="000000"/>
              </w:rPr>
            </w:pPr>
            <w:r w:rsidRPr="005058E5">
              <w:rPr>
                <w:rFonts w:eastAsia="Times New Roman" w:cs="Arial"/>
                <w:b/>
                <w:color w:val="000000"/>
              </w:rPr>
              <w:t>No  DE LA ORDEN DE VIAJE</w:t>
            </w:r>
          </w:p>
        </w:tc>
        <w:tc>
          <w:tcPr>
            <w:tcW w:w="2415" w:type="dxa"/>
            <w:vMerge w:val="restart"/>
            <w:shd w:val="clear" w:color="auto" w:fill="auto"/>
            <w:noWrap/>
            <w:vAlign w:val="center"/>
            <w:hideMark/>
          </w:tcPr>
          <w:p w14:paraId="1BE23D5E" w14:textId="77777777" w:rsidR="00D860CF" w:rsidRPr="005058E5" w:rsidRDefault="00044733" w:rsidP="0003583B">
            <w:pPr>
              <w:spacing w:after="0" w:line="240" w:lineRule="auto"/>
              <w:jc w:val="center"/>
              <w:rPr>
                <w:rFonts w:eastAsia="Times New Roman" w:cs="Arial"/>
                <w:b/>
                <w:color w:val="000000"/>
              </w:rPr>
            </w:pPr>
          </w:p>
          <w:p w14:paraId="5158F8FE" w14:textId="77777777" w:rsidR="00D860CF" w:rsidRPr="005058E5" w:rsidRDefault="00044733" w:rsidP="0003583B">
            <w:pPr>
              <w:spacing w:after="0" w:line="240" w:lineRule="auto"/>
              <w:jc w:val="center"/>
              <w:rPr>
                <w:rFonts w:eastAsia="Times New Roman" w:cs="Arial"/>
                <w:b/>
                <w:color w:val="000000"/>
              </w:rPr>
            </w:pPr>
            <w:r w:rsidRPr="005058E5">
              <w:rPr>
                <w:rFonts w:eastAsia="Times New Roman" w:cs="Arial"/>
                <w:b/>
                <w:color w:val="000000"/>
              </w:rPr>
              <w:t>LUGAR DE DESPLAZAMIENTO</w:t>
            </w:r>
          </w:p>
        </w:tc>
        <w:tc>
          <w:tcPr>
            <w:tcW w:w="4063" w:type="dxa"/>
            <w:gridSpan w:val="2"/>
            <w:shd w:val="clear" w:color="auto" w:fill="auto"/>
            <w:noWrap/>
            <w:vAlign w:val="center"/>
            <w:hideMark/>
          </w:tcPr>
          <w:p w14:paraId="5D550ACD" w14:textId="77777777" w:rsidR="00D860CF" w:rsidRPr="005058E5" w:rsidRDefault="00044733" w:rsidP="0003583B">
            <w:pPr>
              <w:spacing w:after="0" w:line="240" w:lineRule="auto"/>
              <w:jc w:val="center"/>
              <w:rPr>
                <w:rFonts w:eastAsia="Times New Roman" w:cs="Arial"/>
                <w:b/>
                <w:color w:val="000000"/>
              </w:rPr>
            </w:pPr>
            <w:r w:rsidRPr="005058E5">
              <w:rPr>
                <w:rFonts w:eastAsia="Times New Roman" w:cs="Arial"/>
                <w:b/>
                <w:color w:val="000000"/>
              </w:rPr>
              <w:t>FECHAS DE DESPLAZAMIENTOS</w:t>
            </w:r>
          </w:p>
        </w:tc>
      </w:tr>
      <w:tr w:rsidR="003D4B94" w14:paraId="742AA7DD" w14:textId="77777777" w:rsidTr="003B6A59">
        <w:trPr>
          <w:trHeight w:val="248"/>
          <w:tblHeader/>
          <w:jc w:val="center"/>
        </w:trPr>
        <w:tc>
          <w:tcPr>
            <w:tcW w:w="608" w:type="dxa"/>
            <w:vMerge/>
          </w:tcPr>
          <w:p w14:paraId="7CAD99F5" w14:textId="77777777" w:rsidR="00D860CF" w:rsidRPr="005058E5" w:rsidRDefault="00044733" w:rsidP="0003583B">
            <w:pPr>
              <w:spacing w:after="0" w:line="240" w:lineRule="auto"/>
              <w:rPr>
                <w:rFonts w:eastAsia="Times New Roman" w:cs="Arial"/>
                <w:color w:val="000000"/>
              </w:rPr>
            </w:pPr>
          </w:p>
        </w:tc>
        <w:tc>
          <w:tcPr>
            <w:tcW w:w="2014" w:type="dxa"/>
            <w:vMerge/>
            <w:shd w:val="clear" w:color="auto" w:fill="auto"/>
            <w:noWrap/>
            <w:vAlign w:val="bottom"/>
            <w:hideMark/>
          </w:tcPr>
          <w:p w14:paraId="2AF845B0" w14:textId="77777777" w:rsidR="00D860CF" w:rsidRPr="005058E5" w:rsidRDefault="00044733" w:rsidP="0003583B">
            <w:pPr>
              <w:spacing w:after="0" w:line="240" w:lineRule="auto"/>
              <w:rPr>
                <w:rFonts w:eastAsia="Times New Roman" w:cs="Arial"/>
                <w:color w:val="000000"/>
              </w:rPr>
            </w:pPr>
          </w:p>
        </w:tc>
        <w:tc>
          <w:tcPr>
            <w:tcW w:w="2415" w:type="dxa"/>
            <w:vMerge/>
            <w:shd w:val="clear" w:color="auto" w:fill="auto"/>
            <w:noWrap/>
            <w:vAlign w:val="bottom"/>
            <w:hideMark/>
          </w:tcPr>
          <w:p w14:paraId="11964A2E" w14:textId="77777777" w:rsidR="00D860CF" w:rsidRPr="005058E5" w:rsidRDefault="00044733" w:rsidP="0003583B">
            <w:pPr>
              <w:spacing w:after="0" w:line="240" w:lineRule="auto"/>
              <w:rPr>
                <w:rFonts w:eastAsia="Times New Roman" w:cs="Arial"/>
                <w:color w:val="000000"/>
              </w:rPr>
            </w:pPr>
          </w:p>
        </w:tc>
        <w:tc>
          <w:tcPr>
            <w:tcW w:w="2036" w:type="dxa"/>
            <w:shd w:val="clear" w:color="auto" w:fill="auto"/>
            <w:noWrap/>
            <w:hideMark/>
          </w:tcPr>
          <w:p w14:paraId="4DA88700" w14:textId="77777777" w:rsidR="00D860CF" w:rsidRPr="005058E5" w:rsidRDefault="00044733" w:rsidP="0003583B">
            <w:pPr>
              <w:spacing w:after="0" w:line="240" w:lineRule="auto"/>
              <w:jc w:val="center"/>
              <w:rPr>
                <w:rFonts w:eastAsia="Times New Roman" w:cs="Arial"/>
                <w:b/>
                <w:color w:val="000000"/>
              </w:rPr>
            </w:pPr>
            <w:r w:rsidRPr="005058E5">
              <w:rPr>
                <w:rFonts w:eastAsia="Times New Roman" w:cs="Arial"/>
                <w:b/>
                <w:color w:val="000000"/>
              </w:rPr>
              <w:t>INICIO</w:t>
            </w:r>
          </w:p>
        </w:tc>
        <w:tc>
          <w:tcPr>
            <w:tcW w:w="2027" w:type="dxa"/>
            <w:shd w:val="clear" w:color="auto" w:fill="auto"/>
            <w:noWrap/>
          </w:tcPr>
          <w:p w14:paraId="554FDEFE" w14:textId="77777777" w:rsidR="00D860CF" w:rsidRPr="005058E5" w:rsidRDefault="00044733" w:rsidP="0003583B">
            <w:pPr>
              <w:spacing w:after="0" w:line="240" w:lineRule="auto"/>
              <w:jc w:val="center"/>
              <w:rPr>
                <w:rFonts w:eastAsia="Times New Roman" w:cs="Arial"/>
                <w:b/>
                <w:color w:val="000000"/>
              </w:rPr>
            </w:pPr>
            <w:r w:rsidRPr="005058E5">
              <w:rPr>
                <w:rFonts w:eastAsia="Times New Roman" w:cs="Arial"/>
                <w:b/>
                <w:color w:val="000000"/>
              </w:rPr>
              <w:t>FINALIZACIÓN</w:t>
            </w:r>
          </w:p>
        </w:tc>
      </w:tr>
      <w:tr w:rsidR="003D4B94" w14:paraId="0376736A" w14:textId="77777777" w:rsidTr="003B6A59">
        <w:trPr>
          <w:trHeight w:val="31"/>
          <w:tblHeader/>
          <w:jc w:val="center"/>
        </w:trPr>
        <w:tc>
          <w:tcPr>
            <w:tcW w:w="608" w:type="dxa"/>
          </w:tcPr>
          <w:p w14:paraId="2376B136" w14:textId="77777777" w:rsidR="00D860CF" w:rsidRPr="005058E5" w:rsidRDefault="00044733" w:rsidP="0003583B">
            <w:pPr>
              <w:spacing w:after="0" w:line="240" w:lineRule="auto"/>
              <w:rPr>
                <w:rFonts w:eastAsia="Times New Roman" w:cs="Arial"/>
                <w:color w:val="000000"/>
              </w:rPr>
            </w:pPr>
            <w:r w:rsidRPr="005058E5">
              <w:rPr>
                <w:rFonts w:eastAsia="Times New Roman" w:cs="Arial"/>
                <w:color w:val="000000"/>
              </w:rPr>
              <w:t>1.</w:t>
            </w:r>
          </w:p>
        </w:tc>
        <w:tc>
          <w:tcPr>
            <w:tcW w:w="2014" w:type="dxa"/>
            <w:shd w:val="clear" w:color="auto" w:fill="auto"/>
            <w:noWrap/>
            <w:vAlign w:val="bottom"/>
            <w:hideMark/>
          </w:tcPr>
          <w:p w14:paraId="1B793C10" w14:textId="77777777" w:rsidR="00D860CF" w:rsidRPr="005058E5" w:rsidRDefault="00044733"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14:paraId="1501E451" w14:textId="77777777" w:rsidR="00D860CF" w:rsidRPr="005058E5" w:rsidRDefault="00044733"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14:paraId="04A0BB3D" w14:textId="77777777" w:rsidR="00D860CF" w:rsidRPr="005058E5" w:rsidRDefault="00044733"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14:paraId="253BD566" w14:textId="77777777" w:rsidR="00D860CF" w:rsidRPr="005058E5" w:rsidRDefault="00044733" w:rsidP="0003583B">
            <w:pPr>
              <w:spacing w:after="0" w:line="240" w:lineRule="auto"/>
              <w:rPr>
                <w:rFonts w:eastAsia="Times New Roman" w:cs="Arial"/>
                <w:color w:val="000000"/>
              </w:rPr>
            </w:pPr>
          </w:p>
        </w:tc>
      </w:tr>
      <w:tr w:rsidR="003D4B94" w14:paraId="0D0027D6" w14:textId="77777777" w:rsidTr="003B6A59">
        <w:trPr>
          <w:trHeight w:val="31"/>
          <w:jc w:val="center"/>
        </w:trPr>
        <w:tc>
          <w:tcPr>
            <w:tcW w:w="608" w:type="dxa"/>
          </w:tcPr>
          <w:p w14:paraId="72365650" w14:textId="77777777" w:rsidR="00D860CF" w:rsidRPr="005058E5" w:rsidRDefault="00044733" w:rsidP="0003583B">
            <w:pPr>
              <w:spacing w:after="0" w:line="240" w:lineRule="auto"/>
              <w:rPr>
                <w:rFonts w:eastAsia="Times New Roman" w:cs="Arial"/>
                <w:color w:val="000000"/>
              </w:rPr>
            </w:pPr>
            <w:r w:rsidRPr="005058E5">
              <w:rPr>
                <w:rFonts w:eastAsia="Times New Roman" w:cs="Arial"/>
                <w:color w:val="000000"/>
              </w:rPr>
              <w:t>2.</w:t>
            </w:r>
          </w:p>
        </w:tc>
        <w:tc>
          <w:tcPr>
            <w:tcW w:w="2014" w:type="dxa"/>
            <w:shd w:val="clear" w:color="auto" w:fill="auto"/>
            <w:noWrap/>
            <w:vAlign w:val="bottom"/>
            <w:hideMark/>
          </w:tcPr>
          <w:p w14:paraId="299A2CBB" w14:textId="77777777" w:rsidR="00D860CF" w:rsidRPr="005058E5" w:rsidRDefault="00044733"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14:paraId="1AB2CA8B" w14:textId="77777777" w:rsidR="00D860CF" w:rsidRPr="005058E5" w:rsidRDefault="00044733"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14:paraId="5810EA58" w14:textId="77777777" w:rsidR="00D860CF" w:rsidRPr="005058E5" w:rsidRDefault="00044733"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14:paraId="1BFB267C" w14:textId="77777777" w:rsidR="00D860CF" w:rsidRPr="005058E5" w:rsidRDefault="00044733" w:rsidP="0003583B">
            <w:pPr>
              <w:spacing w:after="0" w:line="240" w:lineRule="auto"/>
              <w:rPr>
                <w:rFonts w:eastAsia="Times New Roman" w:cs="Arial"/>
                <w:color w:val="000000"/>
              </w:rPr>
            </w:pPr>
          </w:p>
        </w:tc>
      </w:tr>
      <w:tr w:rsidR="003D4B94" w14:paraId="0E7F3EC1" w14:textId="77777777" w:rsidTr="003B6A59">
        <w:trPr>
          <w:trHeight w:val="31"/>
          <w:jc w:val="center"/>
        </w:trPr>
        <w:tc>
          <w:tcPr>
            <w:tcW w:w="608" w:type="dxa"/>
          </w:tcPr>
          <w:p w14:paraId="5A04E67A" w14:textId="77777777" w:rsidR="00840675" w:rsidRPr="005058E5" w:rsidRDefault="00044733" w:rsidP="0003583B">
            <w:pPr>
              <w:spacing w:after="0" w:line="240" w:lineRule="auto"/>
              <w:rPr>
                <w:rFonts w:eastAsia="Times New Roman" w:cs="Arial"/>
                <w:color w:val="000000"/>
              </w:rPr>
            </w:pPr>
            <w:r>
              <w:rPr>
                <w:rFonts w:eastAsia="Times New Roman" w:cs="Arial"/>
                <w:color w:val="000000"/>
              </w:rPr>
              <w:t>3.</w:t>
            </w:r>
          </w:p>
        </w:tc>
        <w:tc>
          <w:tcPr>
            <w:tcW w:w="2014" w:type="dxa"/>
            <w:shd w:val="clear" w:color="auto" w:fill="auto"/>
            <w:noWrap/>
            <w:vAlign w:val="bottom"/>
          </w:tcPr>
          <w:p w14:paraId="090AB6D5" w14:textId="77777777" w:rsidR="00840675" w:rsidRPr="005058E5" w:rsidRDefault="00044733" w:rsidP="0003583B">
            <w:pPr>
              <w:spacing w:after="0" w:line="240" w:lineRule="auto"/>
              <w:rPr>
                <w:rFonts w:eastAsia="Times New Roman" w:cs="Arial"/>
                <w:color w:val="000000"/>
              </w:rPr>
            </w:pPr>
          </w:p>
        </w:tc>
        <w:tc>
          <w:tcPr>
            <w:tcW w:w="2415" w:type="dxa"/>
            <w:shd w:val="clear" w:color="auto" w:fill="auto"/>
            <w:noWrap/>
            <w:vAlign w:val="bottom"/>
          </w:tcPr>
          <w:p w14:paraId="7B14BB0E" w14:textId="77777777" w:rsidR="00840675" w:rsidRPr="005058E5" w:rsidRDefault="00044733" w:rsidP="0003583B">
            <w:pPr>
              <w:spacing w:after="0" w:line="240" w:lineRule="auto"/>
              <w:rPr>
                <w:rFonts w:eastAsia="Times New Roman" w:cs="Arial"/>
                <w:color w:val="000000"/>
              </w:rPr>
            </w:pPr>
          </w:p>
        </w:tc>
        <w:tc>
          <w:tcPr>
            <w:tcW w:w="2036" w:type="dxa"/>
            <w:shd w:val="clear" w:color="auto" w:fill="auto"/>
            <w:noWrap/>
            <w:vAlign w:val="bottom"/>
          </w:tcPr>
          <w:p w14:paraId="6558F255" w14:textId="77777777" w:rsidR="00840675" w:rsidRPr="005058E5" w:rsidRDefault="00044733" w:rsidP="0003583B">
            <w:pPr>
              <w:spacing w:after="0" w:line="240" w:lineRule="auto"/>
              <w:rPr>
                <w:rFonts w:eastAsia="Times New Roman" w:cs="Arial"/>
                <w:color w:val="000000"/>
              </w:rPr>
            </w:pPr>
          </w:p>
        </w:tc>
        <w:tc>
          <w:tcPr>
            <w:tcW w:w="2027" w:type="dxa"/>
            <w:shd w:val="clear" w:color="auto" w:fill="auto"/>
            <w:noWrap/>
            <w:vAlign w:val="bottom"/>
          </w:tcPr>
          <w:p w14:paraId="20559699" w14:textId="77777777" w:rsidR="00840675" w:rsidRPr="005058E5" w:rsidRDefault="00044733" w:rsidP="0003583B">
            <w:pPr>
              <w:spacing w:after="0" w:line="240" w:lineRule="auto"/>
              <w:rPr>
                <w:rFonts w:eastAsia="Times New Roman" w:cs="Arial"/>
                <w:color w:val="000000"/>
              </w:rPr>
            </w:pPr>
          </w:p>
        </w:tc>
      </w:tr>
    </w:tbl>
    <w:p w14:paraId="42973D6B" w14:textId="77777777" w:rsidR="00D860CF" w:rsidRPr="005058E5" w:rsidRDefault="00044733" w:rsidP="00D860CF">
      <w:pPr>
        <w:spacing w:after="0" w:line="240" w:lineRule="auto"/>
        <w:jc w:val="both"/>
        <w:rPr>
          <w:rFonts w:cs="Arial"/>
          <w:color w:val="000000" w:themeColor="text1"/>
        </w:rPr>
      </w:pPr>
    </w:p>
    <w:p w14:paraId="3F1BFA67" w14:textId="77777777" w:rsidR="00D860CF" w:rsidRPr="005058E5" w:rsidRDefault="00044733" w:rsidP="00D860CF">
      <w:pPr>
        <w:spacing w:after="0" w:line="240" w:lineRule="auto"/>
        <w:jc w:val="both"/>
        <w:rPr>
          <w:rFonts w:cs="Arial"/>
          <w:i/>
          <w:color w:val="000000" w:themeColor="text1"/>
        </w:rPr>
      </w:pPr>
      <w:r w:rsidRPr="005058E5">
        <w:rPr>
          <w:rFonts w:cs="Arial"/>
          <w:b/>
          <w:i/>
          <w:color w:val="000000" w:themeColor="text1"/>
        </w:rPr>
        <w:lastRenderedPageBreak/>
        <w:t>Nota 1:</w:t>
      </w:r>
      <w:r w:rsidRPr="005058E5">
        <w:rPr>
          <w:rFonts w:cs="Arial"/>
          <w:i/>
          <w:color w:val="000000" w:themeColor="text1"/>
        </w:rPr>
        <w:t xml:space="preserve"> Por cada desplazamiento que haya realizado el contratista, adjuntará el respectivo informe que la soporte. En caso de haber realizado el desplazamiento en fecha posterior a la presentación de</w:t>
      </w:r>
      <w:r w:rsidRPr="005058E5">
        <w:rPr>
          <w:rFonts w:cs="Arial"/>
          <w:i/>
          <w:color w:val="000000" w:themeColor="text1"/>
        </w:rPr>
        <w:t>l</w:t>
      </w:r>
      <w:r w:rsidRPr="005058E5">
        <w:rPr>
          <w:rFonts w:cs="Arial"/>
          <w:i/>
          <w:color w:val="000000" w:themeColor="text1"/>
        </w:rPr>
        <w:t xml:space="preserve"> informe de ejecución contractual, deberá reportarlo en el siguiente informe de ejecución contractual.</w:t>
      </w:r>
    </w:p>
    <w:p w14:paraId="2F6214AA" w14:textId="77777777" w:rsidR="00D860CF" w:rsidRPr="005058E5" w:rsidRDefault="00044733" w:rsidP="00D860CF">
      <w:pPr>
        <w:spacing w:after="0" w:line="240" w:lineRule="auto"/>
        <w:jc w:val="both"/>
        <w:rPr>
          <w:rFonts w:cs="Arial"/>
          <w:i/>
          <w:color w:val="000000" w:themeColor="text1"/>
        </w:rPr>
      </w:pPr>
    </w:p>
    <w:p w14:paraId="60BF9007" w14:textId="77777777" w:rsidR="00D860CF" w:rsidRPr="005058E5" w:rsidRDefault="00044733" w:rsidP="00D860CF">
      <w:pPr>
        <w:spacing w:after="0" w:line="240" w:lineRule="auto"/>
        <w:jc w:val="both"/>
        <w:rPr>
          <w:rFonts w:cs="Arial"/>
          <w:color w:val="000000" w:themeColor="text1"/>
        </w:rPr>
      </w:pPr>
      <w:r w:rsidRPr="005058E5">
        <w:rPr>
          <w:rFonts w:cs="Arial"/>
          <w:color w:val="000000" w:themeColor="text1"/>
        </w:rPr>
        <w:t>Para el trámite de la cuenta me permito adjuntar:</w:t>
      </w:r>
      <w:r w:rsidRPr="005058E5">
        <w:rPr>
          <w:rFonts w:cs="Arial"/>
          <w:color w:val="000000" w:themeColor="text1"/>
        </w:rPr>
        <w:t xml:space="preserve"> D</w:t>
      </w:r>
      <w:r w:rsidRPr="005058E5">
        <w:rPr>
          <w:rFonts w:cs="Arial"/>
          <w:color w:val="000000" w:themeColor="text1"/>
        </w:rPr>
        <w:t>ocumentos enunciados como evidencias del cumplimiento de las obligaciones contractuales y los desplaz</w:t>
      </w:r>
      <w:r w:rsidRPr="005058E5">
        <w:rPr>
          <w:rFonts w:cs="Arial"/>
          <w:color w:val="000000" w:themeColor="text1"/>
        </w:rPr>
        <w:t>amientos realizados</w:t>
      </w:r>
      <w:r w:rsidRPr="005058E5">
        <w:rPr>
          <w:rFonts w:cs="Arial"/>
          <w:color w:val="000000" w:themeColor="text1"/>
        </w:rPr>
        <w:t xml:space="preserve"> y el No.</w:t>
      </w:r>
      <w:r w:rsidRPr="005058E5">
        <w:rPr>
          <w:rFonts w:cs="Arial"/>
          <w:color w:val="000000" w:themeColor="text1"/>
        </w:rPr>
        <w:t xml:space="preserve"> de la planilla</w:t>
      </w:r>
      <w:r>
        <w:rPr>
          <w:rFonts w:cs="Arial"/>
          <w:color w:val="000000" w:themeColor="text1"/>
        </w:rPr>
        <w:t xml:space="preserve"> 8341792802 del mes de marzo</w:t>
      </w:r>
      <w:r w:rsidRPr="005058E5">
        <w:rPr>
          <w:rFonts w:cs="Arial"/>
          <w:color w:val="000000" w:themeColor="text1"/>
        </w:rPr>
        <w:t>, operador y periodo.</w:t>
      </w:r>
      <w:r w:rsidRPr="005058E5">
        <w:rPr>
          <w:rFonts w:cs="Arial"/>
          <w:color w:val="000000" w:themeColor="text1"/>
        </w:rPr>
        <w:t xml:space="preserve"> </w:t>
      </w:r>
      <w:r w:rsidRPr="005058E5">
        <w:rPr>
          <w:rFonts w:cs="Arial"/>
          <w:color w:val="000000" w:themeColor="text1"/>
        </w:rPr>
        <w:t>(Decreto Ley 2106 de 2019 – “</w:t>
      </w:r>
      <w:r w:rsidRPr="005058E5">
        <w:rPr>
          <w:rFonts w:cs="Arial"/>
          <w:i/>
          <w:color w:val="000000" w:themeColor="text1"/>
        </w:rPr>
        <w:t xml:space="preserve"> </w:t>
      </w:r>
      <w:r w:rsidRPr="005058E5">
        <w:rPr>
          <w:rFonts w:cs="Arial"/>
          <w:i/>
          <w:color w:val="000000" w:themeColor="text1"/>
        </w:rPr>
        <w:t xml:space="preserve">Decreto </w:t>
      </w:r>
      <w:r w:rsidRPr="005058E5">
        <w:rPr>
          <w:rFonts w:cs="Arial"/>
          <w:i/>
          <w:color w:val="000000" w:themeColor="text1"/>
        </w:rPr>
        <w:t>Ley Antitr</w:t>
      </w:r>
      <w:r w:rsidRPr="005058E5">
        <w:rPr>
          <w:rFonts w:cs="Arial"/>
          <w:i/>
          <w:color w:val="000000" w:themeColor="text1"/>
        </w:rPr>
        <w:t>á</w:t>
      </w:r>
      <w:r w:rsidRPr="005058E5">
        <w:rPr>
          <w:rFonts w:cs="Arial"/>
          <w:i/>
          <w:color w:val="000000" w:themeColor="text1"/>
        </w:rPr>
        <w:t>mites”</w:t>
      </w:r>
      <w:r w:rsidRPr="005058E5">
        <w:rPr>
          <w:rFonts w:cs="Arial"/>
          <w:color w:val="000000" w:themeColor="text1"/>
        </w:rPr>
        <w:t>)</w:t>
      </w:r>
    </w:p>
    <w:p w14:paraId="30054751" w14:textId="77777777" w:rsidR="00D860CF" w:rsidRPr="005058E5" w:rsidRDefault="00044733" w:rsidP="00D860CF">
      <w:pPr>
        <w:spacing w:after="0" w:line="240" w:lineRule="auto"/>
        <w:rPr>
          <w:rFonts w:cs="Arial"/>
          <w:color w:val="000000" w:themeColor="text1"/>
        </w:rPr>
      </w:pPr>
    </w:p>
    <w:p w14:paraId="558DC20B" w14:textId="77777777" w:rsidR="00D860CF" w:rsidRPr="005058E5" w:rsidRDefault="00044733" w:rsidP="00D860CF">
      <w:pPr>
        <w:spacing w:after="0" w:line="240" w:lineRule="auto"/>
        <w:rPr>
          <w:rFonts w:cs="Arial"/>
          <w:color w:val="000000" w:themeColor="text1"/>
        </w:rPr>
      </w:pPr>
      <w:r w:rsidRPr="005058E5">
        <w:rPr>
          <w:rFonts w:cs="Arial"/>
          <w:color w:val="000000" w:themeColor="text1"/>
        </w:rPr>
        <w:t>Evidencias en ( ) folios</w:t>
      </w:r>
    </w:p>
    <w:p w14:paraId="3A5A151C" w14:textId="77777777" w:rsidR="00D860CF" w:rsidRPr="005058E5" w:rsidRDefault="00044733" w:rsidP="00D860CF">
      <w:pPr>
        <w:spacing w:after="0" w:line="240" w:lineRule="auto"/>
        <w:rPr>
          <w:rFonts w:cs="Arial"/>
          <w:color w:val="000000" w:themeColor="text1"/>
        </w:rPr>
      </w:pPr>
    </w:p>
    <w:p w14:paraId="2CE8A957" w14:textId="77777777" w:rsidR="00D860CF" w:rsidRPr="005058E5" w:rsidRDefault="00044733" w:rsidP="00D860CF">
      <w:pPr>
        <w:spacing w:after="0" w:line="240" w:lineRule="auto"/>
        <w:rPr>
          <w:rFonts w:cs="Arial"/>
          <w:color w:val="000000" w:themeColor="text1"/>
        </w:rPr>
      </w:pPr>
      <w:r w:rsidRPr="005058E5">
        <w:rPr>
          <w:rFonts w:cs="Arial"/>
          <w:color w:val="000000" w:themeColor="text1"/>
        </w:rPr>
        <w:t xml:space="preserve">Cordialmente, </w:t>
      </w:r>
    </w:p>
    <w:p w14:paraId="74B54419" w14:textId="77777777" w:rsidR="00D860CF" w:rsidRPr="005058E5" w:rsidRDefault="00044733" w:rsidP="00D860CF">
      <w:pPr>
        <w:spacing w:after="0" w:line="240" w:lineRule="auto"/>
        <w:rPr>
          <w:rFonts w:cs="Arial"/>
          <w:color w:val="000000" w:themeColor="text1"/>
        </w:rPr>
      </w:pPr>
    </w:p>
    <w:p w14:paraId="69025696" w14:textId="77777777" w:rsidR="003B6A59" w:rsidRPr="005058E5" w:rsidRDefault="00044733" w:rsidP="00D860CF">
      <w:pPr>
        <w:spacing w:after="0" w:line="240" w:lineRule="auto"/>
        <w:rPr>
          <w:rFonts w:cs="Arial"/>
          <w:color w:val="000000" w:themeColor="text1"/>
        </w:rPr>
      </w:pPr>
    </w:p>
    <w:p w14:paraId="19C09ABA" w14:textId="77777777" w:rsidR="00840675" w:rsidRPr="008D3960" w:rsidRDefault="00044733" w:rsidP="00840675">
      <w:pPr>
        <w:spacing w:after="0" w:line="240" w:lineRule="auto"/>
        <w:rPr>
          <w:rFonts w:ascii="Arial" w:hAnsi="Arial" w:cs="Arial"/>
          <w:color w:val="000000"/>
          <w:lang w:eastAsia="es-CO"/>
        </w:rPr>
      </w:pPr>
      <w:r w:rsidRPr="008D3960">
        <w:rPr>
          <w:rFonts w:ascii="Arial" w:eastAsia="Times New Roman" w:hAnsi="Arial" w:cs="Arial"/>
          <w:b/>
          <w:color w:val="000000"/>
          <w:lang w:eastAsia="es-CO"/>
        </w:rPr>
        <w:t>Firma</w:t>
      </w:r>
    </w:p>
    <w:p w14:paraId="0CFC8A12" w14:textId="77777777" w:rsidR="00840675" w:rsidRDefault="00044733" w:rsidP="00840675">
      <w:pPr>
        <w:spacing w:after="0" w:line="240" w:lineRule="auto"/>
        <w:rPr>
          <w:rFonts w:ascii="Arial" w:eastAsia="Times New Roman" w:hAnsi="Arial" w:cs="Arial"/>
          <w:b/>
          <w:color w:val="000000"/>
          <w:lang w:eastAsia="es-CO"/>
        </w:rPr>
      </w:pPr>
      <w:r w:rsidRPr="008D3960">
        <w:rPr>
          <w:rFonts w:ascii="Arial" w:eastAsia="Times New Roman" w:hAnsi="Arial" w:cs="Arial"/>
          <w:b/>
          <w:color w:val="000000"/>
          <w:lang w:eastAsia="es-CO"/>
        </w:rPr>
        <w:t>RUBEN ISACIO CAICEDO PADILLA</w:t>
      </w:r>
    </w:p>
    <w:p w14:paraId="4F49865E" w14:textId="77777777" w:rsidR="00840675" w:rsidRPr="008D3960" w:rsidRDefault="00044733" w:rsidP="00840675">
      <w:pPr>
        <w:pStyle w:val="Sinespaciado"/>
        <w:rPr>
          <w:rFonts w:ascii="Calibri" w:hAnsi="Calibri" w:cs="Arial"/>
          <w:b/>
          <w:color w:val="000000" w:themeColor="text1"/>
        </w:rPr>
      </w:pPr>
      <w:r w:rsidRPr="005058E5">
        <w:rPr>
          <w:rFonts w:ascii="Calibri" w:hAnsi="Calibri" w:cs="Arial"/>
          <w:b/>
          <w:color w:val="000000" w:themeColor="text1"/>
        </w:rPr>
        <w:t>Contratista</w:t>
      </w:r>
    </w:p>
    <w:p w14:paraId="52B495F8" w14:textId="77777777" w:rsidR="00840675" w:rsidRPr="008D3960" w:rsidRDefault="00044733" w:rsidP="00840675">
      <w:pPr>
        <w:spacing w:after="0" w:line="240" w:lineRule="auto"/>
        <w:rPr>
          <w:rFonts w:ascii="Arial" w:eastAsia="Times New Roman" w:hAnsi="Arial" w:cs="Arial"/>
          <w:b/>
          <w:color w:val="000000"/>
          <w:lang w:eastAsia="es-CO"/>
        </w:rPr>
      </w:pPr>
      <w:r w:rsidRPr="008D3960">
        <w:rPr>
          <w:rFonts w:ascii="Arial" w:eastAsia="Times New Roman" w:hAnsi="Arial" w:cs="Arial"/>
          <w:b/>
          <w:color w:val="000000"/>
          <w:lang w:eastAsia="es-CO"/>
        </w:rPr>
        <w:t xml:space="preserve">C.C. No. </w:t>
      </w:r>
      <w:r w:rsidRPr="008D3960">
        <w:rPr>
          <w:rFonts w:ascii="Arial" w:eastAsia="Times New Roman" w:hAnsi="Arial" w:cs="Arial"/>
          <w:b/>
          <w:color w:val="000000"/>
          <w:lang w:eastAsia="es-CO"/>
        </w:rPr>
        <w:t>11.799.156</w:t>
      </w:r>
    </w:p>
    <w:p w14:paraId="74EA326B" w14:textId="77777777" w:rsidR="00840675" w:rsidRPr="005058E5" w:rsidRDefault="00044733" w:rsidP="00840675">
      <w:pPr>
        <w:pStyle w:val="Sinespaciado"/>
        <w:rPr>
          <w:rFonts w:ascii="Calibri" w:hAnsi="Calibri" w:cs="Arial"/>
          <w:b/>
          <w:color w:val="000000" w:themeColor="text1"/>
        </w:rPr>
      </w:pPr>
      <w:r w:rsidRPr="005058E5">
        <w:rPr>
          <w:rFonts w:ascii="Calibri" w:hAnsi="Calibri" w:cs="Arial"/>
          <w:b/>
          <w:color w:val="000000" w:themeColor="text1"/>
        </w:rPr>
        <w:t xml:space="preserve"> </w:t>
      </w:r>
    </w:p>
    <w:p w14:paraId="579D1F37" w14:textId="77777777" w:rsidR="00840675" w:rsidRPr="005058E5" w:rsidRDefault="00044733" w:rsidP="00840675">
      <w:pPr>
        <w:pStyle w:val="Sinespaciado"/>
        <w:rPr>
          <w:rFonts w:ascii="Calibri" w:hAnsi="Calibri" w:cs="Arial"/>
          <w:b/>
          <w:color w:val="000000" w:themeColor="text1"/>
        </w:rPr>
      </w:pPr>
    </w:p>
    <w:p w14:paraId="41C373FF" w14:textId="77777777" w:rsidR="00840675" w:rsidRPr="005058E5" w:rsidRDefault="00044733" w:rsidP="00840675">
      <w:pPr>
        <w:pStyle w:val="Sinespaciado"/>
        <w:jc w:val="both"/>
        <w:rPr>
          <w:rFonts w:ascii="Calibri" w:hAnsi="Calibri" w:cs="Arial"/>
          <w:color w:val="000000" w:themeColor="text1"/>
        </w:rPr>
      </w:pPr>
      <w:r w:rsidRPr="005058E5">
        <w:rPr>
          <w:rFonts w:ascii="Calibri" w:hAnsi="Calibri" w:cs="Arial"/>
          <w:color w:val="000000" w:themeColor="text1"/>
        </w:rPr>
        <w:t>Recibí a satisfacción:</w:t>
      </w:r>
    </w:p>
    <w:p w14:paraId="0245D083" w14:textId="77777777" w:rsidR="00840675" w:rsidRPr="005058E5" w:rsidRDefault="00044733" w:rsidP="00840675">
      <w:pPr>
        <w:pStyle w:val="Sinespaciado"/>
        <w:rPr>
          <w:rFonts w:ascii="Calibri" w:hAnsi="Calibri" w:cs="Arial"/>
          <w:b/>
          <w:color w:val="000000" w:themeColor="text1"/>
        </w:rPr>
      </w:pPr>
    </w:p>
    <w:p w14:paraId="4B5CE105" w14:textId="77777777" w:rsidR="00840675" w:rsidRPr="005058E5" w:rsidRDefault="00044733" w:rsidP="00840675">
      <w:pPr>
        <w:pStyle w:val="Sinespaciado"/>
        <w:rPr>
          <w:rFonts w:ascii="Calibri" w:hAnsi="Calibri" w:cs="Arial"/>
          <w:b/>
          <w:color w:val="000000" w:themeColor="text1"/>
        </w:rPr>
      </w:pPr>
    </w:p>
    <w:p w14:paraId="453155D5" w14:textId="77777777" w:rsidR="00840675" w:rsidRPr="005058E5" w:rsidRDefault="00044733" w:rsidP="00840675">
      <w:pPr>
        <w:pStyle w:val="Sinespaciado"/>
        <w:rPr>
          <w:rFonts w:ascii="Calibri" w:hAnsi="Calibri" w:cs="Arial"/>
          <w:b/>
          <w:color w:val="000000" w:themeColor="text1"/>
        </w:rPr>
      </w:pPr>
      <w:r w:rsidRPr="005058E5">
        <w:rPr>
          <w:rFonts w:ascii="Calibri" w:hAnsi="Calibri" w:cs="Arial"/>
          <w:b/>
          <w:color w:val="000000" w:themeColor="text1"/>
        </w:rPr>
        <w:t>Firma</w:t>
      </w:r>
    </w:p>
    <w:p w14:paraId="10B6B522" w14:textId="77777777" w:rsidR="00840675" w:rsidRPr="007F6FFE" w:rsidRDefault="00044733" w:rsidP="00840675">
      <w:pPr>
        <w:spacing w:after="0" w:line="240" w:lineRule="auto"/>
        <w:rPr>
          <w:rFonts w:eastAsia="Times New Roman"/>
          <w:b/>
          <w:sz w:val="24"/>
          <w:szCs w:val="24"/>
          <w:lang w:eastAsia="es-CO"/>
        </w:rPr>
      </w:pPr>
      <w:r>
        <w:rPr>
          <w:rFonts w:eastAsia="Times New Roman"/>
          <w:b/>
          <w:sz w:val="24"/>
          <w:szCs w:val="24"/>
          <w:lang w:eastAsia="es-CO"/>
        </w:rPr>
        <w:t>HARRY EDUVAR MARTINEZ ASPRILLA</w:t>
      </w:r>
    </w:p>
    <w:p w14:paraId="4C4F8A48" w14:textId="77777777" w:rsidR="00840675" w:rsidRDefault="00044733" w:rsidP="00840675">
      <w:pPr>
        <w:spacing w:after="0" w:line="240" w:lineRule="auto"/>
        <w:jc w:val="both"/>
        <w:rPr>
          <w:rFonts w:ascii="Arial" w:eastAsia="Times New Roman" w:hAnsi="Arial" w:cs="Arial"/>
          <w:b/>
          <w:color w:val="000000"/>
          <w:lang w:eastAsia="es-CO"/>
        </w:rPr>
      </w:pPr>
      <w:r w:rsidRPr="007F6FFE">
        <w:rPr>
          <w:rFonts w:ascii="Arial" w:eastAsia="Times New Roman" w:hAnsi="Arial" w:cs="Arial"/>
          <w:b/>
          <w:color w:val="000000"/>
          <w:lang w:eastAsia="es-CO"/>
        </w:rPr>
        <w:t xml:space="preserve">Supervisor(a) Contrato </w:t>
      </w:r>
      <w:r w:rsidRPr="007F6FFE">
        <w:rPr>
          <w:rFonts w:ascii="Arial" w:hAnsi="Arial" w:cs="Arial"/>
          <w:b/>
          <w:bCs/>
          <w:color w:val="000000"/>
          <w:sz w:val="18"/>
          <w:szCs w:val="18"/>
          <w:shd w:val="clear" w:color="auto" w:fill="FFFFFF"/>
        </w:rPr>
        <w:t>CO1.PCCNTR.1367946</w:t>
      </w:r>
      <w:r w:rsidRPr="007F6FFE">
        <w:rPr>
          <w:rFonts w:ascii="Arial" w:eastAsia="Times New Roman" w:hAnsi="Arial" w:cs="Arial"/>
          <w:b/>
          <w:color w:val="000000"/>
          <w:lang w:eastAsia="es-CO"/>
        </w:rPr>
        <w:t xml:space="preserve"> de 20</w:t>
      </w:r>
      <w:r>
        <w:rPr>
          <w:rFonts w:ascii="Arial" w:eastAsia="Times New Roman" w:hAnsi="Arial" w:cs="Arial"/>
          <w:b/>
          <w:color w:val="000000"/>
          <w:lang w:eastAsia="es-CO"/>
        </w:rPr>
        <w:t>20</w:t>
      </w:r>
    </w:p>
    <w:p w14:paraId="2278B716" w14:textId="77777777" w:rsidR="001B42C7" w:rsidRPr="007F6FFE" w:rsidRDefault="00044733" w:rsidP="00840675">
      <w:pPr>
        <w:spacing w:after="0" w:line="240" w:lineRule="auto"/>
        <w:jc w:val="both"/>
        <w:rPr>
          <w:rFonts w:ascii="Arial" w:eastAsia="Times New Roman" w:hAnsi="Arial" w:cs="Arial"/>
          <w:b/>
          <w:color w:val="000000"/>
          <w:lang w:eastAsia="es-CO"/>
        </w:rPr>
      </w:pPr>
    </w:p>
    <w:p w14:paraId="0C14930C" w14:textId="77777777" w:rsidR="003B6A59" w:rsidRPr="005058E5" w:rsidRDefault="00044733" w:rsidP="00D860CF">
      <w:pPr>
        <w:spacing w:after="0" w:line="240" w:lineRule="auto"/>
        <w:rPr>
          <w:rFonts w:cs="Arial"/>
          <w:color w:val="000000" w:themeColor="text1"/>
        </w:rPr>
      </w:pPr>
    </w:p>
    <w:p w14:paraId="0C59F4DA" w14:textId="77777777" w:rsidR="00E85AFD" w:rsidRDefault="00044733">
      <w:pPr>
        <w:rPr>
          <w:color w:val="000000" w:themeColor="text1"/>
        </w:rPr>
      </w:pPr>
      <w:r>
        <w:rPr>
          <w:noProof/>
        </w:rPr>
        <w:drawing>
          <wp:inline distT="0" distB="0" distL="0" distR="0" wp14:anchorId="6F321EC2" wp14:editId="70D2D89B">
            <wp:extent cx="5612130" cy="276733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745319"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612130" cy="2767330"/>
                    </a:xfrm>
                    <a:prstGeom prst="rect">
                      <a:avLst/>
                    </a:prstGeom>
                    <a:noFill/>
                    <a:ln>
                      <a:noFill/>
                    </a:ln>
                  </pic:spPr>
                </pic:pic>
              </a:graphicData>
            </a:graphic>
          </wp:inline>
        </w:drawing>
      </w:r>
    </w:p>
    <w:p w14:paraId="7212F93A" w14:textId="77777777" w:rsidR="001B42C7" w:rsidRDefault="00044733">
      <w:pPr>
        <w:rPr>
          <w:color w:val="000000" w:themeColor="text1"/>
        </w:rPr>
      </w:pPr>
      <w:r>
        <w:rPr>
          <w:noProof/>
        </w:rPr>
        <w:lastRenderedPageBreak/>
        <w:drawing>
          <wp:inline distT="0" distB="0" distL="0" distR="0" wp14:anchorId="63CCB44F" wp14:editId="3F2E1A3C">
            <wp:extent cx="5612130" cy="3034665"/>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119502"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612130" cy="3034665"/>
                    </a:xfrm>
                    <a:prstGeom prst="rect">
                      <a:avLst/>
                    </a:prstGeom>
                    <a:noFill/>
                    <a:ln>
                      <a:noFill/>
                    </a:ln>
                  </pic:spPr>
                </pic:pic>
              </a:graphicData>
            </a:graphic>
          </wp:inline>
        </w:drawing>
      </w:r>
    </w:p>
    <w:p w14:paraId="5CF02273" w14:textId="77777777" w:rsidR="001B42C7" w:rsidRDefault="00044733">
      <w:pPr>
        <w:rPr>
          <w:color w:val="000000" w:themeColor="text1"/>
        </w:rPr>
      </w:pPr>
    </w:p>
    <w:p w14:paraId="036683B3" w14:textId="77777777" w:rsidR="001B42C7" w:rsidRDefault="00044733">
      <w:pPr>
        <w:rPr>
          <w:color w:val="000000" w:themeColor="text1"/>
        </w:rPr>
      </w:pPr>
      <w:r>
        <w:rPr>
          <w:noProof/>
        </w:rPr>
        <w:drawing>
          <wp:inline distT="0" distB="0" distL="0" distR="0" wp14:anchorId="66B139F9" wp14:editId="3809FEEB">
            <wp:extent cx="5612130" cy="3105150"/>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99979" name="Picture 5"/>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612130" cy="3105150"/>
                    </a:xfrm>
                    <a:prstGeom prst="rect">
                      <a:avLst/>
                    </a:prstGeom>
                    <a:noFill/>
                    <a:ln>
                      <a:noFill/>
                    </a:ln>
                  </pic:spPr>
                </pic:pic>
              </a:graphicData>
            </a:graphic>
          </wp:inline>
        </w:drawing>
      </w:r>
    </w:p>
    <w:p w14:paraId="0ED72F6A" w14:textId="77777777" w:rsidR="001B42C7" w:rsidRDefault="00044733">
      <w:pPr>
        <w:rPr>
          <w:color w:val="000000" w:themeColor="text1"/>
        </w:rPr>
      </w:pPr>
      <w:r>
        <w:rPr>
          <w:noProof/>
        </w:rPr>
        <w:lastRenderedPageBreak/>
        <w:drawing>
          <wp:inline distT="0" distB="0" distL="0" distR="0" wp14:anchorId="728541B4" wp14:editId="7D368967">
            <wp:extent cx="5612130" cy="3055620"/>
            <wp:effectExtent l="0" t="0" r="762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524931" name="Picture 7"/>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612130" cy="3055620"/>
                    </a:xfrm>
                    <a:prstGeom prst="rect">
                      <a:avLst/>
                    </a:prstGeom>
                    <a:noFill/>
                    <a:ln>
                      <a:noFill/>
                    </a:ln>
                  </pic:spPr>
                </pic:pic>
              </a:graphicData>
            </a:graphic>
          </wp:inline>
        </w:drawing>
      </w:r>
    </w:p>
    <w:p w14:paraId="7042B0A0" w14:textId="77777777" w:rsidR="001B42C7" w:rsidRDefault="00044733">
      <w:pPr>
        <w:rPr>
          <w:color w:val="000000" w:themeColor="text1"/>
        </w:rPr>
      </w:pPr>
      <w:r>
        <w:rPr>
          <w:noProof/>
        </w:rPr>
        <w:drawing>
          <wp:inline distT="0" distB="0" distL="0" distR="0" wp14:anchorId="30422DBA" wp14:editId="75E11567">
            <wp:extent cx="5612130" cy="3199765"/>
            <wp:effectExtent l="0" t="0" r="7620"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52744" name="Picture 9"/>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612130" cy="3199765"/>
                    </a:xfrm>
                    <a:prstGeom prst="rect">
                      <a:avLst/>
                    </a:prstGeom>
                    <a:noFill/>
                    <a:ln>
                      <a:noFill/>
                    </a:ln>
                  </pic:spPr>
                </pic:pic>
              </a:graphicData>
            </a:graphic>
          </wp:inline>
        </w:drawing>
      </w:r>
    </w:p>
    <w:p w14:paraId="497ED007" w14:textId="77777777" w:rsidR="001B42C7" w:rsidRDefault="00044733">
      <w:pPr>
        <w:rPr>
          <w:color w:val="000000" w:themeColor="text1"/>
        </w:rPr>
      </w:pPr>
      <w:r>
        <w:rPr>
          <w:noProof/>
        </w:rPr>
        <w:lastRenderedPageBreak/>
        <w:drawing>
          <wp:inline distT="0" distB="0" distL="0" distR="0" wp14:anchorId="56FF12A4" wp14:editId="127B1218">
            <wp:extent cx="5612130" cy="2842260"/>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24068"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612130" cy="2842260"/>
                    </a:xfrm>
                    <a:prstGeom prst="rect">
                      <a:avLst/>
                    </a:prstGeom>
                    <a:noFill/>
                    <a:ln>
                      <a:noFill/>
                    </a:ln>
                  </pic:spPr>
                </pic:pic>
              </a:graphicData>
            </a:graphic>
          </wp:inline>
        </w:drawing>
      </w:r>
    </w:p>
    <w:p w14:paraId="20FF7795" w14:textId="77777777" w:rsidR="001B42C7" w:rsidRDefault="00044733">
      <w:pPr>
        <w:rPr>
          <w:color w:val="000000" w:themeColor="text1"/>
        </w:rPr>
      </w:pPr>
    </w:p>
    <w:p w14:paraId="039B5D35" w14:textId="77777777" w:rsidR="001B42C7" w:rsidRDefault="00044733">
      <w:pPr>
        <w:rPr>
          <w:color w:val="000000" w:themeColor="text1"/>
        </w:rPr>
      </w:pPr>
      <w:r>
        <w:rPr>
          <w:noProof/>
        </w:rPr>
        <w:drawing>
          <wp:inline distT="0" distB="0" distL="0" distR="0" wp14:anchorId="1671E781" wp14:editId="2ACB0FF7">
            <wp:extent cx="5612130" cy="2524125"/>
            <wp:effectExtent l="0" t="0" r="762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846220" name="Picture 1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612130" cy="2524125"/>
                    </a:xfrm>
                    <a:prstGeom prst="rect">
                      <a:avLst/>
                    </a:prstGeom>
                    <a:noFill/>
                    <a:ln>
                      <a:noFill/>
                    </a:ln>
                  </pic:spPr>
                </pic:pic>
              </a:graphicData>
            </a:graphic>
          </wp:inline>
        </w:drawing>
      </w:r>
    </w:p>
    <w:p w14:paraId="7A537811" w14:textId="77777777" w:rsidR="001B42C7" w:rsidRPr="009C71A6" w:rsidRDefault="00044733">
      <w:pPr>
        <w:rPr>
          <w:color w:val="000000" w:themeColor="text1"/>
        </w:rPr>
      </w:pPr>
      <w:r>
        <w:rPr>
          <w:noProof/>
        </w:rPr>
        <w:lastRenderedPageBreak/>
        <w:drawing>
          <wp:inline distT="0" distB="0" distL="0" distR="0" wp14:anchorId="4B3030E0" wp14:editId="12CFD96B">
            <wp:extent cx="5612130" cy="326009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61480"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612130" cy="3260090"/>
                    </a:xfrm>
                    <a:prstGeom prst="rect">
                      <a:avLst/>
                    </a:prstGeom>
                    <a:noFill/>
                    <a:ln>
                      <a:noFill/>
                    </a:ln>
                  </pic:spPr>
                </pic:pic>
              </a:graphicData>
            </a:graphic>
          </wp:inline>
        </w:drawing>
      </w:r>
    </w:p>
    <w:sectPr w:rsidR="001B42C7" w:rsidRPr="009C71A6">
      <w:headerReference w:type="default" r:id="rId17"/>
      <w:footerReference w:type="default" r:id="rId18"/>
      <w:headerReference w:type="first" r:id="rId19"/>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5E906" w14:textId="77777777" w:rsidR="00044733" w:rsidRDefault="00044733">
      <w:pPr>
        <w:spacing w:after="0" w:line="240" w:lineRule="auto"/>
      </w:pPr>
      <w:r>
        <w:separator/>
      </w:r>
    </w:p>
  </w:endnote>
  <w:endnote w:type="continuationSeparator" w:id="0">
    <w:p w14:paraId="31CC13C7" w14:textId="77777777" w:rsidR="00044733" w:rsidRDefault="00044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00002FF" w:usb1="6AC7FFFF"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06483" w14:textId="77777777" w:rsidR="00E85AFD" w:rsidRDefault="00044733">
    <w:pPr>
      <w:pStyle w:val="Piedepgina"/>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58240" behindDoc="0" locked="0" layoutInCell="1" allowOverlap="1" wp14:anchorId="54257DE6" wp14:editId="3D5BCC3A">
              <wp:simplePos x="0" y="0"/>
              <wp:positionH relativeFrom="column">
                <wp:posOffset>5843588</wp:posOffset>
              </wp:positionH>
              <wp:positionV relativeFrom="paragraph">
                <wp:posOffset>49847</wp:posOffset>
              </wp:positionV>
              <wp:extent cx="923925" cy="228600"/>
              <wp:effectExtent l="4763"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857D5" w14:textId="77777777" w:rsidR="00E85AFD" w:rsidRPr="00D860CF" w:rsidRDefault="00044733">
                          <w:pPr>
                            <w:rPr>
                              <w:color w:val="000000" w:themeColor="text1"/>
                              <w:sz w:val="18"/>
                            </w:rPr>
                          </w:pPr>
                          <w:r w:rsidRPr="00D860CF">
                            <w:rPr>
                              <w:color w:val="000000" w:themeColor="text1"/>
                              <w:sz w:val="18"/>
                            </w:rPr>
                            <w:t>GTH</w:t>
                          </w:r>
                          <w:r w:rsidRPr="00D860CF">
                            <w:rPr>
                              <w:color w:val="000000" w:themeColor="text1"/>
                              <w:sz w:val="18"/>
                            </w:rPr>
                            <w:t>-F-0</w:t>
                          </w:r>
                          <w:r w:rsidRPr="00D860CF">
                            <w:rPr>
                              <w:color w:val="000000" w:themeColor="text1"/>
                              <w:sz w:val="18"/>
                            </w:rPr>
                            <w:t>6</w:t>
                          </w:r>
                          <w:r w:rsidRPr="00D860CF">
                            <w:rPr>
                              <w:color w:val="000000" w:themeColor="text1"/>
                              <w:sz w:val="18"/>
                            </w:rPr>
                            <w:t>2</w:t>
                          </w:r>
                          <w:r w:rsidRPr="00D860CF">
                            <w:rPr>
                              <w:color w:val="000000" w:themeColor="text1"/>
                              <w:sz w:val="18"/>
                            </w:rPr>
                            <w:t xml:space="preserve"> V.0</w:t>
                          </w:r>
                          <w:r w:rsidRPr="00D860CF">
                            <w:rPr>
                              <w:color w:val="000000" w:themeColor="text1"/>
                              <w:sz w:val="18"/>
                            </w:rPr>
                            <w:t>6</w:t>
                          </w:r>
                        </w:p>
                        <w:p w14:paraId="40DE57FA" w14:textId="77777777" w:rsidR="00D860CF" w:rsidRPr="00D860CF" w:rsidRDefault="00044733">
                          <w:pPr>
                            <w:rPr>
                              <w:color w:val="000000" w:themeColor="text1"/>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2049" type="#_x0000_t202" style="width:72.75pt;height:18pt;margin-top:3.9pt;margin-left:460.15pt;mso-height-percent:0;mso-height-relative:margin;mso-width-percent:0;mso-width-relative:margin;mso-wrap-distance-bottom:0;mso-wrap-distance-left:9pt;mso-wrap-distance-right:9pt;mso-wrap-distance-top:0;mso-wrap-style:square;position:absolute;rotation:-90;visibility:visible;v-text-anchor:top;z-index:251659264" fillcolor="white" stroked="f" strokeweight="0.5pt">
              <v:textbox>
                <w:txbxContent>
                  <w:p w:rsidR="00E85AFD" w:rsidRPr="00D860CF">
                    <w:pPr>
                      <w:rPr>
                        <w:color w:val="000000" w:themeColor="text1"/>
                        <w:sz w:val="18"/>
                      </w:rPr>
                    </w:pPr>
                    <w:r w:rsidRPr="00D860CF">
                      <w:rPr>
                        <w:color w:val="000000" w:themeColor="text1"/>
                        <w:sz w:val="18"/>
                      </w:rPr>
                      <w:t>GTH</w:t>
                    </w:r>
                    <w:r w:rsidRPr="00D860CF" w:rsidR="002D12AD">
                      <w:rPr>
                        <w:color w:val="000000" w:themeColor="text1"/>
                        <w:sz w:val="18"/>
                      </w:rPr>
                      <w:t>-F-0</w:t>
                    </w:r>
                    <w:r w:rsidRPr="00D860CF" w:rsidR="00A63563">
                      <w:rPr>
                        <w:color w:val="000000" w:themeColor="text1"/>
                        <w:sz w:val="18"/>
                      </w:rPr>
                      <w:t>6</w:t>
                    </w:r>
                    <w:r w:rsidRPr="00D860CF">
                      <w:rPr>
                        <w:color w:val="000000" w:themeColor="text1"/>
                        <w:sz w:val="18"/>
                      </w:rPr>
                      <w:t>2</w:t>
                    </w:r>
                    <w:r w:rsidRPr="00D860CF" w:rsidR="002D12AD">
                      <w:rPr>
                        <w:color w:val="000000" w:themeColor="text1"/>
                        <w:sz w:val="18"/>
                      </w:rPr>
                      <w:t xml:space="preserve"> V.0</w:t>
                    </w:r>
                    <w:r w:rsidRPr="00D860CF">
                      <w:rPr>
                        <w:color w:val="000000" w:themeColor="text1"/>
                        <w:sz w:val="18"/>
                      </w:rPr>
                      <w:t>6</w:t>
                    </w:r>
                  </w:p>
                  <w:p w:rsidR="00D860CF" w:rsidRPr="00D860CF">
                    <w:pPr>
                      <w:rPr>
                        <w:color w:val="000000" w:themeColor="text1"/>
                      </w:rPr>
                    </w:pPr>
                  </w:p>
                </w:txbxContent>
              </v:textbox>
            </v:shape>
          </w:pict>
        </mc:Fallback>
      </mc:AlternateContent>
    </w:r>
  </w:p>
  <w:p w14:paraId="7E9CED9F" w14:textId="77777777" w:rsidR="00E85AFD" w:rsidRDefault="00044733">
    <w:pPr>
      <w:pStyle w:val="Piedepgina"/>
    </w:pPr>
    <w:r>
      <w:rPr>
        <w:noProof/>
        <w:lang w:eastAsia="es-CO"/>
      </w:rPr>
      <w:drawing>
        <wp:anchor distT="0" distB="0" distL="114300" distR="114300" simplePos="0" relativeHeight="251660288" behindDoc="0" locked="0" layoutInCell="1" allowOverlap="1" wp14:anchorId="05B6A796" wp14:editId="4B47E927">
          <wp:simplePos x="0" y="0"/>
          <wp:positionH relativeFrom="margin">
            <wp:align>center</wp:align>
          </wp:positionH>
          <wp:positionV relativeFrom="paragraph">
            <wp:posOffset>68580</wp:posOffset>
          </wp:positionV>
          <wp:extent cx="1509311" cy="302676"/>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43024"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14:paraId="6554EC83" w14:textId="77777777" w:rsidR="00E85AFD" w:rsidRDefault="000447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B74E7" w14:textId="77777777" w:rsidR="00044733" w:rsidRDefault="00044733">
      <w:pPr>
        <w:spacing w:after="0" w:line="240" w:lineRule="auto"/>
      </w:pPr>
      <w:r>
        <w:separator/>
      </w:r>
    </w:p>
  </w:footnote>
  <w:footnote w:type="continuationSeparator" w:id="0">
    <w:p w14:paraId="0BF99178" w14:textId="77777777" w:rsidR="00044733" w:rsidRDefault="00044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6DB1E" w14:textId="77777777" w:rsidR="00E85AFD" w:rsidRDefault="00044733">
    <w:pPr>
      <w:pStyle w:val="Encabezado"/>
    </w:pPr>
    <w:r>
      <w:rPr>
        <w:noProof/>
        <w:lang w:eastAsia="es-CO"/>
      </w:rPr>
      <w:drawing>
        <wp:anchor distT="0" distB="0" distL="114300" distR="114300" simplePos="0" relativeHeight="251661312" behindDoc="0" locked="0" layoutInCell="1" allowOverlap="1" wp14:anchorId="67E39E58" wp14:editId="223E8949">
          <wp:simplePos x="0" y="0"/>
          <wp:positionH relativeFrom="margin">
            <wp:posOffset>-914400</wp:posOffset>
          </wp:positionH>
          <wp:positionV relativeFrom="paragraph">
            <wp:posOffset>-120650</wp:posOffset>
          </wp:positionV>
          <wp:extent cx="3241040" cy="521335"/>
          <wp:effectExtent l="0" t="0" r="10160" b="12065"/>
          <wp:wrapNone/>
          <wp:docPr id="2"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69451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14:paraId="2DD11140" w14:textId="77777777" w:rsidR="00E85AFD" w:rsidRDefault="00044733">
    <w:pPr>
      <w:pStyle w:val="Encabezado"/>
    </w:pPr>
  </w:p>
  <w:p w14:paraId="488F87C3" w14:textId="77777777" w:rsidR="00E85AFD" w:rsidRDefault="00044733">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A5A56" w14:textId="77777777" w:rsidR="00E85AFD" w:rsidRDefault="00044733">
    <w:pPr>
      <w:pStyle w:val="Encabezado"/>
      <w:rPr>
        <w:noProof/>
        <w:lang w:val="es-ES" w:eastAsia="es-ES"/>
      </w:rPr>
    </w:pPr>
  </w:p>
  <w:p w14:paraId="68085D19" w14:textId="77777777" w:rsidR="00E85AFD" w:rsidRDefault="000447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F7E3672">
      <w:start w:val="1"/>
      <w:numFmt w:val="upperRoman"/>
      <w:lvlText w:val="%1."/>
      <w:lvlJc w:val="left"/>
      <w:pPr>
        <w:ind w:left="1080" w:hanging="720"/>
      </w:pPr>
      <w:rPr>
        <w:rFonts w:hint="default"/>
      </w:rPr>
    </w:lvl>
    <w:lvl w:ilvl="1" w:tplc="1DD86EDE" w:tentative="1">
      <w:start w:val="1"/>
      <w:numFmt w:val="lowerLetter"/>
      <w:lvlText w:val="%2."/>
      <w:lvlJc w:val="left"/>
      <w:pPr>
        <w:ind w:left="1440" w:hanging="360"/>
      </w:pPr>
    </w:lvl>
    <w:lvl w:ilvl="2" w:tplc="CC380AAC" w:tentative="1">
      <w:start w:val="1"/>
      <w:numFmt w:val="lowerRoman"/>
      <w:lvlText w:val="%3."/>
      <w:lvlJc w:val="right"/>
      <w:pPr>
        <w:ind w:left="2160" w:hanging="180"/>
      </w:pPr>
    </w:lvl>
    <w:lvl w:ilvl="3" w:tplc="CFACA6BA" w:tentative="1">
      <w:start w:val="1"/>
      <w:numFmt w:val="decimal"/>
      <w:lvlText w:val="%4."/>
      <w:lvlJc w:val="left"/>
      <w:pPr>
        <w:ind w:left="2880" w:hanging="360"/>
      </w:pPr>
    </w:lvl>
    <w:lvl w:ilvl="4" w:tplc="BA4A2A9C" w:tentative="1">
      <w:start w:val="1"/>
      <w:numFmt w:val="lowerLetter"/>
      <w:lvlText w:val="%5."/>
      <w:lvlJc w:val="left"/>
      <w:pPr>
        <w:ind w:left="3600" w:hanging="360"/>
      </w:pPr>
    </w:lvl>
    <w:lvl w:ilvl="5" w:tplc="E6501B32" w:tentative="1">
      <w:start w:val="1"/>
      <w:numFmt w:val="lowerRoman"/>
      <w:lvlText w:val="%6."/>
      <w:lvlJc w:val="right"/>
      <w:pPr>
        <w:ind w:left="4320" w:hanging="180"/>
      </w:pPr>
    </w:lvl>
    <w:lvl w:ilvl="6" w:tplc="AE6C101E" w:tentative="1">
      <w:start w:val="1"/>
      <w:numFmt w:val="decimal"/>
      <w:lvlText w:val="%7."/>
      <w:lvlJc w:val="left"/>
      <w:pPr>
        <w:ind w:left="5040" w:hanging="360"/>
      </w:pPr>
    </w:lvl>
    <w:lvl w:ilvl="7" w:tplc="9EE671CC" w:tentative="1">
      <w:start w:val="1"/>
      <w:numFmt w:val="lowerLetter"/>
      <w:lvlText w:val="%8."/>
      <w:lvlJc w:val="left"/>
      <w:pPr>
        <w:ind w:left="5760" w:hanging="360"/>
      </w:pPr>
    </w:lvl>
    <w:lvl w:ilvl="8" w:tplc="3A846D4A"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A74A60EC">
      <w:start w:val="1"/>
      <w:numFmt w:val="bullet"/>
      <w:lvlText w:val=""/>
      <w:lvlJc w:val="left"/>
      <w:pPr>
        <w:ind w:left="720" w:hanging="360"/>
      </w:pPr>
      <w:rPr>
        <w:rFonts w:ascii="Symbol" w:hAnsi="Symbol" w:hint="default"/>
      </w:rPr>
    </w:lvl>
    <w:lvl w:ilvl="1" w:tplc="CA98CFDC" w:tentative="1">
      <w:start w:val="1"/>
      <w:numFmt w:val="bullet"/>
      <w:lvlText w:val="o"/>
      <w:lvlJc w:val="left"/>
      <w:pPr>
        <w:ind w:left="1440" w:hanging="360"/>
      </w:pPr>
      <w:rPr>
        <w:rFonts w:ascii="Courier New" w:hAnsi="Courier New" w:cs="Courier New" w:hint="default"/>
      </w:rPr>
    </w:lvl>
    <w:lvl w:ilvl="2" w:tplc="CCAA33B8" w:tentative="1">
      <w:start w:val="1"/>
      <w:numFmt w:val="bullet"/>
      <w:lvlText w:val=""/>
      <w:lvlJc w:val="left"/>
      <w:pPr>
        <w:ind w:left="2160" w:hanging="360"/>
      </w:pPr>
      <w:rPr>
        <w:rFonts w:ascii="Wingdings" w:hAnsi="Wingdings" w:hint="default"/>
      </w:rPr>
    </w:lvl>
    <w:lvl w:ilvl="3" w:tplc="8A7ADCFA" w:tentative="1">
      <w:start w:val="1"/>
      <w:numFmt w:val="bullet"/>
      <w:lvlText w:val=""/>
      <w:lvlJc w:val="left"/>
      <w:pPr>
        <w:ind w:left="2880" w:hanging="360"/>
      </w:pPr>
      <w:rPr>
        <w:rFonts w:ascii="Symbol" w:hAnsi="Symbol" w:hint="default"/>
      </w:rPr>
    </w:lvl>
    <w:lvl w:ilvl="4" w:tplc="ECD2C370" w:tentative="1">
      <w:start w:val="1"/>
      <w:numFmt w:val="bullet"/>
      <w:lvlText w:val="o"/>
      <w:lvlJc w:val="left"/>
      <w:pPr>
        <w:ind w:left="3600" w:hanging="360"/>
      </w:pPr>
      <w:rPr>
        <w:rFonts w:ascii="Courier New" w:hAnsi="Courier New" w:cs="Courier New" w:hint="default"/>
      </w:rPr>
    </w:lvl>
    <w:lvl w:ilvl="5" w:tplc="1A8CC350" w:tentative="1">
      <w:start w:val="1"/>
      <w:numFmt w:val="bullet"/>
      <w:lvlText w:val=""/>
      <w:lvlJc w:val="left"/>
      <w:pPr>
        <w:ind w:left="4320" w:hanging="360"/>
      </w:pPr>
      <w:rPr>
        <w:rFonts w:ascii="Wingdings" w:hAnsi="Wingdings" w:hint="default"/>
      </w:rPr>
    </w:lvl>
    <w:lvl w:ilvl="6" w:tplc="62689838" w:tentative="1">
      <w:start w:val="1"/>
      <w:numFmt w:val="bullet"/>
      <w:lvlText w:val=""/>
      <w:lvlJc w:val="left"/>
      <w:pPr>
        <w:ind w:left="5040" w:hanging="360"/>
      </w:pPr>
      <w:rPr>
        <w:rFonts w:ascii="Symbol" w:hAnsi="Symbol" w:hint="default"/>
      </w:rPr>
    </w:lvl>
    <w:lvl w:ilvl="7" w:tplc="14AEBFF0" w:tentative="1">
      <w:start w:val="1"/>
      <w:numFmt w:val="bullet"/>
      <w:lvlText w:val="o"/>
      <w:lvlJc w:val="left"/>
      <w:pPr>
        <w:ind w:left="5760" w:hanging="360"/>
      </w:pPr>
      <w:rPr>
        <w:rFonts w:ascii="Courier New" w:hAnsi="Courier New" w:cs="Courier New" w:hint="default"/>
      </w:rPr>
    </w:lvl>
    <w:lvl w:ilvl="8" w:tplc="1570EFCA" w:tentative="1">
      <w:start w:val="1"/>
      <w:numFmt w:val="bullet"/>
      <w:lvlText w:val=""/>
      <w:lvlJc w:val="left"/>
      <w:pPr>
        <w:ind w:left="6480" w:hanging="360"/>
      </w:pPr>
      <w:rPr>
        <w:rFonts w:ascii="Wingdings" w:hAnsi="Wingdings" w:hint="default"/>
      </w:rPr>
    </w:lvl>
  </w:abstractNum>
  <w:abstractNum w:abstractNumId="3"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06587B"/>
    <w:multiLevelType w:val="hybridMultilevel"/>
    <w:tmpl w:val="5846ED80"/>
    <w:lvl w:ilvl="0" w:tplc="EDAC70AE">
      <w:start w:val="1"/>
      <w:numFmt w:val="bullet"/>
      <w:lvlText w:val=""/>
      <w:lvlJc w:val="left"/>
      <w:pPr>
        <w:ind w:left="1080" w:hanging="360"/>
      </w:pPr>
      <w:rPr>
        <w:rFonts w:ascii="Symbol" w:hAnsi="Symbol" w:hint="default"/>
      </w:rPr>
    </w:lvl>
    <w:lvl w:ilvl="1" w:tplc="25126E9C">
      <w:start w:val="1"/>
      <w:numFmt w:val="bullet"/>
      <w:lvlText w:val="o"/>
      <w:lvlJc w:val="left"/>
      <w:pPr>
        <w:ind w:left="1800" w:hanging="360"/>
      </w:pPr>
      <w:rPr>
        <w:rFonts w:ascii="Courier New" w:hAnsi="Courier New" w:cs="Courier New" w:hint="default"/>
      </w:rPr>
    </w:lvl>
    <w:lvl w:ilvl="2" w:tplc="E07EC720" w:tentative="1">
      <w:start w:val="1"/>
      <w:numFmt w:val="bullet"/>
      <w:lvlText w:val=""/>
      <w:lvlJc w:val="left"/>
      <w:pPr>
        <w:ind w:left="2520" w:hanging="360"/>
      </w:pPr>
      <w:rPr>
        <w:rFonts w:ascii="Wingdings" w:hAnsi="Wingdings" w:hint="default"/>
      </w:rPr>
    </w:lvl>
    <w:lvl w:ilvl="3" w:tplc="9E5EF7B2" w:tentative="1">
      <w:start w:val="1"/>
      <w:numFmt w:val="bullet"/>
      <w:lvlText w:val=""/>
      <w:lvlJc w:val="left"/>
      <w:pPr>
        <w:ind w:left="3240" w:hanging="360"/>
      </w:pPr>
      <w:rPr>
        <w:rFonts w:ascii="Symbol" w:hAnsi="Symbol" w:hint="default"/>
      </w:rPr>
    </w:lvl>
    <w:lvl w:ilvl="4" w:tplc="2F7C3192" w:tentative="1">
      <w:start w:val="1"/>
      <w:numFmt w:val="bullet"/>
      <w:lvlText w:val="o"/>
      <w:lvlJc w:val="left"/>
      <w:pPr>
        <w:ind w:left="3960" w:hanging="360"/>
      </w:pPr>
      <w:rPr>
        <w:rFonts w:ascii="Courier New" w:hAnsi="Courier New" w:cs="Courier New" w:hint="default"/>
      </w:rPr>
    </w:lvl>
    <w:lvl w:ilvl="5" w:tplc="1B84151A" w:tentative="1">
      <w:start w:val="1"/>
      <w:numFmt w:val="bullet"/>
      <w:lvlText w:val=""/>
      <w:lvlJc w:val="left"/>
      <w:pPr>
        <w:ind w:left="4680" w:hanging="360"/>
      </w:pPr>
      <w:rPr>
        <w:rFonts w:ascii="Wingdings" w:hAnsi="Wingdings" w:hint="default"/>
      </w:rPr>
    </w:lvl>
    <w:lvl w:ilvl="6" w:tplc="E3D85FF4" w:tentative="1">
      <w:start w:val="1"/>
      <w:numFmt w:val="bullet"/>
      <w:lvlText w:val=""/>
      <w:lvlJc w:val="left"/>
      <w:pPr>
        <w:ind w:left="5400" w:hanging="360"/>
      </w:pPr>
      <w:rPr>
        <w:rFonts w:ascii="Symbol" w:hAnsi="Symbol" w:hint="default"/>
      </w:rPr>
    </w:lvl>
    <w:lvl w:ilvl="7" w:tplc="9CD41B9E" w:tentative="1">
      <w:start w:val="1"/>
      <w:numFmt w:val="bullet"/>
      <w:lvlText w:val="o"/>
      <w:lvlJc w:val="left"/>
      <w:pPr>
        <w:ind w:left="6120" w:hanging="360"/>
      </w:pPr>
      <w:rPr>
        <w:rFonts w:ascii="Courier New" w:hAnsi="Courier New" w:cs="Courier New" w:hint="default"/>
      </w:rPr>
    </w:lvl>
    <w:lvl w:ilvl="8" w:tplc="EE7A6EE4" w:tentative="1">
      <w:start w:val="1"/>
      <w:numFmt w:val="bullet"/>
      <w:lvlText w:val=""/>
      <w:lvlJc w:val="left"/>
      <w:pPr>
        <w:ind w:left="6840" w:hanging="360"/>
      </w:pPr>
      <w:rPr>
        <w:rFonts w:ascii="Wingdings" w:hAnsi="Wingdings" w:hint="default"/>
      </w:rPr>
    </w:lvl>
  </w:abstractNum>
  <w:abstractNum w:abstractNumId="5" w15:restartNumberingAfterBreak="0">
    <w:nsid w:val="30351926"/>
    <w:multiLevelType w:val="hybridMultilevel"/>
    <w:tmpl w:val="7FFEBAE4"/>
    <w:lvl w:ilvl="0" w:tplc="06FC602A">
      <w:start w:val="1"/>
      <w:numFmt w:val="decimal"/>
      <w:lvlText w:val="%1."/>
      <w:lvlJc w:val="left"/>
      <w:pPr>
        <w:ind w:left="720" w:hanging="360"/>
      </w:pPr>
      <w:rPr>
        <w:rFonts w:ascii="Calibri" w:eastAsia="Calibri" w:hAnsi="Calibri" w:cs="Times New Roman"/>
      </w:rPr>
    </w:lvl>
    <w:lvl w:ilvl="1" w:tplc="A438A22E" w:tentative="1">
      <w:start w:val="1"/>
      <w:numFmt w:val="lowerLetter"/>
      <w:lvlText w:val="%2."/>
      <w:lvlJc w:val="left"/>
      <w:pPr>
        <w:ind w:left="1440" w:hanging="360"/>
      </w:pPr>
    </w:lvl>
    <w:lvl w:ilvl="2" w:tplc="3372EA3C" w:tentative="1">
      <w:start w:val="1"/>
      <w:numFmt w:val="lowerRoman"/>
      <w:lvlText w:val="%3."/>
      <w:lvlJc w:val="right"/>
      <w:pPr>
        <w:ind w:left="2160" w:hanging="180"/>
      </w:pPr>
    </w:lvl>
    <w:lvl w:ilvl="3" w:tplc="A148BC94" w:tentative="1">
      <w:start w:val="1"/>
      <w:numFmt w:val="decimal"/>
      <w:lvlText w:val="%4."/>
      <w:lvlJc w:val="left"/>
      <w:pPr>
        <w:ind w:left="2880" w:hanging="360"/>
      </w:pPr>
    </w:lvl>
    <w:lvl w:ilvl="4" w:tplc="E9FE6722" w:tentative="1">
      <w:start w:val="1"/>
      <w:numFmt w:val="lowerLetter"/>
      <w:lvlText w:val="%5."/>
      <w:lvlJc w:val="left"/>
      <w:pPr>
        <w:ind w:left="3600" w:hanging="360"/>
      </w:pPr>
    </w:lvl>
    <w:lvl w:ilvl="5" w:tplc="E38AC884" w:tentative="1">
      <w:start w:val="1"/>
      <w:numFmt w:val="lowerRoman"/>
      <w:lvlText w:val="%6."/>
      <w:lvlJc w:val="right"/>
      <w:pPr>
        <w:ind w:left="4320" w:hanging="180"/>
      </w:pPr>
    </w:lvl>
    <w:lvl w:ilvl="6" w:tplc="F04AD102" w:tentative="1">
      <w:start w:val="1"/>
      <w:numFmt w:val="decimal"/>
      <w:lvlText w:val="%7."/>
      <w:lvlJc w:val="left"/>
      <w:pPr>
        <w:ind w:left="5040" w:hanging="360"/>
      </w:pPr>
    </w:lvl>
    <w:lvl w:ilvl="7" w:tplc="FB128CBE" w:tentative="1">
      <w:start w:val="1"/>
      <w:numFmt w:val="lowerLetter"/>
      <w:lvlText w:val="%8."/>
      <w:lvlJc w:val="left"/>
      <w:pPr>
        <w:ind w:left="5760" w:hanging="360"/>
      </w:pPr>
    </w:lvl>
    <w:lvl w:ilvl="8" w:tplc="B664B5CA" w:tentative="1">
      <w:start w:val="1"/>
      <w:numFmt w:val="lowerRoman"/>
      <w:lvlText w:val="%9."/>
      <w:lvlJc w:val="right"/>
      <w:pPr>
        <w:ind w:left="6480" w:hanging="180"/>
      </w:pPr>
    </w:lvl>
  </w:abstractNum>
  <w:abstractNum w:abstractNumId="6" w15:restartNumberingAfterBreak="0">
    <w:nsid w:val="329421D4"/>
    <w:multiLevelType w:val="hybridMultilevel"/>
    <w:tmpl w:val="D8B2D354"/>
    <w:lvl w:ilvl="0" w:tplc="8B7E05B2">
      <w:start w:val="1"/>
      <w:numFmt w:val="lowerLetter"/>
      <w:lvlText w:val="%1)"/>
      <w:lvlJc w:val="left"/>
      <w:pPr>
        <w:ind w:left="720" w:hanging="360"/>
      </w:pPr>
    </w:lvl>
    <w:lvl w:ilvl="1" w:tplc="DDA8FCD2" w:tentative="1">
      <w:start w:val="1"/>
      <w:numFmt w:val="lowerLetter"/>
      <w:lvlText w:val="%2."/>
      <w:lvlJc w:val="left"/>
      <w:pPr>
        <w:ind w:left="1440" w:hanging="360"/>
      </w:pPr>
    </w:lvl>
    <w:lvl w:ilvl="2" w:tplc="C1789850" w:tentative="1">
      <w:start w:val="1"/>
      <w:numFmt w:val="lowerRoman"/>
      <w:lvlText w:val="%3."/>
      <w:lvlJc w:val="right"/>
      <w:pPr>
        <w:ind w:left="2160" w:hanging="180"/>
      </w:pPr>
    </w:lvl>
    <w:lvl w:ilvl="3" w:tplc="DE144C70" w:tentative="1">
      <w:start w:val="1"/>
      <w:numFmt w:val="decimal"/>
      <w:lvlText w:val="%4."/>
      <w:lvlJc w:val="left"/>
      <w:pPr>
        <w:ind w:left="2880" w:hanging="360"/>
      </w:pPr>
    </w:lvl>
    <w:lvl w:ilvl="4" w:tplc="C360EC3E" w:tentative="1">
      <w:start w:val="1"/>
      <w:numFmt w:val="lowerLetter"/>
      <w:lvlText w:val="%5."/>
      <w:lvlJc w:val="left"/>
      <w:pPr>
        <w:ind w:left="3600" w:hanging="360"/>
      </w:pPr>
    </w:lvl>
    <w:lvl w:ilvl="5" w:tplc="8B022B7E" w:tentative="1">
      <w:start w:val="1"/>
      <w:numFmt w:val="lowerRoman"/>
      <w:lvlText w:val="%6."/>
      <w:lvlJc w:val="right"/>
      <w:pPr>
        <w:ind w:left="4320" w:hanging="180"/>
      </w:pPr>
    </w:lvl>
    <w:lvl w:ilvl="6" w:tplc="CB3093B0" w:tentative="1">
      <w:start w:val="1"/>
      <w:numFmt w:val="decimal"/>
      <w:lvlText w:val="%7."/>
      <w:lvlJc w:val="left"/>
      <w:pPr>
        <w:ind w:left="5040" w:hanging="360"/>
      </w:pPr>
    </w:lvl>
    <w:lvl w:ilvl="7" w:tplc="58B0AE4C" w:tentative="1">
      <w:start w:val="1"/>
      <w:numFmt w:val="lowerLetter"/>
      <w:lvlText w:val="%8."/>
      <w:lvlJc w:val="left"/>
      <w:pPr>
        <w:ind w:left="5760" w:hanging="360"/>
      </w:pPr>
    </w:lvl>
    <w:lvl w:ilvl="8" w:tplc="4B4E5AF8" w:tentative="1">
      <w:start w:val="1"/>
      <w:numFmt w:val="lowerRoman"/>
      <w:lvlText w:val="%9."/>
      <w:lvlJc w:val="right"/>
      <w:pPr>
        <w:ind w:left="6480" w:hanging="180"/>
      </w:pPr>
    </w:lvl>
  </w:abstractNum>
  <w:abstractNum w:abstractNumId="7" w15:restartNumberingAfterBreak="0">
    <w:nsid w:val="418306A8"/>
    <w:multiLevelType w:val="hybridMultilevel"/>
    <w:tmpl w:val="2F203418"/>
    <w:lvl w:ilvl="0" w:tplc="CDA83766">
      <w:start w:val="1"/>
      <w:numFmt w:val="decimal"/>
      <w:lvlText w:val="%1."/>
      <w:lvlJc w:val="left"/>
      <w:pPr>
        <w:ind w:left="720" w:hanging="360"/>
      </w:pPr>
      <w:rPr>
        <w:rFonts w:ascii="Arial" w:eastAsiaTheme="minorHAnsi" w:hAnsi="Arial" w:cs="Arial"/>
        <w:color w:val="auto"/>
      </w:rPr>
    </w:lvl>
    <w:lvl w:ilvl="1" w:tplc="D1729DEC" w:tentative="1">
      <w:start w:val="1"/>
      <w:numFmt w:val="lowerLetter"/>
      <w:lvlText w:val="%2."/>
      <w:lvlJc w:val="left"/>
      <w:pPr>
        <w:ind w:left="1440" w:hanging="360"/>
      </w:pPr>
    </w:lvl>
    <w:lvl w:ilvl="2" w:tplc="F5E4E398" w:tentative="1">
      <w:start w:val="1"/>
      <w:numFmt w:val="lowerRoman"/>
      <w:lvlText w:val="%3."/>
      <w:lvlJc w:val="right"/>
      <w:pPr>
        <w:ind w:left="2160" w:hanging="180"/>
      </w:pPr>
    </w:lvl>
    <w:lvl w:ilvl="3" w:tplc="D0667E32" w:tentative="1">
      <w:start w:val="1"/>
      <w:numFmt w:val="decimal"/>
      <w:lvlText w:val="%4."/>
      <w:lvlJc w:val="left"/>
      <w:pPr>
        <w:ind w:left="2880" w:hanging="360"/>
      </w:pPr>
    </w:lvl>
    <w:lvl w:ilvl="4" w:tplc="DCCC06AC" w:tentative="1">
      <w:start w:val="1"/>
      <w:numFmt w:val="lowerLetter"/>
      <w:lvlText w:val="%5."/>
      <w:lvlJc w:val="left"/>
      <w:pPr>
        <w:ind w:left="3600" w:hanging="360"/>
      </w:pPr>
    </w:lvl>
    <w:lvl w:ilvl="5" w:tplc="47BA334C" w:tentative="1">
      <w:start w:val="1"/>
      <w:numFmt w:val="lowerRoman"/>
      <w:lvlText w:val="%6."/>
      <w:lvlJc w:val="right"/>
      <w:pPr>
        <w:ind w:left="4320" w:hanging="180"/>
      </w:pPr>
    </w:lvl>
    <w:lvl w:ilvl="6" w:tplc="37148560" w:tentative="1">
      <w:start w:val="1"/>
      <w:numFmt w:val="decimal"/>
      <w:lvlText w:val="%7."/>
      <w:lvlJc w:val="left"/>
      <w:pPr>
        <w:ind w:left="5040" w:hanging="360"/>
      </w:pPr>
    </w:lvl>
    <w:lvl w:ilvl="7" w:tplc="575E0B76" w:tentative="1">
      <w:start w:val="1"/>
      <w:numFmt w:val="lowerLetter"/>
      <w:lvlText w:val="%8."/>
      <w:lvlJc w:val="left"/>
      <w:pPr>
        <w:ind w:left="5760" w:hanging="360"/>
      </w:pPr>
    </w:lvl>
    <w:lvl w:ilvl="8" w:tplc="03900AC0" w:tentative="1">
      <w:start w:val="1"/>
      <w:numFmt w:val="lowerRoman"/>
      <w:lvlText w:val="%9."/>
      <w:lvlJc w:val="right"/>
      <w:pPr>
        <w:ind w:left="6480" w:hanging="180"/>
      </w:pPr>
    </w:lvl>
  </w:abstractNum>
  <w:abstractNum w:abstractNumId="8" w15:restartNumberingAfterBreak="0">
    <w:nsid w:val="44B62FD0"/>
    <w:multiLevelType w:val="hybridMultilevel"/>
    <w:tmpl w:val="82546CBC"/>
    <w:lvl w:ilvl="0" w:tplc="E9C827A2">
      <w:start w:val="1"/>
      <w:numFmt w:val="decimal"/>
      <w:lvlText w:val="%1."/>
      <w:lvlJc w:val="left"/>
      <w:pPr>
        <w:ind w:left="720" w:hanging="360"/>
      </w:pPr>
      <w:rPr>
        <w:rFonts w:hint="default"/>
      </w:rPr>
    </w:lvl>
    <w:lvl w:ilvl="1" w:tplc="FB9AE7F2" w:tentative="1">
      <w:start w:val="1"/>
      <w:numFmt w:val="lowerLetter"/>
      <w:lvlText w:val="%2."/>
      <w:lvlJc w:val="left"/>
      <w:pPr>
        <w:ind w:left="1440" w:hanging="360"/>
      </w:pPr>
    </w:lvl>
    <w:lvl w:ilvl="2" w:tplc="CF5C732A" w:tentative="1">
      <w:start w:val="1"/>
      <w:numFmt w:val="lowerRoman"/>
      <w:lvlText w:val="%3."/>
      <w:lvlJc w:val="right"/>
      <w:pPr>
        <w:ind w:left="2160" w:hanging="180"/>
      </w:pPr>
    </w:lvl>
    <w:lvl w:ilvl="3" w:tplc="8E3AAF7C" w:tentative="1">
      <w:start w:val="1"/>
      <w:numFmt w:val="decimal"/>
      <w:lvlText w:val="%4."/>
      <w:lvlJc w:val="left"/>
      <w:pPr>
        <w:ind w:left="2880" w:hanging="360"/>
      </w:pPr>
    </w:lvl>
    <w:lvl w:ilvl="4" w:tplc="AD264178" w:tentative="1">
      <w:start w:val="1"/>
      <w:numFmt w:val="lowerLetter"/>
      <w:lvlText w:val="%5."/>
      <w:lvlJc w:val="left"/>
      <w:pPr>
        <w:ind w:left="3600" w:hanging="360"/>
      </w:pPr>
    </w:lvl>
    <w:lvl w:ilvl="5" w:tplc="E8186854" w:tentative="1">
      <w:start w:val="1"/>
      <w:numFmt w:val="lowerRoman"/>
      <w:lvlText w:val="%6."/>
      <w:lvlJc w:val="right"/>
      <w:pPr>
        <w:ind w:left="4320" w:hanging="180"/>
      </w:pPr>
    </w:lvl>
    <w:lvl w:ilvl="6" w:tplc="F02C4A5E" w:tentative="1">
      <w:start w:val="1"/>
      <w:numFmt w:val="decimal"/>
      <w:lvlText w:val="%7."/>
      <w:lvlJc w:val="left"/>
      <w:pPr>
        <w:ind w:left="5040" w:hanging="360"/>
      </w:pPr>
    </w:lvl>
    <w:lvl w:ilvl="7" w:tplc="8AE60BE8" w:tentative="1">
      <w:start w:val="1"/>
      <w:numFmt w:val="lowerLetter"/>
      <w:lvlText w:val="%8."/>
      <w:lvlJc w:val="left"/>
      <w:pPr>
        <w:ind w:left="5760" w:hanging="360"/>
      </w:pPr>
    </w:lvl>
    <w:lvl w:ilvl="8" w:tplc="2D7AE600" w:tentative="1">
      <w:start w:val="1"/>
      <w:numFmt w:val="lowerRoman"/>
      <w:lvlText w:val="%9."/>
      <w:lvlJc w:val="right"/>
      <w:pPr>
        <w:ind w:left="6480" w:hanging="180"/>
      </w:pPr>
    </w:lvl>
  </w:abstractNum>
  <w:abstractNum w:abstractNumId="9" w15:restartNumberingAfterBreak="0">
    <w:nsid w:val="534C41C4"/>
    <w:multiLevelType w:val="hybridMultilevel"/>
    <w:tmpl w:val="7D0E263E"/>
    <w:lvl w:ilvl="0" w:tplc="887EC6D8">
      <w:start w:val="1"/>
      <w:numFmt w:val="bullet"/>
      <w:lvlText w:val=""/>
      <w:lvlJc w:val="left"/>
      <w:pPr>
        <w:ind w:left="720" w:hanging="360"/>
      </w:pPr>
      <w:rPr>
        <w:rFonts w:ascii="Symbol" w:hAnsi="Symbol" w:hint="default"/>
      </w:rPr>
    </w:lvl>
    <w:lvl w:ilvl="1" w:tplc="C58E54D8" w:tentative="1">
      <w:start w:val="1"/>
      <w:numFmt w:val="bullet"/>
      <w:lvlText w:val="o"/>
      <w:lvlJc w:val="left"/>
      <w:pPr>
        <w:ind w:left="1440" w:hanging="360"/>
      </w:pPr>
      <w:rPr>
        <w:rFonts w:ascii="Courier New" w:hAnsi="Courier New" w:cs="Courier New" w:hint="default"/>
      </w:rPr>
    </w:lvl>
    <w:lvl w:ilvl="2" w:tplc="5040FDBE" w:tentative="1">
      <w:start w:val="1"/>
      <w:numFmt w:val="bullet"/>
      <w:lvlText w:val=""/>
      <w:lvlJc w:val="left"/>
      <w:pPr>
        <w:ind w:left="2160" w:hanging="360"/>
      </w:pPr>
      <w:rPr>
        <w:rFonts w:ascii="Wingdings" w:hAnsi="Wingdings" w:hint="default"/>
      </w:rPr>
    </w:lvl>
    <w:lvl w:ilvl="3" w:tplc="2552275C" w:tentative="1">
      <w:start w:val="1"/>
      <w:numFmt w:val="bullet"/>
      <w:lvlText w:val=""/>
      <w:lvlJc w:val="left"/>
      <w:pPr>
        <w:ind w:left="2880" w:hanging="360"/>
      </w:pPr>
      <w:rPr>
        <w:rFonts w:ascii="Symbol" w:hAnsi="Symbol" w:hint="default"/>
      </w:rPr>
    </w:lvl>
    <w:lvl w:ilvl="4" w:tplc="4550609C" w:tentative="1">
      <w:start w:val="1"/>
      <w:numFmt w:val="bullet"/>
      <w:lvlText w:val="o"/>
      <w:lvlJc w:val="left"/>
      <w:pPr>
        <w:ind w:left="3600" w:hanging="360"/>
      </w:pPr>
      <w:rPr>
        <w:rFonts w:ascii="Courier New" w:hAnsi="Courier New" w:cs="Courier New" w:hint="default"/>
      </w:rPr>
    </w:lvl>
    <w:lvl w:ilvl="5" w:tplc="CFC2C938" w:tentative="1">
      <w:start w:val="1"/>
      <w:numFmt w:val="bullet"/>
      <w:lvlText w:val=""/>
      <w:lvlJc w:val="left"/>
      <w:pPr>
        <w:ind w:left="4320" w:hanging="360"/>
      </w:pPr>
      <w:rPr>
        <w:rFonts w:ascii="Wingdings" w:hAnsi="Wingdings" w:hint="default"/>
      </w:rPr>
    </w:lvl>
    <w:lvl w:ilvl="6" w:tplc="F80441FE" w:tentative="1">
      <w:start w:val="1"/>
      <w:numFmt w:val="bullet"/>
      <w:lvlText w:val=""/>
      <w:lvlJc w:val="left"/>
      <w:pPr>
        <w:ind w:left="5040" w:hanging="360"/>
      </w:pPr>
      <w:rPr>
        <w:rFonts w:ascii="Symbol" w:hAnsi="Symbol" w:hint="default"/>
      </w:rPr>
    </w:lvl>
    <w:lvl w:ilvl="7" w:tplc="375655C0" w:tentative="1">
      <w:start w:val="1"/>
      <w:numFmt w:val="bullet"/>
      <w:lvlText w:val="o"/>
      <w:lvlJc w:val="left"/>
      <w:pPr>
        <w:ind w:left="5760" w:hanging="360"/>
      </w:pPr>
      <w:rPr>
        <w:rFonts w:ascii="Courier New" w:hAnsi="Courier New" w:cs="Courier New" w:hint="default"/>
      </w:rPr>
    </w:lvl>
    <w:lvl w:ilvl="8" w:tplc="0C661F16" w:tentative="1">
      <w:start w:val="1"/>
      <w:numFmt w:val="bullet"/>
      <w:lvlText w:val=""/>
      <w:lvlJc w:val="left"/>
      <w:pPr>
        <w:ind w:left="6480" w:hanging="360"/>
      </w:pPr>
      <w:rPr>
        <w:rFonts w:ascii="Wingdings" w:hAnsi="Wingdings" w:hint="default"/>
      </w:rPr>
    </w:lvl>
  </w:abstractNum>
  <w:abstractNum w:abstractNumId="10" w15:restartNumberingAfterBreak="0">
    <w:nsid w:val="555D1E5E"/>
    <w:multiLevelType w:val="hybridMultilevel"/>
    <w:tmpl w:val="3E406676"/>
    <w:lvl w:ilvl="0" w:tplc="105022E0">
      <w:start w:val="1"/>
      <w:numFmt w:val="bullet"/>
      <w:lvlText w:val=""/>
      <w:lvlJc w:val="left"/>
      <w:pPr>
        <w:ind w:left="720" w:hanging="360"/>
      </w:pPr>
      <w:rPr>
        <w:rFonts w:ascii="Symbol" w:hAnsi="Symbol" w:hint="default"/>
      </w:rPr>
    </w:lvl>
    <w:lvl w:ilvl="1" w:tplc="3D289B04" w:tentative="1">
      <w:start w:val="1"/>
      <w:numFmt w:val="bullet"/>
      <w:lvlText w:val="o"/>
      <w:lvlJc w:val="left"/>
      <w:pPr>
        <w:ind w:left="1440" w:hanging="360"/>
      </w:pPr>
      <w:rPr>
        <w:rFonts w:ascii="Courier New" w:hAnsi="Courier New" w:cs="Courier New" w:hint="default"/>
      </w:rPr>
    </w:lvl>
    <w:lvl w:ilvl="2" w:tplc="5A70D6CC" w:tentative="1">
      <w:start w:val="1"/>
      <w:numFmt w:val="bullet"/>
      <w:lvlText w:val=""/>
      <w:lvlJc w:val="left"/>
      <w:pPr>
        <w:ind w:left="2160" w:hanging="360"/>
      </w:pPr>
      <w:rPr>
        <w:rFonts w:ascii="Wingdings" w:hAnsi="Wingdings" w:hint="default"/>
      </w:rPr>
    </w:lvl>
    <w:lvl w:ilvl="3" w:tplc="F990999A" w:tentative="1">
      <w:start w:val="1"/>
      <w:numFmt w:val="bullet"/>
      <w:lvlText w:val=""/>
      <w:lvlJc w:val="left"/>
      <w:pPr>
        <w:ind w:left="2880" w:hanging="360"/>
      </w:pPr>
      <w:rPr>
        <w:rFonts w:ascii="Symbol" w:hAnsi="Symbol" w:hint="default"/>
      </w:rPr>
    </w:lvl>
    <w:lvl w:ilvl="4" w:tplc="532650FE" w:tentative="1">
      <w:start w:val="1"/>
      <w:numFmt w:val="bullet"/>
      <w:lvlText w:val="o"/>
      <w:lvlJc w:val="left"/>
      <w:pPr>
        <w:ind w:left="3600" w:hanging="360"/>
      </w:pPr>
      <w:rPr>
        <w:rFonts w:ascii="Courier New" w:hAnsi="Courier New" w:cs="Courier New" w:hint="default"/>
      </w:rPr>
    </w:lvl>
    <w:lvl w:ilvl="5" w:tplc="71FAED82" w:tentative="1">
      <w:start w:val="1"/>
      <w:numFmt w:val="bullet"/>
      <w:lvlText w:val=""/>
      <w:lvlJc w:val="left"/>
      <w:pPr>
        <w:ind w:left="4320" w:hanging="360"/>
      </w:pPr>
      <w:rPr>
        <w:rFonts w:ascii="Wingdings" w:hAnsi="Wingdings" w:hint="default"/>
      </w:rPr>
    </w:lvl>
    <w:lvl w:ilvl="6" w:tplc="3E3CFDA8" w:tentative="1">
      <w:start w:val="1"/>
      <w:numFmt w:val="bullet"/>
      <w:lvlText w:val=""/>
      <w:lvlJc w:val="left"/>
      <w:pPr>
        <w:ind w:left="5040" w:hanging="360"/>
      </w:pPr>
      <w:rPr>
        <w:rFonts w:ascii="Symbol" w:hAnsi="Symbol" w:hint="default"/>
      </w:rPr>
    </w:lvl>
    <w:lvl w:ilvl="7" w:tplc="E370BAF6" w:tentative="1">
      <w:start w:val="1"/>
      <w:numFmt w:val="bullet"/>
      <w:lvlText w:val="o"/>
      <w:lvlJc w:val="left"/>
      <w:pPr>
        <w:ind w:left="5760" w:hanging="360"/>
      </w:pPr>
      <w:rPr>
        <w:rFonts w:ascii="Courier New" w:hAnsi="Courier New" w:cs="Courier New" w:hint="default"/>
      </w:rPr>
    </w:lvl>
    <w:lvl w:ilvl="8" w:tplc="1EB6A90A" w:tentative="1">
      <w:start w:val="1"/>
      <w:numFmt w:val="bullet"/>
      <w:lvlText w:val=""/>
      <w:lvlJc w:val="left"/>
      <w:pPr>
        <w:ind w:left="6480" w:hanging="360"/>
      </w:pPr>
      <w:rPr>
        <w:rFonts w:ascii="Wingdings" w:hAnsi="Wingdings" w:hint="default"/>
      </w:rPr>
    </w:lvl>
  </w:abstractNum>
  <w:abstractNum w:abstractNumId="11" w15:restartNumberingAfterBreak="0">
    <w:nsid w:val="579A753B"/>
    <w:multiLevelType w:val="hybridMultilevel"/>
    <w:tmpl w:val="A2308D70"/>
    <w:lvl w:ilvl="0" w:tplc="432C6782">
      <w:start w:val="1"/>
      <w:numFmt w:val="decimal"/>
      <w:lvlText w:val="%1."/>
      <w:lvlJc w:val="left"/>
      <w:pPr>
        <w:ind w:left="720" w:hanging="360"/>
      </w:pPr>
      <w:rPr>
        <w:rFonts w:hint="default"/>
      </w:rPr>
    </w:lvl>
    <w:lvl w:ilvl="1" w:tplc="3E943AD0" w:tentative="1">
      <w:start w:val="1"/>
      <w:numFmt w:val="lowerLetter"/>
      <w:lvlText w:val="%2."/>
      <w:lvlJc w:val="left"/>
      <w:pPr>
        <w:ind w:left="1440" w:hanging="360"/>
      </w:pPr>
    </w:lvl>
    <w:lvl w:ilvl="2" w:tplc="AF60A742" w:tentative="1">
      <w:start w:val="1"/>
      <w:numFmt w:val="lowerRoman"/>
      <w:lvlText w:val="%3."/>
      <w:lvlJc w:val="right"/>
      <w:pPr>
        <w:ind w:left="2160" w:hanging="180"/>
      </w:pPr>
    </w:lvl>
    <w:lvl w:ilvl="3" w:tplc="3C8C3DBA" w:tentative="1">
      <w:start w:val="1"/>
      <w:numFmt w:val="decimal"/>
      <w:lvlText w:val="%4."/>
      <w:lvlJc w:val="left"/>
      <w:pPr>
        <w:ind w:left="2880" w:hanging="360"/>
      </w:pPr>
    </w:lvl>
    <w:lvl w:ilvl="4" w:tplc="63EA963E" w:tentative="1">
      <w:start w:val="1"/>
      <w:numFmt w:val="lowerLetter"/>
      <w:lvlText w:val="%5."/>
      <w:lvlJc w:val="left"/>
      <w:pPr>
        <w:ind w:left="3600" w:hanging="360"/>
      </w:pPr>
    </w:lvl>
    <w:lvl w:ilvl="5" w:tplc="3CCE24E6" w:tentative="1">
      <w:start w:val="1"/>
      <w:numFmt w:val="lowerRoman"/>
      <w:lvlText w:val="%6."/>
      <w:lvlJc w:val="right"/>
      <w:pPr>
        <w:ind w:left="4320" w:hanging="180"/>
      </w:pPr>
    </w:lvl>
    <w:lvl w:ilvl="6" w:tplc="F28A3DD8" w:tentative="1">
      <w:start w:val="1"/>
      <w:numFmt w:val="decimal"/>
      <w:lvlText w:val="%7."/>
      <w:lvlJc w:val="left"/>
      <w:pPr>
        <w:ind w:left="5040" w:hanging="360"/>
      </w:pPr>
    </w:lvl>
    <w:lvl w:ilvl="7" w:tplc="0E1466DA" w:tentative="1">
      <w:start w:val="1"/>
      <w:numFmt w:val="lowerLetter"/>
      <w:lvlText w:val="%8."/>
      <w:lvlJc w:val="left"/>
      <w:pPr>
        <w:ind w:left="5760" w:hanging="360"/>
      </w:pPr>
    </w:lvl>
    <w:lvl w:ilvl="8" w:tplc="1E502308" w:tentative="1">
      <w:start w:val="1"/>
      <w:numFmt w:val="lowerRoman"/>
      <w:lvlText w:val="%9."/>
      <w:lvlJc w:val="right"/>
      <w:pPr>
        <w:ind w:left="6480" w:hanging="180"/>
      </w:pPr>
    </w:lvl>
  </w:abstractNum>
  <w:abstractNum w:abstractNumId="12" w15:restartNumberingAfterBreak="0">
    <w:nsid w:val="57D97AC9"/>
    <w:multiLevelType w:val="hybridMultilevel"/>
    <w:tmpl w:val="706C7A8E"/>
    <w:lvl w:ilvl="0" w:tplc="52E6B1AA">
      <w:start w:val="1"/>
      <w:numFmt w:val="bullet"/>
      <w:lvlText w:val=""/>
      <w:lvlJc w:val="left"/>
      <w:pPr>
        <w:ind w:left="720" w:hanging="360"/>
      </w:pPr>
      <w:rPr>
        <w:rFonts w:ascii="Symbol" w:hAnsi="Symbol" w:hint="default"/>
      </w:rPr>
    </w:lvl>
    <w:lvl w:ilvl="1" w:tplc="3B6CFFB0" w:tentative="1">
      <w:start w:val="1"/>
      <w:numFmt w:val="bullet"/>
      <w:lvlText w:val="o"/>
      <w:lvlJc w:val="left"/>
      <w:pPr>
        <w:ind w:left="1440" w:hanging="360"/>
      </w:pPr>
      <w:rPr>
        <w:rFonts w:ascii="Courier New" w:hAnsi="Courier New" w:cs="Courier New" w:hint="default"/>
      </w:rPr>
    </w:lvl>
    <w:lvl w:ilvl="2" w:tplc="C8447F68" w:tentative="1">
      <w:start w:val="1"/>
      <w:numFmt w:val="bullet"/>
      <w:lvlText w:val=""/>
      <w:lvlJc w:val="left"/>
      <w:pPr>
        <w:ind w:left="2160" w:hanging="360"/>
      </w:pPr>
      <w:rPr>
        <w:rFonts w:ascii="Wingdings" w:hAnsi="Wingdings" w:hint="default"/>
      </w:rPr>
    </w:lvl>
    <w:lvl w:ilvl="3" w:tplc="47B69B26" w:tentative="1">
      <w:start w:val="1"/>
      <w:numFmt w:val="bullet"/>
      <w:lvlText w:val=""/>
      <w:lvlJc w:val="left"/>
      <w:pPr>
        <w:ind w:left="2880" w:hanging="360"/>
      </w:pPr>
      <w:rPr>
        <w:rFonts w:ascii="Symbol" w:hAnsi="Symbol" w:hint="default"/>
      </w:rPr>
    </w:lvl>
    <w:lvl w:ilvl="4" w:tplc="8626061A" w:tentative="1">
      <w:start w:val="1"/>
      <w:numFmt w:val="bullet"/>
      <w:lvlText w:val="o"/>
      <w:lvlJc w:val="left"/>
      <w:pPr>
        <w:ind w:left="3600" w:hanging="360"/>
      </w:pPr>
      <w:rPr>
        <w:rFonts w:ascii="Courier New" w:hAnsi="Courier New" w:cs="Courier New" w:hint="default"/>
      </w:rPr>
    </w:lvl>
    <w:lvl w:ilvl="5" w:tplc="91EC77C2" w:tentative="1">
      <w:start w:val="1"/>
      <w:numFmt w:val="bullet"/>
      <w:lvlText w:val=""/>
      <w:lvlJc w:val="left"/>
      <w:pPr>
        <w:ind w:left="4320" w:hanging="360"/>
      </w:pPr>
      <w:rPr>
        <w:rFonts w:ascii="Wingdings" w:hAnsi="Wingdings" w:hint="default"/>
      </w:rPr>
    </w:lvl>
    <w:lvl w:ilvl="6" w:tplc="DA64D7B4" w:tentative="1">
      <w:start w:val="1"/>
      <w:numFmt w:val="bullet"/>
      <w:lvlText w:val=""/>
      <w:lvlJc w:val="left"/>
      <w:pPr>
        <w:ind w:left="5040" w:hanging="360"/>
      </w:pPr>
      <w:rPr>
        <w:rFonts w:ascii="Symbol" w:hAnsi="Symbol" w:hint="default"/>
      </w:rPr>
    </w:lvl>
    <w:lvl w:ilvl="7" w:tplc="BE4E51D4" w:tentative="1">
      <w:start w:val="1"/>
      <w:numFmt w:val="bullet"/>
      <w:lvlText w:val="o"/>
      <w:lvlJc w:val="left"/>
      <w:pPr>
        <w:ind w:left="5760" w:hanging="360"/>
      </w:pPr>
      <w:rPr>
        <w:rFonts w:ascii="Courier New" w:hAnsi="Courier New" w:cs="Courier New" w:hint="default"/>
      </w:rPr>
    </w:lvl>
    <w:lvl w:ilvl="8" w:tplc="9C1A38CA" w:tentative="1">
      <w:start w:val="1"/>
      <w:numFmt w:val="bullet"/>
      <w:lvlText w:val=""/>
      <w:lvlJc w:val="left"/>
      <w:pPr>
        <w:ind w:left="6480" w:hanging="360"/>
      </w:pPr>
      <w:rPr>
        <w:rFonts w:ascii="Wingdings" w:hAnsi="Wingdings" w:hint="default"/>
      </w:rPr>
    </w:lvl>
  </w:abstractNum>
  <w:abstractNum w:abstractNumId="13"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4"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917EA4"/>
    <w:multiLevelType w:val="hybridMultilevel"/>
    <w:tmpl w:val="7C9C08D2"/>
    <w:lvl w:ilvl="0" w:tplc="7A2C7704">
      <w:start w:val="1"/>
      <w:numFmt w:val="bullet"/>
      <w:lvlText w:val=""/>
      <w:lvlJc w:val="left"/>
      <w:pPr>
        <w:ind w:left="765" w:hanging="360"/>
      </w:pPr>
      <w:rPr>
        <w:rFonts w:ascii="Symbol" w:hAnsi="Symbol" w:hint="default"/>
      </w:rPr>
    </w:lvl>
    <w:lvl w:ilvl="1" w:tplc="66089FAC">
      <w:numFmt w:val="bullet"/>
      <w:lvlText w:val="•"/>
      <w:lvlJc w:val="left"/>
      <w:pPr>
        <w:ind w:left="1485" w:hanging="360"/>
      </w:pPr>
      <w:rPr>
        <w:rFonts w:ascii="Calibri" w:eastAsia="Calibri" w:hAnsi="Calibri" w:cs="Times New Roman" w:hint="default"/>
      </w:rPr>
    </w:lvl>
    <w:lvl w:ilvl="2" w:tplc="20EEA656" w:tentative="1">
      <w:start w:val="1"/>
      <w:numFmt w:val="bullet"/>
      <w:lvlText w:val=""/>
      <w:lvlJc w:val="left"/>
      <w:pPr>
        <w:ind w:left="2205" w:hanging="360"/>
      </w:pPr>
      <w:rPr>
        <w:rFonts w:ascii="Wingdings" w:hAnsi="Wingdings" w:hint="default"/>
      </w:rPr>
    </w:lvl>
    <w:lvl w:ilvl="3" w:tplc="A96C4250" w:tentative="1">
      <w:start w:val="1"/>
      <w:numFmt w:val="bullet"/>
      <w:lvlText w:val=""/>
      <w:lvlJc w:val="left"/>
      <w:pPr>
        <w:ind w:left="2925" w:hanging="360"/>
      </w:pPr>
      <w:rPr>
        <w:rFonts w:ascii="Symbol" w:hAnsi="Symbol" w:hint="default"/>
      </w:rPr>
    </w:lvl>
    <w:lvl w:ilvl="4" w:tplc="88E06DF8" w:tentative="1">
      <w:start w:val="1"/>
      <w:numFmt w:val="bullet"/>
      <w:lvlText w:val="o"/>
      <w:lvlJc w:val="left"/>
      <w:pPr>
        <w:ind w:left="3645" w:hanging="360"/>
      </w:pPr>
      <w:rPr>
        <w:rFonts w:ascii="Courier New" w:hAnsi="Courier New" w:cs="Courier New" w:hint="default"/>
      </w:rPr>
    </w:lvl>
    <w:lvl w:ilvl="5" w:tplc="58F03FF2" w:tentative="1">
      <w:start w:val="1"/>
      <w:numFmt w:val="bullet"/>
      <w:lvlText w:val=""/>
      <w:lvlJc w:val="left"/>
      <w:pPr>
        <w:ind w:left="4365" w:hanging="360"/>
      </w:pPr>
      <w:rPr>
        <w:rFonts w:ascii="Wingdings" w:hAnsi="Wingdings" w:hint="default"/>
      </w:rPr>
    </w:lvl>
    <w:lvl w:ilvl="6" w:tplc="B858A4A8" w:tentative="1">
      <w:start w:val="1"/>
      <w:numFmt w:val="bullet"/>
      <w:lvlText w:val=""/>
      <w:lvlJc w:val="left"/>
      <w:pPr>
        <w:ind w:left="5085" w:hanging="360"/>
      </w:pPr>
      <w:rPr>
        <w:rFonts w:ascii="Symbol" w:hAnsi="Symbol" w:hint="default"/>
      </w:rPr>
    </w:lvl>
    <w:lvl w:ilvl="7" w:tplc="640EDC30" w:tentative="1">
      <w:start w:val="1"/>
      <w:numFmt w:val="bullet"/>
      <w:lvlText w:val="o"/>
      <w:lvlJc w:val="left"/>
      <w:pPr>
        <w:ind w:left="5805" w:hanging="360"/>
      </w:pPr>
      <w:rPr>
        <w:rFonts w:ascii="Courier New" w:hAnsi="Courier New" w:cs="Courier New" w:hint="default"/>
      </w:rPr>
    </w:lvl>
    <w:lvl w:ilvl="8" w:tplc="B3BA667C" w:tentative="1">
      <w:start w:val="1"/>
      <w:numFmt w:val="bullet"/>
      <w:lvlText w:val=""/>
      <w:lvlJc w:val="left"/>
      <w:pPr>
        <w:ind w:left="6525" w:hanging="360"/>
      </w:pPr>
      <w:rPr>
        <w:rFonts w:ascii="Wingdings" w:hAnsi="Wingdings" w:hint="default"/>
      </w:rPr>
    </w:lvl>
  </w:abstractNum>
  <w:abstractNum w:abstractNumId="17" w15:restartNumberingAfterBreak="0">
    <w:nsid w:val="702A3E1E"/>
    <w:multiLevelType w:val="hybridMultilevel"/>
    <w:tmpl w:val="A0D45996"/>
    <w:lvl w:ilvl="0" w:tplc="F3C45C80">
      <w:start w:val="1"/>
      <w:numFmt w:val="decimal"/>
      <w:lvlText w:val="%1."/>
      <w:lvlJc w:val="left"/>
      <w:pPr>
        <w:ind w:left="720" w:hanging="360"/>
      </w:pPr>
    </w:lvl>
    <w:lvl w:ilvl="1" w:tplc="F2A08C92" w:tentative="1">
      <w:start w:val="1"/>
      <w:numFmt w:val="lowerLetter"/>
      <w:lvlText w:val="%2."/>
      <w:lvlJc w:val="left"/>
      <w:pPr>
        <w:ind w:left="1440" w:hanging="360"/>
      </w:pPr>
    </w:lvl>
    <w:lvl w:ilvl="2" w:tplc="593E375E" w:tentative="1">
      <w:start w:val="1"/>
      <w:numFmt w:val="lowerRoman"/>
      <w:lvlText w:val="%3."/>
      <w:lvlJc w:val="right"/>
      <w:pPr>
        <w:ind w:left="2160" w:hanging="180"/>
      </w:pPr>
    </w:lvl>
    <w:lvl w:ilvl="3" w:tplc="8ADA663C" w:tentative="1">
      <w:start w:val="1"/>
      <w:numFmt w:val="decimal"/>
      <w:lvlText w:val="%4."/>
      <w:lvlJc w:val="left"/>
      <w:pPr>
        <w:ind w:left="2880" w:hanging="360"/>
      </w:pPr>
    </w:lvl>
    <w:lvl w:ilvl="4" w:tplc="6FE86FC4" w:tentative="1">
      <w:start w:val="1"/>
      <w:numFmt w:val="lowerLetter"/>
      <w:lvlText w:val="%5."/>
      <w:lvlJc w:val="left"/>
      <w:pPr>
        <w:ind w:left="3600" w:hanging="360"/>
      </w:pPr>
    </w:lvl>
    <w:lvl w:ilvl="5" w:tplc="0B0E6918" w:tentative="1">
      <w:start w:val="1"/>
      <w:numFmt w:val="lowerRoman"/>
      <w:lvlText w:val="%6."/>
      <w:lvlJc w:val="right"/>
      <w:pPr>
        <w:ind w:left="4320" w:hanging="180"/>
      </w:pPr>
    </w:lvl>
    <w:lvl w:ilvl="6" w:tplc="1C821674" w:tentative="1">
      <w:start w:val="1"/>
      <w:numFmt w:val="decimal"/>
      <w:lvlText w:val="%7."/>
      <w:lvlJc w:val="left"/>
      <w:pPr>
        <w:ind w:left="5040" w:hanging="360"/>
      </w:pPr>
    </w:lvl>
    <w:lvl w:ilvl="7" w:tplc="D6FE8EBA" w:tentative="1">
      <w:start w:val="1"/>
      <w:numFmt w:val="lowerLetter"/>
      <w:lvlText w:val="%8."/>
      <w:lvlJc w:val="left"/>
      <w:pPr>
        <w:ind w:left="5760" w:hanging="360"/>
      </w:pPr>
    </w:lvl>
    <w:lvl w:ilvl="8" w:tplc="E1786B7A" w:tentative="1">
      <w:start w:val="1"/>
      <w:numFmt w:val="lowerRoman"/>
      <w:lvlText w:val="%9."/>
      <w:lvlJc w:val="right"/>
      <w:pPr>
        <w:ind w:left="6480" w:hanging="180"/>
      </w:pPr>
    </w:lvl>
  </w:abstractNum>
  <w:abstractNum w:abstractNumId="1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AF56352"/>
    <w:multiLevelType w:val="hybridMultilevel"/>
    <w:tmpl w:val="D354B73A"/>
    <w:lvl w:ilvl="0" w:tplc="5B16E3F0">
      <w:start w:val="1"/>
      <w:numFmt w:val="lowerLetter"/>
      <w:lvlText w:val="%1."/>
      <w:lvlJc w:val="left"/>
      <w:pPr>
        <w:ind w:left="785" w:hanging="360"/>
      </w:pPr>
      <w:rPr>
        <w:i w:val="0"/>
      </w:rPr>
    </w:lvl>
    <w:lvl w:ilvl="1" w:tplc="215C33C2">
      <w:start w:val="1"/>
      <w:numFmt w:val="lowerLetter"/>
      <w:lvlText w:val="%2."/>
      <w:lvlJc w:val="left"/>
      <w:pPr>
        <w:ind w:left="1788" w:hanging="360"/>
      </w:pPr>
    </w:lvl>
    <w:lvl w:ilvl="2" w:tplc="EF261080">
      <w:start w:val="1"/>
      <w:numFmt w:val="lowerRoman"/>
      <w:lvlText w:val="%3."/>
      <w:lvlJc w:val="right"/>
      <w:pPr>
        <w:ind w:left="2508" w:hanging="180"/>
      </w:pPr>
    </w:lvl>
    <w:lvl w:ilvl="3" w:tplc="5FF80092">
      <w:start w:val="1"/>
      <w:numFmt w:val="decimal"/>
      <w:lvlText w:val="%4."/>
      <w:lvlJc w:val="left"/>
      <w:pPr>
        <w:ind w:left="3228" w:hanging="360"/>
      </w:pPr>
    </w:lvl>
    <w:lvl w:ilvl="4" w:tplc="26A4B61C">
      <w:start w:val="1"/>
      <w:numFmt w:val="lowerLetter"/>
      <w:lvlText w:val="%5."/>
      <w:lvlJc w:val="left"/>
      <w:pPr>
        <w:ind w:left="3948" w:hanging="360"/>
      </w:pPr>
    </w:lvl>
    <w:lvl w:ilvl="5" w:tplc="FD72C34E">
      <w:start w:val="1"/>
      <w:numFmt w:val="lowerRoman"/>
      <w:lvlText w:val="%6."/>
      <w:lvlJc w:val="right"/>
      <w:pPr>
        <w:ind w:left="4668" w:hanging="180"/>
      </w:pPr>
    </w:lvl>
    <w:lvl w:ilvl="6" w:tplc="11C8A496">
      <w:start w:val="1"/>
      <w:numFmt w:val="decimal"/>
      <w:lvlText w:val="%7."/>
      <w:lvlJc w:val="left"/>
      <w:pPr>
        <w:ind w:left="5388" w:hanging="360"/>
      </w:pPr>
    </w:lvl>
    <w:lvl w:ilvl="7" w:tplc="880809F8">
      <w:start w:val="1"/>
      <w:numFmt w:val="lowerLetter"/>
      <w:lvlText w:val="%8."/>
      <w:lvlJc w:val="left"/>
      <w:pPr>
        <w:ind w:left="6108" w:hanging="360"/>
      </w:pPr>
    </w:lvl>
    <w:lvl w:ilvl="8" w:tplc="A840439C">
      <w:start w:val="1"/>
      <w:numFmt w:val="lowerRoman"/>
      <w:lvlText w:val="%9."/>
      <w:lvlJc w:val="right"/>
      <w:pPr>
        <w:ind w:left="6828" w:hanging="180"/>
      </w:pPr>
    </w:lvl>
  </w:abstractNum>
  <w:abstractNum w:abstractNumId="21"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0B71E7"/>
    <w:multiLevelType w:val="hybridMultilevel"/>
    <w:tmpl w:val="CAC8D262"/>
    <w:lvl w:ilvl="0" w:tplc="7A6E58A4">
      <w:start w:val="1"/>
      <w:numFmt w:val="decimal"/>
      <w:lvlText w:val="%1."/>
      <w:lvlJc w:val="left"/>
      <w:pPr>
        <w:ind w:left="720" w:hanging="360"/>
      </w:pPr>
    </w:lvl>
    <w:lvl w:ilvl="1" w:tplc="F50ED31E">
      <w:start w:val="1"/>
      <w:numFmt w:val="lowerLetter"/>
      <w:lvlText w:val="%2."/>
      <w:lvlJc w:val="left"/>
      <w:pPr>
        <w:ind w:left="1440" w:hanging="360"/>
      </w:pPr>
    </w:lvl>
    <w:lvl w:ilvl="2" w:tplc="D0C6F110">
      <w:start w:val="1"/>
      <w:numFmt w:val="lowerRoman"/>
      <w:lvlText w:val="%3."/>
      <w:lvlJc w:val="right"/>
      <w:pPr>
        <w:ind w:left="2160" w:hanging="180"/>
      </w:pPr>
    </w:lvl>
    <w:lvl w:ilvl="3" w:tplc="B33ECFE6">
      <w:start w:val="1"/>
      <w:numFmt w:val="decimal"/>
      <w:lvlText w:val="%4."/>
      <w:lvlJc w:val="left"/>
      <w:pPr>
        <w:ind w:left="2880" w:hanging="360"/>
      </w:pPr>
    </w:lvl>
    <w:lvl w:ilvl="4" w:tplc="67FE0880">
      <w:start w:val="1"/>
      <w:numFmt w:val="lowerLetter"/>
      <w:lvlText w:val="%5."/>
      <w:lvlJc w:val="left"/>
      <w:pPr>
        <w:ind w:left="3600" w:hanging="360"/>
      </w:pPr>
    </w:lvl>
    <w:lvl w:ilvl="5" w:tplc="7B7A679E">
      <w:start w:val="1"/>
      <w:numFmt w:val="lowerRoman"/>
      <w:lvlText w:val="%6."/>
      <w:lvlJc w:val="right"/>
      <w:pPr>
        <w:ind w:left="4320" w:hanging="180"/>
      </w:pPr>
    </w:lvl>
    <w:lvl w:ilvl="6" w:tplc="718A4858">
      <w:start w:val="1"/>
      <w:numFmt w:val="decimal"/>
      <w:lvlText w:val="%7."/>
      <w:lvlJc w:val="left"/>
      <w:pPr>
        <w:ind w:left="5040" w:hanging="360"/>
      </w:pPr>
    </w:lvl>
    <w:lvl w:ilvl="7" w:tplc="AFC4758E">
      <w:start w:val="1"/>
      <w:numFmt w:val="lowerLetter"/>
      <w:lvlText w:val="%8."/>
      <w:lvlJc w:val="left"/>
      <w:pPr>
        <w:ind w:left="5760" w:hanging="360"/>
      </w:pPr>
    </w:lvl>
    <w:lvl w:ilvl="8" w:tplc="610EB32E">
      <w:start w:val="1"/>
      <w:numFmt w:val="lowerRoman"/>
      <w:lvlText w:val="%9."/>
      <w:lvlJc w:val="right"/>
      <w:pPr>
        <w:ind w:left="6480" w:hanging="180"/>
      </w:pPr>
    </w:lvl>
  </w:abstractNum>
  <w:num w:numId="1">
    <w:abstractNumId w:val="18"/>
  </w:num>
  <w:num w:numId="2">
    <w:abstractNumId w:val="19"/>
  </w:num>
  <w:num w:numId="3">
    <w:abstractNumId w:val="16"/>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0"/>
  </w:num>
  <w:num w:numId="9">
    <w:abstractNumId w:val="5"/>
  </w:num>
  <w:num w:numId="10">
    <w:abstractNumId w:val="17"/>
  </w:num>
  <w:num w:numId="11">
    <w:abstractNumId w:val="3"/>
  </w:num>
  <w:num w:numId="12">
    <w:abstractNumId w:val="2"/>
  </w:num>
  <w:num w:numId="13">
    <w:abstractNumId w:val="8"/>
  </w:num>
  <w:num w:numId="14">
    <w:abstractNumId w:val="9"/>
  </w:num>
  <w:num w:numId="15">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4"/>
  </w:num>
  <w:num w:numId="20">
    <w:abstractNumId w:val="13"/>
  </w:num>
  <w:num w:numId="21">
    <w:abstractNumId w:val="7"/>
  </w:num>
  <w:num w:numId="22">
    <w:abstractNumId w:val="6"/>
  </w:num>
  <w:num w:numId="23">
    <w:abstractNumId w:val="11"/>
  </w:num>
  <w:num w:numId="24">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hideGrammaticalErrors/>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B94"/>
    <w:rsid w:val="00044733"/>
    <w:rsid w:val="003D4B94"/>
    <w:rsid w:val="00E32EC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7AD9FB"/>
  <w15:docId w15:val="{818817B9-CE6F-4D47-A7F3-5B6BF382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nsaje_alerta(%222083%22)" TargetMode="Externa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_rels/footer1.xml.rels><?xml version="1.0" encoding="UTF-8" standalone="yes"?>
<Relationships xmlns="http://schemas.openxmlformats.org/package/2006/relationships"><Relationship Id="rId1"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D5BC9-9CA2-4023-8A9F-7F0563CC9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1</TotalTime>
  <Pages>8</Pages>
  <Words>1166</Words>
  <Characters>6416</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Ruben isacio Caicedo Padilla</cp:lastModifiedBy>
  <cp:revision>2</cp:revision>
  <cp:lastPrinted>2016-06-08T15:42:00Z</cp:lastPrinted>
  <dcterms:created xsi:type="dcterms:W3CDTF">2020-04-22T17:15:00Z</dcterms:created>
  <dcterms:modified xsi:type="dcterms:W3CDTF">2020-04-22T17:15:00Z</dcterms:modified>
</cp:coreProperties>
</file>