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A0DDC" w14:textId="453CD458" w:rsidR="00F61C5C" w:rsidRDefault="00FD1972" w:rsidP="00F61C5C">
      <w:pPr>
        <w:pStyle w:val="Ttulo1"/>
        <w:ind w:left="0"/>
        <w:jc w:val="center"/>
      </w:pPr>
      <w:r>
        <w:t>FOR</w:t>
      </w:r>
      <w:r w:rsidR="00F61C5C">
        <w:t>MATO 7ª</w:t>
      </w:r>
    </w:p>
    <w:p w14:paraId="6BD7A81E" w14:textId="0FD8D28B" w:rsidR="00C378AA" w:rsidRDefault="00F61C5C" w:rsidP="00F61C5C">
      <w:pPr>
        <w:pStyle w:val="Ttulo1"/>
        <w:ind w:left="0"/>
        <w:jc w:val="center"/>
      </w:pPr>
      <w:r>
        <w:t xml:space="preserve">FACTOR DE CALIDAD - </w:t>
      </w:r>
      <w:r w:rsidR="00CA48E8">
        <w:t>OFRECIMIENTO ADICIONAL</w:t>
      </w:r>
    </w:p>
    <w:p w14:paraId="0A37501D" w14:textId="77777777" w:rsidR="00C378AA" w:rsidRDefault="00C378AA" w:rsidP="00F61C5C">
      <w:pPr>
        <w:pStyle w:val="Textoindependiente"/>
        <w:rPr>
          <w:rFonts w:ascii="Arial"/>
          <w:b/>
          <w:sz w:val="20"/>
        </w:rPr>
      </w:pPr>
    </w:p>
    <w:p w14:paraId="0ACA9E6C" w14:textId="77777777" w:rsidR="00C378AA" w:rsidRDefault="00FE7654" w:rsidP="00F61C5C">
      <w:pPr>
        <w:pStyle w:val="Textoindependiente"/>
      </w:pPr>
      <w:r>
        <w:rPr>
          <w:spacing w:val="-2"/>
        </w:rPr>
        <w:t>Señores</w:t>
      </w:r>
    </w:p>
    <w:p w14:paraId="1FDED725" w14:textId="77777777" w:rsidR="00C378AA" w:rsidRDefault="00FE7654" w:rsidP="00F61C5C">
      <w:pPr>
        <w:pStyle w:val="Ttulo1"/>
        <w:ind w:left="0"/>
      </w:pPr>
      <w:r>
        <w:t>INSTITUTO</w:t>
      </w:r>
      <w:r>
        <w:rPr>
          <w:spacing w:val="-13"/>
        </w:rPr>
        <w:t xml:space="preserve"> </w:t>
      </w:r>
      <w:r>
        <w:t>COLOMBIANO</w:t>
      </w:r>
      <w:r>
        <w:rPr>
          <w:spacing w:val="-13"/>
        </w:rPr>
        <w:t xml:space="preserve"> </w:t>
      </w:r>
      <w:r>
        <w:t>AGROPECUARIO</w:t>
      </w:r>
      <w:r>
        <w:rPr>
          <w:spacing w:val="-12"/>
        </w:rPr>
        <w:t xml:space="preserve"> </w:t>
      </w:r>
      <w:r>
        <w:rPr>
          <w:spacing w:val="-5"/>
        </w:rPr>
        <w:t>ICA</w:t>
      </w:r>
    </w:p>
    <w:p w14:paraId="79ADEE85" w14:textId="77777777" w:rsidR="00C378AA" w:rsidRDefault="00FE7654" w:rsidP="00F61C5C">
      <w:pPr>
        <w:pStyle w:val="Textoindependiente"/>
      </w:pPr>
      <w:r>
        <w:t>Bogotá</w:t>
      </w:r>
      <w:r>
        <w:rPr>
          <w:spacing w:val="-6"/>
        </w:rPr>
        <w:t xml:space="preserve"> </w:t>
      </w:r>
      <w:r>
        <w:rPr>
          <w:spacing w:val="-4"/>
        </w:rPr>
        <w:t>D.C.</w:t>
      </w:r>
    </w:p>
    <w:p w14:paraId="5DAB6C7B" w14:textId="77777777" w:rsidR="00C378AA" w:rsidRDefault="00C378AA" w:rsidP="00F61C5C">
      <w:pPr>
        <w:pStyle w:val="Textoindependiente"/>
        <w:rPr>
          <w:sz w:val="13"/>
        </w:rPr>
      </w:pPr>
    </w:p>
    <w:p w14:paraId="084A58F2" w14:textId="77777777" w:rsidR="00C378AA" w:rsidRDefault="00FE7654" w:rsidP="00F61C5C">
      <w:pPr>
        <w:pStyle w:val="Textoindependiente"/>
        <w:jc w:val="both"/>
      </w:pPr>
      <w:r>
        <w:rPr>
          <w:rFonts w:ascii="Arial" w:hAnsi="Arial"/>
          <w:b/>
        </w:rPr>
        <w:t>REFERENCIA:</w:t>
      </w:r>
      <w:r>
        <w:rPr>
          <w:rFonts w:ascii="Arial" w:hAnsi="Arial"/>
          <w:b/>
          <w:spacing w:val="80"/>
          <w:w w:val="150"/>
        </w:rPr>
        <w:t xml:space="preserve"> </w:t>
      </w:r>
      <w:r>
        <w:t xml:space="preserve">Proceso de Contratación No. </w:t>
      </w:r>
      <w:r>
        <w:rPr>
          <w:color w:val="000000"/>
          <w:shd w:val="clear" w:color="auto" w:fill="D2D2D2"/>
        </w:rPr>
        <w:t>[Incluir número del Proceso de</w:t>
      </w:r>
      <w:r>
        <w:rPr>
          <w:color w:val="000000"/>
        </w:rPr>
        <w:t xml:space="preserve"> </w:t>
      </w:r>
      <w:r>
        <w:rPr>
          <w:color w:val="000000"/>
          <w:shd w:val="clear" w:color="auto" w:fill="D2D2D2"/>
        </w:rPr>
        <w:t>Contratación</w:t>
      </w:r>
      <w:r>
        <w:rPr>
          <w:color w:val="000000"/>
        </w:rPr>
        <w:t>], en adelante el “Proceso de Contratación”</w:t>
      </w:r>
    </w:p>
    <w:p w14:paraId="02EB378F" w14:textId="77777777" w:rsidR="00C378AA" w:rsidRDefault="00C378AA" w:rsidP="00F61C5C">
      <w:pPr>
        <w:pStyle w:val="Textoindependiente"/>
      </w:pPr>
    </w:p>
    <w:p w14:paraId="13907193" w14:textId="76D6B4A7" w:rsidR="00C378AA" w:rsidRDefault="00FE7654" w:rsidP="00486732">
      <w:pPr>
        <w:pStyle w:val="Ttulo1"/>
        <w:jc w:val="both"/>
      </w:pPr>
      <w:r>
        <w:rPr>
          <w:rFonts w:ascii="Arial MT" w:hAnsi="Arial MT"/>
          <w:b w:val="0"/>
        </w:rPr>
        <w:t xml:space="preserve">Objeto: </w:t>
      </w:r>
      <w:r w:rsidR="008D1B67" w:rsidRPr="008D1B67">
        <w:rPr>
          <w:rFonts w:ascii="Arial MT" w:hAnsi="Arial MT"/>
          <w:b w:val="0"/>
        </w:rPr>
        <w:t>“</w:t>
      </w:r>
      <w:r w:rsidR="00486732" w:rsidRPr="00486732">
        <w:rPr>
          <w:rFonts w:ascii="Arial MT" w:hAnsi="Arial MT"/>
          <w:b w:val="0"/>
        </w:rPr>
        <w:t>ADECUACIÓN DE INFRAESTRUCTURA DE LAS ÁREAS</w:t>
      </w:r>
      <w:r w:rsidR="00486732">
        <w:rPr>
          <w:rFonts w:ascii="Arial MT" w:hAnsi="Arial MT"/>
          <w:b w:val="0"/>
        </w:rPr>
        <w:t xml:space="preserve"> </w:t>
      </w:r>
      <w:r w:rsidR="00486732" w:rsidRPr="00486732">
        <w:rPr>
          <w:rFonts w:ascii="Arial MT" w:hAnsi="Arial MT"/>
          <w:b w:val="0"/>
        </w:rPr>
        <w:t>ADMINISTRATIVAS DE LA SECCIONAL ATLANTICO” Y “MANTENIMIENTO PUESTO DE CONTROL EN EL AEROPUERTO ERNESTO CORTISSOZ, SOLEDAD - ATLÁNTICO</w:t>
      </w:r>
      <w:r w:rsidR="008D1B67" w:rsidRPr="008D1B67">
        <w:rPr>
          <w:rFonts w:ascii="Arial MT" w:hAnsi="Arial MT"/>
          <w:b w:val="0"/>
        </w:rPr>
        <w:t>”,</w:t>
      </w:r>
    </w:p>
    <w:p w14:paraId="3B91B4E0" w14:textId="77777777" w:rsidR="00F61C5C" w:rsidRDefault="00F61C5C" w:rsidP="00F61C5C">
      <w:pPr>
        <w:pStyle w:val="Textoindependiente"/>
        <w:jc w:val="both"/>
      </w:pPr>
    </w:p>
    <w:p w14:paraId="36BBBC53" w14:textId="6BF95D14" w:rsidR="00C378AA" w:rsidRDefault="00FE7654" w:rsidP="00F61C5C">
      <w:pPr>
        <w:pStyle w:val="Textoindependiente"/>
        <w:jc w:val="both"/>
      </w:pPr>
      <w:r>
        <w:t>Estimados</w:t>
      </w:r>
      <w:r>
        <w:rPr>
          <w:spacing w:val="-7"/>
        </w:rPr>
        <w:t xml:space="preserve"> </w:t>
      </w:r>
      <w:r>
        <w:rPr>
          <w:spacing w:val="-2"/>
        </w:rPr>
        <w:t>señores:</w:t>
      </w:r>
    </w:p>
    <w:p w14:paraId="6A05A809" w14:textId="77777777" w:rsidR="00C378AA" w:rsidRDefault="00C378AA" w:rsidP="00F61C5C">
      <w:pPr>
        <w:pStyle w:val="Textoindependiente"/>
        <w:rPr>
          <w:sz w:val="20"/>
        </w:rPr>
      </w:pPr>
    </w:p>
    <w:p w14:paraId="0C9FB201" w14:textId="77777777" w:rsidR="00423679" w:rsidRDefault="00FE7654" w:rsidP="00F61C5C">
      <w:pPr>
        <w:jc w:val="both"/>
      </w:pPr>
      <w:r>
        <w:rPr>
          <w:color w:val="000000"/>
          <w:shd w:val="clear" w:color="auto" w:fill="D2D2D2"/>
        </w:rPr>
        <w:t xml:space="preserve">"[Nombre del representante legal del Proponente]" </w:t>
      </w:r>
      <w:r>
        <w:rPr>
          <w:color w:val="000000"/>
        </w:rPr>
        <w:t xml:space="preserve">en mi calidad de Representante Legal de </w:t>
      </w:r>
      <w:r>
        <w:rPr>
          <w:color w:val="000000"/>
          <w:shd w:val="clear" w:color="auto" w:fill="D2D2D2"/>
        </w:rPr>
        <w:t>"[Nombre</w:t>
      </w:r>
      <w:r>
        <w:rPr>
          <w:color w:val="000000"/>
          <w:spacing w:val="-1"/>
          <w:shd w:val="clear" w:color="auto" w:fill="D2D2D2"/>
        </w:rPr>
        <w:t xml:space="preserve"> </w:t>
      </w:r>
      <w:r>
        <w:rPr>
          <w:color w:val="000000"/>
          <w:shd w:val="clear" w:color="auto" w:fill="D2D2D2"/>
        </w:rPr>
        <w:t>del</w:t>
      </w:r>
      <w:r>
        <w:rPr>
          <w:color w:val="000000"/>
          <w:spacing w:val="-1"/>
          <w:shd w:val="clear" w:color="auto" w:fill="D2D2D2"/>
        </w:rPr>
        <w:t xml:space="preserve"> </w:t>
      </w:r>
      <w:r>
        <w:rPr>
          <w:color w:val="000000"/>
          <w:shd w:val="clear" w:color="auto" w:fill="D2D2D2"/>
        </w:rPr>
        <w:t>Proponente]</w:t>
      </w:r>
      <w:r w:rsidR="00F61C5C">
        <w:rPr>
          <w:color w:val="000000"/>
          <w:shd w:val="clear" w:color="auto" w:fill="D2D2D2"/>
        </w:rPr>
        <w:t>” o</w:t>
      </w:r>
      <w:r>
        <w:rPr>
          <w:color w:val="000000"/>
        </w:rPr>
        <w:t xml:space="preserve"> </w:t>
      </w:r>
      <w:r>
        <w:rPr>
          <w:color w:val="000000"/>
          <w:shd w:val="clear" w:color="auto" w:fill="D2D2D2"/>
        </w:rPr>
        <w:t>[ Nombre del</w:t>
      </w:r>
      <w:r>
        <w:rPr>
          <w:color w:val="000000"/>
          <w:spacing w:val="-1"/>
          <w:shd w:val="clear" w:color="auto" w:fill="D2D2D2"/>
        </w:rPr>
        <w:t xml:space="preserve"> </w:t>
      </w:r>
      <w:r>
        <w:rPr>
          <w:color w:val="000000"/>
          <w:shd w:val="clear" w:color="auto" w:fill="D2D2D2"/>
        </w:rPr>
        <w:t>Proponente-persona</w:t>
      </w:r>
      <w:r>
        <w:rPr>
          <w:color w:val="000000"/>
          <w:spacing w:val="-1"/>
          <w:shd w:val="clear" w:color="auto" w:fill="D2D2D2"/>
        </w:rPr>
        <w:t xml:space="preserve"> </w:t>
      </w:r>
      <w:r>
        <w:rPr>
          <w:color w:val="000000"/>
          <w:shd w:val="clear" w:color="auto" w:fill="D2D2D2"/>
        </w:rPr>
        <w:t>natural]</w:t>
      </w:r>
      <w:r>
        <w:rPr>
          <w:color w:val="000000"/>
        </w:rPr>
        <w:t xml:space="preserve"> en</w:t>
      </w:r>
      <w:r>
        <w:rPr>
          <w:color w:val="000000"/>
          <w:spacing w:val="-1"/>
        </w:rPr>
        <w:t xml:space="preserve"> </w:t>
      </w:r>
      <w:r>
        <w:rPr>
          <w:color w:val="000000"/>
        </w:rPr>
        <w:t>adelante</w:t>
      </w:r>
      <w:r>
        <w:rPr>
          <w:color w:val="000000"/>
          <w:spacing w:val="-2"/>
        </w:rPr>
        <w:t xml:space="preserve"> </w:t>
      </w:r>
      <w:r>
        <w:rPr>
          <w:color w:val="000000"/>
        </w:rPr>
        <w:t xml:space="preserve">el </w:t>
      </w:r>
      <w:r w:rsidRPr="00861848">
        <w:t xml:space="preserve">“Proponente”, manifiesto expresamente bajo la gravedad de juramento, </w:t>
      </w:r>
      <w:r w:rsidR="00861848" w:rsidRPr="00861848">
        <w:t>me comprometo a suministrar y aplicar, sin costo alguno</w:t>
      </w:r>
      <w:r w:rsidR="00423679">
        <w:t>:</w:t>
      </w:r>
    </w:p>
    <w:p w14:paraId="7716A70A" w14:textId="77777777" w:rsidR="00423679" w:rsidRDefault="00423679" w:rsidP="00F61C5C">
      <w:pPr>
        <w:jc w:val="both"/>
      </w:pPr>
    </w:p>
    <w:p w14:paraId="52199BEB" w14:textId="77777777" w:rsidR="00423679" w:rsidRDefault="00423679" w:rsidP="00F61C5C">
      <w:pPr>
        <w:jc w:val="both"/>
      </w:pPr>
    </w:p>
    <w:p w14:paraId="6EDABE59" w14:textId="77777777" w:rsidR="00423679" w:rsidRDefault="00423679" w:rsidP="00F61C5C">
      <w:pPr>
        <w:jc w:val="both"/>
      </w:pPr>
      <w:r>
        <w:t xml:space="preserve">Mantenimiento preventivo: es el mantenimiento que tiene por misión mantener un nivel de servicio determinado en los equipos, programando las intervenciones de sus puntos vulnerables en el momento más oportuno. Suele tener un carácter sistemático, es decir, se interviene, aunque el equipo no haya dado ningún síntoma de tener un problema. </w:t>
      </w:r>
    </w:p>
    <w:p w14:paraId="24B599F4" w14:textId="77777777" w:rsidR="00423679" w:rsidRDefault="00423679" w:rsidP="00F61C5C">
      <w:pPr>
        <w:jc w:val="both"/>
      </w:pPr>
      <w:r>
        <w:t xml:space="preserve">Esto busca prolongar la vida útil de un equipo o sistema. Este mantenimiento preventivo se hará dentro de los primeros quince (15) días de cada mes a partir del acta de inicio de obra durante el plazo de ejecución. </w:t>
      </w:r>
    </w:p>
    <w:p w14:paraId="22443627" w14:textId="77777777" w:rsidR="00423679" w:rsidRDefault="00423679" w:rsidP="00F61C5C">
      <w:pPr>
        <w:jc w:val="both"/>
      </w:pPr>
    </w:p>
    <w:p w14:paraId="586AFC21" w14:textId="77777777" w:rsidR="00423679" w:rsidRDefault="00423679" w:rsidP="00F61C5C">
      <w:pPr>
        <w:jc w:val="both"/>
      </w:pPr>
      <w:r>
        <w:t xml:space="preserve">· Limpieza de difusores y/o rejillas (siempre y cuando sea necesario). </w:t>
      </w:r>
    </w:p>
    <w:p w14:paraId="01A8C7FE" w14:textId="77777777" w:rsidR="00423679" w:rsidRDefault="00423679" w:rsidP="00F61C5C">
      <w:pPr>
        <w:jc w:val="both"/>
      </w:pPr>
      <w:r>
        <w:t xml:space="preserve">· Limpieza y ajustes generales de las estructuras, fijación y prisioneros del sistema. </w:t>
      </w:r>
    </w:p>
    <w:p w14:paraId="669711F3" w14:textId="77777777" w:rsidR="00423679" w:rsidRDefault="00423679" w:rsidP="00F61C5C">
      <w:pPr>
        <w:jc w:val="both"/>
      </w:pPr>
      <w:r>
        <w:t xml:space="preserve">· Lavado de filtros de aire de evaporación. </w:t>
      </w:r>
    </w:p>
    <w:p w14:paraId="0F7D5A78" w14:textId="77777777" w:rsidR="00423679" w:rsidRDefault="00423679" w:rsidP="00F61C5C">
      <w:pPr>
        <w:jc w:val="both"/>
      </w:pPr>
      <w:r>
        <w:t xml:space="preserve">· Lavado de los serpentines del evaporador. </w:t>
      </w:r>
    </w:p>
    <w:p w14:paraId="6068660D" w14:textId="77777777" w:rsidR="00423679" w:rsidRDefault="00423679" w:rsidP="00F61C5C">
      <w:pPr>
        <w:jc w:val="both"/>
      </w:pPr>
      <w:r>
        <w:t xml:space="preserve">· Limpieza de drenajes. · Lavado de los serpentines del condensador. </w:t>
      </w:r>
    </w:p>
    <w:p w14:paraId="0388FB89" w14:textId="77777777" w:rsidR="00423679" w:rsidRDefault="00423679" w:rsidP="00F61C5C">
      <w:pPr>
        <w:jc w:val="both"/>
      </w:pPr>
      <w:r>
        <w:t xml:space="preserve">· Ajustes y limpiezas del sistema y componentes eléctricos. </w:t>
      </w:r>
    </w:p>
    <w:p w14:paraId="13D1ED06" w14:textId="77777777" w:rsidR="00423679" w:rsidRDefault="00423679" w:rsidP="00F61C5C">
      <w:pPr>
        <w:jc w:val="both"/>
      </w:pPr>
      <w:r>
        <w:t xml:space="preserve">· Lubricación de chumacera y bujes. </w:t>
      </w:r>
    </w:p>
    <w:p w14:paraId="551C8BBC" w14:textId="77777777" w:rsidR="00423679" w:rsidRDefault="00423679" w:rsidP="00F61C5C">
      <w:pPr>
        <w:jc w:val="both"/>
      </w:pPr>
      <w:r>
        <w:t xml:space="preserve">· Toma de parámetros de operación. </w:t>
      </w:r>
    </w:p>
    <w:p w14:paraId="2A7DE60B" w14:textId="77777777" w:rsidR="00423679" w:rsidRDefault="00423679" w:rsidP="00F61C5C">
      <w:pPr>
        <w:jc w:val="both"/>
      </w:pPr>
      <w:r>
        <w:t xml:space="preserve">· Evaluación de la operación de los sistemas. </w:t>
      </w:r>
    </w:p>
    <w:p w14:paraId="7F1DE5FB" w14:textId="77777777" w:rsidR="00423679" w:rsidRDefault="00423679" w:rsidP="00F61C5C">
      <w:pPr>
        <w:jc w:val="both"/>
      </w:pPr>
      <w:r>
        <w:t xml:space="preserve">· Carga de refrigerante para cada A/A, cuando se requiera. </w:t>
      </w:r>
    </w:p>
    <w:p w14:paraId="3AFA81DA" w14:textId="77777777" w:rsidR="00423679" w:rsidRDefault="00423679" w:rsidP="00F61C5C">
      <w:pPr>
        <w:jc w:val="both"/>
      </w:pPr>
      <w:r>
        <w:t xml:space="preserve">· Revisión de carga de refrigerante, Verificación de fugas de refrigerante. </w:t>
      </w:r>
    </w:p>
    <w:p w14:paraId="38FFFEF0" w14:textId="77777777" w:rsidR="00423679" w:rsidRDefault="00423679" w:rsidP="00F61C5C">
      <w:pPr>
        <w:jc w:val="both"/>
      </w:pPr>
      <w:r>
        <w:t xml:space="preserve">· Limpieza mecánica de intercambiadores casco tubo (si es condenado por agua) </w:t>
      </w:r>
    </w:p>
    <w:p w14:paraId="79EA3504" w14:textId="77777777" w:rsidR="00423679" w:rsidRDefault="00423679" w:rsidP="00F61C5C">
      <w:pPr>
        <w:jc w:val="both"/>
      </w:pPr>
      <w:r>
        <w:t xml:space="preserve">· Revisión de las protecciones eléctricas y mecánicas del sistema. </w:t>
      </w:r>
    </w:p>
    <w:p w14:paraId="214CCB4B" w14:textId="77777777" w:rsidR="00423679" w:rsidRDefault="00423679" w:rsidP="00F61C5C">
      <w:pPr>
        <w:jc w:val="both"/>
      </w:pPr>
      <w:r>
        <w:t xml:space="preserve">· Revisión de poleas correas y bandas. </w:t>
      </w:r>
    </w:p>
    <w:p w14:paraId="50DB0D62" w14:textId="77777777" w:rsidR="00423679" w:rsidRDefault="00423679" w:rsidP="00F61C5C">
      <w:pPr>
        <w:jc w:val="both"/>
      </w:pPr>
      <w:r>
        <w:t xml:space="preserve">· Ajuste de terminales eléctricos, pernos y prisioneros de ventilación. </w:t>
      </w:r>
    </w:p>
    <w:p w14:paraId="78321306" w14:textId="1A1FCBD3" w:rsidR="00861848" w:rsidRDefault="00423679" w:rsidP="00F61C5C">
      <w:pPr>
        <w:jc w:val="both"/>
        <w:rPr>
          <w:color w:val="FF0000"/>
        </w:rPr>
      </w:pPr>
      <w:r>
        <w:t>· Lubricación de chumaceras y motores eléctricos.</w:t>
      </w:r>
    </w:p>
    <w:p w14:paraId="484A6123" w14:textId="77777777" w:rsidR="00423679" w:rsidRDefault="00423679" w:rsidP="00F61C5C">
      <w:pPr>
        <w:pStyle w:val="Textoindependiente"/>
        <w:rPr>
          <w:spacing w:val="-2"/>
        </w:rPr>
      </w:pPr>
    </w:p>
    <w:p w14:paraId="28CCB6D7" w14:textId="77777777" w:rsidR="00423679" w:rsidRDefault="00423679" w:rsidP="00F61C5C">
      <w:pPr>
        <w:pStyle w:val="Textoindependiente"/>
        <w:rPr>
          <w:spacing w:val="-2"/>
        </w:rPr>
      </w:pPr>
    </w:p>
    <w:p w14:paraId="7F16B3CB" w14:textId="508F2587" w:rsidR="00C378AA" w:rsidRDefault="00FE7654" w:rsidP="00F61C5C">
      <w:pPr>
        <w:pStyle w:val="Textoindependiente"/>
      </w:pPr>
      <w:r>
        <w:rPr>
          <w:spacing w:val="-2"/>
        </w:rPr>
        <w:t>Atentamente,</w:t>
      </w:r>
    </w:p>
    <w:p w14:paraId="394AE53B" w14:textId="77777777" w:rsidR="00F61C5C" w:rsidRDefault="00FE7654" w:rsidP="00F61C5C">
      <w:pPr>
        <w:pStyle w:val="Textoindependiente"/>
        <w:tabs>
          <w:tab w:val="left" w:pos="2974"/>
          <w:tab w:val="left" w:pos="3682"/>
          <w:tab w:val="left" w:pos="7803"/>
          <w:tab w:val="left" w:pos="7899"/>
        </w:tabs>
      </w:pPr>
      <w:r>
        <w:t>Nombre del Proponente</w:t>
      </w:r>
      <w:r>
        <w:tab/>
      </w:r>
      <w:r>
        <w:rPr>
          <w:u w:val="single"/>
        </w:rPr>
        <w:tab/>
      </w:r>
      <w:r>
        <w:rPr>
          <w:u w:val="single"/>
        </w:rPr>
        <w:tab/>
      </w:r>
      <w:r>
        <w:t xml:space="preserve"> </w:t>
      </w:r>
    </w:p>
    <w:p w14:paraId="05B303F3" w14:textId="742B3987" w:rsidR="00C378AA" w:rsidRDefault="00FE7654" w:rsidP="00F61C5C">
      <w:pPr>
        <w:pStyle w:val="Textoindependiente"/>
        <w:tabs>
          <w:tab w:val="left" w:pos="2974"/>
          <w:tab w:val="left" w:pos="3682"/>
          <w:tab w:val="left" w:pos="7803"/>
          <w:tab w:val="left" w:pos="7899"/>
        </w:tabs>
      </w:pPr>
      <w:r>
        <w:lastRenderedPageBreak/>
        <w:t>Nombre del Representante Legal</w:t>
      </w:r>
      <w:r>
        <w:tab/>
      </w:r>
      <w:r>
        <w:rPr>
          <w:u w:val="single"/>
        </w:rPr>
        <w:tab/>
      </w:r>
      <w:r>
        <w:rPr>
          <w:u w:val="single"/>
        </w:rPr>
        <w:tab/>
      </w:r>
    </w:p>
    <w:p w14:paraId="4C9BE369" w14:textId="77777777" w:rsidR="00F61C5C" w:rsidRDefault="00FE7654" w:rsidP="00F61C5C">
      <w:pPr>
        <w:pStyle w:val="Textoindependiente"/>
        <w:tabs>
          <w:tab w:val="left" w:pos="1557"/>
          <w:tab w:val="left" w:pos="2266"/>
          <w:tab w:val="left" w:pos="4184"/>
          <w:tab w:val="left" w:pos="5679"/>
          <w:tab w:val="left" w:pos="6387"/>
          <w:tab w:val="left" w:pos="7095"/>
        </w:tabs>
        <w:rPr>
          <w:spacing w:val="-2"/>
        </w:rPr>
      </w:pPr>
      <w:r>
        <w:t>C. C. No.</w:t>
      </w:r>
      <w:r>
        <w:tab/>
      </w:r>
      <w:r>
        <w:rPr>
          <w:u w:val="single"/>
        </w:rPr>
        <w:tab/>
      </w:r>
      <w:r>
        <w:rPr>
          <w:u w:val="single"/>
        </w:rPr>
        <w:tab/>
      </w:r>
      <w:r>
        <w:t xml:space="preserve">de </w:t>
      </w:r>
      <w:r>
        <w:rPr>
          <w:u w:val="single"/>
        </w:rPr>
        <w:tab/>
      </w:r>
      <w:r>
        <w:rPr>
          <w:u w:val="single"/>
        </w:rPr>
        <w:tab/>
      </w:r>
      <w:r>
        <w:rPr>
          <w:spacing w:val="-60"/>
          <w:u w:val="single"/>
        </w:rPr>
        <w:t xml:space="preserve"> </w:t>
      </w:r>
      <w:r>
        <w:rPr>
          <w:spacing w:val="-2"/>
        </w:rPr>
        <w:t xml:space="preserve"> </w:t>
      </w:r>
    </w:p>
    <w:p w14:paraId="4E301FE3" w14:textId="77777777" w:rsidR="00F61C5C" w:rsidRDefault="00FE7654" w:rsidP="00F61C5C">
      <w:pPr>
        <w:pStyle w:val="Textoindependiente"/>
        <w:tabs>
          <w:tab w:val="left" w:pos="1557"/>
          <w:tab w:val="left" w:pos="2266"/>
          <w:tab w:val="left" w:pos="4184"/>
          <w:tab w:val="left" w:pos="5679"/>
          <w:tab w:val="left" w:pos="6387"/>
          <w:tab w:val="left" w:pos="7095"/>
        </w:tabs>
        <w:rPr>
          <w:spacing w:val="40"/>
        </w:rPr>
      </w:pPr>
      <w:r>
        <w:rPr>
          <w:spacing w:val="-2"/>
        </w:rPr>
        <w:t>Dirección</w:t>
      </w:r>
      <w:r>
        <w:tab/>
      </w:r>
      <w:r>
        <w:rPr>
          <w:u w:val="single"/>
        </w:rPr>
        <w:tab/>
      </w:r>
      <w:r>
        <w:rPr>
          <w:u w:val="single"/>
        </w:rPr>
        <w:tab/>
      </w:r>
      <w:r>
        <w:rPr>
          <w:u w:val="single"/>
        </w:rPr>
        <w:tab/>
      </w:r>
      <w:r>
        <w:rPr>
          <w:u w:val="single"/>
        </w:rPr>
        <w:tab/>
      </w:r>
      <w:r>
        <w:rPr>
          <w:spacing w:val="40"/>
        </w:rPr>
        <w:t xml:space="preserve"> </w:t>
      </w:r>
    </w:p>
    <w:p w14:paraId="7F2857B0" w14:textId="77777777" w:rsidR="00F61C5C" w:rsidRDefault="00FE7654" w:rsidP="00F61C5C">
      <w:pPr>
        <w:pStyle w:val="Textoindependiente"/>
        <w:tabs>
          <w:tab w:val="left" w:pos="1557"/>
          <w:tab w:val="left" w:pos="2266"/>
          <w:tab w:val="left" w:pos="4184"/>
          <w:tab w:val="left" w:pos="5679"/>
          <w:tab w:val="left" w:pos="6387"/>
          <w:tab w:val="left" w:pos="7095"/>
        </w:tabs>
      </w:pPr>
      <w:r>
        <w:t>Correo electrónico</w:t>
      </w:r>
      <w:r>
        <w:tab/>
      </w:r>
      <w:r>
        <w:rPr>
          <w:u w:val="single"/>
        </w:rPr>
        <w:tab/>
      </w:r>
      <w:r>
        <w:rPr>
          <w:u w:val="single"/>
        </w:rPr>
        <w:tab/>
      </w:r>
      <w:r>
        <w:rPr>
          <w:u w:val="single"/>
        </w:rPr>
        <w:tab/>
      </w:r>
      <w:r>
        <w:rPr>
          <w:u w:val="single"/>
        </w:rPr>
        <w:tab/>
      </w:r>
      <w:r>
        <w:t xml:space="preserve"> </w:t>
      </w:r>
    </w:p>
    <w:p w14:paraId="55C74332" w14:textId="27443815" w:rsidR="00C378AA" w:rsidRDefault="00FE7654" w:rsidP="00F61C5C">
      <w:pPr>
        <w:pStyle w:val="Textoindependiente"/>
        <w:tabs>
          <w:tab w:val="left" w:pos="1557"/>
          <w:tab w:val="left" w:pos="2266"/>
          <w:tab w:val="left" w:pos="4184"/>
          <w:tab w:val="left" w:pos="5679"/>
          <w:tab w:val="left" w:pos="6387"/>
          <w:tab w:val="left" w:pos="7095"/>
        </w:tabs>
      </w:pPr>
      <w:r>
        <w:rPr>
          <w:spacing w:val="-2"/>
        </w:rPr>
        <w:t>Ciudad</w:t>
      </w:r>
      <w:r>
        <w:rPr>
          <w:u w:val="single"/>
        </w:rPr>
        <w:tab/>
      </w:r>
      <w:r>
        <w:rPr>
          <w:u w:val="single"/>
        </w:rPr>
        <w:tab/>
      </w:r>
      <w:r>
        <w:rPr>
          <w:u w:val="single"/>
        </w:rPr>
        <w:tab/>
      </w:r>
      <w:r>
        <w:rPr>
          <w:u w:val="single"/>
        </w:rPr>
        <w:tab/>
      </w:r>
    </w:p>
    <w:p w14:paraId="5A700FD7" w14:textId="77777777" w:rsidR="00F61C5C" w:rsidRDefault="00F61C5C" w:rsidP="00F61C5C">
      <w:pPr>
        <w:pStyle w:val="Textoindependiente"/>
        <w:rPr>
          <w:sz w:val="19"/>
        </w:rPr>
      </w:pPr>
    </w:p>
    <w:p w14:paraId="189DEFAB" w14:textId="77777777" w:rsidR="00F61C5C" w:rsidRDefault="00F61C5C" w:rsidP="00F61C5C">
      <w:pPr>
        <w:pStyle w:val="Textoindependiente"/>
        <w:rPr>
          <w:sz w:val="19"/>
        </w:rPr>
      </w:pPr>
    </w:p>
    <w:p w14:paraId="670C2ACB" w14:textId="77777777" w:rsidR="00F61C5C" w:rsidRDefault="00F61C5C" w:rsidP="00F61C5C">
      <w:pPr>
        <w:pStyle w:val="Textoindependiente"/>
        <w:rPr>
          <w:sz w:val="19"/>
        </w:rPr>
      </w:pPr>
    </w:p>
    <w:p w14:paraId="251D5850" w14:textId="77777777" w:rsidR="00F61C5C" w:rsidRDefault="00F61C5C" w:rsidP="00F61C5C">
      <w:pPr>
        <w:pStyle w:val="Textoindependiente"/>
        <w:rPr>
          <w:sz w:val="19"/>
        </w:rPr>
      </w:pPr>
    </w:p>
    <w:p w14:paraId="0574FA15" w14:textId="49B907E1" w:rsidR="00C378AA" w:rsidRDefault="00FE7654" w:rsidP="00F61C5C">
      <w:pPr>
        <w:pStyle w:val="Textoindependiente"/>
        <w:rPr>
          <w:sz w:val="19"/>
        </w:rPr>
      </w:pPr>
      <w:r>
        <w:rPr>
          <w:noProof/>
          <w:lang w:val="es-CO" w:eastAsia="es-CO"/>
        </w:rPr>
        <mc:AlternateContent>
          <mc:Choice Requires="wps">
            <w:drawing>
              <wp:anchor distT="0" distB="0" distL="0" distR="0" simplePos="0" relativeHeight="487587840" behindDoc="1" locked="0" layoutInCell="1" allowOverlap="1" wp14:anchorId="40929B64" wp14:editId="07777777">
                <wp:simplePos x="0" y="0"/>
                <wp:positionH relativeFrom="page">
                  <wp:posOffset>1903729</wp:posOffset>
                </wp:positionH>
                <wp:positionV relativeFrom="paragraph">
                  <wp:posOffset>156617</wp:posOffset>
                </wp:positionV>
                <wp:extent cx="396494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4940" cy="1270"/>
                        </a:xfrm>
                        <a:custGeom>
                          <a:avLst/>
                          <a:gdLst/>
                          <a:ahLst/>
                          <a:cxnLst/>
                          <a:rect l="l" t="t" r="r" b="b"/>
                          <a:pathLst>
                            <a:path w="3964940">
                              <a:moveTo>
                                <a:pt x="0" y="0"/>
                              </a:moveTo>
                              <a:lnTo>
                                <a:pt x="396432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p14="http://schemas.microsoft.com/office/word/2010/wordml" xmlns:pic="http://schemas.openxmlformats.org/drawingml/2006/picture" xmlns:a="http://schemas.openxmlformats.org/drawingml/2006/main">
            <w:pict w14:anchorId="33855099">
              <v:shape id="Graphic 2" style="position:absolute;margin-left:149.9pt;margin-top:12.35pt;width:31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964940,1270" o:spid="_x0000_s1026" filled="f" strokeweight=".24536mm" path="m,l396432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" w14:anchorId="0DC7995E">
                <v:path arrowok="t"/>
                <w10:wrap type="topAndBottom" anchorx="page"/>
              </v:shape>
            </w:pict>
          </mc:Fallback>
        </mc:AlternateContent>
      </w:r>
    </w:p>
    <w:p w14:paraId="16CD4FF3" w14:textId="77777777" w:rsidR="00C378AA" w:rsidRDefault="00FE7654" w:rsidP="00F61C5C">
      <w:pPr>
        <w:pStyle w:val="Textoindependiente"/>
        <w:ind w:left="2045" w:right="2025"/>
        <w:jc w:val="center"/>
      </w:pPr>
      <w:r>
        <w:rPr>
          <w:color w:val="000000"/>
          <w:shd w:val="clear" w:color="auto" w:fill="D2D2D2"/>
        </w:rPr>
        <w:t>[Firma</w:t>
      </w:r>
      <w:r>
        <w:rPr>
          <w:color w:val="000000"/>
          <w:spacing w:val="-9"/>
          <w:shd w:val="clear" w:color="auto" w:fill="D2D2D2"/>
        </w:rPr>
        <w:t xml:space="preserve"> </w:t>
      </w:r>
      <w:r>
        <w:rPr>
          <w:color w:val="000000"/>
          <w:shd w:val="clear" w:color="auto" w:fill="D2D2D2"/>
        </w:rPr>
        <w:t>del</w:t>
      </w:r>
      <w:r>
        <w:rPr>
          <w:color w:val="000000"/>
          <w:spacing w:val="-3"/>
          <w:shd w:val="clear" w:color="auto" w:fill="D2D2D2"/>
        </w:rPr>
        <w:t xml:space="preserve"> </w:t>
      </w:r>
      <w:r>
        <w:rPr>
          <w:color w:val="000000"/>
          <w:shd w:val="clear" w:color="auto" w:fill="D2D2D2"/>
        </w:rPr>
        <w:t>Proponente</w:t>
      </w:r>
      <w:r>
        <w:rPr>
          <w:color w:val="000000"/>
          <w:spacing w:val="-6"/>
          <w:shd w:val="clear" w:color="auto" w:fill="D2D2D2"/>
        </w:rPr>
        <w:t xml:space="preserve"> </w:t>
      </w:r>
      <w:r>
        <w:rPr>
          <w:color w:val="000000"/>
          <w:shd w:val="clear" w:color="auto" w:fill="D2D2D2"/>
        </w:rPr>
        <w:t>o</w:t>
      </w:r>
      <w:r>
        <w:rPr>
          <w:color w:val="000000"/>
          <w:spacing w:val="-7"/>
          <w:shd w:val="clear" w:color="auto" w:fill="D2D2D2"/>
        </w:rPr>
        <w:t xml:space="preserve"> </w:t>
      </w:r>
      <w:r>
        <w:rPr>
          <w:color w:val="000000"/>
          <w:shd w:val="clear" w:color="auto" w:fill="D2D2D2"/>
        </w:rPr>
        <w:t>de</w:t>
      </w:r>
      <w:r>
        <w:rPr>
          <w:color w:val="000000"/>
          <w:spacing w:val="-4"/>
          <w:shd w:val="clear" w:color="auto" w:fill="D2D2D2"/>
        </w:rPr>
        <w:t xml:space="preserve"> </w:t>
      </w:r>
      <w:r>
        <w:rPr>
          <w:color w:val="000000"/>
          <w:shd w:val="clear" w:color="auto" w:fill="D2D2D2"/>
        </w:rPr>
        <w:t>su</w:t>
      </w:r>
      <w:r>
        <w:rPr>
          <w:color w:val="000000"/>
          <w:spacing w:val="-5"/>
          <w:shd w:val="clear" w:color="auto" w:fill="D2D2D2"/>
        </w:rPr>
        <w:t xml:space="preserve"> </w:t>
      </w:r>
      <w:r>
        <w:rPr>
          <w:color w:val="000000"/>
          <w:shd w:val="clear" w:color="auto" w:fill="D2D2D2"/>
        </w:rPr>
        <w:t>representante</w:t>
      </w:r>
      <w:r>
        <w:rPr>
          <w:color w:val="000000"/>
          <w:spacing w:val="-4"/>
          <w:shd w:val="clear" w:color="auto" w:fill="D2D2D2"/>
        </w:rPr>
        <w:t xml:space="preserve"> </w:t>
      </w:r>
      <w:r>
        <w:rPr>
          <w:color w:val="000000"/>
          <w:spacing w:val="-2"/>
          <w:shd w:val="clear" w:color="auto" w:fill="D2D2D2"/>
        </w:rPr>
        <w:t>Legal]</w:t>
      </w:r>
    </w:p>
    <w:p w14:paraId="72A3D3EC" w14:textId="77777777" w:rsidR="00C378AA" w:rsidRDefault="00C378AA" w:rsidP="00F61C5C">
      <w:pPr>
        <w:pStyle w:val="Textoindependiente"/>
        <w:rPr>
          <w:sz w:val="20"/>
        </w:rPr>
      </w:pPr>
    </w:p>
    <w:p w14:paraId="4A9D6065" w14:textId="5DD6F38D" w:rsidR="00C378AA" w:rsidRDefault="00033BE8" w:rsidP="00033BE8">
      <w:pPr>
        <w:pStyle w:val="Textoindependiente"/>
        <w:rPr>
          <w:sz w:val="16"/>
        </w:rPr>
      </w:pPr>
      <w:r>
        <w:rPr>
          <w:sz w:val="16"/>
        </w:rPr>
        <w:t xml:space="preserve"> </w:t>
      </w:r>
    </w:p>
    <w:sectPr w:rsidR="00C378AA" w:rsidSect="00033BE8">
      <w:headerReference w:type="default" r:id="rId6"/>
      <w:footerReference w:type="default" r:id="rId7"/>
      <w:type w:val="continuous"/>
      <w:pgSz w:w="12240" w:h="15840" w:code="1"/>
      <w:pgMar w:top="1701" w:right="1701" w:bottom="1418" w:left="1701" w:header="113"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DF638" w14:textId="77777777" w:rsidR="00D570D6" w:rsidRDefault="00D570D6" w:rsidP="00033BE8">
      <w:r>
        <w:separator/>
      </w:r>
    </w:p>
  </w:endnote>
  <w:endnote w:type="continuationSeparator" w:id="0">
    <w:p w14:paraId="3CEED691" w14:textId="77777777" w:rsidR="00D570D6" w:rsidRDefault="00D570D6" w:rsidP="00033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20FC1" w14:textId="77777777" w:rsidR="00033BE8" w:rsidRDefault="00033BE8" w:rsidP="00033BE8">
    <w:pPr>
      <w:pStyle w:val="Textoindependiente"/>
      <w:rPr>
        <w:sz w:val="10"/>
      </w:rPr>
    </w:pPr>
  </w:p>
  <w:p w14:paraId="35E33788" w14:textId="77777777" w:rsidR="00033BE8" w:rsidRDefault="00033BE8" w:rsidP="00033BE8">
    <w:pPr>
      <w:pStyle w:val="Textoindependiente"/>
      <w:rPr>
        <w:sz w:val="7"/>
      </w:rPr>
    </w:pPr>
  </w:p>
  <w:p w14:paraId="68D61CC4" w14:textId="77777777" w:rsidR="00033BE8" w:rsidRDefault="00033BE8" w:rsidP="00033BE8">
    <w:pPr>
      <w:ind w:left="142"/>
      <w:rPr>
        <w:rFonts w:ascii="Arial"/>
        <w:b/>
        <w:sz w:val="16"/>
      </w:rPr>
    </w:pPr>
    <w:r>
      <w:rPr>
        <w:rFonts w:ascii="Arial"/>
        <w:b/>
        <w:sz w:val="16"/>
      </w:rPr>
      <w:t>Instituto</w:t>
    </w:r>
    <w:r>
      <w:rPr>
        <w:rFonts w:ascii="Arial"/>
        <w:b/>
        <w:spacing w:val="-10"/>
        <w:sz w:val="16"/>
      </w:rPr>
      <w:t xml:space="preserve"> </w:t>
    </w:r>
    <w:r>
      <w:rPr>
        <w:rFonts w:ascii="Arial"/>
        <w:b/>
        <w:sz w:val="16"/>
      </w:rPr>
      <w:t>Colombiano</w:t>
    </w:r>
    <w:r>
      <w:rPr>
        <w:rFonts w:ascii="Arial"/>
        <w:b/>
        <w:spacing w:val="-9"/>
        <w:sz w:val="16"/>
      </w:rPr>
      <w:t xml:space="preserve"> </w:t>
    </w:r>
    <w:r>
      <w:rPr>
        <w:rFonts w:ascii="Arial"/>
        <w:b/>
        <w:sz w:val="16"/>
      </w:rPr>
      <w:t>Agropecuario</w:t>
    </w:r>
    <w:r>
      <w:rPr>
        <w:rFonts w:ascii="Arial"/>
        <w:b/>
        <w:spacing w:val="-7"/>
        <w:sz w:val="16"/>
      </w:rPr>
      <w:t xml:space="preserve"> </w:t>
    </w:r>
    <w:r>
      <w:rPr>
        <w:rFonts w:ascii="Arial"/>
        <w:b/>
        <w:spacing w:val="-4"/>
        <w:sz w:val="16"/>
      </w:rPr>
      <w:t>(ICA)</w:t>
    </w:r>
  </w:p>
  <w:p w14:paraId="791A8C87" w14:textId="52A58712" w:rsidR="00033BE8" w:rsidRDefault="00033BE8" w:rsidP="00033BE8">
    <w:pPr>
      <w:ind w:left="142"/>
      <w:rPr>
        <w:sz w:val="16"/>
      </w:rPr>
    </w:pPr>
    <w:r>
      <w:rPr>
        <w:rFonts w:ascii="Arial" w:hAnsi="Arial"/>
        <w:b/>
        <w:sz w:val="16"/>
      </w:rPr>
      <w:t>Dirección:</w:t>
    </w:r>
    <w:r>
      <w:rPr>
        <w:rFonts w:ascii="Arial" w:hAnsi="Arial"/>
        <w:b/>
        <w:spacing w:val="-5"/>
        <w:sz w:val="16"/>
      </w:rPr>
      <w:t xml:space="preserve"> </w:t>
    </w:r>
    <w:r w:rsidRPr="00033BE8">
      <w:rPr>
        <w:rFonts w:ascii="Arial" w:hAnsi="Arial"/>
        <w:b/>
        <w:spacing w:val="-5"/>
        <w:sz w:val="16"/>
      </w:rPr>
      <w:t xml:space="preserve">Avenida Carrera 20 # 83-20, edificio </w:t>
    </w:r>
    <w:proofErr w:type="spellStart"/>
    <w:r w:rsidRPr="00033BE8">
      <w:rPr>
        <w:rFonts w:ascii="Arial" w:hAnsi="Arial"/>
        <w:b/>
        <w:spacing w:val="-5"/>
        <w:sz w:val="16"/>
      </w:rPr>
      <w:t>NeoPoint</w:t>
    </w:r>
    <w:proofErr w:type="spellEnd"/>
    <w:r w:rsidRPr="00033BE8">
      <w:rPr>
        <w:rFonts w:ascii="Arial" w:hAnsi="Arial"/>
        <w:b/>
        <w:spacing w:val="-5"/>
        <w:sz w:val="16"/>
      </w:rPr>
      <w:t xml:space="preserve"> 83</w:t>
    </w:r>
    <w:r>
      <w:rPr>
        <w:rFonts w:ascii="Arial" w:hAnsi="Arial"/>
        <w:b/>
        <w:spacing w:val="-5"/>
        <w:sz w:val="16"/>
      </w:rPr>
      <w:t>.</w:t>
    </w:r>
    <w:r>
      <w:rPr>
        <w:spacing w:val="-4"/>
        <w:sz w:val="16"/>
      </w:rPr>
      <w:t xml:space="preserve"> </w:t>
    </w:r>
    <w:r>
      <w:rPr>
        <w:sz w:val="16"/>
      </w:rPr>
      <w:t>Bogotá</w:t>
    </w:r>
    <w:r>
      <w:rPr>
        <w:spacing w:val="-3"/>
        <w:sz w:val="16"/>
      </w:rPr>
      <w:t xml:space="preserve"> </w:t>
    </w:r>
    <w:r>
      <w:rPr>
        <w:spacing w:val="-4"/>
        <w:sz w:val="16"/>
      </w:rPr>
      <w:t>D.C.</w:t>
    </w:r>
  </w:p>
  <w:p w14:paraId="29E961AF" w14:textId="77777777" w:rsidR="00033BE8" w:rsidRDefault="00033BE8" w:rsidP="00033BE8">
    <w:pPr>
      <w:ind w:left="142"/>
      <w:rPr>
        <w:sz w:val="16"/>
      </w:rPr>
    </w:pPr>
    <w:r>
      <w:rPr>
        <w:rFonts w:ascii="Arial" w:hAnsi="Arial"/>
        <w:b/>
        <w:sz w:val="16"/>
      </w:rPr>
      <w:t xml:space="preserve">Conmutador: </w:t>
    </w:r>
    <w:r>
      <w:rPr>
        <w:sz w:val="16"/>
      </w:rPr>
      <w:t xml:space="preserve">601 7944492 </w:t>
    </w:r>
  </w:p>
  <w:p w14:paraId="57909479" w14:textId="77777777" w:rsidR="00033BE8" w:rsidRDefault="00033BE8" w:rsidP="00033BE8">
    <w:pPr>
      <w:ind w:left="142"/>
      <w:rPr>
        <w:sz w:val="16"/>
      </w:rPr>
    </w:pPr>
    <w:r>
      <w:rPr>
        <w:rFonts w:ascii="Arial" w:hAnsi="Arial"/>
        <w:b/>
        <w:sz w:val="16"/>
      </w:rPr>
      <w:t xml:space="preserve">Correo: </w:t>
    </w:r>
    <w:hyperlink r:id="rId1">
      <w:r>
        <w:rPr>
          <w:sz w:val="16"/>
        </w:rPr>
        <w:t>contactenos@ica.gov.co</w:t>
      </w:r>
    </w:hyperlink>
    <w:r>
      <w:rPr>
        <w:sz w:val="16"/>
      </w:rPr>
      <w:t xml:space="preserve"> </w:t>
    </w:r>
  </w:p>
  <w:p w14:paraId="0A8E0484" w14:textId="795546F8" w:rsidR="00033BE8" w:rsidRDefault="00033BE8" w:rsidP="00033BE8">
    <w:pPr>
      <w:ind w:left="142"/>
      <w:rPr>
        <w:sz w:val="16"/>
      </w:rPr>
    </w:pPr>
    <w:r>
      <w:rPr>
        <w:rFonts w:ascii="Arial" w:hAnsi="Arial"/>
        <w:b/>
        <w:sz w:val="16"/>
      </w:rPr>
      <w:t xml:space="preserve">Página web: </w:t>
    </w:r>
    <w:hyperlink r:id="rId2">
      <w:r>
        <w:rPr>
          <w:sz w:val="16"/>
        </w:rPr>
        <w:t>www.ica.gov.co</w:t>
      </w:r>
    </w:hyperlink>
  </w:p>
  <w:p w14:paraId="2D192B0E" w14:textId="77777777" w:rsidR="00033BE8" w:rsidRDefault="00033B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B5BD3" w14:textId="77777777" w:rsidR="00D570D6" w:rsidRDefault="00D570D6" w:rsidP="00033BE8">
      <w:r>
        <w:separator/>
      </w:r>
    </w:p>
  </w:footnote>
  <w:footnote w:type="continuationSeparator" w:id="0">
    <w:p w14:paraId="3458F862" w14:textId="77777777" w:rsidR="00D570D6" w:rsidRDefault="00D570D6" w:rsidP="00033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EFB8D" w14:textId="588EF5F0" w:rsidR="00033BE8" w:rsidRDefault="00033BE8">
    <w:pPr>
      <w:pStyle w:val="Encabezado"/>
    </w:pPr>
    <w:r>
      <w:rPr>
        <w:rFonts w:ascii="Times New Roman"/>
        <w:noProof/>
        <w:sz w:val="20"/>
        <w:lang w:val="es-CO" w:eastAsia="es-CO"/>
      </w:rPr>
      <w:drawing>
        <wp:inline distT="0" distB="0" distL="0" distR="0" wp14:anchorId="7F7DD6D2" wp14:editId="4F40F556">
          <wp:extent cx="1725973" cy="70104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72060" t="-20845" r="-2856" b="-16128"/>
                  <a:stretch/>
                </pic:blipFill>
                <pic:spPr bwMode="auto">
                  <a:xfrm>
                    <a:off x="0" y="0"/>
                    <a:ext cx="1726830" cy="701388"/>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8AA"/>
    <w:rsid w:val="00033BE8"/>
    <w:rsid w:val="000E753A"/>
    <w:rsid w:val="0030091F"/>
    <w:rsid w:val="00423679"/>
    <w:rsid w:val="00486732"/>
    <w:rsid w:val="004A5E21"/>
    <w:rsid w:val="004B1492"/>
    <w:rsid w:val="00525C8F"/>
    <w:rsid w:val="007968E8"/>
    <w:rsid w:val="00861848"/>
    <w:rsid w:val="00895A71"/>
    <w:rsid w:val="008D1B67"/>
    <w:rsid w:val="00946DC5"/>
    <w:rsid w:val="00A16DD2"/>
    <w:rsid w:val="00B37373"/>
    <w:rsid w:val="00C378AA"/>
    <w:rsid w:val="00C56292"/>
    <w:rsid w:val="00CA48E8"/>
    <w:rsid w:val="00D42DC7"/>
    <w:rsid w:val="00D570D6"/>
    <w:rsid w:val="00D662C7"/>
    <w:rsid w:val="00E209FB"/>
    <w:rsid w:val="00E473EC"/>
    <w:rsid w:val="00E70A47"/>
    <w:rsid w:val="00EA7533"/>
    <w:rsid w:val="00F61C5C"/>
    <w:rsid w:val="00FD1972"/>
    <w:rsid w:val="00FE7654"/>
    <w:rsid w:val="4B2B7AA4"/>
    <w:rsid w:val="6433E1EE"/>
    <w:rsid w:val="7260AB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D833B"/>
  <w15:docId w15:val="{5713F654-AD2E-4423-BA6D-7D4E0196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42"/>
      <w:outlineLvl w:val="0"/>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19" w:line="211" w:lineRule="exact"/>
      <w:ind w:left="1003" w:right="999"/>
      <w:jc w:val="center"/>
    </w:pPr>
  </w:style>
  <w:style w:type="paragraph" w:styleId="Encabezado">
    <w:name w:val="header"/>
    <w:basedOn w:val="Normal"/>
    <w:link w:val="EncabezadoCar"/>
    <w:uiPriority w:val="99"/>
    <w:unhideWhenUsed/>
    <w:rsid w:val="00033BE8"/>
    <w:pPr>
      <w:tabs>
        <w:tab w:val="center" w:pos="4419"/>
        <w:tab w:val="right" w:pos="8838"/>
      </w:tabs>
    </w:pPr>
  </w:style>
  <w:style w:type="character" w:customStyle="1" w:styleId="EncabezadoCar">
    <w:name w:val="Encabezado Car"/>
    <w:basedOn w:val="Fuentedeprrafopredeter"/>
    <w:link w:val="Encabezado"/>
    <w:uiPriority w:val="99"/>
    <w:rsid w:val="00033BE8"/>
    <w:rPr>
      <w:rFonts w:ascii="Arial MT" w:eastAsia="Arial MT" w:hAnsi="Arial MT" w:cs="Arial MT"/>
      <w:lang w:val="es-ES"/>
    </w:rPr>
  </w:style>
  <w:style w:type="paragraph" w:styleId="Piedepgina">
    <w:name w:val="footer"/>
    <w:basedOn w:val="Normal"/>
    <w:link w:val="PiedepginaCar"/>
    <w:uiPriority w:val="99"/>
    <w:unhideWhenUsed/>
    <w:rsid w:val="00033BE8"/>
    <w:pPr>
      <w:tabs>
        <w:tab w:val="center" w:pos="4419"/>
        <w:tab w:val="right" w:pos="8838"/>
      </w:tabs>
    </w:pPr>
  </w:style>
  <w:style w:type="character" w:customStyle="1" w:styleId="PiedepginaCar">
    <w:name w:val="Pie de página Car"/>
    <w:basedOn w:val="Fuentedeprrafopredeter"/>
    <w:link w:val="Piedepgina"/>
    <w:uiPriority w:val="99"/>
    <w:rsid w:val="00033BE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2086</Characters>
  <Application>Microsoft Office Word</Application>
  <DocSecurity>0</DocSecurity>
  <Lines>17</Lines>
  <Paragraphs>4</Paragraphs>
  <ScaleCrop>false</ScaleCrop>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lizeth choconta solano</cp:lastModifiedBy>
  <cp:revision>2</cp:revision>
  <dcterms:created xsi:type="dcterms:W3CDTF">2024-08-09T00:18:00Z</dcterms:created>
  <dcterms:modified xsi:type="dcterms:W3CDTF">2024-08-09T00:18:00Z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2023-08-22T00:00:00Z</vt:filetime>
  </property>
  <property fmtid="{D5CDD505-2E9C-101B-9397-08002B2CF9AE}" pid="3" name="Creator">
    <vt:lpwstr>Microsoft® Word LTSC</vt:lpwstr>
  </property>
  <property fmtid="{D5CDD505-2E9C-101B-9397-08002B2CF9AE}" pid="4" name="LastSaved">
    <vt:filetime>2023-08-29T00:00:00Z</vt:filetime>
  </property>
  <property fmtid="{D5CDD505-2E9C-101B-9397-08002B2CF9AE}" pid="5" name="Producer">
    <vt:lpwstr>Microsoft® Word LTSC</vt:lpwstr>
  </property>
</Properties>
</file>