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BD414" w14:textId="05C3656F" w:rsidR="00E64881" w:rsidRPr="00DB3AEA" w:rsidRDefault="00E64881"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 xml:space="preserve">FORMULARIO No. </w:t>
      </w:r>
      <w:r w:rsidR="00C40AE6" w:rsidRPr="00DB3AEA">
        <w:rPr>
          <w:rFonts w:ascii="Arial Narrow" w:eastAsia="Times New Roman" w:hAnsi="Arial Narrow" w:cs="Century Gothic"/>
          <w:b/>
          <w:noProof w:val="0"/>
          <w:spacing w:val="1"/>
          <w:sz w:val="24"/>
          <w:szCs w:val="24"/>
          <w:lang w:val="es-CO" w:eastAsia="es-CO"/>
        </w:rPr>
        <w:t>4</w:t>
      </w:r>
      <w:r w:rsidRPr="00DB3AEA">
        <w:rPr>
          <w:rFonts w:ascii="Arial Narrow" w:eastAsia="Times New Roman" w:hAnsi="Arial Narrow" w:cs="Century Gothic"/>
          <w:b/>
          <w:noProof w:val="0"/>
          <w:spacing w:val="1"/>
          <w:sz w:val="24"/>
          <w:szCs w:val="24"/>
          <w:lang w:val="es-CO" w:eastAsia="es-CO"/>
        </w:rPr>
        <w:t xml:space="preserve"> </w:t>
      </w:r>
    </w:p>
    <w:p w14:paraId="2A03F0E3" w14:textId="3657355D" w:rsidR="00E64881" w:rsidRPr="00DB3AEA" w:rsidRDefault="009034C5" w:rsidP="009102E0">
      <w:pPr>
        <w:pBdr>
          <w:top w:val="single" w:sz="4" w:space="0"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sz w:val="24"/>
          <w:szCs w:val="24"/>
          <w:lang w:val="es-CO" w:eastAsia="es-CO"/>
        </w:rPr>
      </w:pPr>
      <w:r w:rsidRPr="00DB3AEA">
        <w:rPr>
          <w:rFonts w:ascii="Arial Narrow" w:eastAsia="Times New Roman" w:hAnsi="Arial Narrow" w:cs="Century Gothic"/>
          <w:b/>
          <w:noProof w:val="0"/>
          <w:spacing w:val="1"/>
          <w:sz w:val="24"/>
          <w:szCs w:val="24"/>
          <w:lang w:val="es-CO" w:eastAsia="es-CO"/>
        </w:rPr>
        <w:t>VALORACIÓN</w:t>
      </w:r>
      <w:r w:rsidR="00E64881" w:rsidRPr="00DB3AEA">
        <w:rPr>
          <w:rFonts w:ascii="Arial Narrow" w:eastAsia="Times New Roman" w:hAnsi="Arial Narrow" w:cs="Century Gothic"/>
          <w:b/>
          <w:noProof w:val="0"/>
          <w:spacing w:val="1"/>
          <w:sz w:val="24"/>
          <w:szCs w:val="24"/>
          <w:lang w:val="es-CO" w:eastAsia="es-CO"/>
        </w:rPr>
        <w:t xml:space="preserve"> DE LA PROPUESTA </w:t>
      </w:r>
      <w:r w:rsidRPr="00DB3AEA">
        <w:rPr>
          <w:rFonts w:ascii="Arial Narrow" w:eastAsia="Times New Roman" w:hAnsi="Arial Narrow" w:cs="Century Gothic"/>
          <w:b/>
          <w:noProof w:val="0"/>
          <w:spacing w:val="1"/>
          <w:sz w:val="24"/>
          <w:szCs w:val="24"/>
          <w:lang w:val="es-CO" w:eastAsia="es-CO"/>
        </w:rPr>
        <w:t>ECONÓMICA</w:t>
      </w:r>
    </w:p>
    <w:p w14:paraId="743D0469" w14:textId="77777777" w:rsidR="00E64881" w:rsidRPr="003B6861" w:rsidRDefault="00E64881" w:rsidP="009102E0">
      <w:pPr>
        <w:spacing w:after="0" w:line="240" w:lineRule="auto"/>
        <w:jc w:val="center"/>
        <w:rPr>
          <w:rFonts w:ascii="Arial Narrow" w:eastAsia="Times New Roman" w:hAnsi="Arial Narrow" w:cs="Century Gothic"/>
          <w:noProof w:val="0"/>
          <w:spacing w:val="1"/>
          <w:sz w:val="24"/>
          <w:szCs w:val="24"/>
          <w:lang w:val="es-CO" w:eastAsia="es-CO"/>
        </w:rPr>
      </w:pPr>
    </w:p>
    <w:p w14:paraId="63DF2914" w14:textId="10A7B7A1"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Medellín </w:t>
      </w:r>
      <w:r w:rsidR="00F91A7E" w:rsidRPr="00A52AB3">
        <w:rPr>
          <w:rFonts w:ascii="Arial Narrow" w:eastAsia="Times New Roman" w:hAnsi="Arial Narrow" w:cs="Century Gothic"/>
          <w:noProof w:val="0"/>
          <w:spacing w:val="1"/>
          <w:lang w:val="es-CO" w:eastAsia="es-CO"/>
        </w:rPr>
        <w:t>XX – XX - XXXX</w:t>
      </w:r>
    </w:p>
    <w:p w14:paraId="0337C4B4"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0D81D81A"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Señores</w:t>
      </w:r>
    </w:p>
    <w:p w14:paraId="0945B2FA" w14:textId="3C2B9EF8" w:rsidR="00E64881" w:rsidRPr="00A52AB3" w:rsidRDefault="00C40AE6"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MDN-DIGSA-DMMED</w:t>
      </w:r>
    </w:p>
    <w:p w14:paraId="57DF1407" w14:textId="77777777" w:rsidR="00B10B65" w:rsidRPr="00A52AB3" w:rsidRDefault="00B10B65" w:rsidP="00041355">
      <w:pPr>
        <w:spacing w:after="0" w:line="240" w:lineRule="auto"/>
        <w:ind w:left="-284" w:right="-285"/>
        <w:jc w:val="both"/>
        <w:rPr>
          <w:rFonts w:ascii="Arial Narrow" w:eastAsia="Times New Roman" w:hAnsi="Arial Narrow" w:cs="Century Gothic"/>
          <w:noProof w:val="0"/>
          <w:spacing w:val="1"/>
          <w:lang w:val="es-CO" w:eastAsia="es-CO"/>
        </w:rPr>
      </w:pPr>
    </w:p>
    <w:p w14:paraId="51EFE082" w14:textId="38213FB6"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ASUNTO: </w:t>
      </w:r>
      <w:r w:rsidR="00C40AE6" w:rsidRPr="00A52AB3">
        <w:rPr>
          <w:rFonts w:ascii="Arial Narrow" w:eastAsia="Times New Roman" w:hAnsi="Arial Narrow" w:cs="Century Gothic"/>
          <w:noProof w:val="0"/>
          <w:spacing w:val="1"/>
          <w:lang w:val="es-CO" w:eastAsia="es-CO"/>
        </w:rPr>
        <w:t xml:space="preserve">PROCESO DE </w:t>
      </w:r>
      <w:r w:rsidR="00077490" w:rsidRPr="00077490">
        <w:rPr>
          <w:rFonts w:ascii="Arial Narrow" w:eastAsia="Times New Roman" w:hAnsi="Arial Narrow" w:cs="Century Gothic"/>
          <w:noProof w:val="0"/>
          <w:spacing w:val="1"/>
          <w:lang w:val="es-CO" w:eastAsia="es-CO"/>
        </w:rPr>
        <w:t xml:space="preserve">CONTRATACIÓN </w:t>
      </w:r>
      <w:r w:rsidR="000577A2">
        <w:rPr>
          <w:rFonts w:ascii="Arial Narrow" w:eastAsia="Times New Roman" w:hAnsi="Arial Narrow" w:cs="Century Gothic"/>
          <w:noProof w:val="0"/>
          <w:spacing w:val="1"/>
          <w:lang w:val="es-CO" w:eastAsia="es-CO"/>
        </w:rPr>
        <w:t>MODALIDAD MÍNIMA CUANTÍA No. 423</w:t>
      </w:r>
      <w:r w:rsidR="00077490" w:rsidRPr="00077490">
        <w:rPr>
          <w:rFonts w:ascii="Arial Narrow" w:eastAsia="Times New Roman" w:hAnsi="Arial Narrow" w:cs="Century Gothic"/>
          <w:noProof w:val="0"/>
          <w:spacing w:val="1"/>
          <w:lang w:val="es-CO" w:eastAsia="es-CO"/>
        </w:rPr>
        <w:t>-DMMED-2024</w:t>
      </w:r>
    </w:p>
    <w:p w14:paraId="7A84C433" w14:textId="77777777" w:rsidR="00E64881" w:rsidRPr="00A52AB3" w:rsidRDefault="00E64881" w:rsidP="00041355">
      <w:pPr>
        <w:spacing w:after="0" w:line="240" w:lineRule="auto"/>
        <w:ind w:left="-284" w:right="-285"/>
        <w:jc w:val="both"/>
        <w:rPr>
          <w:rFonts w:ascii="Arial Narrow" w:eastAsia="Times New Roman" w:hAnsi="Arial Narrow" w:cs="Century Gothic"/>
          <w:noProof w:val="0"/>
          <w:spacing w:val="1"/>
          <w:lang w:val="es-CO" w:eastAsia="es-CO"/>
        </w:rPr>
      </w:pPr>
    </w:p>
    <w:p w14:paraId="5E192FE2" w14:textId="5881973D" w:rsidR="00C753A4" w:rsidRDefault="00E64881" w:rsidP="00691F72">
      <w:pPr>
        <w:spacing w:after="0" w:line="240" w:lineRule="auto"/>
        <w:ind w:left="-284" w:right="-285"/>
        <w:jc w:val="both"/>
        <w:rPr>
          <w:rFonts w:ascii="Arial Narrow" w:eastAsia="Times New Roman" w:hAnsi="Arial Narrow" w:cs="Century Gothic"/>
          <w:noProof w:val="0"/>
          <w:spacing w:val="1"/>
          <w:lang w:val="es-CO" w:eastAsia="es-CO"/>
        </w:rPr>
      </w:pPr>
      <w:r w:rsidRPr="00A52AB3">
        <w:rPr>
          <w:rFonts w:ascii="Arial Narrow" w:eastAsia="Times New Roman" w:hAnsi="Arial Narrow" w:cs="Century Gothic"/>
          <w:noProof w:val="0"/>
          <w:spacing w:val="1"/>
          <w:lang w:val="es-CO" w:eastAsia="es-CO"/>
        </w:rPr>
        <w:t xml:space="preserve">El suscrito _____________________________________________, obrando en nombre y representación de _________________________________________, de conformidad con lo establecido en los presentes Pliegos de Condiciones del presente proceso de Selección, adelantado por el </w:t>
      </w:r>
      <w:r w:rsidR="00B10B65" w:rsidRPr="00A52AB3">
        <w:rPr>
          <w:rFonts w:ascii="Arial Narrow" w:eastAsia="Times New Roman" w:hAnsi="Arial Narrow" w:cs="Century Gothic"/>
          <w:noProof w:val="0"/>
          <w:spacing w:val="1"/>
          <w:lang w:val="es-CO" w:eastAsia="es-CO"/>
        </w:rPr>
        <w:t>MDN-DIGSA-DMMED</w:t>
      </w:r>
      <w:r w:rsidRPr="00A52AB3">
        <w:rPr>
          <w:rFonts w:ascii="Arial Narrow" w:eastAsia="Times New Roman" w:hAnsi="Arial Narrow" w:cs="Century Gothic"/>
          <w:noProof w:val="0"/>
          <w:spacing w:val="1"/>
          <w:lang w:val="es-CO" w:eastAsia="es-CO"/>
        </w:rPr>
        <w:t xml:space="preserve">, por medio de la presente, oferto como precio total, para la celebración del contrato que es objeto el presente proceso, y en consecuencia, ofrezco proveer los servicios correspondientes que se relacionaron en el formulario No. </w:t>
      </w:r>
      <w:r w:rsidR="00030DA5">
        <w:rPr>
          <w:rFonts w:ascii="Arial Narrow" w:eastAsia="Times New Roman" w:hAnsi="Arial Narrow" w:cs="Century Gothic"/>
          <w:noProof w:val="0"/>
          <w:spacing w:val="1"/>
          <w:lang w:val="es-CO" w:eastAsia="es-CO"/>
        </w:rPr>
        <w:t>04</w:t>
      </w:r>
      <w:r w:rsidRPr="00A52AB3">
        <w:rPr>
          <w:rFonts w:ascii="Arial Narrow" w:eastAsia="Times New Roman" w:hAnsi="Arial Narrow" w:cs="Century Gothic"/>
          <w:noProof w:val="0"/>
          <w:spacing w:val="1"/>
          <w:lang w:val="es-CO" w:eastAsia="es-CO"/>
        </w:rPr>
        <w:t xml:space="preserve"> bajo las características técnicas establecidas para tales bienes en los presentes pliegos de condiciones, en los términos y conforme a las condiciones establecidas.</w:t>
      </w:r>
    </w:p>
    <w:p w14:paraId="7E93F47F" w14:textId="0D17AE37" w:rsidR="00691F72" w:rsidRDefault="00691F72" w:rsidP="00691F72">
      <w:pPr>
        <w:spacing w:after="0" w:line="240" w:lineRule="auto"/>
        <w:ind w:left="-284" w:right="-285"/>
        <w:jc w:val="both"/>
        <w:rPr>
          <w:rFonts w:ascii="Arial Narrow" w:eastAsia="Times New Roman" w:hAnsi="Arial Narrow" w:cs="Century Gothic"/>
          <w:noProof w:val="0"/>
          <w:spacing w:val="1"/>
          <w:lang w:val="es-CO" w:eastAsia="es-CO"/>
        </w:rPr>
      </w:pPr>
    </w:p>
    <w:tbl>
      <w:tblPr>
        <w:tblW w:w="533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902"/>
        <w:gridCol w:w="749"/>
        <w:gridCol w:w="1827"/>
        <w:gridCol w:w="1266"/>
        <w:gridCol w:w="1339"/>
        <w:gridCol w:w="1069"/>
        <w:gridCol w:w="1237"/>
        <w:gridCol w:w="850"/>
        <w:gridCol w:w="691"/>
        <w:gridCol w:w="850"/>
        <w:gridCol w:w="800"/>
        <w:gridCol w:w="850"/>
        <w:gridCol w:w="435"/>
        <w:gridCol w:w="850"/>
        <w:gridCol w:w="676"/>
      </w:tblGrid>
      <w:tr w:rsidR="000577A2" w:rsidRPr="000577A2" w14:paraId="53E612CD" w14:textId="77777777" w:rsidTr="000577A2">
        <w:trPr>
          <w:trHeight w:val="20"/>
        </w:trPr>
        <w:tc>
          <w:tcPr>
            <w:tcW w:w="182" w:type="pct"/>
            <w:vMerge w:val="restart"/>
            <w:shd w:val="clear" w:color="000000" w:fill="D9D9D9"/>
            <w:vAlign w:val="center"/>
            <w:hideMark/>
          </w:tcPr>
          <w:p w14:paraId="4FFE2DBA" w14:textId="7777777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No</w:t>
            </w:r>
          </w:p>
        </w:tc>
        <w:tc>
          <w:tcPr>
            <w:tcW w:w="302" w:type="pct"/>
            <w:vMerge w:val="restart"/>
            <w:shd w:val="clear" w:color="000000" w:fill="D9D9D9"/>
            <w:vAlign w:val="center"/>
            <w:hideMark/>
          </w:tcPr>
          <w:p w14:paraId="652D11BC" w14:textId="7777777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UNIDAD SUPERIOR</w:t>
            </w:r>
          </w:p>
        </w:tc>
        <w:tc>
          <w:tcPr>
            <w:tcW w:w="246" w:type="pct"/>
            <w:vMerge w:val="restart"/>
            <w:shd w:val="clear" w:color="000000" w:fill="D9D9D9"/>
            <w:vAlign w:val="center"/>
            <w:hideMark/>
          </w:tcPr>
          <w:p w14:paraId="0D0E38FC" w14:textId="7777777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SIGLA ESM</w:t>
            </w:r>
          </w:p>
        </w:tc>
        <w:tc>
          <w:tcPr>
            <w:tcW w:w="614" w:type="pct"/>
            <w:vMerge w:val="restart"/>
            <w:shd w:val="clear" w:color="000000" w:fill="D9D9D9"/>
            <w:vAlign w:val="center"/>
            <w:hideMark/>
          </w:tcPr>
          <w:p w14:paraId="75ACCD4C" w14:textId="7777777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NOMBRE</w:t>
            </w:r>
          </w:p>
        </w:tc>
        <w:tc>
          <w:tcPr>
            <w:tcW w:w="424" w:type="pct"/>
            <w:vMerge w:val="restart"/>
            <w:shd w:val="clear" w:color="000000" w:fill="D9D9D9"/>
            <w:vAlign w:val="center"/>
            <w:hideMark/>
          </w:tcPr>
          <w:p w14:paraId="014CCDD5" w14:textId="7777777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CIUDAD / MUNICIPIO</w:t>
            </w:r>
          </w:p>
        </w:tc>
        <w:tc>
          <w:tcPr>
            <w:tcW w:w="449" w:type="pct"/>
            <w:vMerge w:val="restart"/>
            <w:shd w:val="clear" w:color="000000" w:fill="D9D9D9"/>
            <w:vAlign w:val="center"/>
            <w:hideMark/>
          </w:tcPr>
          <w:p w14:paraId="7A81032C" w14:textId="7777777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DIRECCION DEL ESM</w:t>
            </w:r>
          </w:p>
        </w:tc>
        <w:tc>
          <w:tcPr>
            <w:tcW w:w="358" w:type="pct"/>
            <w:vMerge w:val="restart"/>
            <w:shd w:val="clear" w:color="000000" w:fill="D9D9D9"/>
            <w:vAlign w:val="center"/>
            <w:hideMark/>
          </w:tcPr>
          <w:p w14:paraId="4263A1ED" w14:textId="7777777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METROS CUADRADOS</w:t>
            </w:r>
          </w:p>
        </w:tc>
        <w:tc>
          <w:tcPr>
            <w:tcW w:w="414" w:type="pct"/>
            <w:vMerge w:val="restart"/>
            <w:shd w:val="clear" w:color="000000" w:fill="D9D9D9"/>
            <w:vAlign w:val="center"/>
            <w:hideMark/>
          </w:tcPr>
          <w:p w14:paraId="0347D88B" w14:textId="7777777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CANTIDAD DE FUMIGACIONES</w:t>
            </w:r>
          </w:p>
        </w:tc>
        <w:tc>
          <w:tcPr>
            <w:tcW w:w="1069" w:type="pct"/>
            <w:gridSpan w:val="4"/>
            <w:shd w:val="clear" w:color="000000" w:fill="FCD5B4"/>
            <w:vAlign w:val="center"/>
            <w:hideMark/>
          </w:tcPr>
          <w:p w14:paraId="764AFEFF" w14:textId="0CDF5876"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PRECIO DE REFERENCIA</w:t>
            </w:r>
          </w:p>
        </w:tc>
        <w:tc>
          <w:tcPr>
            <w:tcW w:w="942" w:type="pct"/>
            <w:gridSpan w:val="4"/>
            <w:shd w:val="clear" w:color="000000" w:fill="B7DEE8"/>
            <w:vAlign w:val="center"/>
            <w:hideMark/>
          </w:tcPr>
          <w:p w14:paraId="362566D0" w14:textId="21E9524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OFERTA ECONOMICA</w:t>
            </w:r>
          </w:p>
        </w:tc>
      </w:tr>
      <w:tr w:rsidR="000577A2" w:rsidRPr="000577A2" w14:paraId="5C486D18" w14:textId="77777777" w:rsidTr="000577A2">
        <w:trPr>
          <w:trHeight w:val="20"/>
        </w:trPr>
        <w:tc>
          <w:tcPr>
            <w:tcW w:w="182" w:type="pct"/>
            <w:vMerge/>
            <w:vAlign w:val="center"/>
            <w:hideMark/>
          </w:tcPr>
          <w:p w14:paraId="3C6C2920" w14:textId="77777777" w:rsidR="000577A2" w:rsidRPr="000577A2" w:rsidRDefault="000577A2" w:rsidP="000577A2">
            <w:pPr>
              <w:spacing w:after="0" w:line="240" w:lineRule="auto"/>
              <w:rPr>
                <w:rFonts w:ascii="Arial Narrow" w:eastAsia="Times New Roman" w:hAnsi="Arial Narrow" w:cs="Arial"/>
                <w:b/>
                <w:bCs/>
                <w:noProof w:val="0"/>
                <w:color w:val="000000"/>
                <w:sz w:val="16"/>
                <w:szCs w:val="16"/>
                <w:lang w:val="en-US"/>
              </w:rPr>
            </w:pPr>
          </w:p>
        </w:tc>
        <w:tc>
          <w:tcPr>
            <w:tcW w:w="302" w:type="pct"/>
            <w:vMerge/>
            <w:vAlign w:val="center"/>
            <w:hideMark/>
          </w:tcPr>
          <w:p w14:paraId="1C72849F" w14:textId="77777777" w:rsidR="000577A2" w:rsidRPr="000577A2" w:rsidRDefault="000577A2" w:rsidP="000577A2">
            <w:pPr>
              <w:spacing w:after="0" w:line="240" w:lineRule="auto"/>
              <w:rPr>
                <w:rFonts w:ascii="Arial Narrow" w:eastAsia="Times New Roman" w:hAnsi="Arial Narrow" w:cs="Arial"/>
                <w:b/>
                <w:bCs/>
                <w:noProof w:val="0"/>
                <w:color w:val="000000"/>
                <w:sz w:val="16"/>
                <w:szCs w:val="16"/>
                <w:lang w:val="en-US"/>
              </w:rPr>
            </w:pPr>
          </w:p>
        </w:tc>
        <w:tc>
          <w:tcPr>
            <w:tcW w:w="246" w:type="pct"/>
            <w:vMerge/>
            <w:vAlign w:val="center"/>
            <w:hideMark/>
          </w:tcPr>
          <w:p w14:paraId="705692FD" w14:textId="77777777" w:rsidR="000577A2" w:rsidRPr="000577A2" w:rsidRDefault="000577A2" w:rsidP="000577A2">
            <w:pPr>
              <w:spacing w:after="0" w:line="240" w:lineRule="auto"/>
              <w:rPr>
                <w:rFonts w:ascii="Arial Narrow" w:eastAsia="Times New Roman" w:hAnsi="Arial Narrow" w:cs="Arial"/>
                <w:b/>
                <w:bCs/>
                <w:noProof w:val="0"/>
                <w:color w:val="000000"/>
                <w:sz w:val="16"/>
                <w:szCs w:val="16"/>
                <w:lang w:val="en-US"/>
              </w:rPr>
            </w:pPr>
          </w:p>
        </w:tc>
        <w:tc>
          <w:tcPr>
            <w:tcW w:w="614" w:type="pct"/>
            <w:vMerge/>
            <w:vAlign w:val="center"/>
            <w:hideMark/>
          </w:tcPr>
          <w:p w14:paraId="4451DBD6" w14:textId="77777777" w:rsidR="000577A2" w:rsidRPr="000577A2" w:rsidRDefault="000577A2" w:rsidP="000577A2">
            <w:pPr>
              <w:spacing w:after="0" w:line="240" w:lineRule="auto"/>
              <w:rPr>
                <w:rFonts w:ascii="Arial Narrow" w:eastAsia="Times New Roman" w:hAnsi="Arial Narrow" w:cs="Arial"/>
                <w:b/>
                <w:bCs/>
                <w:noProof w:val="0"/>
                <w:color w:val="000000"/>
                <w:sz w:val="16"/>
                <w:szCs w:val="16"/>
                <w:lang w:val="en-US"/>
              </w:rPr>
            </w:pPr>
          </w:p>
        </w:tc>
        <w:tc>
          <w:tcPr>
            <w:tcW w:w="424" w:type="pct"/>
            <w:vMerge/>
            <w:vAlign w:val="center"/>
            <w:hideMark/>
          </w:tcPr>
          <w:p w14:paraId="136B7830" w14:textId="77777777" w:rsidR="000577A2" w:rsidRPr="000577A2" w:rsidRDefault="000577A2" w:rsidP="000577A2">
            <w:pPr>
              <w:spacing w:after="0" w:line="240" w:lineRule="auto"/>
              <w:rPr>
                <w:rFonts w:ascii="Arial Narrow" w:eastAsia="Times New Roman" w:hAnsi="Arial Narrow" w:cs="Arial"/>
                <w:b/>
                <w:bCs/>
                <w:noProof w:val="0"/>
                <w:color w:val="000000"/>
                <w:sz w:val="16"/>
                <w:szCs w:val="16"/>
                <w:lang w:val="en-US"/>
              </w:rPr>
            </w:pPr>
          </w:p>
        </w:tc>
        <w:tc>
          <w:tcPr>
            <w:tcW w:w="449" w:type="pct"/>
            <w:vMerge/>
            <w:vAlign w:val="center"/>
            <w:hideMark/>
          </w:tcPr>
          <w:p w14:paraId="1CEE7BF1" w14:textId="77777777" w:rsidR="000577A2" w:rsidRPr="000577A2" w:rsidRDefault="000577A2" w:rsidP="000577A2">
            <w:pPr>
              <w:spacing w:after="0" w:line="240" w:lineRule="auto"/>
              <w:rPr>
                <w:rFonts w:ascii="Arial Narrow" w:eastAsia="Times New Roman" w:hAnsi="Arial Narrow" w:cs="Arial"/>
                <w:b/>
                <w:bCs/>
                <w:noProof w:val="0"/>
                <w:color w:val="000000"/>
                <w:sz w:val="16"/>
                <w:szCs w:val="16"/>
                <w:lang w:val="en-US"/>
              </w:rPr>
            </w:pPr>
          </w:p>
        </w:tc>
        <w:tc>
          <w:tcPr>
            <w:tcW w:w="358" w:type="pct"/>
            <w:vMerge/>
            <w:vAlign w:val="center"/>
            <w:hideMark/>
          </w:tcPr>
          <w:p w14:paraId="0415905D" w14:textId="77777777" w:rsidR="000577A2" w:rsidRPr="000577A2" w:rsidRDefault="000577A2" w:rsidP="000577A2">
            <w:pPr>
              <w:spacing w:after="0" w:line="240" w:lineRule="auto"/>
              <w:rPr>
                <w:rFonts w:ascii="Arial Narrow" w:eastAsia="Times New Roman" w:hAnsi="Arial Narrow" w:cs="Arial"/>
                <w:b/>
                <w:bCs/>
                <w:noProof w:val="0"/>
                <w:color w:val="000000"/>
                <w:sz w:val="16"/>
                <w:szCs w:val="16"/>
                <w:lang w:val="en-US"/>
              </w:rPr>
            </w:pPr>
          </w:p>
        </w:tc>
        <w:tc>
          <w:tcPr>
            <w:tcW w:w="414" w:type="pct"/>
            <w:vMerge/>
            <w:vAlign w:val="center"/>
            <w:hideMark/>
          </w:tcPr>
          <w:p w14:paraId="4A500205" w14:textId="77777777" w:rsidR="000577A2" w:rsidRPr="000577A2" w:rsidRDefault="000577A2" w:rsidP="000577A2">
            <w:pPr>
              <w:spacing w:after="0" w:line="240" w:lineRule="auto"/>
              <w:rPr>
                <w:rFonts w:ascii="Arial Narrow" w:eastAsia="Times New Roman" w:hAnsi="Arial Narrow" w:cs="Arial"/>
                <w:b/>
                <w:bCs/>
                <w:noProof w:val="0"/>
                <w:color w:val="000000"/>
                <w:sz w:val="16"/>
                <w:szCs w:val="16"/>
                <w:lang w:val="en-US"/>
              </w:rPr>
            </w:pPr>
          </w:p>
        </w:tc>
        <w:tc>
          <w:tcPr>
            <w:tcW w:w="285" w:type="pct"/>
            <w:shd w:val="clear" w:color="000000" w:fill="D9D9D9"/>
            <w:vAlign w:val="center"/>
            <w:hideMark/>
          </w:tcPr>
          <w:p w14:paraId="7A6A6988" w14:textId="7AC993A1"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VALOR UNITARIO</w:t>
            </w:r>
          </w:p>
        </w:tc>
        <w:tc>
          <w:tcPr>
            <w:tcW w:w="231" w:type="pct"/>
            <w:shd w:val="clear" w:color="000000" w:fill="D9D9D9"/>
            <w:vAlign w:val="center"/>
            <w:hideMark/>
          </w:tcPr>
          <w:p w14:paraId="5F5F7FF0" w14:textId="60E4A669"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IVA</w:t>
            </w:r>
          </w:p>
        </w:tc>
        <w:tc>
          <w:tcPr>
            <w:tcW w:w="285" w:type="pct"/>
            <w:shd w:val="clear" w:color="000000" w:fill="D9D9D9"/>
            <w:vAlign w:val="center"/>
            <w:hideMark/>
          </w:tcPr>
          <w:p w14:paraId="6DBC0C00" w14:textId="6E906EAC"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VALOR UNITARIO TOTAL</w:t>
            </w:r>
          </w:p>
        </w:tc>
        <w:tc>
          <w:tcPr>
            <w:tcW w:w="268" w:type="pct"/>
            <w:shd w:val="clear" w:color="000000" w:fill="D9D9D9"/>
            <w:vAlign w:val="center"/>
            <w:hideMark/>
          </w:tcPr>
          <w:p w14:paraId="622558D4" w14:textId="3C689BD2"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VALOR TOTAL</w:t>
            </w:r>
          </w:p>
        </w:tc>
        <w:tc>
          <w:tcPr>
            <w:tcW w:w="285" w:type="pct"/>
            <w:shd w:val="clear" w:color="000000" w:fill="D9D9D9"/>
            <w:vAlign w:val="center"/>
            <w:hideMark/>
          </w:tcPr>
          <w:p w14:paraId="4DCDAE88" w14:textId="5A69F1DC"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VALOR UNITARIO</w:t>
            </w:r>
          </w:p>
        </w:tc>
        <w:tc>
          <w:tcPr>
            <w:tcW w:w="146" w:type="pct"/>
            <w:shd w:val="clear" w:color="000000" w:fill="D9D9D9"/>
            <w:vAlign w:val="center"/>
            <w:hideMark/>
          </w:tcPr>
          <w:p w14:paraId="66AD785D" w14:textId="4C857E4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IVA</w:t>
            </w:r>
          </w:p>
        </w:tc>
        <w:tc>
          <w:tcPr>
            <w:tcW w:w="285" w:type="pct"/>
            <w:shd w:val="clear" w:color="000000" w:fill="D9D9D9"/>
            <w:vAlign w:val="center"/>
            <w:hideMark/>
          </w:tcPr>
          <w:p w14:paraId="27EF6346" w14:textId="13289A00"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VALOR UNITARIO TOTAL</w:t>
            </w:r>
          </w:p>
        </w:tc>
        <w:tc>
          <w:tcPr>
            <w:tcW w:w="226" w:type="pct"/>
            <w:shd w:val="clear" w:color="000000" w:fill="D9D9D9"/>
            <w:vAlign w:val="center"/>
            <w:hideMark/>
          </w:tcPr>
          <w:p w14:paraId="25C045F4" w14:textId="3FD7BD57"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r w:rsidRPr="000577A2">
              <w:rPr>
                <w:rFonts w:ascii="Arial Narrow" w:eastAsia="Times New Roman" w:hAnsi="Arial Narrow" w:cs="Arial"/>
                <w:b/>
                <w:bCs/>
                <w:noProof w:val="0"/>
                <w:color w:val="000000"/>
                <w:sz w:val="16"/>
                <w:szCs w:val="16"/>
                <w:lang w:val="en-US"/>
              </w:rPr>
              <w:t>VALOR TOTAL</w:t>
            </w:r>
          </w:p>
        </w:tc>
      </w:tr>
      <w:tr w:rsidR="000577A2" w:rsidRPr="000577A2" w14:paraId="21C77B21" w14:textId="77777777" w:rsidTr="000577A2">
        <w:trPr>
          <w:trHeight w:val="20"/>
        </w:trPr>
        <w:tc>
          <w:tcPr>
            <w:tcW w:w="182" w:type="pct"/>
            <w:shd w:val="clear" w:color="auto" w:fill="auto"/>
            <w:vAlign w:val="center"/>
            <w:hideMark/>
          </w:tcPr>
          <w:p w14:paraId="618E082F"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w:t>
            </w:r>
          </w:p>
        </w:tc>
        <w:tc>
          <w:tcPr>
            <w:tcW w:w="302" w:type="pct"/>
            <w:shd w:val="clear" w:color="auto" w:fill="auto"/>
            <w:vAlign w:val="center"/>
            <w:hideMark/>
          </w:tcPr>
          <w:p w14:paraId="20DCE47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DISAN</w:t>
            </w:r>
          </w:p>
        </w:tc>
        <w:tc>
          <w:tcPr>
            <w:tcW w:w="246" w:type="pct"/>
            <w:shd w:val="clear" w:color="auto" w:fill="auto"/>
            <w:vAlign w:val="center"/>
            <w:hideMark/>
          </w:tcPr>
          <w:p w14:paraId="55349612"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DMMED</w:t>
            </w:r>
          </w:p>
        </w:tc>
        <w:tc>
          <w:tcPr>
            <w:tcW w:w="614" w:type="pct"/>
            <w:shd w:val="clear" w:color="auto" w:fill="auto"/>
            <w:vAlign w:val="center"/>
            <w:hideMark/>
          </w:tcPr>
          <w:p w14:paraId="5D6E1444"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DISPENSARIO MEDICO MEDELLIN</w:t>
            </w:r>
          </w:p>
        </w:tc>
        <w:tc>
          <w:tcPr>
            <w:tcW w:w="424" w:type="pct"/>
            <w:shd w:val="clear" w:color="auto" w:fill="auto"/>
            <w:vAlign w:val="center"/>
            <w:hideMark/>
          </w:tcPr>
          <w:p w14:paraId="630C6BD6"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MEDELLIN - ANTIOQUIA</w:t>
            </w:r>
          </w:p>
        </w:tc>
        <w:tc>
          <w:tcPr>
            <w:tcW w:w="449" w:type="pct"/>
            <w:shd w:val="clear" w:color="auto" w:fill="auto"/>
            <w:vAlign w:val="center"/>
            <w:hideMark/>
          </w:tcPr>
          <w:p w14:paraId="6E91E999"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CARRERA 77C# 51-136 LOS COLORES</w:t>
            </w:r>
          </w:p>
        </w:tc>
        <w:tc>
          <w:tcPr>
            <w:tcW w:w="358" w:type="pct"/>
            <w:shd w:val="clear" w:color="auto" w:fill="auto"/>
            <w:noWrap/>
            <w:vAlign w:val="center"/>
            <w:hideMark/>
          </w:tcPr>
          <w:p w14:paraId="6EBB9242"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9160,75</w:t>
            </w:r>
          </w:p>
        </w:tc>
        <w:tc>
          <w:tcPr>
            <w:tcW w:w="414" w:type="pct"/>
            <w:shd w:val="clear" w:color="auto" w:fill="auto"/>
            <w:noWrap/>
            <w:vAlign w:val="center"/>
            <w:hideMark/>
          </w:tcPr>
          <w:p w14:paraId="2CE6DB99"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2F834C88" w14:textId="35885E8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1.652.419</w:t>
            </w:r>
          </w:p>
        </w:tc>
        <w:tc>
          <w:tcPr>
            <w:tcW w:w="231" w:type="pct"/>
            <w:shd w:val="clear" w:color="auto" w:fill="auto"/>
            <w:vAlign w:val="center"/>
            <w:hideMark/>
          </w:tcPr>
          <w:p w14:paraId="5B1BCFFA" w14:textId="65F100E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313.960</w:t>
            </w:r>
          </w:p>
        </w:tc>
        <w:tc>
          <w:tcPr>
            <w:tcW w:w="285" w:type="pct"/>
            <w:shd w:val="clear" w:color="auto" w:fill="auto"/>
            <w:vAlign w:val="center"/>
            <w:hideMark/>
          </w:tcPr>
          <w:p w14:paraId="55068A1A" w14:textId="1D73D846"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1.966.379</w:t>
            </w:r>
          </w:p>
        </w:tc>
        <w:tc>
          <w:tcPr>
            <w:tcW w:w="268" w:type="pct"/>
            <w:shd w:val="clear" w:color="auto" w:fill="auto"/>
            <w:vAlign w:val="center"/>
            <w:hideMark/>
          </w:tcPr>
          <w:p w14:paraId="76ECF0F1" w14:textId="318A8511"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3.932.758</w:t>
            </w:r>
          </w:p>
        </w:tc>
        <w:tc>
          <w:tcPr>
            <w:tcW w:w="285" w:type="pct"/>
            <w:shd w:val="clear" w:color="auto" w:fill="auto"/>
            <w:vAlign w:val="center"/>
            <w:hideMark/>
          </w:tcPr>
          <w:p w14:paraId="7AE44429" w14:textId="2A1FB30C"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p>
        </w:tc>
        <w:tc>
          <w:tcPr>
            <w:tcW w:w="146" w:type="pct"/>
            <w:shd w:val="clear" w:color="auto" w:fill="auto"/>
            <w:vAlign w:val="center"/>
            <w:hideMark/>
          </w:tcPr>
          <w:p w14:paraId="2217C76A" w14:textId="1D249B5E"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p>
        </w:tc>
        <w:tc>
          <w:tcPr>
            <w:tcW w:w="285" w:type="pct"/>
            <w:shd w:val="clear" w:color="auto" w:fill="auto"/>
            <w:vAlign w:val="center"/>
            <w:hideMark/>
          </w:tcPr>
          <w:p w14:paraId="054A045B" w14:textId="20692DFB"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p>
        </w:tc>
        <w:tc>
          <w:tcPr>
            <w:tcW w:w="226" w:type="pct"/>
            <w:shd w:val="clear" w:color="auto" w:fill="auto"/>
            <w:vAlign w:val="center"/>
            <w:hideMark/>
          </w:tcPr>
          <w:p w14:paraId="0395B82E" w14:textId="7E15BEEF" w:rsidR="000577A2" w:rsidRPr="000577A2" w:rsidRDefault="000577A2" w:rsidP="000577A2">
            <w:pPr>
              <w:spacing w:after="0" w:line="240" w:lineRule="auto"/>
              <w:jc w:val="center"/>
              <w:rPr>
                <w:rFonts w:ascii="Arial Narrow" w:eastAsia="Times New Roman" w:hAnsi="Arial Narrow" w:cs="Arial"/>
                <w:b/>
                <w:bCs/>
                <w:noProof w:val="0"/>
                <w:color w:val="000000"/>
                <w:sz w:val="16"/>
                <w:szCs w:val="16"/>
                <w:lang w:val="en-US"/>
              </w:rPr>
            </w:pPr>
          </w:p>
        </w:tc>
      </w:tr>
      <w:tr w:rsidR="000577A2" w:rsidRPr="000577A2" w14:paraId="78ED419E" w14:textId="77777777" w:rsidTr="000577A2">
        <w:trPr>
          <w:trHeight w:val="20"/>
        </w:trPr>
        <w:tc>
          <w:tcPr>
            <w:tcW w:w="182" w:type="pct"/>
            <w:shd w:val="clear" w:color="auto" w:fill="auto"/>
            <w:vAlign w:val="center"/>
            <w:hideMark/>
          </w:tcPr>
          <w:p w14:paraId="7CCB6039"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302" w:type="pct"/>
            <w:shd w:val="clear" w:color="auto" w:fill="auto"/>
            <w:vAlign w:val="center"/>
            <w:hideMark/>
          </w:tcPr>
          <w:p w14:paraId="2137769A"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BR04</w:t>
            </w:r>
          </w:p>
        </w:tc>
        <w:tc>
          <w:tcPr>
            <w:tcW w:w="246" w:type="pct"/>
            <w:shd w:val="clear" w:color="auto" w:fill="auto"/>
            <w:vAlign w:val="center"/>
            <w:hideMark/>
          </w:tcPr>
          <w:p w14:paraId="67CDAA37"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GMJCO</w:t>
            </w:r>
          </w:p>
        </w:tc>
        <w:tc>
          <w:tcPr>
            <w:tcW w:w="614" w:type="pct"/>
            <w:shd w:val="clear" w:color="auto" w:fill="auto"/>
            <w:vAlign w:val="center"/>
            <w:hideMark/>
          </w:tcPr>
          <w:p w14:paraId="5807E9A1"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GRUPO DE CABALLERÍA MECANIZADO No. 4 “JUAN DEL CORRAL”</w:t>
            </w:r>
          </w:p>
        </w:tc>
        <w:tc>
          <w:tcPr>
            <w:tcW w:w="424" w:type="pct"/>
            <w:shd w:val="clear" w:color="auto" w:fill="auto"/>
            <w:vAlign w:val="center"/>
            <w:hideMark/>
          </w:tcPr>
          <w:p w14:paraId="429AA3AC"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RIONEGRO - ANTIOQUIA</w:t>
            </w:r>
          </w:p>
        </w:tc>
        <w:tc>
          <w:tcPr>
            <w:tcW w:w="449" w:type="pct"/>
            <w:shd w:val="clear" w:color="auto" w:fill="auto"/>
            <w:vAlign w:val="center"/>
            <w:hideMark/>
          </w:tcPr>
          <w:p w14:paraId="4185E3B0"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 xml:space="preserve">KILOMETRO 3 VIA MEDELLÍN BOGOTA VEREDA LA PLAYA </w:t>
            </w:r>
          </w:p>
        </w:tc>
        <w:tc>
          <w:tcPr>
            <w:tcW w:w="358" w:type="pct"/>
            <w:shd w:val="clear" w:color="auto" w:fill="auto"/>
            <w:noWrap/>
            <w:vAlign w:val="center"/>
            <w:hideMark/>
          </w:tcPr>
          <w:p w14:paraId="487CA77C"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600</w:t>
            </w:r>
          </w:p>
        </w:tc>
        <w:tc>
          <w:tcPr>
            <w:tcW w:w="414" w:type="pct"/>
            <w:shd w:val="clear" w:color="auto" w:fill="auto"/>
            <w:noWrap/>
            <w:vAlign w:val="center"/>
            <w:hideMark/>
          </w:tcPr>
          <w:p w14:paraId="71322400"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2B9BF9AE" w14:textId="0B4D00AB"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375.584</w:t>
            </w:r>
          </w:p>
        </w:tc>
        <w:tc>
          <w:tcPr>
            <w:tcW w:w="231" w:type="pct"/>
            <w:shd w:val="clear" w:color="auto" w:fill="auto"/>
            <w:vAlign w:val="center"/>
            <w:hideMark/>
          </w:tcPr>
          <w:p w14:paraId="19C64E6C" w14:textId="5FE2913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71.361</w:t>
            </w:r>
          </w:p>
        </w:tc>
        <w:tc>
          <w:tcPr>
            <w:tcW w:w="285" w:type="pct"/>
            <w:shd w:val="clear" w:color="auto" w:fill="auto"/>
            <w:vAlign w:val="center"/>
            <w:hideMark/>
          </w:tcPr>
          <w:p w14:paraId="67BB4047" w14:textId="7EDDC45A"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446.945</w:t>
            </w:r>
          </w:p>
        </w:tc>
        <w:tc>
          <w:tcPr>
            <w:tcW w:w="268" w:type="pct"/>
            <w:shd w:val="clear" w:color="auto" w:fill="auto"/>
            <w:vAlign w:val="center"/>
            <w:hideMark/>
          </w:tcPr>
          <w:p w14:paraId="159DC2BB" w14:textId="70CA7EC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893.890</w:t>
            </w:r>
          </w:p>
        </w:tc>
        <w:tc>
          <w:tcPr>
            <w:tcW w:w="285" w:type="pct"/>
            <w:shd w:val="clear" w:color="auto" w:fill="auto"/>
            <w:noWrap/>
            <w:vAlign w:val="center"/>
            <w:hideMark/>
          </w:tcPr>
          <w:p w14:paraId="604438BA" w14:textId="236D74C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34412BA3" w14:textId="3926A96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4333CD8D" w14:textId="1B3E82FB"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3561830C" w14:textId="48339C7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7E3E54D0" w14:textId="77777777" w:rsidTr="000577A2">
        <w:trPr>
          <w:trHeight w:val="20"/>
        </w:trPr>
        <w:tc>
          <w:tcPr>
            <w:tcW w:w="182" w:type="pct"/>
            <w:shd w:val="clear" w:color="auto" w:fill="auto"/>
            <w:vAlign w:val="center"/>
            <w:hideMark/>
          </w:tcPr>
          <w:p w14:paraId="40FB3792"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w:t>
            </w:r>
          </w:p>
        </w:tc>
        <w:tc>
          <w:tcPr>
            <w:tcW w:w="302" w:type="pct"/>
            <w:shd w:val="clear" w:color="auto" w:fill="auto"/>
            <w:vAlign w:val="center"/>
            <w:hideMark/>
          </w:tcPr>
          <w:p w14:paraId="008FA88C"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BR04</w:t>
            </w:r>
          </w:p>
        </w:tc>
        <w:tc>
          <w:tcPr>
            <w:tcW w:w="246" w:type="pct"/>
            <w:shd w:val="clear" w:color="auto" w:fill="auto"/>
            <w:vAlign w:val="center"/>
            <w:hideMark/>
          </w:tcPr>
          <w:p w14:paraId="2241A16F"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BIPEB</w:t>
            </w:r>
          </w:p>
        </w:tc>
        <w:tc>
          <w:tcPr>
            <w:tcW w:w="614" w:type="pct"/>
            <w:shd w:val="clear" w:color="auto" w:fill="auto"/>
            <w:vAlign w:val="center"/>
            <w:hideMark/>
          </w:tcPr>
          <w:p w14:paraId="4ADAD6FF"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rPr>
              <w:t xml:space="preserve">BATALLÓN DE INFANTERÍA No. 32 “GR. </w:t>
            </w:r>
            <w:r w:rsidRPr="000577A2">
              <w:rPr>
                <w:rFonts w:ascii="Arial Narrow" w:eastAsia="Times New Roman" w:hAnsi="Arial Narrow" w:cs="Arial"/>
                <w:noProof w:val="0"/>
                <w:color w:val="000000"/>
                <w:sz w:val="16"/>
                <w:szCs w:val="16"/>
                <w:lang w:val="en-US"/>
              </w:rPr>
              <w:t>PEDRO JUSTO BERRIO”</w:t>
            </w:r>
          </w:p>
        </w:tc>
        <w:tc>
          <w:tcPr>
            <w:tcW w:w="424" w:type="pct"/>
            <w:shd w:val="clear" w:color="auto" w:fill="auto"/>
            <w:vAlign w:val="center"/>
            <w:hideMark/>
          </w:tcPr>
          <w:p w14:paraId="4876D867"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MEDELLIN - ANTIOQUIA</w:t>
            </w:r>
          </w:p>
        </w:tc>
        <w:tc>
          <w:tcPr>
            <w:tcW w:w="449" w:type="pct"/>
            <w:shd w:val="clear" w:color="auto" w:fill="auto"/>
            <w:vAlign w:val="center"/>
            <w:hideMark/>
          </w:tcPr>
          <w:p w14:paraId="1258CED2"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CARERA 70 #1-50 BELEN LAS PLAYAS </w:t>
            </w:r>
          </w:p>
        </w:tc>
        <w:tc>
          <w:tcPr>
            <w:tcW w:w="358" w:type="pct"/>
            <w:shd w:val="clear" w:color="auto" w:fill="auto"/>
            <w:noWrap/>
            <w:vAlign w:val="center"/>
            <w:hideMark/>
          </w:tcPr>
          <w:p w14:paraId="74031B3D"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250</w:t>
            </w:r>
          </w:p>
        </w:tc>
        <w:tc>
          <w:tcPr>
            <w:tcW w:w="414" w:type="pct"/>
            <w:shd w:val="clear" w:color="auto" w:fill="auto"/>
            <w:noWrap/>
            <w:vAlign w:val="center"/>
            <w:hideMark/>
          </w:tcPr>
          <w:p w14:paraId="3638E1E8"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3F3F46BD" w14:textId="5A38A28B"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334.477</w:t>
            </w:r>
          </w:p>
        </w:tc>
        <w:tc>
          <w:tcPr>
            <w:tcW w:w="231" w:type="pct"/>
            <w:shd w:val="clear" w:color="auto" w:fill="auto"/>
            <w:vAlign w:val="center"/>
            <w:hideMark/>
          </w:tcPr>
          <w:p w14:paraId="7989A91B" w14:textId="7A5D9B5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63.551</w:t>
            </w:r>
          </w:p>
        </w:tc>
        <w:tc>
          <w:tcPr>
            <w:tcW w:w="285" w:type="pct"/>
            <w:shd w:val="clear" w:color="auto" w:fill="auto"/>
            <w:vAlign w:val="center"/>
            <w:hideMark/>
          </w:tcPr>
          <w:p w14:paraId="312978F4" w14:textId="3FE8D7CA"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398.028</w:t>
            </w:r>
          </w:p>
        </w:tc>
        <w:tc>
          <w:tcPr>
            <w:tcW w:w="268" w:type="pct"/>
            <w:shd w:val="clear" w:color="auto" w:fill="auto"/>
            <w:vAlign w:val="center"/>
            <w:hideMark/>
          </w:tcPr>
          <w:p w14:paraId="1F120421" w14:textId="5C41C142"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796.056</w:t>
            </w:r>
          </w:p>
        </w:tc>
        <w:tc>
          <w:tcPr>
            <w:tcW w:w="285" w:type="pct"/>
            <w:shd w:val="clear" w:color="auto" w:fill="auto"/>
            <w:noWrap/>
            <w:vAlign w:val="center"/>
            <w:hideMark/>
          </w:tcPr>
          <w:p w14:paraId="11353783" w14:textId="619FF49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419F680B" w14:textId="5077291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1B674477" w14:textId="0670F25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63BA543B" w14:textId="360E8F6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0426DF3A" w14:textId="77777777" w:rsidTr="000577A2">
        <w:trPr>
          <w:trHeight w:val="20"/>
        </w:trPr>
        <w:tc>
          <w:tcPr>
            <w:tcW w:w="182" w:type="pct"/>
            <w:shd w:val="clear" w:color="auto" w:fill="auto"/>
            <w:vAlign w:val="center"/>
            <w:hideMark/>
          </w:tcPr>
          <w:p w14:paraId="3848B9A8"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w:t>
            </w:r>
          </w:p>
        </w:tc>
        <w:tc>
          <w:tcPr>
            <w:tcW w:w="302" w:type="pct"/>
            <w:shd w:val="clear" w:color="auto" w:fill="auto"/>
            <w:vAlign w:val="center"/>
            <w:hideMark/>
          </w:tcPr>
          <w:p w14:paraId="590732E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BR04</w:t>
            </w:r>
          </w:p>
        </w:tc>
        <w:tc>
          <w:tcPr>
            <w:tcW w:w="246" w:type="pct"/>
            <w:shd w:val="clear" w:color="auto" w:fill="auto"/>
            <w:vAlign w:val="center"/>
            <w:hideMark/>
          </w:tcPr>
          <w:p w14:paraId="0437BB35"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BAJES</w:t>
            </w:r>
          </w:p>
        </w:tc>
        <w:tc>
          <w:tcPr>
            <w:tcW w:w="614" w:type="pct"/>
            <w:shd w:val="clear" w:color="auto" w:fill="auto"/>
            <w:vAlign w:val="center"/>
            <w:hideMark/>
          </w:tcPr>
          <w:p w14:paraId="69158F15"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rPr>
              <w:t xml:space="preserve">BATALLÓN DE ARTILLERÍA No. 4 “CR. </w:t>
            </w:r>
            <w:r w:rsidRPr="000577A2">
              <w:rPr>
                <w:rFonts w:ascii="Arial Narrow" w:eastAsia="Times New Roman" w:hAnsi="Arial Narrow" w:cs="Arial"/>
                <w:noProof w:val="0"/>
                <w:color w:val="000000"/>
                <w:sz w:val="16"/>
                <w:szCs w:val="16"/>
                <w:lang w:val="en-US"/>
              </w:rPr>
              <w:t>JORGE EDUARDO SÁNCHEZ RODRÍGUEZ”</w:t>
            </w:r>
          </w:p>
        </w:tc>
        <w:tc>
          <w:tcPr>
            <w:tcW w:w="424" w:type="pct"/>
            <w:shd w:val="clear" w:color="auto" w:fill="auto"/>
            <w:vAlign w:val="center"/>
            <w:hideMark/>
          </w:tcPr>
          <w:p w14:paraId="7B1F069F"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MEDELLIN - ANTIOQUIA</w:t>
            </w:r>
          </w:p>
        </w:tc>
        <w:tc>
          <w:tcPr>
            <w:tcW w:w="449" w:type="pct"/>
            <w:shd w:val="clear" w:color="auto" w:fill="auto"/>
            <w:vAlign w:val="center"/>
            <w:hideMark/>
          </w:tcPr>
          <w:p w14:paraId="704DF479"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CALLE 45 #18-85</w:t>
            </w:r>
          </w:p>
        </w:tc>
        <w:tc>
          <w:tcPr>
            <w:tcW w:w="358" w:type="pct"/>
            <w:shd w:val="clear" w:color="auto" w:fill="auto"/>
            <w:noWrap/>
            <w:vAlign w:val="center"/>
            <w:hideMark/>
          </w:tcPr>
          <w:p w14:paraId="79A8C9C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180</w:t>
            </w:r>
          </w:p>
        </w:tc>
        <w:tc>
          <w:tcPr>
            <w:tcW w:w="414" w:type="pct"/>
            <w:shd w:val="clear" w:color="auto" w:fill="auto"/>
            <w:noWrap/>
            <w:vAlign w:val="center"/>
            <w:hideMark/>
          </w:tcPr>
          <w:p w14:paraId="5B50DE6F"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487222C3" w14:textId="3782EC4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240.000</w:t>
            </w:r>
          </w:p>
        </w:tc>
        <w:tc>
          <w:tcPr>
            <w:tcW w:w="231" w:type="pct"/>
            <w:shd w:val="clear" w:color="auto" w:fill="auto"/>
            <w:vAlign w:val="center"/>
            <w:hideMark/>
          </w:tcPr>
          <w:p w14:paraId="5DAC75E5" w14:textId="6F23FD18"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45.600</w:t>
            </w:r>
          </w:p>
        </w:tc>
        <w:tc>
          <w:tcPr>
            <w:tcW w:w="285" w:type="pct"/>
            <w:shd w:val="clear" w:color="auto" w:fill="auto"/>
            <w:vAlign w:val="center"/>
            <w:hideMark/>
          </w:tcPr>
          <w:p w14:paraId="3C33B0FA" w14:textId="7F2E085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285.600</w:t>
            </w:r>
          </w:p>
        </w:tc>
        <w:tc>
          <w:tcPr>
            <w:tcW w:w="268" w:type="pct"/>
            <w:shd w:val="clear" w:color="auto" w:fill="auto"/>
            <w:vAlign w:val="center"/>
            <w:hideMark/>
          </w:tcPr>
          <w:p w14:paraId="2619380B" w14:textId="1E7995B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571.200</w:t>
            </w:r>
          </w:p>
        </w:tc>
        <w:tc>
          <w:tcPr>
            <w:tcW w:w="285" w:type="pct"/>
            <w:shd w:val="clear" w:color="auto" w:fill="auto"/>
            <w:noWrap/>
            <w:vAlign w:val="center"/>
            <w:hideMark/>
          </w:tcPr>
          <w:p w14:paraId="3087D3F1" w14:textId="3972501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65DA8523" w14:textId="717894A5"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0B327F96" w14:textId="39EB608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2B55583D" w14:textId="15E3B63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65892E5E" w14:textId="77777777" w:rsidTr="000577A2">
        <w:trPr>
          <w:trHeight w:val="20"/>
        </w:trPr>
        <w:tc>
          <w:tcPr>
            <w:tcW w:w="182" w:type="pct"/>
            <w:shd w:val="clear" w:color="auto" w:fill="auto"/>
            <w:vAlign w:val="center"/>
            <w:hideMark/>
          </w:tcPr>
          <w:p w14:paraId="624E56FC"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w:t>
            </w:r>
          </w:p>
        </w:tc>
        <w:tc>
          <w:tcPr>
            <w:tcW w:w="302" w:type="pct"/>
            <w:shd w:val="clear" w:color="auto" w:fill="auto"/>
            <w:vAlign w:val="center"/>
            <w:hideMark/>
          </w:tcPr>
          <w:p w14:paraId="726BF41C"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BR04</w:t>
            </w:r>
          </w:p>
        </w:tc>
        <w:tc>
          <w:tcPr>
            <w:tcW w:w="246" w:type="pct"/>
            <w:shd w:val="clear" w:color="auto" w:fill="auto"/>
            <w:vAlign w:val="center"/>
            <w:hideMark/>
          </w:tcPr>
          <w:p w14:paraId="3280CBF6"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BIGIR</w:t>
            </w:r>
          </w:p>
        </w:tc>
        <w:tc>
          <w:tcPr>
            <w:tcW w:w="614" w:type="pct"/>
            <w:shd w:val="clear" w:color="auto" w:fill="auto"/>
            <w:vAlign w:val="center"/>
            <w:hideMark/>
          </w:tcPr>
          <w:p w14:paraId="121D6487"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rPr>
              <w:t xml:space="preserve">BATALLÓN DE INFANTERÍA No. 10 “CR. </w:t>
            </w:r>
            <w:r w:rsidRPr="000577A2">
              <w:rPr>
                <w:rFonts w:ascii="Arial Narrow" w:eastAsia="Times New Roman" w:hAnsi="Arial Narrow" w:cs="Arial"/>
                <w:noProof w:val="0"/>
                <w:color w:val="000000"/>
                <w:sz w:val="16"/>
                <w:szCs w:val="16"/>
                <w:lang w:val="en-US"/>
              </w:rPr>
              <w:t>ATANASIO GIRARDOT”</w:t>
            </w:r>
          </w:p>
        </w:tc>
        <w:tc>
          <w:tcPr>
            <w:tcW w:w="424" w:type="pct"/>
            <w:shd w:val="clear" w:color="auto" w:fill="auto"/>
            <w:vAlign w:val="center"/>
            <w:hideMark/>
          </w:tcPr>
          <w:p w14:paraId="0CA63F73"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MEDELLIN - ANTIOQUIA</w:t>
            </w:r>
          </w:p>
        </w:tc>
        <w:tc>
          <w:tcPr>
            <w:tcW w:w="449" w:type="pct"/>
            <w:shd w:val="clear" w:color="auto" w:fill="auto"/>
            <w:vAlign w:val="center"/>
            <w:hideMark/>
          </w:tcPr>
          <w:p w14:paraId="60DCDF4A"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CALLE E NO 39-84 MEDELLIN-ANTIOQUIA</w:t>
            </w:r>
          </w:p>
        </w:tc>
        <w:tc>
          <w:tcPr>
            <w:tcW w:w="358" w:type="pct"/>
            <w:shd w:val="clear" w:color="auto" w:fill="auto"/>
            <w:noWrap/>
            <w:vAlign w:val="center"/>
            <w:hideMark/>
          </w:tcPr>
          <w:p w14:paraId="146F02C9"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500</w:t>
            </w:r>
          </w:p>
        </w:tc>
        <w:tc>
          <w:tcPr>
            <w:tcW w:w="414" w:type="pct"/>
            <w:shd w:val="clear" w:color="auto" w:fill="auto"/>
            <w:noWrap/>
            <w:vAlign w:val="center"/>
            <w:hideMark/>
          </w:tcPr>
          <w:p w14:paraId="01CA97E3"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5431A226" w14:textId="1012DA3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361.396</w:t>
            </w:r>
          </w:p>
        </w:tc>
        <w:tc>
          <w:tcPr>
            <w:tcW w:w="231" w:type="pct"/>
            <w:shd w:val="clear" w:color="auto" w:fill="auto"/>
            <w:vAlign w:val="center"/>
            <w:hideMark/>
          </w:tcPr>
          <w:p w14:paraId="0F267EFA" w14:textId="595FAD3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68.665</w:t>
            </w:r>
          </w:p>
        </w:tc>
        <w:tc>
          <w:tcPr>
            <w:tcW w:w="285" w:type="pct"/>
            <w:shd w:val="clear" w:color="auto" w:fill="auto"/>
            <w:vAlign w:val="center"/>
            <w:hideMark/>
          </w:tcPr>
          <w:p w14:paraId="52E1E7E7" w14:textId="747F20D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430.061</w:t>
            </w:r>
          </w:p>
        </w:tc>
        <w:tc>
          <w:tcPr>
            <w:tcW w:w="268" w:type="pct"/>
            <w:shd w:val="clear" w:color="auto" w:fill="auto"/>
            <w:vAlign w:val="center"/>
            <w:hideMark/>
          </w:tcPr>
          <w:p w14:paraId="3F8A73C4" w14:textId="393364F5"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860.122</w:t>
            </w:r>
          </w:p>
        </w:tc>
        <w:tc>
          <w:tcPr>
            <w:tcW w:w="285" w:type="pct"/>
            <w:shd w:val="clear" w:color="auto" w:fill="auto"/>
            <w:noWrap/>
            <w:vAlign w:val="center"/>
            <w:hideMark/>
          </w:tcPr>
          <w:p w14:paraId="3D8800CB" w14:textId="03B4D19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25933660" w14:textId="4AD94561"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1B99D76B" w14:textId="0C476492"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77E9F5D7" w14:textId="29E9EFB6"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434A534E" w14:textId="77777777" w:rsidTr="000577A2">
        <w:trPr>
          <w:trHeight w:val="20"/>
        </w:trPr>
        <w:tc>
          <w:tcPr>
            <w:tcW w:w="182" w:type="pct"/>
            <w:shd w:val="clear" w:color="auto" w:fill="auto"/>
            <w:vAlign w:val="center"/>
            <w:hideMark/>
          </w:tcPr>
          <w:p w14:paraId="5AC4B054"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lastRenderedPageBreak/>
              <w:t>6</w:t>
            </w:r>
          </w:p>
        </w:tc>
        <w:tc>
          <w:tcPr>
            <w:tcW w:w="302" w:type="pct"/>
            <w:shd w:val="clear" w:color="auto" w:fill="auto"/>
            <w:vAlign w:val="center"/>
          </w:tcPr>
          <w:p w14:paraId="46AD5ABC" w14:textId="25ADB33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BR04</w:t>
            </w:r>
          </w:p>
        </w:tc>
        <w:tc>
          <w:tcPr>
            <w:tcW w:w="246" w:type="pct"/>
            <w:shd w:val="clear" w:color="auto" w:fill="auto"/>
            <w:vAlign w:val="center"/>
            <w:hideMark/>
          </w:tcPr>
          <w:p w14:paraId="037EBE6F"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BIOPS</w:t>
            </w:r>
          </w:p>
        </w:tc>
        <w:tc>
          <w:tcPr>
            <w:tcW w:w="614" w:type="pct"/>
            <w:shd w:val="clear" w:color="auto" w:fill="auto"/>
            <w:vAlign w:val="center"/>
            <w:hideMark/>
          </w:tcPr>
          <w:p w14:paraId="305C5D86"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rPr>
              <w:t xml:space="preserve">BATALLÓN DE INGENIEROS No. 4 “GR. </w:t>
            </w:r>
            <w:r w:rsidRPr="000577A2">
              <w:rPr>
                <w:rFonts w:ascii="Arial Narrow" w:eastAsia="Times New Roman" w:hAnsi="Arial Narrow" w:cs="Arial"/>
                <w:noProof w:val="0"/>
                <w:color w:val="000000"/>
                <w:sz w:val="16"/>
                <w:szCs w:val="16"/>
                <w:lang w:val="en-US"/>
              </w:rPr>
              <w:t>PEDRO NEL OSPINA”</w:t>
            </w:r>
          </w:p>
        </w:tc>
        <w:tc>
          <w:tcPr>
            <w:tcW w:w="424" w:type="pct"/>
            <w:shd w:val="clear" w:color="auto" w:fill="auto"/>
            <w:vAlign w:val="center"/>
            <w:hideMark/>
          </w:tcPr>
          <w:p w14:paraId="627CB62B"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BELLO - ANTIOQUIA</w:t>
            </w:r>
          </w:p>
        </w:tc>
        <w:tc>
          <w:tcPr>
            <w:tcW w:w="449" w:type="pct"/>
            <w:shd w:val="clear" w:color="auto" w:fill="auto"/>
            <w:vAlign w:val="center"/>
            <w:hideMark/>
          </w:tcPr>
          <w:p w14:paraId="65657D50"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 AV. 30 N° 59-359; BELLO (ANTIOQUIA)</w:t>
            </w:r>
          </w:p>
        </w:tc>
        <w:tc>
          <w:tcPr>
            <w:tcW w:w="358" w:type="pct"/>
            <w:shd w:val="clear" w:color="auto" w:fill="auto"/>
            <w:noWrap/>
            <w:vAlign w:val="center"/>
            <w:hideMark/>
          </w:tcPr>
          <w:p w14:paraId="01856346"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326</w:t>
            </w:r>
          </w:p>
        </w:tc>
        <w:tc>
          <w:tcPr>
            <w:tcW w:w="414" w:type="pct"/>
            <w:shd w:val="clear" w:color="auto" w:fill="auto"/>
            <w:noWrap/>
            <w:vAlign w:val="center"/>
            <w:hideMark/>
          </w:tcPr>
          <w:p w14:paraId="753E158C"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69CD80A3" w14:textId="5809460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354.962</w:t>
            </w:r>
          </w:p>
        </w:tc>
        <w:tc>
          <w:tcPr>
            <w:tcW w:w="231" w:type="pct"/>
            <w:shd w:val="clear" w:color="auto" w:fill="auto"/>
            <w:vAlign w:val="center"/>
            <w:hideMark/>
          </w:tcPr>
          <w:p w14:paraId="0BCCDE6F" w14:textId="23A901E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67.443</w:t>
            </w:r>
          </w:p>
        </w:tc>
        <w:tc>
          <w:tcPr>
            <w:tcW w:w="285" w:type="pct"/>
            <w:shd w:val="clear" w:color="auto" w:fill="auto"/>
            <w:vAlign w:val="center"/>
            <w:hideMark/>
          </w:tcPr>
          <w:p w14:paraId="4D7E0D68" w14:textId="74F4EBD5"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422.405</w:t>
            </w:r>
          </w:p>
        </w:tc>
        <w:tc>
          <w:tcPr>
            <w:tcW w:w="268" w:type="pct"/>
            <w:shd w:val="clear" w:color="auto" w:fill="auto"/>
            <w:vAlign w:val="center"/>
            <w:hideMark/>
          </w:tcPr>
          <w:p w14:paraId="77D53AC0" w14:textId="1E5BDC5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844.810</w:t>
            </w:r>
          </w:p>
        </w:tc>
        <w:tc>
          <w:tcPr>
            <w:tcW w:w="285" w:type="pct"/>
            <w:shd w:val="clear" w:color="auto" w:fill="auto"/>
            <w:noWrap/>
            <w:vAlign w:val="center"/>
            <w:hideMark/>
          </w:tcPr>
          <w:p w14:paraId="4A3BCE23" w14:textId="451FA215"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735FEE40" w14:textId="6999E23B"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42440FC6" w14:textId="4F88F322"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481E08F4" w14:textId="53E4494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5C1D164E" w14:textId="77777777" w:rsidTr="000577A2">
        <w:trPr>
          <w:trHeight w:val="20"/>
        </w:trPr>
        <w:tc>
          <w:tcPr>
            <w:tcW w:w="182" w:type="pct"/>
            <w:shd w:val="clear" w:color="auto" w:fill="auto"/>
            <w:vAlign w:val="center"/>
            <w:hideMark/>
          </w:tcPr>
          <w:p w14:paraId="156AA8F0"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7</w:t>
            </w:r>
          </w:p>
        </w:tc>
        <w:tc>
          <w:tcPr>
            <w:tcW w:w="302" w:type="pct"/>
            <w:shd w:val="clear" w:color="auto" w:fill="auto"/>
            <w:noWrap/>
            <w:vAlign w:val="center"/>
          </w:tcPr>
          <w:p w14:paraId="24BB84D9" w14:textId="13C00E9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BR04</w:t>
            </w:r>
          </w:p>
        </w:tc>
        <w:tc>
          <w:tcPr>
            <w:tcW w:w="246" w:type="pct"/>
            <w:shd w:val="clear" w:color="auto" w:fill="auto"/>
            <w:vAlign w:val="center"/>
            <w:hideMark/>
          </w:tcPr>
          <w:p w14:paraId="48E447F5"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BINUT</w:t>
            </w:r>
          </w:p>
        </w:tc>
        <w:tc>
          <w:tcPr>
            <w:tcW w:w="614" w:type="pct"/>
            <w:shd w:val="clear" w:color="auto" w:fill="auto"/>
            <w:vAlign w:val="center"/>
            <w:hideMark/>
          </w:tcPr>
          <w:p w14:paraId="78A954A6"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BATALLÓN DE INFANTERÍA No. 11 “CACIQUE NUTIBARA”</w:t>
            </w:r>
          </w:p>
        </w:tc>
        <w:tc>
          <w:tcPr>
            <w:tcW w:w="424" w:type="pct"/>
            <w:shd w:val="clear" w:color="auto" w:fill="auto"/>
            <w:vAlign w:val="center"/>
            <w:hideMark/>
          </w:tcPr>
          <w:p w14:paraId="13214B8F"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ANDES - ANTIOQUIA</w:t>
            </w:r>
          </w:p>
        </w:tc>
        <w:tc>
          <w:tcPr>
            <w:tcW w:w="449" w:type="pct"/>
            <w:shd w:val="clear" w:color="auto" w:fill="auto"/>
            <w:vAlign w:val="center"/>
            <w:hideMark/>
          </w:tcPr>
          <w:p w14:paraId="7F5C6C1C"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BARRIOS LAS COLONIAS KILOMETRO 1 VIA MEDELLÌN</w:t>
            </w:r>
          </w:p>
        </w:tc>
        <w:tc>
          <w:tcPr>
            <w:tcW w:w="358" w:type="pct"/>
            <w:shd w:val="clear" w:color="auto" w:fill="auto"/>
            <w:noWrap/>
            <w:vAlign w:val="center"/>
            <w:hideMark/>
          </w:tcPr>
          <w:p w14:paraId="17AC7319"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384</w:t>
            </w:r>
          </w:p>
        </w:tc>
        <w:tc>
          <w:tcPr>
            <w:tcW w:w="414" w:type="pct"/>
            <w:shd w:val="clear" w:color="auto" w:fill="auto"/>
            <w:noWrap/>
            <w:vAlign w:val="center"/>
            <w:hideMark/>
          </w:tcPr>
          <w:p w14:paraId="4DC8428C"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16ADE51B" w14:textId="6FF08FD6"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435.274</w:t>
            </w:r>
          </w:p>
        </w:tc>
        <w:tc>
          <w:tcPr>
            <w:tcW w:w="231" w:type="pct"/>
            <w:shd w:val="clear" w:color="auto" w:fill="auto"/>
            <w:vAlign w:val="center"/>
            <w:hideMark/>
          </w:tcPr>
          <w:p w14:paraId="283AF408" w14:textId="585E971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82.702</w:t>
            </w:r>
          </w:p>
        </w:tc>
        <w:tc>
          <w:tcPr>
            <w:tcW w:w="285" w:type="pct"/>
            <w:shd w:val="clear" w:color="auto" w:fill="auto"/>
            <w:vAlign w:val="center"/>
            <w:hideMark/>
          </w:tcPr>
          <w:p w14:paraId="78B0ABB9" w14:textId="5AC0190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517.976</w:t>
            </w:r>
          </w:p>
        </w:tc>
        <w:tc>
          <w:tcPr>
            <w:tcW w:w="268" w:type="pct"/>
            <w:shd w:val="clear" w:color="auto" w:fill="auto"/>
            <w:vAlign w:val="center"/>
            <w:hideMark/>
          </w:tcPr>
          <w:p w14:paraId="2CB8C9BA" w14:textId="11CF3A59"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1.035.952</w:t>
            </w:r>
          </w:p>
        </w:tc>
        <w:tc>
          <w:tcPr>
            <w:tcW w:w="285" w:type="pct"/>
            <w:shd w:val="clear" w:color="auto" w:fill="auto"/>
            <w:noWrap/>
            <w:vAlign w:val="center"/>
            <w:hideMark/>
          </w:tcPr>
          <w:p w14:paraId="481F9F3D" w14:textId="55FE2E1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002CC99F" w14:textId="133B0652"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513F7FCC" w14:textId="5A6E22B9"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0C16A74E" w14:textId="4E36F01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51F1D334" w14:textId="77777777" w:rsidTr="000577A2">
        <w:trPr>
          <w:trHeight w:val="20"/>
        </w:trPr>
        <w:tc>
          <w:tcPr>
            <w:tcW w:w="182" w:type="pct"/>
            <w:shd w:val="clear" w:color="auto" w:fill="auto"/>
            <w:vAlign w:val="center"/>
            <w:hideMark/>
          </w:tcPr>
          <w:p w14:paraId="62ED864D"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w:t>
            </w:r>
          </w:p>
        </w:tc>
        <w:tc>
          <w:tcPr>
            <w:tcW w:w="302" w:type="pct"/>
            <w:shd w:val="clear" w:color="auto" w:fill="auto"/>
            <w:vAlign w:val="center"/>
          </w:tcPr>
          <w:p w14:paraId="4D461B41" w14:textId="49FD25C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BR04</w:t>
            </w:r>
          </w:p>
        </w:tc>
        <w:tc>
          <w:tcPr>
            <w:tcW w:w="246" w:type="pct"/>
            <w:shd w:val="clear" w:color="auto" w:fill="auto"/>
            <w:vAlign w:val="center"/>
            <w:hideMark/>
          </w:tcPr>
          <w:p w14:paraId="159059F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BITER4</w:t>
            </w:r>
          </w:p>
        </w:tc>
        <w:tc>
          <w:tcPr>
            <w:tcW w:w="614" w:type="pct"/>
            <w:shd w:val="clear" w:color="auto" w:fill="auto"/>
            <w:vAlign w:val="center"/>
            <w:hideMark/>
          </w:tcPr>
          <w:p w14:paraId="5DD73769"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BATALLÓN DE INSTRUCCIÓN, ENTRENAMIENTO Y REENTRENAMIENTO No. 4 “FRAY MARIANO GARNICA Y ORJUELA”</w:t>
            </w:r>
          </w:p>
        </w:tc>
        <w:tc>
          <w:tcPr>
            <w:tcW w:w="424" w:type="pct"/>
            <w:shd w:val="clear" w:color="auto" w:fill="auto"/>
            <w:vAlign w:val="center"/>
            <w:hideMark/>
          </w:tcPr>
          <w:p w14:paraId="24758E37"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SANTA ROSA DE OSOS - ANTIOQUIA</w:t>
            </w:r>
          </w:p>
        </w:tc>
        <w:tc>
          <w:tcPr>
            <w:tcW w:w="449" w:type="pct"/>
            <w:shd w:val="clear" w:color="auto" w:fill="auto"/>
            <w:vAlign w:val="center"/>
            <w:hideMark/>
          </w:tcPr>
          <w:p w14:paraId="4CDD8A01"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KILOMETRO 3 VIA SAN ANDRES DE CUERQUIA LLANOS DEL CUIVA ANTIOQUIA</w:t>
            </w:r>
          </w:p>
        </w:tc>
        <w:tc>
          <w:tcPr>
            <w:tcW w:w="358" w:type="pct"/>
            <w:shd w:val="clear" w:color="auto" w:fill="auto"/>
            <w:noWrap/>
            <w:vAlign w:val="center"/>
            <w:hideMark/>
          </w:tcPr>
          <w:p w14:paraId="6A0420C7"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120</w:t>
            </w:r>
          </w:p>
        </w:tc>
        <w:tc>
          <w:tcPr>
            <w:tcW w:w="414" w:type="pct"/>
            <w:shd w:val="clear" w:color="auto" w:fill="auto"/>
            <w:noWrap/>
            <w:vAlign w:val="center"/>
            <w:hideMark/>
          </w:tcPr>
          <w:p w14:paraId="3B6A5905"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79E5EFC7" w14:textId="0D317CD1"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231.361</w:t>
            </w:r>
          </w:p>
        </w:tc>
        <w:tc>
          <w:tcPr>
            <w:tcW w:w="231" w:type="pct"/>
            <w:shd w:val="clear" w:color="auto" w:fill="auto"/>
            <w:vAlign w:val="center"/>
            <w:hideMark/>
          </w:tcPr>
          <w:p w14:paraId="052C92C4" w14:textId="6BCE279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43.958</w:t>
            </w:r>
          </w:p>
        </w:tc>
        <w:tc>
          <w:tcPr>
            <w:tcW w:w="285" w:type="pct"/>
            <w:shd w:val="clear" w:color="auto" w:fill="auto"/>
            <w:vAlign w:val="center"/>
            <w:hideMark/>
          </w:tcPr>
          <w:p w14:paraId="1A072B38" w14:textId="5D58B4D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275.319</w:t>
            </w:r>
          </w:p>
        </w:tc>
        <w:tc>
          <w:tcPr>
            <w:tcW w:w="268" w:type="pct"/>
            <w:shd w:val="clear" w:color="auto" w:fill="auto"/>
            <w:vAlign w:val="center"/>
            <w:hideMark/>
          </w:tcPr>
          <w:p w14:paraId="2011B7CC" w14:textId="28EB309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550.638</w:t>
            </w:r>
          </w:p>
        </w:tc>
        <w:tc>
          <w:tcPr>
            <w:tcW w:w="285" w:type="pct"/>
            <w:shd w:val="clear" w:color="auto" w:fill="auto"/>
            <w:noWrap/>
            <w:vAlign w:val="center"/>
            <w:hideMark/>
          </w:tcPr>
          <w:p w14:paraId="62C4C647" w14:textId="61B3433A"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31F78256" w14:textId="35270161"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7F4FF056" w14:textId="346CC30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38C3FDF1" w14:textId="4B81ABE5"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1634E778" w14:textId="77777777" w:rsidTr="000577A2">
        <w:trPr>
          <w:trHeight w:val="20"/>
        </w:trPr>
        <w:tc>
          <w:tcPr>
            <w:tcW w:w="182" w:type="pct"/>
            <w:shd w:val="clear" w:color="auto" w:fill="auto"/>
            <w:vAlign w:val="center"/>
            <w:hideMark/>
          </w:tcPr>
          <w:p w14:paraId="454044C3"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9</w:t>
            </w:r>
          </w:p>
        </w:tc>
        <w:tc>
          <w:tcPr>
            <w:tcW w:w="302" w:type="pct"/>
            <w:shd w:val="clear" w:color="auto" w:fill="auto"/>
            <w:vAlign w:val="center"/>
            <w:hideMark/>
          </w:tcPr>
          <w:p w14:paraId="4D9AC2A2"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BR11</w:t>
            </w:r>
          </w:p>
        </w:tc>
        <w:tc>
          <w:tcPr>
            <w:tcW w:w="246" w:type="pct"/>
            <w:shd w:val="clear" w:color="auto" w:fill="auto"/>
            <w:vAlign w:val="center"/>
            <w:hideMark/>
          </w:tcPr>
          <w:p w14:paraId="452999DE"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BAS11</w:t>
            </w:r>
          </w:p>
        </w:tc>
        <w:tc>
          <w:tcPr>
            <w:tcW w:w="614" w:type="pct"/>
            <w:shd w:val="clear" w:color="auto" w:fill="auto"/>
            <w:vAlign w:val="center"/>
            <w:hideMark/>
          </w:tcPr>
          <w:p w14:paraId="6800AB65"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BATALLÓN DE ASPC No. 11 “CACIQUE TIRROME”</w:t>
            </w:r>
          </w:p>
        </w:tc>
        <w:tc>
          <w:tcPr>
            <w:tcW w:w="424" w:type="pct"/>
            <w:shd w:val="clear" w:color="auto" w:fill="auto"/>
            <w:vAlign w:val="center"/>
            <w:hideMark/>
          </w:tcPr>
          <w:p w14:paraId="7CBC220C"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MONTERIA - CORDOBA</w:t>
            </w:r>
          </w:p>
        </w:tc>
        <w:tc>
          <w:tcPr>
            <w:tcW w:w="449" w:type="pct"/>
            <w:shd w:val="clear" w:color="auto" w:fill="auto"/>
            <w:vAlign w:val="center"/>
            <w:hideMark/>
          </w:tcPr>
          <w:p w14:paraId="587316D3"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KM 3 SIERRA CHIQUITA VIA JARAQUIER, MONTERIA CORDOBA</w:t>
            </w:r>
          </w:p>
        </w:tc>
        <w:tc>
          <w:tcPr>
            <w:tcW w:w="358" w:type="pct"/>
            <w:shd w:val="clear" w:color="auto" w:fill="auto"/>
            <w:noWrap/>
            <w:vAlign w:val="center"/>
            <w:hideMark/>
          </w:tcPr>
          <w:p w14:paraId="523F8F38"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1454.10</w:t>
            </w:r>
          </w:p>
        </w:tc>
        <w:tc>
          <w:tcPr>
            <w:tcW w:w="414" w:type="pct"/>
            <w:shd w:val="clear" w:color="auto" w:fill="auto"/>
            <w:noWrap/>
            <w:vAlign w:val="center"/>
            <w:hideMark/>
          </w:tcPr>
          <w:p w14:paraId="6B6626C4"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48EA1BB9" w14:textId="1378D3E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817.487</w:t>
            </w:r>
          </w:p>
        </w:tc>
        <w:tc>
          <w:tcPr>
            <w:tcW w:w="231" w:type="pct"/>
            <w:shd w:val="clear" w:color="auto" w:fill="auto"/>
            <w:vAlign w:val="center"/>
            <w:hideMark/>
          </w:tcPr>
          <w:p w14:paraId="58365F0C" w14:textId="6C44A8D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155.323</w:t>
            </w:r>
          </w:p>
        </w:tc>
        <w:tc>
          <w:tcPr>
            <w:tcW w:w="285" w:type="pct"/>
            <w:shd w:val="clear" w:color="auto" w:fill="auto"/>
            <w:vAlign w:val="center"/>
            <w:hideMark/>
          </w:tcPr>
          <w:p w14:paraId="38E93D34" w14:textId="6385730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972.810</w:t>
            </w:r>
          </w:p>
        </w:tc>
        <w:tc>
          <w:tcPr>
            <w:tcW w:w="268" w:type="pct"/>
            <w:shd w:val="clear" w:color="auto" w:fill="auto"/>
            <w:vAlign w:val="center"/>
            <w:hideMark/>
          </w:tcPr>
          <w:p w14:paraId="66DDD8AB" w14:textId="139C24F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1.945.620</w:t>
            </w:r>
          </w:p>
        </w:tc>
        <w:tc>
          <w:tcPr>
            <w:tcW w:w="285" w:type="pct"/>
            <w:shd w:val="clear" w:color="auto" w:fill="auto"/>
            <w:noWrap/>
            <w:vAlign w:val="center"/>
            <w:hideMark/>
          </w:tcPr>
          <w:p w14:paraId="67CDFDB9" w14:textId="68439E4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648B87BC" w14:textId="051BF59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57E315DB" w14:textId="1CAA707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3DCA553D" w14:textId="51AA26D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6885265A" w14:textId="77777777" w:rsidTr="000577A2">
        <w:trPr>
          <w:trHeight w:val="20"/>
        </w:trPr>
        <w:tc>
          <w:tcPr>
            <w:tcW w:w="182" w:type="pct"/>
            <w:shd w:val="clear" w:color="auto" w:fill="auto"/>
            <w:vAlign w:val="center"/>
            <w:hideMark/>
          </w:tcPr>
          <w:p w14:paraId="06A0A610"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10</w:t>
            </w:r>
          </w:p>
        </w:tc>
        <w:tc>
          <w:tcPr>
            <w:tcW w:w="302" w:type="pct"/>
            <w:shd w:val="clear" w:color="auto" w:fill="auto"/>
            <w:vAlign w:val="center"/>
            <w:hideMark/>
          </w:tcPr>
          <w:p w14:paraId="5C0F6184"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BR11</w:t>
            </w:r>
          </w:p>
        </w:tc>
        <w:tc>
          <w:tcPr>
            <w:tcW w:w="246" w:type="pct"/>
            <w:shd w:val="clear" w:color="auto" w:fill="auto"/>
            <w:vAlign w:val="center"/>
            <w:hideMark/>
          </w:tcPr>
          <w:p w14:paraId="551CFD83"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BIRIF</w:t>
            </w:r>
          </w:p>
        </w:tc>
        <w:tc>
          <w:tcPr>
            <w:tcW w:w="614" w:type="pct"/>
            <w:shd w:val="clear" w:color="auto" w:fill="auto"/>
            <w:vAlign w:val="center"/>
            <w:hideMark/>
          </w:tcPr>
          <w:p w14:paraId="54366E65"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BATALLÓN DE INFANTERÍA AEROTRANSPORTADO  No. 31 “RIFLES”</w:t>
            </w:r>
          </w:p>
        </w:tc>
        <w:tc>
          <w:tcPr>
            <w:tcW w:w="424" w:type="pct"/>
            <w:shd w:val="clear" w:color="auto" w:fill="auto"/>
            <w:vAlign w:val="center"/>
            <w:hideMark/>
          </w:tcPr>
          <w:p w14:paraId="4735F06F"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CAUCASIA - ANTIOQUIA</w:t>
            </w:r>
          </w:p>
        </w:tc>
        <w:tc>
          <w:tcPr>
            <w:tcW w:w="449" w:type="pct"/>
            <w:shd w:val="clear" w:color="auto" w:fill="auto"/>
            <w:vAlign w:val="center"/>
            <w:hideMark/>
          </w:tcPr>
          <w:p w14:paraId="7B55A0B2"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KILOMETRO 7 VIA CAUCASIA MEDELLIN</w:t>
            </w:r>
          </w:p>
        </w:tc>
        <w:tc>
          <w:tcPr>
            <w:tcW w:w="358" w:type="pct"/>
            <w:shd w:val="clear" w:color="auto" w:fill="auto"/>
            <w:noWrap/>
            <w:vAlign w:val="center"/>
            <w:hideMark/>
          </w:tcPr>
          <w:p w14:paraId="1F02CCB8"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780</w:t>
            </w:r>
          </w:p>
        </w:tc>
        <w:tc>
          <w:tcPr>
            <w:tcW w:w="414" w:type="pct"/>
            <w:shd w:val="clear" w:color="auto" w:fill="auto"/>
            <w:noWrap/>
            <w:vAlign w:val="center"/>
            <w:hideMark/>
          </w:tcPr>
          <w:p w14:paraId="497472A7"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135F5945" w14:textId="30B93C8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537.000</w:t>
            </w:r>
          </w:p>
        </w:tc>
        <w:tc>
          <w:tcPr>
            <w:tcW w:w="231" w:type="pct"/>
            <w:shd w:val="clear" w:color="auto" w:fill="auto"/>
            <w:vAlign w:val="center"/>
            <w:hideMark/>
          </w:tcPr>
          <w:p w14:paraId="4BF0756C" w14:textId="131E082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102.030</w:t>
            </w:r>
          </w:p>
        </w:tc>
        <w:tc>
          <w:tcPr>
            <w:tcW w:w="285" w:type="pct"/>
            <w:shd w:val="clear" w:color="auto" w:fill="auto"/>
            <w:vAlign w:val="center"/>
            <w:hideMark/>
          </w:tcPr>
          <w:p w14:paraId="62D58367" w14:textId="450F0CC9"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639.030</w:t>
            </w:r>
          </w:p>
        </w:tc>
        <w:tc>
          <w:tcPr>
            <w:tcW w:w="268" w:type="pct"/>
            <w:shd w:val="clear" w:color="auto" w:fill="auto"/>
            <w:vAlign w:val="center"/>
            <w:hideMark/>
          </w:tcPr>
          <w:p w14:paraId="341EF816" w14:textId="2479F6C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1.278.060</w:t>
            </w:r>
          </w:p>
        </w:tc>
        <w:tc>
          <w:tcPr>
            <w:tcW w:w="285" w:type="pct"/>
            <w:shd w:val="clear" w:color="auto" w:fill="auto"/>
            <w:noWrap/>
            <w:vAlign w:val="center"/>
            <w:hideMark/>
          </w:tcPr>
          <w:p w14:paraId="23202C86" w14:textId="75FC543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2458E3ED" w14:textId="6C374606"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012CCD60" w14:textId="1F864D31"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2ECF79EC" w14:textId="7E4C11C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36313FBF" w14:textId="77777777" w:rsidTr="000577A2">
        <w:trPr>
          <w:trHeight w:val="20"/>
        </w:trPr>
        <w:tc>
          <w:tcPr>
            <w:tcW w:w="182" w:type="pct"/>
            <w:shd w:val="clear" w:color="auto" w:fill="auto"/>
            <w:vAlign w:val="center"/>
            <w:hideMark/>
          </w:tcPr>
          <w:p w14:paraId="571D4B4F"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11</w:t>
            </w:r>
          </w:p>
        </w:tc>
        <w:tc>
          <w:tcPr>
            <w:tcW w:w="302" w:type="pct"/>
            <w:shd w:val="clear" w:color="auto" w:fill="auto"/>
            <w:vAlign w:val="center"/>
            <w:hideMark/>
          </w:tcPr>
          <w:p w14:paraId="19DEFA8E"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BR11</w:t>
            </w:r>
          </w:p>
        </w:tc>
        <w:tc>
          <w:tcPr>
            <w:tcW w:w="246" w:type="pct"/>
            <w:shd w:val="clear" w:color="auto" w:fill="auto"/>
            <w:vAlign w:val="center"/>
            <w:hideMark/>
          </w:tcPr>
          <w:p w14:paraId="1A3EDFCC"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BAEEV5</w:t>
            </w:r>
          </w:p>
        </w:tc>
        <w:tc>
          <w:tcPr>
            <w:tcW w:w="614" w:type="pct"/>
            <w:shd w:val="clear" w:color="auto" w:fill="auto"/>
            <w:vAlign w:val="center"/>
            <w:hideMark/>
          </w:tcPr>
          <w:p w14:paraId="791C5026"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rPr>
              <w:t xml:space="preserve">BATALLÓN ESPECIAL, ENERGÉTICO Y VIAL No. 5 “GR. </w:t>
            </w:r>
            <w:r w:rsidRPr="000577A2">
              <w:rPr>
                <w:rFonts w:ascii="Arial Narrow" w:eastAsia="Times New Roman" w:hAnsi="Arial Narrow" w:cs="Arial"/>
                <w:noProof w:val="0"/>
                <w:color w:val="000000"/>
                <w:sz w:val="16"/>
                <w:szCs w:val="16"/>
                <w:lang w:val="en-US"/>
              </w:rPr>
              <w:t>JUÁN JOSÉ REYES PATRIA” 5</w:t>
            </w:r>
          </w:p>
        </w:tc>
        <w:tc>
          <w:tcPr>
            <w:tcW w:w="424" w:type="pct"/>
            <w:shd w:val="clear" w:color="auto" w:fill="auto"/>
            <w:vAlign w:val="center"/>
            <w:hideMark/>
          </w:tcPr>
          <w:p w14:paraId="4E3BC71A"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EL BAGRE - ANTIOQUIA</w:t>
            </w:r>
          </w:p>
        </w:tc>
        <w:tc>
          <w:tcPr>
            <w:tcW w:w="449" w:type="pct"/>
            <w:shd w:val="clear" w:color="auto" w:fill="auto"/>
            <w:vAlign w:val="center"/>
            <w:hideMark/>
          </w:tcPr>
          <w:p w14:paraId="66520FAD"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ALTOS DE MINEROS EL BAGRE ANTIOQUIA</w:t>
            </w:r>
          </w:p>
        </w:tc>
        <w:tc>
          <w:tcPr>
            <w:tcW w:w="358" w:type="pct"/>
            <w:shd w:val="clear" w:color="auto" w:fill="auto"/>
            <w:noWrap/>
            <w:vAlign w:val="center"/>
            <w:hideMark/>
          </w:tcPr>
          <w:p w14:paraId="75305AE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276</w:t>
            </w:r>
          </w:p>
        </w:tc>
        <w:tc>
          <w:tcPr>
            <w:tcW w:w="414" w:type="pct"/>
            <w:shd w:val="clear" w:color="auto" w:fill="auto"/>
            <w:noWrap/>
            <w:vAlign w:val="center"/>
            <w:hideMark/>
          </w:tcPr>
          <w:p w14:paraId="5B1B4D5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417205B3" w14:textId="3C27C81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379.126</w:t>
            </w:r>
          </w:p>
        </w:tc>
        <w:tc>
          <w:tcPr>
            <w:tcW w:w="231" w:type="pct"/>
            <w:shd w:val="clear" w:color="auto" w:fill="auto"/>
            <w:vAlign w:val="center"/>
            <w:hideMark/>
          </w:tcPr>
          <w:p w14:paraId="4E5185BC" w14:textId="2C209FD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72.034</w:t>
            </w:r>
          </w:p>
        </w:tc>
        <w:tc>
          <w:tcPr>
            <w:tcW w:w="285" w:type="pct"/>
            <w:shd w:val="clear" w:color="auto" w:fill="auto"/>
            <w:vAlign w:val="center"/>
            <w:hideMark/>
          </w:tcPr>
          <w:p w14:paraId="288451BE" w14:textId="2974EDB9"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451.160</w:t>
            </w:r>
          </w:p>
        </w:tc>
        <w:tc>
          <w:tcPr>
            <w:tcW w:w="268" w:type="pct"/>
            <w:shd w:val="clear" w:color="auto" w:fill="auto"/>
            <w:vAlign w:val="center"/>
            <w:hideMark/>
          </w:tcPr>
          <w:p w14:paraId="7740B4B2" w14:textId="2CA250D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902.320</w:t>
            </w:r>
          </w:p>
        </w:tc>
        <w:tc>
          <w:tcPr>
            <w:tcW w:w="285" w:type="pct"/>
            <w:shd w:val="clear" w:color="auto" w:fill="auto"/>
            <w:noWrap/>
            <w:vAlign w:val="center"/>
            <w:hideMark/>
          </w:tcPr>
          <w:p w14:paraId="0861063B" w14:textId="6A051CA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0D38B8C3" w14:textId="612921D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5414D493" w14:textId="0204E40B"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3E2BED09" w14:textId="10AD3BC9"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70116818" w14:textId="77777777" w:rsidTr="000577A2">
        <w:trPr>
          <w:trHeight w:val="20"/>
        </w:trPr>
        <w:tc>
          <w:tcPr>
            <w:tcW w:w="182" w:type="pct"/>
            <w:shd w:val="clear" w:color="auto" w:fill="auto"/>
            <w:vAlign w:val="center"/>
            <w:hideMark/>
          </w:tcPr>
          <w:p w14:paraId="1A67552F"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12</w:t>
            </w:r>
          </w:p>
        </w:tc>
        <w:tc>
          <w:tcPr>
            <w:tcW w:w="302" w:type="pct"/>
            <w:shd w:val="clear" w:color="auto" w:fill="auto"/>
            <w:vAlign w:val="center"/>
            <w:hideMark/>
          </w:tcPr>
          <w:p w14:paraId="093BBAE7"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BR11</w:t>
            </w:r>
          </w:p>
        </w:tc>
        <w:tc>
          <w:tcPr>
            <w:tcW w:w="246" w:type="pct"/>
            <w:shd w:val="clear" w:color="auto" w:fill="auto"/>
            <w:vAlign w:val="center"/>
            <w:hideMark/>
          </w:tcPr>
          <w:p w14:paraId="537DE6B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BITER11</w:t>
            </w:r>
          </w:p>
        </w:tc>
        <w:tc>
          <w:tcPr>
            <w:tcW w:w="614" w:type="pct"/>
            <w:shd w:val="clear" w:color="auto" w:fill="auto"/>
            <w:vAlign w:val="center"/>
            <w:hideMark/>
          </w:tcPr>
          <w:p w14:paraId="2007E5AD"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BATALLÓN DE INSTRUCCIÓN, ENTRENAMIENTO Y REENTRENAMIENTO No. 11 “ANTONIO IGNACIO GALLARDO Y GUERRERO”</w:t>
            </w:r>
          </w:p>
        </w:tc>
        <w:tc>
          <w:tcPr>
            <w:tcW w:w="424" w:type="pct"/>
            <w:shd w:val="clear" w:color="auto" w:fill="auto"/>
            <w:vAlign w:val="center"/>
            <w:hideMark/>
          </w:tcPr>
          <w:p w14:paraId="6A02DB5D"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TIERRALTA - CORDOBA</w:t>
            </w:r>
          </w:p>
        </w:tc>
        <w:tc>
          <w:tcPr>
            <w:tcW w:w="449" w:type="pct"/>
            <w:shd w:val="clear" w:color="auto" w:fill="auto"/>
            <w:vAlign w:val="center"/>
            <w:hideMark/>
          </w:tcPr>
          <w:p w14:paraId="0AA65D80"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URRA  TIERRALTA CORDOBA</w:t>
            </w:r>
          </w:p>
        </w:tc>
        <w:tc>
          <w:tcPr>
            <w:tcW w:w="358" w:type="pct"/>
            <w:shd w:val="clear" w:color="auto" w:fill="auto"/>
            <w:noWrap/>
            <w:vAlign w:val="center"/>
            <w:hideMark/>
          </w:tcPr>
          <w:p w14:paraId="2B5D9B64"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500</w:t>
            </w:r>
          </w:p>
        </w:tc>
        <w:tc>
          <w:tcPr>
            <w:tcW w:w="414" w:type="pct"/>
            <w:shd w:val="clear" w:color="auto" w:fill="auto"/>
            <w:noWrap/>
            <w:vAlign w:val="center"/>
            <w:hideMark/>
          </w:tcPr>
          <w:p w14:paraId="411F2564"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62EA53E7" w14:textId="592FADF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522.366</w:t>
            </w:r>
          </w:p>
        </w:tc>
        <w:tc>
          <w:tcPr>
            <w:tcW w:w="231" w:type="pct"/>
            <w:shd w:val="clear" w:color="auto" w:fill="auto"/>
            <w:vAlign w:val="center"/>
            <w:hideMark/>
          </w:tcPr>
          <w:p w14:paraId="52A1B84F" w14:textId="5F13C965"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99.250</w:t>
            </w:r>
          </w:p>
        </w:tc>
        <w:tc>
          <w:tcPr>
            <w:tcW w:w="285" w:type="pct"/>
            <w:shd w:val="clear" w:color="auto" w:fill="auto"/>
            <w:vAlign w:val="center"/>
            <w:hideMark/>
          </w:tcPr>
          <w:p w14:paraId="21287E0D" w14:textId="54E96CD8"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621.616</w:t>
            </w:r>
          </w:p>
        </w:tc>
        <w:tc>
          <w:tcPr>
            <w:tcW w:w="268" w:type="pct"/>
            <w:shd w:val="clear" w:color="auto" w:fill="auto"/>
            <w:vAlign w:val="center"/>
            <w:hideMark/>
          </w:tcPr>
          <w:p w14:paraId="297879E9" w14:textId="4695585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1.243.232</w:t>
            </w:r>
          </w:p>
        </w:tc>
        <w:tc>
          <w:tcPr>
            <w:tcW w:w="285" w:type="pct"/>
            <w:shd w:val="clear" w:color="auto" w:fill="auto"/>
            <w:noWrap/>
            <w:vAlign w:val="center"/>
            <w:hideMark/>
          </w:tcPr>
          <w:p w14:paraId="0DE9BA89" w14:textId="6A6A4EF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5AA5D9E8" w14:textId="0B63C89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27A585B4" w14:textId="0E12726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14071DDD" w14:textId="74BB28A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13DDB970" w14:textId="77777777" w:rsidTr="000577A2">
        <w:trPr>
          <w:trHeight w:val="20"/>
        </w:trPr>
        <w:tc>
          <w:tcPr>
            <w:tcW w:w="182" w:type="pct"/>
            <w:shd w:val="clear" w:color="auto" w:fill="auto"/>
            <w:vAlign w:val="center"/>
            <w:hideMark/>
          </w:tcPr>
          <w:p w14:paraId="66D3657D"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13</w:t>
            </w:r>
          </w:p>
        </w:tc>
        <w:tc>
          <w:tcPr>
            <w:tcW w:w="302" w:type="pct"/>
            <w:shd w:val="clear" w:color="auto" w:fill="auto"/>
            <w:vAlign w:val="center"/>
            <w:hideMark/>
          </w:tcPr>
          <w:p w14:paraId="56E96784"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BR14</w:t>
            </w:r>
          </w:p>
        </w:tc>
        <w:tc>
          <w:tcPr>
            <w:tcW w:w="246" w:type="pct"/>
            <w:shd w:val="clear" w:color="auto" w:fill="auto"/>
            <w:vAlign w:val="center"/>
            <w:hideMark/>
          </w:tcPr>
          <w:p w14:paraId="53351D80"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BAS14</w:t>
            </w:r>
          </w:p>
        </w:tc>
        <w:tc>
          <w:tcPr>
            <w:tcW w:w="614" w:type="pct"/>
            <w:shd w:val="clear" w:color="auto" w:fill="auto"/>
            <w:vAlign w:val="center"/>
            <w:hideMark/>
          </w:tcPr>
          <w:p w14:paraId="37B99C94"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BATALLÓN DE ASPC No. 14 “CACIQUE PIPATON”</w:t>
            </w:r>
          </w:p>
        </w:tc>
        <w:tc>
          <w:tcPr>
            <w:tcW w:w="424" w:type="pct"/>
            <w:shd w:val="clear" w:color="auto" w:fill="auto"/>
            <w:vAlign w:val="center"/>
            <w:hideMark/>
          </w:tcPr>
          <w:p w14:paraId="66B8B4E0"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PUERTO BERRIO - ANTIOQUIA</w:t>
            </w:r>
          </w:p>
        </w:tc>
        <w:tc>
          <w:tcPr>
            <w:tcW w:w="449" w:type="pct"/>
            <w:shd w:val="clear" w:color="auto" w:fill="auto"/>
            <w:vAlign w:val="center"/>
            <w:hideMark/>
          </w:tcPr>
          <w:p w14:paraId="56FFF0C8"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CALLE 50 ENTRE CARRERA3Y4 ANTIGUO HOTEL MAGDALENA</w:t>
            </w:r>
          </w:p>
        </w:tc>
        <w:tc>
          <w:tcPr>
            <w:tcW w:w="358" w:type="pct"/>
            <w:shd w:val="clear" w:color="auto" w:fill="auto"/>
            <w:noWrap/>
            <w:vAlign w:val="center"/>
            <w:hideMark/>
          </w:tcPr>
          <w:p w14:paraId="33C508B7"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660</w:t>
            </w:r>
          </w:p>
        </w:tc>
        <w:tc>
          <w:tcPr>
            <w:tcW w:w="414" w:type="pct"/>
            <w:shd w:val="clear" w:color="auto" w:fill="auto"/>
            <w:noWrap/>
            <w:vAlign w:val="center"/>
            <w:hideMark/>
          </w:tcPr>
          <w:p w14:paraId="28EC2914"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06F09A84" w14:textId="2FF0CBF8"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440.082</w:t>
            </w:r>
          </w:p>
        </w:tc>
        <w:tc>
          <w:tcPr>
            <w:tcW w:w="231" w:type="pct"/>
            <w:shd w:val="clear" w:color="auto" w:fill="auto"/>
            <w:vAlign w:val="center"/>
            <w:hideMark/>
          </w:tcPr>
          <w:p w14:paraId="576480E9" w14:textId="459CD4F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83.616</w:t>
            </w:r>
          </w:p>
        </w:tc>
        <w:tc>
          <w:tcPr>
            <w:tcW w:w="285" w:type="pct"/>
            <w:shd w:val="clear" w:color="auto" w:fill="auto"/>
            <w:vAlign w:val="center"/>
            <w:hideMark/>
          </w:tcPr>
          <w:p w14:paraId="45B24502" w14:textId="59228BF2"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523.698</w:t>
            </w:r>
          </w:p>
        </w:tc>
        <w:tc>
          <w:tcPr>
            <w:tcW w:w="268" w:type="pct"/>
            <w:shd w:val="clear" w:color="auto" w:fill="auto"/>
            <w:vAlign w:val="center"/>
            <w:hideMark/>
          </w:tcPr>
          <w:p w14:paraId="630E39D0" w14:textId="77F38AF2"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1.047.396</w:t>
            </w:r>
          </w:p>
        </w:tc>
        <w:tc>
          <w:tcPr>
            <w:tcW w:w="285" w:type="pct"/>
            <w:shd w:val="clear" w:color="auto" w:fill="auto"/>
            <w:noWrap/>
            <w:vAlign w:val="center"/>
            <w:hideMark/>
          </w:tcPr>
          <w:p w14:paraId="33CCC378" w14:textId="5526646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5173A371" w14:textId="3CE6418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5C51FF84" w14:textId="686D5CF1"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50C44025" w14:textId="46937586"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64412038" w14:textId="77777777" w:rsidTr="000577A2">
        <w:trPr>
          <w:trHeight w:val="20"/>
        </w:trPr>
        <w:tc>
          <w:tcPr>
            <w:tcW w:w="182" w:type="pct"/>
            <w:shd w:val="clear" w:color="auto" w:fill="auto"/>
            <w:vAlign w:val="center"/>
            <w:hideMark/>
          </w:tcPr>
          <w:p w14:paraId="3C1FCA0A"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14</w:t>
            </w:r>
          </w:p>
        </w:tc>
        <w:tc>
          <w:tcPr>
            <w:tcW w:w="302" w:type="pct"/>
            <w:shd w:val="clear" w:color="auto" w:fill="auto"/>
            <w:vAlign w:val="center"/>
            <w:hideMark/>
          </w:tcPr>
          <w:p w14:paraId="2A96BEFF"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BR14</w:t>
            </w:r>
          </w:p>
        </w:tc>
        <w:tc>
          <w:tcPr>
            <w:tcW w:w="246" w:type="pct"/>
            <w:shd w:val="clear" w:color="auto" w:fill="auto"/>
            <w:vAlign w:val="center"/>
            <w:hideMark/>
          </w:tcPr>
          <w:p w14:paraId="7429FC8C"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 xml:space="preserve"> BIBOM</w:t>
            </w:r>
          </w:p>
        </w:tc>
        <w:tc>
          <w:tcPr>
            <w:tcW w:w="614" w:type="pct"/>
            <w:shd w:val="clear" w:color="auto" w:fill="auto"/>
            <w:vAlign w:val="center"/>
            <w:hideMark/>
          </w:tcPr>
          <w:p w14:paraId="09CA84BE"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BATALLÓN DE INFANTERÍA No. 42 “BATALLA DE BOMBONA”</w:t>
            </w:r>
          </w:p>
        </w:tc>
        <w:tc>
          <w:tcPr>
            <w:tcW w:w="424" w:type="pct"/>
            <w:shd w:val="clear" w:color="auto" w:fill="auto"/>
            <w:vAlign w:val="center"/>
            <w:hideMark/>
          </w:tcPr>
          <w:p w14:paraId="3953267F"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PUERTO BERRIO - ANTIOQUIA</w:t>
            </w:r>
          </w:p>
        </w:tc>
        <w:tc>
          <w:tcPr>
            <w:tcW w:w="449" w:type="pct"/>
            <w:shd w:val="clear" w:color="auto" w:fill="auto"/>
            <w:vAlign w:val="center"/>
            <w:hideMark/>
          </w:tcPr>
          <w:p w14:paraId="45F895D3"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VEREDA LAS FLORES CANTON MILITAR GUASIMALES</w:t>
            </w:r>
          </w:p>
        </w:tc>
        <w:tc>
          <w:tcPr>
            <w:tcW w:w="358" w:type="pct"/>
            <w:shd w:val="clear" w:color="auto" w:fill="auto"/>
            <w:noWrap/>
            <w:vAlign w:val="center"/>
            <w:hideMark/>
          </w:tcPr>
          <w:p w14:paraId="6C98A8A0"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700</w:t>
            </w:r>
          </w:p>
        </w:tc>
        <w:tc>
          <w:tcPr>
            <w:tcW w:w="414" w:type="pct"/>
            <w:shd w:val="clear" w:color="auto" w:fill="auto"/>
            <w:noWrap/>
            <w:vAlign w:val="center"/>
            <w:hideMark/>
          </w:tcPr>
          <w:p w14:paraId="3789EE53"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4188A4B8" w14:textId="6A1A83E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463.690</w:t>
            </w:r>
          </w:p>
        </w:tc>
        <w:tc>
          <w:tcPr>
            <w:tcW w:w="231" w:type="pct"/>
            <w:shd w:val="clear" w:color="auto" w:fill="auto"/>
            <w:vAlign w:val="center"/>
            <w:hideMark/>
          </w:tcPr>
          <w:p w14:paraId="3223F405" w14:textId="4E3146A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88.101</w:t>
            </w:r>
          </w:p>
        </w:tc>
        <w:tc>
          <w:tcPr>
            <w:tcW w:w="285" w:type="pct"/>
            <w:shd w:val="clear" w:color="auto" w:fill="auto"/>
            <w:vAlign w:val="center"/>
            <w:hideMark/>
          </w:tcPr>
          <w:p w14:paraId="2855411B" w14:textId="7D8AA26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551.791</w:t>
            </w:r>
          </w:p>
        </w:tc>
        <w:tc>
          <w:tcPr>
            <w:tcW w:w="268" w:type="pct"/>
            <w:shd w:val="clear" w:color="auto" w:fill="auto"/>
            <w:vAlign w:val="center"/>
            <w:hideMark/>
          </w:tcPr>
          <w:p w14:paraId="69AF61C0" w14:textId="5E2DE18A"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1.103.582</w:t>
            </w:r>
          </w:p>
        </w:tc>
        <w:tc>
          <w:tcPr>
            <w:tcW w:w="285" w:type="pct"/>
            <w:shd w:val="clear" w:color="auto" w:fill="auto"/>
            <w:noWrap/>
            <w:vAlign w:val="center"/>
            <w:hideMark/>
          </w:tcPr>
          <w:p w14:paraId="084604C1" w14:textId="2132474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01311936" w14:textId="20E5F21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53A0EFD4" w14:textId="30865BF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601D6F3B" w14:textId="2D83D2C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13F8E4EE" w14:textId="77777777" w:rsidTr="000577A2">
        <w:trPr>
          <w:trHeight w:val="20"/>
        </w:trPr>
        <w:tc>
          <w:tcPr>
            <w:tcW w:w="182" w:type="pct"/>
            <w:shd w:val="clear" w:color="auto" w:fill="auto"/>
            <w:vAlign w:val="center"/>
            <w:hideMark/>
          </w:tcPr>
          <w:p w14:paraId="317DF2DD"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15</w:t>
            </w:r>
          </w:p>
        </w:tc>
        <w:tc>
          <w:tcPr>
            <w:tcW w:w="302" w:type="pct"/>
            <w:shd w:val="clear" w:color="auto" w:fill="auto"/>
            <w:vAlign w:val="center"/>
            <w:hideMark/>
          </w:tcPr>
          <w:p w14:paraId="47DADF0D"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BR14</w:t>
            </w:r>
          </w:p>
        </w:tc>
        <w:tc>
          <w:tcPr>
            <w:tcW w:w="246" w:type="pct"/>
            <w:shd w:val="clear" w:color="auto" w:fill="auto"/>
            <w:vAlign w:val="center"/>
            <w:hideMark/>
          </w:tcPr>
          <w:p w14:paraId="32ABDC9A"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BAEEV8</w:t>
            </w:r>
          </w:p>
        </w:tc>
        <w:tc>
          <w:tcPr>
            <w:tcW w:w="614" w:type="pct"/>
            <w:shd w:val="clear" w:color="auto" w:fill="auto"/>
            <w:vAlign w:val="center"/>
            <w:hideMark/>
          </w:tcPr>
          <w:p w14:paraId="063AC27C"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rPr>
              <w:t xml:space="preserve">BATALLÓN ESPECIAL, ENERGÉTICO Y VIAL No. 8  “MY. </w:t>
            </w:r>
            <w:r w:rsidRPr="000577A2">
              <w:rPr>
                <w:rFonts w:ascii="Arial Narrow" w:eastAsia="Times New Roman" w:hAnsi="Arial Narrow" w:cs="Arial"/>
                <w:noProof w:val="0"/>
                <w:color w:val="000000"/>
                <w:sz w:val="16"/>
                <w:szCs w:val="16"/>
                <w:lang w:val="en-US"/>
              </w:rPr>
              <w:t>MARIO SERPA CUESTO”</w:t>
            </w:r>
          </w:p>
        </w:tc>
        <w:tc>
          <w:tcPr>
            <w:tcW w:w="424" w:type="pct"/>
            <w:shd w:val="clear" w:color="auto" w:fill="auto"/>
            <w:vAlign w:val="center"/>
            <w:hideMark/>
          </w:tcPr>
          <w:p w14:paraId="1743CDEA"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SEGOVIA - ANTIOQUIA</w:t>
            </w:r>
          </w:p>
        </w:tc>
        <w:tc>
          <w:tcPr>
            <w:tcW w:w="449" w:type="pct"/>
            <w:shd w:val="clear" w:color="auto" w:fill="auto"/>
            <w:vAlign w:val="center"/>
            <w:hideMark/>
          </w:tcPr>
          <w:p w14:paraId="1F3F4CB2"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 xml:space="preserve">   CORREGIMIENTO LA CRUZADA KM </w:t>
            </w:r>
            <w:r w:rsidRPr="000577A2">
              <w:rPr>
                <w:rFonts w:ascii="Arial Narrow" w:eastAsia="Times New Roman" w:hAnsi="Arial Narrow" w:cs="Arial"/>
                <w:noProof w:val="0"/>
                <w:color w:val="000000"/>
                <w:sz w:val="16"/>
                <w:szCs w:val="16"/>
              </w:rPr>
              <w:lastRenderedPageBreak/>
              <w:t>4 VÍA SEGOVIA – ANTIOQUIA</w:t>
            </w:r>
          </w:p>
        </w:tc>
        <w:tc>
          <w:tcPr>
            <w:tcW w:w="358" w:type="pct"/>
            <w:shd w:val="clear" w:color="auto" w:fill="auto"/>
            <w:noWrap/>
            <w:vAlign w:val="center"/>
            <w:hideMark/>
          </w:tcPr>
          <w:p w14:paraId="5A6E1577"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lastRenderedPageBreak/>
              <w:t>300</w:t>
            </w:r>
          </w:p>
        </w:tc>
        <w:tc>
          <w:tcPr>
            <w:tcW w:w="414" w:type="pct"/>
            <w:shd w:val="clear" w:color="auto" w:fill="auto"/>
            <w:noWrap/>
            <w:vAlign w:val="center"/>
            <w:hideMark/>
          </w:tcPr>
          <w:p w14:paraId="4C3A570A"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7529E82E" w14:textId="622CC59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493.142</w:t>
            </w:r>
          </w:p>
        </w:tc>
        <w:tc>
          <w:tcPr>
            <w:tcW w:w="231" w:type="pct"/>
            <w:shd w:val="clear" w:color="auto" w:fill="auto"/>
            <w:vAlign w:val="center"/>
            <w:hideMark/>
          </w:tcPr>
          <w:p w14:paraId="63BD2CD6" w14:textId="0ABE9D7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93.697</w:t>
            </w:r>
          </w:p>
        </w:tc>
        <w:tc>
          <w:tcPr>
            <w:tcW w:w="285" w:type="pct"/>
            <w:shd w:val="clear" w:color="auto" w:fill="auto"/>
            <w:vAlign w:val="center"/>
            <w:hideMark/>
          </w:tcPr>
          <w:p w14:paraId="6B6DFEF5" w14:textId="36AE9CF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586.839</w:t>
            </w:r>
          </w:p>
        </w:tc>
        <w:tc>
          <w:tcPr>
            <w:tcW w:w="268" w:type="pct"/>
            <w:shd w:val="clear" w:color="auto" w:fill="auto"/>
            <w:vAlign w:val="center"/>
            <w:hideMark/>
          </w:tcPr>
          <w:p w14:paraId="75DAE873" w14:textId="4C844F2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1.173.678</w:t>
            </w:r>
          </w:p>
        </w:tc>
        <w:tc>
          <w:tcPr>
            <w:tcW w:w="285" w:type="pct"/>
            <w:shd w:val="clear" w:color="auto" w:fill="auto"/>
            <w:noWrap/>
            <w:vAlign w:val="center"/>
            <w:hideMark/>
          </w:tcPr>
          <w:p w14:paraId="6A146FE6" w14:textId="0ADE3C6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2D15A897" w14:textId="0AC0FB9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32F1811F" w14:textId="2880891A"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75F35B0C" w14:textId="66187B9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7216DE72" w14:textId="77777777" w:rsidTr="000577A2">
        <w:trPr>
          <w:trHeight w:val="20"/>
        </w:trPr>
        <w:tc>
          <w:tcPr>
            <w:tcW w:w="182" w:type="pct"/>
            <w:shd w:val="clear" w:color="auto" w:fill="auto"/>
            <w:vAlign w:val="center"/>
            <w:hideMark/>
          </w:tcPr>
          <w:p w14:paraId="4E7344D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lastRenderedPageBreak/>
              <w:t>16</w:t>
            </w:r>
          </w:p>
        </w:tc>
        <w:tc>
          <w:tcPr>
            <w:tcW w:w="302" w:type="pct"/>
            <w:shd w:val="clear" w:color="auto" w:fill="auto"/>
            <w:vAlign w:val="center"/>
            <w:hideMark/>
          </w:tcPr>
          <w:p w14:paraId="3723F545"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BR14</w:t>
            </w:r>
          </w:p>
        </w:tc>
        <w:tc>
          <w:tcPr>
            <w:tcW w:w="246" w:type="pct"/>
            <w:shd w:val="clear" w:color="auto" w:fill="auto"/>
            <w:vAlign w:val="center"/>
            <w:hideMark/>
          </w:tcPr>
          <w:p w14:paraId="79852EC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BIBAR</w:t>
            </w:r>
          </w:p>
        </w:tc>
        <w:tc>
          <w:tcPr>
            <w:tcW w:w="614" w:type="pct"/>
            <w:shd w:val="clear" w:color="auto" w:fill="auto"/>
            <w:vAlign w:val="center"/>
            <w:hideMark/>
          </w:tcPr>
          <w:p w14:paraId="055FA864"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BATALLÓN DE INFANTERÍIA No. 3 “BATALLA DE BÁRBULA”</w:t>
            </w:r>
          </w:p>
        </w:tc>
        <w:tc>
          <w:tcPr>
            <w:tcW w:w="424" w:type="pct"/>
            <w:shd w:val="clear" w:color="auto" w:fill="auto"/>
            <w:vAlign w:val="center"/>
            <w:hideMark/>
          </w:tcPr>
          <w:p w14:paraId="41CBA49F"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PUERTO BOYACA - BOYACA</w:t>
            </w:r>
          </w:p>
        </w:tc>
        <w:tc>
          <w:tcPr>
            <w:tcW w:w="449" w:type="pct"/>
            <w:shd w:val="clear" w:color="auto" w:fill="auto"/>
            <w:vAlign w:val="center"/>
            <w:hideMark/>
          </w:tcPr>
          <w:p w14:paraId="3C774C9E"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 xml:space="preserve">VEREDA EL ERMITAÑO, CORREGIMIENTO PUERTO SERVIEZ PUERTO BOYACÁ BOYACÁ </w:t>
            </w:r>
          </w:p>
        </w:tc>
        <w:tc>
          <w:tcPr>
            <w:tcW w:w="358" w:type="pct"/>
            <w:shd w:val="clear" w:color="auto" w:fill="auto"/>
            <w:noWrap/>
            <w:vAlign w:val="center"/>
            <w:hideMark/>
          </w:tcPr>
          <w:p w14:paraId="47C30F9B"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860</w:t>
            </w:r>
          </w:p>
        </w:tc>
        <w:tc>
          <w:tcPr>
            <w:tcW w:w="414" w:type="pct"/>
            <w:shd w:val="clear" w:color="auto" w:fill="auto"/>
            <w:noWrap/>
            <w:vAlign w:val="center"/>
            <w:hideMark/>
          </w:tcPr>
          <w:p w14:paraId="213A8EB8"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5E81E16A" w14:textId="404D53E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582.261</w:t>
            </w:r>
          </w:p>
        </w:tc>
        <w:tc>
          <w:tcPr>
            <w:tcW w:w="231" w:type="pct"/>
            <w:shd w:val="clear" w:color="auto" w:fill="auto"/>
            <w:vAlign w:val="center"/>
            <w:hideMark/>
          </w:tcPr>
          <w:p w14:paraId="37B17EAB" w14:textId="5C50167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110.629</w:t>
            </w:r>
          </w:p>
        </w:tc>
        <w:tc>
          <w:tcPr>
            <w:tcW w:w="285" w:type="pct"/>
            <w:shd w:val="clear" w:color="auto" w:fill="auto"/>
            <w:vAlign w:val="center"/>
            <w:hideMark/>
          </w:tcPr>
          <w:p w14:paraId="2F5533D3" w14:textId="303C115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692.890</w:t>
            </w:r>
          </w:p>
        </w:tc>
        <w:tc>
          <w:tcPr>
            <w:tcW w:w="268" w:type="pct"/>
            <w:shd w:val="clear" w:color="auto" w:fill="auto"/>
            <w:vAlign w:val="center"/>
            <w:hideMark/>
          </w:tcPr>
          <w:p w14:paraId="72B1E6FD" w14:textId="20A8BDF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1.385.780</w:t>
            </w:r>
          </w:p>
        </w:tc>
        <w:tc>
          <w:tcPr>
            <w:tcW w:w="285" w:type="pct"/>
            <w:shd w:val="clear" w:color="auto" w:fill="auto"/>
            <w:noWrap/>
            <w:vAlign w:val="center"/>
            <w:hideMark/>
          </w:tcPr>
          <w:p w14:paraId="2DF760BC" w14:textId="048D748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0646EAA3" w14:textId="41BCC5F9"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69A416A0" w14:textId="0203B442"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5704E6CB" w14:textId="6326F07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4CB5737C" w14:textId="77777777" w:rsidTr="000577A2">
        <w:trPr>
          <w:trHeight w:val="20"/>
        </w:trPr>
        <w:tc>
          <w:tcPr>
            <w:tcW w:w="182" w:type="pct"/>
            <w:shd w:val="clear" w:color="auto" w:fill="auto"/>
            <w:vAlign w:val="center"/>
            <w:hideMark/>
          </w:tcPr>
          <w:p w14:paraId="7260C069"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17</w:t>
            </w:r>
          </w:p>
        </w:tc>
        <w:tc>
          <w:tcPr>
            <w:tcW w:w="302" w:type="pct"/>
            <w:shd w:val="clear" w:color="auto" w:fill="auto"/>
            <w:vAlign w:val="center"/>
            <w:hideMark/>
          </w:tcPr>
          <w:p w14:paraId="04C265DF"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BR14</w:t>
            </w:r>
          </w:p>
        </w:tc>
        <w:tc>
          <w:tcPr>
            <w:tcW w:w="246" w:type="pct"/>
            <w:shd w:val="clear" w:color="auto" w:fill="auto"/>
            <w:vAlign w:val="center"/>
            <w:hideMark/>
          </w:tcPr>
          <w:p w14:paraId="30CADAE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BICAB</w:t>
            </w:r>
          </w:p>
        </w:tc>
        <w:tc>
          <w:tcPr>
            <w:tcW w:w="614" w:type="pct"/>
            <w:shd w:val="clear" w:color="auto" w:fill="auto"/>
            <w:vAlign w:val="center"/>
            <w:hideMark/>
          </w:tcPr>
          <w:p w14:paraId="713BAC6C"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BATALLÓN DE INGENIEROS No. 14 “BATALLA DE CALIBIO”</w:t>
            </w:r>
          </w:p>
        </w:tc>
        <w:tc>
          <w:tcPr>
            <w:tcW w:w="424" w:type="pct"/>
            <w:shd w:val="clear" w:color="auto" w:fill="auto"/>
            <w:vAlign w:val="center"/>
            <w:hideMark/>
          </w:tcPr>
          <w:p w14:paraId="19529E67"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CIMITARRA - SANTANDER</w:t>
            </w:r>
          </w:p>
        </w:tc>
        <w:tc>
          <w:tcPr>
            <w:tcW w:w="449" w:type="pct"/>
            <w:shd w:val="clear" w:color="auto" w:fill="auto"/>
            <w:vAlign w:val="center"/>
            <w:hideMark/>
          </w:tcPr>
          <w:p w14:paraId="11938FF1"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 xml:space="preserve">VEREDA EL ATERRADO </w:t>
            </w:r>
          </w:p>
        </w:tc>
        <w:tc>
          <w:tcPr>
            <w:tcW w:w="358" w:type="pct"/>
            <w:shd w:val="clear" w:color="auto" w:fill="auto"/>
            <w:noWrap/>
            <w:vAlign w:val="center"/>
            <w:hideMark/>
          </w:tcPr>
          <w:p w14:paraId="6505BEB4"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210</w:t>
            </w:r>
          </w:p>
        </w:tc>
        <w:tc>
          <w:tcPr>
            <w:tcW w:w="414" w:type="pct"/>
            <w:shd w:val="clear" w:color="auto" w:fill="auto"/>
            <w:noWrap/>
            <w:vAlign w:val="center"/>
            <w:hideMark/>
          </w:tcPr>
          <w:p w14:paraId="2871FB66"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37C64322" w14:textId="0431E808"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336.810</w:t>
            </w:r>
          </w:p>
        </w:tc>
        <w:tc>
          <w:tcPr>
            <w:tcW w:w="231" w:type="pct"/>
            <w:shd w:val="clear" w:color="auto" w:fill="auto"/>
            <w:vAlign w:val="center"/>
            <w:hideMark/>
          </w:tcPr>
          <w:p w14:paraId="4C0A4957" w14:textId="3AE89598"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63.994</w:t>
            </w:r>
          </w:p>
        </w:tc>
        <w:tc>
          <w:tcPr>
            <w:tcW w:w="285" w:type="pct"/>
            <w:shd w:val="clear" w:color="auto" w:fill="auto"/>
            <w:vAlign w:val="center"/>
            <w:hideMark/>
          </w:tcPr>
          <w:p w14:paraId="41AC6E37" w14:textId="602BC626"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400.804</w:t>
            </w:r>
          </w:p>
        </w:tc>
        <w:tc>
          <w:tcPr>
            <w:tcW w:w="268" w:type="pct"/>
            <w:shd w:val="clear" w:color="auto" w:fill="auto"/>
            <w:vAlign w:val="center"/>
            <w:hideMark/>
          </w:tcPr>
          <w:p w14:paraId="0F0D0522" w14:textId="4197438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801.608</w:t>
            </w:r>
          </w:p>
        </w:tc>
        <w:tc>
          <w:tcPr>
            <w:tcW w:w="285" w:type="pct"/>
            <w:shd w:val="clear" w:color="auto" w:fill="auto"/>
            <w:noWrap/>
            <w:vAlign w:val="center"/>
            <w:hideMark/>
          </w:tcPr>
          <w:p w14:paraId="018A91F8" w14:textId="6305F1D2"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3C0E7571" w14:textId="761B0171"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11BC392F" w14:textId="05134B6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7CEA89CD" w14:textId="50418CB5"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06E9834B" w14:textId="77777777" w:rsidTr="000577A2">
        <w:trPr>
          <w:trHeight w:val="20"/>
        </w:trPr>
        <w:tc>
          <w:tcPr>
            <w:tcW w:w="182" w:type="pct"/>
            <w:shd w:val="clear" w:color="auto" w:fill="auto"/>
            <w:vAlign w:val="center"/>
            <w:hideMark/>
          </w:tcPr>
          <w:p w14:paraId="681C392E"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18</w:t>
            </w:r>
          </w:p>
        </w:tc>
        <w:tc>
          <w:tcPr>
            <w:tcW w:w="302" w:type="pct"/>
            <w:shd w:val="clear" w:color="auto" w:fill="auto"/>
            <w:vAlign w:val="center"/>
            <w:hideMark/>
          </w:tcPr>
          <w:p w14:paraId="1DCA9173"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BR14</w:t>
            </w:r>
          </w:p>
        </w:tc>
        <w:tc>
          <w:tcPr>
            <w:tcW w:w="246" w:type="pct"/>
            <w:shd w:val="clear" w:color="auto" w:fill="auto"/>
            <w:vAlign w:val="center"/>
            <w:hideMark/>
          </w:tcPr>
          <w:p w14:paraId="7F3AA64A"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BIREY</w:t>
            </w:r>
          </w:p>
        </w:tc>
        <w:tc>
          <w:tcPr>
            <w:tcW w:w="614" w:type="pct"/>
            <w:shd w:val="clear" w:color="auto" w:fill="auto"/>
            <w:vAlign w:val="center"/>
            <w:hideMark/>
          </w:tcPr>
          <w:p w14:paraId="080A69F6"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rPr>
              <w:t xml:space="preserve">BATALLÓN DE INFANTERÍA No. 41 “GR. </w:t>
            </w:r>
            <w:r w:rsidRPr="000577A2">
              <w:rPr>
                <w:rFonts w:ascii="Arial Narrow" w:eastAsia="Times New Roman" w:hAnsi="Arial Narrow" w:cs="Arial"/>
                <w:noProof w:val="0"/>
                <w:color w:val="000000"/>
                <w:sz w:val="16"/>
                <w:szCs w:val="16"/>
                <w:lang w:val="en-US"/>
              </w:rPr>
              <w:t>RAFAEL REYES”</w:t>
            </w:r>
          </w:p>
        </w:tc>
        <w:tc>
          <w:tcPr>
            <w:tcW w:w="424" w:type="pct"/>
            <w:shd w:val="clear" w:color="auto" w:fill="auto"/>
            <w:vAlign w:val="center"/>
            <w:hideMark/>
          </w:tcPr>
          <w:p w14:paraId="128FA643"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CIMITARRA - SANTANDER</w:t>
            </w:r>
          </w:p>
        </w:tc>
        <w:tc>
          <w:tcPr>
            <w:tcW w:w="449" w:type="pct"/>
            <w:shd w:val="clear" w:color="auto" w:fill="auto"/>
            <w:vAlign w:val="center"/>
            <w:hideMark/>
          </w:tcPr>
          <w:p w14:paraId="2BEA0C0B"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HACIENDA SAN MARTIN- KILOMETRO 1 VIA LA INDIA</w:t>
            </w:r>
          </w:p>
        </w:tc>
        <w:tc>
          <w:tcPr>
            <w:tcW w:w="358" w:type="pct"/>
            <w:shd w:val="clear" w:color="auto" w:fill="auto"/>
            <w:noWrap/>
            <w:vAlign w:val="center"/>
            <w:hideMark/>
          </w:tcPr>
          <w:p w14:paraId="4CDCC236"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590</w:t>
            </w:r>
          </w:p>
        </w:tc>
        <w:tc>
          <w:tcPr>
            <w:tcW w:w="414" w:type="pct"/>
            <w:shd w:val="clear" w:color="auto" w:fill="auto"/>
            <w:noWrap/>
            <w:vAlign w:val="center"/>
            <w:hideMark/>
          </w:tcPr>
          <w:p w14:paraId="4C135EA5"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1E22AF4B" w14:textId="446C0EA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528.707</w:t>
            </w:r>
          </w:p>
        </w:tc>
        <w:tc>
          <w:tcPr>
            <w:tcW w:w="231" w:type="pct"/>
            <w:shd w:val="clear" w:color="auto" w:fill="auto"/>
            <w:vAlign w:val="center"/>
            <w:hideMark/>
          </w:tcPr>
          <w:p w14:paraId="33AB916F" w14:textId="7505491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100.454</w:t>
            </w:r>
          </w:p>
        </w:tc>
        <w:tc>
          <w:tcPr>
            <w:tcW w:w="285" w:type="pct"/>
            <w:shd w:val="clear" w:color="auto" w:fill="auto"/>
            <w:vAlign w:val="center"/>
            <w:hideMark/>
          </w:tcPr>
          <w:p w14:paraId="57F72A36" w14:textId="0C2D6B6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629.161</w:t>
            </w:r>
          </w:p>
        </w:tc>
        <w:tc>
          <w:tcPr>
            <w:tcW w:w="268" w:type="pct"/>
            <w:shd w:val="clear" w:color="auto" w:fill="auto"/>
            <w:vAlign w:val="center"/>
            <w:hideMark/>
          </w:tcPr>
          <w:p w14:paraId="401B401F" w14:textId="10F2BF26"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1.258.322</w:t>
            </w:r>
          </w:p>
        </w:tc>
        <w:tc>
          <w:tcPr>
            <w:tcW w:w="285" w:type="pct"/>
            <w:shd w:val="clear" w:color="auto" w:fill="auto"/>
            <w:noWrap/>
            <w:vAlign w:val="center"/>
            <w:hideMark/>
          </w:tcPr>
          <w:p w14:paraId="7077AB51" w14:textId="4B9BC10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39F43C43" w14:textId="3148706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69B8974D" w14:textId="430BD60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69915151" w14:textId="381E015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0C30E33A" w14:textId="77777777" w:rsidTr="000577A2">
        <w:trPr>
          <w:trHeight w:val="20"/>
        </w:trPr>
        <w:tc>
          <w:tcPr>
            <w:tcW w:w="182" w:type="pct"/>
            <w:shd w:val="clear" w:color="auto" w:fill="auto"/>
            <w:vAlign w:val="center"/>
            <w:hideMark/>
          </w:tcPr>
          <w:p w14:paraId="475E992E"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19</w:t>
            </w:r>
          </w:p>
        </w:tc>
        <w:tc>
          <w:tcPr>
            <w:tcW w:w="302" w:type="pct"/>
            <w:shd w:val="clear" w:color="auto" w:fill="auto"/>
            <w:vAlign w:val="center"/>
            <w:hideMark/>
          </w:tcPr>
          <w:p w14:paraId="132757C0"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BR15</w:t>
            </w:r>
          </w:p>
        </w:tc>
        <w:tc>
          <w:tcPr>
            <w:tcW w:w="246" w:type="pct"/>
            <w:shd w:val="clear" w:color="auto" w:fill="auto"/>
            <w:vAlign w:val="center"/>
            <w:hideMark/>
          </w:tcPr>
          <w:p w14:paraId="675E12A6"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BAS15</w:t>
            </w:r>
          </w:p>
        </w:tc>
        <w:tc>
          <w:tcPr>
            <w:tcW w:w="614" w:type="pct"/>
            <w:shd w:val="clear" w:color="auto" w:fill="auto"/>
            <w:vAlign w:val="center"/>
            <w:hideMark/>
          </w:tcPr>
          <w:p w14:paraId="1EFE6976"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rPr>
              <w:t xml:space="preserve">BATALLÓN DE ASPC No.15 "SP. </w:t>
            </w:r>
            <w:r w:rsidRPr="000577A2">
              <w:rPr>
                <w:rFonts w:ascii="Arial Narrow" w:eastAsia="Times New Roman" w:hAnsi="Arial Narrow" w:cs="Arial"/>
                <w:noProof w:val="0"/>
                <w:color w:val="000000"/>
                <w:sz w:val="16"/>
                <w:szCs w:val="16"/>
                <w:lang w:val="en-US"/>
              </w:rPr>
              <w:t>JOSÉ WILLIAN COPETE COPETE”</w:t>
            </w:r>
          </w:p>
        </w:tc>
        <w:tc>
          <w:tcPr>
            <w:tcW w:w="424" w:type="pct"/>
            <w:shd w:val="clear" w:color="auto" w:fill="auto"/>
            <w:vAlign w:val="center"/>
            <w:hideMark/>
          </w:tcPr>
          <w:p w14:paraId="212090B6"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QUIBDO - CHOCO</w:t>
            </w:r>
          </w:p>
        </w:tc>
        <w:tc>
          <w:tcPr>
            <w:tcW w:w="449" w:type="pct"/>
            <w:shd w:val="clear" w:color="auto" w:fill="auto"/>
            <w:vAlign w:val="center"/>
            <w:hideMark/>
          </w:tcPr>
          <w:p w14:paraId="795C5C79"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KM 3 VIA PACURITA BARRIO OBAPO</w:t>
            </w:r>
          </w:p>
        </w:tc>
        <w:tc>
          <w:tcPr>
            <w:tcW w:w="358" w:type="pct"/>
            <w:shd w:val="clear" w:color="auto" w:fill="auto"/>
            <w:noWrap/>
            <w:vAlign w:val="center"/>
            <w:hideMark/>
          </w:tcPr>
          <w:p w14:paraId="67547D4C"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1061</w:t>
            </w:r>
          </w:p>
        </w:tc>
        <w:tc>
          <w:tcPr>
            <w:tcW w:w="414" w:type="pct"/>
            <w:shd w:val="clear" w:color="auto" w:fill="auto"/>
            <w:noWrap/>
            <w:vAlign w:val="center"/>
            <w:hideMark/>
          </w:tcPr>
          <w:p w14:paraId="2F57C9D1"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55E61E68" w14:textId="3DD9E5B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834.113</w:t>
            </w:r>
          </w:p>
        </w:tc>
        <w:tc>
          <w:tcPr>
            <w:tcW w:w="231" w:type="pct"/>
            <w:shd w:val="clear" w:color="auto" w:fill="auto"/>
            <w:vAlign w:val="center"/>
            <w:hideMark/>
          </w:tcPr>
          <w:p w14:paraId="7829608F" w14:textId="5B982DA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158.481</w:t>
            </w:r>
          </w:p>
        </w:tc>
        <w:tc>
          <w:tcPr>
            <w:tcW w:w="285" w:type="pct"/>
            <w:shd w:val="clear" w:color="auto" w:fill="auto"/>
            <w:vAlign w:val="center"/>
            <w:hideMark/>
          </w:tcPr>
          <w:p w14:paraId="666A338D" w14:textId="5E35B5EB"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992.594</w:t>
            </w:r>
          </w:p>
        </w:tc>
        <w:tc>
          <w:tcPr>
            <w:tcW w:w="268" w:type="pct"/>
            <w:shd w:val="clear" w:color="auto" w:fill="auto"/>
            <w:vAlign w:val="center"/>
            <w:hideMark/>
          </w:tcPr>
          <w:p w14:paraId="13488DC1" w14:textId="4ADF90A1"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1.985.188</w:t>
            </w:r>
          </w:p>
        </w:tc>
        <w:tc>
          <w:tcPr>
            <w:tcW w:w="285" w:type="pct"/>
            <w:shd w:val="clear" w:color="auto" w:fill="auto"/>
            <w:noWrap/>
            <w:vAlign w:val="center"/>
            <w:hideMark/>
          </w:tcPr>
          <w:p w14:paraId="6172DD4F" w14:textId="7DBC51F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0EA10262" w14:textId="3CA17CF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51E5258B" w14:textId="1A451DA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5EDE2B52" w14:textId="689043EC"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7348D070" w14:textId="77777777" w:rsidTr="000577A2">
        <w:trPr>
          <w:trHeight w:val="20"/>
        </w:trPr>
        <w:tc>
          <w:tcPr>
            <w:tcW w:w="182" w:type="pct"/>
            <w:shd w:val="clear" w:color="auto" w:fill="auto"/>
            <w:vAlign w:val="center"/>
            <w:hideMark/>
          </w:tcPr>
          <w:p w14:paraId="4A89D3E7"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20</w:t>
            </w:r>
          </w:p>
        </w:tc>
        <w:tc>
          <w:tcPr>
            <w:tcW w:w="302" w:type="pct"/>
            <w:shd w:val="clear" w:color="auto" w:fill="auto"/>
            <w:vAlign w:val="center"/>
            <w:hideMark/>
          </w:tcPr>
          <w:p w14:paraId="249328B9"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BR15</w:t>
            </w:r>
          </w:p>
        </w:tc>
        <w:tc>
          <w:tcPr>
            <w:tcW w:w="246" w:type="pct"/>
            <w:shd w:val="clear" w:color="auto" w:fill="auto"/>
            <w:vAlign w:val="center"/>
            <w:hideMark/>
          </w:tcPr>
          <w:p w14:paraId="3C8E18F3"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BIJUL</w:t>
            </w:r>
          </w:p>
        </w:tc>
        <w:tc>
          <w:tcPr>
            <w:tcW w:w="614" w:type="pct"/>
            <w:shd w:val="clear" w:color="auto" w:fill="auto"/>
            <w:vAlign w:val="center"/>
            <w:hideMark/>
          </w:tcPr>
          <w:p w14:paraId="325FF0A7"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rPr>
              <w:t xml:space="preserve">BATALLÓN DE INGENIEROS No. 15 “GR. </w:t>
            </w:r>
            <w:r w:rsidRPr="000577A2">
              <w:rPr>
                <w:rFonts w:ascii="Arial Narrow" w:eastAsia="Times New Roman" w:hAnsi="Arial Narrow" w:cs="Arial"/>
                <w:noProof w:val="0"/>
                <w:color w:val="000000"/>
                <w:sz w:val="16"/>
                <w:szCs w:val="16"/>
                <w:lang w:val="en-US"/>
              </w:rPr>
              <w:t>JULIO LONDOÑO LONDOÑO”</w:t>
            </w:r>
          </w:p>
        </w:tc>
        <w:tc>
          <w:tcPr>
            <w:tcW w:w="424" w:type="pct"/>
            <w:shd w:val="clear" w:color="auto" w:fill="auto"/>
            <w:vAlign w:val="center"/>
            <w:hideMark/>
          </w:tcPr>
          <w:p w14:paraId="25A0105C"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UNION PANAMERICANA - CHOCO</w:t>
            </w:r>
          </w:p>
        </w:tc>
        <w:tc>
          <w:tcPr>
            <w:tcW w:w="449" w:type="pct"/>
            <w:shd w:val="clear" w:color="auto" w:fill="auto"/>
            <w:vAlign w:val="center"/>
            <w:hideMark/>
          </w:tcPr>
          <w:p w14:paraId="08A05D29"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KM 3 VIA ANIMAS - ISTMINA</w:t>
            </w:r>
          </w:p>
        </w:tc>
        <w:tc>
          <w:tcPr>
            <w:tcW w:w="358" w:type="pct"/>
            <w:shd w:val="clear" w:color="auto" w:fill="auto"/>
            <w:noWrap/>
            <w:vAlign w:val="center"/>
            <w:hideMark/>
          </w:tcPr>
          <w:p w14:paraId="0B22A92B"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140</w:t>
            </w:r>
          </w:p>
        </w:tc>
        <w:tc>
          <w:tcPr>
            <w:tcW w:w="414" w:type="pct"/>
            <w:shd w:val="clear" w:color="auto" w:fill="auto"/>
            <w:noWrap/>
            <w:vAlign w:val="center"/>
            <w:hideMark/>
          </w:tcPr>
          <w:p w14:paraId="4BC07DBC"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32A46818" w14:textId="3D191D3A"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342.062</w:t>
            </w:r>
          </w:p>
        </w:tc>
        <w:tc>
          <w:tcPr>
            <w:tcW w:w="231" w:type="pct"/>
            <w:shd w:val="clear" w:color="auto" w:fill="auto"/>
            <w:vAlign w:val="center"/>
            <w:hideMark/>
          </w:tcPr>
          <w:p w14:paraId="683A2F8B" w14:textId="4B9123EB"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64.992</w:t>
            </w:r>
          </w:p>
        </w:tc>
        <w:tc>
          <w:tcPr>
            <w:tcW w:w="285" w:type="pct"/>
            <w:shd w:val="clear" w:color="auto" w:fill="auto"/>
            <w:vAlign w:val="center"/>
            <w:hideMark/>
          </w:tcPr>
          <w:p w14:paraId="1B3EC4A2" w14:textId="35754175"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407.054</w:t>
            </w:r>
          </w:p>
        </w:tc>
        <w:tc>
          <w:tcPr>
            <w:tcW w:w="268" w:type="pct"/>
            <w:shd w:val="clear" w:color="auto" w:fill="auto"/>
            <w:vAlign w:val="center"/>
            <w:hideMark/>
          </w:tcPr>
          <w:p w14:paraId="520A4C39" w14:textId="7D612B4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814.108</w:t>
            </w:r>
          </w:p>
        </w:tc>
        <w:tc>
          <w:tcPr>
            <w:tcW w:w="285" w:type="pct"/>
            <w:shd w:val="clear" w:color="auto" w:fill="auto"/>
            <w:noWrap/>
            <w:vAlign w:val="center"/>
            <w:hideMark/>
          </w:tcPr>
          <w:p w14:paraId="701B0A95" w14:textId="13C753B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5871FB33" w14:textId="60E42BA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27BEC425" w14:textId="2C6AEBFA"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5C779981" w14:textId="1CEB8E8B"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4331FFC6" w14:textId="77777777" w:rsidTr="000577A2">
        <w:trPr>
          <w:trHeight w:val="20"/>
        </w:trPr>
        <w:tc>
          <w:tcPr>
            <w:tcW w:w="182" w:type="pct"/>
            <w:shd w:val="clear" w:color="auto" w:fill="auto"/>
            <w:vAlign w:val="center"/>
            <w:hideMark/>
          </w:tcPr>
          <w:p w14:paraId="4B714C14"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21</w:t>
            </w:r>
          </w:p>
        </w:tc>
        <w:tc>
          <w:tcPr>
            <w:tcW w:w="302" w:type="pct"/>
            <w:shd w:val="clear" w:color="auto" w:fill="auto"/>
            <w:vAlign w:val="center"/>
            <w:hideMark/>
          </w:tcPr>
          <w:p w14:paraId="54806A9D"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 17</w:t>
            </w:r>
          </w:p>
        </w:tc>
        <w:tc>
          <w:tcPr>
            <w:tcW w:w="246" w:type="pct"/>
            <w:shd w:val="clear" w:color="auto" w:fill="auto"/>
            <w:vAlign w:val="center"/>
            <w:hideMark/>
          </w:tcPr>
          <w:p w14:paraId="5D86F096"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BAS17</w:t>
            </w:r>
          </w:p>
        </w:tc>
        <w:tc>
          <w:tcPr>
            <w:tcW w:w="614" w:type="pct"/>
            <w:shd w:val="clear" w:color="auto" w:fill="auto"/>
            <w:vAlign w:val="center"/>
            <w:hideMark/>
          </w:tcPr>
          <w:p w14:paraId="1CC88562"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BATALLÓN DE ASPC No. 17 “CLARA ELISA NARVAEZ ARTEAGA”</w:t>
            </w:r>
          </w:p>
        </w:tc>
        <w:tc>
          <w:tcPr>
            <w:tcW w:w="424" w:type="pct"/>
            <w:shd w:val="clear" w:color="auto" w:fill="auto"/>
            <w:vAlign w:val="center"/>
            <w:hideMark/>
          </w:tcPr>
          <w:p w14:paraId="53B1C0BD"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CAREPA - ANTIOQUIA</w:t>
            </w:r>
          </w:p>
        </w:tc>
        <w:tc>
          <w:tcPr>
            <w:tcW w:w="449" w:type="pct"/>
            <w:shd w:val="clear" w:color="auto" w:fill="auto"/>
            <w:vAlign w:val="center"/>
            <w:hideMark/>
          </w:tcPr>
          <w:p w14:paraId="653BFF14"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 xml:space="preserve">KM 1 VIA AL MAR CAREPA - ANTIOAQUIA </w:t>
            </w:r>
          </w:p>
        </w:tc>
        <w:tc>
          <w:tcPr>
            <w:tcW w:w="358" w:type="pct"/>
            <w:shd w:val="clear" w:color="auto" w:fill="auto"/>
            <w:noWrap/>
            <w:vAlign w:val="center"/>
            <w:hideMark/>
          </w:tcPr>
          <w:p w14:paraId="49B59C19"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2.400</w:t>
            </w:r>
          </w:p>
        </w:tc>
        <w:tc>
          <w:tcPr>
            <w:tcW w:w="414" w:type="pct"/>
            <w:shd w:val="clear" w:color="auto" w:fill="auto"/>
            <w:noWrap/>
            <w:vAlign w:val="center"/>
            <w:hideMark/>
          </w:tcPr>
          <w:p w14:paraId="57325242"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408A8C63" w14:textId="021569E5"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973.613</w:t>
            </w:r>
          </w:p>
        </w:tc>
        <w:tc>
          <w:tcPr>
            <w:tcW w:w="231" w:type="pct"/>
            <w:shd w:val="clear" w:color="auto" w:fill="auto"/>
            <w:vAlign w:val="center"/>
            <w:hideMark/>
          </w:tcPr>
          <w:p w14:paraId="1E3886B6" w14:textId="4057DD9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184.986</w:t>
            </w:r>
          </w:p>
        </w:tc>
        <w:tc>
          <w:tcPr>
            <w:tcW w:w="285" w:type="pct"/>
            <w:shd w:val="clear" w:color="auto" w:fill="auto"/>
            <w:vAlign w:val="center"/>
            <w:hideMark/>
          </w:tcPr>
          <w:p w14:paraId="7994B84C" w14:textId="6DFBD7C3"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1.158.599</w:t>
            </w:r>
          </w:p>
        </w:tc>
        <w:tc>
          <w:tcPr>
            <w:tcW w:w="268" w:type="pct"/>
            <w:shd w:val="clear" w:color="auto" w:fill="auto"/>
            <w:vAlign w:val="center"/>
            <w:hideMark/>
          </w:tcPr>
          <w:p w14:paraId="596F470D" w14:textId="6D974FA8"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2.317.198</w:t>
            </w:r>
          </w:p>
        </w:tc>
        <w:tc>
          <w:tcPr>
            <w:tcW w:w="285" w:type="pct"/>
            <w:shd w:val="clear" w:color="auto" w:fill="auto"/>
            <w:noWrap/>
            <w:vAlign w:val="center"/>
            <w:hideMark/>
          </w:tcPr>
          <w:p w14:paraId="1D0598EA" w14:textId="60D7D54B"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7AC7FEA7" w14:textId="531E826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65814EF7" w14:textId="547E63D1"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2CBF5524" w14:textId="0FC82910"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r w:rsidR="000577A2" w:rsidRPr="000577A2" w14:paraId="27C6D5C2" w14:textId="77777777" w:rsidTr="000577A2">
        <w:trPr>
          <w:trHeight w:val="20"/>
        </w:trPr>
        <w:tc>
          <w:tcPr>
            <w:tcW w:w="182" w:type="pct"/>
            <w:shd w:val="clear" w:color="auto" w:fill="auto"/>
            <w:vAlign w:val="center"/>
            <w:hideMark/>
          </w:tcPr>
          <w:p w14:paraId="702E2385"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22</w:t>
            </w:r>
          </w:p>
        </w:tc>
        <w:tc>
          <w:tcPr>
            <w:tcW w:w="302" w:type="pct"/>
            <w:shd w:val="clear" w:color="auto" w:fill="auto"/>
            <w:vAlign w:val="center"/>
            <w:hideMark/>
          </w:tcPr>
          <w:p w14:paraId="3515A84B"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BR17</w:t>
            </w:r>
          </w:p>
        </w:tc>
        <w:tc>
          <w:tcPr>
            <w:tcW w:w="246" w:type="pct"/>
            <w:shd w:val="clear" w:color="auto" w:fill="auto"/>
            <w:vAlign w:val="center"/>
            <w:hideMark/>
          </w:tcPr>
          <w:p w14:paraId="1AE60C35"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BIVEL</w:t>
            </w:r>
          </w:p>
        </w:tc>
        <w:tc>
          <w:tcPr>
            <w:tcW w:w="614" w:type="pct"/>
            <w:shd w:val="clear" w:color="auto" w:fill="auto"/>
            <w:vAlign w:val="center"/>
            <w:hideMark/>
          </w:tcPr>
          <w:p w14:paraId="066F0142"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rPr>
              <w:t xml:space="preserve">BATALLÓN DE INFANTERÍA No. 47 “GR. </w:t>
            </w:r>
            <w:r w:rsidRPr="000577A2">
              <w:rPr>
                <w:rFonts w:ascii="Arial Narrow" w:eastAsia="Times New Roman" w:hAnsi="Arial Narrow" w:cs="Arial"/>
                <w:noProof w:val="0"/>
                <w:color w:val="000000"/>
                <w:sz w:val="16"/>
                <w:szCs w:val="16"/>
                <w:lang w:val="en-US"/>
              </w:rPr>
              <w:t>FRANCISCO DE PAULA VÉLEZ”</w:t>
            </w:r>
          </w:p>
        </w:tc>
        <w:tc>
          <w:tcPr>
            <w:tcW w:w="424" w:type="pct"/>
            <w:shd w:val="clear" w:color="auto" w:fill="auto"/>
            <w:vAlign w:val="center"/>
            <w:hideMark/>
          </w:tcPr>
          <w:p w14:paraId="6B8FF6B3"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rPr>
            </w:pPr>
            <w:r w:rsidRPr="000577A2">
              <w:rPr>
                <w:rFonts w:ascii="Arial Narrow" w:eastAsia="Times New Roman" w:hAnsi="Arial Narrow" w:cs="Arial"/>
                <w:noProof w:val="0"/>
                <w:color w:val="000000"/>
                <w:sz w:val="16"/>
                <w:szCs w:val="16"/>
              </w:rPr>
              <w:t>SAN PEDRO DE URABA - ANTIOQUIA</w:t>
            </w:r>
          </w:p>
        </w:tc>
        <w:tc>
          <w:tcPr>
            <w:tcW w:w="449" w:type="pct"/>
            <w:shd w:val="clear" w:color="auto" w:fill="auto"/>
            <w:vAlign w:val="center"/>
            <w:hideMark/>
          </w:tcPr>
          <w:p w14:paraId="0CF813F0" w14:textId="77777777" w:rsidR="000577A2" w:rsidRPr="000577A2" w:rsidRDefault="000577A2" w:rsidP="000577A2">
            <w:pPr>
              <w:spacing w:after="0" w:line="240" w:lineRule="auto"/>
              <w:jc w:val="both"/>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JUAN PABLO BURBANO ARGOTI</w:t>
            </w:r>
          </w:p>
        </w:tc>
        <w:tc>
          <w:tcPr>
            <w:tcW w:w="358" w:type="pct"/>
            <w:shd w:val="clear" w:color="auto" w:fill="auto"/>
            <w:noWrap/>
            <w:vAlign w:val="center"/>
            <w:hideMark/>
          </w:tcPr>
          <w:p w14:paraId="242188AD"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2040</w:t>
            </w:r>
          </w:p>
        </w:tc>
        <w:tc>
          <w:tcPr>
            <w:tcW w:w="414" w:type="pct"/>
            <w:shd w:val="clear" w:color="auto" w:fill="auto"/>
            <w:noWrap/>
            <w:vAlign w:val="center"/>
            <w:hideMark/>
          </w:tcPr>
          <w:p w14:paraId="358507F3" w14:textId="77777777"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w:t>
            </w:r>
          </w:p>
        </w:tc>
        <w:tc>
          <w:tcPr>
            <w:tcW w:w="285" w:type="pct"/>
            <w:shd w:val="clear" w:color="auto" w:fill="auto"/>
            <w:vAlign w:val="center"/>
            <w:hideMark/>
          </w:tcPr>
          <w:p w14:paraId="4B8ECA78" w14:textId="6EF94B94"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969.292</w:t>
            </w:r>
          </w:p>
        </w:tc>
        <w:tc>
          <w:tcPr>
            <w:tcW w:w="231" w:type="pct"/>
            <w:shd w:val="clear" w:color="auto" w:fill="auto"/>
            <w:vAlign w:val="center"/>
            <w:hideMark/>
          </w:tcPr>
          <w:p w14:paraId="3FFA4B97" w14:textId="4FFC37B5"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184.165</w:t>
            </w:r>
          </w:p>
        </w:tc>
        <w:tc>
          <w:tcPr>
            <w:tcW w:w="285" w:type="pct"/>
            <w:shd w:val="clear" w:color="auto" w:fill="auto"/>
            <w:vAlign w:val="center"/>
            <w:hideMark/>
          </w:tcPr>
          <w:p w14:paraId="0032AC36" w14:textId="75439A3A"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1.153.457</w:t>
            </w:r>
          </w:p>
        </w:tc>
        <w:tc>
          <w:tcPr>
            <w:tcW w:w="268" w:type="pct"/>
            <w:shd w:val="clear" w:color="auto" w:fill="auto"/>
            <w:vAlign w:val="center"/>
            <w:hideMark/>
          </w:tcPr>
          <w:p w14:paraId="33054A9E" w14:textId="0C29B8FD"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r w:rsidRPr="000577A2">
              <w:rPr>
                <w:rFonts w:ascii="Arial Narrow" w:eastAsia="Times New Roman" w:hAnsi="Arial Narrow" w:cs="Arial"/>
                <w:noProof w:val="0"/>
                <w:color w:val="000000"/>
                <w:sz w:val="16"/>
                <w:szCs w:val="16"/>
                <w:lang w:val="en-US"/>
              </w:rPr>
              <w:t>2.306.914</w:t>
            </w:r>
          </w:p>
        </w:tc>
        <w:tc>
          <w:tcPr>
            <w:tcW w:w="285" w:type="pct"/>
            <w:shd w:val="clear" w:color="auto" w:fill="auto"/>
            <w:noWrap/>
            <w:vAlign w:val="center"/>
            <w:hideMark/>
          </w:tcPr>
          <w:p w14:paraId="6D0C4F50" w14:textId="37AA7D8E"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146" w:type="pct"/>
            <w:shd w:val="clear" w:color="auto" w:fill="auto"/>
            <w:noWrap/>
            <w:vAlign w:val="center"/>
            <w:hideMark/>
          </w:tcPr>
          <w:p w14:paraId="0C4B95F8" w14:textId="229F7A8B"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85" w:type="pct"/>
            <w:shd w:val="clear" w:color="auto" w:fill="auto"/>
            <w:noWrap/>
            <w:vAlign w:val="center"/>
            <w:hideMark/>
          </w:tcPr>
          <w:p w14:paraId="4AC4FFC5" w14:textId="5B2CE4AF"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c>
          <w:tcPr>
            <w:tcW w:w="226" w:type="pct"/>
            <w:shd w:val="clear" w:color="auto" w:fill="auto"/>
            <w:noWrap/>
            <w:vAlign w:val="center"/>
            <w:hideMark/>
          </w:tcPr>
          <w:p w14:paraId="0294F6A5" w14:textId="644E04A2" w:rsidR="000577A2" w:rsidRPr="000577A2" w:rsidRDefault="000577A2" w:rsidP="000577A2">
            <w:pPr>
              <w:spacing w:after="0" w:line="240" w:lineRule="auto"/>
              <w:jc w:val="center"/>
              <w:rPr>
                <w:rFonts w:ascii="Arial Narrow" w:eastAsia="Times New Roman" w:hAnsi="Arial Narrow" w:cs="Arial"/>
                <w:noProof w:val="0"/>
                <w:color w:val="000000"/>
                <w:sz w:val="16"/>
                <w:szCs w:val="16"/>
                <w:lang w:val="en-US"/>
              </w:rPr>
            </w:pPr>
          </w:p>
        </w:tc>
      </w:tr>
    </w:tbl>
    <w:p w14:paraId="6083340B" w14:textId="77777777" w:rsidR="00691F72" w:rsidRPr="00691F72" w:rsidRDefault="00691F72" w:rsidP="00691F72">
      <w:pPr>
        <w:spacing w:after="0" w:line="240" w:lineRule="auto"/>
        <w:ind w:left="-284" w:right="-285"/>
        <w:jc w:val="both"/>
        <w:rPr>
          <w:rFonts w:ascii="Arial Narrow" w:eastAsia="Times New Roman" w:hAnsi="Arial Narrow" w:cs="Century Gothic"/>
          <w:noProof w:val="0"/>
          <w:spacing w:val="1"/>
          <w:lang w:val="es-CO" w:eastAsia="es-CO"/>
        </w:rPr>
      </w:pPr>
    </w:p>
    <w:p w14:paraId="5FA6DA81" w14:textId="77777777" w:rsidR="00077490" w:rsidRPr="00077490" w:rsidRDefault="00077490" w:rsidP="00077490">
      <w:pPr>
        <w:tabs>
          <w:tab w:val="num" w:pos="720"/>
        </w:tabs>
        <w:autoSpaceDE w:val="0"/>
        <w:autoSpaceDN w:val="0"/>
        <w:adjustRightInd w:val="0"/>
        <w:spacing w:after="0" w:line="240" w:lineRule="auto"/>
        <w:ind w:right="49"/>
        <w:jc w:val="both"/>
        <w:rPr>
          <w:rFonts w:ascii="Arial Narrow" w:eastAsia="Times New Roman" w:hAnsi="Arial Narrow" w:cs="Times New Roman"/>
          <w:b/>
          <w:noProof w:val="0"/>
          <w:color w:val="000000"/>
          <w:lang w:val="es-CO" w:eastAsia="es-ES"/>
        </w:rPr>
      </w:pPr>
      <w:r w:rsidRPr="00077490">
        <w:rPr>
          <w:rFonts w:ascii="Arial Narrow" w:eastAsia="Times New Roman" w:hAnsi="Arial Narrow" w:cs="Times New Roman"/>
          <w:b/>
          <w:noProof w:val="0"/>
          <w:color w:val="000000"/>
          <w:lang w:val="es-CO" w:eastAsia="es-ES"/>
        </w:rPr>
        <w:t xml:space="preserve">Precio de Referencia: </w:t>
      </w:r>
      <w:r w:rsidRPr="00077490">
        <w:rPr>
          <w:rFonts w:ascii="Arial Narrow" w:eastAsia="Times New Roman" w:hAnsi="Arial Narrow" w:cs="Times New Roman"/>
          <w:noProof w:val="0"/>
          <w:color w:val="000000"/>
          <w:lang w:val="es-CO" w:eastAsia="es-ES"/>
        </w:rPr>
        <w:t>Precio unitario, que este comité recomienda establecer como precio máximo de referencia para los pliegos de condiciones, considerando costo beneficio, optimización de los costos para la administración</w:t>
      </w:r>
      <w:r w:rsidRPr="00077490">
        <w:rPr>
          <w:rFonts w:ascii="Arial Narrow" w:eastAsia="Times New Roman" w:hAnsi="Arial Narrow" w:cs="Times New Roman"/>
          <w:b/>
          <w:noProof w:val="0"/>
          <w:color w:val="000000"/>
          <w:lang w:val="es-CO" w:eastAsia="es-ES"/>
        </w:rPr>
        <w:t>.</w:t>
      </w:r>
    </w:p>
    <w:p w14:paraId="1F19649A" w14:textId="77777777" w:rsidR="00077490" w:rsidRPr="00077490" w:rsidRDefault="00077490" w:rsidP="00077490">
      <w:pPr>
        <w:spacing w:after="0" w:line="240" w:lineRule="auto"/>
        <w:jc w:val="both"/>
        <w:rPr>
          <w:rFonts w:ascii="Arial Narrow" w:eastAsia="Times New Roman" w:hAnsi="Arial Narrow" w:cs="Times New Roman"/>
          <w:b/>
          <w:noProof w:val="0"/>
          <w:color w:val="000000"/>
          <w:lang w:val="es-CO" w:eastAsia="es-ES"/>
        </w:rPr>
      </w:pPr>
    </w:p>
    <w:p w14:paraId="2C352457" w14:textId="77777777" w:rsidR="00077490" w:rsidRPr="00077490" w:rsidRDefault="00077490" w:rsidP="00077490">
      <w:pPr>
        <w:spacing w:after="0" w:line="240" w:lineRule="auto"/>
        <w:jc w:val="both"/>
        <w:rPr>
          <w:rFonts w:ascii="Arial Narrow" w:eastAsia="Times New Roman" w:hAnsi="Arial Narrow" w:cs="Arial"/>
          <w:noProof w:val="0"/>
          <w:lang w:val="es-CO" w:eastAsia="es-CO"/>
        </w:rPr>
      </w:pPr>
      <w:r w:rsidRPr="00077490">
        <w:rPr>
          <w:rFonts w:ascii="Arial Narrow" w:eastAsia="Times New Roman" w:hAnsi="Arial Narrow" w:cs="Arial"/>
          <w:b/>
          <w:bCs/>
          <w:noProof w:val="0"/>
          <w:lang w:val="es-CO" w:eastAsia="es-CO"/>
        </w:rPr>
        <w:t>NOTA 1:</w:t>
      </w:r>
      <w:r w:rsidRPr="00077490">
        <w:rPr>
          <w:rFonts w:ascii="Arial Narrow" w:eastAsia="Times New Roman" w:hAnsi="Arial Narrow" w:cs="Arial"/>
          <w:noProof w:val="0"/>
          <w:lang w:val="es-CO" w:eastAsia="es-CO"/>
        </w:rPr>
        <w:t xml:space="preserve"> Tener en cuenta los precios de referencia de cada ítem o ítems que se encuentran en la tabla precios de referencia – formulario No. 04 </w:t>
      </w:r>
    </w:p>
    <w:p w14:paraId="0DBFE085" w14:textId="77777777" w:rsidR="00077490" w:rsidRPr="00077490" w:rsidRDefault="00077490" w:rsidP="00077490">
      <w:pPr>
        <w:spacing w:after="0" w:line="240" w:lineRule="auto"/>
        <w:jc w:val="both"/>
        <w:rPr>
          <w:rFonts w:ascii="Arial Narrow" w:eastAsia="Times New Roman" w:hAnsi="Arial Narrow" w:cs="Arial"/>
          <w:noProof w:val="0"/>
          <w:lang w:val="es-CO" w:eastAsia="es-CO"/>
        </w:rPr>
      </w:pPr>
      <w:r w:rsidRPr="00077490">
        <w:rPr>
          <w:rFonts w:ascii="Arial Narrow" w:eastAsia="Times New Roman" w:hAnsi="Arial Narrow" w:cs="Arial"/>
          <w:b/>
          <w:bCs/>
          <w:noProof w:val="0"/>
          <w:lang w:val="es-CO" w:eastAsia="es-CO"/>
        </w:rPr>
        <w:t>NOTA 2:</w:t>
      </w:r>
      <w:r w:rsidRPr="00077490">
        <w:rPr>
          <w:rFonts w:ascii="Arial Narrow" w:eastAsia="Times New Roman" w:hAnsi="Arial Narrow" w:cs="Arial"/>
          <w:noProof w:val="0"/>
          <w:lang w:val="es-CO" w:eastAsia="es-CO"/>
        </w:rPr>
        <w:t xml:space="preserve"> La adjudicación se realiza por el total de los ITEMS y la verificación se realizará por ítem, en ningún caso el valor de la oferta podrá superar el valor de referencia por ítem.</w:t>
      </w:r>
    </w:p>
    <w:p w14:paraId="151509AA" w14:textId="77777777" w:rsidR="00077490" w:rsidRPr="00077490" w:rsidRDefault="00077490" w:rsidP="00077490">
      <w:pPr>
        <w:spacing w:after="0" w:line="240" w:lineRule="auto"/>
        <w:jc w:val="both"/>
        <w:rPr>
          <w:rFonts w:ascii="Arial Narrow" w:eastAsia="Times New Roman" w:hAnsi="Arial Narrow" w:cs="Arial"/>
          <w:noProof w:val="0"/>
          <w:lang w:val="es-CO" w:eastAsia="es-CO"/>
        </w:rPr>
      </w:pPr>
      <w:r w:rsidRPr="00077490">
        <w:rPr>
          <w:rFonts w:ascii="Arial Narrow" w:eastAsia="Times New Roman" w:hAnsi="Arial Narrow" w:cs="Arial"/>
          <w:b/>
          <w:bCs/>
          <w:noProof w:val="0"/>
          <w:lang w:val="es-CO" w:eastAsia="es-CO"/>
        </w:rPr>
        <w:t>NOTA 3</w:t>
      </w:r>
      <w:r w:rsidRPr="00077490">
        <w:rPr>
          <w:rFonts w:ascii="Arial Narrow" w:eastAsia="Times New Roman" w:hAnsi="Arial Narrow" w:cs="Arial"/>
          <w:noProof w:val="0"/>
          <w:lang w:val="es-CO" w:eastAsia="es-CO"/>
        </w:rPr>
        <w:t>: Sobrepasar los precios de referencia, llevara al oferente a estar incurso en una causal de rechazo.</w:t>
      </w:r>
    </w:p>
    <w:p w14:paraId="63206CD6" w14:textId="77777777" w:rsidR="00077490" w:rsidRPr="00077490" w:rsidRDefault="00077490" w:rsidP="00077490">
      <w:pPr>
        <w:spacing w:after="0" w:line="240" w:lineRule="auto"/>
        <w:jc w:val="both"/>
        <w:rPr>
          <w:rFonts w:ascii="Arial Narrow" w:eastAsia="Times New Roman" w:hAnsi="Arial Narrow" w:cs="Arial"/>
          <w:noProof w:val="0"/>
          <w:lang w:val="es-CO" w:eastAsia="es-CO"/>
        </w:rPr>
      </w:pPr>
      <w:r w:rsidRPr="00077490">
        <w:rPr>
          <w:rFonts w:ascii="Arial Narrow" w:eastAsia="Times New Roman" w:hAnsi="Arial Narrow" w:cs="Arial"/>
          <w:b/>
          <w:bCs/>
          <w:noProof w:val="0"/>
          <w:lang w:val="es-CO" w:eastAsia="es-CO"/>
        </w:rPr>
        <w:t>NOTA 4:</w:t>
      </w:r>
      <w:r w:rsidRPr="00077490">
        <w:rPr>
          <w:rFonts w:ascii="Arial Narrow" w:eastAsia="Times New Roman" w:hAnsi="Arial Narrow" w:cs="Arial"/>
          <w:noProof w:val="0"/>
          <w:lang w:val="es-CO" w:eastAsia="es-CO"/>
        </w:rPr>
        <w:t xml:space="preserve"> La propuesta económica es un requisito de carácter habilitante por lo cual se solicita diligenciar el formulario No. 04 cargado en la plataforma del SECOP II.</w:t>
      </w:r>
    </w:p>
    <w:p w14:paraId="6DFC42C7" w14:textId="77777777" w:rsidR="00077490" w:rsidRPr="00077490" w:rsidRDefault="00077490" w:rsidP="00077490">
      <w:pPr>
        <w:shd w:val="clear" w:color="auto" w:fill="FFFFFF"/>
        <w:spacing w:after="0" w:line="240" w:lineRule="auto"/>
        <w:jc w:val="both"/>
        <w:rPr>
          <w:rFonts w:ascii="Arial Narrow" w:eastAsia="Times New Roman" w:hAnsi="Arial Narrow" w:cs="Times New Roman"/>
          <w:noProof w:val="0"/>
          <w:lang w:val="es-CO" w:eastAsia="es-CO"/>
        </w:rPr>
      </w:pPr>
      <w:r w:rsidRPr="00077490">
        <w:rPr>
          <w:rFonts w:ascii="Arial Narrow" w:eastAsia="Times New Roman" w:hAnsi="Arial Narrow" w:cs="Times New Roman"/>
          <w:b/>
          <w:bCs/>
          <w:noProof w:val="0"/>
          <w:lang w:val="es-CO" w:eastAsia="es-CO"/>
        </w:rPr>
        <w:t>NOTA 5:</w:t>
      </w:r>
      <w:r w:rsidRPr="00077490">
        <w:rPr>
          <w:rFonts w:ascii="Arial Narrow" w:eastAsia="Times New Roman" w:hAnsi="Arial Narrow" w:cs="Times New Roman"/>
          <w:noProof w:val="0"/>
          <w:lang w:val="es-CO" w:eastAsia="es-CO"/>
        </w:rPr>
        <w:t xml:space="preserve"> El proponente deberá ofertar todos los ITEMS descritos en el presente proceso.</w:t>
      </w:r>
    </w:p>
    <w:p w14:paraId="019AC1DC" w14:textId="77777777" w:rsidR="00077490" w:rsidRPr="00077490" w:rsidRDefault="00077490" w:rsidP="00077490">
      <w:pPr>
        <w:tabs>
          <w:tab w:val="num" w:pos="720"/>
        </w:tabs>
        <w:autoSpaceDE w:val="0"/>
        <w:autoSpaceDN w:val="0"/>
        <w:adjustRightInd w:val="0"/>
        <w:spacing w:after="0" w:line="240" w:lineRule="auto"/>
        <w:ind w:left="720" w:right="49" w:hanging="720"/>
        <w:jc w:val="both"/>
        <w:rPr>
          <w:rFonts w:ascii="Arial Narrow" w:eastAsia="Times New Roman" w:hAnsi="Arial Narrow" w:cs="Times New Roman"/>
          <w:noProof w:val="0"/>
          <w:color w:val="000000"/>
          <w:lang w:val="es-CO" w:eastAsia="es-ES"/>
        </w:rPr>
      </w:pPr>
      <w:r w:rsidRPr="00077490">
        <w:rPr>
          <w:rFonts w:ascii="Arial Narrow" w:eastAsia="Times New Roman" w:hAnsi="Arial Narrow" w:cs="Times New Roman"/>
          <w:b/>
          <w:bCs/>
          <w:noProof w:val="0"/>
          <w:color w:val="000000"/>
          <w:lang w:val="es-CO" w:eastAsia="es-ES"/>
        </w:rPr>
        <w:t>NOTA 6:</w:t>
      </w:r>
      <w:r w:rsidRPr="00077490">
        <w:rPr>
          <w:rFonts w:ascii="Arial Narrow" w:eastAsia="Times New Roman" w:hAnsi="Arial Narrow" w:cs="Times New Roman"/>
          <w:noProof w:val="0"/>
          <w:color w:val="000000"/>
          <w:lang w:val="es-CO" w:eastAsia="es-ES"/>
        </w:rPr>
        <w:t xml:space="preserve"> El valor de la oferta debe presentarse en moneda legal colombiana.</w:t>
      </w:r>
    </w:p>
    <w:p w14:paraId="290BC840" w14:textId="77777777" w:rsidR="00077490" w:rsidRPr="00077490" w:rsidRDefault="00077490" w:rsidP="00077490">
      <w:pPr>
        <w:tabs>
          <w:tab w:val="num" w:pos="720"/>
        </w:tabs>
        <w:autoSpaceDE w:val="0"/>
        <w:autoSpaceDN w:val="0"/>
        <w:adjustRightInd w:val="0"/>
        <w:spacing w:after="0" w:line="240" w:lineRule="auto"/>
        <w:ind w:right="49"/>
        <w:jc w:val="both"/>
        <w:rPr>
          <w:rFonts w:ascii="Arial Narrow" w:eastAsia="Times New Roman" w:hAnsi="Arial Narrow" w:cs="Times New Roman"/>
          <w:noProof w:val="0"/>
          <w:color w:val="000000"/>
          <w:lang w:val="es-CO" w:eastAsia="es-ES"/>
        </w:rPr>
      </w:pPr>
      <w:r w:rsidRPr="00077490">
        <w:rPr>
          <w:rFonts w:ascii="Arial Narrow" w:eastAsia="Times New Roman" w:hAnsi="Arial Narrow" w:cs="Times New Roman"/>
          <w:b/>
          <w:bCs/>
          <w:noProof w:val="0"/>
          <w:color w:val="000000"/>
          <w:lang w:val="es-CO" w:eastAsia="es-ES"/>
        </w:rPr>
        <w:lastRenderedPageBreak/>
        <w:t>NOTA 7:</w:t>
      </w:r>
      <w:r w:rsidRPr="00077490">
        <w:rPr>
          <w:rFonts w:ascii="Arial Narrow" w:eastAsia="Times New Roman" w:hAnsi="Arial Narrow" w:cs="Times New Roman"/>
          <w:noProof w:val="0"/>
          <w:color w:val="000000"/>
          <w:lang w:val="es-CO" w:eastAsia="es-ES"/>
        </w:rPr>
        <w:t xml:space="preserve"> Tributos: Son a cargo del contratista el pago de los derechos, impuestos, tasas, contribuciones y otros conceptos que genere la ejecución del futuro contrato. </w:t>
      </w:r>
    </w:p>
    <w:p w14:paraId="440E02FD" w14:textId="77777777" w:rsidR="00077490" w:rsidRPr="00077490" w:rsidRDefault="00077490" w:rsidP="00077490">
      <w:pPr>
        <w:tabs>
          <w:tab w:val="num" w:pos="720"/>
        </w:tabs>
        <w:autoSpaceDE w:val="0"/>
        <w:autoSpaceDN w:val="0"/>
        <w:adjustRightInd w:val="0"/>
        <w:spacing w:after="0" w:line="240" w:lineRule="auto"/>
        <w:ind w:right="49"/>
        <w:jc w:val="both"/>
        <w:rPr>
          <w:rFonts w:ascii="Arial Narrow" w:eastAsia="Times New Roman" w:hAnsi="Arial Narrow" w:cs="Times New Roman"/>
          <w:noProof w:val="0"/>
          <w:color w:val="000000"/>
          <w:lang w:val="es-CO" w:eastAsia="es-ES"/>
        </w:rPr>
      </w:pPr>
      <w:r w:rsidRPr="00077490">
        <w:rPr>
          <w:rFonts w:ascii="Arial Narrow" w:eastAsia="Times New Roman" w:hAnsi="Arial Narrow" w:cs="Times New Roman"/>
          <w:b/>
          <w:bCs/>
          <w:noProof w:val="0"/>
          <w:color w:val="000000"/>
          <w:lang w:val="es-CO" w:eastAsia="es-ES"/>
        </w:rPr>
        <w:t>NOTA 8:</w:t>
      </w:r>
      <w:r w:rsidRPr="00077490">
        <w:rPr>
          <w:rFonts w:ascii="Arial Narrow" w:eastAsia="Times New Roman" w:hAnsi="Arial Narrow" w:cs="Times New Roman"/>
          <w:noProof w:val="0"/>
          <w:color w:val="000000"/>
          <w:lang w:val="es-CO" w:eastAsia="es-ES"/>
        </w:rPr>
        <w:t xml:space="preserve"> Los precios ofertados se entienden fijos y por lo tanto no están sujetos a ninguna clase de reajuste. </w:t>
      </w:r>
    </w:p>
    <w:p w14:paraId="1D3C9BCF" w14:textId="7D285CCF" w:rsidR="008B0482" w:rsidRDefault="008B0482" w:rsidP="00B40529">
      <w:pPr>
        <w:autoSpaceDE w:val="0"/>
        <w:autoSpaceDN w:val="0"/>
        <w:adjustRightInd w:val="0"/>
        <w:spacing w:after="0" w:line="240" w:lineRule="auto"/>
        <w:ind w:right="49"/>
        <w:jc w:val="both"/>
        <w:rPr>
          <w:rFonts w:ascii="Arial Narrow" w:eastAsia="Times New Roman" w:hAnsi="Arial Narrow" w:cs="Arial"/>
          <w:b/>
          <w:noProof w:val="0"/>
          <w:color w:val="000000"/>
          <w:lang w:val="es-CO" w:eastAsia="es-ES"/>
        </w:rPr>
      </w:pPr>
    </w:p>
    <w:p w14:paraId="7ACA6941" w14:textId="39320967" w:rsidR="00C753A4" w:rsidRDefault="00C753A4" w:rsidP="00C753A4">
      <w:pPr>
        <w:spacing w:after="0" w:line="240" w:lineRule="auto"/>
        <w:jc w:val="both"/>
        <w:rPr>
          <w:rFonts w:ascii="Arial Narrow" w:hAnsi="Arial Narrow"/>
        </w:rPr>
      </w:pPr>
      <w:r w:rsidRPr="009006A1">
        <w:rPr>
          <w:rFonts w:ascii="Arial Narrow" w:hAnsi="Arial Narrow"/>
        </w:rPr>
        <w:t>Igualmente, dentro de este precio están incluidos los costos proyectados al plazo de ejecución del presente contrato y la utilidad razonable que el proveedor pretende obtener, en consecuencia, no se aceptaran solicitudes de reajustes, fundamentados en estas circunstancias.</w:t>
      </w:r>
    </w:p>
    <w:p w14:paraId="6DADE624" w14:textId="77777777" w:rsidR="000A08CF" w:rsidRPr="009006A1" w:rsidRDefault="000A08CF" w:rsidP="00C753A4">
      <w:pPr>
        <w:shd w:val="clear" w:color="auto" w:fill="FFFFFF"/>
        <w:spacing w:after="0" w:line="240" w:lineRule="auto"/>
        <w:jc w:val="both"/>
        <w:rPr>
          <w:rFonts w:ascii="Arial Narrow" w:hAnsi="Arial Narrow"/>
        </w:rPr>
      </w:pPr>
    </w:p>
    <w:p w14:paraId="747FF0C8" w14:textId="06FE0D5F" w:rsidR="005F6A35" w:rsidRDefault="005F6A35" w:rsidP="00C753A4">
      <w:pPr>
        <w:spacing w:after="0" w:line="240" w:lineRule="auto"/>
        <w:ind w:right="29"/>
        <w:jc w:val="both"/>
        <w:rPr>
          <w:rFonts w:ascii="Arial Narrow" w:eastAsia="Times New Roman" w:hAnsi="Arial Narrow" w:cs="Century Gothic"/>
          <w:noProof w:val="0"/>
          <w:spacing w:val="1"/>
          <w:lang w:val="es-CO" w:eastAsia="es-CO"/>
        </w:rPr>
      </w:pPr>
      <w:bookmarkStart w:id="0" w:name="_GoBack"/>
      <w:bookmarkEnd w:id="0"/>
    </w:p>
    <w:p w14:paraId="5B53A4A4" w14:textId="32E00B16" w:rsidR="0040015D" w:rsidRDefault="0040015D" w:rsidP="00C753A4">
      <w:pPr>
        <w:spacing w:after="0" w:line="240" w:lineRule="auto"/>
        <w:ind w:right="29"/>
        <w:jc w:val="both"/>
        <w:rPr>
          <w:rFonts w:ascii="Arial Narrow" w:eastAsia="Times New Roman" w:hAnsi="Arial Narrow" w:cs="Century Gothic"/>
          <w:noProof w:val="0"/>
          <w:spacing w:val="1"/>
          <w:lang w:val="es-CO" w:eastAsia="es-CO"/>
        </w:rPr>
      </w:pPr>
    </w:p>
    <w:p w14:paraId="581606DC" w14:textId="77777777" w:rsidR="0040015D" w:rsidRPr="003B6861" w:rsidRDefault="0040015D" w:rsidP="00C753A4">
      <w:pPr>
        <w:spacing w:after="0" w:line="240" w:lineRule="auto"/>
        <w:ind w:right="29"/>
        <w:jc w:val="both"/>
        <w:rPr>
          <w:rFonts w:ascii="Arial Narrow" w:eastAsia="Times New Roman" w:hAnsi="Arial Narrow" w:cs="Century Gothic"/>
          <w:noProof w:val="0"/>
          <w:spacing w:val="1"/>
          <w:lang w:val="es-CO" w:eastAsia="es-CO"/>
        </w:rPr>
      </w:pPr>
    </w:p>
    <w:p w14:paraId="034DAA87" w14:textId="77777777" w:rsidR="000344BD" w:rsidRPr="003B6861" w:rsidRDefault="000344BD" w:rsidP="00C753A4">
      <w:pPr>
        <w:spacing w:after="0" w:line="240" w:lineRule="auto"/>
        <w:ind w:right="29"/>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______________________</w:t>
      </w:r>
    </w:p>
    <w:p w14:paraId="5593A428"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REPRESENTANTE LEGAL </w:t>
      </w:r>
    </w:p>
    <w:p w14:paraId="1C0D6555"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w:t>
      </w:r>
    </w:p>
    <w:p w14:paraId="48F52D58" w14:textId="77777777" w:rsidR="000344BD" w:rsidRPr="003B6861" w:rsidRDefault="000344BD" w:rsidP="00C753A4">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Identificación</w:t>
      </w:r>
    </w:p>
    <w:p w14:paraId="38B26961" w14:textId="75D9DC47" w:rsidR="00A756AE" w:rsidRDefault="00041355" w:rsidP="00041355">
      <w:pPr>
        <w:overflowPunct w:val="0"/>
        <w:autoSpaceDE w:val="0"/>
        <w:autoSpaceDN w:val="0"/>
        <w:adjustRightInd w:val="0"/>
        <w:spacing w:after="0" w:line="240" w:lineRule="auto"/>
        <w:ind w:right="29"/>
        <w:jc w:val="both"/>
        <w:textAlignment w:val="baseline"/>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Razón social</w:t>
      </w:r>
    </w:p>
    <w:p w14:paraId="4173C805" w14:textId="420AA2C6" w:rsidR="00EB5C75" w:rsidRDefault="00EB5C75" w:rsidP="009102E0">
      <w:pPr>
        <w:spacing w:after="0" w:line="240" w:lineRule="auto"/>
        <w:rPr>
          <w:rFonts w:ascii="Arial Narrow" w:eastAsia="Times New Roman" w:hAnsi="Arial Narrow" w:cs="Century Gothic"/>
          <w:noProof w:val="0"/>
          <w:spacing w:val="1"/>
          <w:lang w:val="es-CO" w:eastAsia="es-CO"/>
        </w:rPr>
      </w:pPr>
    </w:p>
    <w:p w14:paraId="2D136BD5" w14:textId="5D1CA56A" w:rsidR="008B0482" w:rsidRDefault="008B0482" w:rsidP="009102E0">
      <w:pPr>
        <w:spacing w:after="0" w:line="240" w:lineRule="auto"/>
        <w:rPr>
          <w:rFonts w:ascii="Arial Narrow" w:eastAsia="Times New Roman" w:hAnsi="Arial Narrow" w:cs="Century Gothic"/>
          <w:noProof w:val="0"/>
          <w:spacing w:val="1"/>
          <w:lang w:val="es-CO" w:eastAsia="es-CO"/>
        </w:rPr>
      </w:pPr>
    </w:p>
    <w:p w14:paraId="2F02C7F3" w14:textId="18BD7319" w:rsidR="008B0482" w:rsidRDefault="008B0482" w:rsidP="009102E0">
      <w:pPr>
        <w:spacing w:after="0" w:line="240" w:lineRule="auto"/>
        <w:rPr>
          <w:rFonts w:ascii="Arial Narrow" w:eastAsia="Times New Roman" w:hAnsi="Arial Narrow" w:cs="Century Gothic"/>
          <w:noProof w:val="0"/>
          <w:spacing w:val="1"/>
          <w:lang w:val="es-CO" w:eastAsia="es-CO"/>
        </w:rPr>
      </w:pPr>
    </w:p>
    <w:p w14:paraId="36F533F0" w14:textId="77D65E51" w:rsidR="008B0482" w:rsidRDefault="008B0482" w:rsidP="009102E0">
      <w:pPr>
        <w:spacing w:after="0" w:line="240" w:lineRule="auto"/>
        <w:rPr>
          <w:rFonts w:ascii="Arial Narrow" w:eastAsia="Times New Roman" w:hAnsi="Arial Narrow" w:cs="Century Gothic"/>
          <w:noProof w:val="0"/>
          <w:spacing w:val="1"/>
          <w:lang w:val="es-CO" w:eastAsia="es-CO"/>
        </w:rPr>
      </w:pPr>
    </w:p>
    <w:p w14:paraId="75ED4B59" w14:textId="2B709456" w:rsidR="008B0482" w:rsidRDefault="008B0482" w:rsidP="009102E0">
      <w:pPr>
        <w:spacing w:after="0" w:line="240" w:lineRule="auto"/>
        <w:rPr>
          <w:rFonts w:ascii="Arial Narrow" w:eastAsia="Times New Roman" w:hAnsi="Arial Narrow" w:cs="Century Gothic"/>
          <w:noProof w:val="0"/>
          <w:spacing w:val="1"/>
          <w:lang w:val="es-CO" w:eastAsia="es-CO"/>
        </w:rPr>
      </w:pPr>
    </w:p>
    <w:p w14:paraId="18F77C97" w14:textId="6AB84523" w:rsidR="008B0482" w:rsidRDefault="008B0482" w:rsidP="009102E0">
      <w:pPr>
        <w:spacing w:after="0" w:line="240" w:lineRule="auto"/>
        <w:rPr>
          <w:rFonts w:ascii="Arial Narrow" w:eastAsia="Times New Roman" w:hAnsi="Arial Narrow" w:cs="Century Gothic"/>
          <w:noProof w:val="0"/>
          <w:spacing w:val="1"/>
          <w:lang w:val="es-CO" w:eastAsia="es-CO"/>
        </w:rPr>
      </w:pPr>
    </w:p>
    <w:p w14:paraId="3A4147C1" w14:textId="756A7886" w:rsidR="00077490" w:rsidRDefault="00077490" w:rsidP="009102E0">
      <w:pPr>
        <w:spacing w:after="0" w:line="240" w:lineRule="auto"/>
        <w:rPr>
          <w:rFonts w:ascii="Arial Narrow" w:eastAsia="Times New Roman" w:hAnsi="Arial Narrow" w:cs="Century Gothic"/>
          <w:noProof w:val="0"/>
          <w:spacing w:val="1"/>
          <w:lang w:val="es-CO" w:eastAsia="es-CO"/>
        </w:rPr>
      </w:pPr>
    </w:p>
    <w:p w14:paraId="109E9C7A" w14:textId="2FE5A819" w:rsidR="00077490" w:rsidRDefault="00077490" w:rsidP="009102E0">
      <w:pPr>
        <w:spacing w:after="0" w:line="240" w:lineRule="auto"/>
        <w:rPr>
          <w:rFonts w:ascii="Arial Narrow" w:eastAsia="Times New Roman" w:hAnsi="Arial Narrow" w:cs="Century Gothic"/>
          <w:noProof w:val="0"/>
          <w:spacing w:val="1"/>
          <w:lang w:val="es-CO" w:eastAsia="es-CO"/>
        </w:rPr>
      </w:pPr>
    </w:p>
    <w:p w14:paraId="186E8E44" w14:textId="64548F9B" w:rsidR="00077490" w:rsidRDefault="00077490" w:rsidP="009102E0">
      <w:pPr>
        <w:spacing w:after="0" w:line="240" w:lineRule="auto"/>
        <w:rPr>
          <w:rFonts w:ascii="Arial Narrow" w:eastAsia="Times New Roman" w:hAnsi="Arial Narrow" w:cs="Century Gothic"/>
          <w:noProof w:val="0"/>
          <w:spacing w:val="1"/>
          <w:lang w:val="es-CO" w:eastAsia="es-CO"/>
        </w:rPr>
      </w:pPr>
    </w:p>
    <w:p w14:paraId="1B162366" w14:textId="3B58BDB9" w:rsidR="00077490" w:rsidRDefault="00077490" w:rsidP="009102E0">
      <w:pPr>
        <w:spacing w:after="0" w:line="240" w:lineRule="auto"/>
        <w:rPr>
          <w:rFonts w:ascii="Arial Narrow" w:eastAsia="Times New Roman" w:hAnsi="Arial Narrow" w:cs="Century Gothic"/>
          <w:noProof w:val="0"/>
          <w:spacing w:val="1"/>
          <w:lang w:val="es-CO" w:eastAsia="es-CO"/>
        </w:rPr>
      </w:pPr>
    </w:p>
    <w:p w14:paraId="64CD98D5" w14:textId="77777777" w:rsidR="00077490" w:rsidRDefault="00077490" w:rsidP="009102E0">
      <w:pPr>
        <w:spacing w:after="0" w:line="240" w:lineRule="auto"/>
        <w:rPr>
          <w:rFonts w:ascii="Arial Narrow" w:eastAsia="Times New Roman" w:hAnsi="Arial Narrow" w:cs="Century Gothic"/>
          <w:noProof w:val="0"/>
          <w:spacing w:val="1"/>
          <w:lang w:val="es-CO" w:eastAsia="es-CO"/>
        </w:rPr>
        <w:sectPr w:rsidR="00077490" w:rsidSect="00077490">
          <w:pgSz w:w="16838" w:h="11906" w:orient="landscape"/>
          <w:pgMar w:top="1701" w:right="1418" w:bottom="1701"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2BF28E9" w14:textId="1C14FA0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7E6E412" w14:textId="4DFC460C" w:rsidR="00E64881" w:rsidRDefault="00077490" w:rsidP="00077490">
      <w:pPr>
        <w:spacing w:after="0" w:line="240" w:lineRule="auto"/>
        <w:jc w:val="center"/>
        <w:rPr>
          <w:rFonts w:ascii="Arial Narrow" w:eastAsia="Times New Roman" w:hAnsi="Arial Narrow" w:cs="Century Gothic"/>
          <w:noProof w:val="0"/>
          <w:spacing w:val="1"/>
          <w:lang w:val="es-CO" w:eastAsia="es-CO"/>
        </w:rPr>
      </w:pPr>
      <w:r w:rsidRPr="00077490">
        <w:rPr>
          <w:rFonts w:ascii="Arial Narrow" w:eastAsia="Times New Roman" w:hAnsi="Arial Narrow" w:cs="Century Gothic"/>
          <w:noProof w:val="0"/>
          <w:spacing w:val="1"/>
          <w:lang w:val="es-CO" w:eastAsia="es-CO"/>
        </w:rPr>
        <w:t>PROCESO DE CONTRATACIÓN</w:t>
      </w:r>
      <w:r w:rsidR="000577A2">
        <w:rPr>
          <w:rFonts w:ascii="Arial Narrow" w:eastAsia="Times New Roman" w:hAnsi="Arial Narrow" w:cs="Century Gothic"/>
          <w:noProof w:val="0"/>
          <w:spacing w:val="1"/>
          <w:lang w:val="es-CO" w:eastAsia="es-CO"/>
        </w:rPr>
        <w:t xml:space="preserve"> MODALIDAD MÍNIMA CUANTÍA No. 423</w:t>
      </w:r>
      <w:r w:rsidRPr="00077490">
        <w:rPr>
          <w:rFonts w:ascii="Arial Narrow" w:eastAsia="Times New Roman" w:hAnsi="Arial Narrow" w:cs="Century Gothic"/>
          <w:noProof w:val="0"/>
          <w:spacing w:val="1"/>
          <w:lang w:val="es-CO" w:eastAsia="es-CO"/>
        </w:rPr>
        <w:t>-DMMED-2024</w:t>
      </w:r>
    </w:p>
    <w:p w14:paraId="45344F82" w14:textId="77777777" w:rsidR="00077490" w:rsidRPr="003B6861" w:rsidRDefault="00077490" w:rsidP="00077490">
      <w:pPr>
        <w:spacing w:after="0" w:line="240" w:lineRule="auto"/>
        <w:jc w:val="center"/>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077490">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EAE03" w14:textId="77777777" w:rsidR="00925914" w:rsidRDefault="00925914" w:rsidP="00925914">
      <w:pPr>
        <w:spacing w:after="0" w:line="240" w:lineRule="auto"/>
      </w:pPr>
      <w:r>
        <w:separator/>
      </w:r>
    </w:p>
  </w:endnote>
  <w:endnote w:type="continuationSeparator" w:id="0">
    <w:p w14:paraId="0709307C" w14:textId="77777777" w:rsidR="00925914" w:rsidRDefault="00925914"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DA0A7" w14:textId="77777777" w:rsidR="00925914" w:rsidRDefault="00925914" w:rsidP="00925914">
      <w:pPr>
        <w:spacing w:after="0" w:line="240" w:lineRule="auto"/>
      </w:pPr>
      <w:r>
        <w:separator/>
      </w:r>
    </w:p>
  </w:footnote>
  <w:footnote w:type="continuationSeparator" w:id="0">
    <w:p w14:paraId="23E0C006" w14:textId="77777777" w:rsidR="00925914" w:rsidRDefault="00925914"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577A2"/>
    <w:rsid w:val="00077490"/>
    <w:rsid w:val="000A08CF"/>
    <w:rsid w:val="000F773A"/>
    <w:rsid w:val="0012635C"/>
    <w:rsid w:val="0015067A"/>
    <w:rsid w:val="001662F0"/>
    <w:rsid w:val="00206188"/>
    <w:rsid w:val="00220072"/>
    <w:rsid w:val="00221368"/>
    <w:rsid w:val="0022485C"/>
    <w:rsid w:val="00227E7B"/>
    <w:rsid w:val="00264BEE"/>
    <w:rsid w:val="002E4187"/>
    <w:rsid w:val="002F1889"/>
    <w:rsid w:val="002F7728"/>
    <w:rsid w:val="003243F6"/>
    <w:rsid w:val="003400E8"/>
    <w:rsid w:val="00342972"/>
    <w:rsid w:val="00352449"/>
    <w:rsid w:val="003B6861"/>
    <w:rsid w:val="003E4231"/>
    <w:rsid w:val="0040015D"/>
    <w:rsid w:val="00461CC6"/>
    <w:rsid w:val="00491DD4"/>
    <w:rsid w:val="004D5866"/>
    <w:rsid w:val="00546CE4"/>
    <w:rsid w:val="00571B14"/>
    <w:rsid w:val="00580FD5"/>
    <w:rsid w:val="005F6A35"/>
    <w:rsid w:val="00691F72"/>
    <w:rsid w:val="006A2192"/>
    <w:rsid w:val="00774073"/>
    <w:rsid w:val="00851A5D"/>
    <w:rsid w:val="00861A60"/>
    <w:rsid w:val="008876FB"/>
    <w:rsid w:val="008B0482"/>
    <w:rsid w:val="009034C5"/>
    <w:rsid w:val="009102E0"/>
    <w:rsid w:val="00925914"/>
    <w:rsid w:val="00A45ABB"/>
    <w:rsid w:val="00A52AB3"/>
    <w:rsid w:val="00A756AE"/>
    <w:rsid w:val="00A90FED"/>
    <w:rsid w:val="00A94E82"/>
    <w:rsid w:val="00A957E8"/>
    <w:rsid w:val="00B10B65"/>
    <w:rsid w:val="00B33720"/>
    <w:rsid w:val="00B40529"/>
    <w:rsid w:val="00B61C84"/>
    <w:rsid w:val="00C40AE6"/>
    <w:rsid w:val="00C41840"/>
    <w:rsid w:val="00C753A4"/>
    <w:rsid w:val="00C863C0"/>
    <w:rsid w:val="00C91420"/>
    <w:rsid w:val="00C91AEB"/>
    <w:rsid w:val="00D53DD2"/>
    <w:rsid w:val="00DB3AEA"/>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07514619">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514110697">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 w:id="212090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D0E93-07E5-40B6-8E42-A51FBD053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5</Pages>
  <Words>1181</Words>
  <Characters>6736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40</cp:revision>
  <dcterms:created xsi:type="dcterms:W3CDTF">2021-04-09T20:09:00Z</dcterms:created>
  <dcterms:modified xsi:type="dcterms:W3CDTF">2024-08-14T20:19:00Z</dcterms:modified>
</cp:coreProperties>
</file>