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B98E5" w14:textId="77777777" w:rsidR="00155EFA" w:rsidRDefault="00155EFA" w:rsidP="00155EF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66A58053" w14:textId="77777777" w:rsidR="00155EFA" w:rsidRDefault="00155EFA" w:rsidP="00155EF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797CECA" w14:textId="77777777" w:rsidR="00995A62" w:rsidRPr="00995A62" w:rsidRDefault="00995A62" w:rsidP="00995A62">
      <w:pPr>
        <w:spacing w:line="259" w:lineRule="auto"/>
        <w:jc w:val="center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>ORIGEN DE LOS SERVICIOS - APOYO A LA INDUSTRIA NACIONAL</w:t>
      </w:r>
    </w:p>
    <w:p w14:paraId="65E4C32B" w14:textId="77777777" w:rsidR="00995A62" w:rsidRPr="00995A62" w:rsidRDefault="00995A62" w:rsidP="00995A62">
      <w:pPr>
        <w:spacing w:line="259" w:lineRule="auto"/>
        <w:ind w:left="720" w:right="51"/>
        <w:contextualSpacing/>
        <w:rPr>
          <w:rFonts w:ascii="Arial" w:eastAsia="Arial" w:hAnsi="Arial" w:cs="Arial"/>
          <w:color w:val="E36C0A"/>
        </w:rPr>
      </w:pPr>
      <w:r w:rsidRPr="00995A62">
        <w:rPr>
          <w:rFonts w:ascii="Arial" w:eastAsia="Arial" w:hAnsi="Arial" w:cs="Arial"/>
          <w:b/>
          <w:color w:val="E36C0A"/>
          <w:w w:val="82"/>
        </w:rPr>
        <w:t>(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E</w:t>
      </w:r>
      <w:r w:rsidRPr="00995A62">
        <w:rPr>
          <w:rFonts w:ascii="Arial" w:eastAsia="Arial" w:hAnsi="Arial" w:cs="Arial"/>
          <w:b/>
          <w:color w:val="E36C0A"/>
          <w:w w:val="82"/>
        </w:rPr>
        <w:t>ste fo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mato 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d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ebe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s</w:t>
      </w:r>
      <w:r w:rsidRPr="00995A62">
        <w:rPr>
          <w:rFonts w:ascii="Arial" w:eastAsia="Arial" w:hAnsi="Arial" w:cs="Arial"/>
          <w:b/>
          <w:color w:val="E36C0A"/>
          <w:w w:val="82"/>
        </w:rPr>
        <w:t>er dili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g</w:t>
      </w:r>
      <w:r w:rsidRPr="00995A62">
        <w:rPr>
          <w:rFonts w:ascii="Arial" w:eastAsia="Arial" w:hAnsi="Arial" w:cs="Arial"/>
          <w:b/>
          <w:color w:val="E36C0A"/>
          <w:w w:val="82"/>
        </w:rPr>
        <w:t>enciado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por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el p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op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o</w:t>
      </w:r>
      <w:r w:rsidRPr="00995A62">
        <w:rPr>
          <w:rFonts w:ascii="Arial" w:eastAsia="Arial" w:hAnsi="Arial" w:cs="Arial"/>
          <w:b/>
          <w:color w:val="E36C0A"/>
          <w:w w:val="82"/>
        </w:rPr>
        <w:t>nente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i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ndividual persona natural </w:t>
      </w:r>
      <w:proofErr w:type="gramStart"/>
      <w:r w:rsidRPr="00995A62">
        <w:rPr>
          <w:rFonts w:ascii="Arial" w:eastAsia="Arial" w:hAnsi="Arial" w:cs="Arial"/>
          <w:b/>
          <w:color w:val="E36C0A"/>
          <w:w w:val="82"/>
        </w:rPr>
        <w:t>o  ju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ídica</w:t>
      </w:r>
      <w:proofErr w:type="gramEnd"/>
      <w:r w:rsidRPr="00995A62">
        <w:rPr>
          <w:rFonts w:ascii="Arial" w:eastAsia="Arial" w:hAnsi="Arial" w:cs="Arial"/>
          <w:b/>
          <w:color w:val="E36C0A"/>
          <w:w w:val="82"/>
        </w:rPr>
        <w:t xml:space="preserve"> extranjera)</w:t>
      </w:r>
    </w:p>
    <w:p w14:paraId="142033C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326EDCAA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Ciudad</w:t>
      </w:r>
    </w:p>
    <w:p w14:paraId="62144644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>Señores:</w:t>
      </w:r>
    </w:p>
    <w:p w14:paraId="3ED876BF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 xml:space="preserve">SERVICIO NACIONAL DE APRENDIZAJE -SENA </w:t>
      </w:r>
    </w:p>
    <w:p w14:paraId="1150414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4EE4E3A2" w14:textId="744FF3C1" w:rsidR="00995A62" w:rsidRPr="00995A62" w:rsidRDefault="00995A62" w:rsidP="0048468D">
      <w:pPr>
        <w:spacing w:line="259" w:lineRule="auto"/>
        <w:ind w:left="1560" w:hanging="1560"/>
        <w:jc w:val="both"/>
        <w:rPr>
          <w:rFonts w:ascii="Arial" w:hAnsi="Arial" w:cs="Arial"/>
        </w:rPr>
      </w:pPr>
      <w:r w:rsidRPr="00995A62">
        <w:rPr>
          <w:rFonts w:ascii="Arial" w:hAnsi="Arial" w:cs="Arial"/>
          <w:b/>
          <w:bCs/>
        </w:rPr>
        <w:t>REFERENCIA:</w:t>
      </w:r>
      <w:r w:rsidR="0048468D">
        <w:rPr>
          <w:rFonts w:ascii="Arial" w:hAnsi="Arial" w:cs="Arial"/>
        </w:rPr>
        <w:tab/>
      </w:r>
      <w:r w:rsidRPr="00995A62">
        <w:rPr>
          <w:rFonts w:ascii="Arial" w:hAnsi="Arial" w:cs="Arial"/>
          <w:b/>
          <w:bCs/>
        </w:rPr>
        <w:t xml:space="preserve">PROCESO PUBLICO DE SELECCIÓN POR </w:t>
      </w:r>
      <w:proofErr w:type="spellStart"/>
      <w:r w:rsidRPr="00995A62">
        <w:rPr>
          <w:rFonts w:ascii="Arial" w:hAnsi="Arial" w:cs="Arial"/>
          <w:b/>
          <w:bCs/>
          <w:color w:val="E36C0A"/>
        </w:rPr>
        <w:t>XXXXXXXXXXXXXXXXXX</w:t>
      </w:r>
      <w:proofErr w:type="spellEnd"/>
      <w:r w:rsidRPr="00995A62">
        <w:rPr>
          <w:rFonts w:ascii="Arial" w:hAnsi="Arial" w:cs="Arial"/>
          <w:b/>
          <w:bCs/>
          <w:color w:val="E36C0A"/>
        </w:rPr>
        <w:t xml:space="preserve"> NO</w:t>
      </w:r>
      <w:r w:rsidR="0048468D">
        <w:rPr>
          <w:rFonts w:ascii="Arial" w:hAnsi="Arial" w:cs="Arial"/>
          <w:b/>
          <w:bCs/>
          <w:color w:val="E36C0A"/>
        </w:rPr>
        <w:t>.</w:t>
      </w:r>
      <w:r w:rsidRPr="00995A62">
        <w:rPr>
          <w:rFonts w:ascii="Arial" w:hAnsi="Arial" w:cs="Arial"/>
          <w:b/>
          <w:bCs/>
          <w:color w:val="E36C0A"/>
        </w:rPr>
        <w:t xml:space="preserve"> XXX-DG-00XX-20XX</w:t>
      </w:r>
    </w:p>
    <w:p w14:paraId="59A50F71" w14:textId="77777777" w:rsidR="0048468D" w:rsidRDefault="0048468D" w:rsidP="00995A62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3DFDA973" w14:textId="3A473ABC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995A62">
        <w:rPr>
          <w:rFonts w:ascii="Arial" w:hAnsi="Arial" w:cs="Arial"/>
          <w:b/>
          <w:bCs/>
        </w:rPr>
        <w:t>Objeto:</w:t>
      </w:r>
      <w:r w:rsidRPr="00995A62">
        <w:rPr>
          <w:rFonts w:ascii="Arial" w:hAnsi="Arial" w:cs="Arial"/>
          <w:b/>
          <w:bCs/>
          <w:color w:val="FF0000"/>
        </w:rPr>
        <w:t xml:space="preserve"> </w:t>
      </w:r>
      <w:proofErr w:type="spellStart"/>
      <w:r w:rsidRPr="00995A62">
        <w:rPr>
          <w:rFonts w:ascii="Arial" w:hAnsi="Arial" w:cs="Arial"/>
          <w:b/>
          <w:bCs/>
          <w:color w:val="E36C0A"/>
        </w:rPr>
        <w:t>XXXXXXX</w:t>
      </w:r>
      <w:proofErr w:type="spellEnd"/>
    </w:p>
    <w:p w14:paraId="475A7453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742D5BEE" w14:textId="50A4E9E9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[Nombre del Representante Legal o de la Persona Natural Proponente]</w:t>
      </w:r>
      <w:r w:rsidRPr="00995A62">
        <w:rPr>
          <w:rFonts w:ascii="Arial" w:hAnsi="Arial" w:cs="Arial"/>
          <w:color w:val="000000"/>
        </w:rPr>
        <w:t>,</w:t>
      </w:r>
      <w:r w:rsidRPr="00995A62">
        <w:rPr>
          <w:rFonts w:ascii="Arial" w:hAnsi="Arial" w:cs="Arial"/>
          <w:color w:val="FF0000"/>
        </w:rPr>
        <w:t xml:space="preserve"> </w:t>
      </w:r>
      <w:r w:rsidRPr="00995A62">
        <w:rPr>
          <w:rFonts w:ascii="Arial" w:hAnsi="Arial" w:cs="Arial"/>
        </w:rPr>
        <w:t xml:space="preserve">identificado como aparece al pie de mi firma, obrando en </w:t>
      </w:r>
      <w:r w:rsidRPr="00995A62">
        <w:rPr>
          <w:rFonts w:ascii="Arial" w:hAnsi="Arial" w:cs="Arial"/>
          <w:color w:val="FF0000"/>
        </w:rPr>
        <w:t>[</w:t>
      </w:r>
      <w:r w:rsidRPr="00995A62">
        <w:rPr>
          <w:rFonts w:ascii="Arial" w:hAnsi="Arial" w:cs="Arial"/>
          <w:color w:val="E36C0A"/>
        </w:rPr>
        <w:t xml:space="preserve">mi propio nombre o en mi calidad de Representante Legal] de [Nombre del Proponente], </w:t>
      </w:r>
      <w:r w:rsidRPr="00995A62">
        <w:rPr>
          <w:rFonts w:ascii="Arial" w:hAnsi="Arial" w:cs="Arial"/>
        </w:rPr>
        <w:t xml:space="preserve">declaramos bajo nuestra responsabilidad personal y/o comprometiendo a las personas jurídicas que represento o apodero que: </w:t>
      </w:r>
      <w:r w:rsidRPr="00995A62">
        <w:rPr>
          <w:rFonts w:ascii="Arial" w:hAnsi="Arial" w:cs="Arial"/>
          <w:color w:val="E36C0A"/>
        </w:rPr>
        <w:t>(seleccione la que corre</w:t>
      </w:r>
      <w:r>
        <w:rPr>
          <w:rFonts w:ascii="Arial" w:hAnsi="Arial" w:cs="Arial"/>
          <w:color w:val="E36C0A"/>
        </w:rPr>
        <w:t>s</w:t>
      </w:r>
      <w:r w:rsidRPr="00995A62">
        <w:rPr>
          <w:rFonts w:ascii="Arial" w:hAnsi="Arial" w:cs="Arial"/>
          <w:color w:val="E36C0A"/>
        </w:rPr>
        <w:t>ponde con una X)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3"/>
        <w:gridCol w:w="1800"/>
        <w:gridCol w:w="1675"/>
      </w:tblGrid>
      <w:tr w:rsidR="00995A62" w:rsidRPr="00995A62" w14:paraId="0047F708" w14:textId="77777777" w:rsidTr="00995A62">
        <w:trPr>
          <w:jc w:val="center"/>
        </w:trPr>
        <w:tc>
          <w:tcPr>
            <w:tcW w:w="6061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CBA1E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Descripción</w:t>
            </w:r>
          </w:p>
        </w:tc>
        <w:tc>
          <w:tcPr>
            <w:tcW w:w="1908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CBFBA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Marque con una X (solo una de las siguientes casillas)</w:t>
            </w:r>
          </w:p>
        </w:tc>
        <w:tc>
          <w:tcPr>
            <w:tcW w:w="1865" w:type="dxa"/>
            <w:shd w:val="clear" w:color="auto" w:fill="E7E6E6"/>
            <w:vAlign w:val="center"/>
          </w:tcPr>
          <w:p w14:paraId="0E843092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proofErr w:type="gramStart"/>
            <w:r w:rsidRPr="00995A62">
              <w:rPr>
                <w:rFonts w:ascii="Arial" w:hAnsi="Arial" w:cs="Arial"/>
                <w:b/>
              </w:rPr>
              <w:t>Puntaje a asignar</w:t>
            </w:r>
            <w:proofErr w:type="gramEnd"/>
          </w:p>
        </w:tc>
      </w:tr>
      <w:tr w:rsidR="00995A62" w:rsidRPr="00995A62" w14:paraId="2DBFC444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CA4E7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ORIGEN DE LOS SERVICIOS NACIONALES La oferta que presentamos es de origen cien por ciento (100%) nacional; es decir aquellos prestados por Empresas Constituidas de acuerdo con la Legislación Nacional, por Personas Naturales </w:t>
            </w:r>
            <w:r w:rsidRPr="00995A62">
              <w:rPr>
                <w:rFonts w:ascii="Arial" w:hAnsi="Arial" w:cs="Arial"/>
                <w:bCs/>
              </w:rPr>
              <w:lastRenderedPageBreak/>
              <w:t>Colombianas o por Residentes en Colombia.</w:t>
            </w:r>
          </w:p>
          <w:p w14:paraId="22AF1833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Lo anterior puede verificarse con la presentación de: documento de identidad - Cédula de ciudadanía o extranjería (Aplica para personas naturales)  </w:t>
            </w:r>
          </w:p>
          <w:p w14:paraId="32401C11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95A62">
              <w:rPr>
                <w:rFonts w:ascii="Arial" w:hAnsi="Arial" w:cs="Arial"/>
                <w:bCs/>
              </w:rPr>
              <w:t>Certificado de existencia y representación legal expedido por la cámara de comercio de la jurisdicción (Aplica para personas jurídicas)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19336" w14:textId="5F677AA7" w:rsidR="00995A62" w:rsidRPr="00995A62" w:rsidRDefault="006B276F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1865" w:type="dxa"/>
            <w:vAlign w:val="center"/>
          </w:tcPr>
          <w:p w14:paraId="65F9730E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995A62" w:rsidRPr="00995A62" w14:paraId="3A11918D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938EC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TRATO NACIONAL POR ACUERDO O TRATADO INTERNACIONAL O PRINCIPIO DE RECIPROCIDAD: La oferta que presentamos le corresponde trato nacional, teniendo en cuenta los servicios a prestar provienen de países con los cuales Colombia ha suscrito acuerdos o tratados comerciales o aplicación del principio de reciprocidad, así: </w:t>
            </w:r>
          </w:p>
          <w:p w14:paraId="186995DF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Tratados o acuerdos comerciales</w:t>
            </w:r>
          </w:p>
          <w:p w14:paraId="25A74136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En caso de haberse suscrito y se encuentre vigente Acuerdo o Tratado Internacional alguno aplicable al presente Proceso de Contratación, indicar los siguientes datos:</w:t>
            </w:r>
          </w:p>
          <w:p w14:paraId="1C7D8D1C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 xml:space="preserve">Identificación o denominación del Acuerdo o Tratado: </w:t>
            </w:r>
          </w:p>
          <w:p w14:paraId="179B3282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Objeto del Tratado:</w:t>
            </w:r>
          </w:p>
          <w:p w14:paraId="37ED55B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 xml:space="preserve">Ubicación en el </w:t>
            </w:r>
            <w:proofErr w:type="spellStart"/>
            <w:r w:rsidRPr="00995A62">
              <w:rPr>
                <w:rFonts w:ascii="Arial" w:hAnsi="Arial" w:cs="Arial"/>
                <w:lang w:eastAsia="es-CO"/>
              </w:rPr>
              <w:t>SECOP</w:t>
            </w:r>
            <w:proofErr w:type="spellEnd"/>
            <w:r w:rsidRPr="00995A62">
              <w:rPr>
                <w:rFonts w:ascii="Arial" w:hAnsi="Arial" w:cs="Arial"/>
                <w:lang w:eastAsia="es-CO"/>
              </w:rPr>
              <w:t xml:space="preserve"> (</w:t>
            </w:r>
            <w:proofErr w:type="gramStart"/>
            <w:r w:rsidRPr="00995A62">
              <w:rPr>
                <w:rFonts w:ascii="Arial" w:hAnsi="Arial" w:cs="Arial"/>
                <w:lang w:eastAsia="es-CO"/>
              </w:rPr>
              <w:t>Link</w:t>
            </w:r>
            <w:proofErr w:type="gramEnd"/>
            <w:r w:rsidRPr="00995A62">
              <w:rPr>
                <w:rFonts w:ascii="Arial" w:hAnsi="Arial" w:cs="Arial"/>
                <w:lang w:eastAsia="es-CO"/>
              </w:rPr>
              <w:t xml:space="preserve">): </w:t>
            </w:r>
          </w:p>
          <w:p w14:paraId="26FDC83D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Reciprocidad</w:t>
            </w:r>
          </w:p>
          <w:p w14:paraId="70F78A93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En Ausencia de Acuerdo o Tratado Internacional, pero si existe trato nacional en virtud del Principio de Reciprocidad, indicar los siguientes datos:</w:t>
            </w:r>
          </w:p>
          <w:p w14:paraId="638C0F01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Fecha de la Expedición de la Certificación: </w:t>
            </w:r>
          </w:p>
          <w:p w14:paraId="0F287EE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Estado Sobre el que se Certifica: </w:t>
            </w:r>
          </w:p>
          <w:p w14:paraId="1F98CF64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Ubicación en el </w:t>
            </w:r>
            <w:proofErr w:type="spellStart"/>
            <w:r w:rsidRPr="00995A62">
              <w:rPr>
                <w:rFonts w:ascii="Arial" w:hAnsi="Arial" w:cs="Arial"/>
                <w:bCs/>
              </w:rPr>
              <w:t>SECOP</w:t>
            </w:r>
            <w:proofErr w:type="spellEnd"/>
            <w:r w:rsidRPr="00995A62">
              <w:rPr>
                <w:rFonts w:ascii="Arial" w:hAnsi="Arial" w:cs="Arial"/>
                <w:bCs/>
              </w:rPr>
              <w:t xml:space="preserve"> (</w:t>
            </w:r>
            <w:proofErr w:type="gramStart"/>
            <w:r w:rsidRPr="00995A62">
              <w:rPr>
                <w:rFonts w:ascii="Arial" w:hAnsi="Arial" w:cs="Arial"/>
                <w:bCs/>
              </w:rPr>
              <w:t>LINK</w:t>
            </w:r>
            <w:proofErr w:type="gramEnd"/>
            <w:r w:rsidRPr="00995A62">
              <w:rPr>
                <w:rFonts w:ascii="Arial" w:hAnsi="Arial" w:cs="Arial"/>
                <w:bCs/>
              </w:rPr>
              <w:t xml:space="preserve">): </w:t>
            </w:r>
          </w:p>
          <w:p w14:paraId="4458EBA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4FB40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65" w:type="dxa"/>
            <w:vAlign w:val="center"/>
          </w:tcPr>
          <w:p w14:paraId="313785B7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995A62" w:rsidRPr="00995A62" w14:paraId="6FBF241F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9A06B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iCs/>
                <w:lang w:val="es-ES" w:eastAsia="es-CO"/>
              </w:rPr>
            </w:pPr>
            <w:r w:rsidRPr="00995A62">
              <w:rPr>
                <w:rFonts w:ascii="Arial" w:hAnsi="Arial" w:cs="Arial"/>
                <w:bCs/>
              </w:rPr>
              <w:t xml:space="preserve">SERVICIOS EXTRANJEROS CON INCORPORACIÓN DE COMPONENTE NACIONAL: </w:t>
            </w:r>
            <w:r w:rsidRPr="00995A62">
              <w:rPr>
                <w:rFonts w:ascii="Arial" w:hAnsi="Arial" w:cs="Arial"/>
                <w:bCs/>
              </w:rPr>
              <w:lastRenderedPageBreak/>
              <w:t xml:space="preserve">La oferta que presentamos es extranjera, no obstante, se incorporará el cien por ciento (100%) </w:t>
            </w:r>
            <w:r w:rsidRPr="00995A62">
              <w:rPr>
                <w:rFonts w:ascii="Arial" w:hAnsi="Arial" w:cs="Arial"/>
                <w:iCs/>
                <w:lang w:eastAsia="es-CO"/>
              </w:rPr>
              <w:t>de componente colombiano de bienes y servicios Profesionales, Técnicos y operativos.</w:t>
            </w:r>
          </w:p>
          <w:p w14:paraId="3F5C0CAD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iCs/>
                <w:lang w:eastAsia="es-CO"/>
              </w:rPr>
              <w:t>Conocemos que esta declaración será objeto de verificación en la etapa de ejecución del contrato en caso de resultar adjudicatarios.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F2097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65" w:type="dxa"/>
            <w:vAlign w:val="center"/>
          </w:tcPr>
          <w:p w14:paraId="61720F3B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12D9A35D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FF0000"/>
        </w:rPr>
      </w:pPr>
    </w:p>
    <w:p w14:paraId="425CE20E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1:</w:t>
      </w:r>
      <w:r w:rsidRPr="00995A62">
        <w:rPr>
          <w:rFonts w:ascii="Arial" w:hAnsi="Arial" w:cs="Arial"/>
          <w:color w:val="E36C0A"/>
        </w:rPr>
        <w:t xml:space="preserve"> Para efectos de la presentación de ofertas por parte de Uniones Temporales o Consorcios, se otorgará el puntaje de </w:t>
      </w:r>
      <w:proofErr w:type="spellStart"/>
      <w:proofErr w:type="gramStart"/>
      <w:r w:rsidRPr="00995A62">
        <w:rPr>
          <w:rFonts w:ascii="Arial" w:hAnsi="Arial" w:cs="Arial"/>
          <w:color w:val="E36C0A"/>
        </w:rPr>
        <w:t>xxxxxxx</w:t>
      </w:r>
      <w:proofErr w:type="spellEnd"/>
      <w:r w:rsidRPr="00995A62">
        <w:rPr>
          <w:rFonts w:ascii="Arial" w:hAnsi="Arial" w:cs="Arial"/>
          <w:color w:val="E36C0A"/>
        </w:rPr>
        <w:t xml:space="preserve">  puntos</w:t>
      </w:r>
      <w:proofErr w:type="gramEnd"/>
      <w:r w:rsidRPr="00995A62">
        <w:rPr>
          <w:rFonts w:ascii="Arial" w:hAnsi="Arial" w:cs="Arial"/>
          <w:color w:val="E36C0A"/>
        </w:rPr>
        <w:t xml:space="preserve"> cuando todos los miembros hayan acreditado el origen nacional de la oferta en las condiciones señaladas.</w:t>
      </w:r>
    </w:p>
    <w:p w14:paraId="00590091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En el caso de Consorcios o Uniones Temporales conformados por integrantes nacionales y extranjeros sin derecho a trato nacional, el puntaje se asignará en proporción al porcentaje de participación del integrante nacional.</w:t>
      </w:r>
    </w:p>
    <w:p w14:paraId="7177671B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lang w:eastAsia="es-CO"/>
        </w:rPr>
      </w:pPr>
      <w:r w:rsidRPr="00995A62">
        <w:rPr>
          <w:rFonts w:ascii="Arial" w:hAnsi="Arial" w:cs="Arial"/>
          <w:b/>
          <w:color w:val="E36C0A"/>
          <w:lang w:eastAsia="es-CO"/>
        </w:rPr>
        <w:t>Nota 2:</w:t>
      </w:r>
      <w:r w:rsidRPr="00995A62">
        <w:rPr>
          <w:rFonts w:ascii="Arial" w:hAnsi="Arial" w:cs="Arial"/>
          <w:color w:val="E36C0A"/>
          <w:lang w:eastAsia="es-CO"/>
        </w:rPr>
        <w:t xml:space="preserve"> Estos datos serán verificados por el Servicio Nacional de Aprendizaje – SENA</w:t>
      </w:r>
      <w:proofErr w:type="gramStart"/>
      <w:r w:rsidRPr="00995A62">
        <w:rPr>
          <w:rFonts w:ascii="Arial" w:hAnsi="Arial" w:cs="Arial"/>
          <w:color w:val="E36C0A"/>
          <w:lang w:eastAsia="es-CO"/>
        </w:rPr>
        <w:t>-  por</w:t>
      </w:r>
      <w:proofErr w:type="gramEnd"/>
      <w:r w:rsidRPr="00995A62">
        <w:rPr>
          <w:rFonts w:ascii="Arial" w:hAnsi="Arial" w:cs="Arial"/>
          <w:color w:val="E36C0A"/>
          <w:lang w:eastAsia="es-CO"/>
        </w:rPr>
        <w:t xml:space="preserve"> medio de la Página Web </w:t>
      </w:r>
      <w:hyperlink r:id="rId8" w:history="1">
        <w:r w:rsidRPr="00995A62">
          <w:rPr>
            <w:rFonts w:ascii="Arial" w:eastAsia="Times New Roman" w:hAnsi="Arial" w:cs="Arial"/>
            <w:color w:val="E36C0A"/>
            <w:u w:val="single"/>
            <w:lang w:eastAsia="es-CO"/>
          </w:rPr>
          <w:t>www.colombiacompra.gov.co</w:t>
        </w:r>
      </w:hyperlink>
      <w:r w:rsidRPr="00995A62">
        <w:rPr>
          <w:rFonts w:ascii="Arial" w:hAnsi="Arial" w:cs="Arial"/>
          <w:color w:val="E36C0A"/>
          <w:lang w:eastAsia="es-CO"/>
        </w:rPr>
        <w:t xml:space="preserve">, teniendo en cuenta que conforme con el </w:t>
      </w:r>
      <w:r w:rsidRPr="00995A62">
        <w:rPr>
          <w:rFonts w:ascii="Arial" w:hAnsi="Arial" w:cs="Arial"/>
          <w:iCs/>
          <w:color w:val="E36C0A"/>
          <w:lang w:eastAsia="es-CO"/>
        </w:rPr>
        <w:t>“Manual para el Manejo de los Acuerdos Comerciales en Procesos de Contratación”,</w:t>
      </w:r>
      <w:r w:rsidRPr="00995A62">
        <w:rPr>
          <w:rFonts w:ascii="Arial" w:hAnsi="Arial" w:cs="Arial"/>
          <w:color w:val="E36C0A"/>
          <w:lang w:eastAsia="es-CO"/>
        </w:rPr>
        <w:t xml:space="preserve"> expedido por la Agencia Nacional de Contratación, la Entidad debe verificar los contenidos sobre Trato Nacional.</w:t>
      </w:r>
    </w:p>
    <w:p w14:paraId="0CBB6C00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3:</w:t>
      </w:r>
      <w:r w:rsidRPr="00995A62">
        <w:rPr>
          <w:rFonts w:ascii="Arial" w:hAnsi="Arial" w:cs="Arial"/>
          <w:color w:val="E36C0A"/>
        </w:rPr>
        <w:t xml:space="preserve"> En caso de que no se haya definido de manera correcta el origen de los servicios o se haya clasificado bajo dos o más orígenes, la Entidad no otorgará el puntaje señalado. </w:t>
      </w:r>
    </w:p>
    <w:p w14:paraId="0D2B012A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u w:val="single"/>
        </w:rPr>
      </w:pPr>
      <w:r w:rsidRPr="00995A62">
        <w:rPr>
          <w:rFonts w:ascii="Arial" w:hAnsi="Arial" w:cs="Arial"/>
          <w:b/>
          <w:color w:val="E36C0A"/>
        </w:rPr>
        <w:t xml:space="preserve">Nota 4: </w:t>
      </w:r>
      <w:r w:rsidRPr="00995A62">
        <w:rPr>
          <w:rFonts w:ascii="Arial" w:hAnsi="Arial" w:cs="Arial"/>
          <w:color w:val="E36C0A"/>
        </w:rPr>
        <w:t xml:space="preserve">El proponente deberá diligenciar únicamente </w:t>
      </w:r>
      <w:r w:rsidRPr="00995A62">
        <w:rPr>
          <w:rFonts w:ascii="Arial" w:hAnsi="Arial" w:cs="Arial"/>
          <w:b/>
          <w:color w:val="E36C0A"/>
        </w:rPr>
        <w:t xml:space="preserve">una de las </w:t>
      </w:r>
      <w:r w:rsidRPr="00995A62">
        <w:rPr>
          <w:rFonts w:ascii="Arial" w:hAnsi="Arial" w:cs="Arial"/>
          <w:color w:val="E36C0A"/>
        </w:rPr>
        <w:t xml:space="preserve">casillas antes establecidas, </w:t>
      </w:r>
      <w:r w:rsidRPr="00995A62">
        <w:rPr>
          <w:rFonts w:ascii="Arial" w:hAnsi="Arial" w:cs="Arial"/>
          <w:color w:val="E36C0A"/>
          <w:u w:val="single"/>
        </w:rPr>
        <w:t>en caso contrario la Entidad NO OTORGARÁ PUNTAJE POR ESTE CRITERIO.</w:t>
      </w:r>
    </w:p>
    <w:p w14:paraId="45D84E79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164743DD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470328D6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5F427261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132AEEDF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proofErr w:type="spellStart"/>
      <w:r w:rsidRPr="00995A62">
        <w:rPr>
          <w:rFonts w:ascii="Arial" w:hAnsi="Arial" w:cs="Arial"/>
        </w:rPr>
        <w:t>N.I.T</w:t>
      </w:r>
      <w:proofErr w:type="spellEnd"/>
      <w:r w:rsidRPr="00995A62">
        <w:rPr>
          <w:rFonts w:ascii="Arial" w:hAnsi="Arial" w:cs="Arial"/>
        </w:rPr>
        <w:t>. ________________________________________________________</w:t>
      </w:r>
    </w:p>
    <w:p w14:paraId="3B322286" w14:textId="7E8CA3A0" w:rsidR="00E34BBD" w:rsidRPr="00995A62" w:rsidRDefault="00E34BBD" w:rsidP="00995A62">
      <w:pPr>
        <w:spacing w:after="0" w:line="259" w:lineRule="auto"/>
        <w:jc w:val="both"/>
        <w:rPr>
          <w:rFonts w:ascii="Arial" w:hAnsi="Arial" w:cs="Arial"/>
        </w:rPr>
      </w:pPr>
    </w:p>
    <w:sectPr w:rsidR="00E34BBD" w:rsidRPr="00995A62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34463" w14:textId="77777777" w:rsidR="00D5508F" w:rsidRDefault="00D5508F" w:rsidP="001A74F0">
      <w:pPr>
        <w:spacing w:after="0" w:line="240" w:lineRule="auto"/>
      </w:pPr>
      <w:r>
        <w:separator/>
      </w:r>
    </w:p>
  </w:endnote>
  <w:endnote w:type="continuationSeparator" w:id="0">
    <w:p w14:paraId="06293472" w14:textId="77777777" w:rsidR="00D5508F" w:rsidRDefault="00D5508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5508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E67D3" w:rsidRPr="004E67D3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F245EEB" w14:textId="29BAD722" w:rsidR="00155EFA" w:rsidRPr="00A15A42" w:rsidRDefault="00155EFA" w:rsidP="00155EFA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6B276F">
          <w:rPr>
            <w:rFonts w:ascii="Arial" w:hAnsi="Arial" w:cs="Arial"/>
            <w:sz w:val="20"/>
            <w:szCs w:val="20"/>
          </w:rPr>
          <w:t>43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4E0B18AB" w:rsidR="00A15A42" w:rsidRPr="00A15A42" w:rsidRDefault="00D5508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4C3AB" w14:textId="77777777" w:rsidR="00D5508F" w:rsidRDefault="00D5508F" w:rsidP="001A74F0">
      <w:pPr>
        <w:spacing w:after="0" w:line="240" w:lineRule="auto"/>
      </w:pPr>
      <w:r>
        <w:separator/>
      </w:r>
    </w:p>
  </w:footnote>
  <w:footnote w:type="continuationSeparator" w:id="0">
    <w:p w14:paraId="3542E552" w14:textId="77777777" w:rsidR="00D5508F" w:rsidRDefault="00D5508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5508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193762083">
    <w:abstractNumId w:val="5"/>
  </w:num>
  <w:num w:numId="2" w16cid:durableId="77018804">
    <w:abstractNumId w:val="15"/>
  </w:num>
  <w:num w:numId="3" w16cid:durableId="2128162040">
    <w:abstractNumId w:val="11"/>
  </w:num>
  <w:num w:numId="4" w16cid:durableId="2029790895">
    <w:abstractNumId w:val="14"/>
  </w:num>
  <w:num w:numId="5" w16cid:durableId="1522472886">
    <w:abstractNumId w:val="7"/>
  </w:num>
  <w:num w:numId="6" w16cid:durableId="1984851302">
    <w:abstractNumId w:val="12"/>
  </w:num>
  <w:num w:numId="7" w16cid:durableId="2059280280">
    <w:abstractNumId w:val="16"/>
  </w:num>
  <w:num w:numId="8" w16cid:durableId="652835822">
    <w:abstractNumId w:val="22"/>
  </w:num>
  <w:num w:numId="9" w16cid:durableId="594945094">
    <w:abstractNumId w:val="21"/>
  </w:num>
  <w:num w:numId="10" w16cid:durableId="441195765">
    <w:abstractNumId w:val="17"/>
  </w:num>
  <w:num w:numId="11" w16cid:durableId="1584801445">
    <w:abstractNumId w:val="18"/>
  </w:num>
  <w:num w:numId="12" w16cid:durableId="1772124314">
    <w:abstractNumId w:val="0"/>
  </w:num>
  <w:num w:numId="13" w16cid:durableId="1460680688">
    <w:abstractNumId w:val="3"/>
  </w:num>
  <w:num w:numId="14" w16cid:durableId="1380937815">
    <w:abstractNumId w:val="2"/>
  </w:num>
  <w:num w:numId="15" w16cid:durableId="852695101">
    <w:abstractNumId w:val="19"/>
  </w:num>
  <w:num w:numId="16" w16cid:durableId="1561866532">
    <w:abstractNumId w:val="23"/>
  </w:num>
  <w:num w:numId="17" w16cid:durableId="854227373">
    <w:abstractNumId w:val="8"/>
  </w:num>
  <w:num w:numId="18" w16cid:durableId="706491799">
    <w:abstractNumId w:val="1"/>
  </w:num>
  <w:num w:numId="19" w16cid:durableId="1674839232">
    <w:abstractNumId w:val="20"/>
  </w:num>
  <w:num w:numId="20" w16cid:durableId="2129814125">
    <w:abstractNumId w:val="4"/>
  </w:num>
  <w:num w:numId="21" w16cid:durableId="177543953">
    <w:abstractNumId w:val="13"/>
  </w:num>
  <w:num w:numId="22" w16cid:durableId="841551873">
    <w:abstractNumId w:val="9"/>
  </w:num>
  <w:num w:numId="23" w16cid:durableId="46150850">
    <w:abstractNumId w:val="24"/>
  </w:num>
  <w:num w:numId="24" w16cid:durableId="1927569231">
    <w:abstractNumId w:val="10"/>
  </w:num>
  <w:num w:numId="25" w16cid:durableId="300402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55EFA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468D"/>
    <w:rsid w:val="004B47B4"/>
    <w:rsid w:val="004C6C8D"/>
    <w:rsid w:val="004E67D3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3956"/>
    <w:rsid w:val="00633BEF"/>
    <w:rsid w:val="0064012F"/>
    <w:rsid w:val="00641471"/>
    <w:rsid w:val="00671F45"/>
    <w:rsid w:val="00685FBC"/>
    <w:rsid w:val="006A05BA"/>
    <w:rsid w:val="006A2D47"/>
    <w:rsid w:val="006B276F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62A56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5A62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AF38B4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5508F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5CFC46DB-C2C2-4507-A981-CAE46EC61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61222A"/>
    <w:rsid w:val="006544C7"/>
    <w:rsid w:val="008407BD"/>
    <w:rsid w:val="008802B8"/>
    <w:rsid w:val="00924FDA"/>
    <w:rsid w:val="009E6A90"/>
    <w:rsid w:val="00A8087D"/>
    <w:rsid w:val="00AF205E"/>
    <w:rsid w:val="00B96D21"/>
    <w:rsid w:val="00BE46C2"/>
    <w:rsid w:val="00CC6CE0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C1930B8-B4F1-46DA-928F-2E58CF0B4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Adul Antonio Reyes Galvan</cp:lastModifiedBy>
  <cp:revision>2</cp:revision>
  <dcterms:created xsi:type="dcterms:W3CDTF">2022-05-17T14:12:00Z</dcterms:created>
  <dcterms:modified xsi:type="dcterms:W3CDTF">2022-05-17T14:12:00Z</dcterms:modified>
</cp:coreProperties>
</file>