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740F46" w14:textId="77777777" w:rsidR="00A47FE7" w:rsidRPr="00F41D6E" w:rsidRDefault="00A47FE7" w:rsidP="00FE45D6">
      <w:pPr>
        <w:pStyle w:val="Textodecuerpo"/>
        <w:tabs>
          <w:tab w:val="left" w:pos="1134"/>
        </w:tabs>
        <w:spacing w:before="9"/>
        <w:ind w:left="377" w:right="-79" w:firstLine="49"/>
        <w:rPr>
          <w:rFonts w:ascii="Courier" w:hAnsi="Courier"/>
        </w:rPr>
      </w:pPr>
    </w:p>
    <w:p w14:paraId="587ACAA4" w14:textId="6303A9E1" w:rsidR="00A47FE7" w:rsidRPr="00807D84" w:rsidRDefault="0059592B" w:rsidP="00816C18">
      <w:pPr>
        <w:pStyle w:val="Ttulo"/>
        <w:tabs>
          <w:tab w:val="left" w:pos="1134"/>
          <w:tab w:val="left" w:pos="8883"/>
        </w:tabs>
        <w:spacing w:line="372" w:lineRule="auto"/>
        <w:ind w:left="377" w:right="-79" w:firstLine="49"/>
        <w:rPr>
          <w:rFonts w:ascii="Arial" w:hAnsi="Arial" w:cs="Arial"/>
          <w:sz w:val="20"/>
          <w:szCs w:val="20"/>
        </w:rPr>
      </w:pPr>
      <w:r w:rsidRPr="00807D84">
        <w:rPr>
          <w:rFonts w:ascii="Arial" w:hAnsi="Arial" w:cs="Arial"/>
          <w:sz w:val="20"/>
          <w:szCs w:val="20"/>
        </w:rPr>
        <w:t>CONTRATO DE CONSULTORIA BAJ</w:t>
      </w:r>
      <w:r w:rsidR="00807D84" w:rsidRPr="00807D84">
        <w:rPr>
          <w:rFonts w:ascii="Arial" w:hAnsi="Arial" w:cs="Arial"/>
          <w:sz w:val="20"/>
          <w:szCs w:val="20"/>
        </w:rPr>
        <w:t xml:space="preserve">O LA MODALIDAD DE INTERVENTORIA </w:t>
      </w:r>
      <w:r w:rsidR="005D0873">
        <w:rPr>
          <w:rFonts w:ascii="Arial" w:hAnsi="Arial" w:cs="Arial"/>
          <w:sz w:val="20"/>
          <w:szCs w:val="20"/>
        </w:rPr>
        <w:t>No 111 DEL 1 DE JUNIO DE 2020</w:t>
      </w:r>
    </w:p>
    <w:p w14:paraId="262D7385" w14:textId="4E5E86AA" w:rsidR="00FE45D6" w:rsidRPr="00603694" w:rsidRDefault="00A70ED3" w:rsidP="00A638B2">
      <w:pPr>
        <w:shd w:val="clear" w:color="auto" w:fill="FFFFFF"/>
        <w:jc w:val="both"/>
        <w:rPr>
          <w:rFonts w:ascii="Arial" w:hAnsi="Arial" w:cs="Arial"/>
          <w:sz w:val="20"/>
          <w:szCs w:val="20"/>
        </w:rPr>
      </w:pPr>
      <w:r w:rsidRPr="00F30749">
        <w:rPr>
          <w:rFonts w:ascii="Arial" w:hAnsi="Arial" w:cs="Arial"/>
          <w:b/>
          <w:sz w:val="20"/>
          <w:szCs w:val="20"/>
        </w:rPr>
        <w:t>IVAN JOSE VARGAS CARDENAS ,</w:t>
      </w:r>
      <w:r w:rsidRPr="00F30749">
        <w:rPr>
          <w:rFonts w:ascii="Arial" w:hAnsi="Arial" w:cs="Arial"/>
          <w:sz w:val="20"/>
          <w:szCs w:val="20"/>
        </w:rPr>
        <w:t xml:space="preserve"> mayor de edad, vecino y domiciliado en Bucaramanga, identificado con la cédula </w:t>
      </w:r>
      <w:r w:rsidRPr="00F30749">
        <w:rPr>
          <w:rFonts w:ascii="Arial" w:hAnsi="Arial" w:cs="Arial"/>
          <w:spacing w:val="-9"/>
          <w:sz w:val="20"/>
          <w:szCs w:val="20"/>
        </w:rPr>
        <w:t xml:space="preserve">de </w:t>
      </w:r>
      <w:r w:rsidRPr="00F30749">
        <w:rPr>
          <w:rFonts w:ascii="Arial" w:hAnsi="Arial" w:cs="Arial"/>
          <w:sz w:val="20"/>
          <w:szCs w:val="20"/>
        </w:rPr>
        <w:t xml:space="preserve">ciudadanía N° 92.278.629 expedida en </w:t>
      </w:r>
      <w:bookmarkStart w:id="0" w:name="_GoBack"/>
      <w:r w:rsidRPr="00F30749">
        <w:rPr>
          <w:rFonts w:ascii="Arial" w:hAnsi="Arial" w:cs="Arial"/>
          <w:sz w:val="20"/>
          <w:szCs w:val="20"/>
        </w:rPr>
        <w:t>Bucaramanga</w:t>
      </w:r>
      <w:bookmarkEnd w:id="0"/>
      <w:r w:rsidRPr="00F30749">
        <w:rPr>
          <w:rFonts w:ascii="Arial" w:hAnsi="Arial" w:cs="Arial"/>
          <w:sz w:val="20"/>
          <w:szCs w:val="20"/>
        </w:rPr>
        <w:t xml:space="preserve">, en su calidad de Secretario de Infraestructura </w:t>
      </w:r>
      <w:r w:rsidRPr="00F30749">
        <w:rPr>
          <w:rFonts w:ascii="Arial" w:hAnsi="Arial" w:cs="Arial"/>
          <w:spacing w:val="-9"/>
          <w:sz w:val="20"/>
          <w:szCs w:val="20"/>
        </w:rPr>
        <w:t xml:space="preserve">del </w:t>
      </w:r>
      <w:r w:rsidRPr="00F30749">
        <w:rPr>
          <w:rFonts w:ascii="Arial" w:hAnsi="Arial" w:cs="Arial"/>
          <w:sz w:val="20"/>
          <w:szCs w:val="20"/>
        </w:rPr>
        <w:t xml:space="preserve">Municipio de Bucaramanga, debidamente posesionado según acta de posesión No., 0201, de </w:t>
      </w:r>
      <w:r w:rsidRPr="00F30749">
        <w:rPr>
          <w:rFonts w:ascii="Arial" w:hAnsi="Arial" w:cs="Arial"/>
          <w:spacing w:val="-4"/>
          <w:sz w:val="20"/>
          <w:szCs w:val="20"/>
        </w:rPr>
        <w:t xml:space="preserve">Fecha </w:t>
      </w:r>
      <w:r w:rsidRPr="00F30749">
        <w:rPr>
          <w:rFonts w:ascii="Arial" w:hAnsi="Arial" w:cs="Arial"/>
          <w:sz w:val="20"/>
          <w:szCs w:val="20"/>
        </w:rPr>
        <w:t xml:space="preserve">04/05/2020 autorizado para celebrar el presente contrato por el Decreto No. 0017 del 08 de  enero de 2020 modificado por el decreto 0106 del 30 de marzo de 2020 </w:t>
      </w:r>
      <w:r w:rsidRPr="00F30749">
        <w:rPr>
          <w:rFonts w:ascii="Arial" w:hAnsi="Arial" w:cs="Arial"/>
          <w:spacing w:val="-9"/>
          <w:sz w:val="20"/>
          <w:szCs w:val="20"/>
        </w:rPr>
        <w:t xml:space="preserve">en </w:t>
      </w:r>
      <w:r w:rsidRPr="00F30749">
        <w:rPr>
          <w:rFonts w:ascii="Arial" w:hAnsi="Arial" w:cs="Arial"/>
          <w:sz w:val="20"/>
          <w:szCs w:val="20"/>
        </w:rPr>
        <w:t xml:space="preserve">ejercicio de la competencia otorgada por el Art. 11 de la Ley 80 de 1993, y quien en adelante </w:t>
      </w:r>
      <w:r w:rsidRPr="00F30749">
        <w:rPr>
          <w:rFonts w:ascii="Arial" w:hAnsi="Arial" w:cs="Arial"/>
          <w:spacing w:val="-9"/>
          <w:sz w:val="20"/>
          <w:szCs w:val="20"/>
        </w:rPr>
        <w:t xml:space="preserve">se </w:t>
      </w:r>
      <w:r w:rsidRPr="00F30749">
        <w:rPr>
          <w:rFonts w:ascii="Arial" w:hAnsi="Arial" w:cs="Arial"/>
          <w:sz w:val="20"/>
          <w:szCs w:val="20"/>
        </w:rPr>
        <w:t xml:space="preserve">denominará </w:t>
      </w:r>
      <w:r w:rsidR="0059592B" w:rsidRPr="00F30749">
        <w:rPr>
          <w:rFonts w:ascii="Arial" w:hAnsi="Arial" w:cs="Arial"/>
          <w:b/>
          <w:sz w:val="20"/>
          <w:szCs w:val="20"/>
        </w:rPr>
        <w:t>EL MUNICIPIO</w:t>
      </w:r>
      <w:r w:rsidR="0059592B" w:rsidRPr="00F30749">
        <w:rPr>
          <w:rFonts w:ascii="Arial" w:hAnsi="Arial" w:cs="Arial"/>
          <w:sz w:val="20"/>
          <w:szCs w:val="20"/>
        </w:rPr>
        <w:t xml:space="preserve">; y por la otra </w:t>
      </w:r>
      <w:r w:rsidR="0059592B" w:rsidRPr="00F30749">
        <w:rPr>
          <w:rFonts w:ascii="Arial" w:hAnsi="Arial" w:cs="Arial"/>
          <w:b/>
          <w:sz w:val="20"/>
          <w:szCs w:val="20"/>
        </w:rPr>
        <w:t>CARLOS AUGUSTO REYES MORALES</w:t>
      </w:r>
      <w:r w:rsidR="0059592B" w:rsidRPr="00F30749">
        <w:rPr>
          <w:rFonts w:ascii="Arial" w:hAnsi="Arial" w:cs="Arial"/>
          <w:sz w:val="20"/>
          <w:szCs w:val="20"/>
        </w:rPr>
        <w:t xml:space="preserve"> también mayor de </w:t>
      </w:r>
      <w:r w:rsidR="0059592B" w:rsidRPr="00F30749">
        <w:rPr>
          <w:rFonts w:ascii="Arial" w:hAnsi="Arial" w:cs="Arial"/>
          <w:spacing w:val="-4"/>
          <w:sz w:val="20"/>
          <w:szCs w:val="20"/>
        </w:rPr>
        <w:t xml:space="preserve">edad, </w:t>
      </w:r>
      <w:r w:rsidR="0059592B" w:rsidRPr="00F30749">
        <w:rPr>
          <w:rFonts w:ascii="Arial" w:hAnsi="Arial" w:cs="Arial"/>
          <w:sz w:val="20"/>
          <w:szCs w:val="20"/>
        </w:rPr>
        <w:t xml:space="preserve">identificado(a) con la cédula de ciudadanía N° 91080211 de SAN GIL actuando como representante legal </w:t>
      </w:r>
      <w:r w:rsidR="0059592B" w:rsidRPr="00F30749">
        <w:rPr>
          <w:rFonts w:ascii="Arial" w:hAnsi="Arial" w:cs="Arial"/>
          <w:spacing w:val="-9"/>
          <w:sz w:val="20"/>
          <w:szCs w:val="20"/>
        </w:rPr>
        <w:t xml:space="preserve">de </w:t>
      </w:r>
      <w:r w:rsidR="0059592B" w:rsidRPr="00F30749">
        <w:rPr>
          <w:rFonts w:ascii="Arial" w:hAnsi="Arial" w:cs="Arial"/>
          <w:b/>
          <w:sz w:val="20"/>
          <w:szCs w:val="20"/>
        </w:rPr>
        <w:t>HCR INGENIEROS S.A.S</w:t>
      </w:r>
      <w:r w:rsidR="0059592B" w:rsidRPr="00F30749">
        <w:rPr>
          <w:rFonts w:ascii="Arial" w:hAnsi="Arial" w:cs="Arial"/>
          <w:sz w:val="20"/>
          <w:szCs w:val="20"/>
        </w:rPr>
        <w:t>. con NIT 900602753</w:t>
      </w:r>
      <w:r w:rsidR="0084421B" w:rsidRPr="00F30749">
        <w:rPr>
          <w:rFonts w:ascii="Arial" w:hAnsi="Arial" w:cs="Arial"/>
          <w:sz w:val="20"/>
          <w:szCs w:val="20"/>
        </w:rPr>
        <w:t>-6</w:t>
      </w:r>
      <w:r w:rsidR="0059592B" w:rsidRPr="00F30749">
        <w:rPr>
          <w:rFonts w:ascii="Arial" w:hAnsi="Arial" w:cs="Arial"/>
          <w:sz w:val="20"/>
          <w:szCs w:val="20"/>
        </w:rPr>
        <w:t xml:space="preserve"> y quién en adelante se denominará </w:t>
      </w:r>
      <w:r w:rsidR="0059592B" w:rsidRPr="00F30749">
        <w:rPr>
          <w:rFonts w:ascii="Arial" w:hAnsi="Arial" w:cs="Arial"/>
          <w:b/>
          <w:sz w:val="20"/>
          <w:szCs w:val="20"/>
        </w:rPr>
        <w:t>EL INTERVENTOR</w:t>
      </w:r>
      <w:r w:rsidR="0059592B" w:rsidRPr="00F30749">
        <w:rPr>
          <w:rFonts w:ascii="Arial" w:hAnsi="Arial" w:cs="Arial"/>
          <w:sz w:val="20"/>
          <w:szCs w:val="20"/>
        </w:rPr>
        <w:t xml:space="preserve">, </w:t>
      </w:r>
      <w:r w:rsidR="0059592B" w:rsidRPr="00F30749">
        <w:rPr>
          <w:rFonts w:ascii="Arial" w:hAnsi="Arial" w:cs="Arial"/>
          <w:spacing w:val="-4"/>
          <w:sz w:val="20"/>
          <w:szCs w:val="20"/>
        </w:rPr>
        <w:t xml:space="preserve">hemos </w:t>
      </w:r>
      <w:r w:rsidR="0059592B" w:rsidRPr="00F30749">
        <w:rPr>
          <w:rFonts w:ascii="Arial" w:hAnsi="Arial" w:cs="Arial"/>
          <w:sz w:val="20"/>
          <w:szCs w:val="20"/>
        </w:rPr>
        <w:t>convenido celebrar el presente contrato de CONSULTORIA, modalidad I</w:t>
      </w:r>
      <w:r w:rsidR="0084421B" w:rsidRPr="00F30749">
        <w:rPr>
          <w:rFonts w:ascii="Arial" w:hAnsi="Arial" w:cs="Arial"/>
          <w:sz w:val="20"/>
          <w:szCs w:val="20"/>
        </w:rPr>
        <w:t>NTERVENTORA, previa las siguientes consideraciones: 1</w:t>
      </w:r>
      <w:r w:rsidR="00F30749" w:rsidRPr="00F30749">
        <w:rPr>
          <w:rFonts w:ascii="Arial" w:hAnsi="Arial" w:cs="Arial"/>
          <w:sz w:val="20"/>
          <w:szCs w:val="20"/>
        </w:rPr>
        <w:t xml:space="preserve"> La Constitución Política en su Artículo 311 establece que el Municipio como entidad fundamental de la División Político Administrativa del Estado le corresponde prestar los servicios públicos que determine la Ley, y en su artículo 365 ibídem, establece que los servicios públicos son inherentes a la finalidad social del Estado y que es deber del Estado asegurar su prestación eficiente a todos los habitantes del territorio nacional.2. </w:t>
      </w:r>
      <w:r w:rsidR="00F30749" w:rsidRPr="00F30749">
        <w:rPr>
          <w:rFonts w:ascii="Arial" w:hAnsi="Arial" w:cs="Arial"/>
          <w:color w:val="000000"/>
          <w:sz w:val="20"/>
          <w:szCs w:val="20"/>
        </w:rPr>
        <w:t>El Decreto 943 de 2015 y la Resolución CREG 123 de 2011, establece que es competencia del Municipio prestar el Servicio de Alumbrado Público dentro del Perímetro Urbano y el Área Rural comprendida en su jurisdicción.</w:t>
      </w:r>
      <w:r w:rsidR="00F30749" w:rsidRPr="00F30749">
        <w:rPr>
          <w:rFonts w:ascii="Arial" w:hAnsi="Arial" w:cs="Arial"/>
          <w:sz w:val="20"/>
          <w:szCs w:val="20"/>
        </w:rPr>
        <w:t>3. Los Acuerdos Municipales 090/1987, 024/2001, 001/2002,039/2002 y 044/2008 establecieron el cobro del impuesto de alumbrado público, el cual la ciudadanía cancela oportunamente y por lo tanto tiene derecho a ser atendidos sus requerimientos en el menor tiempo posible.</w:t>
      </w:r>
      <w:r w:rsidR="007B05AF">
        <w:rPr>
          <w:rFonts w:ascii="Arial" w:hAnsi="Arial" w:cs="Arial"/>
          <w:sz w:val="20"/>
          <w:szCs w:val="20"/>
        </w:rPr>
        <w:t xml:space="preserve"> </w:t>
      </w:r>
      <w:r w:rsidR="00F30749" w:rsidRPr="00F30749">
        <w:rPr>
          <w:rFonts w:ascii="Arial" w:hAnsi="Arial" w:cs="Arial"/>
          <w:sz w:val="20"/>
          <w:szCs w:val="20"/>
        </w:rPr>
        <w:t xml:space="preserve">4. El decreto 943 de 2018, </w:t>
      </w:r>
      <w:r w:rsidR="00F30749" w:rsidRPr="00F30749">
        <w:rPr>
          <w:rFonts w:ascii="Arial" w:hAnsi="Arial" w:cs="Arial"/>
          <w:iCs/>
          <w:sz w:val="20"/>
          <w:szCs w:val="20"/>
        </w:rPr>
        <w:t xml:space="preserve">Los municipios </w:t>
      </w:r>
      <w:r w:rsidR="00F30749" w:rsidRPr="00F30749">
        <w:rPr>
          <w:rFonts w:ascii="Arial" w:hAnsi="Arial" w:cs="Arial"/>
          <w:sz w:val="20"/>
          <w:szCs w:val="20"/>
        </w:rPr>
        <w:t xml:space="preserve">o </w:t>
      </w:r>
      <w:r w:rsidR="00F30749" w:rsidRPr="00F30749">
        <w:rPr>
          <w:rFonts w:ascii="Arial" w:hAnsi="Arial" w:cs="Arial"/>
          <w:iCs/>
          <w:sz w:val="20"/>
          <w:szCs w:val="20"/>
        </w:rPr>
        <w:t xml:space="preserve">distritos son los responsables de la prestación del servicio de alumbrado público, el cual podrán prestar de manera directa, </w:t>
      </w:r>
      <w:r w:rsidR="00F30749" w:rsidRPr="00F30749">
        <w:rPr>
          <w:rFonts w:ascii="Arial" w:hAnsi="Arial" w:cs="Arial"/>
          <w:sz w:val="20"/>
          <w:szCs w:val="20"/>
        </w:rPr>
        <w:t xml:space="preserve">o a </w:t>
      </w:r>
      <w:r w:rsidR="00F30749" w:rsidRPr="00F30749">
        <w:rPr>
          <w:rFonts w:ascii="Arial" w:hAnsi="Arial" w:cs="Arial"/>
          <w:iCs/>
          <w:sz w:val="20"/>
          <w:szCs w:val="20"/>
        </w:rPr>
        <w:t xml:space="preserve">través de empresas de servicios públicos domiciliarios u otros prestadores del servicio de alumbrado público que demuestren idoneidad en la prestación de/mismo, con el fin </w:t>
      </w:r>
      <w:r w:rsidR="00F30749" w:rsidRPr="007B05AF">
        <w:rPr>
          <w:rFonts w:ascii="Arial" w:hAnsi="Arial" w:cs="Arial"/>
          <w:iCs/>
          <w:sz w:val="20"/>
          <w:szCs w:val="20"/>
        </w:rPr>
        <w:t xml:space="preserve">de lograr un </w:t>
      </w:r>
      <w:r w:rsidR="00F30749" w:rsidRPr="007B05AF">
        <w:rPr>
          <w:rFonts w:ascii="Arial" w:hAnsi="Arial" w:cs="Arial"/>
          <w:sz w:val="20"/>
          <w:szCs w:val="20"/>
        </w:rPr>
        <w:t xml:space="preserve">gasto </w:t>
      </w:r>
      <w:r w:rsidR="00F30749" w:rsidRPr="007B05AF">
        <w:rPr>
          <w:rFonts w:ascii="Arial" w:hAnsi="Arial" w:cs="Arial"/>
          <w:iCs/>
          <w:sz w:val="20"/>
          <w:szCs w:val="20"/>
        </w:rPr>
        <w:t xml:space="preserve">financiero y energético responsable. 5.  De conformidad con lo anterior, los municipios </w:t>
      </w:r>
      <w:r w:rsidR="00F30749" w:rsidRPr="007B05AF">
        <w:rPr>
          <w:rFonts w:ascii="Arial" w:hAnsi="Arial" w:cs="Arial"/>
          <w:sz w:val="20"/>
          <w:szCs w:val="20"/>
        </w:rPr>
        <w:t xml:space="preserve">o </w:t>
      </w:r>
      <w:r w:rsidR="00F30749" w:rsidRPr="007B05AF">
        <w:rPr>
          <w:rFonts w:ascii="Arial" w:hAnsi="Arial" w:cs="Arial"/>
          <w:iCs/>
          <w:sz w:val="20"/>
          <w:szCs w:val="20"/>
        </w:rPr>
        <w:t xml:space="preserve">distritos deberán garantizar la continuidad y calidad en la prestación del servicio de alumbrado público, así como los niveles adecuados de cobertura. </w:t>
      </w:r>
      <w:r w:rsidR="007B05AF" w:rsidRPr="007B05AF">
        <w:rPr>
          <w:rFonts w:ascii="Arial" w:hAnsi="Arial" w:cs="Arial"/>
          <w:iCs/>
          <w:sz w:val="20"/>
          <w:szCs w:val="20"/>
        </w:rPr>
        <w:t xml:space="preserve"> </w:t>
      </w:r>
      <w:r w:rsidR="00F30749" w:rsidRPr="007B05AF">
        <w:rPr>
          <w:rFonts w:ascii="Arial" w:hAnsi="Arial" w:cs="Arial"/>
          <w:iCs/>
          <w:sz w:val="20"/>
          <w:szCs w:val="20"/>
        </w:rPr>
        <w:t xml:space="preserve">Parágrafo </w:t>
      </w:r>
      <w:r w:rsidR="00F30749" w:rsidRPr="007B05AF">
        <w:rPr>
          <w:rFonts w:ascii="Arial" w:hAnsi="Arial" w:cs="Arial"/>
          <w:sz w:val="20"/>
          <w:szCs w:val="20"/>
        </w:rPr>
        <w:t xml:space="preserve">1. </w:t>
      </w:r>
      <w:r w:rsidR="00F30749" w:rsidRPr="007B05AF">
        <w:rPr>
          <w:rFonts w:ascii="Arial" w:hAnsi="Arial" w:cs="Arial"/>
          <w:iCs/>
          <w:sz w:val="20"/>
          <w:szCs w:val="20"/>
        </w:rPr>
        <w:t xml:space="preserve">La modernización, expansión y reposición del sistema de alumbrado público debe buscar la optimización de los costos anuales de inversión, suministro de energía y los gastos de administración, operación, mantenimiento e interventoría, así como la incorporación de desarrollos tecnológicos. Las mayores eficiencias logradas en la prestación del servicio que </w:t>
      </w:r>
      <w:r w:rsidR="00F30749" w:rsidRPr="007B05AF">
        <w:rPr>
          <w:rFonts w:ascii="Arial" w:hAnsi="Arial" w:cs="Arial"/>
          <w:sz w:val="20"/>
          <w:szCs w:val="20"/>
        </w:rPr>
        <w:t xml:space="preserve">se </w:t>
      </w:r>
      <w:r w:rsidR="00F30749" w:rsidRPr="007B05AF">
        <w:rPr>
          <w:rFonts w:ascii="Arial" w:hAnsi="Arial" w:cs="Arial"/>
          <w:iCs/>
          <w:sz w:val="20"/>
          <w:szCs w:val="20"/>
        </w:rPr>
        <w:t xml:space="preserve">generen por la reposición, mejora, </w:t>
      </w:r>
      <w:r w:rsidR="00F30749" w:rsidRPr="007B05AF">
        <w:rPr>
          <w:rFonts w:ascii="Arial" w:hAnsi="Arial" w:cs="Arial"/>
          <w:sz w:val="20"/>
          <w:szCs w:val="20"/>
        </w:rPr>
        <w:t xml:space="preserve">o </w:t>
      </w:r>
      <w:r w:rsidR="00F30749" w:rsidRPr="007B05AF">
        <w:rPr>
          <w:rFonts w:ascii="Arial" w:hAnsi="Arial" w:cs="Arial"/>
          <w:iCs/>
          <w:sz w:val="20"/>
          <w:szCs w:val="20"/>
        </w:rPr>
        <w:t xml:space="preserve">modemización del sistema, deberán reflejarse en el estudio técnico de referencia. Parágrafo </w:t>
      </w:r>
      <w:r w:rsidR="00F30749" w:rsidRPr="007B05AF">
        <w:rPr>
          <w:rFonts w:ascii="Arial" w:hAnsi="Arial" w:cs="Arial"/>
          <w:sz w:val="20"/>
          <w:szCs w:val="20"/>
        </w:rPr>
        <w:t xml:space="preserve">2. </w:t>
      </w:r>
      <w:r w:rsidR="00F30749" w:rsidRPr="007B05AF">
        <w:rPr>
          <w:rFonts w:ascii="Arial" w:hAnsi="Arial" w:cs="Arial"/>
          <w:iCs/>
          <w:sz w:val="20"/>
          <w:szCs w:val="20"/>
        </w:rPr>
        <w:t xml:space="preserve">Los municipios </w:t>
      </w:r>
      <w:r w:rsidR="00F30749" w:rsidRPr="007B05AF">
        <w:rPr>
          <w:rFonts w:ascii="Arial" w:hAnsi="Arial" w:cs="Arial"/>
          <w:sz w:val="20"/>
          <w:szCs w:val="20"/>
        </w:rPr>
        <w:t xml:space="preserve">o </w:t>
      </w:r>
      <w:r w:rsidR="00F30749" w:rsidRPr="007B05AF">
        <w:rPr>
          <w:rFonts w:ascii="Arial" w:hAnsi="Arial" w:cs="Arial"/>
          <w:iCs/>
          <w:sz w:val="20"/>
          <w:szCs w:val="20"/>
        </w:rPr>
        <w:t xml:space="preserve">distritos tendrán la obligación de incluir en rubros presupuestales y cuentas contables, independientes, los costos de la prestación del servicio de alumbrado público y los ingresos obtenidos por el impuesto de alumbrado público, por la sobretasa al impuesto predial en </w:t>
      </w:r>
      <w:r w:rsidR="00F30749" w:rsidRPr="007B05AF">
        <w:rPr>
          <w:rFonts w:ascii="Arial" w:hAnsi="Arial" w:cs="Arial"/>
          <w:sz w:val="20"/>
          <w:szCs w:val="20"/>
        </w:rPr>
        <w:t xml:space="preserve">caso </w:t>
      </w:r>
      <w:r w:rsidR="00F30749" w:rsidRPr="007B05AF">
        <w:rPr>
          <w:rFonts w:ascii="Arial" w:hAnsi="Arial" w:cs="Arial"/>
          <w:iCs/>
          <w:sz w:val="20"/>
          <w:szCs w:val="20"/>
        </w:rPr>
        <w:t xml:space="preserve">de que </w:t>
      </w:r>
      <w:r w:rsidR="00F30749" w:rsidRPr="007B05AF">
        <w:rPr>
          <w:rFonts w:ascii="Arial" w:hAnsi="Arial" w:cs="Arial"/>
          <w:sz w:val="20"/>
          <w:szCs w:val="20"/>
        </w:rPr>
        <w:t xml:space="preserve">se </w:t>
      </w:r>
      <w:r w:rsidR="00F30749" w:rsidRPr="007B05AF">
        <w:rPr>
          <w:rFonts w:ascii="Arial" w:hAnsi="Arial" w:cs="Arial"/>
          <w:iCs/>
          <w:sz w:val="20"/>
          <w:szCs w:val="20"/>
        </w:rPr>
        <w:t>establezca como mecanismo de financiación de la prestación del</w:t>
      </w:r>
      <w:r w:rsidR="007B05AF" w:rsidRPr="007B05AF">
        <w:rPr>
          <w:rFonts w:ascii="Arial" w:hAnsi="Arial" w:cs="Arial"/>
          <w:iCs/>
          <w:sz w:val="20"/>
          <w:szCs w:val="20"/>
        </w:rPr>
        <w:t xml:space="preserve"> servicio de alumbrado público, y/o por </w:t>
      </w:r>
      <w:r w:rsidR="007B05AF" w:rsidRPr="007B05AF">
        <w:rPr>
          <w:rFonts w:ascii="Arial" w:hAnsi="Arial" w:cs="Arial"/>
          <w:sz w:val="20"/>
          <w:szCs w:val="20"/>
        </w:rPr>
        <w:t xml:space="preserve">otras </w:t>
      </w:r>
      <w:r w:rsidR="007B05AF" w:rsidRPr="007B05AF">
        <w:rPr>
          <w:rFonts w:ascii="Arial" w:hAnsi="Arial" w:cs="Arial"/>
          <w:iCs/>
          <w:sz w:val="20"/>
          <w:szCs w:val="20"/>
        </w:rPr>
        <w:t xml:space="preserve">fuentes de financiación. Cuando el servicio </w:t>
      </w:r>
      <w:r w:rsidR="007B05AF" w:rsidRPr="007B05AF">
        <w:rPr>
          <w:rFonts w:ascii="Arial" w:hAnsi="Arial" w:cs="Arial"/>
          <w:sz w:val="20"/>
          <w:szCs w:val="20"/>
        </w:rPr>
        <w:t xml:space="preserve">sea </w:t>
      </w:r>
      <w:r w:rsidR="007B05AF" w:rsidRPr="007B05AF">
        <w:rPr>
          <w:rFonts w:ascii="Arial" w:hAnsi="Arial" w:cs="Arial"/>
          <w:iCs/>
          <w:sz w:val="20"/>
          <w:szCs w:val="20"/>
        </w:rPr>
        <w:t xml:space="preserve">prestado por agentes diferentes </w:t>
      </w:r>
      <w:r w:rsidR="007B05AF" w:rsidRPr="007B05AF">
        <w:rPr>
          <w:rFonts w:ascii="Arial" w:hAnsi="Arial" w:cs="Arial"/>
          <w:sz w:val="20"/>
          <w:szCs w:val="20"/>
        </w:rPr>
        <w:t xml:space="preserve">a </w:t>
      </w:r>
      <w:r w:rsidR="007B05AF" w:rsidRPr="007B05AF">
        <w:rPr>
          <w:rFonts w:ascii="Arial" w:hAnsi="Arial" w:cs="Arial"/>
          <w:iCs/>
          <w:sz w:val="20"/>
          <w:szCs w:val="20"/>
        </w:rPr>
        <w:t xml:space="preserve">municipios </w:t>
      </w:r>
      <w:r w:rsidR="007B05AF" w:rsidRPr="007B05AF">
        <w:rPr>
          <w:rFonts w:ascii="Arial" w:hAnsi="Arial" w:cs="Arial"/>
          <w:sz w:val="20"/>
          <w:szCs w:val="20"/>
        </w:rPr>
        <w:t xml:space="preserve">o </w:t>
      </w:r>
      <w:r w:rsidR="007B05AF" w:rsidRPr="007B05AF">
        <w:rPr>
          <w:rFonts w:ascii="Arial" w:hAnsi="Arial" w:cs="Arial"/>
          <w:iCs/>
          <w:sz w:val="20"/>
          <w:szCs w:val="20"/>
        </w:rPr>
        <w:t xml:space="preserve">distritos, </w:t>
      </w:r>
      <w:r w:rsidR="007B05AF" w:rsidRPr="007B05AF">
        <w:rPr>
          <w:rFonts w:ascii="Arial" w:hAnsi="Arial" w:cs="Arial"/>
          <w:sz w:val="20"/>
          <w:szCs w:val="20"/>
        </w:rPr>
        <w:t xml:space="preserve">estos </w:t>
      </w:r>
      <w:r w:rsidR="007B05AF" w:rsidRPr="007B05AF">
        <w:rPr>
          <w:rFonts w:ascii="Arial" w:hAnsi="Arial" w:cs="Arial"/>
          <w:iCs/>
          <w:sz w:val="20"/>
          <w:szCs w:val="20"/>
        </w:rPr>
        <w:t xml:space="preserve">agentes tendrán la obligación de reportar al ente territorial la información para dar cumplimiento </w:t>
      </w:r>
      <w:r w:rsidR="007B05AF" w:rsidRPr="007B05AF">
        <w:rPr>
          <w:rFonts w:ascii="Arial" w:hAnsi="Arial" w:cs="Arial"/>
          <w:sz w:val="20"/>
          <w:szCs w:val="20"/>
        </w:rPr>
        <w:t xml:space="preserve">a </w:t>
      </w:r>
      <w:r w:rsidR="007B05AF" w:rsidRPr="007B05AF">
        <w:rPr>
          <w:rFonts w:ascii="Arial" w:hAnsi="Arial" w:cs="Arial"/>
          <w:iCs/>
          <w:sz w:val="20"/>
          <w:szCs w:val="20"/>
        </w:rPr>
        <w:t xml:space="preserve">este parágrafo." </w:t>
      </w:r>
      <w:r w:rsidR="007B05AF" w:rsidRPr="007B05AF">
        <w:rPr>
          <w:rFonts w:ascii="Arial" w:hAnsi="Arial" w:cs="Arial"/>
          <w:sz w:val="20"/>
          <w:szCs w:val="20"/>
        </w:rPr>
        <w:t xml:space="preserve">6. La Secretaria de infraestructura dentro del marco de sus funciones tiene a su cargo lo relacionado con el Manejo Integral del Alumbrado Público Municipal, el cual comprende el mantenimiento, reposición, expansión, </w:t>
      </w:r>
      <w:r w:rsidR="007B05AF">
        <w:rPr>
          <w:rFonts w:ascii="Arial" w:hAnsi="Arial" w:cs="Arial"/>
          <w:sz w:val="20"/>
          <w:szCs w:val="20"/>
        </w:rPr>
        <w:t xml:space="preserve">modernización y repotenciación.7. </w:t>
      </w:r>
      <w:r w:rsidR="007B05AF" w:rsidRPr="007B05AF">
        <w:rPr>
          <w:rFonts w:ascii="Arial" w:hAnsi="Arial" w:cs="Arial"/>
          <w:sz w:val="20"/>
          <w:szCs w:val="20"/>
        </w:rPr>
        <w:t>El Capítulo 7 de la Resolución No. 180540 DE Marzo 30 de 2010 por la cual se expide el Reglamento Técnico de Iluminación y Alumbrado Público – RETILAP, establece en la Sección 700 la “INTERVENTORÍA DEL SERVICIO DE ALUMBRADO PÚBLICO”, estableciendo dentro de los requisitos generales que “</w:t>
      </w:r>
      <w:r w:rsidR="007B05AF" w:rsidRPr="007B05AF">
        <w:rPr>
          <w:rFonts w:ascii="Arial" w:hAnsi="Arial" w:cs="Arial"/>
          <w:b/>
          <w:sz w:val="20"/>
          <w:szCs w:val="20"/>
        </w:rPr>
        <w:t>Todo municipio deberá contratar una interventoría para el servicio de alumbrado público con alcance técnico, operativo y administrativo, siguiendo las disposiciones del presente Reglamento Técnico y las de Ley para su selección</w:t>
      </w:r>
      <w:r w:rsidR="007B05AF" w:rsidRPr="007B05AF">
        <w:rPr>
          <w:rFonts w:ascii="Arial" w:hAnsi="Arial" w:cs="Arial"/>
          <w:sz w:val="20"/>
          <w:szCs w:val="20"/>
        </w:rPr>
        <w:t>”.</w:t>
      </w:r>
      <w:r w:rsidR="007B05AF" w:rsidRPr="00100AA7">
        <w:rPr>
          <w:rFonts w:ascii="Arial" w:hAnsi="Arial" w:cs="Arial"/>
          <w:b/>
          <w:sz w:val="20"/>
          <w:szCs w:val="20"/>
        </w:rPr>
        <w:t>8.</w:t>
      </w:r>
      <w:r w:rsidR="007B05AF">
        <w:rPr>
          <w:rFonts w:ascii="Arial" w:hAnsi="Arial" w:cs="Arial"/>
          <w:sz w:val="20"/>
          <w:szCs w:val="20"/>
        </w:rPr>
        <w:t xml:space="preserve"> </w:t>
      </w:r>
      <w:r w:rsidR="007B05AF" w:rsidRPr="007B05AF">
        <w:rPr>
          <w:rFonts w:ascii="Arial" w:hAnsi="Arial" w:cs="Arial"/>
          <w:sz w:val="20"/>
          <w:szCs w:val="20"/>
        </w:rPr>
        <w:t xml:space="preserve">De igual manera esta interventoría deberá realizar el seguimiento técnico, operativo, administrativo, ambiental y de seguridad industrial al Contrato de Obra Pública que se generé  del proceso de selección de oferentes cuyo objeto sea “El Mantenimiento del Alumbrado Público en el Municipio de Bucaramanga; el cual la </w:t>
      </w:r>
      <w:r w:rsidR="00100AA7" w:rsidRPr="007B05AF">
        <w:rPr>
          <w:rFonts w:ascii="Arial" w:hAnsi="Arial" w:cs="Arial"/>
          <w:sz w:val="20"/>
          <w:szCs w:val="20"/>
        </w:rPr>
        <w:t>administración</w:t>
      </w:r>
      <w:r w:rsidR="007B05AF" w:rsidRPr="007B05AF">
        <w:rPr>
          <w:rFonts w:ascii="Arial" w:hAnsi="Arial" w:cs="Arial"/>
          <w:sz w:val="20"/>
          <w:szCs w:val="20"/>
        </w:rPr>
        <w:t xml:space="preserve"> en este momento lo esta adelantando bajo el número SI-LP-001-2020 en el SECOP II, Lo anterior en concordancia con el artículo 32 de la Ley 80 de 1993 que establece: “… los contratos de obra que hayan sido celebrados como resultado de un proceso de licitación o concurso público, la Interventoría deberá ser contratada con una persona independiente de la entidad co</w:t>
      </w:r>
      <w:r w:rsidR="00100AA7">
        <w:rPr>
          <w:rFonts w:ascii="Arial" w:hAnsi="Arial" w:cs="Arial"/>
          <w:sz w:val="20"/>
          <w:szCs w:val="20"/>
        </w:rPr>
        <w:t xml:space="preserve">ntratante y del contratista ….”  </w:t>
      </w:r>
      <w:r w:rsidR="007B05AF" w:rsidRPr="007B05AF">
        <w:rPr>
          <w:rFonts w:ascii="Arial" w:hAnsi="Arial" w:cs="Arial"/>
          <w:sz w:val="20"/>
          <w:szCs w:val="20"/>
        </w:rPr>
        <w:t>Y el artículo 83 de la Ley 1474 de 2011 establece: “SUPERVISIÓN E INTERVENTORÍA CONTRACTUAL.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r w:rsidR="00100AA7">
        <w:rPr>
          <w:rFonts w:ascii="Arial" w:hAnsi="Arial" w:cs="Arial"/>
          <w:b/>
          <w:sz w:val="20"/>
          <w:szCs w:val="20"/>
        </w:rPr>
        <w:t>10.</w:t>
      </w:r>
      <w:r w:rsidR="00100AA7" w:rsidRPr="007B05AF">
        <w:rPr>
          <w:rFonts w:ascii="Arial" w:hAnsi="Arial" w:cs="Arial"/>
          <w:sz w:val="20"/>
          <w:szCs w:val="20"/>
        </w:rPr>
        <w:t xml:space="preserve">Para la realización de los objetivos descritos anteriormente el Municipio de Bucaramanga, tiene previsto dentro del Banco de Programas y Proyectos de Inversión Municipal, el proyecto: "MANTENIMIENTO DEL ALUMBRADO PUBLICO EN EL MUNICIPIO DE BUCARAMANGA, se encuentra enmarcado dentro de los postulados del Plan de Desarrollo Económico 2016-2019”GOBIERNO DELAS CIUDADANAS Y LOS CIUDADANOS. Línea estratégica: </w:t>
      </w:r>
      <w:r w:rsidR="00100AA7" w:rsidRPr="00100AA7">
        <w:rPr>
          <w:rFonts w:ascii="Arial" w:hAnsi="Arial" w:cs="Arial"/>
          <w:sz w:val="20"/>
          <w:szCs w:val="20"/>
        </w:rPr>
        <w:t>Infraestructura y Conectividad; Componente: Servicios Públicos; LINEA ESTRATEGICA: Infraestructura y conectividad, Programa: Alumbrado Público Urbano y Rural con el No. de Registro 20200680010011 del 13 de marzo de 2020  y actualizado a la vigencia 2020; donde se encuentra incluida la Interventoría que se necesitan realizar al proyecto de alumbrado público.</w:t>
      </w:r>
      <w:r w:rsidR="00100AA7" w:rsidRPr="00100AA7">
        <w:rPr>
          <w:rFonts w:ascii="Arial" w:hAnsi="Arial" w:cs="Arial"/>
          <w:sz w:val="20"/>
          <w:szCs w:val="20"/>
          <w:lang w:val="es-CO"/>
        </w:rPr>
        <w:t xml:space="preserve"> </w:t>
      </w:r>
      <w:r w:rsidR="00A638B2">
        <w:rPr>
          <w:rFonts w:ascii="Arial" w:hAnsi="Arial" w:cs="Arial"/>
          <w:sz w:val="20"/>
          <w:szCs w:val="20"/>
          <w:lang w:val="es-CO"/>
        </w:rPr>
        <w:t>Por</w:t>
      </w:r>
      <w:r w:rsidR="00100AA7">
        <w:rPr>
          <w:rFonts w:ascii="Arial" w:hAnsi="Arial" w:cs="Arial"/>
          <w:sz w:val="20"/>
          <w:szCs w:val="20"/>
          <w:lang w:val="es-CO"/>
        </w:rPr>
        <w:t xml:space="preserve"> </w:t>
      </w:r>
      <w:r w:rsidR="00100AA7" w:rsidRPr="00100AA7">
        <w:rPr>
          <w:rFonts w:ascii="Arial" w:hAnsi="Arial" w:cs="Arial"/>
          <w:sz w:val="20"/>
          <w:szCs w:val="20"/>
          <w:lang w:val="es-CO"/>
        </w:rPr>
        <w:t xml:space="preserve">lo anteriormente expuesto, </w:t>
      </w:r>
      <w:r w:rsidR="00A638B2">
        <w:rPr>
          <w:rFonts w:ascii="Arial" w:hAnsi="Arial" w:cs="Arial"/>
          <w:sz w:val="20"/>
          <w:szCs w:val="20"/>
          <w:lang w:val="es-CO"/>
        </w:rPr>
        <w:t>se dio</w:t>
      </w:r>
      <w:r w:rsidR="00100AA7" w:rsidRPr="00100AA7">
        <w:rPr>
          <w:rFonts w:ascii="Arial" w:hAnsi="Arial" w:cs="Arial"/>
          <w:sz w:val="20"/>
          <w:szCs w:val="20"/>
          <w:lang w:val="es-CO"/>
        </w:rPr>
        <w:t xml:space="preserve"> inicio al proceso contractual para seleccionar a la persona jurídica y/o natural que realice </w:t>
      </w:r>
      <w:r w:rsidR="00100AA7" w:rsidRPr="00A638B2">
        <w:rPr>
          <w:rFonts w:ascii="Arial" w:hAnsi="Arial" w:cs="Arial"/>
          <w:sz w:val="20"/>
          <w:szCs w:val="20"/>
          <w:lang w:val="es-CO"/>
        </w:rPr>
        <w:t xml:space="preserve">la </w:t>
      </w:r>
      <w:r w:rsidR="00A638B2">
        <w:rPr>
          <w:rFonts w:ascii="Arial" w:hAnsi="Arial" w:cs="Arial"/>
          <w:sz w:val="20"/>
          <w:szCs w:val="20"/>
          <w:lang w:val="es-CO"/>
        </w:rPr>
        <w:t>“</w:t>
      </w:r>
      <w:r w:rsidR="00100AA7" w:rsidRPr="00A638B2">
        <w:rPr>
          <w:rFonts w:ascii="Arial" w:hAnsi="Arial" w:cs="Arial"/>
          <w:bCs/>
          <w:sz w:val="20"/>
          <w:szCs w:val="20"/>
          <w:lang w:eastAsia="es-ES"/>
        </w:rPr>
        <w:t>INTERVENTORÍA DEL MANTENIMIENTO DEL ALUMBRADO PÚBLICO DEL MUNICIPIO DE BUCARAMANGA</w:t>
      </w:r>
      <w:r w:rsidR="00A638B2">
        <w:rPr>
          <w:rFonts w:ascii="Arial" w:hAnsi="Arial" w:cs="Arial"/>
          <w:bCs/>
          <w:sz w:val="20"/>
          <w:szCs w:val="20"/>
          <w:lang w:eastAsia="es-ES"/>
        </w:rPr>
        <w:t>”</w:t>
      </w:r>
      <w:r w:rsidR="00100AA7" w:rsidRPr="00A638B2">
        <w:rPr>
          <w:rFonts w:ascii="Arial" w:hAnsi="Arial" w:cs="Arial"/>
          <w:bCs/>
          <w:sz w:val="20"/>
          <w:szCs w:val="20"/>
          <w:lang w:eastAsia="es-ES"/>
        </w:rPr>
        <w:t xml:space="preserve">, </w:t>
      </w:r>
      <w:r w:rsidR="00100AA7" w:rsidRPr="00A638B2">
        <w:rPr>
          <w:rFonts w:ascii="Arial" w:hAnsi="Arial" w:cs="Arial"/>
          <w:sz w:val="20"/>
          <w:szCs w:val="20"/>
          <w:lang w:val="es-CO"/>
        </w:rPr>
        <w:t>incluyendo</w:t>
      </w:r>
      <w:r w:rsidR="00100AA7" w:rsidRPr="00100AA7">
        <w:rPr>
          <w:rFonts w:ascii="Arial" w:hAnsi="Arial" w:cs="Arial"/>
          <w:sz w:val="20"/>
          <w:szCs w:val="20"/>
          <w:lang w:val="es-CO"/>
        </w:rPr>
        <w:t xml:space="preserve"> Personal, Vehículos, Equipos y Herramienta y algunos materiales menores</w:t>
      </w:r>
      <w:r w:rsidR="00A638B2">
        <w:rPr>
          <w:rFonts w:ascii="Arial" w:hAnsi="Arial" w:cs="Arial"/>
          <w:sz w:val="20"/>
          <w:szCs w:val="20"/>
          <w:lang w:val="es-CO"/>
        </w:rPr>
        <w:t>, identificado como</w:t>
      </w:r>
      <w:r w:rsidR="00A638B2">
        <w:rPr>
          <w:rFonts w:ascii="Arial" w:hAnsi="Arial" w:cs="Arial"/>
          <w:sz w:val="20"/>
          <w:szCs w:val="20"/>
        </w:rPr>
        <w:t xml:space="preserve"> Concurso de méritos SI-CM-002-2020. </w:t>
      </w:r>
      <w:r w:rsidR="00A638B2" w:rsidRPr="00A638B2">
        <w:rPr>
          <w:rFonts w:ascii="Arial" w:hAnsi="Arial" w:cs="Arial"/>
          <w:b/>
          <w:sz w:val="20"/>
          <w:szCs w:val="20"/>
        </w:rPr>
        <w:t>11</w:t>
      </w:r>
      <w:r w:rsidR="00A638B2">
        <w:rPr>
          <w:rFonts w:ascii="Arial" w:hAnsi="Arial" w:cs="Arial"/>
          <w:sz w:val="20"/>
          <w:szCs w:val="20"/>
        </w:rPr>
        <w:t>.El proceso SI-CM-002-2020 se adjudicó</w:t>
      </w:r>
      <w:r w:rsidR="00406C39">
        <w:rPr>
          <w:rFonts w:ascii="Arial" w:hAnsi="Arial" w:cs="Arial"/>
          <w:sz w:val="20"/>
          <w:szCs w:val="20"/>
        </w:rPr>
        <w:t xml:space="preserve"> por medio de l</w:t>
      </w:r>
      <w:r w:rsidR="00A638B2">
        <w:rPr>
          <w:rFonts w:ascii="Arial" w:hAnsi="Arial" w:cs="Arial"/>
          <w:sz w:val="20"/>
          <w:szCs w:val="20"/>
        </w:rPr>
        <w:t xml:space="preserve">a resolución 024 del 29 de mayo de 2020 a el proponente </w:t>
      </w:r>
      <w:r w:rsidR="00F41D6E" w:rsidRPr="00807D84">
        <w:rPr>
          <w:rFonts w:ascii="Arial" w:eastAsia="Calibri" w:hAnsi="Arial" w:cs="Arial"/>
          <w:sz w:val="20"/>
          <w:szCs w:val="20"/>
          <w:lang w:val="es-CO"/>
        </w:rPr>
        <w:t xml:space="preserve"> </w:t>
      </w:r>
      <w:r w:rsidR="00F41D6E" w:rsidRPr="00807D84">
        <w:rPr>
          <w:rFonts w:ascii="Arial" w:eastAsia="Arial Unicode MS" w:hAnsi="Arial" w:cs="Arial"/>
          <w:bCs/>
          <w:sz w:val="20"/>
          <w:szCs w:val="20"/>
        </w:rPr>
        <w:t>HCR INGENIEROS SAS</w:t>
      </w:r>
      <w:r w:rsidR="00F41D6E" w:rsidRPr="00807D84">
        <w:rPr>
          <w:rFonts w:ascii="Arial" w:hAnsi="Arial" w:cs="Arial"/>
          <w:sz w:val="20"/>
          <w:szCs w:val="20"/>
          <w:lang w:val="es-CO"/>
        </w:rPr>
        <w:t>,  con nit 900602753-6</w:t>
      </w:r>
      <w:r w:rsidR="00F41D6E" w:rsidRPr="00807D84">
        <w:rPr>
          <w:rFonts w:ascii="Arial" w:hAnsi="Arial" w:cs="Arial"/>
          <w:sz w:val="20"/>
          <w:szCs w:val="20"/>
        </w:rPr>
        <w:t xml:space="preserve">. </w:t>
      </w:r>
      <w:r w:rsidR="00A638B2">
        <w:rPr>
          <w:rFonts w:ascii="Arial" w:hAnsi="Arial" w:cs="Arial"/>
          <w:b/>
          <w:sz w:val="20"/>
          <w:szCs w:val="20"/>
        </w:rPr>
        <w:t>12</w:t>
      </w:r>
      <w:r w:rsidR="00F41D6E" w:rsidRPr="00807D84">
        <w:rPr>
          <w:rFonts w:ascii="Arial" w:hAnsi="Arial" w:cs="Arial"/>
          <w:b/>
          <w:sz w:val="20"/>
          <w:szCs w:val="20"/>
        </w:rPr>
        <w:t>.</w:t>
      </w:r>
      <w:r w:rsidR="00F41D6E" w:rsidRPr="00807D84">
        <w:rPr>
          <w:rFonts w:ascii="Arial" w:hAnsi="Arial" w:cs="Arial"/>
          <w:sz w:val="20"/>
          <w:szCs w:val="20"/>
        </w:rPr>
        <w:t xml:space="preserve"> Con base en las anteriores consideraciones, la Entidad y el Contratista, acuerdan que el presente Contrato</w:t>
      </w:r>
      <w:r w:rsidR="00F41D6E" w:rsidRPr="00807D84">
        <w:rPr>
          <w:rFonts w:ascii="Arial" w:hAnsi="Arial" w:cs="Arial"/>
          <w:sz w:val="20"/>
          <w:szCs w:val="20"/>
          <w:lang w:val="es-CO"/>
        </w:rPr>
        <w:t xml:space="preserve"> se regirá por las Leyes 80 de 1993, Ley 1150 de 2007, Ley 1474 de 2011, 1882 de 2018, Decreto Ley 019 de 2012,  el Decreto 1082 de 2015, el Manual de contratacion del Municipio de Bucaramanga,  el Código Civil y de Comercio y las demás normas legales aplicables a la materia, y las siguientes cláusulas. </w:t>
      </w:r>
      <w:r w:rsidR="00F41D6E" w:rsidRPr="00807D84">
        <w:rPr>
          <w:rFonts w:ascii="Arial" w:hAnsi="Arial" w:cs="Arial"/>
          <w:sz w:val="20"/>
          <w:szCs w:val="20"/>
        </w:rPr>
        <w:t xml:space="preserve">Por lo anterior, las Partes acuerdan las siguientes cláusulas: </w:t>
      </w:r>
      <w:r w:rsidR="0059592B" w:rsidRPr="00807D84">
        <w:rPr>
          <w:rFonts w:ascii="Arial" w:hAnsi="Arial" w:cs="Arial"/>
          <w:b/>
          <w:sz w:val="20"/>
          <w:szCs w:val="20"/>
        </w:rPr>
        <w:t xml:space="preserve">CLÁUSULA PRIMERA. - OBJETO: </w:t>
      </w:r>
      <w:r w:rsidR="0059592B" w:rsidRPr="00807D84">
        <w:rPr>
          <w:rFonts w:ascii="Arial" w:hAnsi="Arial" w:cs="Arial"/>
          <w:sz w:val="20"/>
          <w:szCs w:val="20"/>
        </w:rPr>
        <w:t>“</w:t>
      </w:r>
      <w:r w:rsidR="00A638B2" w:rsidRPr="00A638B2">
        <w:rPr>
          <w:rFonts w:ascii="Arial" w:hAnsi="Arial" w:cs="Arial"/>
          <w:bCs/>
          <w:sz w:val="20"/>
          <w:szCs w:val="20"/>
          <w:lang w:eastAsia="es-ES"/>
        </w:rPr>
        <w:t>INTERVENTORÍA DEL MANTENIMIENTO DEL ALUMBRADO PÚBLICO DEL MUNICIPIO DE BUCARAMANGA</w:t>
      </w:r>
      <w:r w:rsidR="00A638B2">
        <w:rPr>
          <w:rFonts w:ascii="Arial" w:hAnsi="Arial" w:cs="Arial"/>
          <w:bCs/>
          <w:sz w:val="20"/>
          <w:szCs w:val="20"/>
          <w:lang w:eastAsia="es-ES"/>
        </w:rPr>
        <w:t>”</w:t>
      </w:r>
      <w:r w:rsidR="00F41D6E" w:rsidRPr="00807D84">
        <w:rPr>
          <w:rFonts w:ascii="Arial" w:hAnsi="Arial" w:cs="Arial"/>
          <w:sz w:val="20"/>
          <w:szCs w:val="20"/>
        </w:rPr>
        <w:t xml:space="preserve">. </w:t>
      </w:r>
      <w:r w:rsidR="0059592B" w:rsidRPr="00807D84">
        <w:rPr>
          <w:rFonts w:ascii="Arial" w:hAnsi="Arial" w:cs="Arial"/>
          <w:sz w:val="20"/>
          <w:szCs w:val="20"/>
        </w:rPr>
        <w:t xml:space="preserve">EL INTERVENTOR, se obliga a realizar para el MUNICIPIO la vigilancia y verificación, mediante </w:t>
      </w:r>
      <w:r w:rsidR="0059592B" w:rsidRPr="00807D84">
        <w:rPr>
          <w:rFonts w:ascii="Arial" w:hAnsi="Arial" w:cs="Arial"/>
          <w:spacing w:val="-9"/>
          <w:sz w:val="20"/>
          <w:szCs w:val="20"/>
        </w:rPr>
        <w:t xml:space="preserve">la </w:t>
      </w:r>
      <w:r w:rsidR="0059592B" w:rsidRPr="00807D84">
        <w:rPr>
          <w:rFonts w:ascii="Arial" w:hAnsi="Arial" w:cs="Arial"/>
          <w:sz w:val="20"/>
          <w:szCs w:val="20"/>
        </w:rPr>
        <w:t>interve</w:t>
      </w:r>
      <w:r w:rsidR="00F41D6E" w:rsidRPr="00807D84">
        <w:rPr>
          <w:rFonts w:ascii="Arial" w:hAnsi="Arial" w:cs="Arial"/>
          <w:sz w:val="20"/>
          <w:szCs w:val="20"/>
        </w:rPr>
        <w:t xml:space="preserve">ntoría técnica, </w:t>
      </w:r>
      <w:r w:rsidR="00D96B48" w:rsidRPr="00807D84">
        <w:rPr>
          <w:rFonts w:ascii="Arial" w:hAnsi="Arial" w:cs="Arial"/>
          <w:sz w:val="20"/>
          <w:szCs w:val="20"/>
        </w:rPr>
        <w:t xml:space="preserve">financiera, legal, </w:t>
      </w:r>
      <w:r w:rsidR="00F41D6E" w:rsidRPr="00807D84">
        <w:rPr>
          <w:rFonts w:ascii="Arial" w:hAnsi="Arial" w:cs="Arial"/>
          <w:sz w:val="20"/>
          <w:szCs w:val="20"/>
        </w:rPr>
        <w:t>administrativa</w:t>
      </w:r>
      <w:r w:rsidR="00D96B48" w:rsidRPr="00807D84">
        <w:rPr>
          <w:rFonts w:ascii="Arial" w:hAnsi="Arial" w:cs="Arial"/>
          <w:b/>
          <w:sz w:val="20"/>
          <w:szCs w:val="20"/>
        </w:rPr>
        <w:t xml:space="preserve">, </w:t>
      </w:r>
      <w:r w:rsidR="00D96B48" w:rsidRPr="00807D84">
        <w:rPr>
          <w:rFonts w:ascii="Arial" w:hAnsi="Arial" w:cs="Arial"/>
          <w:bCs/>
          <w:sz w:val="20"/>
          <w:szCs w:val="20"/>
        </w:rPr>
        <w:t>ambiental, salud ocupacional y seguridad industrial</w:t>
      </w:r>
      <w:r w:rsidR="0059592B" w:rsidRPr="00807D84">
        <w:rPr>
          <w:rFonts w:ascii="Arial" w:hAnsi="Arial" w:cs="Arial"/>
          <w:sz w:val="20"/>
          <w:szCs w:val="20"/>
        </w:rPr>
        <w:t xml:space="preserve">, sobre la ejecución y cumplimiento de Las </w:t>
      </w:r>
      <w:r w:rsidR="0059592B" w:rsidRPr="00807D84">
        <w:rPr>
          <w:rFonts w:ascii="Arial" w:hAnsi="Arial" w:cs="Arial"/>
          <w:spacing w:val="-2"/>
          <w:sz w:val="20"/>
          <w:szCs w:val="20"/>
        </w:rPr>
        <w:t xml:space="preserve">obligaciones </w:t>
      </w:r>
      <w:r w:rsidR="0059592B" w:rsidRPr="00807D84">
        <w:rPr>
          <w:rFonts w:ascii="Arial" w:hAnsi="Arial" w:cs="Arial"/>
          <w:sz w:val="20"/>
          <w:szCs w:val="20"/>
        </w:rPr>
        <w:t xml:space="preserve">contraídas por </w:t>
      </w:r>
      <w:r w:rsidR="008026A4" w:rsidRPr="00807D84">
        <w:rPr>
          <w:rFonts w:ascii="Arial" w:hAnsi="Arial" w:cs="Arial"/>
          <w:sz w:val="20"/>
          <w:szCs w:val="20"/>
        </w:rPr>
        <w:t>los CONTRATISTAS en los</w:t>
      </w:r>
      <w:r w:rsidR="0059592B" w:rsidRPr="00807D84">
        <w:rPr>
          <w:rFonts w:ascii="Arial" w:hAnsi="Arial" w:cs="Arial"/>
          <w:sz w:val="20"/>
          <w:szCs w:val="20"/>
        </w:rPr>
        <w:t xml:space="preserve"> contrato</w:t>
      </w:r>
      <w:r w:rsidR="008026A4" w:rsidRPr="00807D84">
        <w:rPr>
          <w:rFonts w:ascii="Arial" w:hAnsi="Arial" w:cs="Arial"/>
          <w:sz w:val="20"/>
          <w:szCs w:val="20"/>
        </w:rPr>
        <w:t>s</w:t>
      </w:r>
      <w:r w:rsidR="0059592B" w:rsidRPr="00807D84">
        <w:rPr>
          <w:rFonts w:ascii="Arial" w:hAnsi="Arial" w:cs="Arial"/>
          <w:sz w:val="20"/>
          <w:szCs w:val="20"/>
        </w:rPr>
        <w:t xml:space="preserve"> de Obra Pública número</w:t>
      </w:r>
      <w:r w:rsidR="008026A4" w:rsidRPr="00807D84">
        <w:rPr>
          <w:rFonts w:ascii="Arial" w:hAnsi="Arial" w:cs="Arial"/>
          <w:sz w:val="20"/>
          <w:szCs w:val="20"/>
        </w:rPr>
        <w:t>s</w:t>
      </w:r>
      <w:r w:rsidR="0059592B" w:rsidRPr="00807D84">
        <w:rPr>
          <w:rFonts w:ascii="Arial" w:hAnsi="Arial" w:cs="Arial"/>
          <w:sz w:val="20"/>
          <w:szCs w:val="20"/>
        </w:rPr>
        <w:t xml:space="preserve"> </w:t>
      </w:r>
      <w:r w:rsidR="00A638B2">
        <w:rPr>
          <w:rFonts w:ascii="Arial" w:hAnsi="Arial" w:cs="Arial"/>
          <w:sz w:val="20"/>
          <w:szCs w:val="20"/>
        </w:rPr>
        <w:t>107</w:t>
      </w:r>
      <w:r w:rsidR="008026A4" w:rsidRPr="00807D84">
        <w:rPr>
          <w:rFonts w:ascii="Arial" w:hAnsi="Arial" w:cs="Arial"/>
          <w:sz w:val="20"/>
          <w:szCs w:val="20"/>
        </w:rPr>
        <w:t xml:space="preserve"> de </w:t>
      </w:r>
      <w:r w:rsidR="00A638B2">
        <w:rPr>
          <w:rFonts w:ascii="Arial" w:hAnsi="Arial" w:cs="Arial"/>
          <w:sz w:val="20"/>
          <w:szCs w:val="20"/>
        </w:rPr>
        <w:t>2020</w:t>
      </w:r>
      <w:r w:rsidR="008026A4" w:rsidRPr="00807D84">
        <w:rPr>
          <w:rFonts w:ascii="Arial" w:hAnsi="Arial" w:cs="Arial"/>
          <w:sz w:val="20"/>
          <w:szCs w:val="20"/>
        </w:rPr>
        <w:t xml:space="preserve">, </w:t>
      </w:r>
      <w:r w:rsidR="00A638B2">
        <w:rPr>
          <w:rFonts w:ascii="Arial" w:hAnsi="Arial" w:cs="Arial"/>
          <w:sz w:val="20"/>
          <w:szCs w:val="20"/>
        </w:rPr>
        <w:t>108</w:t>
      </w:r>
      <w:r w:rsidR="008026A4" w:rsidRPr="00807D84">
        <w:rPr>
          <w:rFonts w:ascii="Arial" w:hAnsi="Arial" w:cs="Arial"/>
          <w:sz w:val="20"/>
          <w:szCs w:val="20"/>
        </w:rPr>
        <w:t xml:space="preserve"> de </w:t>
      </w:r>
      <w:r w:rsidR="00A638B2">
        <w:rPr>
          <w:rFonts w:ascii="Arial" w:hAnsi="Arial" w:cs="Arial"/>
          <w:sz w:val="20"/>
          <w:szCs w:val="20"/>
        </w:rPr>
        <w:t>2020</w:t>
      </w:r>
      <w:r w:rsidR="008026A4" w:rsidRPr="00807D84">
        <w:rPr>
          <w:rFonts w:ascii="Arial" w:hAnsi="Arial" w:cs="Arial"/>
          <w:sz w:val="20"/>
          <w:szCs w:val="20"/>
        </w:rPr>
        <w:t xml:space="preserve">, </w:t>
      </w:r>
      <w:r w:rsidR="00A638B2">
        <w:rPr>
          <w:rFonts w:ascii="Arial" w:hAnsi="Arial" w:cs="Arial"/>
          <w:sz w:val="20"/>
          <w:szCs w:val="20"/>
        </w:rPr>
        <w:t>109 de 2020</w:t>
      </w:r>
      <w:r w:rsidR="008026A4" w:rsidRPr="00807D84">
        <w:rPr>
          <w:rFonts w:ascii="Arial" w:hAnsi="Arial" w:cs="Arial"/>
          <w:sz w:val="20"/>
          <w:szCs w:val="20"/>
        </w:rPr>
        <w:t xml:space="preserve"> </w:t>
      </w:r>
      <w:r w:rsidR="0059592B" w:rsidRPr="00807D84">
        <w:rPr>
          <w:rFonts w:ascii="Arial" w:hAnsi="Arial" w:cs="Arial"/>
          <w:sz w:val="20"/>
          <w:szCs w:val="20"/>
        </w:rPr>
        <w:t xml:space="preserve">celebrado entre el MUNICIPIO </w:t>
      </w:r>
      <w:r w:rsidR="0059592B" w:rsidRPr="00807D84">
        <w:rPr>
          <w:rFonts w:ascii="Arial" w:hAnsi="Arial" w:cs="Arial"/>
          <w:spacing w:val="-17"/>
          <w:sz w:val="20"/>
          <w:szCs w:val="20"/>
        </w:rPr>
        <w:t>y</w:t>
      </w:r>
      <w:r w:rsidR="008026A4" w:rsidRPr="00807D84">
        <w:rPr>
          <w:rFonts w:ascii="Arial" w:hAnsi="Arial" w:cs="Arial"/>
          <w:spacing w:val="-17"/>
          <w:sz w:val="20"/>
          <w:szCs w:val="20"/>
        </w:rPr>
        <w:t xml:space="preserve"> </w:t>
      </w:r>
      <w:r w:rsidR="00603694">
        <w:rPr>
          <w:rFonts w:ascii="Arial" w:hAnsi="Arial" w:cs="Arial"/>
          <w:spacing w:val="-17"/>
          <w:sz w:val="20"/>
          <w:szCs w:val="20"/>
        </w:rPr>
        <w:t>EME INGENERIA S.A</w:t>
      </w:r>
      <w:r w:rsidR="008026A4" w:rsidRPr="00807D84">
        <w:rPr>
          <w:rFonts w:ascii="Arial" w:hAnsi="Arial" w:cs="Arial"/>
          <w:spacing w:val="-17"/>
          <w:sz w:val="20"/>
          <w:szCs w:val="20"/>
        </w:rPr>
        <w:t xml:space="preserve">, (GRUPO 1) , </w:t>
      </w:r>
      <w:r w:rsidR="00603694">
        <w:rPr>
          <w:rFonts w:ascii="Arial" w:eastAsia="Times New Roman" w:hAnsi="Arial" w:cs="Arial"/>
          <w:sz w:val="20"/>
          <w:szCs w:val="20"/>
          <w:lang w:val="es-CO" w:eastAsia="es-ES"/>
        </w:rPr>
        <w:t xml:space="preserve">CFD INGENIERIA SAS </w:t>
      </w:r>
      <w:r w:rsidR="008026A4" w:rsidRPr="00807D84">
        <w:rPr>
          <w:rFonts w:ascii="Arial" w:eastAsia="Times New Roman" w:hAnsi="Arial" w:cs="Arial"/>
          <w:sz w:val="20"/>
          <w:szCs w:val="20"/>
          <w:lang w:val="es-CO" w:eastAsia="es-ES"/>
        </w:rPr>
        <w:t>( GRUPO 2),</w:t>
      </w:r>
      <w:r w:rsidR="008026A4" w:rsidRPr="00807D84">
        <w:rPr>
          <w:rFonts w:ascii="Arial" w:eastAsia="Times New Roman" w:hAnsi="Arial" w:cs="Arial"/>
          <w:sz w:val="20"/>
          <w:szCs w:val="20"/>
        </w:rPr>
        <w:t xml:space="preserve"> </w:t>
      </w:r>
      <w:r w:rsidR="00603694">
        <w:rPr>
          <w:rFonts w:ascii="Arial" w:eastAsia="Times New Roman" w:hAnsi="Arial" w:cs="Arial"/>
          <w:sz w:val="20"/>
          <w:szCs w:val="20"/>
          <w:lang w:val="es-CO" w:eastAsia="es-ES"/>
        </w:rPr>
        <w:t xml:space="preserve">BIOTECNOLOGIA COLOMBIA SAS </w:t>
      </w:r>
      <w:r w:rsidR="00927A3C" w:rsidRPr="00807D84">
        <w:rPr>
          <w:rFonts w:ascii="Arial" w:eastAsia="Times New Roman" w:hAnsi="Arial" w:cs="Arial"/>
          <w:sz w:val="20"/>
          <w:szCs w:val="20"/>
          <w:lang w:val="es-CO" w:eastAsia="es-ES"/>
        </w:rPr>
        <w:t>(GRUPO 3)</w:t>
      </w:r>
      <w:r w:rsidR="008026A4" w:rsidRPr="00807D84">
        <w:rPr>
          <w:rFonts w:ascii="Arial" w:eastAsia="Times New Roman" w:hAnsi="Arial" w:cs="Arial"/>
          <w:sz w:val="20"/>
          <w:szCs w:val="20"/>
          <w:lang w:val="es-CO" w:eastAsia="es-ES"/>
        </w:rPr>
        <w:t>,</w:t>
      </w:r>
      <w:r w:rsidR="008026A4" w:rsidRPr="00807D84">
        <w:rPr>
          <w:rFonts w:ascii="Arial" w:eastAsia="Times New Roman" w:hAnsi="Arial" w:cs="Arial"/>
          <w:sz w:val="20"/>
          <w:szCs w:val="20"/>
        </w:rPr>
        <w:t xml:space="preserve"> </w:t>
      </w:r>
      <w:r w:rsidR="008026A4" w:rsidRPr="00807D84">
        <w:rPr>
          <w:rFonts w:ascii="Arial" w:eastAsia="Times New Roman" w:hAnsi="Arial" w:cs="Arial"/>
          <w:sz w:val="20"/>
          <w:szCs w:val="20"/>
          <w:lang w:val="es-CO" w:eastAsia="es-ES"/>
        </w:rPr>
        <w:t xml:space="preserve">respetivamente, </w:t>
      </w:r>
      <w:r w:rsidR="0059592B" w:rsidRPr="00807D84">
        <w:rPr>
          <w:rFonts w:ascii="Arial" w:hAnsi="Arial" w:cs="Arial"/>
          <w:sz w:val="20"/>
          <w:szCs w:val="20"/>
        </w:rPr>
        <w:t xml:space="preserve">quien se denomina </w:t>
      </w:r>
      <w:r w:rsidR="008026A4" w:rsidRPr="00807D84">
        <w:rPr>
          <w:rFonts w:ascii="Arial" w:hAnsi="Arial" w:cs="Arial"/>
          <w:sz w:val="20"/>
          <w:szCs w:val="20"/>
        </w:rPr>
        <w:t>los</w:t>
      </w:r>
      <w:r w:rsidR="0059592B" w:rsidRPr="00807D84">
        <w:rPr>
          <w:rFonts w:ascii="Arial" w:hAnsi="Arial" w:cs="Arial"/>
          <w:sz w:val="20"/>
          <w:szCs w:val="20"/>
        </w:rPr>
        <w:t xml:space="preserve"> CONTRATISTA</w:t>
      </w:r>
      <w:r w:rsidR="008026A4" w:rsidRPr="00807D84">
        <w:rPr>
          <w:rFonts w:ascii="Arial" w:hAnsi="Arial" w:cs="Arial"/>
          <w:sz w:val="20"/>
          <w:szCs w:val="20"/>
        </w:rPr>
        <w:t>S</w:t>
      </w:r>
      <w:r w:rsidR="0059592B" w:rsidRPr="00807D84">
        <w:rPr>
          <w:rFonts w:ascii="Arial" w:hAnsi="Arial" w:cs="Arial"/>
          <w:sz w:val="20"/>
          <w:szCs w:val="20"/>
        </w:rPr>
        <w:t xml:space="preserve">, y cuyo objeto </w:t>
      </w:r>
      <w:r w:rsidR="0059592B" w:rsidRPr="00807D84">
        <w:rPr>
          <w:rFonts w:ascii="Arial" w:hAnsi="Arial" w:cs="Arial"/>
          <w:spacing w:val="-9"/>
          <w:sz w:val="20"/>
          <w:szCs w:val="20"/>
        </w:rPr>
        <w:t xml:space="preserve">es </w:t>
      </w:r>
      <w:r w:rsidR="00603694" w:rsidRPr="00A638B2">
        <w:rPr>
          <w:rFonts w:ascii="Arial" w:hAnsi="Arial" w:cs="Arial"/>
          <w:bCs/>
          <w:sz w:val="20"/>
          <w:szCs w:val="20"/>
          <w:lang w:eastAsia="es-ES"/>
        </w:rPr>
        <w:t>MANTENIMIENTO DEL ALUMBRADO PÚBLICO DEL MUNICIPIO DE BUCARAMANGA</w:t>
      </w:r>
      <w:r w:rsidR="00603694">
        <w:rPr>
          <w:rFonts w:ascii="Arial" w:hAnsi="Arial" w:cs="Arial"/>
          <w:sz w:val="20"/>
          <w:szCs w:val="20"/>
        </w:rPr>
        <w:t>.</w:t>
      </w:r>
      <w:r w:rsidR="00A22633">
        <w:rPr>
          <w:rFonts w:ascii="Arial" w:hAnsi="Arial" w:cs="Arial"/>
          <w:sz w:val="20"/>
          <w:szCs w:val="20"/>
        </w:rPr>
        <w:t xml:space="preserve"> </w:t>
      </w:r>
      <w:r w:rsidR="0059592B" w:rsidRPr="00807D84">
        <w:rPr>
          <w:rFonts w:ascii="Arial" w:hAnsi="Arial" w:cs="Arial"/>
          <w:sz w:val="20"/>
          <w:szCs w:val="20"/>
        </w:rPr>
        <w:t xml:space="preserve">Igualmente, el control relativo a la medición, calidad, oportunidad y pago </w:t>
      </w:r>
      <w:r w:rsidR="0059592B" w:rsidRPr="00807D84">
        <w:rPr>
          <w:rFonts w:ascii="Arial" w:hAnsi="Arial" w:cs="Arial"/>
          <w:spacing w:val="-9"/>
          <w:sz w:val="20"/>
          <w:szCs w:val="20"/>
        </w:rPr>
        <w:t xml:space="preserve">de </w:t>
      </w:r>
      <w:r w:rsidR="0059592B" w:rsidRPr="00807D84">
        <w:rPr>
          <w:rFonts w:ascii="Arial" w:hAnsi="Arial" w:cs="Arial"/>
          <w:sz w:val="20"/>
          <w:szCs w:val="20"/>
        </w:rPr>
        <w:t xml:space="preserve">Las obras. Todo lo anterior, de acuerdo con </w:t>
      </w:r>
      <w:r w:rsidR="00603694">
        <w:rPr>
          <w:rFonts w:ascii="Arial" w:hAnsi="Arial" w:cs="Arial"/>
          <w:sz w:val="20"/>
          <w:szCs w:val="20"/>
        </w:rPr>
        <w:t xml:space="preserve"> el pliego de condiciones</w:t>
      </w:r>
      <w:r w:rsidR="0059592B" w:rsidRPr="00807D84">
        <w:rPr>
          <w:rFonts w:ascii="Arial" w:hAnsi="Arial" w:cs="Arial"/>
          <w:sz w:val="20"/>
          <w:szCs w:val="20"/>
        </w:rPr>
        <w:t xml:space="preserve"> y la propuesta presentada por </w:t>
      </w:r>
      <w:r w:rsidR="0059592B" w:rsidRPr="00807D84">
        <w:rPr>
          <w:rFonts w:ascii="Arial" w:hAnsi="Arial" w:cs="Arial"/>
          <w:spacing w:val="-9"/>
          <w:sz w:val="20"/>
          <w:szCs w:val="20"/>
        </w:rPr>
        <w:t xml:space="preserve">el </w:t>
      </w:r>
      <w:r w:rsidR="0059592B" w:rsidRPr="00807D84">
        <w:rPr>
          <w:rFonts w:ascii="Arial" w:hAnsi="Arial" w:cs="Arial"/>
          <w:sz w:val="20"/>
          <w:szCs w:val="20"/>
        </w:rPr>
        <w:t xml:space="preserve">INTERVENTOR, Los cuales hacen parte integrante de este contrato. </w:t>
      </w:r>
    </w:p>
    <w:p w14:paraId="27B4E98B" w14:textId="77777777" w:rsidR="00FE45D6" w:rsidRPr="00807D84" w:rsidRDefault="00FE45D6" w:rsidP="00FE45D6">
      <w:pPr>
        <w:tabs>
          <w:tab w:val="left" w:pos="1134"/>
        </w:tabs>
        <w:ind w:left="377" w:right="-79" w:firstLine="49"/>
        <w:jc w:val="both"/>
        <w:rPr>
          <w:rFonts w:ascii="Arial" w:hAnsi="Arial" w:cs="Arial"/>
          <w:sz w:val="20"/>
          <w:szCs w:val="20"/>
        </w:rPr>
      </w:pPr>
    </w:p>
    <w:p w14:paraId="627036A3" w14:textId="77777777" w:rsidR="00FE45D6" w:rsidRPr="00807D84" w:rsidRDefault="00FE45D6" w:rsidP="00FE45D6">
      <w:pPr>
        <w:tabs>
          <w:tab w:val="left" w:pos="1134"/>
        </w:tabs>
        <w:ind w:left="377" w:right="-79" w:firstLine="49"/>
        <w:jc w:val="both"/>
        <w:rPr>
          <w:rFonts w:ascii="Arial" w:hAnsi="Arial" w:cs="Arial"/>
          <w:sz w:val="20"/>
          <w:szCs w:val="20"/>
        </w:rPr>
      </w:pPr>
    </w:p>
    <w:p w14:paraId="05ECED73" w14:textId="77777777" w:rsidR="00FE45D6" w:rsidRPr="00807D84" w:rsidRDefault="00FE45D6" w:rsidP="00FE45D6">
      <w:pPr>
        <w:tabs>
          <w:tab w:val="left" w:pos="1134"/>
        </w:tabs>
        <w:ind w:left="377" w:right="-79" w:firstLine="49"/>
        <w:jc w:val="both"/>
        <w:rPr>
          <w:rFonts w:ascii="Arial" w:hAnsi="Arial" w:cs="Arial"/>
          <w:sz w:val="20"/>
          <w:szCs w:val="20"/>
        </w:rPr>
      </w:pPr>
    </w:p>
    <w:p w14:paraId="6D5E0D45" w14:textId="77777777" w:rsidR="00FE45D6" w:rsidRPr="00807D84" w:rsidRDefault="00FE45D6" w:rsidP="00FE45D6">
      <w:pPr>
        <w:tabs>
          <w:tab w:val="left" w:pos="1134"/>
        </w:tabs>
        <w:ind w:left="377" w:right="-79" w:firstLine="49"/>
        <w:jc w:val="both"/>
        <w:rPr>
          <w:rFonts w:ascii="Arial" w:hAnsi="Arial" w:cs="Arial"/>
          <w:sz w:val="20"/>
          <w:szCs w:val="20"/>
        </w:rPr>
      </w:pPr>
    </w:p>
    <w:p w14:paraId="4C300E9F" w14:textId="77777777" w:rsidR="00FE45D6" w:rsidRPr="00807D84" w:rsidRDefault="00FE45D6" w:rsidP="00FE45D6">
      <w:pPr>
        <w:tabs>
          <w:tab w:val="left" w:pos="1134"/>
        </w:tabs>
        <w:ind w:left="377" w:right="-79" w:firstLine="49"/>
        <w:jc w:val="both"/>
        <w:rPr>
          <w:rFonts w:ascii="Arial" w:hAnsi="Arial" w:cs="Arial"/>
          <w:sz w:val="20"/>
          <w:szCs w:val="20"/>
        </w:rPr>
      </w:pPr>
    </w:p>
    <w:p w14:paraId="65AC8FB3" w14:textId="77777777" w:rsidR="00AA2450" w:rsidRDefault="0059592B" w:rsidP="00A22633">
      <w:pPr>
        <w:adjustRightInd w:val="0"/>
        <w:ind w:right="51"/>
        <w:jc w:val="both"/>
        <w:rPr>
          <w:rFonts w:ascii="Arial" w:hAnsi="Arial" w:cs="Arial"/>
          <w:sz w:val="20"/>
          <w:szCs w:val="20"/>
        </w:rPr>
      </w:pPr>
      <w:r w:rsidRPr="00807D84">
        <w:rPr>
          <w:rFonts w:ascii="Arial" w:hAnsi="Arial" w:cs="Arial"/>
          <w:b/>
          <w:sz w:val="20"/>
          <w:szCs w:val="20"/>
        </w:rPr>
        <w:t xml:space="preserve">CLÁUSULA SEGUNDA. - OBLIGACIONES </w:t>
      </w:r>
      <w:r w:rsidRPr="00807D84">
        <w:rPr>
          <w:rFonts w:ascii="Arial" w:hAnsi="Arial" w:cs="Arial"/>
          <w:b/>
          <w:spacing w:val="-6"/>
          <w:sz w:val="20"/>
          <w:szCs w:val="20"/>
        </w:rPr>
        <w:t xml:space="preserve">DEL </w:t>
      </w:r>
      <w:r w:rsidRPr="00807D84">
        <w:rPr>
          <w:rFonts w:ascii="Arial" w:hAnsi="Arial" w:cs="Arial"/>
          <w:b/>
          <w:sz w:val="20"/>
          <w:szCs w:val="20"/>
        </w:rPr>
        <w:t xml:space="preserve">INTERVENTOR: </w:t>
      </w:r>
      <w:r w:rsidRPr="00807D84">
        <w:rPr>
          <w:rFonts w:ascii="Arial" w:hAnsi="Arial" w:cs="Arial"/>
          <w:sz w:val="20"/>
          <w:szCs w:val="20"/>
        </w:rPr>
        <w:t xml:space="preserve">Corresponde al INTERVENTOR la coordinación, fiscalización y revisión del planeamiento </w:t>
      </w:r>
      <w:r w:rsidRPr="00807D84">
        <w:rPr>
          <w:rFonts w:ascii="Arial" w:hAnsi="Arial" w:cs="Arial"/>
          <w:spacing w:val="-17"/>
          <w:sz w:val="20"/>
          <w:szCs w:val="20"/>
        </w:rPr>
        <w:t xml:space="preserve">y </w:t>
      </w:r>
      <w:r w:rsidRPr="00807D84">
        <w:rPr>
          <w:rFonts w:ascii="Arial" w:hAnsi="Arial" w:cs="Arial"/>
          <w:sz w:val="20"/>
          <w:szCs w:val="20"/>
        </w:rPr>
        <w:t xml:space="preserve">ejecución de la obra, para lo cual desempeñará, por lo menos, Las siguientes funciones: Además de </w:t>
      </w:r>
      <w:r w:rsidRPr="00807D84">
        <w:rPr>
          <w:rFonts w:ascii="Arial" w:hAnsi="Arial" w:cs="Arial"/>
          <w:spacing w:val="-9"/>
          <w:sz w:val="20"/>
          <w:szCs w:val="20"/>
        </w:rPr>
        <w:t xml:space="preserve">la </w:t>
      </w:r>
      <w:r w:rsidRPr="00807D84">
        <w:rPr>
          <w:rFonts w:ascii="Arial" w:hAnsi="Arial" w:cs="Arial"/>
          <w:sz w:val="20"/>
          <w:szCs w:val="20"/>
        </w:rPr>
        <w:t xml:space="preserve">ejecución de las actividades indicadas en el alcance del objeto contractual y del cumplimiento de </w:t>
      </w:r>
      <w:r w:rsidRPr="00807D84">
        <w:rPr>
          <w:rFonts w:ascii="Arial" w:hAnsi="Arial" w:cs="Arial"/>
          <w:spacing w:val="-6"/>
          <w:sz w:val="20"/>
          <w:szCs w:val="20"/>
        </w:rPr>
        <w:t xml:space="preserve">las </w:t>
      </w:r>
      <w:r w:rsidRPr="00807D84">
        <w:rPr>
          <w:rFonts w:ascii="Arial" w:hAnsi="Arial" w:cs="Arial"/>
          <w:sz w:val="20"/>
          <w:szCs w:val="20"/>
        </w:rPr>
        <w:t xml:space="preserve">obligaciones establecidas en la Ley, el contratista se compromete a cumplir con los  </w:t>
      </w:r>
      <w:r w:rsidRPr="00807D84">
        <w:rPr>
          <w:rFonts w:ascii="Arial" w:hAnsi="Arial" w:cs="Arial"/>
          <w:spacing w:val="-3"/>
          <w:sz w:val="20"/>
          <w:szCs w:val="20"/>
        </w:rPr>
        <w:t xml:space="preserve">deberes </w:t>
      </w:r>
      <w:r w:rsidRPr="00807D84">
        <w:rPr>
          <w:rFonts w:ascii="Arial" w:hAnsi="Arial" w:cs="Arial"/>
          <w:sz w:val="20"/>
          <w:szCs w:val="20"/>
        </w:rPr>
        <w:t xml:space="preserve">establecidos en el Artículo 5 de la Ley  80 de 1993, en consecuencia, deberá: 1. Colaborar con </w:t>
      </w:r>
      <w:r w:rsidRPr="00807D84">
        <w:rPr>
          <w:rFonts w:ascii="Arial" w:hAnsi="Arial" w:cs="Arial"/>
          <w:spacing w:val="-9"/>
          <w:sz w:val="20"/>
          <w:szCs w:val="20"/>
        </w:rPr>
        <w:t xml:space="preserve">la </w:t>
      </w:r>
      <w:r w:rsidRPr="00807D84">
        <w:rPr>
          <w:rFonts w:ascii="Arial" w:hAnsi="Arial" w:cs="Arial"/>
          <w:sz w:val="20"/>
          <w:szCs w:val="20"/>
        </w:rPr>
        <w:t xml:space="preserve">entidad en lo que sea necesario para que el objeto contractual se cumpla y que éste sea de la </w:t>
      </w:r>
      <w:r w:rsidRPr="00807D84">
        <w:rPr>
          <w:rFonts w:ascii="Arial" w:hAnsi="Arial" w:cs="Arial"/>
          <w:spacing w:val="-4"/>
          <w:sz w:val="20"/>
          <w:szCs w:val="20"/>
        </w:rPr>
        <w:t xml:space="preserve">mejor </w:t>
      </w:r>
      <w:r w:rsidRPr="00807D84">
        <w:rPr>
          <w:rFonts w:ascii="Arial" w:hAnsi="Arial" w:cs="Arial"/>
          <w:sz w:val="20"/>
          <w:szCs w:val="20"/>
        </w:rPr>
        <w:t xml:space="preserve">calidad. 2. Acatar las órdenes que durante el desarrollo del contrato la entidad le imparta. 3. </w:t>
      </w:r>
      <w:r w:rsidRPr="00807D84">
        <w:rPr>
          <w:rFonts w:ascii="Arial" w:hAnsi="Arial" w:cs="Arial"/>
          <w:spacing w:val="-4"/>
          <w:sz w:val="20"/>
          <w:szCs w:val="20"/>
        </w:rPr>
        <w:t xml:space="preserve">Obrar </w:t>
      </w:r>
      <w:r w:rsidRPr="00807D84">
        <w:rPr>
          <w:rFonts w:ascii="Arial" w:hAnsi="Arial" w:cs="Arial"/>
          <w:sz w:val="20"/>
          <w:szCs w:val="20"/>
        </w:rPr>
        <w:t xml:space="preserve">con lealtad y buena fe en las distintas etapas contractuales. 4. Garantizar la calidad de los servicios contratados y responder por ellos. 5. Suscribir el contrato y cumplir con los  requisitos </w:t>
      </w:r>
      <w:r w:rsidRPr="00807D84">
        <w:rPr>
          <w:rFonts w:ascii="Arial" w:hAnsi="Arial" w:cs="Arial"/>
          <w:spacing w:val="-9"/>
          <w:sz w:val="20"/>
          <w:szCs w:val="20"/>
        </w:rPr>
        <w:t xml:space="preserve">de </w:t>
      </w:r>
      <w:r w:rsidRPr="00807D84">
        <w:rPr>
          <w:rFonts w:ascii="Arial" w:hAnsi="Arial" w:cs="Arial"/>
          <w:sz w:val="20"/>
          <w:szCs w:val="20"/>
        </w:rPr>
        <w:t xml:space="preserve">legalización en la oportunidad establecida para el efecto. 6. Cumplir con las normas sobre seguridad social integral (salud, pensiones, riesgos profesionales) así como parafiscales, respecto del </w:t>
      </w:r>
      <w:r w:rsidRPr="00807D84">
        <w:rPr>
          <w:rFonts w:ascii="Arial" w:hAnsi="Arial" w:cs="Arial"/>
          <w:spacing w:val="-3"/>
          <w:sz w:val="20"/>
          <w:szCs w:val="20"/>
        </w:rPr>
        <w:t xml:space="preserve">personal </w:t>
      </w:r>
      <w:r w:rsidRPr="00807D84">
        <w:rPr>
          <w:rFonts w:ascii="Arial" w:hAnsi="Arial" w:cs="Arial"/>
          <w:sz w:val="20"/>
          <w:szCs w:val="20"/>
        </w:rPr>
        <w:t xml:space="preserve">utilizado en el cumplimiento del objeto. 7. Cumplir con las normas tributarias pagando los impuestos </w:t>
      </w:r>
      <w:r w:rsidRPr="00807D84">
        <w:rPr>
          <w:rFonts w:ascii="Arial" w:hAnsi="Arial" w:cs="Arial"/>
          <w:spacing w:val="-17"/>
          <w:sz w:val="20"/>
          <w:szCs w:val="20"/>
        </w:rPr>
        <w:t xml:space="preserve">y </w:t>
      </w:r>
      <w:r w:rsidRPr="00807D84">
        <w:rPr>
          <w:rFonts w:ascii="Arial" w:hAnsi="Arial" w:cs="Arial"/>
          <w:sz w:val="20"/>
          <w:szCs w:val="20"/>
        </w:rPr>
        <w:t xml:space="preserve">retenciones a que haya lugar de conformidad con el estatuto tributario. 8. Cumplir con normas laborales establecidas en el código sustantivo del trabajo respecto del personal utilizado en el cumplimiento </w:t>
      </w:r>
      <w:r w:rsidRPr="00807D84">
        <w:rPr>
          <w:rFonts w:ascii="Arial" w:hAnsi="Arial" w:cs="Arial"/>
          <w:spacing w:val="-6"/>
          <w:sz w:val="20"/>
          <w:szCs w:val="20"/>
        </w:rPr>
        <w:t xml:space="preserve">del </w:t>
      </w:r>
      <w:r w:rsidRPr="00807D84">
        <w:rPr>
          <w:rFonts w:ascii="Arial" w:hAnsi="Arial" w:cs="Arial"/>
          <w:sz w:val="20"/>
          <w:szCs w:val="20"/>
        </w:rPr>
        <w:t xml:space="preserve">objeto contractual. 9. Mantener actualizadas las pólizas exigidas por el municipio, así como el </w:t>
      </w:r>
      <w:r w:rsidRPr="00807D84">
        <w:rPr>
          <w:rFonts w:ascii="Arial" w:hAnsi="Arial" w:cs="Arial"/>
          <w:spacing w:val="-5"/>
          <w:sz w:val="20"/>
          <w:szCs w:val="20"/>
        </w:rPr>
        <w:t xml:space="preserve">buen </w:t>
      </w:r>
      <w:r w:rsidRPr="00807D84">
        <w:rPr>
          <w:rFonts w:ascii="Arial" w:hAnsi="Arial" w:cs="Arial"/>
          <w:sz w:val="20"/>
          <w:szCs w:val="20"/>
        </w:rPr>
        <w:t xml:space="preserve">estado de uso y funcionamiento del equipo y herramientas necesarias para la ejecución del </w:t>
      </w:r>
      <w:r w:rsidRPr="00807D84">
        <w:rPr>
          <w:rFonts w:ascii="Arial" w:hAnsi="Arial" w:cs="Arial"/>
          <w:spacing w:val="-3"/>
          <w:sz w:val="20"/>
          <w:szCs w:val="20"/>
        </w:rPr>
        <w:t xml:space="preserve">presente </w:t>
      </w:r>
      <w:r w:rsidRPr="00807D84">
        <w:rPr>
          <w:rFonts w:ascii="Arial" w:hAnsi="Arial" w:cs="Arial"/>
          <w:sz w:val="20"/>
          <w:szCs w:val="20"/>
        </w:rPr>
        <w:t xml:space="preserve">contrato. 10. Mantener personal disponible en caso de incapacidades u otras causas con el fin de </w:t>
      </w:r>
      <w:r w:rsidRPr="00807D84">
        <w:rPr>
          <w:rFonts w:ascii="Arial" w:hAnsi="Arial" w:cs="Arial"/>
          <w:spacing w:val="-9"/>
          <w:sz w:val="20"/>
          <w:szCs w:val="20"/>
        </w:rPr>
        <w:t xml:space="preserve">no </w:t>
      </w:r>
      <w:r w:rsidRPr="00807D84">
        <w:rPr>
          <w:rFonts w:ascii="Arial" w:hAnsi="Arial" w:cs="Arial"/>
          <w:sz w:val="20"/>
          <w:szCs w:val="20"/>
        </w:rPr>
        <w:t xml:space="preserve">descuidar en ningún momento el servicio de interventoría a la prestación del servicio. 11. Presentar cuenta de cobro, de conformidad con la forma de pago estipulada en el contrato, junto con el informe </w:t>
      </w:r>
      <w:r w:rsidRPr="00807D84">
        <w:rPr>
          <w:rFonts w:ascii="Arial" w:hAnsi="Arial" w:cs="Arial"/>
          <w:spacing w:val="-9"/>
          <w:sz w:val="20"/>
          <w:szCs w:val="20"/>
        </w:rPr>
        <w:t xml:space="preserve">de </w:t>
      </w:r>
      <w:r w:rsidRPr="00807D84">
        <w:rPr>
          <w:rFonts w:ascii="Arial" w:hAnsi="Arial" w:cs="Arial"/>
          <w:sz w:val="20"/>
          <w:szCs w:val="20"/>
        </w:rPr>
        <w:t>las actividades realizadas para cada pago. 12. Las actividades de tipo administrativo</w:t>
      </w:r>
      <w:r w:rsidR="00281E36" w:rsidRPr="00807D84">
        <w:rPr>
          <w:rFonts w:ascii="Arial" w:hAnsi="Arial" w:cs="Arial"/>
          <w:sz w:val="20"/>
          <w:szCs w:val="20"/>
        </w:rPr>
        <w:t>, Técnico,</w:t>
      </w:r>
      <w:r w:rsidRPr="00807D84">
        <w:rPr>
          <w:rFonts w:ascii="Arial" w:hAnsi="Arial" w:cs="Arial"/>
          <w:sz w:val="20"/>
          <w:szCs w:val="20"/>
        </w:rPr>
        <w:t xml:space="preserve"> </w:t>
      </w:r>
      <w:r w:rsidR="00281E36" w:rsidRPr="00807D84">
        <w:rPr>
          <w:rFonts w:ascii="Arial" w:hAnsi="Arial" w:cs="Arial"/>
          <w:sz w:val="20"/>
          <w:szCs w:val="20"/>
        </w:rPr>
        <w:t xml:space="preserve">financiero, </w:t>
      </w:r>
      <w:r w:rsidRPr="00807D84">
        <w:rPr>
          <w:rFonts w:ascii="Arial" w:hAnsi="Arial" w:cs="Arial"/>
          <w:sz w:val="20"/>
          <w:szCs w:val="20"/>
        </w:rPr>
        <w:t>ambiental</w:t>
      </w:r>
      <w:r w:rsidR="00281E36" w:rsidRPr="00807D84">
        <w:rPr>
          <w:rFonts w:ascii="Arial" w:hAnsi="Arial" w:cs="Arial"/>
          <w:sz w:val="20"/>
          <w:szCs w:val="20"/>
        </w:rPr>
        <w:t xml:space="preserve">, </w:t>
      </w:r>
      <w:r w:rsidRPr="00807D84">
        <w:rPr>
          <w:rFonts w:ascii="Arial" w:hAnsi="Arial" w:cs="Arial"/>
          <w:sz w:val="20"/>
          <w:szCs w:val="20"/>
        </w:rPr>
        <w:t>actividades de Seguridad Industrial y Salud Ocupacional</w:t>
      </w:r>
      <w:r w:rsidR="00281E36" w:rsidRPr="00807D84">
        <w:rPr>
          <w:rFonts w:ascii="Arial" w:hAnsi="Arial" w:cs="Arial"/>
          <w:sz w:val="20"/>
          <w:szCs w:val="20"/>
        </w:rPr>
        <w:t xml:space="preserve">, legal, finalización y liquidación del contrato, funciones especiales relativas al contrato de consultoría </w:t>
      </w:r>
      <w:r w:rsidRPr="00807D84">
        <w:rPr>
          <w:rFonts w:ascii="Arial" w:hAnsi="Arial" w:cs="Arial"/>
          <w:sz w:val="20"/>
          <w:szCs w:val="20"/>
        </w:rPr>
        <w:t>indicadas en el</w:t>
      </w:r>
      <w:r w:rsidRPr="00807D84">
        <w:rPr>
          <w:rFonts w:ascii="Arial" w:hAnsi="Arial" w:cs="Arial"/>
          <w:spacing w:val="4"/>
          <w:sz w:val="20"/>
          <w:szCs w:val="20"/>
        </w:rPr>
        <w:t xml:space="preserve"> </w:t>
      </w:r>
      <w:r w:rsidRPr="00807D84">
        <w:rPr>
          <w:rFonts w:ascii="Arial" w:hAnsi="Arial" w:cs="Arial"/>
          <w:spacing w:val="-3"/>
          <w:sz w:val="20"/>
          <w:szCs w:val="20"/>
        </w:rPr>
        <w:t>numeral</w:t>
      </w:r>
      <w:r w:rsidR="00281E36" w:rsidRPr="00807D84">
        <w:rPr>
          <w:rFonts w:ascii="Arial" w:hAnsi="Arial" w:cs="Arial"/>
          <w:spacing w:val="-3"/>
          <w:sz w:val="20"/>
          <w:szCs w:val="20"/>
        </w:rPr>
        <w:t xml:space="preserve"> </w:t>
      </w:r>
      <w:r w:rsidRPr="00807D84">
        <w:rPr>
          <w:rFonts w:ascii="Arial" w:hAnsi="Arial" w:cs="Arial"/>
          <w:sz w:val="20"/>
          <w:szCs w:val="20"/>
        </w:rPr>
        <w:t xml:space="preserve">3.2.3. </w:t>
      </w:r>
      <w:r w:rsidR="00281E36" w:rsidRPr="00807D84">
        <w:rPr>
          <w:rFonts w:ascii="Arial" w:hAnsi="Arial" w:cs="Arial"/>
          <w:sz w:val="20"/>
          <w:szCs w:val="20"/>
        </w:rPr>
        <w:t xml:space="preserve">de los estudios previos y pliego de condiciones del proceso que generaron el presente contrato. </w:t>
      </w:r>
      <w:r w:rsidRPr="00807D84">
        <w:rPr>
          <w:rFonts w:ascii="Arial" w:hAnsi="Arial" w:cs="Arial"/>
          <w:b/>
          <w:sz w:val="20"/>
          <w:szCs w:val="20"/>
        </w:rPr>
        <w:t xml:space="preserve">CLÁUSULA TERCERA: OBLIGACIONES ADICIONALES DEL INTERVENTOR: </w:t>
      </w:r>
      <w:r w:rsidRPr="00807D84">
        <w:rPr>
          <w:rFonts w:ascii="Arial" w:hAnsi="Arial" w:cs="Arial"/>
          <w:sz w:val="20"/>
          <w:szCs w:val="20"/>
        </w:rPr>
        <w:t xml:space="preserve">Además de Las obligaciones derivadas del contrato de obra y  del presente contrato, el INTERVENTOR se obliga a: 1) Presentar al MUNICIPIO para su aprobación, previamente a la iniciación de este contrato, el programa de Las actividades </w:t>
      </w:r>
      <w:r w:rsidRPr="00807D84">
        <w:rPr>
          <w:rFonts w:ascii="Arial" w:hAnsi="Arial" w:cs="Arial"/>
          <w:spacing w:val="-17"/>
          <w:sz w:val="20"/>
          <w:szCs w:val="20"/>
        </w:rPr>
        <w:t xml:space="preserve">a </w:t>
      </w:r>
      <w:r w:rsidRPr="00807D84">
        <w:rPr>
          <w:rFonts w:ascii="Arial" w:hAnsi="Arial" w:cs="Arial"/>
          <w:sz w:val="20"/>
          <w:szCs w:val="20"/>
        </w:rPr>
        <w:t xml:space="preserve">desarrollar para el cumplimiento del objeto contractual, el cual no podrá modificarse sin </w:t>
      </w:r>
      <w:r w:rsidRPr="00807D84">
        <w:rPr>
          <w:rFonts w:ascii="Arial" w:hAnsi="Arial" w:cs="Arial"/>
          <w:spacing w:val="-9"/>
          <w:sz w:val="20"/>
          <w:szCs w:val="20"/>
        </w:rPr>
        <w:t xml:space="preserve">la </w:t>
      </w:r>
      <w:r w:rsidRPr="00807D84">
        <w:rPr>
          <w:rFonts w:ascii="Arial" w:hAnsi="Arial" w:cs="Arial"/>
          <w:sz w:val="20"/>
          <w:szCs w:val="20"/>
        </w:rPr>
        <w:t xml:space="preserve">autorización previa y escrita del MUNICIPIO, así  como el plan de inversión del anticipo (si es </w:t>
      </w:r>
      <w:r w:rsidRPr="00807D84">
        <w:rPr>
          <w:rFonts w:ascii="Arial" w:hAnsi="Arial" w:cs="Arial"/>
          <w:spacing w:val="-9"/>
          <w:sz w:val="20"/>
          <w:szCs w:val="20"/>
        </w:rPr>
        <w:t xml:space="preserve">el </w:t>
      </w:r>
      <w:r w:rsidRPr="00807D84">
        <w:rPr>
          <w:rFonts w:ascii="Arial" w:hAnsi="Arial" w:cs="Arial"/>
          <w:sz w:val="20"/>
          <w:szCs w:val="20"/>
        </w:rPr>
        <w:t xml:space="preserve">caso); 2) Disponer  del personal, instalaciones y equipos necesarios para el desarrollo de Las </w:t>
      </w:r>
      <w:r w:rsidRPr="00807D84">
        <w:rPr>
          <w:rFonts w:ascii="Arial" w:hAnsi="Arial" w:cs="Arial"/>
          <w:spacing w:val="-3"/>
          <w:sz w:val="20"/>
          <w:szCs w:val="20"/>
        </w:rPr>
        <w:t xml:space="preserve">Labores </w:t>
      </w:r>
      <w:r w:rsidRPr="00807D84">
        <w:rPr>
          <w:rFonts w:ascii="Arial" w:hAnsi="Arial" w:cs="Arial"/>
          <w:sz w:val="20"/>
          <w:szCs w:val="20"/>
        </w:rPr>
        <w:t xml:space="preserve">de interventoría y dar cumplimiento a Las normas Laborales y a Las obligaciones establecidas por </w:t>
      </w:r>
      <w:r w:rsidRPr="00807D84">
        <w:rPr>
          <w:rFonts w:ascii="Arial" w:hAnsi="Arial" w:cs="Arial"/>
          <w:spacing w:val="-6"/>
          <w:sz w:val="20"/>
          <w:szCs w:val="20"/>
        </w:rPr>
        <w:t xml:space="preserve">Las </w:t>
      </w:r>
      <w:r w:rsidRPr="00807D84">
        <w:rPr>
          <w:rFonts w:ascii="Arial" w:hAnsi="Arial" w:cs="Arial"/>
          <w:sz w:val="20"/>
          <w:szCs w:val="20"/>
        </w:rPr>
        <w:t xml:space="preserve">Leyes 789 de 2002 y 828 de 2003 en relación con Los aportes al sistema integral de seguridad social </w:t>
      </w:r>
      <w:r w:rsidRPr="00807D84">
        <w:rPr>
          <w:rFonts w:ascii="Arial" w:hAnsi="Arial" w:cs="Arial"/>
          <w:spacing w:val="-17"/>
          <w:sz w:val="20"/>
          <w:szCs w:val="20"/>
        </w:rPr>
        <w:t xml:space="preserve">y </w:t>
      </w:r>
      <w:r w:rsidRPr="00807D84">
        <w:rPr>
          <w:rFonts w:ascii="Arial" w:hAnsi="Arial" w:cs="Arial"/>
          <w:sz w:val="20"/>
          <w:szCs w:val="20"/>
        </w:rPr>
        <w:t xml:space="preserve">parafiscales; 3) Además de lo estipulado en este contrato, rendir al MUNICIPIO: a. - un informe </w:t>
      </w:r>
      <w:r w:rsidRPr="00807D84">
        <w:rPr>
          <w:rFonts w:ascii="Arial" w:hAnsi="Arial" w:cs="Arial"/>
          <w:spacing w:val="-3"/>
          <w:sz w:val="20"/>
          <w:szCs w:val="20"/>
        </w:rPr>
        <w:t xml:space="preserve">mensual </w:t>
      </w:r>
      <w:r w:rsidRPr="00807D84">
        <w:rPr>
          <w:rFonts w:ascii="Arial" w:hAnsi="Arial" w:cs="Arial"/>
          <w:sz w:val="20"/>
          <w:szCs w:val="20"/>
        </w:rPr>
        <w:t xml:space="preserve">de Las actividades ejecutadas en cumplimiento del contrato de interventoría, dentro de Los 3 </w:t>
      </w:r>
      <w:r w:rsidRPr="00807D84">
        <w:rPr>
          <w:rFonts w:ascii="Arial" w:hAnsi="Arial" w:cs="Arial"/>
          <w:spacing w:val="-5"/>
          <w:sz w:val="20"/>
          <w:szCs w:val="20"/>
        </w:rPr>
        <w:t xml:space="preserve">días </w:t>
      </w:r>
      <w:r w:rsidRPr="00807D84">
        <w:rPr>
          <w:rFonts w:ascii="Arial" w:hAnsi="Arial" w:cs="Arial"/>
          <w:sz w:val="20"/>
          <w:szCs w:val="20"/>
        </w:rPr>
        <w:t xml:space="preserve">calendario al vencimiento del respectivo mes de Labores, contado el primero de ellos a partir del </w:t>
      </w:r>
      <w:r w:rsidRPr="00807D84">
        <w:rPr>
          <w:rFonts w:ascii="Arial" w:hAnsi="Arial" w:cs="Arial"/>
          <w:spacing w:val="-5"/>
          <w:sz w:val="20"/>
          <w:szCs w:val="20"/>
        </w:rPr>
        <w:t xml:space="preserve">acta </w:t>
      </w:r>
      <w:r w:rsidRPr="00807D84">
        <w:rPr>
          <w:rFonts w:ascii="Arial" w:hAnsi="Arial" w:cs="Arial"/>
          <w:sz w:val="20"/>
          <w:szCs w:val="20"/>
        </w:rPr>
        <w:t xml:space="preserve">de iniciación del contrato de interventoría; b) un informe final de la interventoría realizada, </w:t>
      </w:r>
      <w:r w:rsidRPr="00807D84">
        <w:rPr>
          <w:rFonts w:ascii="Arial" w:hAnsi="Arial" w:cs="Arial"/>
          <w:spacing w:val="-4"/>
          <w:sz w:val="20"/>
          <w:szCs w:val="20"/>
        </w:rPr>
        <w:t xml:space="preserve">copia </w:t>
      </w:r>
      <w:r w:rsidRPr="00807D84">
        <w:rPr>
          <w:rFonts w:ascii="Arial" w:hAnsi="Arial" w:cs="Arial"/>
          <w:sz w:val="20"/>
          <w:szCs w:val="20"/>
        </w:rPr>
        <w:t xml:space="preserve">del cual se enviará a la Oficina de Planeación, Banco de Proyectos; 4) Atender Las órdenes </w:t>
      </w:r>
      <w:r w:rsidRPr="00807D84">
        <w:rPr>
          <w:rFonts w:ascii="Arial" w:hAnsi="Arial" w:cs="Arial"/>
          <w:spacing w:val="-17"/>
          <w:sz w:val="20"/>
          <w:szCs w:val="20"/>
        </w:rPr>
        <w:t xml:space="preserve">e </w:t>
      </w:r>
      <w:r w:rsidRPr="00807D84">
        <w:rPr>
          <w:rFonts w:ascii="Arial" w:hAnsi="Arial" w:cs="Arial"/>
          <w:sz w:val="20"/>
          <w:szCs w:val="20"/>
        </w:rPr>
        <w:t xml:space="preserve">instrucciones que el MUNICIPIO le imparta por conducto del supervisor que designe para controlar </w:t>
      </w:r>
      <w:r w:rsidRPr="00807D84">
        <w:rPr>
          <w:rFonts w:ascii="Arial" w:hAnsi="Arial" w:cs="Arial"/>
          <w:spacing w:val="-17"/>
          <w:sz w:val="20"/>
          <w:szCs w:val="20"/>
        </w:rPr>
        <w:t xml:space="preserve">y </w:t>
      </w:r>
      <w:r w:rsidRPr="00807D84">
        <w:rPr>
          <w:rFonts w:ascii="Arial" w:hAnsi="Arial" w:cs="Arial"/>
          <w:sz w:val="20"/>
          <w:szCs w:val="20"/>
        </w:rPr>
        <w:t xml:space="preserve">vigilar el presente contrato y permitir y facilitar la supervisión del contrato de obra por </w:t>
      </w:r>
      <w:r w:rsidRPr="00807D84">
        <w:rPr>
          <w:rFonts w:ascii="Arial" w:hAnsi="Arial" w:cs="Arial"/>
          <w:spacing w:val="-9"/>
          <w:sz w:val="20"/>
          <w:szCs w:val="20"/>
        </w:rPr>
        <w:t xml:space="preserve">el </w:t>
      </w:r>
      <w:r w:rsidRPr="00807D84">
        <w:rPr>
          <w:rFonts w:ascii="Arial" w:hAnsi="Arial" w:cs="Arial"/>
          <w:sz w:val="20"/>
          <w:szCs w:val="20"/>
        </w:rPr>
        <w:t xml:space="preserve">MUNICIPIO. </w:t>
      </w:r>
      <w:r w:rsidRPr="00807D84">
        <w:rPr>
          <w:rFonts w:ascii="Arial" w:hAnsi="Arial" w:cs="Arial"/>
          <w:b/>
          <w:sz w:val="20"/>
          <w:szCs w:val="20"/>
        </w:rPr>
        <w:t xml:space="preserve">CLÁUSULA CUARTA. - OBLIGACIONES Y DERECHOS DEL MUNICIPIO: </w:t>
      </w:r>
      <w:r w:rsidRPr="00807D84">
        <w:rPr>
          <w:rFonts w:ascii="Arial" w:hAnsi="Arial" w:cs="Arial"/>
          <w:sz w:val="20"/>
          <w:szCs w:val="20"/>
        </w:rPr>
        <w:t xml:space="preserve">Además de Las obligaciones </w:t>
      </w:r>
      <w:r w:rsidRPr="00807D84">
        <w:rPr>
          <w:rFonts w:ascii="Arial" w:hAnsi="Arial" w:cs="Arial"/>
          <w:spacing w:val="-17"/>
          <w:sz w:val="20"/>
          <w:szCs w:val="20"/>
        </w:rPr>
        <w:t xml:space="preserve">y </w:t>
      </w:r>
      <w:r w:rsidRPr="00807D84">
        <w:rPr>
          <w:rFonts w:ascii="Arial" w:hAnsi="Arial" w:cs="Arial"/>
          <w:sz w:val="20"/>
          <w:szCs w:val="20"/>
        </w:rPr>
        <w:t xml:space="preserve">derechos contemplados en Los artículos 40 y 50 de la ley 80 de 1993 y demás normas concordantes y </w:t>
      </w:r>
      <w:r w:rsidRPr="00807D84">
        <w:rPr>
          <w:rFonts w:ascii="Arial" w:hAnsi="Arial" w:cs="Arial"/>
          <w:spacing w:val="-6"/>
          <w:sz w:val="20"/>
          <w:szCs w:val="20"/>
        </w:rPr>
        <w:t xml:space="preserve">Los </w:t>
      </w:r>
      <w:r w:rsidRPr="00807D84">
        <w:rPr>
          <w:rFonts w:ascii="Arial" w:hAnsi="Arial" w:cs="Arial"/>
          <w:sz w:val="20"/>
          <w:szCs w:val="20"/>
        </w:rPr>
        <w:t xml:space="preserve">convenidos en el presente contrato, El MUNICIPIO se obliga especialmente: a: a) Suministrar </w:t>
      </w:r>
      <w:r w:rsidRPr="00807D84">
        <w:rPr>
          <w:rFonts w:ascii="Arial" w:hAnsi="Arial" w:cs="Arial"/>
          <w:spacing w:val="-9"/>
          <w:sz w:val="20"/>
          <w:szCs w:val="20"/>
        </w:rPr>
        <w:t xml:space="preserve">al </w:t>
      </w:r>
      <w:r w:rsidRPr="00807D84">
        <w:rPr>
          <w:rFonts w:ascii="Arial" w:hAnsi="Arial" w:cs="Arial"/>
          <w:sz w:val="20"/>
          <w:szCs w:val="20"/>
        </w:rPr>
        <w:t xml:space="preserve">INTERVENTOR la información y documentación necesaria para el cabal cumplimiento del contrato, facilitarle Las condiciones que le permitan cumplirlo en la forma y oportunidad convenidas y coordinar al interior de sus dependencias y funcionarios lo necesario con la misma finalidad; b) Controlar </w:t>
      </w:r>
      <w:r w:rsidRPr="00807D84">
        <w:rPr>
          <w:rFonts w:ascii="Arial" w:hAnsi="Arial" w:cs="Arial"/>
          <w:spacing w:val="-9"/>
          <w:sz w:val="20"/>
          <w:szCs w:val="20"/>
        </w:rPr>
        <w:t xml:space="preserve">la </w:t>
      </w:r>
      <w:r w:rsidRPr="00807D84">
        <w:rPr>
          <w:rFonts w:ascii="Arial" w:hAnsi="Arial" w:cs="Arial"/>
          <w:sz w:val="20"/>
          <w:szCs w:val="20"/>
        </w:rPr>
        <w:t>calidad  de Los servicios contratados y el cumplimiento de Los requisitos y especificaciones</w:t>
      </w:r>
      <w:r w:rsidRPr="00807D84">
        <w:rPr>
          <w:rFonts w:ascii="Arial" w:hAnsi="Arial" w:cs="Arial"/>
          <w:spacing w:val="-17"/>
          <w:sz w:val="20"/>
          <w:szCs w:val="20"/>
        </w:rPr>
        <w:t xml:space="preserve"> </w:t>
      </w:r>
      <w:r w:rsidRPr="00807D84">
        <w:rPr>
          <w:rFonts w:ascii="Arial" w:hAnsi="Arial" w:cs="Arial"/>
          <w:sz w:val="20"/>
          <w:szCs w:val="20"/>
        </w:rPr>
        <w:t>convenidas;</w:t>
      </w:r>
      <w:r w:rsidR="00281E36" w:rsidRPr="00807D84">
        <w:rPr>
          <w:rFonts w:ascii="Arial" w:hAnsi="Arial" w:cs="Arial"/>
          <w:sz w:val="20"/>
          <w:szCs w:val="20"/>
        </w:rPr>
        <w:t xml:space="preserve"> </w:t>
      </w:r>
      <w:r w:rsidRPr="00807D84">
        <w:rPr>
          <w:rFonts w:ascii="Arial" w:hAnsi="Arial" w:cs="Arial"/>
          <w:sz w:val="20"/>
          <w:szCs w:val="20"/>
        </w:rPr>
        <w:t xml:space="preserve">c) Recibir Los servicios contratados en la oportunidad estipulada  y expedir, en el menor </w:t>
      </w:r>
      <w:r w:rsidRPr="00807D84">
        <w:rPr>
          <w:rFonts w:ascii="Arial" w:hAnsi="Arial" w:cs="Arial"/>
          <w:spacing w:val="-3"/>
          <w:sz w:val="20"/>
          <w:szCs w:val="20"/>
        </w:rPr>
        <w:t xml:space="preserve">tiempo </w:t>
      </w:r>
      <w:r w:rsidRPr="00807D84">
        <w:rPr>
          <w:rFonts w:ascii="Arial" w:hAnsi="Arial" w:cs="Arial"/>
          <w:sz w:val="20"/>
          <w:szCs w:val="20"/>
        </w:rPr>
        <w:t xml:space="preserve">posible, la certificación correspondiente Además de las obligaciones y derechos contemplados en </w:t>
      </w:r>
      <w:r w:rsidRPr="00807D84">
        <w:rPr>
          <w:rFonts w:ascii="Arial" w:hAnsi="Arial" w:cs="Arial"/>
          <w:spacing w:val="-9"/>
          <w:sz w:val="20"/>
          <w:szCs w:val="20"/>
        </w:rPr>
        <w:t xml:space="preserve">el </w:t>
      </w:r>
      <w:r w:rsidRPr="00807D84">
        <w:rPr>
          <w:rFonts w:ascii="Arial" w:hAnsi="Arial" w:cs="Arial"/>
          <w:sz w:val="20"/>
          <w:szCs w:val="20"/>
        </w:rPr>
        <w:t>artículo  5º de la ley 80 de 1993 y demás normas concordantes, el contratante se obliga especialmente</w:t>
      </w:r>
      <w:r w:rsidRPr="00807D84">
        <w:rPr>
          <w:rFonts w:ascii="Arial" w:hAnsi="Arial" w:cs="Arial"/>
          <w:spacing w:val="1"/>
          <w:sz w:val="20"/>
          <w:szCs w:val="20"/>
        </w:rPr>
        <w:t xml:space="preserve"> </w:t>
      </w:r>
      <w:r w:rsidRPr="00807D84">
        <w:rPr>
          <w:rFonts w:ascii="Arial" w:hAnsi="Arial" w:cs="Arial"/>
          <w:spacing w:val="-9"/>
          <w:sz w:val="20"/>
          <w:szCs w:val="20"/>
        </w:rPr>
        <w:t>a:</w:t>
      </w:r>
      <w:r w:rsidR="00281E36" w:rsidRPr="00807D84">
        <w:rPr>
          <w:rFonts w:ascii="Arial" w:hAnsi="Arial" w:cs="Arial"/>
          <w:spacing w:val="-9"/>
          <w:sz w:val="20"/>
          <w:szCs w:val="20"/>
        </w:rPr>
        <w:t xml:space="preserve"> </w:t>
      </w:r>
      <w:r w:rsidRPr="00807D84">
        <w:rPr>
          <w:rFonts w:ascii="Arial" w:hAnsi="Arial" w:cs="Arial"/>
          <w:sz w:val="20"/>
          <w:szCs w:val="20"/>
        </w:rPr>
        <w:t xml:space="preserve">a) Efectuar los  registros y operaciones presupuestales y contables necesarios para cumplir cabalmente el pago de  los servicios que el contratista haya prestado a ésta con base en el contrato. b) </w:t>
      </w:r>
      <w:r w:rsidRPr="00807D84">
        <w:rPr>
          <w:rFonts w:ascii="Arial" w:hAnsi="Arial" w:cs="Arial"/>
          <w:spacing w:val="-3"/>
          <w:sz w:val="20"/>
          <w:szCs w:val="20"/>
        </w:rPr>
        <w:t xml:space="preserve">Cancelar </w:t>
      </w:r>
      <w:r w:rsidRPr="00807D84">
        <w:rPr>
          <w:rFonts w:ascii="Arial" w:hAnsi="Arial" w:cs="Arial"/>
          <w:sz w:val="20"/>
          <w:szCs w:val="20"/>
        </w:rPr>
        <w:t xml:space="preserve">el valor total del contrato de acuerdo con las condiciones </w:t>
      </w:r>
      <w:r w:rsidRPr="00A22633">
        <w:rPr>
          <w:rFonts w:ascii="Arial" w:hAnsi="Arial" w:cs="Arial"/>
          <w:sz w:val="20"/>
          <w:szCs w:val="20"/>
        </w:rPr>
        <w:t xml:space="preserve">establecidas en la forma de pago. c) </w:t>
      </w:r>
      <w:r w:rsidRPr="00A22633">
        <w:rPr>
          <w:rFonts w:ascii="Arial" w:hAnsi="Arial" w:cs="Arial"/>
          <w:spacing w:val="-3"/>
          <w:sz w:val="20"/>
          <w:szCs w:val="20"/>
        </w:rPr>
        <w:t xml:space="preserve">Ejercer </w:t>
      </w:r>
      <w:r w:rsidRPr="00A22633">
        <w:rPr>
          <w:rFonts w:ascii="Arial" w:hAnsi="Arial" w:cs="Arial"/>
          <w:sz w:val="20"/>
          <w:szCs w:val="20"/>
        </w:rPr>
        <w:t xml:space="preserve">la supervisión y control del cumplimiento  del objeto y las obligaciones del contrato. d) Facilitar todos los medios necesarios para el buen desarrollo del contrato. e) Las demás que se deriven de </w:t>
      </w:r>
      <w:r w:rsidRPr="00A22633">
        <w:rPr>
          <w:rFonts w:ascii="Arial" w:hAnsi="Arial" w:cs="Arial"/>
          <w:spacing w:val="-9"/>
          <w:sz w:val="20"/>
          <w:szCs w:val="20"/>
        </w:rPr>
        <w:t xml:space="preserve">la </w:t>
      </w:r>
      <w:r w:rsidRPr="00A22633">
        <w:rPr>
          <w:rFonts w:ascii="Arial" w:hAnsi="Arial" w:cs="Arial"/>
          <w:sz w:val="20"/>
          <w:szCs w:val="20"/>
        </w:rPr>
        <w:t xml:space="preserve">naturaleza del presente contrato y que surjan del desarrollo del mismo. </w:t>
      </w:r>
      <w:r w:rsidRPr="00A22633">
        <w:rPr>
          <w:rFonts w:ascii="Arial" w:hAnsi="Arial" w:cs="Arial"/>
          <w:b/>
          <w:sz w:val="20"/>
          <w:szCs w:val="20"/>
        </w:rPr>
        <w:t xml:space="preserve">CLÁUSULA QUINTA: VALOR </w:t>
      </w:r>
      <w:r w:rsidRPr="00A22633">
        <w:rPr>
          <w:rFonts w:ascii="Arial" w:hAnsi="Arial" w:cs="Arial"/>
          <w:b/>
          <w:spacing w:val="-6"/>
          <w:sz w:val="20"/>
          <w:szCs w:val="20"/>
        </w:rPr>
        <w:t xml:space="preserve">DEL </w:t>
      </w:r>
      <w:r w:rsidRPr="00A22633">
        <w:rPr>
          <w:rFonts w:ascii="Arial" w:hAnsi="Arial" w:cs="Arial"/>
          <w:b/>
          <w:sz w:val="20"/>
          <w:szCs w:val="20"/>
        </w:rPr>
        <w:t xml:space="preserve">CONTRATO Y FORMA DE PAGO: </w:t>
      </w:r>
      <w:r w:rsidRPr="00A22633">
        <w:rPr>
          <w:rFonts w:ascii="Arial" w:hAnsi="Arial" w:cs="Arial"/>
          <w:sz w:val="20"/>
          <w:szCs w:val="20"/>
        </w:rPr>
        <w:t xml:space="preserve">El valor del presente contrato es por la suma de: </w:t>
      </w:r>
      <w:r w:rsidR="00A22633" w:rsidRPr="00A22633">
        <w:rPr>
          <w:rFonts w:ascii="Arial" w:hAnsi="Arial" w:cs="Arial"/>
          <w:b/>
          <w:bCs/>
          <w:sz w:val="20"/>
          <w:szCs w:val="20"/>
        </w:rPr>
        <w:t>QUINIENTOS NOVENTA Y SIETE MILLONES CIENTO TRECE MIL NOVECIENTOS PESOS CON CINCUENTA Y TRES CENTAVOS  M/CTE ($</w:t>
      </w:r>
      <w:r w:rsidR="00A22633" w:rsidRPr="00A22633">
        <w:rPr>
          <w:rFonts w:ascii="Arial" w:hAnsi="Arial" w:cs="Arial"/>
          <w:b/>
          <w:bCs/>
          <w:color w:val="000000"/>
          <w:sz w:val="20"/>
          <w:szCs w:val="20"/>
        </w:rPr>
        <w:t xml:space="preserve">597.113.900,53) </w:t>
      </w:r>
      <w:r w:rsidR="00A22633" w:rsidRPr="00A22633">
        <w:rPr>
          <w:rFonts w:ascii="Arial" w:hAnsi="Arial" w:cs="Arial"/>
          <w:b/>
          <w:sz w:val="20"/>
          <w:szCs w:val="20"/>
          <w:lang w:val="es-MX"/>
        </w:rPr>
        <w:t>incluido el IVA</w:t>
      </w:r>
      <w:r w:rsidR="00A22633" w:rsidRPr="00A22633">
        <w:rPr>
          <w:rFonts w:ascii="Arial" w:hAnsi="Arial" w:cs="Arial"/>
          <w:b/>
          <w:bCs/>
          <w:sz w:val="20"/>
          <w:szCs w:val="20"/>
          <w:lang w:val="es-MX"/>
        </w:rPr>
        <w:t xml:space="preserve"> </w:t>
      </w:r>
      <w:r w:rsidRPr="00807D84">
        <w:rPr>
          <w:rFonts w:ascii="Arial" w:hAnsi="Arial" w:cs="Arial"/>
          <w:sz w:val="20"/>
          <w:szCs w:val="20"/>
        </w:rPr>
        <w:t xml:space="preserve">, que El MUNICIPIO pagará al INTERVENTOR de la siguiente manera: </w:t>
      </w:r>
      <w:r w:rsidRPr="00807D84">
        <w:rPr>
          <w:rFonts w:ascii="Arial" w:hAnsi="Arial" w:cs="Arial"/>
          <w:spacing w:val="-9"/>
          <w:sz w:val="20"/>
          <w:szCs w:val="20"/>
        </w:rPr>
        <w:t xml:space="preserve">El </w:t>
      </w:r>
      <w:r w:rsidRPr="00807D84">
        <w:rPr>
          <w:rFonts w:ascii="Arial" w:hAnsi="Arial" w:cs="Arial"/>
          <w:sz w:val="20"/>
          <w:szCs w:val="20"/>
        </w:rPr>
        <w:t xml:space="preserve">Municipio de Bucaramanga, reconocerá y pagará al CONTRATISTA el valor del contrato en  </w:t>
      </w:r>
      <w:r w:rsidRPr="00807D84">
        <w:rPr>
          <w:rFonts w:ascii="Arial" w:hAnsi="Arial" w:cs="Arial"/>
          <w:spacing w:val="-4"/>
          <w:sz w:val="20"/>
          <w:szCs w:val="20"/>
        </w:rPr>
        <w:t xml:space="preserve">pesos </w:t>
      </w:r>
      <w:r w:rsidRPr="00807D84">
        <w:rPr>
          <w:rFonts w:ascii="Arial" w:hAnsi="Arial" w:cs="Arial"/>
          <w:sz w:val="20"/>
          <w:szCs w:val="20"/>
        </w:rPr>
        <w:t xml:space="preserve">colombianos,  de  la  siguiente  forma: </w:t>
      </w:r>
      <w:r w:rsidR="00A22633" w:rsidRPr="006655FD">
        <w:rPr>
          <w:rFonts w:ascii="Arial" w:hAnsi="Arial" w:cs="Arial"/>
          <w:sz w:val="20"/>
          <w:szCs w:val="20"/>
          <w:lang w:val="es-ES_tradnl"/>
        </w:rPr>
        <w:t>El Municipio de Bucaramanga, reconocerá y pagará al CONTRATISTA el valor del contrato en pesos colom</w:t>
      </w:r>
      <w:r w:rsidR="00A22633">
        <w:rPr>
          <w:rFonts w:ascii="Arial" w:hAnsi="Arial" w:cs="Arial"/>
          <w:sz w:val="20"/>
          <w:szCs w:val="20"/>
          <w:lang w:val="es-ES_tradnl"/>
        </w:rPr>
        <w:t xml:space="preserve">bianos, de la siguiente forma: </w:t>
      </w:r>
      <w:r w:rsidR="00A22633" w:rsidRPr="006655FD">
        <w:rPr>
          <w:rFonts w:ascii="Arial" w:hAnsi="Arial" w:cs="Arial"/>
          <w:sz w:val="20"/>
          <w:szCs w:val="20"/>
          <w:lang w:val="es-ES_tradnl"/>
        </w:rPr>
        <w:t>a) Los costos directos de personal por mensualidades vencidas de servicio de interventoría, previa la elaboración de informe y recibo a entera satisfacción del Supervisor, factura y/o documento equivalente debidamente diligenciado ante la Tesorería General del Municipio; constancia de encontrarse a paz y salvo en seguridad social y/o parafiscales; certificación expedida por parte del Supervisor designado. Para el último pago se requi</w:t>
      </w:r>
      <w:r w:rsidR="00A22633">
        <w:rPr>
          <w:rFonts w:ascii="Arial" w:hAnsi="Arial" w:cs="Arial"/>
          <w:sz w:val="20"/>
          <w:szCs w:val="20"/>
          <w:lang w:val="es-ES_tradnl"/>
        </w:rPr>
        <w:t xml:space="preserve">ere acta de liquidación final. </w:t>
      </w:r>
      <w:r w:rsidR="00A22633" w:rsidRPr="006655FD">
        <w:rPr>
          <w:rFonts w:ascii="Arial" w:hAnsi="Arial" w:cs="Arial"/>
          <w:sz w:val="20"/>
          <w:szCs w:val="20"/>
          <w:lang w:val="es-ES_tradnl"/>
        </w:rPr>
        <w:t xml:space="preserve">b) </w:t>
      </w:r>
      <w:r w:rsidR="00A22633" w:rsidRPr="006655FD">
        <w:rPr>
          <w:rFonts w:ascii="Arial" w:hAnsi="Arial" w:cs="Arial"/>
          <w:sz w:val="20"/>
          <w:szCs w:val="20"/>
        </w:rPr>
        <w:t>El Municipio reconocerá al contratista los OTROS COSTOS DIRECTOS definidos en el formulario de la propuesta como gastos reembolsables por causaciones mensuales en</w:t>
      </w:r>
      <w:r w:rsidR="00A22633">
        <w:rPr>
          <w:rFonts w:ascii="Arial" w:hAnsi="Arial" w:cs="Arial"/>
          <w:sz w:val="20"/>
          <w:szCs w:val="20"/>
        </w:rPr>
        <w:t xml:space="preserve"> </w:t>
      </w:r>
      <w:r w:rsidR="00A22633" w:rsidRPr="006655FD">
        <w:rPr>
          <w:rFonts w:ascii="Arial" w:hAnsi="Arial" w:cs="Arial"/>
          <w:sz w:val="20"/>
          <w:szCs w:val="20"/>
        </w:rPr>
        <w:t xml:space="preserve">los que se reconocerá el valor de la factura presentada por el Contratista afectada por el factor de administración. </w:t>
      </w:r>
      <w:r w:rsidR="00A22633" w:rsidRPr="006655FD">
        <w:rPr>
          <w:rFonts w:ascii="Arial" w:hAnsi="Arial" w:cs="Arial"/>
          <w:b/>
          <w:sz w:val="20"/>
          <w:szCs w:val="20"/>
          <w:lang w:val="es-CO"/>
        </w:rPr>
        <w:t xml:space="preserve">NOTA 1: </w:t>
      </w:r>
      <w:r w:rsidR="00A22633" w:rsidRPr="006655FD">
        <w:rPr>
          <w:rFonts w:ascii="Arial" w:hAnsi="Arial" w:cs="Arial"/>
          <w:sz w:val="20"/>
          <w:szCs w:val="20"/>
          <w:lang w:val="es-CO"/>
        </w:rPr>
        <w:t>En el valor se entienden incluidos los costos directos e indirectos que ocasione la ejecución del contrato.</w:t>
      </w:r>
      <w:r w:rsidR="00A22633">
        <w:rPr>
          <w:rFonts w:ascii="Arial" w:hAnsi="Arial" w:cs="Arial"/>
          <w:sz w:val="20"/>
          <w:szCs w:val="20"/>
          <w:lang w:val="es-CO"/>
        </w:rPr>
        <w:t xml:space="preserve"> </w:t>
      </w:r>
      <w:r w:rsidR="00A22633" w:rsidRPr="006655FD">
        <w:rPr>
          <w:rFonts w:ascii="Arial" w:hAnsi="Arial" w:cs="Arial"/>
          <w:b/>
          <w:sz w:val="20"/>
          <w:szCs w:val="20"/>
          <w:lang w:val="es-CO"/>
        </w:rPr>
        <w:t>NOTA 2:</w:t>
      </w:r>
      <w:r w:rsidR="00A22633" w:rsidRPr="006655FD">
        <w:rPr>
          <w:rFonts w:ascii="Arial" w:hAnsi="Arial" w:cs="Arial"/>
          <w:sz w:val="20"/>
          <w:szCs w:val="20"/>
          <w:lang w:val="es-CO"/>
        </w:rPr>
        <w:t xml:space="preserve"> El contratista deberá presentar para cada pago, la factura, constancia de pago de aportes a la seguridad social, parafiscales (SENA, ICBF, Cajas de Compensación Familiar, etc.), riesgos profesionales, cuando corresponda, y demás documentos requeridos para el pago de la cuenta de cobro. El contratista deberá garantizar que el personal contrato se encuentre afiliado y al día en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w:t>
      </w:r>
      <w:r w:rsidR="00A22633" w:rsidRPr="006655FD">
        <w:rPr>
          <w:rFonts w:ascii="Arial" w:hAnsi="Arial" w:cs="Arial"/>
          <w:b/>
          <w:sz w:val="20"/>
          <w:szCs w:val="20"/>
        </w:rPr>
        <w:t>NOTA 3:</w:t>
      </w:r>
      <w:r w:rsidR="00A22633" w:rsidRPr="006655FD">
        <w:rPr>
          <w:rFonts w:ascii="Arial" w:hAnsi="Arial" w:cs="Arial"/>
          <w:sz w:val="20"/>
          <w:szCs w:val="20"/>
        </w:rPr>
        <w:t xml:space="preserve"> Si el adjudicatario no se encuentra a paz y salvo con el municipio, con la suscripción del contrato autoriza para que el municipio en el momento del pago automáticamente y sin previo aviso, realice el correspondiente cruce de cuentas para compensar los valores que tenga en mora por cualquier concepto, y con el visto bueno y recibo a satisfacción por parte de la SUPERVISIÓN</w:t>
      </w:r>
      <w:r w:rsidR="00A22633">
        <w:rPr>
          <w:rFonts w:ascii="Arial" w:hAnsi="Arial" w:cs="Arial"/>
          <w:sz w:val="20"/>
          <w:szCs w:val="20"/>
          <w:lang w:val="es-ES_tradnl"/>
        </w:rPr>
        <w:t>.</w:t>
      </w:r>
      <w:r w:rsidR="00A22633">
        <w:rPr>
          <w:rFonts w:ascii="Arial" w:hAnsi="Arial" w:cs="Arial"/>
          <w:b/>
          <w:sz w:val="20"/>
          <w:szCs w:val="20"/>
        </w:rPr>
        <w:t>PARÁGRAFO 1</w:t>
      </w:r>
      <w:r w:rsidRPr="00807D84">
        <w:rPr>
          <w:rFonts w:ascii="Arial" w:hAnsi="Arial" w:cs="Arial"/>
          <w:b/>
          <w:sz w:val="20"/>
          <w:szCs w:val="20"/>
        </w:rPr>
        <w:t xml:space="preserve">: </w:t>
      </w:r>
      <w:r w:rsidRPr="00807D84">
        <w:rPr>
          <w:rFonts w:ascii="Arial" w:hAnsi="Arial" w:cs="Arial"/>
          <w:sz w:val="20"/>
          <w:szCs w:val="20"/>
        </w:rPr>
        <w:t xml:space="preserve">EL MUNICIPIO </w:t>
      </w:r>
      <w:r w:rsidRPr="00807D84">
        <w:rPr>
          <w:rFonts w:ascii="Arial" w:hAnsi="Arial" w:cs="Arial"/>
          <w:spacing w:val="-3"/>
          <w:sz w:val="20"/>
          <w:szCs w:val="20"/>
        </w:rPr>
        <w:t xml:space="preserve">pagará </w:t>
      </w:r>
      <w:r w:rsidRPr="00807D84">
        <w:rPr>
          <w:rFonts w:ascii="Arial" w:hAnsi="Arial" w:cs="Arial"/>
          <w:sz w:val="20"/>
          <w:szCs w:val="20"/>
        </w:rPr>
        <w:t xml:space="preserve">Las sumas a que se refiere esta cláusula a solicitud de </w:t>
      </w:r>
      <w:r w:rsidR="00A22633">
        <w:rPr>
          <w:rFonts w:ascii="Arial" w:hAnsi="Arial" w:cs="Arial"/>
          <w:sz w:val="20"/>
          <w:szCs w:val="20"/>
        </w:rPr>
        <w:t>IVAN VARGAS CARDENAS</w:t>
      </w:r>
      <w:r w:rsidRPr="00807D84">
        <w:rPr>
          <w:rFonts w:ascii="Arial" w:hAnsi="Arial" w:cs="Arial"/>
          <w:sz w:val="20"/>
          <w:szCs w:val="20"/>
        </w:rPr>
        <w:t xml:space="preserve"> en su calidad de ordenador </w:t>
      </w:r>
      <w:r w:rsidRPr="00807D84">
        <w:rPr>
          <w:rFonts w:ascii="Arial" w:hAnsi="Arial" w:cs="Arial"/>
          <w:spacing w:val="-6"/>
          <w:sz w:val="20"/>
          <w:szCs w:val="20"/>
        </w:rPr>
        <w:t xml:space="preserve">del </w:t>
      </w:r>
      <w:r w:rsidRPr="00807D84">
        <w:rPr>
          <w:rFonts w:ascii="Arial" w:hAnsi="Arial" w:cs="Arial"/>
          <w:sz w:val="20"/>
          <w:szCs w:val="20"/>
        </w:rPr>
        <w:t xml:space="preserve">gasto, previa aprobación del informe a que se refiere el numeral 3o de la cláusula tercera de </w:t>
      </w:r>
      <w:r w:rsidRPr="00807D84">
        <w:rPr>
          <w:rFonts w:ascii="Arial" w:hAnsi="Arial" w:cs="Arial"/>
          <w:spacing w:val="-5"/>
          <w:sz w:val="20"/>
          <w:szCs w:val="20"/>
        </w:rPr>
        <w:t xml:space="preserve">este </w:t>
      </w:r>
      <w:r w:rsidRPr="00807D84">
        <w:rPr>
          <w:rFonts w:ascii="Arial" w:hAnsi="Arial" w:cs="Arial"/>
          <w:sz w:val="20"/>
          <w:szCs w:val="20"/>
        </w:rPr>
        <w:t>contrato y constancia de recibo a satisfacción del servicio de interventoría prestado.</w:t>
      </w:r>
      <w:r w:rsidR="00FE45D6" w:rsidRPr="00807D84">
        <w:rPr>
          <w:rFonts w:ascii="Arial" w:hAnsi="Arial" w:cs="Arial"/>
          <w:sz w:val="20"/>
          <w:szCs w:val="20"/>
        </w:rPr>
        <w:t xml:space="preserve"> </w:t>
      </w:r>
      <w:r w:rsidR="00AA2450">
        <w:rPr>
          <w:rFonts w:ascii="Arial" w:hAnsi="Arial" w:cs="Arial"/>
          <w:b/>
          <w:sz w:val="20"/>
          <w:szCs w:val="20"/>
        </w:rPr>
        <w:t>PARÁGRAFO 2</w:t>
      </w:r>
      <w:r w:rsidRPr="00807D84">
        <w:rPr>
          <w:rFonts w:ascii="Arial" w:hAnsi="Arial" w:cs="Arial"/>
          <w:b/>
          <w:sz w:val="20"/>
          <w:szCs w:val="20"/>
        </w:rPr>
        <w:t xml:space="preserve">: </w:t>
      </w:r>
      <w:r w:rsidRPr="00807D84">
        <w:rPr>
          <w:rFonts w:ascii="Arial" w:hAnsi="Arial" w:cs="Arial"/>
          <w:sz w:val="20"/>
          <w:szCs w:val="20"/>
        </w:rPr>
        <w:t xml:space="preserve">De Los valores a pagar durante la ejecución del contrato, el MUNICIPIO descontará </w:t>
      </w:r>
      <w:r w:rsidRPr="00807D84">
        <w:rPr>
          <w:rFonts w:ascii="Arial" w:hAnsi="Arial" w:cs="Arial"/>
          <w:spacing w:val="-9"/>
          <w:sz w:val="20"/>
          <w:szCs w:val="20"/>
        </w:rPr>
        <w:t xml:space="preserve">lo </w:t>
      </w:r>
      <w:r w:rsidRPr="00807D84">
        <w:rPr>
          <w:rFonts w:ascii="Arial" w:hAnsi="Arial" w:cs="Arial"/>
          <w:sz w:val="20"/>
          <w:szCs w:val="20"/>
        </w:rPr>
        <w:t xml:space="preserve">correspondiente estampillas, retención, descuentos, impuestos, etc. ordenados por Las  </w:t>
      </w:r>
      <w:r w:rsidRPr="00807D84">
        <w:rPr>
          <w:rFonts w:ascii="Arial" w:hAnsi="Arial" w:cs="Arial"/>
          <w:spacing w:val="-3"/>
          <w:sz w:val="20"/>
          <w:szCs w:val="20"/>
        </w:rPr>
        <w:t xml:space="preserve">normas </w:t>
      </w:r>
      <w:r w:rsidRPr="00807D84">
        <w:rPr>
          <w:rFonts w:ascii="Arial" w:hAnsi="Arial" w:cs="Arial"/>
          <w:sz w:val="20"/>
          <w:szCs w:val="20"/>
        </w:rPr>
        <w:t xml:space="preserve">pertinentes aplicables. </w:t>
      </w:r>
    </w:p>
    <w:p w14:paraId="4B452A3F" w14:textId="77777777" w:rsidR="00AA2450" w:rsidRDefault="00AA2450" w:rsidP="00A22633">
      <w:pPr>
        <w:adjustRightInd w:val="0"/>
        <w:ind w:right="51"/>
        <w:jc w:val="both"/>
        <w:rPr>
          <w:rFonts w:ascii="Arial" w:hAnsi="Arial" w:cs="Arial"/>
          <w:sz w:val="20"/>
          <w:szCs w:val="20"/>
        </w:rPr>
      </w:pPr>
    </w:p>
    <w:p w14:paraId="37728861" w14:textId="77777777" w:rsidR="00AA2450" w:rsidRDefault="00AA2450" w:rsidP="00A22633">
      <w:pPr>
        <w:adjustRightInd w:val="0"/>
        <w:ind w:right="51"/>
        <w:jc w:val="both"/>
        <w:rPr>
          <w:rFonts w:ascii="Arial" w:hAnsi="Arial" w:cs="Arial"/>
          <w:sz w:val="20"/>
          <w:szCs w:val="20"/>
        </w:rPr>
      </w:pPr>
    </w:p>
    <w:p w14:paraId="3FE6D4BE" w14:textId="77777777" w:rsidR="00AA2450" w:rsidRDefault="00AA2450" w:rsidP="00A22633">
      <w:pPr>
        <w:adjustRightInd w:val="0"/>
        <w:ind w:right="51"/>
        <w:jc w:val="both"/>
        <w:rPr>
          <w:rFonts w:ascii="Arial" w:hAnsi="Arial" w:cs="Arial"/>
          <w:sz w:val="20"/>
          <w:szCs w:val="20"/>
        </w:rPr>
      </w:pPr>
    </w:p>
    <w:p w14:paraId="157C5F42" w14:textId="77777777" w:rsidR="00AA2450" w:rsidRDefault="00AA2450" w:rsidP="00A22633">
      <w:pPr>
        <w:adjustRightInd w:val="0"/>
        <w:ind w:right="51"/>
        <w:jc w:val="both"/>
        <w:rPr>
          <w:rFonts w:ascii="Arial" w:hAnsi="Arial" w:cs="Arial"/>
          <w:sz w:val="20"/>
          <w:szCs w:val="20"/>
        </w:rPr>
      </w:pPr>
    </w:p>
    <w:p w14:paraId="5F5F1F79" w14:textId="77777777" w:rsidR="00AA2450" w:rsidRDefault="00AA2450" w:rsidP="00A22633">
      <w:pPr>
        <w:adjustRightInd w:val="0"/>
        <w:ind w:right="51"/>
        <w:jc w:val="both"/>
        <w:rPr>
          <w:rFonts w:ascii="Arial" w:hAnsi="Arial" w:cs="Arial"/>
          <w:sz w:val="20"/>
          <w:szCs w:val="20"/>
        </w:rPr>
      </w:pPr>
    </w:p>
    <w:p w14:paraId="54A859ED" w14:textId="77777777" w:rsidR="00C0172D" w:rsidRDefault="0059592B" w:rsidP="00C0172D">
      <w:pPr>
        <w:adjustRightInd w:val="0"/>
        <w:ind w:right="51"/>
        <w:jc w:val="both"/>
        <w:rPr>
          <w:rFonts w:ascii="Arial" w:hAnsi="Arial" w:cs="Arial"/>
          <w:sz w:val="20"/>
          <w:szCs w:val="20"/>
        </w:rPr>
      </w:pPr>
      <w:r w:rsidRPr="00807D84">
        <w:rPr>
          <w:rFonts w:ascii="Arial" w:hAnsi="Arial" w:cs="Arial"/>
          <w:b/>
          <w:sz w:val="20"/>
          <w:szCs w:val="20"/>
        </w:rPr>
        <w:t>PARÁGR</w:t>
      </w:r>
      <w:r w:rsidR="00AA2450">
        <w:rPr>
          <w:rFonts w:ascii="Arial" w:hAnsi="Arial" w:cs="Arial"/>
          <w:b/>
          <w:sz w:val="20"/>
          <w:szCs w:val="20"/>
        </w:rPr>
        <w:t>AFO 3</w:t>
      </w:r>
      <w:r w:rsidRPr="00807D84">
        <w:rPr>
          <w:rFonts w:ascii="Arial" w:hAnsi="Arial" w:cs="Arial"/>
          <w:b/>
          <w:sz w:val="20"/>
          <w:szCs w:val="20"/>
        </w:rPr>
        <w:t xml:space="preserve">: </w:t>
      </w:r>
      <w:r w:rsidRPr="00807D84">
        <w:rPr>
          <w:rFonts w:ascii="Arial" w:hAnsi="Arial" w:cs="Arial"/>
          <w:sz w:val="20"/>
          <w:szCs w:val="20"/>
        </w:rPr>
        <w:t xml:space="preserve">EL INTERVENTOR entregará al supervisor  del presente contrato, copia de la constancia de todo pago que efectúe el MUNICIPIO. </w:t>
      </w:r>
      <w:r w:rsidRPr="00807D84">
        <w:rPr>
          <w:rFonts w:ascii="Arial" w:hAnsi="Arial" w:cs="Arial"/>
          <w:b/>
          <w:sz w:val="20"/>
          <w:szCs w:val="20"/>
        </w:rPr>
        <w:t xml:space="preserve">CLÁUSULA SEXTA. -  IMPUTACIÓN PRESUPUESTAL: </w:t>
      </w:r>
      <w:r w:rsidRPr="00807D84">
        <w:rPr>
          <w:rFonts w:ascii="Arial" w:hAnsi="Arial" w:cs="Arial"/>
          <w:sz w:val="20"/>
          <w:szCs w:val="20"/>
        </w:rPr>
        <w:t xml:space="preserve">Los pagos ocasionados por el presente  contrato se harán con cargo al presupuesto </w:t>
      </w:r>
      <w:r w:rsidRPr="00807D84">
        <w:rPr>
          <w:rFonts w:ascii="Arial" w:hAnsi="Arial" w:cs="Arial"/>
          <w:spacing w:val="-9"/>
          <w:sz w:val="20"/>
          <w:szCs w:val="20"/>
        </w:rPr>
        <w:t xml:space="preserve">de </w:t>
      </w:r>
      <w:r w:rsidRPr="00807D84">
        <w:rPr>
          <w:rFonts w:ascii="Arial" w:hAnsi="Arial" w:cs="Arial"/>
          <w:sz w:val="20"/>
          <w:szCs w:val="20"/>
        </w:rPr>
        <w:t xml:space="preserve">gastos correspondiente a la vigencia fiscal de 2020, con cargo certificado </w:t>
      </w:r>
      <w:r w:rsidRPr="00807D84">
        <w:rPr>
          <w:rFonts w:ascii="Arial" w:hAnsi="Arial" w:cs="Arial"/>
          <w:spacing w:val="-9"/>
          <w:sz w:val="20"/>
          <w:szCs w:val="20"/>
        </w:rPr>
        <w:t xml:space="preserve">de </w:t>
      </w:r>
      <w:r w:rsidRPr="00807D84">
        <w:rPr>
          <w:rFonts w:ascii="Arial" w:hAnsi="Arial" w:cs="Arial"/>
          <w:sz w:val="20"/>
          <w:szCs w:val="20"/>
        </w:rPr>
        <w:t xml:space="preserve">disponibilidad presupuestal </w:t>
      </w:r>
      <w:r w:rsidR="00C31B67">
        <w:rPr>
          <w:rFonts w:ascii="Arial" w:hAnsi="Arial" w:cs="Arial"/>
          <w:sz w:val="20"/>
          <w:szCs w:val="20"/>
        </w:rPr>
        <w:t xml:space="preserve">No </w:t>
      </w:r>
      <w:r w:rsidR="00C31B67" w:rsidRPr="005F595E">
        <w:rPr>
          <w:rFonts w:ascii="Arial" w:hAnsi="Arial" w:cs="Arial"/>
          <w:lang w:val="es-MX"/>
        </w:rPr>
        <w:t>1499 de fecha 18 de marzo de 2020</w:t>
      </w:r>
      <w:r w:rsidR="00C31B67">
        <w:rPr>
          <w:rFonts w:ascii="Arial" w:hAnsi="Arial" w:cs="Arial"/>
          <w:lang w:val="es-MX"/>
        </w:rPr>
        <w:t xml:space="preserve">  expedido </w:t>
      </w:r>
      <w:r w:rsidRPr="00807D84">
        <w:rPr>
          <w:rFonts w:ascii="Arial" w:hAnsi="Arial" w:cs="Arial"/>
          <w:sz w:val="20"/>
          <w:szCs w:val="20"/>
        </w:rPr>
        <w:t xml:space="preserve"> por la Secretaría de Hacienda (Presupuesto).</w:t>
      </w:r>
      <w:r w:rsidR="00FE45D6" w:rsidRPr="00807D84">
        <w:rPr>
          <w:rFonts w:ascii="Arial" w:hAnsi="Arial" w:cs="Arial"/>
          <w:sz w:val="20"/>
          <w:szCs w:val="20"/>
        </w:rPr>
        <w:t xml:space="preserve"> </w:t>
      </w:r>
      <w:r w:rsidRPr="00807D84">
        <w:rPr>
          <w:rFonts w:ascii="Arial" w:hAnsi="Arial" w:cs="Arial"/>
          <w:b/>
          <w:sz w:val="20"/>
          <w:szCs w:val="20"/>
        </w:rPr>
        <w:t xml:space="preserve">CLÁUSULA SÉPTIMA. - VIGENCIA Y PLAZO DE EJECUCIÓN DEL CONTRATO: </w:t>
      </w:r>
      <w:r w:rsidRPr="00807D84">
        <w:rPr>
          <w:rFonts w:ascii="Arial" w:hAnsi="Arial" w:cs="Arial"/>
          <w:sz w:val="20"/>
          <w:szCs w:val="20"/>
        </w:rPr>
        <w:t xml:space="preserve">El plazo de ejecución, es decir, </w:t>
      </w:r>
      <w:r w:rsidRPr="00807D84">
        <w:rPr>
          <w:rFonts w:ascii="Arial" w:hAnsi="Arial" w:cs="Arial"/>
          <w:spacing w:val="-9"/>
          <w:sz w:val="20"/>
          <w:szCs w:val="20"/>
        </w:rPr>
        <w:t xml:space="preserve">el </w:t>
      </w:r>
      <w:r w:rsidRPr="00807D84">
        <w:rPr>
          <w:rFonts w:ascii="Arial" w:hAnsi="Arial" w:cs="Arial"/>
          <w:sz w:val="20"/>
          <w:szCs w:val="20"/>
        </w:rPr>
        <w:t xml:space="preserve">tiempo durante el cual EL INTERVENTOR se compromete a realizar la interventoría de la obra, será de </w:t>
      </w:r>
      <w:r w:rsidR="00C31B67" w:rsidRPr="00C31B67">
        <w:rPr>
          <w:rFonts w:ascii="Arial" w:hAnsi="Arial" w:cs="Arial"/>
          <w:b/>
          <w:spacing w:val="-6"/>
          <w:sz w:val="20"/>
          <w:szCs w:val="20"/>
        </w:rPr>
        <w:t xml:space="preserve">SIETE </w:t>
      </w:r>
      <w:r w:rsidR="00C31B67" w:rsidRPr="00C31B67">
        <w:rPr>
          <w:rFonts w:ascii="Arial" w:hAnsi="Arial" w:cs="Arial"/>
          <w:b/>
          <w:sz w:val="20"/>
          <w:szCs w:val="20"/>
        </w:rPr>
        <w:t>(7</w:t>
      </w:r>
      <w:r w:rsidRPr="00C31B67">
        <w:rPr>
          <w:rFonts w:ascii="Arial" w:hAnsi="Arial" w:cs="Arial"/>
          <w:b/>
          <w:sz w:val="20"/>
          <w:szCs w:val="20"/>
        </w:rPr>
        <w:t>)</w:t>
      </w:r>
      <w:r w:rsidR="00C31B67" w:rsidRPr="00C31B67">
        <w:rPr>
          <w:rFonts w:ascii="Arial" w:hAnsi="Arial" w:cs="Arial"/>
          <w:b/>
          <w:sz w:val="20"/>
          <w:szCs w:val="20"/>
        </w:rPr>
        <w:t xml:space="preserve"> MESES</w:t>
      </w:r>
      <w:r w:rsidRPr="00807D84">
        <w:rPr>
          <w:rFonts w:ascii="Arial" w:hAnsi="Arial" w:cs="Arial"/>
          <w:sz w:val="20"/>
          <w:szCs w:val="20"/>
        </w:rPr>
        <w:t xml:space="preserve">, contados a partir de la fecha de la firma del acta de iniciación, previo </w:t>
      </w:r>
      <w:r w:rsidRPr="00807D84">
        <w:rPr>
          <w:rFonts w:ascii="Arial" w:hAnsi="Arial" w:cs="Arial"/>
          <w:spacing w:val="-9"/>
          <w:sz w:val="20"/>
          <w:szCs w:val="20"/>
        </w:rPr>
        <w:t xml:space="preserve">el </w:t>
      </w:r>
      <w:r w:rsidRPr="00807D84">
        <w:rPr>
          <w:rFonts w:ascii="Arial" w:hAnsi="Arial" w:cs="Arial"/>
          <w:sz w:val="20"/>
          <w:szCs w:val="20"/>
        </w:rPr>
        <w:t xml:space="preserve">cumplimiento de Los requisitos de perfeccionamiento y ejecución; su vigencia se contará a partir de </w:t>
      </w:r>
      <w:r w:rsidRPr="00807D84">
        <w:rPr>
          <w:rFonts w:ascii="Arial" w:hAnsi="Arial" w:cs="Arial"/>
          <w:spacing w:val="-9"/>
          <w:sz w:val="20"/>
          <w:szCs w:val="20"/>
        </w:rPr>
        <w:t xml:space="preserve">la </w:t>
      </w:r>
      <w:r w:rsidRPr="00807D84">
        <w:rPr>
          <w:rFonts w:ascii="Arial" w:hAnsi="Arial" w:cs="Arial"/>
          <w:sz w:val="20"/>
          <w:szCs w:val="20"/>
        </w:rPr>
        <w:t xml:space="preserve">fecha del perfeccionamiento del contrato y contendrá el plazo de ejecución y 0 meses más. Los </w:t>
      </w:r>
      <w:r w:rsidRPr="00807D84">
        <w:rPr>
          <w:rFonts w:ascii="Arial" w:hAnsi="Arial" w:cs="Arial"/>
          <w:spacing w:val="-3"/>
          <w:sz w:val="20"/>
          <w:szCs w:val="20"/>
        </w:rPr>
        <w:t xml:space="preserve">plazos </w:t>
      </w:r>
      <w:r w:rsidRPr="00807D84">
        <w:rPr>
          <w:rFonts w:ascii="Arial" w:hAnsi="Arial" w:cs="Arial"/>
          <w:sz w:val="20"/>
          <w:szCs w:val="20"/>
        </w:rPr>
        <w:t xml:space="preserve">estipulados en esta cláusula son improrrogables, salvo Los eventos de caso fortuito o fuerza mayor </w:t>
      </w:r>
      <w:r w:rsidRPr="00807D84">
        <w:rPr>
          <w:rFonts w:ascii="Arial" w:hAnsi="Arial" w:cs="Arial"/>
          <w:spacing w:val="-6"/>
          <w:sz w:val="20"/>
          <w:szCs w:val="20"/>
        </w:rPr>
        <w:t xml:space="preserve">que </w:t>
      </w:r>
      <w:r w:rsidRPr="00807D84">
        <w:rPr>
          <w:rFonts w:ascii="Arial" w:hAnsi="Arial" w:cs="Arial"/>
          <w:sz w:val="20"/>
          <w:szCs w:val="20"/>
        </w:rPr>
        <w:t>pudieren presentarse, Los cuales deberán comprobarse debidamente.</w:t>
      </w:r>
      <w:r w:rsidR="00FE45D6" w:rsidRPr="00807D84">
        <w:rPr>
          <w:rFonts w:ascii="Arial" w:hAnsi="Arial" w:cs="Arial"/>
          <w:sz w:val="20"/>
          <w:szCs w:val="20"/>
        </w:rPr>
        <w:t xml:space="preserve"> </w:t>
      </w:r>
      <w:r w:rsidRPr="00807D84">
        <w:rPr>
          <w:rFonts w:ascii="Arial" w:hAnsi="Arial" w:cs="Arial"/>
          <w:b/>
          <w:sz w:val="20"/>
          <w:szCs w:val="20"/>
        </w:rPr>
        <w:t xml:space="preserve">PARÁGRAFO: </w:t>
      </w:r>
      <w:r w:rsidRPr="00807D84">
        <w:rPr>
          <w:rFonts w:ascii="Arial" w:hAnsi="Arial" w:cs="Arial"/>
          <w:sz w:val="20"/>
          <w:szCs w:val="20"/>
        </w:rPr>
        <w:t xml:space="preserve">El acta </w:t>
      </w:r>
      <w:r w:rsidRPr="00807D84">
        <w:rPr>
          <w:rFonts w:ascii="Arial" w:hAnsi="Arial" w:cs="Arial"/>
          <w:spacing w:val="-9"/>
          <w:sz w:val="20"/>
          <w:szCs w:val="20"/>
        </w:rPr>
        <w:t xml:space="preserve">de </w:t>
      </w:r>
      <w:r w:rsidRPr="00807D84">
        <w:rPr>
          <w:rFonts w:ascii="Arial" w:hAnsi="Arial" w:cs="Arial"/>
          <w:sz w:val="20"/>
          <w:szCs w:val="20"/>
        </w:rPr>
        <w:t xml:space="preserve">iniciación será suscrita dentro de </w:t>
      </w:r>
      <w:r w:rsidR="00C31B67">
        <w:rPr>
          <w:rFonts w:ascii="Arial" w:hAnsi="Arial" w:cs="Arial"/>
          <w:sz w:val="20"/>
          <w:szCs w:val="20"/>
        </w:rPr>
        <w:t xml:space="preserve"> los tres (3</w:t>
      </w:r>
      <w:r w:rsidRPr="00807D84">
        <w:rPr>
          <w:rFonts w:ascii="Arial" w:hAnsi="Arial" w:cs="Arial"/>
          <w:sz w:val="20"/>
          <w:szCs w:val="20"/>
        </w:rPr>
        <w:t xml:space="preserve">) días siguientes al perfeccionamiento del contrato, previo cumplimiento de Los requisitos de perfeccionamiento y requisitos de ejecución del contrato </w:t>
      </w:r>
      <w:r w:rsidRPr="00807D84">
        <w:rPr>
          <w:rFonts w:ascii="Arial" w:hAnsi="Arial" w:cs="Arial"/>
          <w:spacing w:val="-9"/>
          <w:sz w:val="20"/>
          <w:szCs w:val="20"/>
        </w:rPr>
        <w:t xml:space="preserve">de </w:t>
      </w:r>
      <w:r w:rsidRPr="00807D84">
        <w:rPr>
          <w:rFonts w:ascii="Arial" w:hAnsi="Arial" w:cs="Arial"/>
          <w:sz w:val="20"/>
          <w:szCs w:val="20"/>
        </w:rPr>
        <w:t xml:space="preserve">obra, por el CONTRATISTA y el INTERVENTOR, con el visto bueno de </w:t>
      </w:r>
      <w:r w:rsidR="00C31B67">
        <w:rPr>
          <w:rFonts w:ascii="Arial" w:hAnsi="Arial" w:cs="Arial"/>
          <w:sz w:val="20"/>
          <w:szCs w:val="20"/>
        </w:rPr>
        <w:t>IVAN JOSE VARGAS CARDENAS</w:t>
      </w:r>
      <w:r w:rsidRPr="00807D84">
        <w:rPr>
          <w:rFonts w:ascii="Arial" w:hAnsi="Arial" w:cs="Arial"/>
          <w:sz w:val="20"/>
          <w:szCs w:val="20"/>
        </w:rPr>
        <w:t xml:space="preserve"> en su calidad </w:t>
      </w:r>
      <w:r w:rsidRPr="00807D84">
        <w:rPr>
          <w:rFonts w:ascii="Arial" w:hAnsi="Arial" w:cs="Arial"/>
          <w:spacing w:val="-9"/>
          <w:sz w:val="20"/>
          <w:szCs w:val="20"/>
        </w:rPr>
        <w:t xml:space="preserve">de </w:t>
      </w:r>
      <w:r w:rsidRPr="00807D84">
        <w:rPr>
          <w:rFonts w:ascii="Arial" w:hAnsi="Arial" w:cs="Arial"/>
          <w:sz w:val="20"/>
          <w:szCs w:val="20"/>
        </w:rPr>
        <w:t xml:space="preserve">ordenador del gasto. </w:t>
      </w:r>
      <w:r w:rsidRPr="00807D84">
        <w:rPr>
          <w:rFonts w:ascii="Arial" w:hAnsi="Arial" w:cs="Arial"/>
          <w:b/>
          <w:sz w:val="20"/>
          <w:szCs w:val="20"/>
        </w:rPr>
        <w:t xml:space="preserve">CLÁUSULA OCTAVA. - GARANTÍAS: </w:t>
      </w:r>
      <w:r w:rsidRPr="00807D84">
        <w:rPr>
          <w:rFonts w:ascii="Arial" w:hAnsi="Arial" w:cs="Arial"/>
          <w:sz w:val="20"/>
          <w:szCs w:val="20"/>
        </w:rPr>
        <w:t xml:space="preserve">EL INTERVENTOR se obliga a constituir y presentar </w:t>
      </w:r>
      <w:r w:rsidRPr="00807D84">
        <w:rPr>
          <w:rFonts w:ascii="Arial" w:hAnsi="Arial" w:cs="Arial"/>
          <w:spacing w:val="-9"/>
          <w:sz w:val="20"/>
          <w:szCs w:val="20"/>
        </w:rPr>
        <w:t xml:space="preserve">al </w:t>
      </w:r>
      <w:r w:rsidRPr="00807D84">
        <w:rPr>
          <w:rFonts w:ascii="Arial" w:hAnsi="Arial" w:cs="Arial"/>
          <w:sz w:val="20"/>
          <w:szCs w:val="20"/>
        </w:rPr>
        <w:t xml:space="preserve">MUNICIPIO, dentro de </w:t>
      </w:r>
      <w:r w:rsidR="00FE45D6" w:rsidRPr="00807D84">
        <w:rPr>
          <w:rFonts w:ascii="Arial" w:hAnsi="Arial" w:cs="Arial"/>
          <w:sz w:val="20"/>
          <w:szCs w:val="20"/>
        </w:rPr>
        <w:t xml:space="preserve">los </w:t>
      </w:r>
      <w:r w:rsidRPr="00807D84">
        <w:rPr>
          <w:rFonts w:ascii="Arial" w:hAnsi="Arial" w:cs="Arial"/>
          <w:sz w:val="20"/>
          <w:szCs w:val="20"/>
        </w:rPr>
        <w:t xml:space="preserve">(3) días hábiles siguientes al del perfeccionamiento del contrato, </w:t>
      </w:r>
      <w:r w:rsidRPr="00807D84">
        <w:rPr>
          <w:rFonts w:ascii="Arial" w:hAnsi="Arial" w:cs="Arial"/>
          <w:spacing w:val="-6"/>
          <w:sz w:val="20"/>
          <w:szCs w:val="20"/>
        </w:rPr>
        <w:t xml:space="preserve">una </w:t>
      </w:r>
      <w:r w:rsidRPr="00807D84">
        <w:rPr>
          <w:rFonts w:ascii="Arial" w:hAnsi="Arial" w:cs="Arial"/>
          <w:sz w:val="20"/>
          <w:szCs w:val="20"/>
        </w:rPr>
        <w:t xml:space="preserve">garantía Única, otorgada a través de una compañía de seguros o entidad bancaria cuya póliza matriz </w:t>
      </w:r>
      <w:r w:rsidRPr="00807D84">
        <w:rPr>
          <w:rFonts w:ascii="Arial" w:hAnsi="Arial" w:cs="Arial"/>
          <w:spacing w:val="-5"/>
          <w:sz w:val="20"/>
          <w:szCs w:val="20"/>
        </w:rPr>
        <w:t xml:space="preserve">esté </w:t>
      </w:r>
      <w:r w:rsidRPr="00807D84">
        <w:rPr>
          <w:rFonts w:ascii="Arial" w:hAnsi="Arial" w:cs="Arial"/>
          <w:sz w:val="20"/>
          <w:szCs w:val="20"/>
        </w:rPr>
        <w:t>aprobada por la Superintendencia Bancaria, que ampare: 1</w:t>
      </w:r>
      <w:r w:rsidR="00C31B67" w:rsidRPr="00807D84">
        <w:rPr>
          <w:rFonts w:ascii="Arial" w:hAnsi="Arial" w:cs="Arial"/>
          <w:sz w:val="20"/>
          <w:szCs w:val="20"/>
        </w:rPr>
        <w:t xml:space="preserve">. </w:t>
      </w:r>
      <w:r w:rsidR="00C31B67" w:rsidRPr="00C31B67">
        <w:rPr>
          <w:rFonts w:ascii="Arial" w:hAnsi="Arial" w:cs="Arial"/>
          <w:b/>
          <w:sz w:val="20"/>
          <w:szCs w:val="20"/>
        </w:rPr>
        <w:t xml:space="preserve">pago de salarios, prestaciones sociales </w:t>
      </w:r>
      <w:r w:rsidR="00C31B67" w:rsidRPr="00C31B67">
        <w:rPr>
          <w:rFonts w:ascii="Arial" w:hAnsi="Arial" w:cs="Arial"/>
          <w:b/>
          <w:spacing w:val="-17"/>
          <w:sz w:val="20"/>
          <w:szCs w:val="20"/>
        </w:rPr>
        <w:t xml:space="preserve">e </w:t>
      </w:r>
      <w:r w:rsidR="00C31B67" w:rsidRPr="00C31B67">
        <w:rPr>
          <w:rFonts w:ascii="Arial" w:hAnsi="Arial" w:cs="Arial"/>
          <w:b/>
          <w:sz w:val="20"/>
          <w:szCs w:val="20"/>
        </w:rPr>
        <w:t>indemnizaciones laborales</w:t>
      </w:r>
      <w:r w:rsidR="00C31B67" w:rsidRPr="00807D84">
        <w:rPr>
          <w:rFonts w:ascii="Arial" w:hAnsi="Arial" w:cs="Arial"/>
          <w:sz w:val="20"/>
          <w:szCs w:val="20"/>
        </w:rPr>
        <w:t xml:space="preserve"> equivalente al diez por ciento (10%) del valor del contrato por el plazo </w:t>
      </w:r>
      <w:r w:rsidR="00C31B67" w:rsidRPr="00807D84">
        <w:rPr>
          <w:rFonts w:ascii="Arial" w:hAnsi="Arial" w:cs="Arial"/>
          <w:spacing w:val="-6"/>
          <w:sz w:val="20"/>
          <w:szCs w:val="20"/>
        </w:rPr>
        <w:t xml:space="preserve">del </w:t>
      </w:r>
      <w:r w:rsidR="00C31B67" w:rsidRPr="00807D84">
        <w:rPr>
          <w:rFonts w:ascii="Arial" w:hAnsi="Arial" w:cs="Arial"/>
          <w:sz w:val="20"/>
          <w:szCs w:val="20"/>
        </w:rPr>
        <w:t xml:space="preserve">contrato y tres (3) años más. 2. </w:t>
      </w:r>
      <w:r w:rsidR="00C31B67" w:rsidRPr="00C31B67">
        <w:rPr>
          <w:rFonts w:ascii="Arial" w:hAnsi="Arial" w:cs="Arial"/>
          <w:b/>
          <w:sz w:val="20"/>
          <w:szCs w:val="20"/>
        </w:rPr>
        <w:t xml:space="preserve">calidad de servicio </w:t>
      </w:r>
      <w:r w:rsidR="00C31B67" w:rsidRPr="00807D84">
        <w:rPr>
          <w:rFonts w:ascii="Arial" w:hAnsi="Arial" w:cs="Arial"/>
          <w:sz w:val="20"/>
          <w:szCs w:val="20"/>
        </w:rPr>
        <w:t xml:space="preserve">equivalente al veinte por ciento (20%) del </w:t>
      </w:r>
      <w:r w:rsidR="00C31B67" w:rsidRPr="00807D84">
        <w:rPr>
          <w:rFonts w:ascii="Arial" w:hAnsi="Arial" w:cs="Arial"/>
          <w:spacing w:val="-4"/>
          <w:sz w:val="20"/>
          <w:szCs w:val="20"/>
        </w:rPr>
        <w:t xml:space="preserve">valor </w:t>
      </w:r>
      <w:r w:rsidR="00C31B67" w:rsidRPr="00807D84">
        <w:rPr>
          <w:rFonts w:ascii="Arial" w:hAnsi="Arial" w:cs="Arial"/>
          <w:sz w:val="20"/>
          <w:szCs w:val="20"/>
        </w:rPr>
        <w:t xml:space="preserve">del contrato con vigencia de cinco (5) años contados a partir de la fecha de suscripción del acta </w:t>
      </w:r>
      <w:r w:rsidR="00C31B67" w:rsidRPr="00807D84">
        <w:rPr>
          <w:rFonts w:ascii="Arial" w:hAnsi="Arial" w:cs="Arial"/>
          <w:spacing w:val="-9"/>
          <w:sz w:val="20"/>
          <w:szCs w:val="20"/>
        </w:rPr>
        <w:t xml:space="preserve">de </w:t>
      </w:r>
      <w:r w:rsidR="00C31B67" w:rsidRPr="00807D84">
        <w:rPr>
          <w:rFonts w:ascii="Arial" w:hAnsi="Arial" w:cs="Arial"/>
          <w:sz w:val="20"/>
          <w:szCs w:val="20"/>
        </w:rPr>
        <w:t xml:space="preserve">recibo definitivo a  satisfacción de las obras por parte del municipio. de conformidad con lo </w:t>
      </w:r>
      <w:r w:rsidR="00C31B67" w:rsidRPr="00807D84">
        <w:rPr>
          <w:rFonts w:ascii="Arial" w:hAnsi="Arial" w:cs="Arial"/>
          <w:spacing w:val="-3"/>
          <w:sz w:val="20"/>
          <w:szCs w:val="20"/>
        </w:rPr>
        <w:t xml:space="preserve">previsto </w:t>
      </w:r>
      <w:r w:rsidR="00C31B67" w:rsidRPr="00807D84">
        <w:rPr>
          <w:rFonts w:ascii="Arial" w:hAnsi="Arial" w:cs="Arial"/>
          <w:sz w:val="20"/>
          <w:szCs w:val="20"/>
        </w:rPr>
        <w:t xml:space="preserve">en el </w:t>
      </w:r>
      <w:r w:rsidR="00A72808" w:rsidRPr="00807D84">
        <w:rPr>
          <w:rFonts w:ascii="Arial" w:hAnsi="Arial" w:cs="Arial"/>
          <w:sz w:val="20"/>
          <w:szCs w:val="20"/>
        </w:rPr>
        <w:t>artículo</w:t>
      </w:r>
      <w:r w:rsidR="00C31B67" w:rsidRPr="00807D84">
        <w:rPr>
          <w:rFonts w:ascii="Arial" w:hAnsi="Arial" w:cs="Arial"/>
          <w:sz w:val="20"/>
          <w:szCs w:val="20"/>
        </w:rPr>
        <w:t xml:space="preserve"> 2.2.1.2.3.1.15 del decreto 1082 de 20</w:t>
      </w:r>
      <w:r w:rsidR="00A72808">
        <w:rPr>
          <w:rFonts w:ascii="Arial" w:hAnsi="Arial" w:cs="Arial"/>
          <w:sz w:val="20"/>
          <w:szCs w:val="20"/>
        </w:rPr>
        <w:t>15.</w:t>
      </w:r>
      <w:r w:rsidR="00C31B67" w:rsidRPr="00807D84">
        <w:rPr>
          <w:rFonts w:ascii="Arial" w:hAnsi="Arial" w:cs="Arial"/>
          <w:sz w:val="20"/>
          <w:szCs w:val="20"/>
        </w:rPr>
        <w:t xml:space="preserve"> 3. </w:t>
      </w:r>
      <w:r w:rsidR="00C31B67" w:rsidRPr="00C31B67">
        <w:rPr>
          <w:rFonts w:ascii="Arial" w:hAnsi="Arial" w:cs="Arial"/>
          <w:b/>
          <w:sz w:val="20"/>
          <w:szCs w:val="20"/>
        </w:rPr>
        <w:t xml:space="preserve">cumplimiento de las obligaciones </w:t>
      </w:r>
      <w:r w:rsidR="00C31B67" w:rsidRPr="00C31B67">
        <w:rPr>
          <w:rFonts w:ascii="Arial" w:hAnsi="Arial" w:cs="Arial"/>
          <w:b/>
          <w:spacing w:val="-6"/>
          <w:sz w:val="20"/>
          <w:szCs w:val="20"/>
        </w:rPr>
        <w:t xml:space="preserve">del </w:t>
      </w:r>
      <w:r w:rsidR="00C31B67" w:rsidRPr="00C31B67">
        <w:rPr>
          <w:rFonts w:ascii="Arial" w:hAnsi="Arial" w:cs="Arial"/>
          <w:b/>
          <w:sz w:val="20"/>
          <w:szCs w:val="20"/>
        </w:rPr>
        <w:t>contrato</w:t>
      </w:r>
      <w:r w:rsidR="00C31B67" w:rsidRPr="00807D84">
        <w:rPr>
          <w:rFonts w:ascii="Arial" w:hAnsi="Arial" w:cs="Arial"/>
          <w:sz w:val="20"/>
          <w:szCs w:val="20"/>
        </w:rPr>
        <w:t xml:space="preserve"> equivalente al veinte por ciento (20%) del valor del contrato con una vigencia igual a </w:t>
      </w:r>
      <w:r w:rsidR="00C31B67" w:rsidRPr="00807D84">
        <w:rPr>
          <w:rFonts w:ascii="Arial" w:hAnsi="Arial" w:cs="Arial"/>
          <w:spacing w:val="-9"/>
          <w:sz w:val="20"/>
          <w:szCs w:val="20"/>
        </w:rPr>
        <w:t xml:space="preserve">la </w:t>
      </w:r>
      <w:r w:rsidR="00C31B67" w:rsidRPr="00807D84">
        <w:rPr>
          <w:rFonts w:ascii="Arial" w:hAnsi="Arial" w:cs="Arial"/>
          <w:sz w:val="20"/>
          <w:szCs w:val="20"/>
        </w:rPr>
        <w:t>duración del contrato y cuatro (4) meses más, o hast</w:t>
      </w:r>
      <w:r w:rsidR="00A72808">
        <w:rPr>
          <w:rFonts w:ascii="Arial" w:hAnsi="Arial" w:cs="Arial"/>
          <w:sz w:val="20"/>
          <w:szCs w:val="20"/>
        </w:rPr>
        <w:t xml:space="preserve">a la liquidación del contrato. </w:t>
      </w:r>
      <w:r w:rsidR="00A72808">
        <w:rPr>
          <w:rFonts w:ascii="Arial" w:hAnsi="Arial" w:cs="Arial"/>
          <w:b/>
          <w:sz w:val="20"/>
          <w:szCs w:val="20"/>
        </w:rPr>
        <w:t xml:space="preserve">PARÁGRAFO. </w:t>
      </w:r>
      <w:r w:rsidRPr="00807D84">
        <w:rPr>
          <w:rFonts w:ascii="Arial" w:hAnsi="Arial" w:cs="Arial"/>
          <w:b/>
          <w:sz w:val="20"/>
          <w:szCs w:val="20"/>
        </w:rPr>
        <w:t xml:space="preserve"> </w:t>
      </w:r>
      <w:r w:rsidRPr="00807D84">
        <w:rPr>
          <w:rFonts w:ascii="Arial" w:hAnsi="Arial" w:cs="Arial"/>
          <w:sz w:val="20"/>
          <w:szCs w:val="20"/>
        </w:rPr>
        <w:t xml:space="preserve">-  </w:t>
      </w:r>
      <w:r w:rsidRPr="00807D84">
        <w:rPr>
          <w:rFonts w:ascii="Arial" w:hAnsi="Arial" w:cs="Arial"/>
          <w:spacing w:val="-6"/>
          <w:sz w:val="20"/>
          <w:szCs w:val="20"/>
        </w:rPr>
        <w:t>Sin</w:t>
      </w:r>
      <w:r w:rsidR="00FE45D6" w:rsidRPr="00807D84">
        <w:rPr>
          <w:rFonts w:ascii="Arial" w:hAnsi="Arial" w:cs="Arial"/>
          <w:spacing w:val="-6"/>
          <w:sz w:val="20"/>
          <w:szCs w:val="20"/>
        </w:rPr>
        <w:t xml:space="preserve"> </w:t>
      </w:r>
      <w:r w:rsidRPr="00807D84">
        <w:rPr>
          <w:rFonts w:ascii="Arial" w:hAnsi="Arial" w:cs="Arial"/>
          <w:sz w:val="20"/>
          <w:szCs w:val="20"/>
        </w:rPr>
        <w:t xml:space="preserve">necesidad de requerimiento previo del MUNICIPIO, el INTERVENTOR deberá reponer Las garantías cuando </w:t>
      </w:r>
      <w:r w:rsidRPr="00807D84">
        <w:rPr>
          <w:rFonts w:ascii="Arial" w:hAnsi="Arial" w:cs="Arial"/>
          <w:spacing w:val="-9"/>
          <w:sz w:val="20"/>
          <w:szCs w:val="20"/>
        </w:rPr>
        <w:t xml:space="preserve">el </w:t>
      </w:r>
      <w:r w:rsidRPr="00807D84">
        <w:rPr>
          <w:rFonts w:ascii="Arial" w:hAnsi="Arial" w:cs="Arial"/>
          <w:sz w:val="20"/>
          <w:szCs w:val="20"/>
        </w:rPr>
        <w:t xml:space="preserve">valor de Las mismas se vea afectado por razón de siniestros. En caso contrario, el MUNICIPIO </w:t>
      </w:r>
      <w:r w:rsidRPr="00807D84">
        <w:rPr>
          <w:rFonts w:ascii="Arial" w:hAnsi="Arial" w:cs="Arial"/>
          <w:spacing w:val="-4"/>
          <w:sz w:val="20"/>
          <w:szCs w:val="20"/>
        </w:rPr>
        <w:t xml:space="preserve">podrá </w:t>
      </w:r>
      <w:r w:rsidRPr="00807D84">
        <w:rPr>
          <w:rFonts w:ascii="Arial" w:hAnsi="Arial" w:cs="Arial"/>
          <w:sz w:val="20"/>
          <w:szCs w:val="20"/>
        </w:rPr>
        <w:t xml:space="preserve">aplicar la multa por incumplimiento y hará efectivo el amparo de cumplimiento. De igual manera, </w:t>
      </w:r>
      <w:r w:rsidRPr="00807D84">
        <w:rPr>
          <w:rFonts w:ascii="Arial" w:hAnsi="Arial" w:cs="Arial"/>
          <w:spacing w:val="-9"/>
          <w:sz w:val="20"/>
          <w:szCs w:val="20"/>
        </w:rPr>
        <w:t xml:space="preserve">en </w:t>
      </w:r>
      <w:r w:rsidRPr="00807D84">
        <w:rPr>
          <w:rFonts w:ascii="Arial" w:hAnsi="Arial" w:cs="Arial"/>
          <w:sz w:val="20"/>
          <w:szCs w:val="20"/>
        </w:rPr>
        <w:t xml:space="preserve">cualquier evento en que se aumente el valor del contrato, se prorrogue su vigencia o se modifiquen </w:t>
      </w:r>
      <w:r w:rsidRPr="00807D84">
        <w:rPr>
          <w:rFonts w:ascii="Arial" w:hAnsi="Arial" w:cs="Arial"/>
          <w:spacing w:val="-6"/>
          <w:sz w:val="20"/>
          <w:szCs w:val="20"/>
        </w:rPr>
        <w:t xml:space="preserve">sus </w:t>
      </w:r>
      <w:r w:rsidRPr="00807D84">
        <w:rPr>
          <w:rFonts w:ascii="Arial" w:hAnsi="Arial" w:cs="Arial"/>
          <w:sz w:val="20"/>
          <w:szCs w:val="20"/>
        </w:rPr>
        <w:t xml:space="preserve">condiciones, el INTERVENTOR deberá ampliar, prorrogar o modificar Las garantías. </w:t>
      </w:r>
      <w:r w:rsidRPr="00807D84">
        <w:rPr>
          <w:rFonts w:ascii="Arial" w:hAnsi="Arial" w:cs="Arial"/>
          <w:b/>
          <w:sz w:val="20"/>
          <w:szCs w:val="20"/>
        </w:rPr>
        <w:t xml:space="preserve">CLÁUSULA NOVENA. </w:t>
      </w:r>
      <w:r w:rsidRPr="00807D84">
        <w:rPr>
          <w:rFonts w:ascii="Arial" w:hAnsi="Arial" w:cs="Arial"/>
          <w:b/>
          <w:spacing w:val="-17"/>
          <w:sz w:val="20"/>
          <w:szCs w:val="20"/>
        </w:rPr>
        <w:t xml:space="preserve">- </w:t>
      </w:r>
      <w:r w:rsidRPr="00807D84">
        <w:rPr>
          <w:rFonts w:ascii="Arial" w:hAnsi="Arial" w:cs="Arial"/>
          <w:b/>
          <w:sz w:val="20"/>
          <w:szCs w:val="20"/>
        </w:rPr>
        <w:t xml:space="preserve">AUTONOMÍA DEL INTERVENTOR: </w:t>
      </w:r>
      <w:r w:rsidRPr="00807D84">
        <w:rPr>
          <w:rFonts w:ascii="Arial" w:hAnsi="Arial" w:cs="Arial"/>
          <w:sz w:val="20"/>
          <w:szCs w:val="20"/>
        </w:rPr>
        <w:t xml:space="preserve">EL INTERVENTOR actuará con total autonomía técnica y administrativa en </w:t>
      </w:r>
      <w:r w:rsidRPr="00807D84">
        <w:rPr>
          <w:rFonts w:ascii="Arial" w:hAnsi="Arial" w:cs="Arial"/>
          <w:spacing w:val="-9"/>
          <w:sz w:val="20"/>
          <w:szCs w:val="20"/>
        </w:rPr>
        <w:t xml:space="preserve">el </w:t>
      </w:r>
      <w:r w:rsidRPr="00807D84">
        <w:rPr>
          <w:rFonts w:ascii="Arial" w:hAnsi="Arial" w:cs="Arial"/>
          <w:sz w:val="20"/>
          <w:szCs w:val="20"/>
        </w:rPr>
        <w:t xml:space="preserve">cumplimiento de sus obligaciones contractuales y, por lo tanto, no contrae relación Laboral alguna </w:t>
      </w:r>
      <w:r w:rsidRPr="00807D84">
        <w:rPr>
          <w:rFonts w:ascii="Arial" w:hAnsi="Arial" w:cs="Arial"/>
          <w:spacing w:val="-6"/>
          <w:sz w:val="20"/>
          <w:szCs w:val="20"/>
        </w:rPr>
        <w:t xml:space="preserve">con </w:t>
      </w:r>
      <w:r w:rsidRPr="00807D84">
        <w:rPr>
          <w:rFonts w:ascii="Arial" w:hAnsi="Arial" w:cs="Arial"/>
          <w:sz w:val="20"/>
          <w:szCs w:val="20"/>
        </w:rPr>
        <w:t xml:space="preserve">El MUNICIPIO, razón por la cual no tendrá derecho al pago de prestaciones sociales de ninguna Índole </w:t>
      </w:r>
      <w:r w:rsidRPr="00807D84">
        <w:rPr>
          <w:rFonts w:ascii="Arial" w:hAnsi="Arial" w:cs="Arial"/>
          <w:spacing w:val="-17"/>
          <w:sz w:val="20"/>
          <w:szCs w:val="20"/>
        </w:rPr>
        <w:t xml:space="preserve">y </w:t>
      </w:r>
      <w:r w:rsidRPr="00807D84">
        <w:rPr>
          <w:rFonts w:ascii="Arial" w:hAnsi="Arial" w:cs="Arial"/>
          <w:sz w:val="20"/>
          <w:szCs w:val="20"/>
        </w:rPr>
        <w:t xml:space="preserve">sus emolumentos se contraerán a Los expresamente pactados en el presente contrato. </w:t>
      </w:r>
      <w:r w:rsidRPr="00807D84">
        <w:rPr>
          <w:rFonts w:ascii="Arial" w:hAnsi="Arial" w:cs="Arial"/>
          <w:b/>
          <w:sz w:val="20"/>
          <w:szCs w:val="20"/>
        </w:rPr>
        <w:t xml:space="preserve">CLÁUSULA DÉCIMA. </w:t>
      </w:r>
      <w:r w:rsidRPr="00807D84">
        <w:rPr>
          <w:rFonts w:ascii="Arial" w:hAnsi="Arial" w:cs="Arial"/>
          <w:b/>
          <w:spacing w:val="-17"/>
          <w:sz w:val="20"/>
          <w:szCs w:val="20"/>
        </w:rPr>
        <w:t xml:space="preserve">- </w:t>
      </w:r>
      <w:r w:rsidRPr="00807D84">
        <w:rPr>
          <w:rFonts w:ascii="Arial" w:hAnsi="Arial" w:cs="Arial"/>
          <w:b/>
          <w:sz w:val="20"/>
          <w:szCs w:val="20"/>
        </w:rPr>
        <w:t xml:space="preserve">PERSONAL DEL INTERVENTOR: </w:t>
      </w:r>
      <w:r w:rsidRPr="00807D84">
        <w:rPr>
          <w:rFonts w:ascii="Arial" w:hAnsi="Arial" w:cs="Arial"/>
          <w:sz w:val="20"/>
          <w:szCs w:val="20"/>
        </w:rPr>
        <w:t xml:space="preserve">EL INTERVENTOR es el único responsable por la vinculación del </w:t>
      </w:r>
      <w:r w:rsidRPr="00807D84">
        <w:rPr>
          <w:rFonts w:ascii="Arial" w:hAnsi="Arial" w:cs="Arial"/>
          <w:spacing w:val="-3"/>
          <w:sz w:val="20"/>
          <w:szCs w:val="20"/>
        </w:rPr>
        <w:t xml:space="preserve">personal </w:t>
      </w:r>
      <w:r w:rsidRPr="00807D84">
        <w:rPr>
          <w:rFonts w:ascii="Arial" w:hAnsi="Arial" w:cs="Arial"/>
          <w:sz w:val="20"/>
          <w:szCs w:val="20"/>
        </w:rPr>
        <w:t xml:space="preserve">necesario para la ejecución del presente contrato, la cual realiza en su propio nombre, por su cuenta </w:t>
      </w:r>
      <w:r w:rsidRPr="00807D84">
        <w:rPr>
          <w:rFonts w:ascii="Arial" w:hAnsi="Arial" w:cs="Arial"/>
          <w:spacing w:val="-17"/>
          <w:sz w:val="20"/>
          <w:szCs w:val="20"/>
        </w:rPr>
        <w:t xml:space="preserve">y </w:t>
      </w:r>
      <w:r w:rsidRPr="00807D84">
        <w:rPr>
          <w:rFonts w:ascii="Arial" w:hAnsi="Arial" w:cs="Arial"/>
          <w:sz w:val="20"/>
          <w:szCs w:val="20"/>
        </w:rPr>
        <w:t xml:space="preserve">riesgo, sin que el municipio adquiera responsabilidad alguna por dichos actos. Por tanto corresponde </w:t>
      </w:r>
      <w:r w:rsidRPr="00807D84">
        <w:rPr>
          <w:rFonts w:ascii="Arial" w:hAnsi="Arial" w:cs="Arial"/>
          <w:spacing w:val="-9"/>
          <w:sz w:val="20"/>
          <w:szCs w:val="20"/>
        </w:rPr>
        <w:t xml:space="preserve">al </w:t>
      </w:r>
      <w:r w:rsidRPr="00807D84">
        <w:rPr>
          <w:rFonts w:ascii="Arial" w:hAnsi="Arial" w:cs="Arial"/>
          <w:sz w:val="20"/>
          <w:szCs w:val="20"/>
        </w:rPr>
        <w:t xml:space="preserve">interventor el pago de los salarios, cesantías, prestaciones sociales, indemnizaciones a que haya </w:t>
      </w:r>
      <w:r w:rsidRPr="00807D84">
        <w:rPr>
          <w:rFonts w:ascii="Arial" w:hAnsi="Arial" w:cs="Arial"/>
          <w:spacing w:val="-4"/>
          <w:sz w:val="20"/>
          <w:szCs w:val="20"/>
        </w:rPr>
        <w:t xml:space="preserve">lugar </w:t>
      </w:r>
      <w:r w:rsidRPr="00807D84">
        <w:rPr>
          <w:rFonts w:ascii="Arial" w:hAnsi="Arial" w:cs="Arial"/>
          <w:sz w:val="20"/>
          <w:szCs w:val="20"/>
        </w:rPr>
        <w:t xml:space="preserve">y las cotizaciones patronales a los sistemas de salud, riesgos profesionales y pensiones durante </w:t>
      </w:r>
      <w:r w:rsidRPr="00807D84">
        <w:rPr>
          <w:rFonts w:ascii="Arial" w:hAnsi="Arial" w:cs="Arial"/>
          <w:spacing w:val="-9"/>
          <w:sz w:val="20"/>
          <w:szCs w:val="20"/>
        </w:rPr>
        <w:t xml:space="preserve">la </w:t>
      </w:r>
      <w:r w:rsidRPr="00807D84">
        <w:rPr>
          <w:rFonts w:ascii="Arial" w:hAnsi="Arial" w:cs="Arial"/>
          <w:sz w:val="20"/>
          <w:szCs w:val="20"/>
        </w:rPr>
        <w:t xml:space="preserve">vigencia del contrato. Así mismo, los aportes a las cajas de  compensación familiar, instituto colombiano de bienestar familiar y servicio nacional de aprendizaje, durante el mismo lapso, cuando </w:t>
      </w:r>
      <w:r w:rsidRPr="00807D84">
        <w:rPr>
          <w:rFonts w:ascii="Arial" w:hAnsi="Arial" w:cs="Arial"/>
          <w:spacing w:val="-17"/>
          <w:sz w:val="20"/>
          <w:szCs w:val="20"/>
        </w:rPr>
        <w:t xml:space="preserve">a </w:t>
      </w:r>
      <w:r w:rsidRPr="00807D84">
        <w:rPr>
          <w:rFonts w:ascii="Arial" w:hAnsi="Arial" w:cs="Arial"/>
          <w:sz w:val="20"/>
          <w:szCs w:val="20"/>
        </w:rPr>
        <w:t xml:space="preserve">ello hubiere lugar de conformidad con las normas pertinentes aplicables.  En caso contrario, </w:t>
      </w:r>
      <w:r w:rsidRPr="00807D84">
        <w:rPr>
          <w:rFonts w:ascii="Arial" w:hAnsi="Arial" w:cs="Arial"/>
          <w:spacing w:val="-9"/>
          <w:sz w:val="20"/>
          <w:szCs w:val="20"/>
        </w:rPr>
        <w:t xml:space="preserve">el </w:t>
      </w:r>
      <w:r w:rsidRPr="00807D84">
        <w:rPr>
          <w:rFonts w:ascii="Arial" w:hAnsi="Arial" w:cs="Arial"/>
          <w:sz w:val="20"/>
          <w:szCs w:val="20"/>
        </w:rPr>
        <w:t xml:space="preserve">municipio adoptará las  medidas e impondrá las sanciones establecidas por el artículo 50 de la ley </w:t>
      </w:r>
      <w:r w:rsidRPr="00807D84">
        <w:rPr>
          <w:rFonts w:ascii="Arial" w:hAnsi="Arial" w:cs="Arial"/>
          <w:spacing w:val="-6"/>
          <w:sz w:val="20"/>
          <w:szCs w:val="20"/>
        </w:rPr>
        <w:t xml:space="preserve">789 </w:t>
      </w:r>
      <w:r w:rsidRPr="00807D84">
        <w:rPr>
          <w:rFonts w:ascii="Arial" w:hAnsi="Arial" w:cs="Arial"/>
          <w:sz w:val="20"/>
          <w:szCs w:val="20"/>
        </w:rPr>
        <w:t xml:space="preserve">de 2002 y artículo 10 de la ley 828 de 2003. PARAGRAFO: el municipio se reserva el derecho de solicitar al interventor los cambios de personal que considere convenientes y éste se obliga a realizarlos </w:t>
      </w:r>
      <w:r w:rsidRPr="00807D84">
        <w:rPr>
          <w:rFonts w:ascii="Arial" w:hAnsi="Arial" w:cs="Arial"/>
          <w:spacing w:val="-17"/>
          <w:sz w:val="20"/>
          <w:szCs w:val="20"/>
        </w:rPr>
        <w:t xml:space="preserve">a </w:t>
      </w:r>
      <w:r w:rsidRPr="00807D84">
        <w:rPr>
          <w:rFonts w:ascii="Arial" w:hAnsi="Arial" w:cs="Arial"/>
          <w:sz w:val="20"/>
          <w:szCs w:val="20"/>
        </w:rPr>
        <w:t xml:space="preserve">satisfacción. </w:t>
      </w:r>
      <w:r w:rsidRPr="00807D84">
        <w:rPr>
          <w:rFonts w:ascii="Arial" w:hAnsi="Arial" w:cs="Arial"/>
          <w:b/>
          <w:sz w:val="20"/>
          <w:szCs w:val="20"/>
        </w:rPr>
        <w:t xml:space="preserve">CLÁUSULA DÉCIMA PRIMERA. - CESIÓN Y SUBCONTRATOS: </w:t>
      </w:r>
      <w:r w:rsidRPr="00807D84">
        <w:rPr>
          <w:rFonts w:ascii="Arial" w:hAnsi="Arial" w:cs="Arial"/>
          <w:sz w:val="20"/>
          <w:szCs w:val="20"/>
        </w:rPr>
        <w:t xml:space="preserve">EL interventor sólo podrá ceder </w:t>
      </w:r>
      <w:r w:rsidRPr="00807D84">
        <w:rPr>
          <w:rFonts w:ascii="Arial" w:hAnsi="Arial" w:cs="Arial"/>
          <w:spacing w:val="-9"/>
          <w:sz w:val="20"/>
          <w:szCs w:val="20"/>
        </w:rPr>
        <w:t xml:space="preserve">el </w:t>
      </w:r>
      <w:r w:rsidRPr="00807D84">
        <w:rPr>
          <w:rFonts w:ascii="Arial" w:hAnsi="Arial" w:cs="Arial"/>
          <w:sz w:val="20"/>
          <w:szCs w:val="20"/>
        </w:rPr>
        <w:t xml:space="preserve">presente contrato  mediante contrato de cesión celebrado con el cesionario, previa autorización </w:t>
      </w:r>
      <w:r w:rsidRPr="00807D84">
        <w:rPr>
          <w:rFonts w:ascii="Arial" w:hAnsi="Arial" w:cs="Arial"/>
          <w:spacing w:val="-3"/>
          <w:sz w:val="20"/>
          <w:szCs w:val="20"/>
        </w:rPr>
        <w:t xml:space="preserve">expresa </w:t>
      </w:r>
      <w:r w:rsidRPr="00807D84">
        <w:rPr>
          <w:rFonts w:ascii="Arial" w:hAnsi="Arial" w:cs="Arial"/>
          <w:sz w:val="20"/>
          <w:szCs w:val="20"/>
        </w:rPr>
        <w:t xml:space="preserve">y escrita del municipio, la cual requerirá concepto previo del supervisor y se impartirá con base en </w:t>
      </w:r>
      <w:r w:rsidRPr="00807D84">
        <w:rPr>
          <w:rFonts w:ascii="Arial" w:hAnsi="Arial" w:cs="Arial"/>
          <w:spacing w:val="-9"/>
          <w:sz w:val="20"/>
          <w:szCs w:val="20"/>
        </w:rPr>
        <w:t xml:space="preserve">la </w:t>
      </w:r>
      <w:r w:rsidRPr="00807D84">
        <w:rPr>
          <w:rFonts w:ascii="Arial" w:hAnsi="Arial" w:cs="Arial"/>
          <w:sz w:val="20"/>
          <w:szCs w:val="20"/>
        </w:rPr>
        <w:t xml:space="preserve">promesa de contrato de cesión, mediante acto administrativo motivado que se comunicará a la compañía </w:t>
      </w:r>
      <w:r w:rsidRPr="00807D84">
        <w:rPr>
          <w:rFonts w:ascii="Arial" w:hAnsi="Arial" w:cs="Arial"/>
          <w:spacing w:val="-9"/>
          <w:sz w:val="20"/>
          <w:szCs w:val="20"/>
        </w:rPr>
        <w:t xml:space="preserve">de </w:t>
      </w:r>
      <w:r w:rsidRPr="00807D84">
        <w:rPr>
          <w:rFonts w:ascii="Arial" w:hAnsi="Arial" w:cs="Arial"/>
          <w:sz w:val="20"/>
          <w:szCs w:val="20"/>
        </w:rPr>
        <w:t>seguros garante del contrato, una vez ejecutoriado. El contratista y el  cesionario autorizado celebrarán  el  contrato  de  cesión  dentro de los TRES (3) días hábiles siguientes a la ejecutoria</w:t>
      </w:r>
      <w:r w:rsidRPr="00807D84">
        <w:rPr>
          <w:rFonts w:ascii="Arial" w:hAnsi="Arial" w:cs="Arial"/>
          <w:spacing w:val="1"/>
          <w:sz w:val="20"/>
          <w:szCs w:val="20"/>
        </w:rPr>
        <w:t xml:space="preserve"> </w:t>
      </w:r>
      <w:r w:rsidR="00FE45D6" w:rsidRPr="00807D84">
        <w:rPr>
          <w:rFonts w:ascii="Arial" w:hAnsi="Arial" w:cs="Arial"/>
          <w:spacing w:val="1"/>
          <w:sz w:val="20"/>
          <w:szCs w:val="20"/>
        </w:rPr>
        <w:t xml:space="preserve">del acto </w:t>
      </w:r>
      <w:r w:rsidRPr="00807D84">
        <w:rPr>
          <w:rFonts w:ascii="Arial" w:hAnsi="Arial" w:cs="Arial"/>
          <w:sz w:val="20"/>
          <w:szCs w:val="20"/>
        </w:rPr>
        <w:t xml:space="preserve">que autorice la cesión y allegarán al  municipio copia del mismo dentro de los TRES (3) </w:t>
      </w:r>
      <w:r w:rsidRPr="00807D84">
        <w:rPr>
          <w:rFonts w:ascii="Arial" w:hAnsi="Arial" w:cs="Arial"/>
          <w:spacing w:val="-5"/>
          <w:sz w:val="20"/>
          <w:szCs w:val="20"/>
        </w:rPr>
        <w:t xml:space="preserve">días </w:t>
      </w:r>
      <w:r w:rsidRPr="00807D84">
        <w:rPr>
          <w:rFonts w:ascii="Arial" w:hAnsi="Arial" w:cs="Arial"/>
          <w:sz w:val="20"/>
          <w:szCs w:val="20"/>
        </w:rPr>
        <w:t xml:space="preserve">hábiles siguientes a su perfeccionamiento. El interventor sólo podrá subcontratar lo que no implique </w:t>
      </w:r>
      <w:r w:rsidRPr="00807D84">
        <w:rPr>
          <w:rFonts w:ascii="Arial" w:hAnsi="Arial" w:cs="Arial"/>
          <w:spacing w:val="-9"/>
          <w:sz w:val="20"/>
          <w:szCs w:val="20"/>
        </w:rPr>
        <w:t xml:space="preserve">la </w:t>
      </w:r>
      <w:r w:rsidRPr="00807D84">
        <w:rPr>
          <w:rFonts w:ascii="Arial" w:hAnsi="Arial" w:cs="Arial"/>
          <w:sz w:val="20"/>
          <w:szCs w:val="20"/>
        </w:rPr>
        <w:t xml:space="preserve">ejecución de todo el objeto contractual, con autorización previa y escrita del municipio. </w:t>
      </w:r>
      <w:r w:rsidRPr="00807D84">
        <w:rPr>
          <w:rFonts w:ascii="Arial" w:hAnsi="Arial" w:cs="Arial"/>
          <w:spacing w:val="-6"/>
          <w:sz w:val="20"/>
          <w:szCs w:val="20"/>
        </w:rPr>
        <w:t xml:space="preserve">Los </w:t>
      </w:r>
      <w:r w:rsidRPr="00807D84">
        <w:rPr>
          <w:rFonts w:ascii="Arial" w:hAnsi="Arial" w:cs="Arial"/>
          <w:sz w:val="20"/>
          <w:szCs w:val="20"/>
        </w:rPr>
        <w:t xml:space="preserve">subcontratos se celebrarán bajo la exclusiva responsabilidad del interventor y en ellos se hará </w:t>
      </w:r>
      <w:r w:rsidRPr="00807D84">
        <w:rPr>
          <w:rFonts w:ascii="Arial" w:hAnsi="Arial" w:cs="Arial"/>
          <w:spacing w:val="-3"/>
          <w:sz w:val="20"/>
          <w:szCs w:val="20"/>
        </w:rPr>
        <w:t xml:space="preserve">constar </w:t>
      </w:r>
      <w:r w:rsidRPr="00807D84">
        <w:rPr>
          <w:rFonts w:ascii="Arial" w:hAnsi="Arial" w:cs="Arial"/>
          <w:sz w:val="20"/>
          <w:szCs w:val="20"/>
        </w:rPr>
        <w:t xml:space="preserve">que se entienden celebrados dentro de los términos del presente contrato. El municipio podrá ordenar </w:t>
      </w:r>
      <w:r w:rsidRPr="00807D84">
        <w:rPr>
          <w:rFonts w:ascii="Arial" w:hAnsi="Arial" w:cs="Arial"/>
          <w:spacing w:val="-9"/>
          <w:sz w:val="20"/>
          <w:szCs w:val="20"/>
        </w:rPr>
        <w:t xml:space="preserve">la </w:t>
      </w:r>
      <w:r w:rsidRPr="00807D84">
        <w:rPr>
          <w:rFonts w:ascii="Arial" w:hAnsi="Arial" w:cs="Arial"/>
          <w:sz w:val="20"/>
          <w:szCs w:val="20"/>
        </w:rPr>
        <w:t xml:space="preserve">terminación del subcontrato sin que el interventor ni el subcontratista tengan derecho a </w:t>
      </w:r>
      <w:r w:rsidRPr="00807D84">
        <w:rPr>
          <w:rFonts w:ascii="Arial" w:hAnsi="Arial" w:cs="Arial"/>
          <w:spacing w:val="-9"/>
          <w:sz w:val="20"/>
          <w:szCs w:val="20"/>
        </w:rPr>
        <w:t xml:space="preserve">la </w:t>
      </w:r>
      <w:r w:rsidRPr="00807D84">
        <w:rPr>
          <w:rFonts w:ascii="Arial" w:hAnsi="Arial" w:cs="Arial"/>
          <w:sz w:val="20"/>
          <w:szCs w:val="20"/>
        </w:rPr>
        <w:t xml:space="preserve">indemnización de perjuicios o a incoar acciones contra el municipio por esta causa. </w:t>
      </w:r>
      <w:r w:rsidRPr="00807D84">
        <w:rPr>
          <w:rFonts w:ascii="Arial" w:hAnsi="Arial" w:cs="Arial"/>
          <w:b/>
          <w:sz w:val="20"/>
          <w:szCs w:val="20"/>
        </w:rPr>
        <w:t xml:space="preserve">CLÁUSULA </w:t>
      </w:r>
      <w:r w:rsidRPr="00807D84">
        <w:rPr>
          <w:rFonts w:ascii="Arial" w:hAnsi="Arial" w:cs="Arial"/>
          <w:b/>
          <w:spacing w:val="-3"/>
          <w:sz w:val="20"/>
          <w:szCs w:val="20"/>
        </w:rPr>
        <w:t xml:space="preserve">DÉCIMA </w:t>
      </w:r>
      <w:r w:rsidRPr="00807D84">
        <w:rPr>
          <w:rFonts w:ascii="Arial" w:hAnsi="Arial" w:cs="Arial"/>
          <w:b/>
          <w:sz w:val="20"/>
          <w:szCs w:val="20"/>
        </w:rPr>
        <w:t xml:space="preserve">SEGUNDA.- SUPERVISIÓN: </w:t>
      </w:r>
      <w:r w:rsidRPr="00807D84">
        <w:rPr>
          <w:rFonts w:ascii="Arial" w:hAnsi="Arial" w:cs="Arial"/>
          <w:sz w:val="20"/>
          <w:szCs w:val="20"/>
        </w:rPr>
        <w:t xml:space="preserve">La vigilancia, seguimiento y verificación técnica, administrativa y contable </w:t>
      </w:r>
      <w:r w:rsidRPr="00807D84">
        <w:rPr>
          <w:rFonts w:ascii="Arial" w:hAnsi="Arial" w:cs="Arial"/>
          <w:spacing w:val="-9"/>
          <w:sz w:val="20"/>
          <w:szCs w:val="20"/>
        </w:rPr>
        <w:t xml:space="preserve">de </w:t>
      </w:r>
      <w:r w:rsidRPr="00807D84">
        <w:rPr>
          <w:rFonts w:ascii="Arial" w:hAnsi="Arial" w:cs="Arial"/>
          <w:sz w:val="20"/>
          <w:szCs w:val="20"/>
        </w:rPr>
        <w:t xml:space="preserve">la ejecución y cumplimiento del presente contrato serán ejercidos por </w:t>
      </w:r>
      <w:r w:rsidRPr="00406C39">
        <w:rPr>
          <w:rFonts w:ascii="Arial" w:hAnsi="Arial" w:cs="Arial"/>
          <w:b/>
          <w:sz w:val="20"/>
          <w:szCs w:val="20"/>
        </w:rPr>
        <w:t xml:space="preserve">CARLOS SAUL HERNANDEZ </w:t>
      </w:r>
      <w:r w:rsidRPr="00406C39">
        <w:rPr>
          <w:rFonts w:ascii="Arial" w:hAnsi="Arial" w:cs="Arial"/>
          <w:b/>
          <w:spacing w:val="-4"/>
          <w:sz w:val="20"/>
          <w:szCs w:val="20"/>
        </w:rPr>
        <w:t>NINO</w:t>
      </w:r>
      <w:r w:rsidRPr="00807D84">
        <w:rPr>
          <w:rFonts w:ascii="Arial" w:hAnsi="Arial" w:cs="Arial"/>
          <w:spacing w:val="-4"/>
          <w:sz w:val="20"/>
          <w:szCs w:val="20"/>
        </w:rPr>
        <w:t xml:space="preserve">, </w:t>
      </w:r>
      <w:r w:rsidRPr="00807D84">
        <w:rPr>
          <w:rFonts w:ascii="Arial" w:hAnsi="Arial" w:cs="Arial"/>
          <w:sz w:val="20"/>
          <w:szCs w:val="20"/>
        </w:rPr>
        <w:t>supervisor</w:t>
      </w:r>
      <w:r w:rsidR="00C94DAF" w:rsidRPr="00807D84">
        <w:rPr>
          <w:rFonts w:ascii="Arial" w:hAnsi="Arial" w:cs="Arial"/>
          <w:sz w:val="20"/>
          <w:szCs w:val="20"/>
        </w:rPr>
        <w:t xml:space="preserve"> designado por el municipio, quien podrá</w:t>
      </w:r>
      <w:r w:rsidRPr="00807D84">
        <w:rPr>
          <w:rFonts w:ascii="Arial" w:hAnsi="Arial" w:cs="Arial"/>
          <w:sz w:val="20"/>
          <w:szCs w:val="20"/>
        </w:rPr>
        <w:t xml:space="preserve"> impartir al interventor </w:t>
      </w:r>
      <w:r w:rsidRPr="00807D84">
        <w:rPr>
          <w:rFonts w:ascii="Arial" w:hAnsi="Arial" w:cs="Arial"/>
          <w:spacing w:val="-6"/>
          <w:sz w:val="20"/>
          <w:szCs w:val="20"/>
        </w:rPr>
        <w:t xml:space="preserve">las </w:t>
      </w:r>
      <w:r w:rsidRPr="00807D84">
        <w:rPr>
          <w:rFonts w:ascii="Arial" w:hAnsi="Arial" w:cs="Arial"/>
          <w:sz w:val="20"/>
          <w:szCs w:val="20"/>
        </w:rPr>
        <w:t xml:space="preserve">instrucciones, órdenes e indicaciones necesarias para la cabal ejecución del objeto contratado </w:t>
      </w:r>
      <w:r w:rsidRPr="00807D84">
        <w:rPr>
          <w:rFonts w:ascii="Arial" w:hAnsi="Arial" w:cs="Arial"/>
          <w:spacing w:val="-17"/>
          <w:sz w:val="20"/>
          <w:szCs w:val="20"/>
        </w:rPr>
        <w:t xml:space="preserve">y </w:t>
      </w:r>
      <w:r w:rsidRPr="00807D84">
        <w:rPr>
          <w:rFonts w:ascii="Arial" w:hAnsi="Arial" w:cs="Arial"/>
          <w:sz w:val="20"/>
          <w:szCs w:val="20"/>
        </w:rPr>
        <w:t xml:space="preserve">desarrollará las demás actividades previstas en este contrato (o en el acto de designación), copia </w:t>
      </w:r>
      <w:r w:rsidRPr="00807D84">
        <w:rPr>
          <w:rFonts w:ascii="Arial" w:hAnsi="Arial" w:cs="Arial"/>
          <w:spacing w:val="-6"/>
          <w:sz w:val="20"/>
          <w:szCs w:val="20"/>
        </w:rPr>
        <w:t xml:space="preserve">del </w:t>
      </w:r>
      <w:r w:rsidRPr="00807D84">
        <w:rPr>
          <w:rFonts w:ascii="Arial" w:hAnsi="Arial" w:cs="Arial"/>
          <w:sz w:val="20"/>
          <w:szCs w:val="20"/>
        </w:rPr>
        <w:t xml:space="preserve">cual el municipio remitirá inmediatamente al interventor. En todo caso, el supervisor responderá por </w:t>
      </w:r>
      <w:r w:rsidRPr="00807D84">
        <w:rPr>
          <w:rFonts w:ascii="Arial" w:hAnsi="Arial" w:cs="Arial"/>
          <w:spacing w:val="-9"/>
          <w:sz w:val="20"/>
          <w:szCs w:val="20"/>
        </w:rPr>
        <w:t xml:space="preserve">el </w:t>
      </w:r>
      <w:r w:rsidRPr="00807D84">
        <w:rPr>
          <w:rFonts w:ascii="Arial" w:hAnsi="Arial" w:cs="Arial"/>
          <w:sz w:val="20"/>
          <w:szCs w:val="20"/>
        </w:rPr>
        <w:t xml:space="preserve">recibo a satisfacción de los servicios objeto de este contrato y no podrá exonerar al interventor de </w:t>
      </w:r>
      <w:r w:rsidRPr="00807D84">
        <w:rPr>
          <w:rFonts w:ascii="Arial" w:hAnsi="Arial" w:cs="Arial"/>
          <w:spacing w:val="-9"/>
          <w:sz w:val="20"/>
          <w:szCs w:val="20"/>
        </w:rPr>
        <w:t xml:space="preserve">la </w:t>
      </w:r>
      <w:r w:rsidRPr="00807D84">
        <w:rPr>
          <w:rFonts w:ascii="Arial" w:hAnsi="Arial" w:cs="Arial"/>
          <w:sz w:val="20"/>
          <w:szCs w:val="20"/>
        </w:rPr>
        <w:t>obra de ninguna de las obligaciones o deberes contractuales. Las funciones principales del supervisor son: a) entregar a el interventor copia de los términos  de referencia o pliegos de condiciones empleados en el procedimiento de selección d</w:t>
      </w:r>
      <w:r w:rsidR="00C94DAF" w:rsidRPr="00807D84">
        <w:rPr>
          <w:rFonts w:ascii="Arial" w:hAnsi="Arial" w:cs="Arial"/>
          <w:sz w:val="20"/>
          <w:szCs w:val="20"/>
        </w:rPr>
        <w:t xml:space="preserve">el contratista de obra y planos, especificaciones y  diseños </w:t>
      </w:r>
      <w:r w:rsidRPr="00807D84">
        <w:rPr>
          <w:rFonts w:ascii="Arial" w:hAnsi="Arial" w:cs="Arial"/>
          <w:sz w:val="20"/>
          <w:szCs w:val="20"/>
        </w:rPr>
        <w:t xml:space="preserve">de construcción objeto </w:t>
      </w:r>
      <w:r w:rsidRPr="00807D84">
        <w:rPr>
          <w:rFonts w:ascii="Arial" w:hAnsi="Arial" w:cs="Arial"/>
          <w:spacing w:val="-6"/>
          <w:sz w:val="20"/>
          <w:szCs w:val="20"/>
        </w:rPr>
        <w:t xml:space="preserve">del </w:t>
      </w:r>
      <w:r w:rsidRPr="00807D84">
        <w:rPr>
          <w:rFonts w:ascii="Arial" w:hAnsi="Arial" w:cs="Arial"/>
          <w:sz w:val="20"/>
          <w:szCs w:val="20"/>
        </w:rPr>
        <w:t>contrato de obra</w:t>
      </w:r>
      <w:r w:rsidR="00C94DAF" w:rsidRPr="00807D84">
        <w:rPr>
          <w:rFonts w:ascii="Arial" w:hAnsi="Arial" w:cs="Arial"/>
          <w:sz w:val="20"/>
          <w:szCs w:val="20"/>
        </w:rPr>
        <w:t xml:space="preserve"> si aplica</w:t>
      </w:r>
      <w:r w:rsidRPr="00807D84">
        <w:rPr>
          <w:rFonts w:ascii="Arial" w:hAnsi="Arial" w:cs="Arial"/>
          <w:sz w:val="20"/>
          <w:szCs w:val="20"/>
        </w:rPr>
        <w:t xml:space="preserve">, el contrato, la propuesta, los documentos en que conste el registro presupuestal, </w:t>
      </w:r>
      <w:r w:rsidRPr="00807D84">
        <w:rPr>
          <w:rFonts w:ascii="Arial" w:hAnsi="Arial" w:cs="Arial"/>
          <w:spacing w:val="-9"/>
          <w:sz w:val="20"/>
          <w:szCs w:val="20"/>
        </w:rPr>
        <w:t xml:space="preserve">la </w:t>
      </w:r>
      <w:r w:rsidRPr="00807D84">
        <w:rPr>
          <w:rFonts w:ascii="Arial" w:hAnsi="Arial" w:cs="Arial"/>
          <w:sz w:val="20"/>
          <w:szCs w:val="20"/>
        </w:rPr>
        <w:t xml:space="preserve">aprobación de pólizas y toda otra documentación que el interventor requiera para el debido </w:t>
      </w:r>
      <w:r w:rsidRPr="00807D84">
        <w:rPr>
          <w:rFonts w:ascii="Arial" w:hAnsi="Arial" w:cs="Arial"/>
          <w:spacing w:val="-2"/>
          <w:sz w:val="20"/>
          <w:szCs w:val="20"/>
        </w:rPr>
        <w:t xml:space="preserve">cumplimiento </w:t>
      </w:r>
      <w:r w:rsidRPr="00807D84">
        <w:rPr>
          <w:rFonts w:ascii="Arial" w:hAnsi="Arial" w:cs="Arial"/>
          <w:sz w:val="20"/>
          <w:szCs w:val="20"/>
        </w:rPr>
        <w:t xml:space="preserve">del presente contrato; b) exigir  el cumplimiento del contrato de interventoría en todas sus </w:t>
      </w:r>
      <w:r w:rsidRPr="00807D84">
        <w:rPr>
          <w:rFonts w:ascii="Arial" w:hAnsi="Arial" w:cs="Arial"/>
          <w:spacing w:val="-3"/>
          <w:sz w:val="20"/>
          <w:szCs w:val="20"/>
        </w:rPr>
        <w:t xml:space="preserve">partes, </w:t>
      </w:r>
      <w:r w:rsidRPr="00807D84">
        <w:rPr>
          <w:rFonts w:ascii="Arial" w:hAnsi="Arial" w:cs="Arial"/>
          <w:sz w:val="20"/>
          <w:szCs w:val="20"/>
        </w:rPr>
        <w:t xml:space="preserve">para lo cual debe requerir el efectivo desarrollo de las funciones señaladas a el interventor; </w:t>
      </w:r>
      <w:r w:rsidRPr="00807D84">
        <w:rPr>
          <w:rFonts w:ascii="Arial" w:hAnsi="Arial" w:cs="Arial"/>
          <w:spacing w:val="-9"/>
          <w:sz w:val="20"/>
          <w:szCs w:val="20"/>
        </w:rPr>
        <w:t xml:space="preserve">c) </w:t>
      </w:r>
      <w:r w:rsidRPr="00807D84">
        <w:rPr>
          <w:rFonts w:ascii="Arial" w:hAnsi="Arial" w:cs="Arial"/>
          <w:sz w:val="20"/>
          <w:szCs w:val="20"/>
        </w:rPr>
        <w:t>atender  todas las consultas sobre el contrato de interventoría y los reclamos que eleve el</w:t>
      </w:r>
      <w:r w:rsidRPr="00807D84">
        <w:rPr>
          <w:rFonts w:ascii="Arial" w:hAnsi="Arial" w:cs="Arial"/>
          <w:spacing w:val="7"/>
          <w:sz w:val="20"/>
          <w:szCs w:val="20"/>
        </w:rPr>
        <w:t xml:space="preserve"> </w:t>
      </w:r>
      <w:r w:rsidRPr="00807D84">
        <w:rPr>
          <w:rFonts w:ascii="Arial" w:hAnsi="Arial" w:cs="Arial"/>
          <w:spacing w:val="-2"/>
          <w:sz w:val="20"/>
          <w:szCs w:val="20"/>
        </w:rPr>
        <w:t>interventor;</w:t>
      </w:r>
      <w:r w:rsidR="00C94DAF" w:rsidRPr="00807D84">
        <w:rPr>
          <w:rFonts w:ascii="Arial" w:hAnsi="Arial" w:cs="Arial"/>
          <w:spacing w:val="-2"/>
          <w:sz w:val="20"/>
          <w:szCs w:val="20"/>
        </w:rPr>
        <w:t xml:space="preserve"> </w:t>
      </w:r>
      <w:r w:rsidRPr="00807D84">
        <w:rPr>
          <w:rFonts w:ascii="Arial" w:hAnsi="Arial" w:cs="Arial"/>
          <w:sz w:val="20"/>
          <w:szCs w:val="20"/>
        </w:rPr>
        <w:t xml:space="preserve">d) impartir al interventor, por escrito, las órdenes, instrucciones e indicaciones necesarias para </w:t>
      </w:r>
      <w:r w:rsidRPr="00807D84">
        <w:rPr>
          <w:rFonts w:ascii="Arial" w:hAnsi="Arial" w:cs="Arial"/>
          <w:spacing w:val="-9"/>
          <w:sz w:val="20"/>
          <w:szCs w:val="20"/>
        </w:rPr>
        <w:t xml:space="preserve">el </w:t>
      </w:r>
      <w:r w:rsidRPr="00807D84">
        <w:rPr>
          <w:rFonts w:ascii="Arial" w:hAnsi="Arial" w:cs="Arial"/>
          <w:sz w:val="20"/>
          <w:szCs w:val="20"/>
        </w:rPr>
        <w:t xml:space="preserve">cabal cumplimiento del contrato de interventoría,  excepto en situaciones de urgencia en las </w:t>
      </w:r>
      <w:r w:rsidRPr="00807D84">
        <w:rPr>
          <w:rFonts w:ascii="Arial" w:hAnsi="Arial" w:cs="Arial"/>
          <w:spacing w:val="-3"/>
          <w:sz w:val="20"/>
          <w:szCs w:val="20"/>
        </w:rPr>
        <w:t xml:space="preserve">cuales </w:t>
      </w:r>
      <w:r w:rsidRPr="00807D84">
        <w:rPr>
          <w:rFonts w:ascii="Arial" w:hAnsi="Arial" w:cs="Arial"/>
          <w:sz w:val="20"/>
          <w:szCs w:val="20"/>
        </w:rPr>
        <w:t xml:space="preserve">podrá darlas verbalmente, ratificándolas por escrito en los tres (3) días hábiles siguientes. </w:t>
      </w:r>
      <w:r w:rsidRPr="00807D84">
        <w:rPr>
          <w:rFonts w:ascii="Arial" w:hAnsi="Arial" w:cs="Arial"/>
          <w:spacing w:val="-9"/>
          <w:sz w:val="20"/>
          <w:szCs w:val="20"/>
        </w:rPr>
        <w:t xml:space="preserve">e) </w:t>
      </w:r>
      <w:r w:rsidRPr="00807D84">
        <w:rPr>
          <w:rFonts w:ascii="Arial" w:hAnsi="Arial" w:cs="Arial"/>
          <w:sz w:val="20"/>
          <w:szCs w:val="20"/>
        </w:rPr>
        <w:t xml:space="preserve">estudiar y recomendar los cambios sustanciales del contrato que sean convenientes o necesarios para </w:t>
      </w:r>
      <w:r w:rsidRPr="00807D84">
        <w:rPr>
          <w:rFonts w:ascii="Arial" w:hAnsi="Arial" w:cs="Arial"/>
          <w:spacing w:val="-9"/>
          <w:sz w:val="20"/>
          <w:szCs w:val="20"/>
        </w:rPr>
        <w:t xml:space="preserve">el </w:t>
      </w:r>
      <w:r w:rsidRPr="00807D84">
        <w:rPr>
          <w:rFonts w:ascii="Arial" w:hAnsi="Arial" w:cs="Arial"/>
          <w:sz w:val="20"/>
          <w:szCs w:val="20"/>
        </w:rPr>
        <w:t xml:space="preserve">logro de los objetivos del contrato de interventoría y ponerlos oportunamente a consideración </w:t>
      </w:r>
      <w:r w:rsidRPr="00807D84">
        <w:rPr>
          <w:rFonts w:ascii="Arial" w:hAnsi="Arial" w:cs="Arial"/>
          <w:spacing w:val="-6"/>
          <w:sz w:val="20"/>
          <w:szCs w:val="20"/>
        </w:rPr>
        <w:t xml:space="preserve">del </w:t>
      </w:r>
      <w:r w:rsidRPr="00807D84">
        <w:rPr>
          <w:rFonts w:ascii="Arial" w:hAnsi="Arial" w:cs="Arial"/>
          <w:sz w:val="20"/>
          <w:szCs w:val="20"/>
        </w:rPr>
        <w:t xml:space="preserve">municipio; decidir sobre cambios no sustanciales, siempre y cuando no afecten la correcta ejecución </w:t>
      </w:r>
      <w:r w:rsidRPr="00807D84">
        <w:rPr>
          <w:rFonts w:ascii="Arial" w:hAnsi="Arial" w:cs="Arial"/>
          <w:spacing w:val="-6"/>
          <w:sz w:val="20"/>
          <w:szCs w:val="20"/>
        </w:rPr>
        <w:t xml:space="preserve">del </w:t>
      </w:r>
      <w:r w:rsidRPr="00807D84">
        <w:rPr>
          <w:rFonts w:ascii="Arial" w:hAnsi="Arial" w:cs="Arial"/>
          <w:sz w:val="20"/>
          <w:szCs w:val="20"/>
        </w:rPr>
        <w:t xml:space="preserve">objeto contratado; </w:t>
      </w:r>
    </w:p>
    <w:p w14:paraId="536AA7BD" w14:textId="77777777" w:rsidR="00C0172D" w:rsidRDefault="00C0172D" w:rsidP="00C0172D">
      <w:pPr>
        <w:adjustRightInd w:val="0"/>
        <w:ind w:right="51"/>
        <w:jc w:val="both"/>
        <w:rPr>
          <w:rFonts w:ascii="Arial" w:hAnsi="Arial" w:cs="Arial"/>
          <w:sz w:val="20"/>
          <w:szCs w:val="20"/>
        </w:rPr>
      </w:pPr>
    </w:p>
    <w:p w14:paraId="3DB1CDE9" w14:textId="77777777" w:rsidR="00C0172D" w:rsidRDefault="00C0172D" w:rsidP="00C0172D">
      <w:pPr>
        <w:adjustRightInd w:val="0"/>
        <w:ind w:right="51"/>
        <w:jc w:val="both"/>
        <w:rPr>
          <w:rFonts w:ascii="Arial" w:hAnsi="Arial" w:cs="Arial"/>
          <w:sz w:val="20"/>
          <w:szCs w:val="20"/>
        </w:rPr>
      </w:pPr>
    </w:p>
    <w:p w14:paraId="69352BB9" w14:textId="77777777" w:rsidR="00C0172D" w:rsidRDefault="00C0172D" w:rsidP="00C0172D">
      <w:pPr>
        <w:adjustRightInd w:val="0"/>
        <w:ind w:right="51"/>
        <w:jc w:val="both"/>
        <w:rPr>
          <w:rFonts w:ascii="Arial" w:hAnsi="Arial" w:cs="Arial"/>
          <w:sz w:val="20"/>
          <w:szCs w:val="20"/>
        </w:rPr>
      </w:pPr>
    </w:p>
    <w:p w14:paraId="37DB4E5F" w14:textId="77777777" w:rsidR="00C0172D" w:rsidRDefault="00C0172D" w:rsidP="00C0172D">
      <w:pPr>
        <w:adjustRightInd w:val="0"/>
        <w:ind w:right="51"/>
        <w:jc w:val="both"/>
        <w:rPr>
          <w:rFonts w:ascii="Arial" w:hAnsi="Arial" w:cs="Arial"/>
          <w:sz w:val="20"/>
          <w:szCs w:val="20"/>
        </w:rPr>
      </w:pPr>
    </w:p>
    <w:p w14:paraId="735A5725" w14:textId="77777777" w:rsidR="00C0172D" w:rsidRDefault="00C0172D" w:rsidP="00C0172D">
      <w:pPr>
        <w:adjustRightInd w:val="0"/>
        <w:ind w:right="51"/>
        <w:jc w:val="both"/>
        <w:rPr>
          <w:rFonts w:ascii="Arial" w:hAnsi="Arial" w:cs="Arial"/>
          <w:sz w:val="20"/>
          <w:szCs w:val="20"/>
        </w:rPr>
      </w:pPr>
    </w:p>
    <w:p w14:paraId="6BCE0EF7" w14:textId="77777777" w:rsidR="00C0172D" w:rsidRDefault="00C0172D" w:rsidP="00C0172D">
      <w:pPr>
        <w:adjustRightInd w:val="0"/>
        <w:ind w:right="51"/>
        <w:jc w:val="both"/>
        <w:rPr>
          <w:rFonts w:ascii="Arial" w:hAnsi="Arial" w:cs="Arial"/>
          <w:sz w:val="20"/>
          <w:szCs w:val="20"/>
        </w:rPr>
      </w:pPr>
    </w:p>
    <w:p w14:paraId="5B21028E" w14:textId="77777777" w:rsidR="00C0172D" w:rsidRDefault="00C0172D" w:rsidP="00C0172D">
      <w:pPr>
        <w:adjustRightInd w:val="0"/>
        <w:ind w:right="51"/>
        <w:jc w:val="both"/>
        <w:rPr>
          <w:rFonts w:ascii="Arial" w:hAnsi="Arial" w:cs="Arial"/>
          <w:sz w:val="20"/>
          <w:szCs w:val="20"/>
        </w:rPr>
      </w:pPr>
    </w:p>
    <w:p w14:paraId="1C6BDFEC" w14:textId="77777777" w:rsidR="00C0172D" w:rsidRDefault="00C0172D" w:rsidP="00C0172D">
      <w:pPr>
        <w:adjustRightInd w:val="0"/>
        <w:ind w:right="51"/>
        <w:jc w:val="both"/>
        <w:rPr>
          <w:rFonts w:ascii="Arial" w:hAnsi="Arial" w:cs="Arial"/>
          <w:sz w:val="20"/>
          <w:szCs w:val="20"/>
        </w:rPr>
      </w:pPr>
    </w:p>
    <w:p w14:paraId="717A2E82" w14:textId="77777777" w:rsidR="00C0172D" w:rsidRDefault="00C0172D" w:rsidP="00C0172D">
      <w:pPr>
        <w:adjustRightInd w:val="0"/>
        <w:ind w:right="51"/>
        <w:jc w:val="both"/>
        <w:rPr>
          <w:rFonts w:ascii="Arial" w:hAnsi="Arial" w:cs="Arial"/>
          <w:sz w:val="20"/>
          <w:szCs w:val="20"/>
        </w:rPr>
      </w:pPr>
    </w:p>
    <w:p w14:paraId="0F005307" w14:textId="77777777" w:rsidR="00C0172D" w:rsidRDefault="0059592B" w:rsidP="00C0172D">
      <w:pPr>
        <w:adjustRightInd w:val="0"/>
        <w:ind w:right="51"/>
        <w:jc w:val="both"/>
        <w:rPr>
          <w:rFonts w:ascii="Arial" w:hAnsi="Arial" w:cs="Arial"/>
          <w:sz w:val="20"/>
          <w:szCs w:val="20"/>
        </w:rPr>
      </w:pPr>
      <w:r w:rsidRPr="00807D84">
        <w:rPr>
          <w:rFonts w:ascii="Arial" w:hAnsi="Arial" w:cs="Arial"/>
          <w:sz w:val="20"/>
          <w:szCs w:val="20"/>
        </w:rPr>
        <w:t xml:space="preserve">f) emitir concepto técnico previo sobre la suspensión, reiniciación, cesión </w:t>
      </w:r>
      <w:r w:rsidRPr="00807D84">
        <w:rPr>
          <w:rFonts w:ascii="Arial" w:hAnsi="Arial" w:cs="Arial"/>
          <w:spacing w:val="-6"/>
          <w:sz w:val="20"/>
          <w:szCs w:val="20"/>
        </w:rPr>
        <w:t xml:space="preserve">del </w:t>
      </w:r>
      <w:r w:rsidRPr="00807D84">
        <w:rPr>
          <w:rFonts w:ascii="Arial" w:hAnsi="Arial" w:cs="Arial"/>
          <w:sz w:val="20"/>
          <w:szCs w:val="20"/>
        </w:rPr>
        <w:t xml:space="preserve">contrato, subcontratos, ejecución de trabajos complementarios, modificación, interpretación </w:t>
      </w:r>
      <w:r w:rsidRPr="00807D84">
        <w:rPr>
          <w:rFonts w:ascii="Arial" w:hAnsi="Arial" w:cs="Arial"/>
          <w:spacing w:val="-17"/>
          <w:sz w:val="20"/>
          <w:szCs w:val="20"/>
        </w:rPr>
        <w:t xml:space="preserve">y </w:t>
      </w:r>
      <w:r w:rsidRPr="00807D84">
        <w:rPr>
          <w:rFonts w:ascii="Arial" w:hAnsi="Arial" w:cs="Arial"/>
          <w:sz w:val="20"/>
          <w:szCs w:val="20"/>
        </w:rPr>
        <w:t xml:space="preserve">terminación del contrato de interventoría por acuerdo de las partes o unilateralmente, imposición </w:t>
      </w:r>
      <w:r w:rsidRPr="00807D84">
        <w:rPr>
          <w:rFonts w:ascii="Arial" w:hAnsi="Arial" w:cs="Arial"/>
          <w:spacing w:val="-9"/>
          <w:sz w:val="20"/>
          <w:szCs w:val="20"/>
        </w:rPr>
        <w:t xml:space="preserve">de </w:t>
      </w:r>
      <w:r w:rsidRPr="00807D84">
        <w:rPr>
          <w:rFonts w:ascii="Arial" w:hAnsi="Arial" w:cs="Arial"/>
          <w:sz w:val="20"/>
          <w:szCs w:val="20"/>
        </w:rPr>
        <w:t xml:space="preserve">sanciones y, en general, en todos los eventos que impliquen la adopción de decisiones por el municipio respecto del contrato de interventoría, someterlos a su consideración y, una vez aprobados, elaborar </w:t>
      </w:r>
      <w:r w:rsidRPr="00807D84">
        <w:rPr>
          <w:rFonts w:ascii="Arial" w:hAnsi="Arial" w:cs="Arial"/>
          <w:spacing w:val="-17"/>
          <w:sz w:val="20"/>
          <w:szCs w:val="20"/>
        </w:rPr>
        <w:t xml:space="preserve">y </w:t>
      </w:r>
      <w:r w:rsidRPr="00807D84">
        <w:rPr>
          <w:rFonts w:ascii="Arial" w:hAnsi="Arial" w:cs="Arial"/>
          <w:sz w:val="20"/>
          <w:szCs w:val="20"/>
        </w:rPr>
        <w:t xml:space="preserve">coordinar el trámite de los documentos respectivos los cuales, en todo caso, serán suscritos por </w:t>
      </w:r>
      <w:r w:rsidRPr="00807D84">
        <w:rPr>
          <w:rFonts w:ascii="Arial" w:hAnsi="Arial" w:cs="Arial"/>
          <w:spacing w:val="-6"/>
          <w:sz w:val="20"/>
          <w:szCs w:val="20"/>
        </w:rPr>
        <w:t xml:space="preserve">las </w:t>
      </w:r>
      <w:r w:rsidRPr="00807D84">
        <w:rPr>
          <w:rFonts w:ascii="Arial" w:hAnsi="Arial" w:cs="Arial"/>
          <w:sz w:val="20"/>
          <w:szCs w:val="20"/>
        </w:rPr>
        <w:t xml:space="preserve">partes del contrato de interventoría; g) controlar y comprobar la calidad de los servicios </w:t>
      </w:r>
      <w:r w:rsidRPr="00807D84">
        <w:rPr>
          <w:rFonts w:ascii="Arial" w:hAnsi="Arial" w:cs="Arial"/>
          <w:spacing w:val="-9"/>
          <w:sz w:val="20"/>
          <w:szCs w:val="20"/>
        </w:rPr>
        <w:t xml:space="preserve">de </w:t>
      </w:r>
      <w:r w:rsidRPr="00807D84">
        <w:rPr>
          <w:rFonts w:ascii="Arial" w:hAnsi="Arial" w:cs="Arial"/>
          <w:sz w:val="20"/>
          <w:szCs w:val="20"/>
        </w:rPr>
        <w:t xml:space="preserve">interventoría prestados para efecto del pago y la cantidad de los recursos  utilizados por </w:t>
      </w:r>
      <w:r w:rsidRPr="00807D84">
        <w:rPr>
          <w:rFonts w:ascii="Arial" w:hAnsi="Arial" w:cs="Arial"/>
          <w:spacing w:val="-9"/>
          <w:sz w:val="20"/>
          <w:szCs w:val="20"/>
        </w:rPr>
        <w:t xml:space="preserve">el </w:t>
      </w:r>
      <w:r w:rsidRPr="00807D84">
        <w:rPr>
          <w:rFonts w:ascii="Arial" w:hAnsi="Arial" w:cs="Arial"/>
          <w:sz w:val="20"/>
          <w:szCs w:val="20"/>
        </w:rPr>
        <w:t xml:space="preserve">interventor y aprobar los informes mensuales y final de actividades presentados por éste, expidiendo </w:t>
      </w:r>
      <w:r w:rsidRPr="00807D84">
        <w:rPr>
          <w:rFonts w:ascii="Arial" w:hAnsi="Arial" w:cs="Arial"/>
          <w:spacing w:val="-9"/>
          <w:sz w:val="20"/>
          <w:szCs w:val="20"/>
        </w:rPr>
        <w:t xml:space="preserve">la </w:t>
      </w:r>
      <w:r w:rsidRPr="00807D84">
        <w:rPr>
          <w:rFonts w:ascii="Arial" w:hAnsi="Arial" w:cs="Arial"/>
          <w:sz w:val="20"/>
          <w:szCs w:val="20"/>
        </w:rPr>
        <w:t xml:space="preserve">certificación de recibo a satisfacción; h) verificar la disponibilidad de recursos técnicos y </w:t>
      </w:r>
      <w:r w:rsidRPr="00807D84">
        <w:rPr>
          <w:rFonts w:ascii="Arial" w:hAnsi="Arial" w:cs="Arial"/>
          <w:spacing w:val="-3"/>
          <w:sz w:val="20"/>
          <w:szCs w:val="20"/>
        </w:rPr>
        <w:t xml:space="preserve">humanos </w:t>
      </w:r>
      <w:r w:rsidRPr="00807D84">
        <w:rPr>
          <w:rFonts w:ascii="Arial" w:hAnsi="Arial" w:cs="Arial"/>
          <w:sz w:val="20"/>
          <w:szCs w:val="20"/>
        </w:rPr>
        <w:t xml:space="preserve">por parte de el interventor según su propuesta, al momento de su iniciación y durante la ejecución </w:t>
      </w:r>
      <w:r w:rsidRPr="00807D84">
        <w:rPr>
          <w:rFonts w:ascii="Arial" w:hAnsi="Arial" w:cs="Arial"/>
          <w:spacing w:val="-6"/>
          <w:sz w:val="20"/>
          <w:szCs w:val="20"/>
        </w:rPr>
        <w:t xml:space="preserve">del </w:t>
      </w:r>
      <w:r w:rsidRPr="00807D84">
        <w:rPr>
          <w:rFonts w:ascii="Arial" w:hAnsi="Arial" w:cs="Arial"/>
          <w:sz w:val="20"/>
          <w:szCs w:val="20"/>
        </w:rPr>
        <w:t xml:space="preserve">contrato respectivo; i) exigir a el interventor el empleo de personal técnico capacitado de conformidad con la propuesta presentada y el retiro de aquel que a su juicio sea descuidado, </w:t>
      </w:r>
      <w:r w:rsidRPr="00807D84">
        <w:rPr>
          <w:rFonts w:ascii="Arial" w:hAnsi="Arial" w:cs="Arial"/>
          <w:spacing w:val="-2"/>
          <w:sz w:val="20"/>
          <w:szCs w:val="20"/>
        </w:rPr>
        <w:t xml:space="preserve">incompetente, </w:t>
      </w:r>
      <w:r w:rsidRPr="00807D84">
        <w:rPr>
          <w:rFonts w:ascii="Arial" w:hAnsi="Arial" w:cs="Arial"/>
          <w:sz w:val="20"/>
          <w:szCs w:val="20"/>
        </w:rPr>
        <w:t xml:space="preserve">insubordinado o cuyo trabajo sea perjudicial para los intereses de el municipio; j) solicitar a </w:t>
      </w:r>
      <w:r w:rsidRPr="00807D84">
        <w:rPr>
          <w:rFonts w:ascii="Arial" w:hAnsi="Arial" w:cs="Arial"/>
          <w:spacing w:val="-9"/>
          <w:sz w:val="20"/>
          <w:szCs w:val="20"/>
        </w:rPr>
        <w:t xml:space="preserve">el </w:t>
      </w:r>
      <w:r w:rsidRPr="00807D84">
        <w:rPr>
          <w:rFonts w:ascii="Arial" w:hAnsi="Arial" w:cs="Arial"/>
          <w:sz w:val="20"/>
          <w:szCs w:val="20"/>
        </w:rPr>
        <w:t xml:space="preserve">interventor efectuar los correctivos pertinentes cuando considere que éste no está  cumpliendo cabalmente con las funciones de interventoría y si éste no los efectúa en el plazo señalado, solicitar al municipio la aplicación de las sanciones que corresponda;"" k) velar por el soporte presupuestal </w:t>
      </w:r>
      <w:r w:rsidRPr="00807D84">
        <w:rPr>
          <w:rFonts w:ascii="Arial" w:hAnsi="Arial" w:cs="Arial"/>
          <w:spacing w:val="-6"/>
          <w:sz w:val="20"/>
          <w:szCs w:val="20"/>
        </w:rPr>
        <w:t xml:space="preserve">del </w:t>
      </w:r>
      <w:r w:rsidRPr="00807D84">
        <w:rPr>
          <w:rFonts w:ascii="Arial" w:hAnsi="Arial" w:cs="Arial"/>
          <w:sz w:val="20"/>
          <w:szCs w:val="20"/>
        </w:rPr>
        <w:t xml:space="preserve">contrato de interventoría y la vigencia de las garantías y exigir al interventor su extensión </w:t>
      </w:r>
      <w:r w:rsidRPr="00807D84">
        <w:rPr>
          <w:rFonts w:ascii="Arial" w:hAnsi="Arial" w:cs="Arial"/>
          <w:spacing w:val="-17"/>
          <w:sz w:val="20"/>
          <w:szCs w:val="20"/>
        </w:rPr>
        <w:t xml:space="preserve">o </w:t>
      </w:r>
      <w:r w:rsidRPr="00807D84">
        <w:rPr>
          <w:rFonts w:ascii="Arial" w:hAnsi="Arial" w:cs="Arial"/>
          <w:sz w:val="20"/>
          <w:szCs w:val="20"/>
        </w:rPr>
        <w:t xml:space="preserve">ampliación cuando ello se requiera; solicitar las adiciones y modificaciones del presente </w:t>
      </w:r>
      <w:r w:rsidRPr="00807D84">
        <w:rPr>
          <w:rFonts w:ascii="Arial" w:hAnsi="Arial" w:cs="Arial"/>
          <w:spacing w:val="-3"/>
          <w:sz w:val="20"/>
          <w:szCs w:val="20"/>
        </w:rPr>
        <w:t xml:space="preserve">contrato </w:t>
      </w:r>
      <w:r w:rsidRPr="00807D84">
        <w:rPr>
          <w:rFonts w:ascii="Arial" w:hAnsi="Arial" w:cs="Arial"/>
          <w:sz w:val="20"/>
          <w:szCs w:val="20"/>
        </w:rPr>
        <w:t xml:space="preserve">cuando ello sea necesario para su continuidad; l) preparar las actas y documentos relacionados con </w:t>
      </w:r>
      <w:r w:rsidRPr="00807D84">
        <w:rPr>
          <w:rFonts w:ascii="Arial" w:hAnsi="Arial" w:cs="Arial"/>
          <w:spacing w:val="-9"/>
          <w:sz w:val="20"/>
          <w:szCs w:val="20"/>
        </w:rPr>
        <w:t xml:space="preserve">el </w:t>
      </w:r>
      <w:r w:rsidRPr="00807D84">
        <w:rPr>
          <w:rFonts w:ascii="Arial" w:hAnsi="Arial" w:cs="Arial"/>
          <w:sz w:val="20"/>
          <w:szCs w:val="20"/>
        </w:rPr>
        <w:t xml:space="preserve">contrato que sean necesarios y coordinar su trámite; m) verificar que el interventor da </w:t>
      </w:r>
      <w:r w:rsidRPr="00807D84">
        <w:rPr>
          <w:rFonts w:ascii="Arial" w:hAnsi="Arial" w:cs="Arial"/>
          <w:spacing w:val="-2"/>
          <w:sz w:val="20"/>
          <w:szCs w:val="20"/>
        </w:rPr>
        <w:t xml:space="preserve">cumplimiento </w:t>
      </w:r>
      <w:r w:rsidRPr="00807D84">
        <w:rPr>
          <w:rFonts w:ascii="Arial" w:hAnsi="Arial" w:cs="Arial"/>
          <w:sz w:val="20"/>
          <w:szCs w:val="20"/>
        </w:rPr>
        <w:t xml:space="preserve">oportuno a las normas laborales y a las obligaciones establecidas por el artículo 50 de la ley 789 </w:t>
      </w:r>
      <w:r w:rsidRPr="00807D84">
        <w:rPr>
          <w:rFonts w:ascii="Arial" w:hAnsi="Arial" w:cs="Arial"/>
          <w:spacing w:val="-9"/>
          <w:sz w:val="20"/>
          <w:szCs w:val="20"/>
        </w:rPr>
        <w:t xml:space="preserve">de </w:t>
      </w:r>
      <w:r w:rsidRPr="00807D84">
        <w:rPr>
          <w:rFonts w:ascii="Arial" w:hAnsi="Arial" w:cs="Arial"/>
          <w:sz w:val="20"/>
          <w:szCs w:val="20"/>
        </w:rPr>
        <w:t xml:space="preserve">2002 y solicitar al municipio la adopción de medidas e imposición de sanciones previstas por la ley </w:t>
      </w:r>
      <w:r w:rsidRPr="00807D84">
        <w:rPr>
          <w:rFonts w:ascii="Arial" w:hAnsi="Arial" w:cs="Arial"/>
          <w:spacing w:val="-6"/>
          <w:sz w:val="20"/>
          <w:szCs w:val="20"/>
        </w:rPr>
        <w:t xml:space="preserve">828 </w:t>
      </w:r>
      <w:r w:rsidRPr="00807D84">
        <w:rPr>
          <w:rFonts w:ascii="Arial" w:hAnsi="Arial" w:cs="Arial"/>
          <w:sz w:val="20"/>
          <w:szCs w:val="20"/>
        </w:rPr>
        <w:t xml:space="preserve">de 2003 y demás normas pertinentes; n) las demás necesarias para la cabal ejecución del </w:t>
      </w:r>
      <w:r w:rsidRPr="00807D84">
        <w:rPr>
          <w:rFonts w:ascii="Arial" w:hAnsi="Arial" w:cs="Arial"/>
          <w:spacing w:val="-3"/>
          <w:sz w:val="20"/>
          <w:szCs w:val="20"/>
        </w:rPr>
        <w:t xml:space="preserve">presente </w:t>
      </w:r>
      <w:r w:rsidRPr="00807D84">
        <w:rPr>
          <w:rFonts w:ascii="Arial" w:hAnsi="Arial" w:cs="Arial"/>
          <w:sz w:val="20"/>
          <w:szCs w:val="20"/>
        </w:rPr>
        <w:t xml:space="preserve">contrato. </w:t>
      </w:r>
      <w:r w:rsidRPr="00807D84">
        <w:rPr>
          <w:rFonts w:ascii="Arial" w:hAnsi="Arial" w:cs="Arial"/>
          <w:b/>
          <w:sz w:val="20"/>
          <w:szCs w:val="20"/>
        </w:rPr>
        <w:t xml:space="preserve">PARÁGRAFO. </w:t>
      </w:r>
      <w:r w:rsidRPr="00807D84">
        <w:rPr>
          <w:rFonts w:ascii="Arial" w:hAnsi="Arial" w:cs="Arial"/>
          <w:sz w:val="20"/>
          <w:szCs w:val="20"/>
        </w:rPr>
        <w:t xml:space="preserve">- las aprobaciones que imparta el supervisor del contrato no relevan a </w:t>
      </w:r>
      <w:r w:rsidRPr="00807D84">
        <w:rPr>
          <w:rFonts w:ascii="Arial" w:hAnsi="Arial" w:cs="Arial"/>
          <w:spacing w:val="-9"/>
          <w:sz w:val="20"/>
          <w:szCs w:val="20"/>
        </w:rPr>
        <w:t xml:space="preserve">el </w:t>
      </w:r>
      <w:r w:rsidRPr="00807D84">
        <w:rPr>
          <w:rFonts w:ascii="Arial" w:hAnsi="Arial" w:cs="Arial"/>
          <w:sz w:val="20"/>
          <w:szCs w:val="20"/>
        </w:rPr>
        <w:t xml:space="preserve">interventor de la obra de ninguna de las responsabilidades contraídas por razón de este contrato y </w:t>
      </w:r>
      <w:r w:rsidRPr="00807D84">
        <w:rPr>
          <w:rFonts w:ascii="Arial" w:hAnsi="Arial" w:cs="Arial"/>
          <w:spacing w:val="-6"/>
          <w:sz w:val="20"/>
          <w:szCs w:val="20"/>
        </w:rPr>
        <w:t xml:space="preserve">del </w:t>
      </w:r>
      <w:r w:rsidRPr="00807D84">
        <w:rPr>
          <w:rFonts w:ascii="Arial" w:hAnsi="Arial" w:cs="Arial"/>
          <w:sz w:val="20"/>
          <w:szCs w:val="20"/>
        </w:rPr>
        <w:t xml:space="preserve">contrato de obra. </w:t>
      </w:r>
      <w:r w:rsidRPr="00807D84">
        <w:rPr>
          <w:rFonts w:ascii="Arial" w:hAnsi="Arial" w:cs="Arial"/>
          <w:b/>
          <w:sz w:val="20"/>
          <w:szCs w:val="20"/>
        </w:rPr>
        <w:t xml:space="preserve">CLÁUSULA DÉCIMA TERCERA - ELEMENTOS DEVOLUTIVOS: </w:t>
      </w:r>
      <w:r w:rsidRPr="00807D84">
        <w:rPr>
          <w:rFonts w:ascii="Arial" w:hAnsi="Arial" w:cs="Arial"/>
          <w:sz w:val="20"/>
          <w:szCs w:val="20"/>
        </w:rPr>
        <w:t xml:space="preserve">Los elementos devolutivos que </w:t>
      </w:r>
      <w:r w:rsidRPr="00807D84">
        <w:rPr>
          <w:rFonts w:ascii="Arial" w:hAnsi="Arial" w:cs="Arial"/>
          <w:spacing w:val="-9"/>
          <w:sz w:val="20"/>
          <w:szCs w:val="20"/>
        </w:rPr>
        <w:t xml:space="preserve">el </w:t>
      </w:r>
      <w:r w:rsidRPr="00807D84">
        <w:rPr>
          <w:rFonts w:ascii="Arial" w:hAnsi="Arial" w:cs="Arial"/>
          <w:sz w:val="20"/>
          <w:szCs w:val="20"/>
        </w:rPr>
        <w:t xml:space="preserve">municipio suministre a el interventor, lo mismo que aquellos que sean adquiridos con cargo al </w:t>
      </w:r>
      <w:r w:rsidRPr="00807D84">
        <w:rPr>
          <w:rFonts w:ascii="Arial" w:hAnsi="Arial" w:cs="Arial"/>
          <w:spacing w:val="-3"/>
          <w:sz w:val="20"/>
          <w:szCs w:val="20"/>
        </w:rPr>
        <w:t xml:space="preserve">contrato </w:t>
      </w:r>
      <w:r w:rsidRPr="00807D84">
        <w:rPr>
          <w:rFonts w:ascii="Arial" w:hAnsi="Arial" w:cs="Arial"/>
          <w:sz w:val="20"/>
          <w:szCs w:val="20"/>
        </w:rPr>
        <w:t xml:space="preserve">deberán ser reintegrados a el municipio a la terminación del contrato o cuando éste los solicite, </w:t>
      </w:r>
      <w:r w:rsidRPr="00807D84">
        <w:rPr>
          <w:rFonts w:ascii="Arial" w:hAnsi="Arial" w:cs="Arial"/>
          <w:spacing w:val="-9"/>
          <w:sz w:val="20"/>
          <w:szCs w:val="20"/>
        </w:rPr>
        <w:t xml:space="preserve">en </w:t>
      </w:r>
      <w:r w:rsidRPr="00807D84">
        <w:rPr>
          <w:rFonts w:ascii="Arial" w:hAnsi="Arial" w:cs="Arial"/>
          <w:sz w:val="20"/>
          <w:szCs w:val="20"/>
        </w:rPr>
        <w:t xml:space="preserve">buen estado, salvo el deterioro normal causado por el uso legitimo. El interventor deberá asegurar a </w:t>
      </w:r>
      <w:r w:rsidRPr="00807D84">
        <w:rPr>
          <w:rFonts w:ascii="Arial" w:hAnsi="Arial" w:cs="Arial"/>
          <w:spacing w:val="-9"/>
          <w:sz w:val="20"/>
          <w:szCs w:val="20"/>
        </w:rPr>
        <w:t xml:space="preserve">su </w:t>
      </w:r>
      <w:r w:rsidRPr="00807D84">
        <w:rPr>
          <w:rFonts w:ascii="Arial" w:hAnsi="Arial" w:cs="Arial"/>
          <w:sz w:val="20"/>
          <w:szCs w:val="20"/>
        </w:rPr>
        <w:t xml:space="preserve">costa, a nombre suyo y del municipio, con una compañía aseguradora, los elementos que éste </w:t>
      </w:r>
      <w:r w:rsidRPr="00807D84">
        <w:rPr>
          <w:rFonts w:ascii="Arial" w:hAnsi="Arial" w:cs="Arial"/>
          <w:spacing w:val="-9"/>
          <w:sz w:val="20"/>
          <w:szCs w:val="20"/>
        </w:rPr>
        <w:t xml:space="preserve">le </w:t>
      </w:r>
      <w:r w:rsidRPr="00807D84">
        <w:rPr>
          <w:rFonts w:ascii="Arial" w:hAnsi="Arial" w:cs="Arial"/>
          <w:sz w:val="20"/>
          <w:szCs w:val="20"/>
        </w:rPr>
        <w:t xml:space="preserve">suministre. El valor de cualquier faltante que se presente a la terminación de los trabajos </w:t>
      </w:r>
      <w:r w:rsidRPr="00807D84">
        <w:rPr>
          <w:rFonts w:ascii="Arial" w:hAnsi="Arial" w:cs="Arial"/>
          <w:spacing w:val="-5"/>
          <w:sz w:val="20"/>
          <w:szCs w:val="20"/>
        </w:rPr>
        <w:t xml:space="preserve">será </w:t>
      </w:r>
      <w:r w:rsidRPr="00807D84">
        <w:rPr>
          <w:rFonts w:ascii="Arial" w:hAnsi="Arial" w:cs="Arial"/>
          <w:sz w:val="20"/>
          <w:szCs w:val="20"/>
        </w:rPr>
        <w:t xml:space="preserve">descontado de las partidas que le adeude el municipio a el interventor. </w:t>
      </w:r>
      <w:r w:rsidRPr="00807D84">
        <w:rPr>
          <w:rFonts w:ascii="Arial" w:hAnsi="Arial" w:cs="Arial"/>
          <w:b/>
          <w:sz w:val="20"/>
          <w:szCs w:val="20"/>
        </w:rPr>
        <w:t xml:space="preserve">CLÁUSULA DÉCIMA CUARTA. </w:t>
      </w:r>
      <w:r w:rsidRPr="00807D84">
        <w:rPr>
          <w:rFonts w:ascii="Arial" w:hAnsi="Arial" w:cs="Arial"/>
          <w:b/>
          <w:spacing w:val="-17"/>
          <w:sz w:val="20"/>
          <w:szCs w:val="20"/>
        </w:rPr>
        <w:t xml:space="preserve">- </w:t>
      </w:r>
      <w:r w:rsidRPr="00807D84">
        <w:rPr>
          <w:rFonts w:ascii="Arial" w:hAnsi="Arial" w:cs="Arial"/>
          <w:b/>
          <w:sz w:val="20"/>
          <w:szCs w:val="20"/>
        </w:rPr>
        <w:t xml:space="preserve">SUSPENSIÓN TEMPORAL: </w:t>
      </w:r>
      <w:r w:rsidRPr="00807D84">
        <w:rPr>
          <w:rFonts w:ascii="Arial" w:hAnsi="Arial" w:cs="Arial"/>
          <w:sz w:val="20"/>
          <w:szCs w:val="20"/>
        </w:rPr>
        <w:t xml:space="preserve">En el evento en que sea suspendido el contrato de obra objeto de </w:t>
      </w:r>
      <w:r w:rsidRPr="00807D84">
        <w:rPr>
          <w:rFonts w:ascii="Arial" w:hAnsi="Arial" w:cs="Arial"/>
          <w:spacing w:val="-5"/>
          <w:sz w:val="20"/>
          <w:szCs w:val="20"/>
        </w:rPr>
        <w:t xml:space="preserve">esta </w:t>
      </w:r>
      <w:r w:rsidRPr="00807D84">
        <w:rPr>
          <w:rFonts w:ascii="Arial" w:hAnsi="Arial" w:cs="Arial"/>
          <w:sz w:val="20"/>
          <w:szCs w:val="20"/>
        </w:rPr>
        <w:t xml:space="preserve">interventoría, paralelamente, dentro  de los mismos términos y de manera automática quedará suspendido el presente contrato. También por circunstancias de fuerza mayor o caso fortuito comprobados, se </w:t>
      </w:r>
      <w:r w:rsidRPr="00807D84">
        <w:rPr>
          <w:rFonts w:ascii="Arial" w:hAnsi="Arial" w:cs="Arial"/>
          <w:spacing w:val="-4"/>
          <w:sz w:val="20"/>
          <w:szCs w:val="20"/>
        </w:rPr>
        <w:t xml:space="preserve">podrá </w:t>
      </w:r>
      <w:r w:rsidRPr="00807D84">
        <w:rPr>
          <w:rFonts w:ascii="Arial" w:hAnsi="Arial" w:cs="Arial"/>
          <w:sz w:val="20"/>
          <w:szCs w:val="20"/>
        </w:rPr>
        <w:t xml:space="preserve">de común acuerdo entre las partes suspender temporalmente la ejecución del presente contrato. </w:t>
      </w:r>
      <w:r w:rsidRPr="00807D84">
        <w:rPr>
          <w:rFonts w:ascii="Arial" w:hAnsi="Arial" w:cs="Arial"/>
          <w:spacing w:val="-5"/>
          <w:sz w:val="20"/>
          <w:szCs w:val="20"/>
        </w:rPr>
        <w:t xml:space="preserve">Este </w:t>
      </w:r>
      <w:r w:rsidRPr="00807D84">
        <w:rPr>
          <w:rFonts w:ascii="Arial" w:hAnsi="Arial" w:cs="Arial"/>
          <w:sz w:val="20"/>
          <w:szCs w:val="20"/>
        </w:rPr>
        <w:t xml:space="preserve">hecho, previo concepto escrito del supervisor, se hará constar en acta que suscribirán el interventor </w:t>
      </w:r>
      <w:r w:rsidRPr="00807D84">
        <w:rPr>
          <w:rFonts w:ascii="Arial" w:hAnsi="Arial" w:cs="Arial"/>
          <w:spacing w:val="-17"/>
          <w:sz w:val="20"/>
          <w:szCs w:val="20"/>
        </w:rPr>
        <w:t xml:space="preserve">y </w:t>
      </w:r>
      <w:r w:rsidRPr="00807D84">
        <w:rPr>
          <w:rFonts w:ascii="Arial" w:hAnsi="Arial" w:cs="Arial"/>
          <w:sz w:val="20"/>
          <w:szCs w:val="20"/>
        </w:rPr>
        <w:t xml:space="preserve">el supervisor con el visto bueno de </w:t>
      </w:r>
      <w:r w:rsidR="00C0172D">
        <w:rPr>
          <w:rFonts w:ascii="Arial" w:hAnsi="Arial" w:cs="Arial"/>
          <w:sz w:val="20"/>
          <w:szCs w:val="20"/>
        </w:rPr>
        <w:t>IVAN JOSE VARGAS CARDENAS</w:t>
      </w:r>
      <w:r w:rsidR="00C0172D" w:rsidRPr="00807D84">
        <w:rPr>
          <w:rFonts w:ascii="Arial" w:hAnsi="Arial" w:cs="Arial"/>
          <w:sz w:val="20"/>
          <w:szCs w:val="20"/>
        </w:rPr>
        <w:t xml:space="preserve"> </w:t>
      </w:r>
      <w:r w:rsidRPr="00807D84">
        <w:rPr>
          <w:rFonts w:ascii="Arial" w:hAnsi="Arial" w:cs="Arial"/>
          <w:sz w:val="20"/>
          <w:szCs w:val="20"/>
        </w:rPr>
        <w:t xml:space="preserve">en su calidad de ordenador del gasto; en la </w:t>
      </w:r>
      <w:r w:rsidRPr="00807D84">
        <w:rPr>
          <w:rFonts w:ascii="Arial" w:hAnsi="Arial" w:cs="Arial"/>
          <w:spacing w:val="-4"/>
          <w:sz w:val="20"/>
          <w:szCs w:val="20"/>
        </w:rPr>
        <w:t xml:space="preserve">misma </w:t>
      </w:r>
      <w:r w:rsidRPr="00807D84">
        <w:rPr>
          <w:rFonts w:ascii="Arial" w:hAnsi="Arial" w:cs="Arial"/>
          <w:sz w:val="20"/>
          <w:szCs w:val="20"/>
        </w:rPr>
        <w:t xml:space="preserve">se consignarán clara y detalladamente las razones de la suspensión y el plazo de la misma, así como </w:t>
      </w:r>
      <w:r w:rsidRPr="00807D84">
        <w:rPr>
          <w:rFonts w:ascii="Arial" w:hAnsi="Arial" w:cs="Arial"/>
          <w:spacing w:val="-9"/>
          <w:sz w:val="20"/>
          <w:szCs w:val="20"/>
        </w:rPr>
        <w:t xml:space="preserve">la </w:t>
      </w:r>
      <w:r w:rsidRPr="00807D84">
        <w:rPr>
          <w:rFonts w:ascii="Arial" w:hAnsi="Arial" w:cs="Arial"/>
          <w:sz w:val="20"/>
          <w:szCs w:val="20"/>
        </w:rPr>
        <w:t xml:space="preserve">obligación de el  interventor de prorrogar la vigencia de la garantía única por un término igual al </w:t>
      </w:r>
      <w:r w:rsidRPr="00807D84">
        <w:rPr>
          <w:rFonts w:ascii="Arial" w:hAnsi="Arial" w:cs="Arial"/>
          <w:spacing w:val="-9"/>
          <w:sz w:val="20"/>
          <w:szCs w:val="20"/>
        </w:rPr>
        <w:t xml:space="preserve">de </w:t>
      </w:r>
      <w:r w:rsidRPr="00807D84">
        <w:rPr>
          <w:rFonts w:ascii="Arial" w:hAnsi="Arial" w:cs="Arial"/>
          <w:sz w:val="20"/>
          <w:szCs w:val="20"/>
        </w:rPr>
        <w:t xml:space="preserve">la suspensión y el plazo para hacerlo. El término de suspensión no se computará para efectos del </w:t>
      </w:r>
      <w:r w:rsidRPr="00807D84">
        <w:rPr>
          <w:rFonts w:ascii="Arial" w:hAnsi="Arial" w:cs="Arial"/>
          <w:spacing w:val="-4"/>
          <w:sz w:val="20"/>
          <w:szCs w:val="20"/>
        </w:rPr>
        <w:t xml:space="preserve">plazo </w:t>
      </w:r>
      <w:r w:rsidRPr="00807D84">
        <w:rPr>
          <w:rFonts w:ascii="Arial" w:hAnsi="Arial" w:cs="Arial"/>
          <w:sz w:val="20"/>
          <w:szCs w:val="20"/>
        </w:rPr>
        <w:t xml:space="preserve">extintivo. Expirado el  plazo de la suspensión, el contrato se reiniciará dejando constancia del </w:t>
      </w:r>
      <w:r w:rsidRPr="00807D84">
        <w:rPr>
          <w:rFonts w:ascii="Arial" w:hAnsi="Arial" w:cs="Arial"/>
          <w:spacing w:val="-4"/>
          <w:sz w:val="20"/>
          <w:szCs w:val="20"/>
        </w:rPr>
        <w:t xml:space="preserve">hecho </w:t>
      </w:r>
      <w:r w:rsidRPr="00807D84">
        <w:rPr>
          <w:rFonts w:ascii="Arial" w:hAnsi="Arial" w:cs="Arial"/>
          <w:sz w:val="20"/>
          <w:szCs w:val="20"/>
        </w:rPr>
        <w:t xml:space="preserve">en el acta correspondiente, la cual se diligenciará en la misma forma que el acta de suspensión. </w:t>
      </w:r>
      <w:r w:rsidRPr="00807D84">
        <w:rPr>
          <w:rFonts w:ascii="Arial" w:hAnsi="Arial" w:cs="Arial"/>
          <w:spacing w:val="-9"/>
          <w:sz w:val="20"/>
          <w:szCs w:val="20"/>
        </w:rPr>
        <w:t xml:space="preserve">El </w:t>
      </w:r>
      <w:r w:rsidRPr="00807D84">
        <w:rPr>
          <w:rFonts w:ascii="Arial" w:hAnsi="Arial" w:cs="Arial"/>
          <w:sz w:val="20"/>
          <w:szCs w:val="20"/>
        </w:rPr>
        <w:t xml:space="preserve">interventor presentará para aprobación del municipio la actualización del programa de actividades y </w:t>
      </w:r>
      <w:r w:rsidRPr="00807D84">
        <w:rPr>
          <w:rFonts w:ascii="Arial" w:hAnsi="Arial" w:cs="Arial"/>
          <w:spacing w:val="-6"/>
          <w:sz w:val="20"/>
          <w:szCs w:val="20"/>
        </w:rPr>
        <w:t xml:space="preserve">del </w:t>
      </w:r>
      <w:r w:rsidRPr="00807D84">
        <w:rPr>
          <w:rFonts w:ascii="Arial" w:hAnsi="Arial" w:cs="Arial"/>
          <w:sz w:val="20"/>
          <w:szCs w:val="20"/>
        </w:rPr>
        <w:t xml:space="preserve">plan de inversión del anticipo, si es el caso, como consecuencia de la suspensión. </w:t>
      </w:r>
      <w:r w:rsidRPr="00807D84">
        <w:rPr>
          <w:rFonts w:ascii="Arial" w:hAnsi="Arial" w:cs="Arial"/>
          <w:b/>
          <w:sz w:val="20"/>
          <w:szCs w:val="20"/>
        </w:rPr>
        <w:t xml:space="preserve">CLÁUSULA </w:t>
      </w:r>
      <w:r w:rsidRPr="00807D84">
        <w:rPr>
          <w:rFonts w:ascii="Arial" w:hAnsi="Arial" w:cs="Arial"/>
          <w:b/>
          <w:spacing w:val="-3"/>
          <w:sz w:val="20"/>
          <w:szCs w:val="20"/>
        </w:rPr>
        <w:t xml:space="preserve">DÉCIMA </w:t>
      </w:r>
      <w:r w:rsidRPr="00807D84">
        <w:rPr>
          <w:rFonts w:ascii="Arial" w:hAnsi="Arial" w:cs="Arial"/>
          <w:b/>
          <w:sz w:val="20"/>
          <w:szCs w:val="20"/>
        </w:rPr>
        <w:t xml:space="preserve">QUINTA MULTAS. </w:t>
      </w:r>
      <w:r w:rsidRPr="00807D84">
        <w:rPr>
          <w:rFonts w:ascii="Arial" w:hAnsi="Arial" w:cs="Arial"/>
          <w:sz w:val="20"/>
          <w:szCs w:val="20"/>
        </w:rPr>
        <w:t xml:space="preserve">En caso de incumplimiento de cualquiera de Las obligaciones que se indican, EL MUNICIPIO impondrá al CONTRATISTA multas sucesivas del CINCO por mil ( 5.00/1000) de 316.286.887,00 - TRESCIENTOS DIECISEIS MILLONES DOSCIENTOS OCHENTA Y SEIS MIL OCHOCIENTOS OCHENTA Y SIETE PESOS M/CTE *** </w:t>
      </w:r>
      <w:r w:rsidRPr="00807D84">
        <w:rPr>
          <w:rFonts w:ascii="Arial" w:hAnsi="Arial" w:cs="Arial"/>
          <w:spacing w:val="-3"/>
          <w:sz w:val="20"/>
          <w:szCs w:val="20"/>
        </w:rPr>
        <w:t xml:space="preserve">INCLUIDO </w:t>
      </w:r>
      <w:r w:rsidRPr="00807D84">
        <w:rPr>
          <w:rFonts w:ascii="Arial" w:hAnsi="Arial" w:cs="Arial"/>
          <w:sz w:val="20"/>
          <w:szCs w:val="20"/>
        </w:rPr>
        <w:t xml:space="preserve">IVA. ,  sin que éstas sobrepasen del DIEZ porciento (10%) del valor total del contrato, para conminarlo a cumplir las obligaciones incumplidas. Las multas sólo podrán imponerse mientras se halle pendiente </w:t>
      </w:r>
      <w:r w:rsidRPr="00807D84">
        <w:rPr>
          <w:rFonts w:ascii="Arial" w:hAnsi="Arial" w:cs="Arial"/>
          <w:spacing w:val="-9"/>
          <w:sz w:val="20"/>
          <w:szCs w:val="20"/>
        </w:rPr>
        <w:t xml:space="preserve">la </w:t>
      </w:r>
      <w:r w:rsidRPr="00807D84">
        <w:rPr>
          <w:rFonts w:ascii="Arial" w:hAnsi="Arial" w:cs="Arial"/>
          <w:sz w:val="20"/>
          <w:szCs w:val="20"/>
        </w:rPr>
        <w:t xml:space="preserve">ejecución </w:t>
      </w:r>
      <w:r w:rsidR="00C94DAF" w:rsidRPr="00807D84">
        <w:rPr>
          <w:rFonts w:ascii="Arial" w:hAnsi="Arial" w:cs="Arial"/>
          <w:sz w:val="20"/>
          <w:szCs w:val="20"/>
        </w:rPr>
        <w:t xml:space="preserve">total o parcial </w:t>
      </w:r>
      <w:r w:rsidRPr="00807D84">
        <w:rPr>
          <w:rFonts w:ascii="Arial" w:hAnsi="Arial" w:cs="Arial"/>
          <w:sz w:val="20"/>
          <w:szCs w:val="20"/>
        </w:rPr>
        <w:t xml:space="preserve"> de  la  obligación  u  obligaciones a cargo del CONTRATISTA. Las multas se impondrán</w:t>
      </w:r>
      <w:r w:rsidRPr="00807D84">
        <w:rPr>
          <w:rFonts w:ascii="Arial" w:hAnsi="Arial" w:cs="Arial"/>
          <w:spacing w:val="7"/>
          <w:sz w:val="20"/>
          <w:szCs w:val="20"/>
        </w:rPr>
        <w:t xml:space="preserve"> </w:t>
      </w:r>
      <w:r w:rsidR="00C94DAF" w:rsidRPr="00807D84">
        <w:rPr>
          <w:rFonts w:ascii="Arial" w:hAnsi="Arial" w:cs="Arial"/>
          <w:spacing w:val="-3"/>
          <w:sz w:val="20"/>
          <w:szCs w:val="20"/>
        </w:rPr>
        <w:t xml:space="preserve">mediante resolución </w:t>
      </w:r>
      <w:r w:rsidRPr="00807D84">
        <w:rPr>
          <w:rFonts w:ascii="Arial" w:hAnsi="Arial" w:cs="Arial"/>
          <w:sz w:val="20"/>
          <w:szCs w:val="20"/>
        </w:rPr>
        <w:t xml:space="preserve">motivada susceptible de impugnar mediante el recurso de reposición, de conformidad con </w:t>
      </w:r>
      <w:r w:rsidRPr="00807D84">
        <w:rPr>
          <w:rFonts w:ascii="Arial" w:hAnsi="Arial" w:cs="Arial"/>
          <w:spacing w:val="-9"/>
          <w:sz w:val="20"/>
          <w:szCs w:val="20"/>
        </w:rPr>
        <w:t xml:space="preserve">el </w:t>
      </w:r>
      <w:r w:rsidRPr="00807D84">
        <w:rPr>
          <w:rFonts w:ascii="Arial" w:hAnsi="Arial" w:cs="Arial"/>
          <w:sz w:val="20"/>
          <w:szCs w:val="20"/>
        </w:rPr>
        <w:t xml:space="preserve">Art. 86 de la ley 1474 de 2011. Previamente a la imposición de la multa, el municipio requerirá </w:t>
      </w:r>
      <w:r w:rsidRPr="00807D84">
        <w:rPr>
          <w:rFonts w:ascii="Arial" w:hAnsi="Arial" w:cs="Arial"/>
          <w:spacing w:val="-9"/>
          <w:sz w:val="20"/>
          <w:szCs w:val="20"/>
        </w:rPr>
        <w:t xml:space="preserve">al </w:t>
      </w:r>
      <w:r w:rsidRPr="00807D84">
        <w:rPr>
          <w:rFonts w:ascii="Arial" w:hAnsi="Arial" w:cs="Arial"/>
          <w:sz w:val="20"/>
          <w:szCs w:val="20"/>
        </w:rPr>
        <w:t xml:space="preserve">contratista para que explique el incumplimiento dentro del término que le señale y aporte las </w:t>
      </w:r>
      <w:r w:rsidRPr="00807D84">
        <w:rPr>
          <w:rFonts w:ascii="Arial" w:hAnsi="Arial" w:cs="Arial"/>
          <w:spacing w:val="-3"/>
          <w:sz w:val="20"/>
          <w:szCs w:val="20"/>
        </w:rPr>
        <w:t xml:space="preserve">pruebas </w:t>
      </w:r>
      <w:r w:rsidRPr="00807D84">
        <w:rPr>
          <w:rFonts w:ascii="Arial" w:hAnsi="Arial" w:cs="Arial"/>
          <w:sz w:val="20"/>
          <w:szCs w:val="20"/>
        </w:rPr>
        <w:t xml:space="preserve">pertinentes, de conformidad al procedimiento regulado para tal fin  en el manual de </w:t>
      </w:r>
      <w:r w:rsidRPr="00807D84">
        <w:rPr>
          <w:rFonts w:ascii="Arial" w:hAnsi="Arial" w:cs="Arial"/>
          <w:spacing w:val="-2"/>
          <w:sz w:val="20"/>
          <w:szCs w:val="20"/>
        </w:rPr>
        <w:t xml:space="preserve">contratación </w:t>
      </w:r>
      <w:r w:rsidRPr="00807D84">
        <w:rPr>
          <w:rFonts w:ascii="Arial" w:hAnsi="Arial" w:cs="Arial"/>
          <w:sz w:val="20"/>
          <w:szCs w:val="20"/>
        </w:rPr>
        <w:t xml:space="preserve">vigente. De las multas y demás sanciones se informará a la cámara de comercio y a la </w:t>
      </w:r>
      <w:r w:rsidRPr="00807D84">
        <w:rPr>
          <w:rFonts w:ascii="Arial" w:hAnsi="Arial" w:cs="Arial"/>
          <w:spacing w:val="-2"/>
          <w:sz w:val="20"/>
          <w:szCs w:val="20"/>
        </w:rPr>
        <w:t xml:space="preserve">procuraduría </w:t>
      </w:r>
      <w:r w:rsidRPr="00807D84">
        <w:rPr>
          <w:rFonts w:ascii="Arial" w:hAnsi="Arial" w:cs="Arial"/>
          <w:sz w:val="20"/>
          <w:szCs w:val="20"/>
        </w:rPr>
        <w:t xml:space="preserve">general de la nación. Lo anterior se realizará de acuerdo al Procedimiento de Declaratoria </w:t>
      </w:r>
      <w:r w:rsidRPr="00807D84">
        <w:rPr>
          <w:rFonts w:ascii="Arial" w:hAnsi="Arial" w:cs="Arial"/>
          <w:spacing w:val="-9"/>
          <w:sz w:val="20"/>
          <w:szCs w:val="20"/>
        </w:rPr>
        <w:t xml:space="preserve">de </w:t>
      </w:r>
      <w:r w:rsidRPr="00807D84">
        <w:rPr>
          <w:rFonts w:ascii="Arial" w:hAnsi="Arial" w:cs="Arial"/>
          <w:sz w:val="20"/>
          <w:szCs w:val="20"/>
        </w:rPr>
        <w:t xml:space="preserve">Incumplimiento para la imposición de multa, clausula penal, caducidad y/o afectación de la </w:t>
      </w:r>
      <w:r w:rsidRPr="00807D84">
        <w:rPr>
          <w:rFonts w:ascii="Arial" w:hAnsi="Arial" w:cs="Arial"/>
          <w:spacing w:val="-3"/>
          <w:sz w:val="20"/>
          <w:szCs w:val="20"/>
        </w:rPr>
        <w:t xml:space="preserve">Garantía </w:t>
      </w:r>
      <w:r w:rsidRPr="00807D84">
        <w:rPr>
          <w:rFonts w:ascii="Arial" w:hAnsi="Arial" w:cs="Arial"/>
          <w:sz w:val="20"/>
          <w:szCs w:val="20"/>
        </w:rPr>
        <w:t xml:space="preserve">única de Cumplimiento, código P-GJ-1140-170-003 del Municipio de Bucaramanga. </w:t>
      </w:r>
      <w:r w:rsidRPr="00807D84">
        <w:rPr>
          <w:rFonts w:ascii="Arial" w:hAnsi="Arial" w:cs="Arial"/>
          <w:b/>
          <w:sz w:val="20"/>
          <w:szCs w:val="20"/>
        </w:rPr>
        <w:t xml:space="preserve">PARAGRAFO. </w:t>
      </w:r>
      <w:r w:rsidRPr="00807D84">
        <w:rPr>
          <w:rFonts w:ascii="Arial" w:hAnsi="Arial" w:cs="Arial"/>
          <w:sz w:val="20"/>
          <w:szCs w:val="20"/>
        </w:rPr>
        <w:t xml:space="preserve">- la causación o exigibilidad de las multas no exonerará al CONTRATISTA del cumplimiento de sus </w:t>
      </w:r>
      <w:r w:rsidRPr="00807D84">
        <w:rPr>
          <w:rFonts w:ascii="Arial" w:hAnsi="Arial" w:cs="Arial"/>
          <w:spacing w:val="-2"/>
          <w:sz w:val="20"/>
          <w:szCs w:val="20"/>
        </w:rPr>
        <w:t xml:space="preserve">obligaciones </w:t>
      </w:r>
      <w:r w:rsidRPr="00807D84">
        <w:rPr>
          <w:rFonts w:ascii="Arial" w:hAnsi="Arial" w:cs="Arial"/>
          <w:sz w:val="20"/>
          <w:szCs w:val="20"/>
        </w:rPr>
        <w:t xml:space="preserve">contractuales hasta la terminación del contrato. </w:t>
      </w:r>
      <w:r w:rsidRPr="00807D84">
        <w:rPr>
          <w:rFonts w:ascii="Arial" w:hAnsi="Arial" w:cs="Arial"/>
          <w:b/>
          <w:sz w:val="20"/>
          <w:szCs w:val="20"/>
        </w:rPr>
        <w:t xml:space="preserve">CLÁUSULA DÉCIMA SEXTA: CLÁUSULA PENAL PECUNIARIA: </w:t>
      </w:r>
      <w:r w:rsidRPr="00807D84">
        <w:rPr>
          <w:rFonts w:ascii="Arial" w:hAnsi="Arial" w:cs="Arial"/>
          <w:spacing w:val="-9"/>
          <w:sz w:val="20"/>
          <w:szCs w:val="20"/>
        </w:rPr>
        <w:t xml:space="preserve">En </w:t>
      </w:r>
      <w:r w:rsidRPr="00807D84">
        <w:rPr>
          <w:rFonts w:ascii="Arial" w:hAnsi="Arial" w:cs="Arial"/>
          <w:sz w:val="20"/>
          <w:szCs w:val="20"/>
        </w:rPr>
        <w:t xml:space="preserve">caso de incumplimiento total de Las obligaciones a cargo del CONTRATISTA  o de declaratoria </w:t>
      </w:r>
      <w:r w:rsidRPr="00807D84">
        <w:rPr>
          <w:rFonts w:ascii="Arial" w:hAnsi="Arial" w:cs="Arial"/>
          <w:spacing w:val="-9"/>
          <w:sz w:val="20"/>
          <w:szCs w:val="20"/>
        </w:rPr>
        <w:t xml:space="preserve">de </w:t>
      </w:r>
      <w:r w:rsidRPr="00807D84">
        <w:rPr>
          <w:rFonts w:ascii="Arial" w:hAnsi="Arial" w:cs="Arial"/>
          <w:sz w:val="20"/>
          <w:szCs w:val="20"/>
        </w:rPr>
        <w:t xml:space="preserve">caducidad, éste deberá pagar a titulo de cláusula penal pecuniaria un valor equivalente al </w:t>
      </w:r>
      <w:r w:rsidRPr="00807D84">
        <w:rPr>
          <w:rFonts w:ascii="Arial" w:hAnsi="Arial" w:cs="Arial"/>
          <w:spacing w:val="-5"/>
          <w:sz w:val="20"/>
          <w:szCs w:val="20"/>
        </w:rPr>
        <w:t xml:space="preserve">DIEZ </w:t>
      </w:r>
      <w:r w:rsidRPr="00807D84">
        <w:rPr>
          <w:rFonts w:ascii="Arial" w:hAnsi="Arial" w:cs="Arial"/>
          <w:sz w:val="20"/>
          <w:szCs w:val="20"/>
        </w:rPr>
        <w:t xml:space="preserve">porciento (10.00%) del valor total del contrato, incluidos los reajustes de precios previo agotamiento del procedimiento descrito en el manual de contratación vigente, hará efectiva la pena pecuniaria mediante la aplicación de mecanismos de compensación de las sumas adeudadas al contratista, </w:t>
      </w:r>
      <w:r w:rsidRPr="00807D84">
        <w:rPr>
          <w:rFonts w:ascii="Arial" w:hAnsi="Arial" w:cs="Arial"/>
          <w:spacing w:val="-3"/>
          <w:sz w:val="20"/>
          <w:szCs w:val="20"/>
        </w:rPr>
        <w:t xml:space="preserve">haciendo </w:t>
      </w:r>
      <w:r w:rsidRPr="00807D84">
        <w:rPr>
          <w:rFonts w:ascii="Arial" w:hAnsi="Arial" w:cs="Arial"/>
          <w:sz w:val="20"/>
          <w:szCs w:val="20"/>
        </w:rPr>
        <w:t xml:space="preserve">efectiva la garantía única y, si ello no fuere posible, mediante la jurisdicción coactiva. Contra </w:t>
      </w:r>
      <w:r w:rsidRPr="00807D84">
        <w:rPr>
          <w:rFonts w:ascii="Arial" w:hAnsi="Arial" w:cs="Arial"/>
          <w:spacing w:val="-9"/>
          <w:sz w:val="20"/>
          <w:szCs w:val="20"/>
        </w:rPr>
        <w:t xml:space="preserve">el </w:t>
      </w:r>
      <w:r w:rsidRPr="00807D84">
        <w:rPr>
          <w:rFonts w:ascii="Arial" w:hAnsi="Arial" w:cs="Arial"/>
          <w:sz w:val="20"/>
          <w:szCs w:val="20"/>
        </w:rPr>
        <w:t xml:space="preserve">acto que declare el incumplimiento y haga efectiva la cláusula penal pecuniaria procede el recurso </w:t>
      </w:r>
      <w:r w:rsidRPr="00807D84">
        <w:rPr>
          <w:rFonts w:ascii="Arial" w:hAnsi="Arial" w:cs="Arial"/>
          <w:spacing w:val="-9"/>
          <w:sz w:val="20"/>
          <w:szCs w:val="20"/>
        </w:rPr>
        <w:t xml:space="preserve">de </w:t>
      </w:r>
      <w:r w:rsidRPr="00807D84">
        <w:rPr>
          <w:rFonts w:ascii="Arial" w:hAnsi="Arial" w:cs="Arial"/>
          <w:sz w:val="20"/>
          <w:szCs w:val="20"/>
        </w:rPr>
        <w:t xml:space="preserve">reposición, de acuerdo con el Art. 77 de la ley 80 de 1993. </w:t>
      </w:r>
      <w:r w:rsidRPr="00807D84">
        <w:rPr>
          <w:rFonts w:ascii="Arial" w:hAnsi="Arial" w:cs="Arial"/>
          <w:b/>
          <w:sz w:val="20"/>
          <w:szCs w:val="20"/>
        </w:rPr>
        <w:t xml:space="preserve">CLÁUSULA DÉCIMA SÉPTIMA: LIQUIDACION </w:t>
      </w:r>
      <w:r w:rsidRPr="00807D84">
        <w:rPr>
          <w:rFonts w:ascii="Arial" w:hAnsi="Arial" w:cs="Arial"/>
          <w:b/>
          <w:spacing w:val="-6"/>
          <w:sz w:val="20"/>
          <w:szCs w:val="20"/>
        </w:rPr>
        <w:t xml:space="preserve">DEL </w:t>
      </w:r>
      <w:r w:rsidRPr="00807D84">
        <w:rPr>
          <w:rFonts w:ascii="Arial" w:hAnsi="Arial" w:cs="Arial"/>
          <w:b/>
          <w:sz w:val="20"/>
          <w:szCs w:val="20"/>
        </w:rPr>
        <w:t xml:space="preserve">CONTRATO </w:t>
      </w:r>
      <w:r w:rsidRPr="00807D84">
        <w:rPr>
          <w:rFonts w:ascii="Arial" w:hAnsi="Arial" w:cs="Arial"/>
          <w:sz w:val="20"/>
          <w:szCs w:val="20"/>
        </w:rPr>
        <w:t xml:space="preserve">El presente contrato se Liquidará de común acuerdo por Las partes dentro de los CUATRO </w:t>
      </w:r>
      <w:r w:rsidRPr="00807D84">
        <w:rPr>
          <w:rFonts w:ascii="Arial" w:hAnsi="Arial" w:cs="Arial"/>
          <w:spacing w:val="-6"/>
          <w:sz w:val="20"/>
          <w:szCs w:val="20"/>
        </w:rPr>
        <w:t xml:space="preserve">(4) </w:t>
      </w:r>
      <w:r w:rsidRPr="00807D84">
        <w:rPr>
          <w:rFonts w:ascii="Arial" w:hAnsi="Arial" w:cs="Arial"/>
          <w:sz w:val="20"/>
          <w:szCs w:val="20"/>
        </w:rPr>
        <w:t xml:space="preserve">Meses contados a partir de su finalización o de la expedición del acto administrativo que ordene </w:t>
      </w:r>
      <w:r w:rsidRPr="00807D84">
        <w:rPr>
          <w:rFonts w:ascii="Arial" w:hAnsi="Arial" w:cs="Arial"/>
          <w:spacing w:val="-9"/>
          <w:sz w:val="20"/>
          <w:szCs w:val="20"/>
        </w:rPr>
        <w:t xml:space="preserve">su </w:t>
      </w:r>
      <w:r w:rsidRPr="00807D84">
        <w:rPr>
          <w:rFonts w:ascii="Arial" w:hAnsi="Arial" w:cs="Arial"/>
          <w:sz w:val="20"/>
          <w:szCs w:val="20"/>
        </w:rPr>
        <w:t xml:space="preserve">terminación o de la fecha del acuerdo que lo disponga,  para lo cual el supervisor del </w:t>
      </w:r>
      <w:r w:rsidRPr="00807D84">
        <w:rPr>
          <w:rFonts w:ascii="Arial" w:hAnsi="Arial" w:cs="Arial"/>
          <w:spacing w:val="-3"/>
          <w:sz w:val="20"/>
          <w:szCs w:val="20"/>
        </w:rPr>
        <w:t xml:space="preserve">contrato </w:t>
      </w:r>
      <w:r w:rsidRPr="00807D84">
        <w:rPr>
          <w:rFonts w:ascii="Arial" w:hAnsi="Arial" w:cs="Arial"/>
          <w:sz w:val="20"/>
          <w:szCs w:val="20"/>
        </w:rPr>
        <w:t xml:space="preserve">preparará oportunamente el acta correspondiente. En esta etapa Las partes acordarán los </w:t>
      </w:r>
      <w:r w:rsidRPr="00807D84">
        <w:rPr>
          <w:rFonts w:ascii="Arial" w:hAnsi="Arial" w:cs="Arial"/>
          <w:spacing w:val="-3"/>
          <w:sz w:val="20"/>
          <w:szCs w:val="20"/>
        </w:rPr>
        <w:t xml:space="preserve">ajustes, </w:t>
      </w:r>
      <w:r w:rsidRPr="00807D84">
        <w:rPr>
          <w:rFonts w:ascii="Arial" w:hAnsi="Arial" w:cs="Arial"/>
          <w:sz w:val="20"/>
          <w:szCs w:val="20"/>
        </w:rPr>
        <w:t xml:space="preserve">Revisiones y reconocimientos a que haya lugar. En el acta de liquidación constarán, además, </w:t>
      </w:r>
      <w:r w:rsidRPr="00807D84">
        <w:rPr>
          <w:rFonts w:ascii="Arial" w:hAnsi="Arial" w:cs="Arial"/>
          <w:spacing w:val="-6"/>
          <w:sz w:val="20"/>
          <w:szCs w:val="20"/>
        </w:rPr>
        <w:t xml:space="preserve">Los </w:t>
      </w:r>
      <w:r w:rsidRPr="00807D84">
        <w:rPr>
          <w:rFonts w:ascii="Arial" w:hAnsi="Arial" w:cs="Arial"/>
          <w:sz w:val="20"/>
          <w:szCs w:val="20"/>
        </w:rPr>
        <w:t xml:space="preserve">acuerdos, conciliaciones y transacciones a que llegaren Las partes para poner fin a las </w:t>
      </w:r>
      <w:r w:rsidRPr="00807D84">
        <w:rPr>
          <w:rFonts w:ascii="Arial" w:hAnsi="Arial" w:cs="Arial"/>
          <w:spacing w:val="-2"/>
          <w:sz w:val="20"/>
          <w:szCs w:val="20"/>
        </w:rPr>
        <w:t xml:space="preserve">divergencias </w:t>
      </w:r>
      <w:r w:rsidRPr="00807D84">
        <w:rPr>
          <w:rFonts w:ascii="Arial" w:hAnsi="Arial" w:cs="Arial"/>
          <w:sz w:val="20"/>
          <w:szCs w:val="20"/>
        </w:rPr>
        <w:t xml:space="preserve">presentadas y poder declararse a paz y salvo. Para la  liquidación se exigirá al INTERVENTOR </w:t>
      </w:r>
      <w:r w:rsidRPr="00807D84">
        <w:rPr>
          <w:rFonts w:ascii="Arial" w:hAnsi="Arial" w:cs="Arial"/>
          <w:spacing w:val="-9"/>
          <w:sz w:val="20"/>
          <w:szCs w:val="20"/>
        </w:rPr>
        <w:t xml:space="preserve">la </w:t>
      </w:r>
      <w:r w:rsidRPr="00807D84">
        <w:rPr>
          <w:rFonts w:ascii="Arial" w:hAnsi="Arial" w:cs="Arial"/>
          <w:sz w:val="20"/>
          <w:szCs w:val="20"/>
        </w:rPr>
        <w:t xml:space="preserve">extensión o ampliación, si  es del caso, de la garantía para avalar Las obligaciones que deba </w:t>
      </w:r>
      <w:r w:rsidRPr="00807D84">
        <w:rPr>
          <w:rFonts w:ascii="Arial" w:hAnsi="Arial" w:cs="Arial"/>
          <w:spacing w:val="-3"/>
          <w:sz w:val="20"/>
          <w:szCs w:val="20"/>
        </w:rPr>
        <w:t xml:space="preserve">cumplir </w:t>
      </w:r>
      <w:r w:rsidRPr="00807D84">
        <w:rPr>
          <w:rFonts w:ascii="Arial" w:hAnsi="Arial" w:cs="Arial"/>
          <w:sz w:val="20"/>
          <w:szCs w:val="20"/>
        </w:rPr>
        <w:t xml:space="preserve">con posterioridad a la extinción del contrato. </w:t>
      </w:r>
      <w:r w:rsidRPr="00807D84">
        <w:rPr>
          <w:rFonts w:ascii="Arial" w:hAnsi="Arial" w:cs="Arial"/>
          <w:b/>
          <w:sz w:val="20"/>
          <w:szCs w:val="20"/>
        </w:rPr>
        <w:t xml:space="preserve">CLÁUSULA DÉCIMA OCTAVA: LIQUIDACION UNILATERAL. </w:t>
      </w:r>
      <w:r w:rsidRPr="00807D84">
        <w:rPr>
          <w:rFonts w:ascii="Arial" w:hAnsi="Arial" w:cs="Arial"/>
          <w:sz w:val="20"/>
          <w:szCs w:val="20"/>
        </w:rPr>
        <w:t xml:space="preserve">Si </w:t>
      </w:r>
      <w:r w:rsidRPr="00807D84">
        <w:rPr>
          <w:rFonts w:ascii="Arial" w:hAnsi="Arial" w:cs="Arial"/>
          <w:spacing w:val="-9"/>
          <w:sz w:val="20"/>
          <w:szCs w:val="20"/>
        </w:rPr>
        <w:t xml:space="preserve">EL </w:t>
      </w:r>
      <w:r w:rsidRPr="00807D84">
        <w:rPr>
          <w:rFonts w:ascii="Arial" w:hAnsi="Arial" w:cs="Arial"/>
          <w:sz w:val="20"/>
          <w:szCs w:val="20"/>
        </w:rPr>
        <w:t xml:space="preserve">INTERVENTOR no se presenta a la Liquidación o Las partes no Llegan a acuerdo sobre el contenido de </w:t>
      </w:r>
      <w:r w:rsidRPr="00807D84">
        <w:rPr>
          <w:rFonts w:ascii="Arial" w:hAnsi="Arial" w:cs="Arial"/>
          <w:spacing w:val="-9"/>
          <w:sz w:val="20"/>
          <w:szCs w:val="20"/>
        </w:rPr>
        <w:t xml:space="preserve">la </w:t>
      </w:r>
      <w:r w:rsidRPr="00807D84">
        <w:rPr>
          <w:rFonts w:ascii="Arial" w:hAnsi="Arial" w:cs="Arial"/>
          <w:sz w:val="20"/>
          <w:szCs w:val="20"/>
        </w:rPr>
        <w:t xml:space="preserve">misma dentro del plazo establecido en la cláusula anterior, la Liquidación será practicada directa </w:t>
      </w:r>
      <w:r w:rsidRPr="00807D84">
        <w:rPr>
          <w:rFonts w:ascii="Arial" w:hAnsi="Arial" w:cs="Arial"/>
          <w:spacing w:val="-17"/>
          <w:sz w:val="20"/>
          <w:szCs w:val="20"/>
        </w:rPr>
        <w:t xml:space="preserve">y </w:t>
      </w:r>
      <w:r w:rsidRPr="00807D84">
        <w:rPr>
          <w:rFonts w:ascii="Arial" w:hAnsi="Arial" w:cs="Arial"/>
          <w:sz w:val="20"/>
          <w:szCs w:val="20"/>
        </w:rPr>
        <w:t xml:space="preserve">unilateralmente por el MUNICIPIO y se adoptará por acto administrativo motivado susceptible del </w:t>
      </w:r>
      <w:r w:rsidRPr="00807D84">
        <w:rPr>
          <w:rFonts w:ascii="Arial" w:hAnsi="Arial" w:cs="Arial"/>
          <w:spacing w:val="-3"/>
          <w:sz w:val="20"/>
          <w:szCs w:val="20"/>
        </w:rPr>
        <w:t xml:space="preserve">recurso </w:t>
      </w:r>
      <w:r w:rsidRPr="00807D84">
        <w:rPr>
          <w:rFonts w:ascii="Arial" w:hAnsi="Arial" w:cs="Arial"/>
          <w:sz w:val="20"/>
          <w:szCs w:val="20"/>
        </w:rPr>
        <w:t xml:space="preserve">de reposición. </w:t>
      </w:r>
    </w:p>
    <w:p w14:paraId="6E2DD8CB" w14:textId="77777777" w:rsidR="00C0172D" w:rsidRDefault="00C0172D" w:rsidP="00C0172D">
      <w:pPr>
        <w:adjustRightInd w:val="0"/>
        <w:ind w:right="51"/>
        <w:jc w:val="both"/>
        <w:rPr>
          <w:rFonts w:ascii="Arial" w:hAnsi="Arial" w:cs="Arial"/>
          <w:sz w:val="20"/>
          <w:szCs w:val="20"/>
        </w:rPr>
      </w:pPr>
    </w:p>
    <w:p w14:paraId="6FE2CA9F" w14:textId="77777777" w:rsidR="00C0172D" w:rsidRDefault="00C0172D" w:rsidP="00C0172D">
      <w:pPr>
        <w:adjustRightInd w:val="0"/>
        <w:ind w:right="51"/>
        <w:jc w:val="both"/>
        <w:rPr>
          <w:rFonts w:ascii="Arial" w:hAnsi="Arial" w:cs="Arial"/>
          <w:sz w:val="20"/>
          <w:szCs w:val="20"/>
        </w:rPr>
      </w:pPr>
    </w:p>
    <w:p w14:paraId="6A841EBC" w14:textId="77777777" w:rsidR="00C0172D" w:rsidRDefault="00C0172D" w:rsidP="00C0172D">
      <w:pPr>
        <w:adjustRightInd w:val="0"/>
        <w:ind w:right="51"/>
        <w:jc w:val="both"/>
        <w:rPr>
          <w:rFonts w:ascii="Arial" w:hAnsi="Arial" w:cs="Arial"/>
          <w:sz w:val="20"/>
          <w:szCs w:val="20"/>
        </w:rPr>
      </w:pPr>
    </w:p>
    <w:p w14:paraId="699BFE91" w14:textId="77777777" w:rsidR="00C0172D" w:rsidRDefault="00C0172D" w:rsidP="00C0172D">
      <w:pPr>
        <w:adjustRightInd w:val="0"/>
        <w:ind w:right="51"/>
        <w:jc w:val="both"/>
        <w:rPr>
          <w:rFonts w:ascii="Arial" w:hAnsi="Arial" w:cs="Arial"/>
          <w:sz w:val="20"/>
          <w:szCs w:val="20"/>
        </w:rPr>
      </w:pPr>
    </w:p>
    <w:p w14:paraId="2081EC93" w14:textId="77777777" w:rsidR="00C0172D" w:rsidRDefault="00C0172D" w:rsidP="00C0172D">
      <w:pPr>
        <w:adjustRightInd w:val="0"/>
        <w:ind w:right="51"/>
        <w:jc w:val="both"/>
        <w:rPr>
          <w:rFonts w:ascii="Arial" w:hAnsi="Arial" w:cs="Arial"/>
          <w:sz w:val="20"/>
          <w:szCs w:val="20"/>
        </w:rPr>
      </w:pPr>
    </w:p>
    <w:p w14:paraId="335D8C75" w14:textId="77777777" w:rsidR="00C0172D" w:rsidRDefault="00C0172D" w:rsidP="00C0172D">
      <w:pPr>
        <w:adjustRightInd w:val="0"/>
        <w:ind w:right="51"/>
        <w:jc w:val="both"/>
        <w:rPr>
          <w:rFonts w:ascii="Arial" w:hAnsi="Arial" w:cs="Arial"/>
          <w:sz w:val="20"/>
          <w:szCs w:val="20"/>
        </w:rPr>
      </w:pPr>
    </w:p>
    <w:p w14:paraId="26E2422B" w14:textId="77777777" w:rsidR="00C0172D" w:rsidRDefault="00C0172D" w:rsidP="00C0172D">
      <w:pPr>
        <w:adjustRightInd w:val="0"/>
        <w:ind w:right="51"/>
        <w:jc w:val="both"/>
        <w:rPr>
          <w:rFonts w:ascii="Arial" w:hAnsi="Arial" w:cs="Arial"/>
          <w:sz w:val="20"/>
          <w:szCs w:val="20"/>
        </w:rPr>
      </w:pPr>
    </w:p>
    <w:p w14:paraId="5111210B" w14:textId="77777777" w:rsidR="00C0172D" w:rsidRDefault="00C0172D" w:rsidP="00C0172D">
      <w:pPr>
        <w:adjustRightInd w:val="0"/>
        <w:ind w:right="51"/>
        <w:jc w:val="both"/>
        <w:rPr>
          <w:rFonts w:ascii="Arial" w:hAnsi="Arial" w:cs="Arial"/>
          <w:sz w:val="20"/>
          <w:szCs w:val="20"/>
        </w:rPr>
      </w:pPr>
    </w:p>
    <w:p w14:paraId="5C0DFBDD" w14:textId="192D9065" w:rsidR="00A47FE7" w:rsidRPr="00807D84" w:rsidRDefault="0059592B" w:rsidP="00C0172D">
      <w:pPr>
        <w:adjustRightInd w:val="0"/>
        <w:ind w:right="51"/>
        <w:jc w:val="both"/>
        <w:rPr>
          <w:rFonts w:ascii="Arial" w:hAnsi="Arial" w:cs="Arial"/>
          <w:sz w:val="20"/>
          <w:szCs w:val="20"/>
        </w:rPr>
      </w:pPr>
      <w:r w:rsidRPr="00807D84">
        <w:rPr>
          <w:rFonts w:ascii="Arial" w:hAnsi="Arial" w:cs="Arial"/>
          <w:b/>
          <w:sz w:val="20"/>
          <w:szCs w:val="20"/>
        </w:rPr>
        <w:t xml:space="preserve">CLÁUSULA DÉCIMA NOVENA: PROCEDIMIENTO PARA LA LIQUIDACION DEL CONTRATO. </w:t>
      </w:r>
      <w:r w:rsidRPr="00807D84">
        <w:rPr>
          <w:rFonts w:ascii="Arial" w:hAnsi="Arial" w:cs="Arial"/>
          <w:sz w:val="20"/>
          <w:szCs w:val="20"/>
        </w:rPr>
        <w:t>Para</w:t>
      </w:r>
      <w:r w:rsidRPr="00807D84">
        <w:rPr>
          <w:rFonts w:ascii="Arial" w:hAnsi="Arial" w:cs="Arial"/>
          <w:spacing w:val="1"/>
          <w:sz w:val="20"/>
          <w:szCs w:val="20"/>
        </w:rPr>
        <w:t xml:space="preserve"> </w:t>
      </w:r>
      <w:r w:rsidRPr="00807D84">
        <w:rPr>
          <w:rFonts w:ascii="Arial" w:hAnsi="Arial" w:cs="Arial"/>
          <w:spacing w:val="-9"/>
          <w:sz w:val="20"/>
          <w:szCs w:val="20"/>
        </w:rPr>
        <w:t>la</w:t>
      </w:r>
      <w:r w:rsidR="00B52C50" w:rsidRPr="00807D84">
        <w:rPr>
          <w:rFonts w:ascii="Arial" w:hAnsi="Arial" w:cs="Arial"/>
          <w:spacing w:val="-9"/>
          <w:sz w:val="20"/>
          <w:szCs w:val="20"/>
        </w:rPr>
        <w:t xml:space="preserve"> </w:t>
      </w:r>
      <w:r w:rsidRPr="00807D84">
        <w:rPr>
          <w:rFonts w:ascii="Arial" w:hAnsi="Arial" w:cs="Arial"/>
          <w:sz w:val="20"/>
          <w:szCs w:val="20"/>
        </w:rPr>
        <w:t xml:space="preserve">Liquidación deberá disponerse, cuando menos, de los siguientes documentos: 1. Copia del contrato y </w:t>
      </w:r>
      <w:r w:rsidRPr="00807D84">
        <w:rPr>
          <w:rFonts w:ascii="Arial" w:hAnsi="Arial" w:cs="Arial"/>
          <w:spacing w:val="-6"/>
          <w:sz w:val="20"/>
          <w:szCs w:val="20"/>
        </w:rPr>
        <w:t xml:space="preserve">sus </w:t>
      </w:r>
      <w:r w:rsidRPr="00807D84">
        <w:rPr>
          <w:rFonts w:ascii="Arial" w:hAnsi="Arial" w:cs="Arial"/>
          <w:sz w:val="20"/>
          <w:szCs w:val="20"/>
        </w:rPr>
        <w:t xml:space="preserve">modificaciones. 2. Copia de Las actas que hacen parte del contrato. 3. Relación de Los pagos hechos </w:t>
      </w:r>
      <w:r w:rsidRPr="00807D84">
        <w:rPr>
          <w:rFonts w:ascii="Arial" w:hAnsi="Arial" w:cs="Arial"/>
          <w:spacing w:val="-9"/>
          <w:sz w:val="20"/>
          <w:szCs w:val="20"/>
        </w:rPr>
        <w:t xml:space="preserve">al </w:t>
      </w:r>
      <w:r w:rsidRPr="00807D84">
        <w:rPr>
          <w:rFonts w:ascii="Arial" w:hAnsi="Arial" w:cs="Arial"/>
          <w:sz w:val="20"/>
          <w:szCs w:val="20"/>
        </w:rPr>
        <w:t xml:space="preserve">INTERVENTOR. 4. Vigencia de la garantía única de cumplimiento. </w:t>
      </w:r>
      <w:r w:rsidRPr="00807D84">
        <w:rPr>
          <w:rFonts w:ascii="Arial" w:hAnsi="Arial" w:cs="Arial"/>
          <w:b/>
          <w:sz w:val="20"/>
          <w:szCs w:val="20"/>
        </w:rPr>
        <w:t xml:space="preserve">CLÁUSULA VIGÉSIMA: INHABILIDADES </w:t>
      </w:r>
      <w:r w:rsidRPr="00807D84">
        <w:rPr>
          <w:rFonts w:ascii="Arial" w:hAnsi="Arial" w:cs="Arial"/>
          <w:b/>
          <w:spacing w:val="-17"/>
          <w:sz w:val="20"/>
          <w:szCs w:val="20"/>
        </w:rPr>
        <w:t xml:space="preserve">E </w:t>
      </w:r>
      <w:r w:rsidRPr="00807D84">
        <w:rPr>
          <w:rFonts w:ascii="Arial" w:hAnsi="Arial" w:cs="Arial"/>
          <w:b/>
          <w:sz w:val="20"/>
          <w:szCs w:val="20"/>
        </w:rPr>
        <w:t xml:space="preserve">INCOMPATIBILIDADES. </w:t>
      </w:r>
      <w:r w:rsidRPr="00807D84">
        <w:rPr>
          <w:rFonts w:ascii="Arial" w:hAnsi="Arial" w:cs="Arial"/>
          <w:sz w:val="20"/>
          <w:szCs w:val="20"/>
        </w:rPr>
        <w:t xml:space="preserve">EL INTERVENTOR afirma bajo la gravedad del juramento, que se entiende prestado </w:t>
      </w:r>
      <w:r w:rsidRPr="00807D84">
        <w:rPr>
          <w:rFonts w:ascii="Arial" w:hAnsi="Arial" w:cs="Arial"/>
          <w:spacing w:val="-6"/>
          <w:sz w:val="20"/>
          <w:szCs w:val="20"/>
        </w:rPr>
        <w:t xml:space="preserve">con </w:t>
      </w:r>
      <w:r w:rsidRPr="00807D84">
        <w:rPr>
          <w:rFonts w:ascii="Arial" w:hAnsi="Arial" w:cs="Arial"/>
          <w:sz w:val="20"/>
          <w:szCs w:val="20"/>
        </w:rPr>
        <w:t xml:space="preserve">la suscripción del presente contrato, que no se halla incurso en ninguna de Las inhabilidades </w:t>
      </w:r>
      <w:r w:rsidRPr="00807D84">
        <w:rPr>
          <w:rFonts w:ascii="Arial" w:hAnsi="Arial" w:cs="Arial"/>
          <w:spacing w:val="-17"/>
          <w:sz w:val="20"/>
          <w:szCs w:val="20"/>
        </w:rPr>
        <w:t xml:space="preserve">e </w:t>
      </w:r>
      <w:r w:rsidRPr="00807D84">
        <w:rPr>
          <w:rFonts w:ascii="Arial" w:hAnsi="Arial" w:cs="Arial"/>
          <w:sz w:val="20"/>
          <w:szCs w:val="20"/>
        </w:rPr>
        <w:t xml:space="preserve">incompatibilidades y demás prohibiciones previstas para contratar en la Constitución Política, en </w:t>
      </w:r>
      <w:r w:rsidRPr="00807D84">
        <w:rPr>
          <w:rFonts w:ascii="Arial" w:hAnsi="Arial" w:cs="Arial"/>
          <w:spacing w:val="-9"/>
          <w:sz w:val="20"/>
          <w:szCs w:val="20"/>
        </w:rPr>
        <w:t xml:space="preserve">el </w:t>
      </w:r>
      <w:r w:rsidRPr="00807D84">
        <w:rPr>
          <w:rFonts w:ascii="Arial" w:hAnsi="Arial" w:cs="Arial"/>
          <w:sz w:val="20"/>
          <w:szCs w:val="20"/>
        </w:rPr>
        <w:t xml:space="preserve">artículo 8° de la ley 80 de 1993, adicionado por el artículo 18 de la Ley 1150 de 2007 y en Las </w:t>
      </w:r>
      <w:r w:rsidRPr="00807D84">
        <w:rPr>
          <w:rFonts w:ascii="Arial" w:hAnsi="Arial" w:cs="Arial"/>
          <w:spacing w:val="-4"/>
          <w:sz w:val="20"/>
          <w:szCs w:val="20"/>
        </w:rPr>
        <w:t xml:space="preserve">demás </w:t>
      </w:r>
      <w:r w:rsidRPr="00807D84">
        <w:rPr>
          <w:rFonts w:ascii="Arial" w:hAnsi="Arial" w:cs="Arial"/>
          <w:sz w:val="20"/>
          <w:szCs w:val="20"/>
        </w:rPr>
        <w:t xml:space="preserve">disposiciones aplicables y que, en caso de sobrevenir durante la ejecución del contrato, se </w:t>
      </w:r>
      <w:r w:rsidRPr="00807D84">
        <w:rPr>
          <w:rFonts w:ascii="Arial" w:hAnsi="Arial" w:cs="Arial"/>
          <w:spacing w:val="-5"/>
          <w:sz w:val="20"/>
          <w:szCs w:val="20"/>
        </w:rPr>
        <w:t xml:space="preserve">dará </w:t>
      </w:r>
      <w:r w:rsidRPr="00807D84">
        <w:rPr>
          <w:rFonts w:ascii="Arial" w:hAnsi="Arial" w:cs="Arial"/>
          <w:sz w:val="20"/>
          <w:szCs w:val="20"/>
        </w:rPr>
        <w:t xml:space="preserve">aplicación a lo establecido por el artículo 9° de la misma Ley. </w:t>
      </w:r>
      <w:r w:rsidRPr="00807D84">
        <w:rPr>
          <w:rFonts w:ascii="Arial" w:hAnsi="Arial" w:cs="Arial"/>
          <w:b/>
          <w:sz w:val="20"/>
          <w:szCs w:val="20"/>
        </w:rPr>
        <w:t>CLÁUSULA VIGÉSIMA  PRIMERA:</w:t>
      </w:r>
      <w:r w:rsidR="00C0172D">
        <w:rPr>
          <w:rFonts w:ascii="Arial" w:hAnsi="Arial" w:cs="Arial"/>
          <w:b/>
          <w:sz w:val="20"/>
          <w:szCs w:val="20"/>
        </w:rPr>
        <w:t xml:space="preserve"> </w:t>
      </w:r>
      <w:r w:rsidRPr="00807D84">
        <w:rPr>
          <w:rFonts w:ascii="Arial" w:hAnsi="Arial" w:cs="Arial"/>
          <w:b/>
          <w:sz w:val="20"/>
          <w:szCs w:val="20"/>
        </w:rPr>
        <w:t xml:space="preserve">DOCUMENTOS DEL CONTRATO. </w:t>
      </w:r>
      <w:r w:rsidRPr="00807D84">
        <w:rPr>
          <w:rFonts w:ascii="Arial" w:hAnsi="Arial" w:cs="Arial"/>
          <w:sz w:val="20"/>
          <w:szCs w:val="20"/>
        </w:rPr>
        <w:t xml:space="preserve">Forman parte integrante de éste contrato Los siguientes documentos: a) </w:t>
      </w:r>
      <w:r w:rsidR="00B52C50" w:rsidRPr="00807D84">
        <w:rPr>
          <w:rFonts w:ascii="Arial" w:hAnsi="Arial" w:cs="Arial"/>
          <w:sz w:val="20"/>
          <w:szCs w:val="20"/>
        </w:rPr>
        <w:t xml:space="preserve">Estudio previo y </w:t>
      </w:r>
      <w:r w:rsidRPr="00807D84">
        <w:rPr>
          <w:rFonts w:ascii="Arial" w:hAnsi="Arial" w:cs="Arial"/>
          <w:sz w:val="20"/>
          <w:szCs w:val="20"/>
        </w:rPr>
        <w:t xml:space="preserve">pliegos de  condiciones; b) La propuesta del INTERVENTOR; c) El acto de adjudicación; </w:t>
      </w:r>
      <w:r w:rsidRPr="00807D84">
        <w:rPr>
          <w:rFonts w:ascii="Arial" w:hAnsi="Arial" w:cs="Arial"/>
          <w:spacing w:val="-9"/>
          <w:sz w:val="20"/>
          <w:szCs w:val="20"/>
        </w:rPr>
        <w:t xml:space="preserve">d) </w:t>
      </w:r>
      <w:r w:rsidRPr="00807D84">
        <w:rPr>
          <w:rFonts w:ascii="Arial" w:hAnsi="Arial" w:cs="Arial"/>
          <w:sz w:val="20"/>
          <w:szCs w:val="20"/>
        </w:rPr>
        <w:t>Las actas y demás documentos emanados de Las partes durante la ejecución del contrato.</w:t>
      </w:r>
      <w:r w:rsidR="00B52C50" w:rsidRPr="00807D84">
        <w:rPr>
          <w:rFonts w:ascii="Arial" w:hAnsi="Arial" w:cs="Arial"/>
          <w:sz w:val="20"/>
          <w:szCs w:val="20"/>
        </w:rPr>
        <w:t xml:space="preserve"> </w:t>
      </w:r>
      <w:r w:rsidRPr="00807D84">
        <w:rPr>
          <w:rFonts w:ascii="Arial" w:hAnsi="Arial" w:cs="Arial"/>
          <w:b/>
          <w:sz w:val="20"/>
          <w:szCs w:val="20"/>
        </w:rPr>
        <w:t xml:space="preserve">PARÁGRAFO: </w:t>
      </w:r>
      <w:r w:rsidRPr="00807D84">
        <w:rPr>
          <w:rFonts w:ascii="Arial" w:hAnsi="Arial" w:cs="Arial"/>
          <w:sz w:val="20"/>
          <w:szCs w:val="20"/>
        </w:rPr>
        <w:t xml:space="preserve">El contrato prevalecerá ante la ocurrencia de discrepancias interpretativas surgidas en </w:t>
      </w:r>
      <w:r w:rsidRPr="00807D84">
        <w:rPr>
          <w:rFonts w:ascii="Arial" w:hAnsi="Arial" w:cs="Arial"/>
          <w:spacing w:val="-9"/>
          <w:sz w:val="20"/>
          <w:szCs w:val="20"/>
        </w:rPr>
        <w:t xml:space="preserve">la </w:t>
      </w:r>
      <w:r w:rsidRPr="00807D84">
        <w:rPr>
          <w:rFonts w:ascii="Arial" w:hAnsi="Arial" w:cs="Arial"/>
          <w:sz w:val="20"/>
          <w:szCs w:val="20"/>
        </w:rPr>
        <w:t xml:space="preserve">ejecución del mismo. </w:t>
      </w:r>
      <w:r w:rsidRPr="00807D84">
        <w:rPr>
          <w:rFonts w:ascii="Arial" w:hAnsi="Arial" w:cs="Arial"/>
          <w:b/>
          <w:sz w:val="20"/>
          <w:szCs w:val="20"/>
        </w:rPr>
        <w:t xml:space="preserve">CLÁUSULA VIGÉSIMA SEGUNDA: REQUISITOS PARA LA CELEBRACION. </w:t>
      </w:r>
      <w:r w:rsidRPr="00807D84">
        <w:rPr>
          <w:rFonts w:ascii="Arial" w:hAnsi="Arial" w:cs="Arial"/>
          <w:sz w:val="20"/>
          <w:szCs w:val="20"/>
        </w:rPr>
        <w:t xml:space="preserve">Para celebrar </w:t>
      </w:r>
      <w:r w:rsidRPr="00807D84">
        <w:rPr>
          <w:rFonts w:ascii="Arial" w:hAnsi="Arial" w:cs="Arial"/>
          <w:spacing w:val="-9"/>
          <w:sz w:val="20"/>
          <w:szCs w:val="20"/>
        </w:rPr>
        <w:t xml:space="preserve">el </w:t>
      </w:r>
      <w:r w:rsidRPr="00807D84">
        <w:rPr>
          <w:rFonts w:ascii="Arial" w:hAnsi="Arial" w:cs="Arial"/>
          <w:sz w:val="20"/>
          <w:szCs w:val="20"/>
        </w:rPr>
        <w:t xml:space="preserve">presente contrato, deberá  acreditarse la inexistencia de antecedentes de responsabilidad fiscal. </w:t>
      </w:r>
      <w:r w:rsidRPr="00807D84">
        <w:rPr>
          <w:rFonts w:ascii="Arial" w:hAnsi="Arial" w:cs="Arial"/>
          <w:spacing w:val="-5"/>
          <w:sz w:val="20"/>
          <w:szCs w:val="20"/>
        </w:rPr>
        <w:t xml:space="preserve">Para </w:t>
      </w:r>
      <w:r w:rsidRPr="00807D84">
        <w:rPr>
          <w:rFonts w:ascii="Arial" w:hAnsi="Arial" w:cs="Arial"/>
          <w:sz w:val="20"/>
          <w:szCs w:val="20"/>
        </w:rPr>
        <w:t xml:space="preserve">el efecto, el Municipio consultará el Boletín emitido por la Contraloría General de la República o </w:t>
      </w:r>
      <w:r w:rsidRPr="00807D84">
        <w:rPr>
          <w:rFonts w:ascii="Arial" w:hAnsi="Arial" w:cs="Arial"/>
          <w:spacing w:val="-9"/>
          <w:sz w:val="20"/>
          <w:szCs w:val="20"/>
        </w:rPr>
        <w:t xml:space="preserve">la </w:t>
      </w:r>
      <w:r w:rsidRPr="00807D84">
        <w:rPr>
          <w:rFonts w:ascii="Arial" w:hAnsi="Arial" w:cs="Arial"/>
          <w:sz w:val="20"/>
          <w:szCs w:val="20"/>
        </w:rPr>
        <w:t>base de datos de dicha entidad y dejará constancia escrita de la consulta y su resultado.</w:t>
      </w:r>
      <w:r w:rsidR="00B52C50" w:rsidRPr="00807D84">
        <w:rPr>
          <w:rFonts w:ascii="Arial" w:hAnsi="Arial" w:cs="Arial"/>
          <w:sz w:val="20"/>
          <w:szCs w:val="20"/>
        </w:rPr>
        <w:t xml:space="preserve"> </w:t>
      </w:r>
      <w:r w:rsidR="00B52C50" w:rsidRPr="00807D84">
        <w:rPr>
          <w:rFonts w:ascii="Arial" w:hAnsi="Arial" w:cs="Arial"/>
          <w:b/>
          <w:sz w:val="20"/>
          <w:szCs w:val="20"/>
        </w:rPr>
        <w:t>C</w:t>
      </w:r>
      <w:r w:rsidRPr="00807D84">
        <w:rPr>
          <w:rFonts w:ascii="Arial" w:hAnsi="Arial" w:cs="Arial"/>
          <w:b/>
          <w:sz w:val="20"/>
          <w:szCs w:val="20"/>
        </w:rPr>
        <w:t xml:space="preserve">LÁUSULA VIGÉSIMA TERCERA: PACTO DE AUDITORIA VISIBLES Y TRANSPARENCIA. </w:t>
      </w:r>
      <w:r w:rsidRPr="00807D84">
        <w:rPr>
          <w:rFonts w:ascii="Arial" w:hAnsi="Arial" w:cs="Arial"/>
          <w:sz w:val="20"/>
          <w:szCs w:val="20"/>
        </w:rPr>
        <w:t>De conformidad al Pacto de</w:t>
      </w:r>
      <w:r w:rsidR="00B52C50" w:rsidRPr="00807D84">
        <w:rPr>
          <w:rFonts w:ascii="Arial" w:hAnsi="Arial" w:cs="Arial"/>
          <w:sz w:val="20"/>
          <w:szCs w:val="20"/>
        </w:rPr>
        <w:t xml:space="preserve"> </w:t>
      </w:r>
      <w:r w:rsidRPr="00807D84">
        <w:rPr>
          <w:rFonts w:ascii="Arial" w:hAnsi="Arial" w:cs="Arial"/>
          <w:sz w:val="20"/>
          <w:szCs w:val="20"/>
        </w:rPr>
        <w:t xml:space="preserve">Auditorias Visibles y Transparencia, suscrito por el Municipio con la Presidencia de la República </w:t>
      </w:r>
      <w:r w:rsidRPr="00807D84">
        <w:rPr>
          <w:rFonts w:ascii="Arial" w:hAnsi="Arial" w:cs="Arial"/>
          <w:spacing w:val="-9"/>
          <w:sz w:val="20"/>
          <w:szCs w:val="20"/>
        </w:rPr>
        <w:t xml:space="preserve">de </w:t>
      </w:r>
      <w:r w:rsidRPr="00807D84">
        <w:rPr>
          <w:rFonts w:ascii="Arial" w:hAnsi="Arial" w:cs="Arial"/>
          <w:sz w:val="20"/>
          <w:szCs w:val="20"/>
        </w:rPr>
        <w:t xml:space="preserve">Colombia, contratista y Supervisor se obligan a articular su acción con los grupos de Auditores Visibles, de permitir el acceso a los informes de supervisión, así como atender y dar respuesta a </w:t>
      </w:r>
      <w:r w:rsidRPr="00807D84">
        <w:rPr>
          <w:rFonts w:ascii="Arial" w:hAnsi="Arial" w:cs="Arial"/>
          <w:spacing w:val="-6"/>
          <w:sz w:val="20"/>
          <w:szCs w:val="20"/>
        </w:rPr>
        <w:t xml:space="preserve">las </w:t>
      </w:r>
      <w:r w:rsidRPr="00807D84">
        <w:rPr>
          <w:rFonts w:ascii="Arial" w:hAnsi="Arial" w:cs="Arial"/>
          <w:sz w:val="20"/>
          <w:szCs w:val="20"/>
        </w:rPr>
        <w:t xml:space="preserve">observaciones hechas por los grupos de Auditores Visibles. ACUERDO DE PROBIDAD: De acuerdo con </w:t>
      </w:r>
      <w:r w:rsidRPr="00807D84">
        <w:rPr>
          <w:rFonts w:ascii="Arial" w:hAnsi="Arial" w:cs="Arial"/>
          <w:spacing w:val="-9"/>
          <w:sz w:val="20"/>
          <w:szCs w:val="20"/>
        </w:rPr>
        <w:t xml:space="preserve">lo </w:t>
      </w:r>
      <w:r w:rsidRPr="00807D84">
        <w:rPr>
          <w:rFonts w:ascii="Arial" w:hAnsi="Arial" w:cs="Arial"/>
          <w:sz w:val="20"/>
          <w:szCs w:val="20"/>
        </w:rPr>
        <w:t xml:space="preserve">preceptuado en el art. 1º del decreto 0126 de julio 8 de 2009, El </w:t>
      </w:r>
      <w:r w:rsidR="00B52C50" w:rsidRPr="00807D84">
        <w:rPr>
          <w:rFonts w:ascii="Arial" w:hAnsi="Arial" w:cs="Arial"/>
          <w:sz w:val="20"/>
          <w:szCs w:val="20"/>
        </w:rPr>
        <w:t>INTERVENTOR</w:t>
      </w:r>
      <w:r w:rsidRPr="00807D84">
        <w:rPr>
          <w:rFonts w:ascii="Arial" w:hAnsi="Arial" w:cs="Arial"/>
          <w:sz w:val="20"/>
          <w:szCs w:val="20"/>
        </w:rPr>
        <w:t xml:space="preserve"> manifiesta expresamente que para obtener el contrato no incurrió en ninguna actividad ilícita, en este </w:t>
      </w:r>
      <w:r w:rsidRPr="00807D84">
        <w:rPr>
          <w:rFonts w:ascii="Arial" w:hAnsi="Arial" w:cs="Arial"/>
          <w:spacing w:val="-3"/>
          <w:sz w:val="20"/>
          <w:szCs w:val="20"/>
        </w:rPr>
        <w:t xml:space="preserve">sentido, </w:t>
      </w:r>
      <w:r w:rsidRPr="00807D84">
        <w:rPr>
          <w:rFonts w:ascii="Arial" w:hAnsi="Arial" w:cs="Arial"/>
          <w:sz w:val="20"/>
          <w:szCs w:val="20"/>
        </w:rPr>
        <w:t xml:space="preserve">cuando la administración pueda demostrar que el contrato se obtuvo por medios ilegales, aplicará </w:t>
      </w:r>
      <w:r w:rsidRPr="00807D84">
        <w:rPr>
          <w:rFonts w:ascii="Arial" w:hAnsi="Arial" w:cs="Arial"/>
          <w:spacing w:val="-9"/>
          <w:sz w:val="20"/>
          <w:szCs w:val="20"/>
        </w:rPr>
        <w:t xml:space="preserve">de </w:t>
      </w:r>
      <w:r w:rsidRPr="00807D84">
        <w:rPr>
          <w:rFonts w:ascii="Arial" w:hAnsi="Arial" w:cs="Arial"/>
          <w:sz w:val="20"/>
          <w:szCs w:val="20"/>
        </w:rPr>
        <w:t xml:space="preserve">forma inmediata lo establecido en el inciso 3 del art. 9 de la ley 1150 de 2007 en el sentido </w:t>
      </w:r>
      <w:r w:rsidRPr="00807D84">
        <w:rPr>
          <w:rFonts w:ascii="Arial" w:hAnsi="Arial" w:cs="Arial"/>
          <w:spacing w:val="-6"/>
          <w:sz w:val="20"/>
          <w:szCs w:val="20"/>
        </w:rPr>
        <w:t xml:space="preserve">que </w:t>
      </w:r>
      <w:r w:rsidRPr="00807D84">
        <w:rPr>
          <w:rFonts w:ascii="Arial" w:hAnsi="Arial" w:cs="Arial"/>
          <w:sz w:val="20"/>
          <w:szCs w:val="20"/>
        </w:rPr>
        <w:t xml:space="preserve">revocará el acto de adjudicación del contrato. </w:t>
      </w:r>
      <w:r w:rsidRPr="00807D84">
        <w:rPr>
          <w:rFonts w:ascii="Arial" w:hAnsi="Arial" w:cs="Arial"/>
          <w:b/>
          <w:sz w:val="20"/>
          <w:szCs w:val="20"/>
        </w:rPr>
        <w:t xml:space="preserve">CLÁUSULA VIGÉSIMA CUARTA: DE INDEMNIDAD. </w:t>
      </w:r>
      <w:r w:rsidRPr="00807D84">
        <w:rPr>
          <w:rFonts w:ascii="Arial" w:hAnsi="Arial" w:cs="Arial"/>
          <w:sz w:val="20"/>
          <w:szCs w:val="20"/>
        </w:rPr>
        <w:t xml:space="preserve">El contratista mantendrá indemne al municipio por todos los reclamos, perjuicios y daños presentados y/o causados </w:t>
      </w:r>
      <w:r w:rsidRPr="00807D84">
        <w:rPr>
          <w:rFonts w:ascii="Arial" w:hAnsi="Arial" w:cs="Arial"/>
          <w:spacing w:val="-17"/>
          <w:sz w:val="20"/>
          <w:szCs w:val="20"/>
        </w:rPr>
        <w:t xml:space="preserve">a </w:t>
      </w:r>
      <w:r w:rsidRPr="00807D84">
        <w:rPr>
          <w:rFonts w:ascii="Arial" w:hAnsi="Arial" w:cs="Arial"/>
          <w:sz w:val="20"/>
          <w:szCs w:val="20"/>
        </w:rPr>
        <w:t xml:space="preserve">bienes y/o terceros en razón de la ejecución del contrato suscrito y el  cumplimiento de </w:t>
      </w:r>
      <w:r w:rsidRPr="00807D84">
        <w:rPr>
          <w:rFonts w:ascii="Arial" w:hAnsi="Arial" w:cs="Arial"/>
          <w:spacing w:val="-6"/>
          <w:sz w:val="20"/>
          <w:szCs w:val="20"/>
        </w:rPr>
        <w:t xml:space="preserve">las </w:t>
      </w:r>
      <w:r w:rsidRPr="00807D84">
        <w:rPr>
          <w:rFonts w:ascii="Arial" w:hAnsi="Arial" w:cs="Arial"/>
          <w:sz w:val="20"/>
          <w:szCs w:val="20"/>
        </w:rPr>
        <w:t xml:space="preserve">obligaciones a su cargo, causadas por su acción, omisión, negligencia, por los que responderá civil </w:t>
      </w:r>
      <w:r w:rsidRPr="00807D84">
        <w:rPr>
          <w:rFonts w:ascii="Arial" w:hAnsi="Arial" w:cs="Arial"/>
          <w:spacing w:val="-17"/>
          <w:sz w:val="20"/>
          <w:szCs w:val="20"/>
        </w:rPr>
        <w:t xml:space="preserve">y </w:t>
      </w:r>
      <w:r w:rsidRPr="00807D84">
        <w:rPr>
          <w:rFonts w:ascii="Arial" w:hAnsi="Arial" w:cs="Arial"/>
          <w:sz w:val="20"/>
          <w:szCs w:val="20"/>
        </w:rPr>
        <w:t xml:space="preserve">penalmente y los demás a que halla lugar en los términos definidos en la ley. </w:t>
      </w:r>
      <w:r w:rsidRPr="00807D84">
        <w:rPr>
          <w:rFonts w:ascii="Arial" w:hAnsi="Arial" w:cs="Arial"/>
          <w:b/>
          <w:sz w:val="20"/>
          <w:szCs w:val="20"/>
        </w:rPr>
        <w:t xml:space="preserve">CLÁUSULA VIGÉSIMA </w:t>
      </w:r>
      <w:r w:rsidRPr="00807D84">
        <w:rPr>
          <w:rFonts w:ascii="Arial" w:hAnsi="Arial" w:cs="Arial"/>
          <w:b/>
          <w:spacing w:val="-3"/>
          <w:sz w:val="20"/>
          <w:szCs w:val="20"/>
        </w:rPr>
        <w:t xml:space="preserve">QUINTA: </w:t>
      </w:r>
      <w:r w:rsidRPr="00807D84">
        <w:rPr>
          <w:rFonts w:ascii="Arial" w:hAnsi="Arial" w:cs="Arial"/>
          <w:b/>
          <w:sz w:val="20"/>
          <w:szCs w:val="20"/>
        </w:rPr>
        <w:t xml:space="preserve">PERFECCIONAMIENTO Y REQUISITOS PARA LA EJECUCION DEL CONTRATO. </w:t>
      </w:r>
      <w:r w:rsidRPr="00807D84">
        <w:rPr>
          <w:rFonts w:ascii="Arial" w:hAnsi="Arial" w:cs="Arial"/>
          <w:sz w:val="20"/>
          <w:szCs w:val="20"/>
        </w:rPr>
        <w:t xml:space="preserve">El presente contrato se perfecciona cuando se logra acuerdo sobre el objeto y la contraprestación y este se eleva a escrito. Para </w:t>
      </w:r>
      <w:r w:rsidRPr="00807D84">
        <w:rPr>
          <w:rFonts w:ascii="Arial" w:hAnsi="Arial" w:cs="Arial"/>
          <w:spacing w:val="-9"/>
          <w:sz w:val="20"/>
          <w:szCs w:val="20"/>
        </w:rPr>
        <w:t xml:space="preserve">su </w:t>
      </w:r>
      <w:r w:rsidRPr="00807D84">
        <w:rPr>
          <w:rFonts w:ascii="Arial" w:hAnsi="Arial" w:cs="Arial"/>
          <w:sz w:val="20"/>
          <w:szCs w:val="20"/>
        </w:rPr>
        <w:t xml:space="preserve">ejecución se requiere: 1. El registro presupuestal y la existencia de las disponibilidades presupuestales correspondientes salvo que se trate de la contratación con recursos y vigencias </w:t>
      </w:r>
      <w:r w:rsidRPr="00807D84">
        <w:rPr>
          <w:rFonts w:ascii="Arial" w:hAnsi="Arial" w:cs="Arial"/>
          <w:spacing w:val="-3"/>
          <w:sz w:val="20"/>
          <w:szCs w:val="20"/>
        </w:rPr>
        <w:t xml:space="preserve">fiscales </w:t>
      </w:r>
      <w:r w:rsidRPr="00807D84">
        <w:rPr>
          <w:rFonts w:ascii="Arial" w:hAnsi="Arial" w:cs="Arial"/>
          <w:sz w:val="20"/>
          <w:szCs w:val="20"/>
        </w:rPr>
        <w:t xml:space="preserve">futuras de conformidad con lo previsto en la ley orgánica de presupuesto, 2. La aprobación de </w:t>
      </w:r>
      <w:r w:rsidRPr="00807D84">
        <w:rPr>
          <w:rFonts w:ascii="Arial" w:hAnsi="Arial" w:cs="Arial"/>
          <w:spacing w:val="-9"/>
          <w:sz w:val="20"/>
          <w:szCs w:val="20"/>
        </w:rPr>
        <w:t xml:space="preserve">la </w:t>
      </w:r>
      <w:r w:rsidRPr="00807D84">
        <w:rPr>
          <w:rFonts w:ascii="Arial" w:hAnsi="Arial" w:cs="Arial"/>
          <w:sz w:val="20"/>
          <w:szCs w:val="20"/>
        </w:rPr>
        <w:t xml:space="preserve">garantía única, 3. La acreditación de que el contratista se encuentra al día en el pago de </w:t>
      </w:r>
      <w:r w:rsidRPr="00807D84">
        <w:rPr>
          <w:rFonts w:ascii="Arial" w:hAnsi="Arial" w:cs="Arial"/>
          <w:spacing w:val="-3"/>
          <w:sz w:val="20"/>
          <w:szCs w:val="20"/>
        </w:rPr>
        <w:t xml:space="preserve">aportes </w:t>
      </w:r>
      <w:r w:rsidRPr="00807D84">
        <w:rPr>
          <w:rFonts w:ascii="Arial" w:hAnsi="Arial" w:cs="Arial"/>
          <w:sz w:val="20"/>
          <w:szCs w:val="20"/>
        </w:rPr>
        <w:t xml:space="preserve">parafiscales relativos al sistema de seguridad social integral, así como los propios del SENA, ICBF </w:t>
      </w:r>
      <w:r w:rsidRPr="00807D84">
        <w:rPr>
          <w:rFonts w:ascii="Arial" w:hAnsi="Arial" w:cs="Arial"/>
          <w:spacing w:val="-17"/>
          <w:sz w:val="20"/>
          <w:szCs w:val="20"/>
        </w:rPr>
        <w:t xml:space="preserve">y </w:t>
      </w:r>
      <w:r w:rsidRPr="00807D84">
        <w:rPr>
          <w:rFonts w:ascii="Arial" w:hAnsi="Arial" w:cs="Arial"/>
          <w:sz w:val="20"/>
          <w:szCs w:val="20"/>
        </w:rPr>
        <w:t xml:space="preserve">CAJAS DE COMPENSACION  FAMILIAR, cuando corresponda. 4. El MUNICIPIO informará al INTERVENTOR la </w:t>
      </w:r>
      <w:r w:rsidRPr="00807D84">
        <w:rPr>
          <w:rFonts w:ascii="Arial" w:hAnsi="Arial" w:cs="Arial"/>
          <w:spacing w:val="-4"/>
          <w:sz w:val="20"/>
          <w:szCs w:val="20"/>
        </w:rPr>
        <w:t xml:space="preserve">fecha </w:t>
      </w:r>
      <w:r w:rsidRPr="00807D84">
        <w:rPr>
          <w:rFonts w:ascii="Arial" w:hAnsi="Arial" w:cs="Arial"/>
          <w:sz w:val="20"/>
          <w:szCs w:val="20"/>
        </w:rPr>
        <w:t xml:space="preserve">en que el contrato podrá empezar a ejecutarse. </w:t>
      </w:r>
      <w:r w:rsidRPr="00807D84">
        <w:rPr>
          <w:rFonts w:ascii="Arial" w:hAnsi="Arial" w:cs="Arial"/>
          <w:b/>
          <w:sz w:val="20"/>
          <w:szCs w:val="20"/>
        </w:rPr>
        <w:t xml:space="preserve">PARÁGRAFO. </w:t>
      </w:r>
      <w:r w:rsidRPr="00807D84">
        <w:rPr>
          <w:rFonts w:ascii="Arial" w:hAnsi="Arial" w:cs="Arial"/>
          <w:sz w:val="20"/>
          <w:szCs w:val="20"/>
        </w:rPr>
        <w:t xml:space="preserve">- Las partes convienen que si EL INTERVENTOR no presenta Los documentos pactados en Los plazos indicados, el contrato se terminará, pudiendo </w:t>
      </w:r>
      <w:r w:rsidRPr="00807D84">
        <w:rPr>
          <w:rFonts w:ascii="Arial" w:hAnsi="Arial" w:cs="Arial"/>
          <w:spacing w:val="-9"/>
          <w:sz w:val="20"/>
          <w:szCs w:val="20"/>
        </w:rPr>
        <w:t xml:space="preserve">el </w:t>
      </w:r>
      <w:r w:rsidRPr="00807D84">
        <w:rPr>
          <w:rFonts w:ascii="Arial" w:hAnsi="Arial" w:cs="Arial"/>
          <w:sz w:val="20"/>
          <w:szCs w:val="20"/>
        </w:rPr>
        <w:t>MUNICIPIO adjudicar y suscribirlo con el proponente que siguiera en el orden de elegibilidad.</w:t>
      </w:r>
      <w:r w:rsidR="00B52C50" w:rsidRPr="00807D84">
        <w:rPr>
          <w:rFonts w:ascii="Arial" w:hAnsi="Arial" w:cs="Arial"/>
          <w:sz w:val="20"/>
          <w:szCs w:val="20"/>
        </w:rPr>
        <w:t xml:space="preserve"> </w:t>
      </w:r>
      <w:r w:rsidRPr="00807D84">
        <w:rPr>
          <w:rFonts w:ascii="Arial" w:hAnsi="Arial" w:cs="Arial"/>
          <w:b/>
          <w:sz w:val="20"/>
          <w:szCs w:val="20"/>
        </w:rPr>
        <w:t xml:space="preserve">CLÁUSULA VIGÉSIMA SEXTA: VEEDURIA CIUDADANA. </w:t>
      </w:r>
      <w:r w:rsidRPr="00807D84">
        <w:rPr>
          <w:rFonts w:ascii="Arial" w:hAnsi="Arial" w:cs="Arial"/>
          <w:sz w:val="20"/>
          <w:szCs w:val="20"/>
        </w:rPr>
        <w:t>El</w:t>
      </w:r>
      <w:r w:rsidRPr="00807D84">
        <w:rPr>
          <w:rFonts w:ascii="Arial" w:hAnsi="Arial" w:cs="Arial"/>
          <w:sz w:val="20"/>
          <w:szCs w:val="20"/>
        </w:rPr>
        <w:tab/>
        <w:t>CONTRATISTA se obliga a permitir la vigilancia de Las veedurías ciudadanas de conformidad con</w:t>
      </w:r>
      <w:r w:rsidRPr="00807D84">
        <w:rPr>
          <w:rFonts w:ascii="Arial" w:hAnsi="Arial" w:cs="Arial"/>
          <w:spacing w:val="1"/>
          <w:sz w:val="20"/>
          <w:szCs w:val="20"/>
        </w:rPr>
        <w:t xml:space="preserve"> </w:t>
      </w:r>
      <w:r w:rsidR="00FE45D6" w:rsidRPr="00807D84">
        <w:rPr>
          <w:rFonts w:ascii="Arial" w:hAnsi="Arial" w:cs="Arial"/>
          <w:sz w:val="20"/>
          <w:szCs w:val="20"/>
        </w:rPr>
        <w:t xml:space="preserve">lo dispuesto </w:t>
      </w:r>
      <w:r w:rsidRPr="00807D84">
        <w:rPr>
          <w:rFonts w:ascii="Arial" w:hAnsi="Arial" w:cs="Arial"/>
          <w:sz w:val="20"/>
          <w:szCs w:val="20"/>
        </w:rPr>
        <w:t xml:space="preserve">en la ley 850 de 2003 y a suministrar a éstas la información y documentación que soliciten en relación con el presente contrato y su ejecución. </w:t>
      </w:r>
      <w:r w:rsidRPr="00807D84">
        <w:rPr>
          <w:rFonts w:ascii="Arial" w:hAnsi="Arial" w:cs="Arial"/>
          <w:b/>
          <w:sz w:val="20"/>
          <w:szCs w:val="20"/>
        </w:rPr>
        <w:t xml:space="preserve">CLÁUSULA VIGÉSIMA </w:t>
      </w:r>
      <w:r w:rsidR="00226DFE" w:rsidRPr="00807D84">
        <w:rPr>
          <w:rFonts w:ascii="Arial" w:hAnsi="Arial" w:cs="Arial"/>
          <w:b/>
          <w:sz w:val="20"/>
          <w:szCs w:val="20"/>
        </w:rPr>
        <w:t>SEPTIMA</w:t>
      </w:r>
      <w:r w:rsidRPr="00807D84">
        <w:rPr>
          <w:rFonts w:ascii="Arial" w:hAnsi="Arial" w:cs="Arial"/>
          <w:b/>
          <w:sz w:val="20"/>
          <w:szCs w:val="20"/>
        </w:rPr>
        <w:t xml:space="preserve">: DOMICILIO CONTRACTUAL. </w:t>
      </w:r>
      <w:r w:rsidRPr="00807D84">
        <w:rPr>
          <w:rFonts w:ascii="Arial" w:hAnsi="Arial" w:cs="Arial"/>
          <w:sz w:val="20"/>
          <w:szCs w:val="20"/>
        </w:rPr>
        <w:t>Las partes acuerdan como domicilio contr</w:t>
      </w:r>
      <w:r w:rsidR="00226DFE" w:rsidRPr="00807D84">
        <w:rPr>
          <w:rFonts w:ascii="Arial" w:hAnsi="Arial" w:cs="Arial"/>
          <w:sz w:val="20"/>
          <w:szCs w:val="20"/>
        </w:rPr>
        <w:t>actual la ciudad de BUCARAMANGA- SANTANDER.</w:t>
      </w:r>
    </w:p>
    <w:p w14:paraId="1F843031" w14:textId="77777777" w:rsidR="00A47FE7" w:rsidRPr="00807D84" w:rsidRDefault="00A47FE7" w:rsidP="00FE45D6">
      <w:pPr>
        <w:pStyle w:val="Textodecuerpo"/>
        <w:tabs>
          <w:tab w:val="left" w:pos="1134"/>
        </w:tabs>
        <w:ind w:left="377" w:right="-79" w:firstLine="49"/>
        <w:rPr>
          <w:rFonts w:ascii="Arial" w:hAnsi="Arial" w:cs="Arial"/>
          <w:sz w:val="20"/>
          <w:szCs w:val="20"/>
        </w:rPr>
      </w:pPr>
    </w:p>
    <w:p w14:paraId="2D3998A6" w14:textId="77777777" w:rsidR="00A47FE7" w:rsidRPr="00807D84" w:rsidRDefault="00A47FE7" w:rsidP="00FE45D6">
      <w:pPr>
        <w:pStyle w:val="Textodecuerpo"/>
        <w:tabs>
          <w:tab w:val="left" w:pos="1134"/>
        </w:tabs>
        <w:ind w:left="377" w:right="-79" w:firstLine="49"/>
        <w:rPr>
          <w:rFonts w:ascii="Arial" w:hAnsi="Arial" w:cs="Arial"/>
          <w:sz w:val="20"/>
          <w:szCs w:val="20"/>
        </w:rPr>
      </w:pPr>
    </w:p>
    <w:p w14:paraId="1CFBEB79" w14:textId="58FECB8D" w:rsidR="00A47FE7" w:rsidRPr="00A70ED3" w:rsidRDefault="00A70ED3" w:rsidP="00FE45D6">
      <w:pPr>
        <w:pStyle w:val="Textodecuerpo"/>
        <w:tabs>
          <w:tab w:val="left" w:pos="1134"/>
          <w:tab w:val="left" w:pos="5605"/>
        </w:tabs>
        <w:spacing w:before="62"/>
        <w:ind w:left="377" w:right="-79" w:firstLine="49"/>
        <w:rPr>
          <w:rFonts w:ascii="Arial" w:hAnsi="Arial" w:cs="Arial"/>
          <w:b/>
          <w:sz w:val="20"/>
          <w:szCs w:val="20"/>
        </w:rPr>
      </w:pPr>
      <w:r w:rsidRPr="00A70ED3">
        <w:rPr>
          <w:rFonts w:ascii="Arial" w:hAnsi="Arial" w:cs="Arial"/>
          <w:b/>
          <w:sz w:val="20"/>
          <w:szCs w:val="20"/>
        </w:rPr>
        <w:t xml:space="preserve">IVAN JOSE VARGAS CARDENAS </w:t>
      </w:r>
      <w:r>
        <w:rPr>
          <w:rFonts w:ascii="Arial" w:hAnsi="Arial" w:cs="Arial"/>
          <w:b/>
          <w:sz w:val="20"/>
          <w:szCs w:val="20"/>
        </w:rPr>
        <w:t xml:space="preserve">                                         </w:t>
      </w:r>
      <w:r w:rsidRPr="00A70ED3">
        <w:rPr>
          <w:rFonts w:ascii="Arial" w:hAnsi="Arial" w:cs="Arial"/>
          <w:b/>
          <w:sz w:val="20"/>
          <w:szCs w:val="20"/>
        </w:rPr>
        <w:t>CARLOS AUGUSTO REYES MORALES</w:t>
      </w:r>
      <w:r w:rsidR="0059592B" w:rsidRPr="00A70ED3">
        <w:rPr>
          <w:rFonts w:ascii="Arial" w:hAnsi="Arial" w:cs="Arial"/>
          <w:position w:val="1"/>
          <w:sz w:val="20"/>
          <w:szCs w:val="20"/>
        </w:rPr>
        <w:tab/>
      </w:r>
      <w:r w:rsidR="00FE45D6" w:rsidRPr="00A70ED3">
        <w:rPr>
          <w:rFonts w:ascii="Arial" w:hAnsi="Arial" w:cs="Arial"/>
          <w:position w:val="1"/>
          <w:sz w:val="20"/>
          <w:szCs w:val="20"/>
        </w:rPr>
        <w:t xml:space="preserve">                     </w:t>
      </w:r>
    </w:p>
    <w:p w14:paraId="07854D50" w14:textId="1521459E" w:rsidR="00A47FE7" w:rsidRPr="00807D84" w:rsidRDefault="0059592B" w:rsidP="00FE45D6">
      <w:pPr>
        <w:tabs>
          <w:tab w:val="left" w:pos="1134"/>
          <w:tab w:val="left" w:pos="8214"/>
        </w:tabs>
        <w:spacing w:before="32"/>
        <w:ind w:left="377" w:right="-79" w:firstLine="49"/>
        <w:jc w:val="both"/>
        <w:rPr>
          <w:rFonts w:ascii="Arial" w:hAnsi="Arial" w:cs="Arial"/>
          <w:sz w:val="20"/>
          <w:szCs w:val="20"/>
        </w:rPr>
      </w:pPr>
      <w:r w:rsidRPr="00807D84">
        <w:rPr>
          <w:rFonts w:ascii="Arial" w:hAnsi="Arial" w:cs="Arial"/>
          <w:position w:val="1"/>
          <w:sz w:val="20"/>
          <w:szCs w:val="20"/>
        </w:rPr>
        <w:t>Se</w:t>
      </w:r>
      <w:r w:rsidR="00807D84">
        <w:rPr>
          <w:rFonts w:ascii="Arial" w:hAnsi="Arial" w:cs="Arial"/>
          <w:position w:val="1"/>
          <w:sz w:val="20"/>
          <w:szCs w:val="20"/>
        </w:rPr>
        <w:t xml:space="preserve">cretario  de Infraestructura                                          </w:t>
      </w:r>
      <w:r w:rsidR="00A70ED3">
        <w:rPr>
          <w:rFonts w:ascii="Arial" w:hAnsi="Arial" w:cs="Arial"/>
          <w:position w:val="1"/>
          <w:sz w:val="20"/>
          <w:szCs w:val="20"/>
        </w:rPr>
        <w:t xml:space="preserve">            </w:t>
      </w:r>
      <w:r w:rsidR="00A70ED3">
        <w:rPr>
          <w:rFonts w:ascii="Arial" w:hAnsi="Arial" w:cs="Arial"/>
          <w:sz w:val="20"/>
          <w:szCs w:val="20"/>
        </w:rPr>
        <w:t>Representante  HCR INGENIEROS SAS</w:t>
      </w:r>
    </w:p>
    <w:p w14:paraId="63FC3ADF" w14:textId="77777777" w:rsidR="00A47FE7" w:rsidRPr="00807D84" w:rsidRDefault="00A47FE7" w:rsidP="00FE45D6">
      <w:pPr>
        <w:pStyle w:val="Textodecuerpo"/>
        <w:tabs>
          <w:tab w:val="left" w:pos="1134"/>
        </w:tabs>
        <w:spacing w:before="9"/>
        <w:ind w:left="377" w:right="-79" w:firstLine="49"/>
        <w:rPr>
          <w:rFonts w:ascii="Arial" w:hAnsi="Arial" w:cs="Arial"/>
          <w:sz w:val="20"/>
          <w:szCs w:val="20"/>
        </w:rPr>
      </w:pPr>
    </w:p>
    <w:p w14:paraId="6209EE77" w14:textId="77777777" w:rsidR="00FE45D6" w:rsidRPr="00807D84" w:rsidRDefault="00FE45D6" w:rsidP="00FE45D6">
      <w:pPr>
        <w:pStyle w:val="Textodecuerpo"/>
        <w:tabs>
          <w:tab w:val="left" w:pos="1134"/>
        </w:tabs>
        <w:spacing w:before="9"/>
        <w:ind w:left="377" w:right="-79" w:firstLine="49"/>
        <w:rPr>
          <w:rFonts w:ascii="Arial" w:hAnsi="Arial" w:cs="Arial"/>
          <w:sz w:val="20"/>
          <w:szCs w:val="20"/>
        </w:rPr>
      </w:pPr>
    </w:p>
    <w:p w14:paraId="5E6B7B4D" w14:textId="77777777" w:rsidR="00A47FE7" w:rsidRPr="00807D84" w:rsidRDefault="00A47FE7" w:rsidP="00FE45D6">
      <w:pPr>
        <w:tabs>
          <w:tab w:val="left" w:pos="1134"/>
        </w:tabs>
        <w:ind w:left="377" w:right="-79" w:firstLine="49"/>
        <w:jc w:val="both"/>
        <w:rPr>
          <w:rFonts w:ascii="Arial" w:hAnsi="Arial" w:cs="Arial"/>
          <w:sz w:val="20"/>
          <w:szCs w:val="20"/>
        </w:rPr>
        <w:sectPr w:rsidR="00A47FE7" w:rsidRPr="00807D84" w:rsidSect="00F41D6E">
          <w:headerReference w:type="default" r:id="rId8"/>
          <w:pgSz w:w="12670" w:h="20590"/>
          <w:pgMar w:top="1780" w:right="1188" w:bottom="280" w:left="680" w:header="549" w:footer="0" w:gutter="0"/>
          <w:cols w:space="720"/>
        </w:sectPr>
      </w:pPr>
    </w:p>
    <w:p w14:paraId="56AF7BE9" w14:textId="16EC60D1" w:rsidR="00A47FE7" w:rsidRPr="00807D84" w:rsidRDefault="00807D84" w:rsidP="00807D84">
      <w:pPr>
        <w:pStyle w:val="Textodecuerpo"/>
        <w:spacing w:before="108" w:line="304" w:lineRule="auto"/>
        <w:ind w:left="377" w:right="-2914" w:firstLine="49"/>
        <w:jc w:val="left"/>
        <w:rPr>
          <w:rFonts w:ascii="Arial" w:hAnsi="Arial" w:cs="Arial"/>
          <w:sz w:val="16"/>
          <w:szCs w:val="16"/>
        </w:rPr>
      </w:pPr>
      <w:r w:rsidRPr="00807D84">
        <w:rPr>
          <w:rFonts w:ascii="Arial" w:hAnsi="Arial" w:cs="Arial"/>
          <w:sz w:val="14"/>
          <w:szCs w:val="14"/>
        </w:rPr>
        <w:lastRenderedPageBreak/>
        <w:t xml:space="preserve">Proyecto </w:t>
      </w:r>
      <w:r>
        <w:rPr>
          <w:rFonts w:ascii="Arial" w:hAnsi="Arial" w:cs="Arial"/>
          <w:sz w:val="14"/>
          <w:szCs w:val="14"/>
        </w:rPr>
        <w:t>ABG. AMANDA ALVAREZ H</w:t>
      </w:r>
    </w:p>
    <w:sectPr w:rsidR="00A47FE7" w:rsidRPr="00807D84" w:rsidSect="00807D84">
      <w:type w:val="continuous"/>
      <w:pgSz w:w="12670" w:h="20590"/>
      <w:pgMar w:top="1780" w:right="1188" w:bottom="280" w:left="680" w:header="720" w:footer="720" w:gutter="0"/>
      <w:cols w:num="2" w:space="720" w:equalWidth="0">
        <w:col w:w="1197" w:space="3935"/>
        <w:col w:w="6618"/>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AA20D" w14:textId="77777777" w:rsidR="005F35AE" w:rsidRDefault="005F35AE">
      <w:r>
        <w:separator/>
      </w:r>
    </w:p>
  </w:endnote>
  <w:endnote w:type="continuationSeparator" w:id="0">
    <w:p w14:paraId="71ACF576" w14:textId="77777777" w:rsidR="005F35AE" w:rsidRDefault="005F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Elephant">
    <w:altName w:val="Big Caslon"/>
    <w:charset w:val="00"/>
    <w:family w:val="roman"/>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25C228" w14:textId="77777777" w:rsidR="005F35AE" w:rsidRDefault="005F35AE">
      <w:r>
        <w:separator/>
      </w:r>
    </w:p>
  </w:footnote>
  <w:footnote w:type="continuationSeparator" w:id="0">
    <w:p w14:paraId="3B420AF0" w14:textId="77777777" w:rsidR="005F35AE" w:rsidRDefault="005F35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6D55E" w14:textId="18A23DFA" w:rsidR="00816C18" w:rsidRDefault="00816C18" w:rsidP="00816C18">
    <w:pPr>
      <w:pStyle w:val="Encabezado"/>
    </w:pPr>
    <w:r>
      <w:rPr>
        <w:noProof/>
        <w:lang w:eastAsia="es-ES"/>
      </w:rPr>
      <mc:AlternateContent>
        <mc:Choice Requires="wps">
          <w:drawing>
            <wp:anchor distT="0" distB="0" distL="114300" distR="114300" simplePos="0" relativeHeight="251659264" behindDoc="0" locked="0" layoutInCell="1" allowOverlap="1" wp14:anchorId="3EB4EB9A" wp14:editId="63B26988">
              <wp:simplePos x="0" y="0"/>
              <wp:positionH relativeFrom="column">
                <wp:posOffset>0</wp:posOffset>
              </wp:positionH>
              <wp:positionV relativeFrom="paragraph">
                <wp:posOffset>-18415</wp:posOffset>
              </wp:positionV>
              <wp:extent cx="2517775" cy="690880"/>
              <wp:effectExtent l="0" t="0" r="22225" b="2032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7775" cy="690880"/>
                      </a:xfrm>
                      <a:prstGeom prst="rect">
                        <a:avLst/>
                      </a:prstGeom>
                      <a:solidFill>
                        <a:srgbClr val="FFFFFF"/>
                      </a:solidFill>
                      <a:ln w="9525">
                        <a:solidFill>
                          <a:srgbClr val="000000"/>
                        </a:solidFill>
                        <a:miter lim="800000"/>
                        <a:headEnd/>
                        <a:tailEnd/>
                      </a:ln>
                    </wps:spPr>
                    <wps:txbx>
                      <w:txbxContent>
                        <w:p w14:paraId="4C104A76" w14:textId="77777777" w:rsidR="00816C18" w:rsidRDefault="00816C18" w:rsidP="00816C18">
                          <w:r>
                            <w:rPr>
                              <w:rFonts w:ascii="Elephant" w:hAnsi="Elephant" w:cs="Arial"/>
                              <w:noProof/>
                              <w:sz w:val="32"/>
                              <w:szCs w:val="32"/>
                              <w:lang w:eastAsia="es-ES"/>
                            </w:rPr>
                            <w:drawing>
                              <wp:inline distT="0" distB="0" distL="0" distR="0" wp14:anchorId="28057619" wp14:editId="09E23648">
                                <wp:extent cx="1997911" cy="517525"/>
                                <wp:effectExtent l="0" t="0" r="8890" b="0"/>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2002362" cy="51867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Cuadro de texto 1" o:spid="_x0000_s1026" type="#_x0000_t202" style="position:absolute;margin-left:0;margin-top:-1.4pt;width:198.25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">
              <v:textbox>
                <w:txbxContent>
                  <w:p w14:paraId="4C104A76" w14:textId="77777777" w:rsidR="00816C18" w:rsidRDefault="00816C18" w:rsidP="00816C18">
                    <w:r>
                      <w:rPr>
                        <w:rFonts w:ascii="Elephant" w:hAnsi="Elephant" w:cs="Arial"/>
                        <w:noProof/>
                        <w:sz w:val="32"/>
                        <w:szCs w:val="32"/>
                        <w:lang w:eastAsia="es-ES"/>
                      </w:rPr>
                      <w:drawing>
                        <wp:inline distT="0" distB="0" distL="0" distR="0" wp14:anchorId="28057619" wp14:editId="09E23648">
                          <wp:extent cx="1997911" cy="517525"/>
                          <wp:effectExtent l="0" t="0" r="8890" b="0"/>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2002362" cy="518678"/>
                                  </a:xfrm>
                                  <a:prstGeom prst="rect">
                                    <a:avLst/>
                                  </a:prstGeom>
                                  <a:noFill/>
                                  <a:ln w="9525">
                                    <a:noFill/>
                                    <a:miter lim="800000"/>
                                    <a:headEnd/>
                                    <a:tailEnd/>
                                  </a:ln>
                                </pic:spPr>
                              </pic:pic>
                            </a:graphicData>
                          </a:graphic>
                        </wp:inline>
                      </w:drawing>
                    </w:r>
                  </w:p>
                </w:txbxContent>
              </v:textbox>
            </v:shape>
          </w:pict>
        </mc:Fallback>
      </mc:AlternateContent>
    </w:r>
    <w:r>
      <w:rPr>
        <w:noProof/>
        <w:lang w:eastAsia="es-ES"/>
      </w:rPr>
      <w:drawing>
        <wp:anchor distT="0" distB="0" distL="114300" distR="114300" simplePos="0" relativeHeight="251660288" behindDoc="0" locked="0" layoutInCell="1" allowOverlap="1" wp14:anchorId="1351FF6E" wp14:editId="233071CB">
          <wp:simplePos x="0" y="0"/>
          <wp:positionH relativeFrom="column">
            <wp:posOffset>5448300</wp:posOffset>
          </wp:positionH>
          <wp:positionV relativeFrom="paragraph">
            <wp:posOffset>-132715</wp:posOffset>
          </wp:positionV>
          <wp:extent cx="1327150" cy="7918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7150" cy="79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245808" w14:textId="77777777" w:rsidR="00816C18" w:rsidRDefault="00816C18" w:rsidP="00816C18">
    <w:pPr>
      <w:pStyle w:val="Encabezado"/>
    </w:pPr>
  </w:p>
  <w:p w14:paraId="2E32D86C" w14:textId="21191F21" w:rsidR="000F02BD" w:rsidRDefault="000F02BD">
    <w:pPr>
      <w:pStyle w:val="Textodecuerpo"/>
      <w:spacing w:line="14" w:lineRule="auto"/>
      <w:ind w:left="0" w:right="0"/>
      <w:jc w:val="left"/>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FE7"/>
    <w:rsid w:val="00067C19"/>
    <w:rsid w:val="000F02BD"/>
    <w:rsid w:val="00100AA7"/>
    <w:rsid w:val="001122F4"/>
    <w:rsid w:val="00185A9D"/>
    <w:rsid w:val="00226DFE"/>
    <w:rsid w:val="00281E36"/>
    <w:rsid w:val="003F7A53"/>
    <w:rsid w:val="00406C39"/>
    <w:rsid w:val="0059592B"/>
    <w:rsid w:val="005D0873"/>
    <w:rsid w:val="005F35AE"/>
    <w:rsid w:val="005F6635"/>
    <w:rsid w:val="00603694"/>
    <w:rsid w:val="00712582"/>
    <w:rsid w:val="00783AE9"/>
    <w:rsid w:val="007B05AF"/>
    <w:rsid w:val="008026A4"/>
    <w:rsid w:val="00807D84"/>
    <w:rsid w:val="00816C18"/>
    <w:rsid w:val="0084421B"/>
    <w:rsid w:val="00927A3C"/>
    <w:rsid w:val="00A22633"/>
    <w:rsid w:val="00A47FE7"/>
    <w:rsid w:val="00A638B2"/>
    <w:rsid w:val="00A70ED3"/>
    <w:rsid w:val="00A72808"/>
    <w:rsid w:val="00AA2450"/>
    <w:rsid w:val="00B44E47"/>
    <w:rsid w:val="00B52C50"/>
    <w:rsid w:val="00BF5986"/>
    <w:rsid w:val="00C0172D"/>
    <w:rsid w:val="00C31B67"/>
    <w:rsid w:val="00C94DAF"/>
    <w:rsid w:val="00D96B48"/>
    <w:rsid w:val="00EA2526"/>
    <w:rsid w:val="00EF572B"/>
    <w:rsid w:val="00F30749"/>
    <w:rsid w:val="00F41D6E"/>
    <w:rsid w:val="00FE45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4181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urier New" w:eastAsia="Courier New" w:hAnsi="Courier New" w:cs="Courier New"/>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decuerpo">
    <w:name w:val="Body Text"/>
    <w:basedOn w:val="Normal"/>
    <w:uiPriority w:val="1"/>
    <w:qFormat/>
    <w:pPr>
      <w:ind w:left="224" w:right="288"/>
      <w:jc w:val="both"/>
    </w:pPr>
    <w:rPr>
      <w:sz w:val="18"/>
      <w:szCs w:val="18"/>
    </w:rPr>
  </w:style>
  <w:style w:type="paragraph" w:styleId="Ttulo">
    <w:name w:val="Title"/>
    <w:basedOn w:val="Normal"/>
    <w:uiPriority w:val="1"/>
    <w:qFormat/>
    <w:pPr>
      <w:spacing w:before="101"/>
      <w:ind w:left="2402" w:right="873" w:firstLine="6462"/>
    </w:pPr>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
    </w:pPr>
  </w:style>
  <w:style w:type="character" w:customStyle="1" w:styleId="NingunoA">
    <w:name w:val="Ninguno A"/>
    <w:rsid w:val="001122F4"/>
    <w:rPr>
      <w:lang w:val="es-ES_tradnl"/>
    </w:rPr>
  </w:style>
  <w:style w:type="paragraph" w:customStyle="1" w:styleId="CM6">
    <w:name w:val="CM6"/>
    <w:basedOn w:val="Normal"/>
    <w:next w:val="Normal"/>
    <w:uiPriority w:val="99"/>
    <w:rsid w:val="00F30749"/>
    <w:pPr>
      <w:widowControl/>
      <w:adjustRightInd w:val="0"/>
    </w:pPr>
    <w:rPr>
      <w:rFonts w:ascii="Arial" w:eastAsia="Calibri" w:hAnsi="Arial" w:cs="Arial"/>
      <w:sz w:val="24"/>
      <w:szCs w:val="24"/>
      <w:lang w:val="es-CO"/>
    </w:rPr>
  </w:style>
  <w:style w:type="paragraph" w:customStyle="1" w:styleId="Default">
    <w:name w:val="Default"/>
    <w:link w:val="DefaultCar"/>
    <w:rsid w:val="007B05AF"/>
    <w:pPr>
      <w:widowControl/>
      <w:adjustRightInd w:val="0"/>
    </w:pPr>
    <w:rPr>
      <w:rFonts w:ascii="Arial" w:eastAsia="Times New Roman" w:hAnsi="Arial" w:cs="Arial"/>
      <w:color w:val="000000"/>
      <w:sz w:val="24"/>
      <w:szCs w:val="24"/>
      <w:lang w:val="es-ES" w:eastAsia="es-CO"/>
    </w:rPr>
  </w:style>
  <w:style w:type="character" w:customStyle="1" w:styleId="DefaultCar">
    <w:name w:val="Default Car"/>
    <w:link w:val="Default"/>
    <w:locked/>
    <w:rsid w:val="007B05AF"/>
    <w:rPr>
      <w:rFonts w:ascii="Arial" w:eastAsia="Times New Roman" w:hAnsi="Arial" w:cs="Arial"/>
      <w:color w:val="000000"/>
      <w:sz w:val="24"/>
      <w:szCs w:val="24"/>
      <w:lang w:val="es-ES" w:eastAsia="es-CO"/>
    </w:rPr>
  </w:style>
  <w:style w:type="paragraph" w:customStyle="1" w:styleId="ecxmsobodytext">
    <w:name w:val="ecxmsobodytext"/>
    <w:basedOn w:val="Normal"/>
    <w:rsid w:val="00A2263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067C19"/>
    <w:pPr>
      <w:tabs>
        <w:tab w:val="center" w:pos="4419"/>
        <w:tab w:val="right" w:pos="8838"/>
      </w:tabs>
    </w:pPr>
  </w:style>
  <w:style w:type="character" w:customStyle="1" w:styleId="EncabezadoCar">
    <w:name w:val="Encabezado Car"/>
    <w:basedOn w:val="Fuentedeprrafopredeter"/>
    <w:link w:val="Encabezado"/>
    <w:uiPriority w:val="99"/>
    <w:rsid w:val="00067C19"/>
    <w:rPr>
      <w:rFonts w:ascii="Courier New" w:eastAsia="Courier New" w:hAnsi="Courier New" w:cs="Courier New"/>
      <w:lang w:val="es-ES"/>
    </w:rPr>
  </w:style>
  <w:style w:type="paragraph" w:styleId="Piedepgina">
    <w:name w:val="footer"/>
    <w:basedOn w:val="Normal"/>
    <w:link w:val="PiedepginaCar"/>
    <w:uiPriority w:val="99"/>
    <w:unhideWhenUsed/>
    <w:rsid w:val="00067C19"/>
    <w:pPr>
      <w:tabs>
        <w:tab w:val="center" w:pos="4419"/>
        <w:tab w:val="right" w:pos="8838"/>
      </w:tabs>
    </w:pPr>
  </w:style>
  <w:style w:type="character" w:customStyle="1" w:styleId="PiedepginaCar">
    <w:name w:val="Pie de página Car"/>
    <w:basedOn w:val="Fuentedeprrafopredeter"/>
    <w:link w:val="Piedepgina"/>
    <w:uiPriority w:val="99"/>
    <w:rsid w:val="00067C19"/>
    <w:rPr>
      <w:rFonts w:ascii="Courier New" w:eastAsia="Courier New" w:hAnsi="Courier New" w:cs="Courier New"/>
      <w:lang w:val="es-ES"/>
    </w:rPr>
  </w:style>
  <w:style w:type="paragraph" w:styleId="Textodeglobo">
    <w:name w:val="Balloon Text"/>
    <w:basedOn w:val="Normal"/>
    <w:link w:val="TextodegloboCar"/>
    <w:uiPriority w:val="99"/>
    <w:semiHidden/>
    <w:unhideWhenUsed/>
    <w:rsid w:val="00816C1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16C18"/>
    <w:rPr>
      <w:rFonts w:ascii="Lucida Grande" w:eastAsia="Courier New" w:hAnsi="Lucida Grande" w:cs="Lucida Grande"/>
      <w:sz w:val="18"/>
      <w:szCs w:val="18"/>
      <w:lang w:val="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urier New" w:eastAsia="Courier New" w:hAnsi="Courier New" w:cs="Courier New"/>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decuerpo">
    <w:name w:val="Body Text"/>
    <w:basedOn w:val="Normal"/>
    <w:uiPriority w:val="1"/>
    <w:qFormat/>
    <w:pPr>
      <w:ind w:left="224" w:right="288"/>
      <w:jc w:val="both"/>
    </w:pPr>
    <w:rPr>
      <w:sz w:val="18"/>
      <w:szCs w:val="18"/>
    </w:rPr>
  </w:style>
  <w:style w:type="paragraph" w:styleId="Ttulo">
    <w:name w:val="Title"/>
    <w:basedOn w:val="Normal"/>
    <w:uiPriority w:val="1"/>
    <w:qFormat/>
    <w:pPr>
      <w:spacing w:before="101"/>
      <w:ind w:left="2402" w:right="873" w:firstLine="6462"/>
    </w:pPr>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
    </w:pPr>
  </w:style>
  <w:style w:type="character" w:customStyle="1" w:styleId="NingunoA">
    <w:name w:val="Ninguno A"/>
    <w:rsid w:val="001122F4"/>
    <w:rPr>
      <w:lang w:val="es-ES_tradnl"/>
    </w:rPr>
  </w:style>
  <w:style w:type="paragraph" w:customStyle="1" w:styleId="CM6">
    <w:name w:val="CM6"/>
    <w:basedOn w:val="Normal"/>
    <w:next w:val="Normal"/>
    <w:uiPriority w:val="99"/>
    <w:rsid w:val="00F30749"/>
    <w:pPr>
      <w:widowControl/>
      <w:adjustRightInd w:val="0"/>
    </w:pPr>
    <w:rPr>
      <w:rFonts w:ascii="Arial" w:eastAsia="Calibri" w:hAnsi="Arial" w:cs="Arial"/>
      <w:sz w:val="24"/>
      <w:szCs w:val="24"/>
      <w:lang w:val="es-CO"/>
    </w:rPr>
  </w:style>
  <w:style w:type="paragraph" w:customStyle="1" w:styleId="Default">
    <w:name w:val="Default"/>
    <w:link w:val="DefaultCar"/>
    <w:rsid w:val="007B05AF"/>
    <w:pPr>
      <w:widowControl/>
      <w:adjustRightInd w:val="0"/>
    </w:pPr>
    <w:rPr>
      <w:rFonts w:ascii="Arial" w:eastAsia="Times New Roman" w:hAnsi="Arial" w:cs="Arial"/>
      <w:color w:val="000000"/>
      <w:sz w:val="24"/>
      <w:szCs w:val="24"/>
      <w:lang w:val="es-ES" w:eastAsia="es-CO"/>
    </w:rPr>
  </w:style>
  <w:style w:type="character" w:customStyle="1" w:styleId="DefaultCar">
    <w:name w:val="Default Car"/>
    <w:link w:val="Default"/>
    <w:locked/>
    <w:rsid w:val="007B05AF"/>
    <w:rPr>
      <w:rFonts w:ascii="Arial" w:eastAsia="Times New Roman" w:hAnsi="Arial" w:cs="Arial"/>
      <w:color w:val="000000"/>
      <w:sz w:val="24"/>
      <w:szCs w:val="24"/>
      <w:lang w:val="es-ES" w:eastAsia="es-CO"/>
    </w:rPr>
  </w:style>
  <w:style w:type="paragraph" w:customStyle="1" w:styleId="ecxmsobodytext">
    <w:name w:val="ecxmsobodytext"/>
    <w:basedOn w:val="Normal"/>
    <w:rsid w:val="00A2263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067C19"/>
    <w:pPr>
      <w:tabs>
        <w:tab w:val="center" w:pos="4419"/>
        <w:tab w:val="right" w:pos="8838"/>
      </w:tabs>
    </w:pPr>
  </w:style>
  <w:style w:type="character" w:customStyle="1" w:styleId="EncabezadoCar">
    <w:name w:val="Encabezado Car"/>
    <w:basedOn w:val="Fuentedeprrafopredeter"/>
    <w:link w:val="Encabezado"/>
    <w:uiPriority w:val="99"/>
    <w:rsid w:val="00067C19"/>
    <w:rPr>
      <w:rFonts w:ascii="Courier New" w:eastAsia="Courier New" w:hAnsi="Courier New" w:cs="Courier New"/>
      <w:lang w:val="es-ES"/>
    </w:rPr>
  </w:style>
  <w:style w:type="paragraph" w:styleId="Piedepgina">
    <w:name w:val="footer"/>
    <w:basedOn w:val="Normal"/>
    <w:link w:val="PiedepginaCar"/>
    <w:uiPriority w:val="99"/>
    <w:unhideWhenUsed/>
    <w:rsid w:val="00067C19"/>
    <w:pPr>
      <w:tabs>
        <w:tab w:val="center" w:pos="4419"/>
        <w:tab w:val="right" w:pos="8838"/>
      </w:tabs>
    </w:pPr>
  </w:style>
  <w:style w:type="character" w:customStyle="1" w:styleId="PiedepginaCar">
    <w:name w:val="Pie de página Car"/>
    <w:basedOn w:val="Fuentedeprrafopredeter"/>
    <w:link w:val="Piedepgina"/>
    <w:uiPriority w:val="99"/>
    <w:rsid w:val="00067C19"/>
    <w:rPr>
      <w:rFonts w:ascii="Courier New" w:eastAsia="Courier New" w:hAnsi="Courier New" w:cs="Courier New"/>
      <w:lang w:val="es-ES"/>
    </w:rPr>
  </w:style>
  <w:style w:type="paragraph" w:styleId="Textodeglobo">
    <w:name w:val="Balloon Text"/>
    <w:basedOn w:val="Normal"/>
    <w:link w:val="TextodegloboCar"/>
    <w:uiPriority w:val="99"/>
    <w:semiHidden/>
    <w:unhideWhenUsed/>
    <w:rsid w:val="00816C1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16C18"/>
    <w:rPr>
      <w:rFonts w:ascii="Lucida Grande" w:eastAsia="Courier New" w:hAnsi="Lucida Grande" w:cs="Lucida Grande"/>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995361">
      <w:bodyDiv w:val="1"/>
      <w:marLeft w:val="0"/>
      <w:marRight w:val="0"/>
      <w:marTop w:val="0"/>
      <w:marBottom w:val="0"/>
      <w:divBdr>
        <w:top w:val="none" w:sz="0" w:space="0" w:color="auto"/>
        <w:left w:val="none" w:sz="0" w:space="0" w:color="auto"/>
        <w:bottom w:val="none" w:sz="0" w:space="0" w:color="auto"/>
        <w:right w:val="none" w:sz="0" w:space="0" w:color="auto"/>
      </w:divBdr>
    </w:div>
    <w:div w:id="292835155">
      <w:bodyDiv w:val="1"/>
      <w:marLeft w:val="0"/>
      <w:marRight w:val="0"/>
      <w:marTop w:val="0"/>
      <w:marBottom w:val="0"/>
      <w:divBdr>
        <w:top w:val="none" w:sz="0" w:space="0" w:color="auto"/>
        <w:left w:val="none" w:sz="0" w:space="0" w:color="auto"/>
        <w:bottom w:val="none" w:sz="0" w:space="0" w:color="auto"/>
        <w:right w:val="none" w:sz="0" w:space="0" w:color="auto"/>
      </w:divBdr>
    </w:div>
    <w:div w:id="1087075634">
      <w:bodyDiv w:val="1"/>
      <w:marLeft w:val="0"/>
      <w:marRight w:val="0"/>
      <w:marTop w:val="0"/>
      <w:marBottom w:val="0"/>
      <w:divBdr>
        <w:top w:val="none" w:sz="0" w:space="0" w:color="auto"/>
        <w:left w:val="none" w:sz="0" w:space="0" w:color="auto"/>
        <w:bottom w:val="none" w:sz="0" w:space="0" w:color="auto"/>
        <w:right w:val="none" w:sz="0" w:space="0" w:color="auto"/>
      </w:divBdr>
    </w:div>
    <w:div w:id="203457419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F5F43-3ED5-EC4F-8CC1-568089668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Pages>
  <Words>5883</Words>
  <Characters>32361</Characters>
  <Application>Microsoft Macintosh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GeneXus</dc:creator>
  <cp:lastModifiedBy>Juridica 2015</cp:lastModifiedBy>
  <cp:revision>31</cp:revision>
  <dcterms:created xsi:type="dcterms:W3CDTF">2020-03-20T16:31:00Z</dcterms:created>
  <dcterms:modified xsi:type="dcterms:W3CDTF">2020-06-02T00:55:00Z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2020-03-19T00:00:00Z</vt:filetime>
  </property>
  <property fmtid="{D5CDD505-2E9C-101B-9397-08002B2CF9AE}" pid="3" name="Creator">
    <vt:lpwstr>GeneXus PDF Report Generator</vt:lpwstr>
  </property>
  <property fmtid="{D5CDD505-2E9C-101B-9397-08002B2CF9AE}" pid="4" name="LastSaved">
    <vt:filetime>2020-03-20T00:00:00Z</vt:filetime>
  </property>
</Properties>
</file>