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D7809" w14:textId="77777777" w:rsidR="00113D1F" w:rsidRDefault="00000000">
      <w:pPr>
        <w:pStyle w:val="Ttulo1"/>
        <w:ind w:left="3726" w:right="3980" w:firstLine="0"/>
        <w:jc w:val="center"/>
      </w:pP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CONVOCATORIA</w:t>
      </w:r>
    </w:p>
    <w:p w14:paraId="4D2AFCE5" w14:textId="77777777" w:rsidR="00113D1F" w:rsidRDefault="00113D1F">
      <w:pPr>
        <w:pStyle w:val="Textoindependiente"/>
        <w:spacing w:before="1"/>
        <w:rPr>
          <w:b/>
          <w:sz w:val="24"/>
        </w:rPr>
      </w:pPr>
    </w:p>
    <w:p w14:paraId="0534B8D5" w14:textId="3257F267" w:rsidR="00113D1F" w:rsidRDefault="00000000">
      <w:pPr>
        <w:pStyle w:val="Textoindependiente"/>
        <w:ind w:left="218" w:right="424"/>
      </w:pPr>
      <w:r>
        <w:t xml:space="preserve">De conformidad con lo dispuesto en el artículo 2.2.1.1.2.1.2 del Decreto 1082 de 2015, La Unidad de Búsqueda de Personas Desaparecidas en el Contexto y </w:t>
      </w:r>
      <w:proofErr w:type="gramStart"/>
      <w:r>
        <w:t>en Razón del</w:t>
      </w:r>
      <w:proofErr w:type="gramEnd"/>
      <w:r>
        <w:t xml:space="preserve"> Conflicto Armado convoca a los interesados en participar en el</w:t>
      </w:r>
      <w:r>
        <w:rPr>
          <w:spacing w:val="40"/>
        </w:rPr>
        <w:t xml:space="preserve"> </w:t>
      </w:r>
      <w:r>
        <w:t>proceso</w:t>
      </w:r>
      <w:r>
        <w:rPr>
          <w:spacing w:val="8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b/>
        </w:rPr>
        <w:t>Selección</w:t>
      </w:r>
      <w:r>
        <w:rPr>
          <w:b/>
          <w:spacing w:val="80"/>
        </w:rPr>
        <w:t xml:space="preserve"> </w:t>
      </w:r>
      <w:r>
        <w:rPr>
          <w:b/>
        </w:rPr>
        <w:t>Abreviada</w:t>
      </w:r>
      <w:r>
        <w:rPr>
          <w:b/>
          <w:spacing w:val="80"/>
        </w:rPr>
        <w:t xml:space="preserve"> </w:t>
      </w:r>
      <w:r>
        <w:rPr>
          <w:b/>
        </w:rPr>
        <w:t>por</w:t>
      </w:r>
      <w:r>
        <w:rPr>
          <w:b/>
          <w:spacing w:val="71"/>
        </w:rPr>
        <w:t xml:space="preserve"> </w:t>
      </w:r>
      <w:r>
        <w:rPr>
          <w:b/>
        </w:rPr>
        <w:t>Subasta</w:t>
      </w:r>
      <w:r>
        <w:rPr>
          <w:b/>
          <w:spacing w:val="80"/>
        </w:rPr>
        <w:t xml:space="preserve"> </w:t>
      </w:r>
      <w:r>
        <w:rPr>
          <w:b/>
        </w:rPr>
        <w:t>Inversa</w:t>
      </w:r>
      <w:r>
        <w:rPr>
          <w:b/>
          <w:spacing w:val="40"/>
        </w:rPr>
        <w:t xml:space="preserve"> </w:t>
      </w:r>
      <w:r>
        <w:rPr>
          <w:b/>
        </w:rPr>
        <w:t>No.</w:t>
      </w:r>
      <w:r>
        <w:rPr>
          <w:b/>
          <w:spacing w:val="40"/>
        </w:rPr>
        <w:t xml:space="preserve"> </w:t>
      </w:r>
      <w:r>
        <w:rPr>
          <w:b/>
        </w:rPr>
        <w:t>UBPD</w:t>
      </w:r>
      <w:r>
        <w:rPr>
          <w:b/>
          <w:spacing w:val="-5"/>
        </w:rPr>
        <w:t xml:space="preserve"> </w:t>
      </w:r>
      <w:r>
        <w:rPr>
          <w:b/>
        </w:rPr>
        <w:t>-SASI</w:t>
      </w:r>
      <w:r>
        <w:rPr>
          <w:b/>
          <w:spacing w:val="-15"/>
        </w:rPr>
        <w:t xml:space="preserve"> </w:t>
      </w:r>
      <w:r>
        <w:rPr>
          <w:b/>
        </w:rPr>
        <w:t>-009</w:t>
      </w:r>
      <w:r>
        <w:rPr>
          <w:b/>
          <w:spacing w:val="-24"/>
        </w:rPr>
        <w:t xml:space="preserve"> </w:t>
      </w:r>
      <w:r>
        <w:rPr>
          <w:b/>
        </w:rPr>
        <w:t>-</w:t>
      </w:r>
      <w:r w:rsidR="00443FDD">
        <w:rPr>
          <w:b/>
        </w:rPr>
        <w:t>2024</w:t>
      </w:r>
      <w:r w:rsidR="00443FDD">
        <w:rPr>
          <w:b/>
          <w:spacing w:val="-16"/>
        </w:rPr>
        <w:t>,</w:t>
      </w:r>
      <w:r>
        <w:rPr>
          <w:spacing w:val="40"/>
        </w:rPr>
        <w:t xml:space="preserve"> </w:t>
      </w:r>
      <w:r>
        <w:t>cuyas</w:t>
      </w:r>
      <w:r>
        <w:rPr>
          <w:spacing w:val="80"/>
        </w:rPr>
        <w:t xml:space="preserve"> </w:t>
      </w:r>
      <w:r>
        <w:t>principales características se describen a continuación:</w:t>
      </w:r>
    </w:p>
    <w:p w14:paraId="52A37C79" w14:textId="77777777" w:rsidR="00113D1F" w:rsidRDefault="00113D1F">
      <w:pPr>
        <w:pStyle w:val="Textoindependiente"/>
        <w:spacing w:before="11"/>
        <w:rPr>
          <w:sz w:val="23"/>
        </w:rPr>
      </w:pPr>
    </w:p>
    <w:p w14:paraId="64EB1787" w14:textId="77777777" w:rsidR="00113D1F" w:rsidRDefault="00000000">
      <w:pPr>
        <w:pStyle w:val="Ttulo1"/>
        <w:numPr>
          <w:ilvl w:val="0"/>
          <w:numId w:val="2"/>
        </w:numPr>
        <w:tabs>
          <w:tab w:val="left" w:pos="938"/>
          <w:tab w:val="left" w:pos="939"/>
        </w:tabs>
        <w:ind w:hanging="361"/>
        <w:jc w:val="left"/>
      </w:pPr>
      <w:r>
        <w:t>NOMBRE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</w:t>
      </w:r>
    </w:p>
    <w:p w14:paraId="29F293A0" w14:textId="77777777" w:rsidR="00113D1F" w:rsidRDefault="00113D1F">
      <w:pPr>
        <w:pStyle w:val="Textoindependiente"/>
        <w:spacing w:before="11"/>
        <w:rPr>
          <w:b/>
          <w:sz w:val="21"/>
        </w:rPr>
      </w:pPr>
    </w:p>
    <w:p w14:paraId="5A162515" w14:textId="77777777" w:rsidR="00113D1F" w:rsidRDefault="00000000">
      <w:pPr>
        <w:pStyle w:val="Textoindependiente"/>
        <w:ind w:left="235"/>
      </w:pPr>
      <w:r>
        <w:t>UNIDAD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BÚSQUEDA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PERSONAS</w:t>
      </w:r>
      <w:r>
        <w:rPr>
          <w:spacing w:val="4"/>
        </w:rPr>
        <w:t xml:space="preserve"> </w:t>
      </w:r>
      <w:r>
        <w:t>DADAS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DESAPARECIDAS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CONTEXTO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proofErr w:type="gramStart"/>
      <w:r>
        <w:t>EN</w:t>
      </w:r>
      <w:r>
        <w:rPr>
          <w:spacing w:val="1"/>
        </w:rPr>
        <w:t xml:space="preserve"> </w:t>
      </w:r>
      <w:r>
        <w:t>RAZÓN</w:t>
      </w:r>
      <w:r>
        <w:rPr>
          <w:spacing w:val="2"/>
        </w:rPr>
        <w:t xml:space="preserve"> </w:t>
      </w:r>
      <w:r>
        <w:rPr>
          <w:spacing w:val="-5"/>
        </w:rPr>
        <w:t>DEL</w:t>
      </w:r>
      <w:proofErr w:type="gramEnd"/>
    </w:p>
    <w:p w14:paraId="1E998D2B" w14:textId="77777777" w:rsidR="00113D1F" w:rsidRDefault="00000000">
      <w:pPr>
        <w:pStyle w:val="Textoindependiente"/>
        <w:spacing w:before="2"/>
        <w:ind w:left="218"/>
      </w:pPr>
      <w:r>
        <w:t>CONFLICTO</w:t>
      </w:r>
      <w:r>
        <w:rPr>
          <w:spacing w:val="18"/>
        </w:rPr>
        <w:t xml:space="preserve"> </w:t>
      </w:r>
      <w:r>
        <w:t>ARMADO</w:t>
      </w:r>
      <w:r>
        <w:rPr>
          <w:spacing w:val="21"/>
        </w:rPr>
        <w:t xml:space="preserve"> </w:t>
      </w:r>
      <w:r>
        <w:t>ubicada</w:t>
      </w:r>
      <w:r>
        <w:rPr>
          <w:spacing w:val="18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 xml:space="preserve">la </w:t>
      </w:r>
      <w:proofErr w:type="spellStart"/>
      <w:r>
        <w:t>Cra</w:t>
      </w:r>
      <w:proofErr w:type="spellEnd"/>
      <w:r>
        <w:rPr>
          <w:spacing w:val="26"/>
        </w:rPr>
        <w:t xml:space="preserve"> </w:t>
      </w:r>
      <w:r>
        <w:t>13</w:t>
      </w:r>
      <w:r>
        <w:rPr>
          <w:spacing w:val="18"/>
        </w:rPr>
        <w:t xml:space="preserve"> </w:t>
      </w:r>
      <w:r>
        <w:t>No.</w:t>
      </w:r>
      <w:r>
        <w:rPr>
          <w:spacing w:val="17"/>
        </w:rPr>
        <w:t xml:space="preserve"> </w:t>
      </w:r>
      <w:r>
        <w:t>27 –</w:t>
      </w:r>
      <w:r>
        <w:rPr>
          <w:spacing w:val="26"/>
        </w:rPr>
        <w:t xml:space="preserve"> </w:t>
      </w:r>
      <w:r>
        <w:t>90</w:t>
      </w:r>
      <w:r>
        <w:rPr>
          <w:spacing w:val="24"/>
        </w:rPr>
        <w:t xml:space="preserve"> </w:t>
      </w:r>
      <w:r>
        <w:t>Torre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Centro</w:t>
      </w:r>
      <w:r>
        <w:rPr>
          <w:spacing w:val="26"/>
        </w:rPr>
        <w:t xml:space="preserve"> </w:t>
      </w:r>
      <w:r>
        <w:t>Internacional, en ciudad</w:t>
      </w:r>
      <w:r>
        <w:rPr>
          <w:spacing w:val="16"/>
        </w:rPr>
        <w:t xml:space="preserve"> </w:t>
      </w:r>
      <w:r>
        <w:t xml:space="preserve">de Bogotá D.C., </w:t>
      </w:r>
      <w:r>
        <w:rPr>
          <w:spacing w:val="-2"/>
        </w:rPr>
        <w:t>Colombia.</w:t>
      </w:r>
    </w:p>
    <w:p w14:paraId="03C96BBD" w14:textId="77777777" w:rsidR="00113D1F" w:rsidRDefault="00113D1F">
      <w:pPr>
        <w:pStyle w:val="Textoindependiente"/>
        <w:spacing w:before="9"/>
        <w:rPr>
          <w:sz w:val="20"/>
        </w:rPr>
      </w:pPr>
    </w:p>
    <w:p w14:paraId="6136DF37" w14:textId="77777777" w:rsidR="00113D1F" w:rsidRDefault="00000000">
      <w:pPr>
        <w:pStyle w:val="Ttulo1"/>
        <w:numPr>
          <w:ilvl w:val="0"/>
          <w:numId w:val="2"/>
        </w:numPr>
        <w:tabs>
          <w:tab w:val="left" w:pos="939"/>
        </w:tabs>
        <w:ind w:right="476"/>
        <w:jc w:val="both"/>
      </w:pPr>
      <w:r>
        <w:t xml:space="preserve">SITIO DONDE LA ENTIDAD ATENDERÁ A LOS INTERESADOS EN PARTICIPAR EN EL PROCESO DE SELECCIÓN Y DONDE LOS INTERESADOS DEBEN PRESENTAR LOS DOCUMENTOS EN DESARROLLO </w:t>
      </w:r>
      <w:proofErr w:type="gramStart"/>
      <w:r>
        <w:t>DEL MISMO</w:t>
      </w:r>
      <w:proofErr w:type="gramEnd"/>
    </w:p>
    <w:p w14:paraId="111E2B9B" w14:textId="77777777" w:rsidR="00113D1F" w:rsidRDefault="00113D1F">
      <w:pPr>
        <w:pStyle w:val="Textoindependiente"/>
        <w:spacing w:before="1"/>
        <w:rPr>
          <w:b/>
        </w:rPr>
      </w:pPr>
    </w:p>
    <w:p w14:paraId="4D7B9EFE" w14:textId="77777777" w:rsidR="00113D1F" w:rsidRDefault="00000000">
      <w:pPr>
        <w:pStyle w:val="Textoindependiente"/>
        <w:ind w:left="218" w:right="424"/>
      </w:pP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atenderá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interesados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participar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Plataforma</w:t>
      </w:r>
      <w:r>
        <w:rPr>
          <w:spacing w:val="-3"/>
        </w:rPr>
        <w:t xml:space="preserve"> </w:t>
      </w:r>
      <w:r>
        <w:t xml:space="preserve">transaccional SECOP II </w:t>
      </w:r>
      <w:hyperlink r:id="rId7">
        <w:r>
          <w:rPr>
            <w:color w:val="0000FF"/>
            <w:u w:val="single" w:color="0000FF"/>
          </w:rPr>
          <w:t>HTTPS://WWW.COLOMBIACOMPRA.GOV.CO/SECOP/SECOP-II</w:t>
        </w:r>
      </w:hyperlink>
    </w:p>
    <w:p w14:paraId="1A8F4D45" w14:textId="77777777" w:rsidR="00113D1F" w:rsidRDefault="00000000">
      <w:pPr>
        <w:pStyle w:val="Textoindependiente"/>
        <w:spacing w:before="150"/>
        <w:ind w:left="218" w:right="486"/>
        <w:jc w:val="both"/>
      </w:pPr>
      <w:r>
        <w:t>Los documentos que deben presentar los interesados en desarrollo del proceso de selección se recibirán</w:t>
      </w:r>
      <w:r>
        <w:rPr>
          <w:spacing w:val="-2"/>
        </w:rPr>
        <w:t xml:space="preserve"> </w:t>
      </w:r>
      <w:r>
        <w:t>a través de la citada plataforma.</w:t>
      </w:r>
    </w:p>
    <w:p w14:paraId="0693FF20" w14:textId="77777777" w:rsidR="00113D1F" w:rsidRDefault="00113D1F">
      <w:pPr>
        <w:pStyle w:val="Textoindependiente"/>
        <w:spacing w:before="11"/>
        <w:rPr>
          <w:sz w:val="21"/>
        </w:rPr>
      </w:pPr>
    </w:p>
    <w:p w14:paraId="76AF24CC" w14:textId="77777777" w:rsidR="00113D1F" w:rsidRDefault="00000000">
      <w:pPr>
        <w:pStyle w:val="Textoindependiente"/>
        <w:ind w:left="218" w:right="474"/>
        <w:jc w:val="both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Anexo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Generalidades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pliego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pliego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definitivo,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indicará el</w:t>
      </w:r>
      <w:r>
        <w:rPr>
          <w:spacing w:val="-2"/>
        </w:rPr>
        <w:t xml:space="preserve"> </w:t>
      </w:r>
      <w:r>
        <w:t>correo</w:t>
      </w:r>
      <w:r>
        <w:rPr>
          <w:spacing w:val="-5"/>
        </w:rPr>
        <w:t xml:space="preserve"> </w:t>
      </w:r>
      <w:r>
        <w:t>electrónico,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cual,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interesados</w:t>
      </w:r>
      <w:r>
        <w:rPr>
          <w:spacing w:val="-2"/>
        </w:rPr>
        <w:t xml:space="preserve"> </w:t>
      </w:r>
      <w:r>
        <w:t>pueden</w:t>
      </w:r>
      <w:r>
        <w:rPr>
          <w:spacing w:val="-2"/>
        </w:rPr>
        <w:t xml:space="preserve"> </w:t>
      </w:r>
      <w:r>
        <w:t>comunicarse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entidad,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plataforma</w:t>
      </w:r>
      <w:r>
        <w:rPr>
          <w:spacing w:val="-2"/>
        </w:rPr>
        <w:t xml:space="preserve"> </w:t>
      </w:r>
      <w:r>
        <w:t>SECOP</w:t>
      </w:r>
      <w:r>
        <w:rPr>
          <w:spacing w:val="-3"/>
        </w:rPr>
        <w:t xml:space="preserve"> </w:t>
      </w:r>
      <w:r>
        <w:t>II no está disponible.</w:t>
      </w:r>
    </w:p>
    <w:p w14:paraId="38238C76" w14:textId="77777777" w:rsidR="00113D1F" w:rsidRDefault="00113D1F">
      <w:pPr>
        <w:pStyle w:val="Textoindependiente"/>
      </w:pPr>
    </w:p>
    <w:p w14:paraId="46D06980" w14:textId="77777777" w:rsidR="00113D1F" w:rsidRDefault="00000000">
      <w:pPr>
        <w:pStyle w:val="Ttulo1"/>
        <w:numPr>
          <w:ilvl w:val="0"/>
          <w:numId w:val="2"/>
        </w:numPr>
        <w:tabs>
          <w:tab w:val="left" w:pos="938"/>
          <w:tab w:val="left" w:pos="939"/>
        </w:tabs>
        <w:spacing w:before="1"/>
        <w:ind w:hanging="361"/>
        <w:jc w:val="left"/>
      </w:pPr>
      <w:r>
        <w:t>OBJETO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-2"/>
        </w:rPr>
        <w:t>CELEBRAR:</w:t>
      </w:r>
    </w:p>
    <w:p w14:paraId="446C3D26" w14:textId="77777777" w:rsidR="00113D1F" w:rsidRDefault="00113D1F">
      <w:pPr>
        <w:pStyle w:val="Textoindependiente"/>
        <w:spacing w:before="9"/>
        <w:rPr>
          <w:b/>
          <w:sz w:val="21"/>
        </w:rPr>
      </w:pPr>
    </w:p>
    <w:p w14:paraId="0772B8FE" w14:textId="77777777" w:rsidR="00113D1F" w:rsidRDefault="00000000">
      <w:pPr>
        <w:pStyle w:val="Textoindependiente"/>
        <w:ind w:left="101" w:right="366"/>
        <w:jc w:val="both"/>
      </w:pPr>
      <w:r>
        <w:t xml:space="preserve">Adquirir los equipos requeridos para realizar las labores de </w:t>
      </w:r>
      <w:proofErr w:type="gramStart"/>
      <w:r>
        <w:t>prospección</w:t>
      </w:r>
      <w:r>
        <w:rPr>
          <w:spacing w:val="-13"/>
        </w:rPr>
        <w:t xml:space="preserve"> </w:t>
      </w:r>
      <w:r>
        <w:t>,</w:t>
      </w:r>
      <w:proofErr w:type="gramEnd"/>
      <w:r>
        <w:t xml:space="preserve"> recuperación e identificación de cuerpos de personas dadas por desaparecidas en el marco de la misionalidad de la UBPD.</w:t>
      </w:r>
    </w:p>
    <w:p w14:paraId="572FA81C" w14:textId="77777777" w:rsidR="00113D1F" w:rsidRDefault="00113D1F">
      <w:pPr>
        <w:pStyle w:val="Textoindependiente"/>
      </w:pPr>
    </w:p>
    <w:p w14:paraId="5A513115" w14:textId="77777777" w:rsidR="00113D1F" w:rsidRDefault="00000000">
      <w:pPr>
        <w:pStyle w:val="Ttulo1"/>
        <w:numPr>
          <w:ilvl w:val="0"/>
          <w:numId w:val="2"/>
        </w:numPr>
        <w:tabs>
          <w:tab w:val="left" w:pos="938"/>
          <w:tab w:val="left" w:pos="939"/>
        </w:tabs>
        <w:ind w:hanging="361"/>
        <w:jc w:val="left"/>
      </w:pPr>
      <w:r>
        <w:t>MODALIDAD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2"/>
        </w:rPr>
        <w:t>CONTRATISTA</w:t>
      </w:r>
    </w:p>
    <w:p w14:paraId="77D4D695" w14:textId="77777777" w:rsidR="00113D1F" w:rsidRDefault="00113D1F">
      <w:pPr>
        <w:pStyle w:val="Textoindependiente"/>
        <w:spacing w:before="11"/>
        <w:rPr>
          <w:b/>
          <w:sz w:val="21"/>
        </w:rPr>
      </w:pPr>
    </w:p>
    <w:p w14:paraId="3B38F7CF" w14:textId="77777777" w:rsidR="00113D1F" w:rsidRDefault="00000000">
      <w:pPr>
        <w:pStyle w:val="Textoindependiente"/>
        <w:ind w:left="218"/>
        <w:jc w:val="both"/>
      </w:pPr>
      <w:r>
        <w:t>Selección</w:t>
      </w:r>
      <w:r>
        <w:rPr>
          <w:spacing w:val="-7"/>
        </w:rPr>
        <w:t xml:space="preserve"> </w:t>
      </w:r>
      <w:r>
        <w:t>Abreviada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Subasta</w:t>
      </w:r>
      <w:r>
        <w:rPr>
          <w:spacing w:val="-7"/>
        </w:rPr>
        <w:t xml:space="preserve"> </w:t>
      </w:r>
      <w:r>
        <w:rPr>
          <w:spacing w:val="-2"/>
        </w:rPr>
        <w:t>Inversa.</w:t>
      </w:r>
    </w:p>
    <w:p w14:paraId="13878669" w14:textId="77777777" w:rsidR="00113D1F" w:rsidRDefault="00113D1F">
      <w:pPr>
        <w:pStyle w:val="Textoindependiente"/>
        <w:spacing w:before="1"/>
      </w:pPr>
    </w:p>
    <w:p w14:paraId="513C2530" w14:textId="77777777" w:rsidR="00113D1F" w:rsidRDefault="00000000">
      <w:pPr>
        <w:pStyle w:val="Ttulo1"/>
        <w:numPr>
          <w:ilvl w:val="0"/>
          <w:numId w:val="2"/>
        </w:numPr>
        <w:tabs>
          <w:tab w:val="left" w:pos="938"/>
          <w:tab w:val="left" w:pos="939"/>
        </w:tabs>
        <w:ind w:hanging="361"/>
        <w:jc w:val="left"/>
      </w:pPr>
      <w:r>
        <w:t>PLAZO</w:t>
      </w:r>
      <w:r>
        <w:rPr>
          <w:spacing w:val="-5"/>
        </w:rPr>
        <w:t xml:space="preserve"> </w:t>
      </w:r>
      <w:r>
        <w:t>ESTIMADO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0B6B8160" w14:textId="77777777" w:rsidR="00113D1F" w:rsidRDefault="00113D1F">
      <w:pPr>
        <w:pStyle w:val="Textoindependiente"/>
        <w:rPr>
          <w:b/>
        </w:rPr>
      </w:pPr>
    </w:p>
    <w:p w14:paraId="4FF08E03" w14:textId="287C02FE" w:rsidR="00545CA1" w:rsidRDefault="00000000" w:rsidP="001C0321">
      <w:pPr>
        <w:pStyle w:val="Textoindependiente"/>
        <w:ind w:left="101" w:right="387"/>
        <w:jc w:val="both"/>
      </w:pPr>
      <w:r>
        <w:t>Para efectos de la entrega de los equipos el plazo de ejecución será de sesenta días (60) días calendario, contados a partir del cumplimiento de los requisitos de perfeccionamiento y ejecución</w:t>
      </w:r>
      <w:r w:rsidR="001C0321">
        <w:t>.</w:t>
      </w:r>
    </w:p>
    <w:p w14:paraId="5B77F401" w14:textId="77777777" w:rsidR="001C0321" w:rsidRDefault="001C0321" w:rsidP="001C0321">
      <w:pPr>
        <w:pStyle w:val="Textoindependiente"/>
        <w:ind w:left="101" w:right="387"/>
        <w:jc w:val="both"/>
      </w:pPr>
    </w:p>
    <w:p w14:paraId="4D02C3D1" w14:textId="77777777" w:rsidR="001C0321" w:rsidRDefault="001C0321" w:rsidP="001C0321">
      <w:pPr>
        <w:pStyle w:val="Textoindependiente"/>
        <w:ind w:left="101" w:right="387"/>
        <w:jc w:val="both"/>
      </w:pPr>
    </w:p>
    <w:p w14:paraId="05B176C7" w14:textId="77777777" w:rsidR="001C0321" w:rsidRDefault="001C0321" w:rsidP="001C0321">
      <w:pPr>
        <w:pStyle w:val="Textoindependiente"/>
        <w:ind w:left="101" w:right="387"/>
        <w:jc w:val="both"/>
      </w:pPr>
    </w:p>
    <w:p w14:paraId="4F165684" w14:textId="77777777" w:rsidR="001C0321" w:rsidRDefault="001C0321" w:rsidP="001C0321">
      <w:pPr>
        <w:pStyle w:val="Textoindependiente"/>
        <w:ind w:left="101" w:right="387"/>
        <w:jc w:val="both"/>
        <w:rPr>
          <w:b/>
          <w:sz w:val="21"/>
        </w:rPr>
      </w:pPr>
    </w:p>
    <w:p w14:paraId="3F5A64CC" w14:textId="77777777" w:rsidR="00113D1F" w:rsidRDefault="00000000">
      <w:pPr>
        <w:pStyle w:val="Ttulo1"/>
        <w:numPr>
          <w:ilvl w:val="0"/>
          <w:numId w:val="2"/>
        </w:numPr>
        <w:tabs>
          <w:tab w:val="left" w:pos="938"/>
          <w:tab w:val="left" w:pos="939"/>
        </w:tabs>
        <w:spacing w:before="101"/>
        <w:ind w:right="204"/>
        <w:jc w:val="left"/>
      </w:pPr>
      <w:r>
        <w:lastRenderedPageBreak/>
        <w:t>FECHA</w:t>
      </w:r>
      <w:r>
        <w:rPr>
          <w:spacing w:val="-10"/>
        </w:rPr>
        <w:t xml:space="preserve"> </w:t>
      </w:r>
      <w:r>
        <w:t>LÍMITE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OFERTAS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LUGAR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 xml:space="preserve">DE </w:t>
      </w:r>
      <w:proofErr w:type="gramStart"/>
      <w:r>
        <w:t>LAS MISMAS</w:t>
      </w:r>
      <w:proofErr w:type="gramEnd"/>
      <w:r>
        <w:t>.</w:t>
      </w:r>
    </w:p>
    <w:p w14:paraId="09D9B610" w14:textId="77777777" w:rsidR="00113D1F" w:rsidRDefault="00113D1F">
      <w:pPr>
        <w:pStyle w:val="Textoindependiente"/>
        <w:rPr>
          <w:b/>
          <w:sz w:val="21"/>
        </w:rPr>
      </w:pPr>
    </w:p>
    <w:p w14:paraId="002A3006" w14:textId="77777777" w:rsidR="00113D1F" w:rsidRDefault="00000000">
      <w:pPr>
        <w:pStyle w:val="Textoindependiente"/>
        <w:ind w:left="218"/>
      </w:pPr>
      <w:r>
        <w:t>La</w:t>
      </w:r>
      <w:r>
        <w:rPr>
          <w:spacing w:val="29"/>
        </w:rPr>
        <w:t xml:space="preserve"> </w:t>
      </w:r>
      <w:r>
        <w:t>fecha</w:t>
      </w:r>
      <w:r>
        <w:rPr>
          <w:spacing w:val="40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hora</w:t>
      </w:r>
      <w:r>
        <w:rPr>
          <w:spacing w:val="40"/>
        </w:rPr>
        <w:t xml:space="preserve"> </w:t>
      </w:r>
      <w:r>
        <w:t>límites</w:t>
      </w:r>
      <w:r>
        <w:rPr>
          <w:spacing w:val="68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presentación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las</w:t>
      </w:r>
      <w:r>
        <w:rPr>
          <w:spacing w:val="33"/>
        </w:rPr>
        <w:t xml:space="preserve"> </w:t>
      </w:r>
      <w:proofErr w:type="gramStart"/>
      <w:r>
        <w:t>propuestas</w:t>
      </w:r>
      <w:r>
        <w:rPr>
          <w:spacing w:val="40"/>
        </w:rPr>
        <w:t xml:space="preserve"> </w:t>
      </w:r>
      <w:r>
        <w:t>,</w:t>
      </w:r>
      <w:proofErr w:type="gramEnd"/>
      <w:r>
        <w:rPr>
          <w:spacing w:val="11"/>
        </w:rPr>
        <w:t xml:space="preserve"> </w:t>
      </w:r>
      <w:r>
        <w:t>serán</w:t>
      </w:r>
      <w:r>
        <w:rPr>
          <w:spacing w:val="60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establecen</w:t>
      </w:r>
      <w:r>
        <w:rPr>
          <w:spacing w:val="80"/>
          <w:w w:val="15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plataforma transaccional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SECOP</w:t>
      </w:r>
      <w:r>
        <w:rPr>
          <w:spacing w:val="-14"/>
        </w:rPr>
        <w:t xml:space="preserve"> </w:t>
      </w:r>
      <w:r>
        <w:t>II,</w:t>
      </w:r>
      <w:r>
        <w:rPr>
          <w:spacing w:val="-14"/>
        </w:rPr>
        <w:t xml:space="preserve"> </w:t>
      </w:r>
      <w:r>
        <w:t>sin</w:t>
      </w:r>
      <w:r>
        <w:rPr>
          <w:spacing w:val="-14"/>
        </w:rPr>
        <w:t xml:space="preserve"> </w:t>
      </w:r>
      <w:r>
        <w:t>perjuicio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modificaciones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hubiere</w:t>
      </w:r>
      <w:r>
        <w:rPr>
          <w:spacing w:val="-14"/>
        </w:rPr>
        <w:t xml:space="preserve"> </w:t>
      </w:r>
      <w:r>
        <w:t>lugar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curso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selección.</w:t>
      </w:r>
    </w:p>
    <w:p w14:paraId="6D811019" w14:textId="77777777" w:rsidR="00113D1F" w:rsidRDefault="00113D1F">
      <w:pPr>
        <w:pStyle w:val="Textoindependiente"/>
        <w:spacing w:before="10"/>
        <w:rPr>
          <w:sz w:val="21"/>
        </w:rPr>
      </w:pPr>
    </w:p>
    <w:p w14:paraId="0B537896" w14:textId="77777777" w:rsidR="00113D1F" w:rsidRDefault="00000000">
      <w:pPr>
        <w:pStyle w:val="Textoindependiente"/>
        <w:ind w:left="218"/>
      </w:pPr>
      <w:r>
        <w:t>Las</w:t>
      </w:r>
      <w:r>
        <w:rPr>
          <w:spacing w:val="-7"/>
        </w:rPr>
        <w:t xml:space="preserve"> </w:t>
      </w:r>
      <w:r>
        <w:t>ofertas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deben</w:t>
      </w:r>
      <w:r>
        <w:rPr>
          <w:spacing w:val="-10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plataforma</w:t>
      </w:r>
      <w:r>
        <w:rPr>
          <w:spacing w:val="-9"/>
        </w:rPr>
        <w:t xml:space="preserve"> </w:t>
      </w:r>
      <w:r>
        <w:t>transaccional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SECOP</w:t>
      </w:r>
      <w:r>
        <w:rPr>
          <w:spacing w:val="-9"/>
        </w:rPr>
        <w:t xml:space="preserve"> </w:t>
      </w:r>
      <w:r>
        <w:rPr>
          <w:spacing w:val="-5"/>
        </w:rPr>
        <w:t>II.</w:t>
      </w:r>
    </w:p>
    <w:p w14:paraId="1C45CAC4" w14:textId="77777777" w:rsidR="00113D1F" w:rsidRDefault="00113D1F">
      <w:pPr>
        <w:pStyle w:val="Textoindependiente"/>
        <w:spacing w:before="1"/>
        <w:rPr>
          <w:sz w:val="21"/>
        </w:rPr>
      </w:pPr>
    </w:p>
    <w:p w14:paraId="3C80847D" w14:textId="77777777" w:rsidR="00113D1F" w:rsidRDefault="00000000">
      <w:pPr>
        <w:pStyle w:val="Ttulo1"/>
        <w:numPr>
          <w:ilvl w:val="0"/>
          <w:numId w:val="2"/>
        </w:numPr>
        <w:tabs>
          <w:tab w:val="left" w:pos="938"/>
          <w:tab w:val="left" w:pos="939"/>
        </w:tabs>
        <w:ind w:right="506" w:hanging="720"/>
        <w:jc w:val="left"/>
      </w:pPr>
      <w:r>
        <w:t>VALOR</w:t>
      </w:r>
      <w:r>
        <w:rPr>
          <w:spacing w:val="38"/>
        </w:rPr>
        <w:t xml:space="preserve"> </w:t>
      </w:r>
      <w:r>
        <w:t>ESTIMADO</w:t>
      </w:r>
      <w:r>
        <w:rPr>
          <w:spacing w:val="39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MANIFESTACIÓN</w:t>
      </w:r>
      <w:r>
        <w:rPr>
          <w:spacing w:val="40"/>
        </w:rPr>
        <w:t xml:space="preserve"> </w:t>
      </w:r>
      <w:r>
        <w:t>EXPRESA</w:t>
      </w:r>
      <w:r>
        <w:rPr>
          <w:spacing w:val="40"/>
        </w:rPr>
        <w:t xml:space="preserve"> </w:t>
      </w:r>
      <w:r>
        <w:t>SOBRE</w:t>
      </w:r>
      <w:r>
        <w:rPr>
          <w:spacing w:val="38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 xml:space="preserve">DISPONIBILIDAD </w:t>
      </w:r>
      <w:r>
        <w:rPr>
          <w:spacing w:val="-2"/>
        </w:rPr>
        <w:t>PRESUPUESTAL</w:t>
      </w:r>
    </w:p>
    <w:p w14:paraId="29678D99" w14:textId="77777777" w:rsidR="00113D1F" w:rsidRDefault="00113D1F">
      <w:pPr>
        <w:pStyle w:val="Textoindependiente"/>
        <w:spacing w:before="10"/>
        <w:rPr>
          <w:b/>
          <w:sz w:val="21"/>
        </w:rPr>
      </w:pPr>
    </w:p>
    <w:p w14:paraId="04AFE66D" w14:textId="77777777" w:rsidR="00113D1F" w:rsidRDefault="00000000">
      <w:pPr>
        <w:spacing w:before="1" w:line="242" w:lineRule="auto"/>
        <w:ind w:left="101"/>
      </w:pPr>
      <w:r>
        <w:t xml:space="preserve">La Entidad ha estimado un presupuesto oficial para la presente contratación de hasta </w:t>
      </w:r>
      <w:r>
        <w:rPr>
          <w:b/>
        </w:rPr>
        <w:t>NOVECIENTOS CINCO MILLONES SETECIENTOS</w:t>
      </w:r>
      <w:r>
        <w:rPr>
          <w:b/>
          <w:spacing w:val="31"/>
        </w:rPr>
        <w:t xml:space="preserve"> </w:t>
      </w:r>
      <w:r>
        <w:rPr>
          <w:b/>
        </w:rPr>
        <w:t>TREINTA</w:t>
      </w:r>
      <w:r>
        <w:rPr>
          <w:b/>
          <w:spacing w:val="20"/>
        </w:rPr>
        <w:t xml:space="preserve"> </w:t>
      </w:r>
      <w:r>
        <w:rPr>
          <w:b/>
        </w:rPr>
        <w:t>Y</w:t>
      </w:r>
      <w:r>
        <w:rPr>
          <w:b/>
          <w:spacing w:val="2"/>
        </w:rPr>
        <w:t xml:space="preserve"> </w:t>
      </w:r>
      <w:r>
        <w:rPr>
          <w:b/>
        </w:rPr>
        <w:t>SIETE</w:t>
      </w:r>
      <w:r>
        <w:rPr>
          <w:b/>
          <w:spacing w:val="13"/>
        </w:rPr>
        <w:t xml:space="preserve"> </w:t>
      </w:r>
      <w:r>
        <w:rPr>
          <w:b/>
        </w:rPr>
        <w:t>MIL</w:t>
      </w:r>
      <w:r>
        <w:rPr>
          <w:b/>
          <w:spacing w:val="7"/>
        </w:rPr>
        <w:t xml:space="preserve"> </w:t>
      </w:r>
      <w:r>
        <w:rPr>
          <w:b/>
        </w:rPr>
        <w:t>CUATROCIENTOS</w:t>
      </w:r>
      <w:r>
        <w:rPr>
          <w:b/>
          <w:spacing w:val="39"/>
        </w:rPr>
        <w:t xml:space="preserve"> </w:t>
      </w:r>
      <w:r>
        <w:rPr>
          <w:b/>
        </w:rPr>
        <w:t>TREINTA</w:t>
      </w:r>
      <w:r>
        <w:rPr>
          <w:b/>
          <w:spacing w:val="20"/>
        </w:rPr>
        <w:t xml:space="preserve"> </w:t>
      </w:r>
      <w:r>
        <w:rPr>
          <w:b/>
        </w:rPr>
        <w:t>Y</w:t>
      </w:r>
      <w:r>
        <w:rPr>
          <w:b/>
          <w:spacing w:val="2"/>
        </w:rPr>
        <w:t xml:space="preserve"> </w:t>
      </w:r>
      <w:r>
        <w:rPr>
          <w:b/>
        </w:rPr>
        <w:t>SEIS</w:t>
      </w:r>
      <w:r>
        <w:rPr>
          <w:b/>
          <w:spacing w:val="10"/>
        </w:rPr>
        <w:t xml:space="preserve"> </w:t>
      </w:r>
      <w:r>
        <w:rPr>
          <w:b/>
        </w:rPr>
        <w:t>PESOS</w:t>
      </w:r>
      <w:r>
        <w:rPr>
          <w:b/>
          <w:spacing w:val="15"/>
        </w:rPr>
        <w:t xml:space="preserve"> </w:t>
      </w:r>
      <w:r>
        <w:rPr>
          <w:b/>
        </w:rPr>
        <w:t>M/CTE</w:t>
      </w:r>
      <w:r>
        <w:rPr>
          <w:b/>
          <w:spacing w:val="9"/>
        </w:rPr>
        <w:t xml:space="preserve"> </w:t>
      </w:r>
      <w:r>
        <w:rPr>
          <w:b/>
        </w:rPr>
        <w:t>($905.737.436)</w:t>
      </w:r>
      <w:r>
        <w:rPr>
          <w:b/>
          <w:spacing w:val="35"/>
        </w:rPr>
        <w:t xml:space="preserve"> </w:t>
      </w:r>
      <w:r>
        <w:rPr>
          <w:spacing w:val="-2"/>
        </w:rPr>
        <w:t>incluidos</w:t>
      </w:r>
    </w:p>
    <w:p w14:paraId="6B278DC8" w14:textId="77777777" w:rsidR="00113D1F" w:rsidRDefault="00000000">
      <w:pPr>
        <w:pStyle w:val="Textoindependiente"/>
        <w:ind w:left="101" w:right="82"/>
      </w:pPr>
      <w:r>
        <w:t>todos los costos directos e indirectos y los impuestos, tasas y contribuciones</w:t>
      </w:r>
      <w:r>
        <w:rPr>
          <w:spacing w:val="24"/>
        </w:rPr>
        <w:t xml:space="preserve"> </w:t>
      </w:r>
      <w:r>
        <w:t>que conlleve la celebración y ejecución total del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resulte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selección.</w:t>
      </w:r>
    </w:p>
    <w:p w14:paraId="7D159C93" w14:textId="77777777" w:rsidR="00545CA1" w:rsidRDefault="00545CA1">
      <w:pPr>
        <w:pStyle w:val="Textoindependiente"/>
        <w:ind w:left="101" w:right="82"/>
      </w:pP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7"/>
        <w:gridCol w:w="3953"/>
        <w:gridCol w:w="1602"/>
        <w:gridCol w:w="2739"/>
      </w:tblGrid>
      <w:tr w:rsidR="00545CA1" w:rsidRPr="00CF174D" w14:paraId="1F003ED5" w14:textId="77777777" w:rsidTr="007E768F">
        <w:trPr>
          <w:trHeight w:val="818"/>
        </w:trPr>
        <w:tc>
          <w:tcPr>
            <w:tcW w:w="1287" w:type="dxa"/>
            <w:shd w:val="clear" w:color="auto" w:fill="auto"/>
            <w:vAlign w:val="center"/>
            <w:hideMark/>
          </w:tcPr>
          <w:p w14:paraId="33907D17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CF174D">
              <w:rPr>
                <w:rFonts w:eastAsia="Times New Roman" w:cs="Calibri"/>
                <w:b/>
                <w:bCs/>
                <w:color w:val="000000"/>
              </w:rPr>
              <w:t>ITEM</w:t>
            </w:r>
          </w:p>
        </w:tc>
        <w:tc>
          <w:tcPr>
            <w:tcW w:w="3953" w:type="dxa"/>
            <w:shd w:val="clear" w:color="auto" w:fill="auto"/>
            <w:vAlign w:val="center"/>
            <w:hideMark/>
          </w:tcPr>
          <w:p w14:paraId="491BA0F7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CF174D">
              <w:rPr>
                <w:rFonts w:eastAsia="Times New Roman" w:cs="Calibri"/>
                <w:b/>
                <w:bCs/>
                <w:color w:val="000000"/>
              </w:rPr>
              <w:t>NOMBRE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43FAF3C1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CF174D">
              <w:rPr>
                <w:rFonts w:eastAsia="Times New Roman" w:cs="Calibri"/>
                <w:b/>
                <w:bCs/>
                <w:color w:val="000000"/>
              </w:rPr>
              <w:t>CANTIDAD</w:t>
            </w:r>
            <w:r>
              <w:rPr>
                <w:rFonts w:eastAsia="Times New Roman" w:cs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2739" w:type="dxa"/>
            <w:shd w:val="clear" w:color="auto" w:fill="auto"/>
            <w:vAlign w:val="center"/>
            <w:hideMark/>
          </w:tcPr>
          <w:p w14:paraId="0D660CA8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CF174D">
              <w:rPr>
                <w:rFonts w:eastAsia="Times New Roman" w:cs="Calibri"/>
                <w:b/>
                <w:bCs/>
                <w:color w:val="000000"/>
              </w:rPr>
              <w:t>VALOR UNITARIO INCLUIDO IVA</w:t>
            </w:r>
          </w:p>
        </w:tc>
      </w:tr>
      <w:tr w:rsidR="00545CA1" w:rsidRPr="00CF174D" w14:paraId="23C18B9C" w14:textId="77777777" w:rsidTr="007E768F">
        <w:trPr>
          <w:trHeight w:val="818"/>
        </w:trPr>
        <w:tc>
          <w:tcPr>
            <w:tcW w:w="1287" w:type="dxa"/>
            <w:shd w:val="clear" w:color="auto" w:fill="auto"/>
            <w:vAlign w:val="center"/>
          </w:tcPr>
          <w:p w14:paraId="677734E3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CF174D">
              <w:rPr>
                <w:rFonts w:eastAsia="Times New Roman" w:cs="Calibri"/>
                <w:color w:val="000000"/>
              </w:rPr>
              <w:t>1</w:t>
            </w:r>
          </w:p>
        </w:tc>
        <w:tc>
          <w:tcPr>
            <w:tcW w:w="3953" w:type="dxa"/>
            <w:shd w:val="clear" w:color="auto" w:fill="auto"/>
            <w:vAlign w:val="center"/>
          </w:tcPr>
          <w:p w14:paraId="6334DB8E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bookmarkStart w:id="0" w:name="OLE_LINK13"/>
            <w:proofErr w:type="spellStart"/>
            <w:r w:rsidRPr="00CF174D">
              <w:rPr>
                <w:rFonts w:eastAsia="Times New Roman" w:cs="Calibri"/>
                <w:color w:val="000000"/>
              </w:rPr>
              <w:t>Georadar</w:t>
            </w:r>
            <w:proofErr w:type="spellEnd"/>
            <w:r w:rsidRPr="00CF174D">
              <w:rPr>
                <w:rFonts w:eastAsia="Times New Roman" w:cs="Calibri"/>
                <w:color w:val="000000"/>
              </w:rPr>
              <w:t xml:space="preserve"> de penetración terrestre (RPT - GPR)</w:t>
            </w:r>
            <w:bookmarkEnd w:id="0"/>
          </w:p>
        </w:tc>
        <w:tc>
          <w:tcPr>
            <w:tcW w:w="1602" w:type="dxa"/>
            <w:shd w:val="clear" w:color="auto" w:fill="auto"/>
            <w:vAlign w:val="center"/>
          </w:tcPr>
          <w:p w14:paraId="7DD7B06C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CF174D">
              <w:rPr>
                <w:rFonts w:eastAsia="Times New Roman" w:cs="Calibri"/>
                <w:color w:val="000000"/>
              </w:rPr>
              <w:t>1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56981745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CF174D">
              <w:rPr>
                <w:rFonts w:eastAsia="Times New Roman" w:cs="Calibri"/>
                <w:color w:val="000000"/>
              </w:rPr>
              <w:t>$605.521.532,00</w:t>
            </w:r>
          </w:p>
        </w:tc>
      </w:tr>
      <w:tr w:rsidR="00545CA1" w:rsidRPr="00CF174D" w14:paraId="785FCF28" w14:textId="77777777" w:rsidTr="007E768F">
        <w:trPr>
          <w:trHeight w:val="438"/>
        </w:trPr>
        <w:tc>
          <w:tcPr>
            <w:tcW w:w="1287" w:type="dxa"/>
            <w:shd w:val="clear" w:color="auto" w:fill="auto"/>
            <w:vAlign w:val="center"/>
            <w:hideMark/>
          </w:tcPr>
          <w:p w14:paraId="53159578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2</w:t>
            </w:r>
          </w:p>
        </w:tc>
        <w:tc>
          <w:tcPr>
            <w:tcW w:w="3953" w:type="dxa"/>
            <w:shd w:val="clear" w:color="auto" w:fill="auto"/>
            <w:vAlign w:val="center"/>
            <w:hideMark/>
          </w:tcPr>
          <w:p w14:paraId="7E140677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bookmarkStart w:id="1" w:name="OLE_LINK35"/>
            <w:r w:rsidRPr="00CF174D">
              <w:rPr>
                <w:rFonts w:eastAsia="Times New Roman" w:cs="Calibri"/>
                <w:color w:val="000000"/>
              </w:rPr>
              <w:t>Medidor de distancia laser</w:t>
            </w:r>
            <w:bookmarkEnd w:id="1"/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6148F652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1</w:t>
            </w:r>
          </w:p>
        </w:tc>
        <w:tc>
          <w:tcPr>
            <w:tcW w:w="2739" w:type="dxa"/>
            <w:shd w:val="clear" w:color="auto" w:fill="auto"/>
            <w:vAlign w:val="center"/>
            <w:hideMark/>
          </w:tcPr>
          <w:p w14:paraId="471E81A1" w14:textId="77777777" w:rsidR="00545CA1" w:rsidRPr="00CF174D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r w:rsidRPr="00CF174D">
              <w:rPr>
                <w:rFonts w:eastAsia="Times New Roman" w:cs="Calibri"/>
                <w:color w:val="000000"/>
              </w:rPr>
              <w:t xml:space="preserve"> $5.968.668,00 </w:t>
            </w:r>
          </w:p>
        </w:tc>
      </w:tr>
      <w:tr w:rsidR="00545CA1" w:rsidRPr="00ED39D0" w14:paraId="0F11D12D" w14:textId="77777777" w:rsidTr="007E768F">
        <w:trPr>
          <w:trHeight w:val="545"/>
        </w:trPr>
        <w:tc>
          <w:tcPr>
            <w:tcW w:w="1287" w:type="dxa"/>
            <w:shd w:val="clear" w:color="auto" w:fill="auto"/>
            <w:vAlign w:val="center"/>
            <w:hideMark/>
          </w:tcPr>
          <w:p w14:paraId="0E9B314A" w14:textId="77777777" w:rsidR="00545CA1" w:rsidRPr="00ED39D0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r w:rsidRPr="00ED39D0">
              <w:rPr>
                <w:rFonts w:eastAsia="Times New Roman" w:cs="Calibri"/>
                <w:color w:val="000000"/>
              </w:rPr>
              <w:t>3</w:t>
            </w:r>
          </w:p>
        </w:tc>
        <w:tc>
          <w:tcPr>
            <w:tcW w:w="3953" w:type="dxa"/>
            <w:shd w:val="clear" w:color="auto" w:fill="auto"/>
            <w:vAlign w:val="center"/>
            <w:hideMark/>
          </w:tcPr>
          <w:p w14:paraId="72BE8BD1" w14:textId="77777777" w:rsidR="00545CA1" w:rsidRPr="00ED39D0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bookmarkStart w:id="2" w:name="OLE_LINK36"/>
            <w:r w:rsidRPr="00ED39D0">
              <w:rPr>
                <w:rFonts w:eastAsia="Times New Roman" w:cs="Calibri"/>
                <w:color w:val="000000"/>
              </w:rPr>
              <w:t>Navegador de mano</w:t>
            </w:r>
            <w:bookmarkEnd w:id="2"/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1306CA03" w14:textId="77777777" w:rsidR="00545CA1" w:rsidRPr="00ED39D0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r w:rsidRPr="00ED39D0">
              <w:rPr>
                <w:rFonts w:eastAsia="Times New Roman" w:cs="Calibri"/>
                <w:color w:val="000000"/>
              </w:rPr>
              <w:t>1</w:t>
            </w:r>
          </w:p>
        </w:tc>
        <w:tc>
          <w:tcPr>
            <w:tcW w:w="2739" w:type="dxa"/>
            <w:shd w:val="clear" w:color="auto" w:fill="auto"/>
            <w:vAlign w:val="center"/>
            <w:hideMark/>
          </w:tcPr>
          <w:p w14:paraId="06809CF3" w14:textId="77777777" w:rsidR="00545CA1" w:rsidRPr="00ED39D0" w:rsidRDefault="00545CA1" w:rsidP="007E768F">
            <w:pPr>
              <w:jc w:val="center"/>
              <w:rPr>
                <w:rFonts w:eastAsia="Times New Roman" w:cs="Calibri"/>
                <w:color w:val="000000"/>
              </w:rPr>
            </w:pPr>
            <w:r w:rsidRPr="00ED39D0">
              <w:rPr>
                <w:rFonts w:eastAsia="Times New Roman" w:cs="Calibri"/>
                <w:color w:val="000000"/>
              </w:rPr>
              <w:t xml:space="preserve"> $4.436.440,00 </w:t>
            </w:r>
          </w:p>
        </w:tc>
      </w:tr>
    </w:tbl>
    <w:p w14:paraId="37C8F5F5" w14:textId="77777777" w:rsidR="00545CA1" w:rsidRDefault="00545CA1">
      <w:pPr>
        <w:pStyle w:val="Textoindependiente"/>
        <w:ind w:left="101" w:right="82"/>
      </w:pPr>
    </w:p>
    <w:p w14:paraId="6777159C" w14:textId="77777777" w:rsidR="00113D1F" w:rsidRDefault="00113D1F">
      <w:pPr>
        <w:pStyle w:val="Textoindependiente"/>
        <w:spacing w:before="8"/>
        <w:rPr>
          <w:sz w:val="21"/>
        </w:rPr>
      </w:pPr>
    </w:p>
    <w:p w14:paraId="5E84E77F" w14:textId="77777777" w:rsidR="00113D1F" w:rsidRDefault="00000000">
      <w:pPr>
        <w:pStyle w:val="Ttulo1"/>
        <w:numPr>
          <w:ilvl w:val="0"/>
          <w:numId w:val="2"/>
        </w:numPr>
        <w:tabs>
          <w:tab w:val="left" w:pos="282"/>
        </w:tabs>
        <w:ind w:left="281" w:hanging="181"/>
        <w:jc w:val="left"/>
      </w:pPr>
      <w:r>
        <w:rPr>
          <w:spacing w:val="-2"/>
        </w:rPr>
        <w:t>ACUERDOS</w:t>
      </w:r>
      <w:r>
        <w:rPr>
          <w:spacing w:val="-10"/>
        </w:rPr>
        <w:t xml:space="preserve"> </w:t>
      </w:r>
      <w:r>
        <w:rPr>
          <w:spacing w:val="-2"/>
        </w:rPr>
        <w:t>COMERCIALES</w:t>
      </w:r>
      <w:r>
        <w:rPr>
          <w:spacing w:val="-9"/>
        </w:rPr>
        <w:t xml:space="preserve"> </w:t>
      </w:r>
      <w:r>
        <w:rPr>
          <w:spacing w:val="-2"/>
        </w:rPr>
        <w:t>APLICABLES</w:t>
      </w:r>
    </w:p>
    <w:p w14:paraId="2BB1ED92" w14:textId="77777777" w:rsidR="00113D1F" w:rsidRDefault="00113D1F">
      <w:pPr>
        <w:pStyle w:val="Textoindependiente"/>
        <w:spacing w:before="11"/>
        <w:rPr>
          <w:b/>
          <w:sz w:val="21"/>
        </w:rPr>
      </w:pPr>
    </w:p>
    <w:p w14:paraId="63F3CC3C" w14:textId="77777777" w:rsidR="00113D1F" w:rsidRDefault="00000000">
      <w:pPr>
        <w:ind w:left="218" w:right="82"/>
      </w:pPr>
      <w:r>
        <w:t>De</w:t>
      </w:r>
      <w:r>
        <w:rPr>
          <w:spacing w:val="-2"/>
        </w:rPr>
        <w:t xml:space="preserve"> </w:t>
      </w:r>
      <w:r>
        <w:t>conformidad con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 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1"/>
        </w:rPr>
        <w:t xml:space="preserve"> </w:t>
      </w:r>
      <w:r>
        <w:t>8º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2.2.1.1.2.1.1.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rPr>
          <w:i/>
        </w:rPr>
        <w:t>“Manual</w:t>
      </w:r>
      <w:r>
        <w:rPr>
          <w:i/>
          <w:spacing w:val="-16"/>
        </w:rPr>
        <w:t xml:space="preserve"> </w:t>
      </w:r>
      <w:r>
        <w:rPr>
          <w:i/>
        </w:rPr>
        <w:t xml:space="preserve">para el Manejo de los Acuerdos Comerciales en los Procesos de Contratación Versión M-MACPC-14” </w:t>
      </w:r>
      <w:r>
        <w:t>expedido por</w:t>
      </w:r>
    </w:p>
    <w:p w14:paraId="352E00C1" w14:textId="49E01499" w:rsidR="00113D1F" w:rsidRPr="00545CA1" w:rsidRDefault="00000000" w:rsidP="00545CA1">
      <w:pPr>
        <w:pStyle w:val="Textoindependiente"/>
        <w:spacing w:line="252" w:lineRule="exact"/>
        <w:ind w:left="218"/>
      </w:pPr>
      <w:r>
        <w:t>Colombia</w:t>
      </w:r>
      <w:r>
        <w:rPr>
          <w:spacing w:val="-9"/>
        </w:rPr>
        <w:t xml:space="preserve"> </w:t>
      </w:r>
      <w:r>
        <w:t>Compra</w:t>
      </w:r>
      <w:r>
        <w:rPr>
          <w:spacing w:val="-8"/>
        </w:rPr>
        <w:t xml:space="preserve"> </w:t>
      </w:r>
      <w:r>
        <w:t>Eficiente,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presenta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rPr>
          <w:spacing w:val="-2"/>
        </w:rPr>
        <w:t>análisis:</w:t>
      </w:r>
    </w:p>
    <w:p w14:paraId="40DFAFD9" w14:textId="77777777" w:rsidR="00113D1F" w:rsidRDefault="00113D1F">
      <w:pPr>
        <w:pStyle w:val="Textoindependiente"/>
        <w:rPr>
          <w:sz w:val="27"/>
        </w:rPr>
      </w:pPr>
    </w:p>
    <w:tbl>
      <w:tblPr>
        <w:tblStyle w:val="TableNormal"/>
        <w:tblW w:w="0" w:type="auto"/>
        <w:tblInd w:w="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419"/>
        <w:gridCol w:w="1558"/>
        <w:gridCol w:w="1844"/>
        <w:gridCol w:w="1416"/>
        <w:gridCol w:w="1407"/>
      </w:tblGrid>
      <w:tr w:rsidR="00113D1F" w14:paraId="5779D705" w14:textId="77777777">
        <w:trPr>
          <w:trHeight w:val="1262"/>
        </w:trPr>
        <w:tc>
          <w:tcPr>
            <w:tcW w:w="2691" w:type="dxa"/>
            <w:gridSpan w:val="2"/>
            <w:shd w:val="clear" w:color="auto" w:fill="B1A0C6"/>
          </w:tcPr>
          <w:p w14:paraId="6069F976" w14:textId="77777777" w:rsidR="00113D1F" w:rsidRDefault="00113D1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14:paraId="5C9417B4" w14:textId="77777777" w:rsidR="00113D1F" w:rsidRDefault="00113D1F">
            <w:pPr>
              <w:pStyle w:val="TableParagraph"/>
              <w:spacing w:before="1" w:line="240" w:lineRule="auto"/>
              <w:ind w:left="0"/>
              <w:rPr>
                <w:sz w:val="20"/>
              </w:rPr>
            </w:pPr>
          </w:p>
          <w:p w14:paraId="385E4D8D" w14:textId="77777777" w:rsidR="00113D1F" w:rsidRDefault="00000000">
            <w:pPr>
              <w:pStyle w:val="TableParagraph"/>
              <w:spacing w:before="1" w:line="240" w:lineRule="auto"/>
              <w:ind w:left="364"/>
              <w:rPr>
                <w:b/>
              </w:rPr>
            </w:pPr>
            <w:r>
              <w:rPr>
                <w:b/>
              </w:rPr>
              <w:t>Acuerdo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comercial</w:t>
            </w:r>
          </w:p>
        </w:tc>
        <w:tc>
          <w:tcPr>
            <w:tcW w:w="1558" w:type="dxa"/>
            <w:shd w:val="clear" w:color="auto" w:fill="B1A0C6"/>
          </w:tcPr>
          <w:p w14:paraId="14D1E90D" w14:textId="77777777" w:rsidR="00113D1F" w:rsidRDefault="00113D1F">
            <w:pPr>
              <w:pStyle w:val="TableParagraph"/>
              <w:spacing w:before="1" w:line="240" w:lineRule="auto"/>
              <w:ind w:left="0"/>
              <w:rPr>
                <w:sz w:val="33"/>
              </w:rPr>
            </w:pPr>
          </w:p>
          <w:p w14:paraId="53E64E7F" w14:textId="77777777" w:rsidR="00113D1F" w:rsidRDefault="00000000">
            <w:pPr>
              <w:pStyle w:val="TableParagraph"/>
              <w:spacing w:line="240" w:lineRule="auto"/>
              <w:ind w:left="484" w:right="56" w:hanging="303"/>
              <w:rPr>
                <w:b/>
              </w:rPr>
            </w:pPr>
            <w:r>
              <w:rPr>
                <w:b/>
              </w:rPr>
              <w:t>Entidad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Estatal </w:t>
            </w:r>
            <w:r>
              <w:rPr>
                <w:b/>
                <w:spacing w:val="-2"/>
              </w:rPr>
              <w:t>cubierta</w:t>
            </w:r>
          </w:p>
        </w:tc>
        <w:tc>
          <w:tcPr>
            <w:tcW w:w="1844" w:type="dxa"/>
            <w:shd w:val="clear" w:color="auto" w:fill="B1A0C6"/>
          </w:tcPr>
          <w:p w14:paraId="455E2F82" w14:textId="77777777" w:rsidR="00113D1F" w:rsidRDefault="00000000">
            <w:pPr>
              <w:pStyle w:val="TableParagraph"/>
              <w:spacing w:line="240" w:lineRule="auto"/>
              <w:ind w:left="131" w:right="125" w:firstLine="2"/>
              <w:jc w:val="center"/>
              <w:rPr>
                <w:b/>
              </w:rPr>
            </w:pPr>
            <w:r>
              <w:rPr>
                <w:b/>
              </w:rPr>
              <w:t>Valor del Proceso de Contratación superior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umbral</w:t>
            </w:r>
          </w:p>
          <w:p w14:paraId="4951721B" w14:textId="77777777" w:rsidR="00113D1F" w:rsidRDefault="00000000">
            <w:pPr>
              <w:pStyle w:val="TableParagraph"/>
              <w:spacing w:line="252" w:lineRule="exact"/>
              <w:ind w:left="397" w:right="391"/>
              <w:jc w:val="center"/>
              <w:rPr>
                <w:b/>
              </w:rPr>
            </w:pPr>
            <w:r>
              <w:rPr>
                <w:b/>
              </w:rPr>
              <w:t>del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Acuerdo </w:t>
            </w:r>
            <w:r>
              <w:rPr>
                <w:b/>
                <w:spacing w:val="-2"/>
              </w:rPr>
              <w:t>Comercial</w:t>
            </w:r>
          </w:p>
        </w:tc>
        <w:tc>
          <w:tcPr>
            <w:tcW w:w="1416" w:type="dxa"/>
            <w:shd w:val="clear" w:color="auto" w:fill="B1A0C6"/>
          </w:tcPr>
          <w:p w14:paraId="54935484" w14:textId="77777777" w:rsidR="00113D1F" w:rsidRDefault="00000000">
            <w:pPr>
              <w:pStyle w:val="TableParagraph"/>
              <w:spacing w:before="127" w:line="240" w:lineRule="auto"/>
              <w:ind w:left="164" w:right="155" w:firstLine="88"/>
              <w:jc w:val="both"/>
              <w:rPr>
                <w:b/>
              </w:rPr>
            </w:pPr>
            <w:r>
              <w:rPr>
                <w:b/>
                <w:spacing w:val="-2"/>
              </w:rPr>
              <w:t xml:space="preserve">Excepción </w:t>
            </w:r>
            <w:r>
              <w:rPr>
                <w:b/>
              </w:rPr>
              <w:t xml:space="preserve">aplicable al proceso de </w:t>
            </w:r>
            <w:r>
              <w:rPr>
                <w:b/>
                <w:spacing w:val="-2"/>
              </w:rPr>
              <w:t>contratación</w:t>
            </w:r>
          </w:p>
        </w:tc>
        <w:tc>
          <w:tcPr>
            <w:tcW w:w="1407" w:type="dxa"/>
            <w:shd w:val="clear" w:color="auto" w:fill="B1A0C6"/>
          </w:tcPr>
          <w:p w14:paraId="331E3C92" w14:textId="77777777" w:rsidR="00113D1F" w:rsidRDefault="00000000">
            <w:pPr>
              <w:pStyle w:val="TableParagraph"/>
              <w:spacing w:line="240" w:lineRule="auto"/>
              <w:ind w:left="159" w:right="151" w:firstLine="55"/>
              <w:jc w:val="both"/>
              <w:rPr>
                <w:b/>
              </w:rPr>
            </w:pPr>
            <w:r>
              <w:rPr>
                <w:b/>
              </w:rPr>
              <w:t xml:space="preserve">Proceso de </w:t>
            </w:r>
            <w:r>
              <w:rPr>
                <w:b/>
                <w:spacing w:val="-2"/>
              </w:rPr>
              <w:t xml:space="preserve">contratación </w:t>
            </w:r>
            <w:r>
              <w:rPr>
                <w:b/>
              </w:rPr>
              <w:t>cubierto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por</w:t>
            </w:r>
          </w:p>
          <w:p w14:paraId="2A06871B" w14:textId="77777777" w:rsidR="00113D1F" w:rsidRDefault="00000000">
            <w:pPr>
              <w:pStyle w:val="TableParagraph"/>
              <w:spacing w:line="252" w:lineRule="exact"/>
              <w:ind w:left="280" w:right="241" w:hanging="32"/>
              <w:jc w:val="both"/>
              <w:rPr>
                <w:b/>
              </w:rPr>
            </w:pPr>
            <w:r>
              <w:rPr>
                <w:b/>
              </w:rPr>
              <w:t>el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acuerdo </w:t>
            </w:r>
            <w:r>
              <w:rPr>
                <w:b/>
                <w:spacing w:val="-2"/>
              </w:rPr>
              <w:t>comercial</w:t>
            </w:r>
          </w:p>
        </w:tc>
      </w:tr>
      <w:tr w:rsidR="00113D1F" w14:paraId="018B13F1" w14:textId="77777777">
        <w:trPr>
          <w:trHeight w:val="253"/>
        </w:trPr>
        <w:tc>
          <w:tcPr>
            <w:tcW w:w="1272" w:type="dxa"/>
            <w:vMerge w:val="restart"/>
          </w:tcPr>
          <w:p w14:paraId="783ACE34" w14:textId="77777777" w:rsidR="00113D1F" w:rsidRDefault="00000000">
            <w:pPr>
              <w:pStyle w:val="TableParagraph"/>
              <w:spacing w:before="137" w:line="240" w:lineRule="auto"/>
              <w:ind w:right="438"/>
            </w:pPr>
            <w:r>
              <w:rPr>
                <w:spacing w:val="-2"/>
              </w:rPr>
              <w:t>Alianza Pacífico</w:t>
            </w:r>
          </w:p>
        </w:tc>
        <w:tc>
          <w:tcPr>
            <w:tcW w:w="1419" w:type="dxa"/>
          </w:tcPr>
          <w:p w14:paraId="0305969B" w14:textId="77777777" w:rsidR="00113D1F" w:rsidRDefault="00000000">
            <w:pPr>
              <w:pStyle w:val="TableParagraph"/>
              <w:spacing w:before="2"/>
              <w:ind w:left="82" w:right="405"/>
              <w:jc w:val="center"/>
            </w:pPr>
            <w:r>
              <w:rPr>
                <w:spacing w:val="-2"/>
              </w:rPr>
              <w:t>Chile</w:t>
            </w:r>
          </w:p>
        </w:tc>
        <w:tc>
          <w:tcPr>
            <w:tcW w:w="1558" w:type="dxa"/>
            <w:vMerge w:val="restart"/>
          </w:tcPr>
          <w:p w14:paraId="086F7993" w14:textId="77777777" w:rsidR="00113D1F" w:rsidRDefault="00000000">
            <w:pPr>
              <w:pStyle w:val="TableParagraph"/>
              <w:spacing w:before="1" w:line="252" w:lineRule="exact"/>
              <w:ind w:left="474" w:right="802"/>
              <w:jc w:val="both"/>
            </w:pPr>
            <w:r>
              <w:rPr>
                <w:spacing w:val="-6"/>
              </w:rPr>
              <w:t xml:space="preserve">NO </w:t>
            </w:r>
            <w:proofErr w:type="spellStart"/>
            <w:r>
              <w:rPr>
                <w:spacing w:val="-6"/>
              </w:rPr>
              <w:t>NO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5"/>
              </w:rPr>
              <w:t>NO</w:t>
            </w:r>
            <w:proofErr w:type="spellEnd"/>
          </w:p>
        </w:tc>
        <w:tc>
          <w:tcPr>
            <w:tcW w:w="1844" w:type="dxa"/>
            <w:vMerge w:val="restart"/>
          </w:tcPr>
          <w:p w14:paraId="3797B7E6" w14:textId="77777777" w:rsidR="00113D1F" w:rsidRDefault="00000000">
            <w:pPr>
              <w:pStyle w:val="TableParagraph"/>
              <w:spacing w:before="1" w:line="252" w:lineRule="exact"/>
              <w:ind w:left="618" w:right="944"/>
              <w:jc w:val="both"/>
            </w:pPr>
            <w:r>
              <w:rPr>
                <w:spacing w:val="-6"/>
              </w:rPr>
              <w:t xml:space="preserve">NO </w:t>
            </w:r>
            <w:proofErr w:type="spellStart"/>
            <w:r>
              <w:rPr>
                <w:spacing w:val="-6"/>
              </w:rPr>
              <w:t>NO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5"/>
              </w:rPr>
              <w:t>NO</w:t>
            </w:r>
            <w:proofErr w:type="spellEnd"/>
          </w:p>
        </w:tc>
        <w:tc>
          <w:tcPr>
            <w:tcW w:w="1416" w:type="dxa"/>
            <w:vMerge w:val="restart"/>
          </w:tcPr>
          <w:p w14:paraId="5276C591" w14:textId="77777777" w:rsidR="00113D1F" w:rsidRDefault="00000000">
            <w:pPr>
              <w:pStyle w:val="TableParagraph"/>
              <w:spacing w:before="1" w:line="252" w:lineRule="exact"/>
              <w:ind w:left="404" w:right="730"/>
              <w:jc w:val="both"/>
            </w:pPr>
            <w:r>
              <w:rPr>
                <w:spacing w:val="-6"/>
              </w:rPr>
              <w:t xml:space="preserve">NO </w:t>
            </w:r>
            <w:proofErr w:type="spellStart"/>
            <w:r>
              <w:rPr>
                <w:spacing w:val="-6"/>
              </w:rPr>
              <w:t>NO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5"/>
              </w:rPr>
              <w:t>NO</w:t>
            </w:r>
            <w:proofErr w:type="spellEnd"/>
          </w:p>
        </w:tc>
        <w:tc>
          <w:tcPr>
            <w:tcW w:w="1407" w:type="dxa"/>
            <w:vMerge w:val="restart"/>
          </w:tcPr>
          <w:p w14:paraId="3186201F" w14:textId="77777777" w:rsidR="00113D1F" w:rsidRDefault="00000000">
            <w:pPr>
              <w:pStyle w:val="TableParagraph"/>
              <w:spacing w:before="1" w:line="252" w:lineRule="exact"/>
              <w:ind w:left="400" w:right="725"/>
              <w:jc w:val="both"/>
            </w:pPr>
            <w:r>
              <w:rPr>
                <w:spacing w:val="-6"/>
              </w:rPr>
              <w:t xml:space="preserve">NO </w:t>
            </w:r>
            <w:proofErr w:type="spellStart"/>
            <w:r>
              <w:rPr>
                <w:spacing w:val="-6"/>
              </w:rPr>
              <w:t>NO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5"/>
              </w:rPr>
              <w:t>NO</w:t>
            </w:r>
            <w:proofErr w:type="spellEnd"/>
          </w:p>
        </w:tc>
      </w:tr>
      <w:tr w:rsidR="00113D1F" w14:paraId="543A3C7E" w14:textId="77777777">
        <w:trPr>
          <w:trHeight w:val="251"/>
        </w:trPr>
        <w:tc>
          <w:tcPr>
            <w:tcW w:w="1272" w:type="dxa"/>
            <w:vMerge/>
            <w:tcBorders>
              <w:top w:val="nil"/>
            </w:tcBorders>
          </w:tcPr>
          <w:p w14:paraId="4F88AD63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14:paraId="49708894" w14:textId="77777777" w:rsidR="00113D1F" w:rsidRDefault="00000000">
            <w:pPr>
              <w:pStyle w:val="TableParagraph"/>
              <w:ind w:left="85" w:right="405"/>
              <w:jc w:val="center"/>
            </w:pPr>
            <w:r>
              <w:rPr>
                <w:spacing w:val="-2"/>
              </w:rPr>
              <w:t>México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14:paraId="7D34845B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14:paraId="62C69B28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783B305C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vMerge/>
            <w:tcBorders>
              <w:top w:val="nil"/>
            </w:tcBorders>
          </w:tcPr>
          <w:p w14:paraId="11BB29AB" w14:textId="77777777" w:rsidR="00113D1F" w:rsidRDefault="00113D1F">
            <w:pPr>
              <w:rPr>
                <w:sz w:val="2"/>
                <w:szCs w:val="2"/>
              </w:rPr>
            </w:pPr>
          </w:p>
        </w:tc>
      </w:tr>
      <w:tr w:rsidR="00113D1F" w14:paraId="352392DA" w14:textId="77777777">
        <w:trPr>
          <w:trHeight w:val="251"/>
        </w:trPr>
        <w:tc>
          <w:tcPr>
            <w:tcW w:w="1272" w:type="dxa"/>
            <w:vMerge/>
            <w:tcBorders>
              <w:top w:val="nil"/>
            </w:tcBorders>
          </w:tcPr>
          <w:p w14:paraId="592F9087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14:paraId="10C87452" w14:textId="77777777" w:rsidR="00113D1F" w:rsidRDefault="00000000">
            <w:pPr>
              <w:pStyle w:val="TableParagraph"/>
              <w:ind w:left="80" w:right="405"/>
              <w:jc w:val="center"/>
            </w:pPr>
            <w:r>
              <w:rPr>
                <w:spacing w:val="-4"/>
              </w:rPr>
              <w:t>Perú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14:paraId="75232921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14:paraId="60EDD1CB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1E964DDD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vMerge/>
            <w:tcBorders>
              <w:top w:val="nil"/>
            </w:tcBorders>
          </w:tcPr>
          <w:p w14:paraId="0735C718" w14:textId="77777777" w:rsidR="00113D1F" w:rsidRDefault="00113D1F">
            <w:pPr>
              <w:rPr>
                <w:sz w:val="2"/>
                <w:szCs w:val="2"/>
              </w:rPr>
            </w:pPr>
          </w:p>
        </w:tc>
      </w:tr>
      <w:tr w:rsidR="00113D1F" w14:paraId="496BE32C" w14:textId="77777777">
        <w:trPr>
          <w:trHeight w:val="253"/>
        </w:trPr>
        <w:tc>
          <w:tcPr>
            <w:tcW w:w="2691" w:type="dxa"/>
            <w:gridSpan w:val="2"/>
          </w:tcPr>
          <w:p w14:paraId="30C57257" w14:textId="77777777" w:rsidR="00113D1F" w:rsidRDefault="00000000">
            <w:pPr>
              <w:pStyle w:val="TableParagraph"/>
              <w:spacing w:before="2"/>
            </w:pPr>
            <w:r>
              <w:rPr>
                <w:spacing w:val="-2"/>
              </w:rPr>
              <w:t>Canadá</w:t>
            </w:r>
          </w:p>
        </w:tc>
        <w:tc>
          <w:tcPr>
            <w:tcW w:w="1558" w:type="dxa"/>
          </w:tcPr>
          <w:p w14:paraId="21C02F7A" w14:textId="77777777" w:rsidR="00113D1F" w:rsidRDefault="00000000">
            <w:pPr>
              <w:pStyle w:val="TableParagraph"/>
              <w:spacing w:before="2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64EA13D0" w14:textId="77777777" w:rsidR="00113D1F" w:rsidRDefault="00000000">
            <w:pPr>
              <w:pStyle w:val="TableParagraph"/>
              <w:spacing w:before="2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0307111F" w14:textId="77777777" w:rsidR="00113D1F" w:rsidRDefault="00000000">
            <w:pPr>
              <w:pStyle w:val="TableParagraph"/>
              <w:spacing w:before="2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41287DB8" w14:textId="77777777" w:rsidR="00113D1F" w:rsidRDefault="00000000">
            <w:pPr>
              <w:pStyle w:val="TableParagraph"/>
              <w:spacing w:before="2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3863D84E" w14:textId="77777777">
        <w:trPr>
          <w:trHeight w:val="251"/>
        </w:trPr>
        <w:tc>
          <w:tcPr>
            <w:tcW w:w="2691" w:type="dxa"/>
            <w:gridSpan w:val="2"/>
          </w:tcPr>
          <w:p w14:paraId="4AF6EBF8" w14:textId="77777777" w:rsidR="00113D1F" w:rsidRDefault="00000000">
            <w:pPr>
              <w:pStyle w:val="TableParagraph"/>
            </w:pPr>
            <w:r>
              <w:rPr>
                <w:spacing w:val="-2"/>
              </w:rPr>
              <w:lastRenderedPageBreak/>
              <w:t>Chile</w:t>
            </w:r>
          </w:p>
        </w:tc>
        <w:tc>
          <w:tcPr>
            <w:tcW w:w="1558" w:type="dxa"/>
          </w:tcPr>
          <w:p w14:paraId="7DC772E4" w14:textId="77777777" w:rsidR="00113D1F" w:rsidRDefault="00000000">
            <w:pPr>
              <w:pStyle w:val="TableParagraph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678F80F3" w14:textId="77777777" w:rsidR="00113D1F" w:rsidRDefault="00000000">
            <w:pPr>
              <w:pStyle w:val="TableParagraph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0752C851" w14:textId="77777777" w:rsidR="00113D1F" w:rsidRDefault="00000000">
            <w:pPr>
              <w:pStyle w:val="TableParagraph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0DDB7D55" w14:textId="77777777" w:rsidR="00113D1F" w:rsidRDefault="00000000">
            <w:pPr>
              <w:pStyle w:val="TableParagraph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0351AFF9" w14:textId="77777777">
        <w:trPr>
          <w:trHeight w:val="251"/>
        </w:trPr>
        <w:tc>
          <w:tcPr>
            <w:tcW w:w="2691" w:type="dxa"/>
            <w:gridSpan w:val="2"/>
          </w:tcPr>
          <w:p w14:paraId="696E0B8A" w14:textId="77777777" w:rsidR="00113D1F" w:rsidRDefault="00000000">
            <w:pPr>
              <w:pStyle w:val="TableParagraph"/>
            </w:pPr>
            <w:r>
              <w:rPr>
                <w:spacing w:val="-2"/>
              </w:rPr>
              <w:t>Corea</w:t>
            </w:r>
          </w:p>
        </w:tc>
        <w:tc>
          <w:tcPr>
            <w:tcW w:w="1558" w:type="dxa"/>
          </w:tcPr>
          <w:p w14:paraId="3DBD99DB" w14:textId="77777777" w:rsidR="00113D1F" w:rsidRDefault="00000000">
            <w:pPr>
              <w:pStyle w:val="TableParagraph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2DC42F8A" w14:textId="77777777" w:rsidR="00113D1F" w:rsidRDefault="00000000">
            <w:pPr>
              <w:pStyle w:val="TableParagraph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5A6097D3" w14:textId="77777777" w:rsidR="00113D1F" w:rsidRDefault="00000000">
            <w:pPr>
              <w:pStyle w:val="TableParagraph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46AD598F" w14:textId="77777777" w:rsidR="00113D1F" w:rsidRDefault="00000000">
            <w:pPr>
              <w:pStyle w:val="TableParagraph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4465CDC3" w14:textId="77777777">
        <w:trPr>
          <w:trHeight w:val="253"/>
        </w:trPr>
        <w:tc>
          <w:tcPr>
            <w:tcW w:w="2691" w:type="dxa"/>
            <w:gridSpan w:val="2"/>
          </w:tcPr>
          <w:p w14:paraId="6FD8A1F2" w14:textId="77777777" w:rsidR="00113D1F" w:rsidRDefault="00000000">
            <w:pPr>
              <w:pStyle w:val="TableParagraph"/>
              <w:spacing w:before="2"/>
            </w:pPr>
            <w:r>
              <w:t>Costa</w:t>
            </w:r>
            <w:r>
              <w:rPr>
                <w:spacing w:val="-4"/>
              </w:rPr>
              <w:t xml:space="preserve"> Rica</w:t>
            </w:r>
          </w:p>
        </w:tc>
        <w:tc>
          <w:tcPr>
            <w:tcW w:w="1558" w:type="dxa"/>
          </w:tcPr>
          <w:p w14:paraId="64C9AD7C" w14:textId="77777777" w:rsidR="00113D1F" w:rsidRDefault="00000000">
            <w:pPr>
              <w:pStyle w:val="TableParagraph"/>
              <w:spacing w:before="2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28116675" w14:textId="77777777" w:rsidR="00113D1F" w:rsidRDefault="00000000">
            <w:pPr>
              <w:pStyle w:val="TableParagraph"/>
              <w:spacing w:before="2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3E946C5F" w14:textId="77777777" w:rsidR="00113D1F" w:rsidRDefault="00000000">
            <w:pPr>
              <w:pStyle w:val="TableParagraph"/>
              <w:spacing w:before="2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5F0E587E" w14:textId="77777777" w:rsidR="00113D1F" w:rsidRDefault="00000000">
            <w:pPr>
              <w:pStyle w:val="TableParagraph"/>
              <w:spacing w:before="2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338C187C" w14:textId="77777777">
        <w:trPr>
          <w:trHeight w:val="251"/>
        </w:trPr>
        <w:tc>
          <w:tcPr>
            <w:tcW w:w="2691" w:type="dxa"/>
            <w:gridSpan w:val="2"/>
          </w:tcPr>
          <w:p w14:paraId="10939293" w14:textId="77777777" w:rsidR="00113D1F" w:rsidRDefault="00000000">
            <w:pPr>
              <w:pStyle w:val="TableParagraph"/>
            </w:pPr>
            <w:r>
              <w:t>Estados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Unidos</w:t>
            </w:r>
          </w:p>
        </w:tc>
        <w:tc>
          <w:tcPr>
            <w:tcW w:w="1558" w:type="dxa"/>
          </w:tcPr>
          <w:p w14:paraId="086AD7FD" w14:textId="77777777" w:rsidR="00113D1F" w:rsidRDefault="00000000">
            <w:pPr>
              <w:pStyle w:val="TableParagraph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05ECBC70" w14:textId="77777777" w:rsidR="00113D1F" w:rsidRDefault="00000000">
            <w:pPr>
              <w:pStyle w:val="TableParagraph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6605B8A7" w14:textId="77777777" w:rsidR="00113D1F" w:rsidRDefault="00000000">
            <w:pPr>
              <w:pStyle w:val="TableParagraph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0489BFB4" w14:textId="77777777" w:rsidR="00113D1F" w:rsidRDefault="00000000">
            <w:pPr>
              <w:pStyle w:val="TableParagraph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6053B094" w14:textId="77777777">
        <w:trPr>
          <w:trHeight w:val="251"/>
        </w:trPr>
        <w:tc>
          <w:tcPr>
            <w:tcW w:w="2691" w:type="dxa"/>
            <w:gridSpan w:val="2"/>
          </w:tcPr>
          <w:p w14:paraId="20941A73" w14:textId="77777777" w:rsidR="00113D1F" w:rsidRDefault="00000000">
            <w:pPr>
              <w:pStyle w:val="TableParagraph"/>
              <w:rPr>
                <w:sz w:val="14"/>
              </w:rPr>
            </w:pPr>
            <w:r>
              <w:t>Estados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AELC</w:t>
            </w:r>
            <w:r>
              <w:rPr>
                <w:spacing w:val="-2"/>
                <w:position w:val="6"/>
                <w:sz w:val="14"/>
              </w:rPr>
              <w:t>1</w:t>
            </w:r>
          </w:p>
        </w:tc>
        <w:tc>
          <w:tcPr>
            <w:tcW w:w="1558" w:type="dxa"/>
          </w:tcPr>
          <w:p w14:paraId="6CC7799A" w14:textId="77777777" w:rsidR="00113D1F" w:rsidRDefault="00000000">
            <w:pPr>
              <w:pStyle w:val="TableParagraph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3B910241" w14:textId="77777777" w:rsidR="00113D1F" w:rsidRDefault="00000000">
            <w:pPr>
              <w:pStyle w:val="TableParagraph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45105473" w14:textId="77777777" w:rsidR="00113D1F" w:rsidRDefault="00000000">
            <w:pPr>
              <w:pStyle w:val="TableParagraph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1E849BA4" w14:textId="77777777" w:rsidR="00113D1F" w:rsidRDefault="00000000">
            <w:pPr>
              <w:pStyle w:val="TableParagraph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4DDFC64A" w14:textId="77777777">
        <w:trPr>
          <w:trHeight w:val="254"/>
        </w:trPr>
        <w:tc>
          <w:tcPr>
            <w:tcW w:w="2691" w:type="dxa"/>
            <w:gridSpan w:val="2"/>
          </w:tcPr>
          <w:p w14:paraId="05A9FAFB" w14:textId="77777777" w:rsidR="00113D1F" w:rsidRDefault="00000000">
            <w:pPr>
              <w:pStyle w:val="TableParagraph"/>
              <w:spacing w:before="3"/>
            </w:pPr>
            <w:r>
              <w:rPr>
                <w:spacing w:val="-2"/>
              </w:rPr>
              <w:t>México</w:t>
            </w:r>
          </w:p>
        </w:tc>
        <w:tc>
          <w:tcPr>
            <w:tcW w:w="1558" w:type="dxa"/>
          </w:tcPr>
          <w:p w14:paraId="650E2129" w14:textId="77777777" w:rsidR="00113D1F" w:rsidRDefault="00000000">
            <w:pPr>
              <w:pStyle w:val="TableParagraph"/>
              <w:spacing w:before="3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6A1B01A7" w14:textId="77777777" w:rsidR="00113D1F" w:rsidRDefault="00000000">
            <w:pPr>
              <w:pStyle w:val="TableParagraph"/>
              <w:spacing w:before="3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291B42C1" w14:textId="77777777" w:rsidR="00113D1F" w:rsidRDefault="00000000">
            <w:pPr>
              <w:pStyle w:val="TableParagraph"/>
              <w:spacing w:before="3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15DCACD9" w14:textId="77777777" w:rsidR="00113D1F" w:rsidRDefault="00000000">
            <w:pPr>
              <w:pStyle w:val="TableParagraph"/>
              <w:spacing w:before="3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7320766E" w14:textId="77777777">
        <w:trPr>
          <w:trHeight w:val="503"/>
        </w:trPr>
        <w:tc>
          <w:tcPr>
            <w:tcW w:w="1272" w:type="dxa"/>
            <w:vMerge w:val="restart"/>
          </w:tcPr>
          <w:p w14:paraId="1CC6ED56" w14:textId="7A14C79B" w:rsidR="00113D1F" w:rsidRDefault="00000000">
            <w:pPr>
              <w:pStyle w:val="TableParagraph"/>
              <w:spacing w:before="132" w:line="240" w:lineRule="auto"/>
              <w:ind w:right="438"/>
            </w:pPr>
            <w:r>
              <w:rPr>
                <w:spacing w:val="-2"/>
              </w:rPr>
              <w:t>Triángul</w:t>
            </w:r>
            <w:r w:rsidR="00545CA1">
              <w:rPr>
                <w:spacing w:val="-2"/>
              </w:rPr>
              <w:t>o</w:t>
            </w:r>
            <w:r>
              <w:t xml:space="preserve"> Norte</w:t>
            </w:r>
          </w:p>
        </w:tc>
        <w:tc>
          <w:tcPr>
            <w:tcW w:w="1419" w:type="dxa"/>
          </w:tcPr>
          <w:p w14:paraId="168BB7AA" w14:textId="77777777" w:rsidR="00113D1F" w:rsidRDefault="00000000">
            <w:pPr>
              <w:pStyle w:val="TableParagraph"/>
              <w:spacing w:line="252" w:lineRule="exact"/>
              <w:ind w:right="477"/>
            </w:pP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Salvador</w:t>
            </w:r>
          </w:p>
        </w:tc>
        <w:tc>
          <w:tcPr>
            <w:tcW w:w="1558" w:type="dxa"/>
            <w:vMerge w:val="restart"/>
          </w:tcPr>
          <w:p w14:paraId="0911A9D0" w14:textId="77777777" w:rsidR="00113D1F" w:rsidRDefault="00000000">
            <w:pPr>
              <w:pStyle w:val="TableParagraph"/>
              <w:spacing w:line="252" w:lineRule="exact"/>
              <w:ind w:left="474" w:right="802" w:firstLine="50"/>
              <w:jc w:val="both"/>
            </w:pPr>
            <w:r>
              <w:rPr>
                <w:spacing w:val="-6"/>
              </w:rPr>
              <w:t xml:space="preserve">SI </w:t>
            </w:r>
            <w:proofErr w:type="spellStart"/>
            <w:r>
              <w:rPr>
                <w:spacing w:val="-6"/>
              </w:rPr>
              <w:t>SI</w:t>
            </w:r>
            <w:proofErr w:type="spellEnd"/>
            <w:r>
              <w:rPr>
                <w:spacing w:val="-6"/>
              </w:rPr>
              <w:t xml:space="preserve"> NO</w:t>
            </w:r>
          </w:p>
        </w:tc>
        <w:tc>
          <w:tcPr>
            <w:tcW w:w="1844" w:type="dxa"/>
            <w:vMerge w:val="restart"/>
          </w:tcPr>
          <w:p w14:paraId="05AC34C2" w14:textId="77777777" w:rsidR="00113D1F" w:rsidRDefault="00000000">
            <w:pPr>
              <w:pStyle w:val="TableParagraph"/>
              <w:spacing w:line="252" w:lineRule="exact"/>
              <w:ind w:left="618" w:right="944" w:firstLine="50"/>
              <w:jc w:val="both"/>
            </w:pPr>
            <w:r>
              <w:rPr>
                <w:spacing w:val="-6"/>
              </w:rPr>
              <w:t xml:space="preserve">SI </w:t>
            </w:r>
            <w:proofErr w:type="spellStart"/>
            <w:r>
              <w:rPr>
                <w:spacing w:val="-6"/>
              </w:rPr>
              <w:t>SI</w:t>
            </w:r>
            <w:proofErr w:type="spellEnd"/>
            <w:r>
              <w:rPr>
                <w:spacing w:val="-6"/>
              </w:rPr>
              <w:t xml:space="preserve"> NO</w:t>
            </w:r>
          </w:p>
        </w:tc>
        <w:tc>
          <w:tcPr>
            <w:tcW w:w="1416" w:type="dxa"/>
            <w:vMerge w:val="restart"/>
          </w:tcPr>
          <w:p w14:paraId="3A709FB0" w14:textId="77777777" w:rsidR="00113D1F" w:rsidRDefault="00000000">
            <w:pPr>
              <w:pStyle w:val="TableParagraph"/>
              <w:spacing w:line="252" w:lineRule="exact"/>
              <w:ind w:left="404" w:right="730" w:firstLine="19"/>
              <w:jc w:val="both"/>
            </w:pPr>
            <w:r>
              <w:rPr>
                <w:spacing w:val="-4"/>
              </w:rPr>
              <w:t>SI</w:t>
            </w:r>
            <w:r>
              <w:rPr>
                <w:spacing w:val="-4"/>
                <w:position w:val="6"/>
                <w:sz w:val="14"/>
              </w:rPr>
              <w:t>2</w:t>
            </w:r>
            <w:r>
              <w:rPr>
                <w:spacing w:val="40"/>
                <w:position w:val="6"/>
                <w:sz w:val="14"/>
              </w:rPr>
              <w:t xml:space="preserve"> </w:t>
            </w:r>
            <w:r>
              <w:rPr>
                <w:spacing w:val="-4"/>
              </w:rPr>
              <w:t>SI</w:t>
            </w:r>
            <w:r>
              <w:rPr>
                <w:spacing w:val="-4"/>
                <w:position w:val="6"/>
                <w:sz w:val="14"/>
              </w:rPr>
              <w:t>3</w:t>
            </w:r>
            <w:r>
              <w:rPr>
                <w:spacing w:val="40"/>
                <w:position w:val="6"/>
                <w:sz w:val="14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  <w:tc>
          <w:tcPr>
            <w:tcW w:w="1407" w:type="dxa"/>
            <w:vMerge w:val="restart"/>
          </w:tcPr>
          <w:p w14:paraId="0DAAF909" w14:textId="77777777" w:rsidR="00113D1F" w:rsidRDefault="00000000">
            <w:pPr>
              <w:pStyle w:val="TableParagraph"/>
              <w:spacing w:line="252" w:lineRule="exact"/>
              <w:ind w:left="400" w:right="725"/>
              <w:jc w:val="both"/>
            </w:pPr>
            <w:r>
              <w:rPr>
                <w:spacing w:val="-6"/>
              </w:rPr>
              <w:t xml:space="preserve">NO </w:t>
            </w:r>
            <w:proofErr w:type="spellStart"/>
            <w:r>
              <w:rPr>
                <w:spacing w:val="-6"/>
              </w:rPr>
              <w:t>NO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5"/>
              </w:rPr>
              <w:t>NO</w:t>
            </w:r>
            <w:proofErr w:type="spellEnd"/>
          </w:p>
        </w:tc>
      </w:tr>
      <w:tr w:rsidR="00113D1F" w14:paraId="3A92707C" w14:textId="77777777">
        <w:trPr>
          <w:trHeight w:val="254"/>
        </w:trPr>
        <w:tc>
          <w:tcPr>
            <w:tcW w:w="1272" w:type="dxa"/>
            <w:vMerge/>
            <w:tcBorders>
              <w:top w:val="nil"/>
            </w:tcBorders>
          </w:tcPr>
          <w:p w14:paraId="3F6C4196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14:paraId="371CF96D" w14:textId="77777777" w:rsidR="00113D1F" w:rsidRDefault="00000000">
            <w:pPr>
              <w:pStyle w:val="TableParagraph"/>
              <w:spacing w:before="2"/>
              <w:ind w:left="99" w:right="405"/>
              <w:jc w:val="center"/>
            </w:pPr>
            <w:r>
              <w:rPr>
                <w:spacing w:val="-2"/>
              </w:rPr>
              <w:t>Guatemala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14:paraId="6D998D95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14:paraId="36D975CE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4F89303C" w14:textId="77777777" w:rsidR="00113D1F" w:rsidRDefault="00113D1F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vMerge/>
            <w:tcBorders>
              <w:top w:val="nil"/>
            </w:tcBorders>
          </w:tcPr>
          <w:p w14:paraId="5D0C43D0" w14:textId="77777777" w:rsidR="00113D1F" w:rsidRDefault="00113D1F">
            <w:pPr>
              <w:rPr>
                <w:sz w:val="2"/>
                <w:szCs w:val="2"/>
              </w:rPr>
            </w:pPr>
          </w:p>
        </w:tc>
      </w:tr>
      <w:tr w:rsidR="00113D1F" w14:paraId="5D85A753" w14:textId="77777777">
        <w:trPr>
          <w:trHeight w:val="251"/>
        </w:trPr>
        <w:tc>
          <w:tcPr>
            <w:tcW w:w="1272" w:type="dxa"/>
          </w:tcPr>
          <w:p w14:paraId="584A23BA" w14:textId="63D98265" w:rsidR="00113D1F" w:rsidRDefault="00000000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pict w14:anchorId="5DC27285">
                <v:rect id="docshape4" o:spid="_x0000_s2051" style="position:absolute;margin-left:65.05pt;margin-top:9.5pt;width:2in;height:.6pt;z-index:-15727616;mso-wrap-distance-left:0;mso-wrap-distance-right:0;mso-position-horizontal-relative:page;mso-position-vertical-relative:text" fillcolor="black" stroked="f">
                  <w10:wrap type="topAndBottom" anchorx="page"/>
                </v:rect>
              </w:pict>
            </w:r>
          </w:p>
        </w:tc>
        <w:tc>
          <w:tcPr>
            <w:tcW w:w="1419" w:type="dxa"/>
          </w:tcPr>
          <w:p w14:paraId="2F498457" w14:textId="77777777" w:rsidR="00113D1F" w:rsidRDefault="00000000">
            <w:pPr>
              <w:pStyle w:val="TableParagraph"/>
              <w:ind w:left="150"/>
            </w:pPr>
            <w:r>
              <w:rPr>
                <w:spacing w:val="-2"/>
              </w:rPr>
              <w:t>Honduras</w:t>
            </w:r>
          </w:p>
        </w:tc>
        <w:tc>
          <w:tcPr>
            <w:tcW w:w="1558" w:type="dxa"/>
          </w:tcPr>
          <w:p w14:paraId="3266DB6B" w14:textId="77777777" w:rsidR="00113D1F" w:rsidRDefault="00113D1F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14:paraId="2EFC5B3C" w14:textId="77777777" w:rsidR="00113D1F" w:rsidRDefault="00113D1F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</w:tcPr>
          <w:p w14:paraId="2244CB97" w14:textId="77777777" w:rsidR="00113D1F" w:rsidRDefault="00113D1F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07" w:type="dxa"/>
          </w:tcPr>
          <w:p w14:paraId="44431B93" w14:textId="77777777" w:rsidR="00113D1F" w:rsidRDefault="00113D1F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113D1F" w14:paraId="353CEC54" w14:textId="77777777">
        <w:trPr>
          <w:trHeight w:val="253"/>
        </w:trPr>
        <w:tc>
          <w:tcPr>
            <w:tcW w:w="2691" w:type="dxa"/>
            <w:gridSpan w:val="2"/>
          </w:tcPr>
          <w:p w14:paraId="6B70FB95" w14:textId="77777777" w:rsidR="00113D1F" w:rsidRDefault="00000000">
            <w:pPr>
              <w:pStyle w:val="TableParagraph"/>
              <w:spacing w:before="2"/>
              <w:rPr>
                <w:sz w:val="14"/>
              </w:rPr>
            </w:pPr>
            <w:r>
              <w:t>Unión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Europea</w:t>
            </w:r>
            <w:r>
              <w:rPr>
                <w:spacing w:val="-2"/>
                <w:position w:val="6"/>
                <w:sz w:val="14"/>
              </w:rPr>
              <w:t>4</w:t>
            </w:r>
          </w:p>
        </w:tc>
        <w:tc>
          <w:tcPr>
            <w:tcW w:w="1558" w:type="dxa"/>
          </w:tcPr>
          <w:p w14:paraId="68707A90" w14:textId="77777777" w:rsidR="00113D1F" w:rsidRDefault="00000000">
            <w:pPr>
              <w:pStyle w:val="TableParagraph"/>
              <w:spacing w:before="2"/>
              <w:ind w:left="474"/>
            </w:pPr>
            <w:r>
              <w:rPr>
                <w:spacing w:val="-5"/>
              </w:rPr>
              <w:t>NO</w:t>
            </w:r>
          </w:p>
        </w:tc>
        <w:tc>
          <w:tcPr>
            <w:tcW w:w="1844" w:type="dxa"/>
          </w:tcPr>
          <w:p w14:paraId="3E1AD4D5" w14:textId="77777777" w:rsidR="00113D1F" w:rsidRDefault="00000000">
            <w:pPr>
              <w:pStyle w:val="TableParagraph"/>
              <w:spacing w:before="2"/>
              <w:ind w:left="618"/>
            </w:pPr>
            <w:r>
              <w:rPr>
                <w:spacing w:val="-5"/>
              </w:rPr>
              <w:t>NO</w:t>
            </w:r>
          </w:p>
        </w:tc>
        <w:tc>
          <w:tcPr>
            <w:tcW w:w="1416" w:type="dxa"/>
          </w:tcPr>
          <w:p w14:paraId="2663C626" w14:textId="77777777" w:rsidR="00113D1F" w:rsidRDefault="00000000">
            <w:pPr>
              <w:pStyle w:val="TableParagraph"/>
              <w:spacing w:before="2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5CB56051" w14:textId="77777777" w:rsidR="00113D1F" w:rsidRDefault="00000000">
            <w:pPr>
              <w:pStyle w:val="TableParagraph"/>
              <w:spacing w:before="2"/>
              <w:ind w:left="400"/>
            </w:pPr>
            <w:r>
              <w:rPr>
                <w:spacing w:val="-5"/>
              </w:rPr>
              <w:t>NO</w:t>
            </w:r>
          </w:p>
        </w:tc>
      </w:tr>
      <w:tr w:rsidR="00113D1F" w14:paraId="20C3636A" w14:textId="77777777">
        <w:trPr>
          <w:trHeight w:val="251"/>
        </w:trPr>
        <w:tc>
          <w:tcPr>
            <w:tcW w:w="2691" w:type="dxa"/>
            <w:gridSpan w:val="2"/>
          </w:tcPr>
          <w:p w14:paraId="7D431161" w14:textId="77777777" w:rsidR="00113D1F" w:rsidRDefault="00000000">
            <w:pPr>
              <w:pStyle w:val="TableParagraph"/>
              <w:rPr>
                <w:sz w:val="14"/>
              </w:rPr>
            </w:pPr>
            <w:r>
              <w:t>Comunidad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Andina</w:t>
            </w:r>
            <w:r>
              <w:rPr>
                <w:spacing w:val="-2"/>
                <w:position w:val="6"/>
                <w:sz w:val="14"/>
              </w:rPr>
              <w:t>5</w:t>
            </w:r>
          </w:p>
        </w:tc>
        <w:tc>
          <w:tcPr>
            <w:tcW w:w="1558" w:type="dxa"/>
          </w:tcPr>
          <w:p w14:paraId="10FE9F4A" w14:textId="77777777" w:rsidR="00113D1F" w:rsidRDefault="00000000">
            <w:pPr>
              <w:pStyle w:val="TableParagraph"/>
              <w:ind w:left="525"/>
            </w:pPr>
            <w:r>
              <w:rPr>
                <w:spacing w:val="-5"/>
              </w:rPr>
              <w:t>SI</w:t>
            </w:r>
          </w:p>
        </w:tc>
        <w:tc>
          <w:tcPr>
            <w:tcW w:w="1844" w:type="dxa"/>
          </w:tcPr>
          <w:p w14:paraId="1331A6D6" w14:textId="77777777" w:rsidR="00113D1F" w:rsidRDefault="00000000">
            <w:pPr>
              <w:pStyle w:val="TableParagraph"/>
              <w:ind w:left="668"/>
            </w:pPr>
            <w:r>
              <w:rPr>
                <w:spacing w:val="-5"/>
              </w:rPr>
              <w:t>SI</w:t>
            </w:r>
          </w:p>
        </w:tc>
        <w:tc>
          <w:tcPr>
            <w:tcW w:w="1416" w:type="dxa"/>
          </w:tcPr>
          <w:p w14:paraId="72DA281F" w14:textId="77777777" w:rsidR="00113D1F" w:rsidRDefault="00000000">
            <w:pPr>
              <w:pStyle w:val="TableParagraph"/>
              <w:ind w:left="404"/>
            </w:pPr>
            <w:r>
              <w:rPr>
                <w:spacing w:val="-5"/>
              </w:rPr>
              <w:t>NO</w:t>
            </w:r>
          </w:p>
        </w:tc>
        <w:tc>
          <w:tcPr>
            <w:tcW w:w="1407" w:type="dxa"/>
          </w:tcPr>
          <w:p w14:paraId="364218EF" w14:textId="77777777" w:rsidR="00113D1F" w:rsidRDefault="00000000">
            <w:pPr>
              <w:pStyle w:val="TableParagraph"/>
              <w:ind w:left="400"/>
            </w:pPr>
            <w:r>
              <w:rPr>
                <w:spacing w:val="-5"/>
              </w:rPr>
              <w:t>NO</w:t>
            </w:r>
          </w:p>
        </w:tc>
      </w:tr>
    </w:tbl>
    <w:p w14:paraId="02C9A424" w14:textId="77777777" w:rsidR="00113D1F" w:rsidRDefault="00113D1F">
      <w:pPr>
        <w:pStyle w:val="Textoindependiente"/>
        <w:spacing w:before="4"/>
        <w:rPr>
          <w:b/>
          <w:sz w:val="13"/>
        </w:rPr>
      </w:pPr>
    </w:p>
    <w:p w14:paraId="0CAAA943" w14:textId="77777777" w:rsidR="00113D1F" w:rsidRDefault="00000000">
      <w:pPr>
        <w:pStyle w:val="Ttulo1"/>
        <w:numPr>
          <w:ilvl w:val="0"/>
          <w:numId w:val="2"/>
        </w:numPr>
        <w:tabs>
          <w:tab w:val="left" w:pos="938"/>
          <w:tab w:val="left" w:pos="939"/>
        </w:tabs>
        <w:spacing w:before="101"/>
        <w:ind w:hanging="361"/>
        <w:jc w:val="left"/>
      </w:pPr>
      <w:r>
        <w:t>LIMITACIÓN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CONVOCATORIA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-2"/>
        </w:rPr>
        <w:t>MIPYMES</w:t>
      </w:r>
    </w:p>
    <w:p w14:paraId="0A2C1AF4" w14:textId="77777777" w:rsidR="00113D1F" w:rsidRDefault="00113D1F">
      <w:pPr>
        <w:pStyle w:val="Textoindependiente"/>
        <w:spacing w:before="1"/>
        <w:rPr>
          <w:b/>
        </w:rPr>
      </w:pPr>
    </w:p>
    <w:p w14:paraId="5912C22B" w14:textId="77777777" w:rsidR="00113D1F" w:rsidRDefault="00000000">
      <w:pPr>
        <w:pStyle w:val="Textoindependiente"/>
        <w:ind w:left="101" w:right="357"/>
        <w:jc w:val="both"/>
      </w:pPr>
      <w:r>
        <w:t xml:space="preserve">El proceso no se podrá limitar el Proceso de Contratación a las </w:t>
      </w:r>
      <w:proofErr w:type="spellStart"/>
      <w:r>
        <w:t>Mipyme</w:t>
      </w:r>
      <w:proofErr w:type="spellEnd"/>
      <w:r>
        <w:t xml:space="preserve"> teniendo en cuenta que el valor del Proceso de Contratación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veinticinco</w:t>
      </w:r>
      <w:r>
        <w:rPr>
          <w:spacing w:val="-7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t>dólares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Estados</w:t>
      </w:r>
      <w:r>
        <w:rPr>
          <w:spacing w:val="-6"/>
        </w:rPr>
        <w:t xml:space="preserve"> </w:t>
      </w:r>
      <w:r>
        <w:t>Unidos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América</w:t>
      </w:r>
      <w:r>
        <w:rPr>
          <w:spacing w:val="-7"/>
        </w:rPr>
        <w:t xml:space="preserve"> </w:t>
      </w:r>
      <w:r>
        <w:t>(US$125.000),</w:t>
      </w:r>
      <w:r>
        <w:rPr>
          <w:spacing w:val="-7"/>
        </w:rPr>
        <w:t xml:space="preserve"> </w:t>
      </w:r>
      <w:r>
        <w:t>liquidados</w:t>
      </w:r>
      <w:r>
        <w:rPr>
          <w:spacing w:val="-6"/>
        </w:rPr>
        <w:t xml:space="preserve"> </w:t>
      </w:r>
      <w:r>
        <w:t>con la tasa de cambio que para el efecto determina cada dos años el Ministerio de Comercio, Industria y Turismo.</w:t>
      </w:r>
    </w:p>
    <w:p w14:paraId="3FAFDDC4" w14:textId="77777777" w:rsidR="00113D1F" w:rsidRDefault="00113D1F">
      <w:pPr>
        <w:pStyle w:val="Textoindependiente"/>
        <w:spacing w:before="1"/>
      </w:pPr>
    </w:p>
    <w:p w14:paraId="58DB7B99" w14:textId="77777777" w:rsidR="00113D1F" w:rsidRDefault="00000000">
      <w:pPr>
        <w:pStyle w:val="Ttulo1"/>
        <w:numPr>
          <w:ilvl w:val="0"/>
          <w:numId w:val="2"/>
        </w:numPr>
        <w:tabs>
          <w:tab w:val="left" w:pos="939"/>
        </w:tabs>
        <w:ind w:hanging="361"/>
        <w:jc w:val="left"/>
      </w:pPr>
      <w:r>
        <w:t>CONDICIONES</w:t>
      </w:r>
      <w:r>
        <w:rPr>
          <w:spacing w:val="-10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PARTICIPAR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CONTRATACIÓN</w:t>
      </w:r>
    </w:p>
    <w:p w14:paraId="77217CC9" w14:textId="77777777" w:rsidR="00113D1F" w:rsidRDefault="00113D1F">
      <w:pPr>
        <w:pStyle w:val="Textoindependiente"/>
        <w:spacing w:before="11"/>
        <w:rPr>
          <w:b/>
          <w:sz w:val="21"/>
        </w:rPr>
      </w:pPr>
    </w:p>
    <w:p w14:paraId="5ABD33EA" w14:textId="77777777" w:rsidR="00113D1F" w:rsidRDefault="00000000">
      <w:pPr>
        <w:pStyle w:val="Textoindependiente"/>
        <w:ind w:left="218" w:right="481"/>
        <w:jc w:val="both"/>
      </w:pPr>
      <w:r>
        <w:t>Los interesados en el proceso podrán participar con observancia de los requisitos indicados en la Plataforma transaccional de SECOP II.</w:t>
      </w:r>
    </w:p>
    <w:p w14:paraId="277D6C74" w14:textId="77777777" w:rsidR="00113D1F" w:rsidRDefault="00113D1F">
      <w:pPr>
        <w:pStyle w:val="Textoindependiente"/>
        <w:spacing w:before="10"/>
        <w:rPr>
          <w:sz w:val="21"/>
        </w:rPr>
      </w:pPr>
    </w:p>
    <w:p w14:paraId="11B66CD2" w14:textId="77777777" w:rsidR="00113D1F" w:rsidRDefault="00000000">
      <w:pPr>
        <w:pStyle w:val="Ttulo1"/>
        <w:numPr>
          <w:ilvl w:val="0"/>
          <w:numId w:val="2"/>
        </w:numPr>
        <w:tabs>
          <w:tab w:val="left" w:pos="939"/>
        </w:tabs>
        <w:ind w:hanging="361"/>
        <w:jc w:val="left"/>
      </w:pPr>
      <w:r>
        <w:t>INDICACIÓN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HAY</w:t>
      </w:r>
      <w:r>
        <w:rPr>
          <w:spacing w:val="-5"/>
        </w:rPr>
        <w:t xml:space="preserve"> </w:t>
      </w:r>
      <w:r>
        <w:t>LUGAR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PRECALIFICACIÓN</w:t>
      </w:r>
    </w:p>
    <w:p w14:paraId="1E795D21" w14:textId="77777777" w:rsidR="00113D1F" w:rsidRDefault="00113D1F">
      <w:pPr>
        <w:pStyle w:val="Textoindependiente"/>
        <w:spacing w:before="1"/>
        <w:rPr>
          <w:b/>
        </w:rPr>
      </w:pPr>
    </w:p>
    <w:p w14:paraId="30F66E3E" w14:textId="77777777" w:rsidR="00113D1F" w:rsidRDefault="00000000">
      <w:pPr>
        <w:pStyle w:val="Textoindependiente"/>
        <w:spacing w:before="1"/>
        <w:ind w:left="101"/>
        <w:jc w:val="both"/>
      </w:pP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rPr>
          <w:b/>
        </w:rPr>
        <w:t>NO</w:t>
      </w:r>
      <w:r>
        <w:rPr>
          <w:b/>
          <w:spacing w:val="-3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prevista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precalificación.</w:t>
      </w:r>
    </w:p>
    <w:p w14:paraId="78EFFD4A" w14:textId="77777777" w:rsidR="00113D1F" w:rsidRDefault="00113D1F">
      <w:pPr>
        <w:pStyle w:val="Textoindependiente"/>
        <w:rPr>
          <w:sz w:val="25"/>
        </w:rPr>
      </w:pPr>
    </w:p>
    <w:p w14:paraId="29D4E5A3" w14:textId="77777777" w:rsidR="00113D1F" w:rsidRDefault="00000000">
      <w:pPr>
        <w:pStyle w:val="Ttulo1"/>
        <w:numPr>
          <w:ilvl w:val="0"/>
          <w:numId w:val="2"/>
        </w:numPr>
        <w:tabs>
          <w:tab w:val="left" w:pos="939"/>
        </w:tabs>
        <w:ind w:hanging="361"/>
        <w:jc w:val="left"/>
      </w:pPr>
      <w:r>
        <w:rPr>
          <w:spacing w:val="-2"/>
        </w:rPr>
        <w:t>CRONOGRAMA</w:t>
      </w:r>
    </w:p>
    <w:p w14:paraId="677A6B77" w14:textId="77777777" w:rsidR="00113D1F" w:rsidRDefault="00113D1F">
      <w:pPr>
        <w:pStyle w:val="Textoindependiente"/>
        <w:spacing w:before="10"/>
        <w:rPr>
          <w:b/>
          <w:sz w:val="20"/>
        </w:rPr>
      </w:pPr>
    </w:p>
    <w:p w14:paraId="5E79987C" w14:textId="77777777" w:rsidR="00113D1F" w:rsidRDefault="00000000">
      <w:pPr>
        <w:pStyle w:val="Textoindependiente"/>
        <w:ind w:left="218" w:right="475"/>
        <w:jc w:val="both"/>
      </w:pPr>
      <w:r>
        <w:t>Sin</w:t>
      </w:r>
      <w:r>
        <w:rPr>
          <w:spacing w:val="-13"/>
        </w:rPr>
        <w:t xml:space="preserve"> </w:t>
      </w:r>
      <w:r>
        <w:t>perjuicio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modificaciones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hubiere</w:t>
      </w:r>
      <w:r>
        <w:rPr>
          <w:spacing w:val="-13"/>
        </w:rPr>
        <w:t xml:space="preserve"> </w:t>
      </w:r>
      <w:r>
        <w:t>lugar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curso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selección,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plataforma</w:t>
      </w:r>
      <w:r>
        <w:rPr>
          <w:spacing w:val="-10"/>
        </w:rPr>
        <w:t xml:space="preserve"> </w:t>
      </w:r>
      <w:r>
        <w:t>transaccional del SECOP II incorpora el Cronograma correspondiente.</w:t>
      </w:r>
    </w:p>
    <w:p w14:paraId="79DBA83B" w14:textId="77777777" w:rsidR="00113D1F" w:rsidRDefault="00113D1F">
      <w:pPr>
        <w:pStyle w:val="Textoindependiente"/>
        <w:spacing w:before="1"/>
      </w:pPr>
    </w:p>
    <w:p w14:paraId="7AD1E1CE" w14:textId="77777777" w:rsidR="00113D1F" w:rsidRDefault="00000000">
      <w:pPr>
        <w:pStyle w:val="Ttulo1"/>
        <w:numPr>
          <w:ilvl w:val="0"/>
          <w:numId w:val="2"/>
        </w:numPr>
        <w:tabs>
          <w:tab w:val="left" w:pos="939"/>
        </w:tabs>
        <w:ind w:hanging="361"/>
        <w:jc w:val="left"/>
      </w:pPr>
      <w:r>
        <w:t>FORMA</w:t>
      </w:r>
      <w:r>
        <w:rPr>
          <w:spacing w:val="-12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INTERESADOS</w:t>
      </w:r>
      <w:r>
        <w:rPr>
          <w:spacing w:val="-7"/>
        </w:rPr>
        <w:t xml:space="preserve"> </w:t>
      </w:r>
      <w:r>
        <w:t>PUEDEN</w:t>
      </w:r>
      <w:r>
        <w:rPr>
          <w:spacing w:val="-8"/>
        </w:rPr>
        <w:t xml:space="preserve"> </w:t>
      </w:r>
      <w:r>
        <w:t>CONSULTAR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PROCESO</w:t>
      </w:r>
    </w:p>
    <w:p w14:paraId="60D09E22" w14:textId="77777777" w:rsidR="00113D1F" w:rsidRDefault="00113D1F">
      <w:pPr>
        <w:pStyle w:val="Textoindependiente"/>
        <w:spacing w:before="11"/>
        <w:rPr>
          <w:b/>
          <w:sz w:val="20"/>
        </w:rPr>
      </w:pPr>
    </w:p>
    <w:p w14:paraId="3E4F79C2" w14:textId="77777777" w:rsidR="00113D1F" w:rsidRDefault="00000000">
      <w:pPr>
        <w:pStyle w:val="Textoindependiente"/>
        <w:ind w:left="218" w:right="482"/>
        <w:jc w:val="both"/>
      </w:pPr>
      <w:r>
        <w:t xml:space="preserve">Los Documentos del Proceso podrán consultarse a través de Internet en la plataforma transaccional de SECOP II </w:t>
      </w:r>
      <w:hyperlink r:id="rId8">
        <w:r>
          <w:rPr>
            <w:color w:val="0000FF"/>
            <w:u w:val="single" w:color="0000FF"/>
          </w:rPr>
          <w:t>WWW.COLOMBIACOMPRA.GOV.CO</w:t>
        </w:r>
        <w:r>
          <w:t>,</w:t>
        </w:r>
      </w:hyperlink>
      <w:r>
        <w:t xml:space="preserve"> considerada para todos los efectos de este proceso como la única válida y </w:t>
      </w:r>
      <w:r>
        <w:rPr>
          <w:spacing w:val="-2"/>
        </w:rPr>
        <w:t>vinculante.</w:t>
      </w:r>
    </w:p>
    <w:p w14:paraId="09FEE78A" w14:textId="77777777" w:rsidR="00113D1F" w:rsidRDefault="00113D1F">
      <w:pPr>
        <w:pStyle w:val="Textoindependiente"/>
        <w:rPr>
          <w:sz w:val="20"/>
        </w:rPr>
      </w:pPr>
    </w:p>
    <w:p w14:paraId="31E49D5A" w14:textId="77777777" w:rsidR="00545CA1" w:rsidRDefault="00545CA1" w:rsidP="00545CA1">
      <w:pPr>
        <w:pStyle w:val="Prrafodelista"/>
        <w:numPr>
          <w:ilvl w:val="1"/>
          <w:numId w:val="2"/>
        </w:numPr>
        <w:tabs>
          <w:tab w:val="left" w:pos="219"/>
        </w:tabs>
        <w:spacing w:before="106"/>
        <w:rPr>
          <w:sz w:val="16"/>
        </w:rPr>
      </w:pPr>
      <w:r>
        <w:rPr>
          <w:sz w:val="16"/>
        </w:rPr>
        <w:t>Islandia,</w:t>
      </w:r>
      <w:r>
        <w:rPr>
          <w:spacing w:val="-12"/>
          <w:sz w:val="16"/>
        </w:rPr>
        <w:t xml:space="preserve"> </w:t>
      </w:r>
      <w:r>
        <w:rPr>
          <w:sz w:val="16"/>
        </w:rPr>
        <w:t>Liechtenstein,</w:t>
      </w:r>
      <w:r>
        <w:rPr>
          <w:spacing w:val="-7"/>
          <w:sz w:val="16"/>
        </w:rPr>
        <w:t xml:space="preserve"> </w:t>
      </w:r>
      <w:r>
        <w:rPr>
          <w:sz w:val="16"/>
        </w:rPr>
        <w:t>Noruega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Suiza</w:t>
      </w:r>
    </w:p>
    <w:p w14:paraId="2A755186" w14:textId="77777777" w:rsidR="00545CA1" w:rsidRDefault="00545CA1" w:rsidP="00545CA1">
      <w:pPr>
        <w:pStyle w:val="Prrafodelista"/>
        <w:numPr>
          <w:ilvl w:val="1"/>
          <w:numId w:val="2"/>
        </w:numPr>
        <w:tabs>
          <w:tab w:val="left" w:pos="207"/>
        </w:tabs>
        <w:spacing w:before="27" w:line="254" w:lineRule="auto"/>
        <w:ind w:left="101" w:right="356" w:firstLine="0"/>
        <w:rPr>
          <w:sz w:val="18"/>
        </w:rPr>
      </w:pPr>
      <w:r>
        <w:rPr>
          <w:sz w:val="16"/>
        </w:rPr>
        <w:t>Excepción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20</w:t>
      </w:r>
      <w:r>
        <w:rPr>
          <w:spacing w:val="-2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Manual</w:t>
      </w:r>
      <w:r>
        <w:rPr>
          <w:spacing w:val="-5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manejo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Acuerdos</w:t>
      </w:r>
      <w:r>
        <w:rPr>
          <w:spacing w:val="-3"/>
          <w:sz w:val="16"/>
        </w:rPr>
        <w:t xml:space="preserve"> </w:t>
      </w:r>
      <w:r>
        <w:rPr>
          <w:sz w:val="16"/>
        </w:rPr>
        <w:t>Comerciales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Procesos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Contratación:</w:t>
      </w:r>
      <w:r>
        <w:rPr>
          <w:spacing w:val="-5"/>
          <w:sz w:val="16"/>
        </w:rPr>
        <w:t xml:space="preserve"> </w:t>
      </w:r>
      <w:r>
        <w:rPr>
          <w:sz w:val="16"/>
        </w:rPr>
        <w:t>“</w:t>
      </w:r>
      <w:r>
        <w:rPr>
          <w:i/>
          <w:sz w:val="16"/>
        </w:rPr>
        <w:t>Las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contrataciones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para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dotación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y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sustento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fuerzas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armadas y las contrataciones relacionadas con programas de asistencia social, apoyo a la agricultura o procesos de paz</w:t>
      </w:r>
      <w:r>
        <w:rPr>
          <w:sz w:val="16"/>
        </w:rPr>
        <w:t>”</w:t>
      </w:r>
      <w:r>
        <w:rPr>
          <w:sz w:val="18"/>
        </w:rPr>
        <w:t>.</w:t>
      </w:r>
    </w:p>
    <w:p w14:paraId="71C5549F" w14:textId="77777777" w:rsidR="00545CA1" w:rsidRPr="00545CA1" w:rsidRDefault="00545CA1" w:rsidP="00545CA1">
      <w:pPr>
        <w:pStyle w:val="Prrafodelista"/>
        <w:numPr>
          <w:ilvl w:val="1"/>
          <w:numId w:val="2"/>
        </w:numPr>
        <w:tabs>
          <w:tab w:val="left" w:pos="210"/>
          <w:tab w:val="left" w:pos="1510"/>
          <w:tab w:val="left" w:pos="8361"/>
        </w:tabs>
        <w:spacing w:before="4"/>
        <w:ind w:left="209" w:hanging="109"/>
        <w:rPr>
          <w:sz w:val="16"/>
        </w:rPr>
      </w:pPr>
      <w:proofErr w:type="spellStart"/>
      <w:r>
        <w:rPr>
          <w:spacing w:val="-2"/>
          <w:sz w:val="16"/>
        </w:rPr>
        <w:t>Ibídem</w:t>
      </w:r>
      <w:proofErr w:type="spellEnd"/>
      <w:r>
        <w:rPr>
          <w:spacing w:val="-2"/>
          <w:sz w:val="16"/>
        </w:rPr>
        <w:t>.</w:t>
      </w:r>
    </w:p>
    <w:p w14:paraId="3CB73385" w14:textId="0A3A7B40" w:rsidR="00113D1F" w:rsidRDefault="00000000" w:rsidP="00545CA1">
      <w:pPr>
        <w:pStyle w:val="Textoindependiente"/>
        <w:spacing w:before="5"/>
        <w:rPr>
          <w:sz w:val="16"/>
        </w:rPr>
      </w:pPr>
      <w:r>
        <w:lastRenderedPageBreak/>
        <w:pict w14:anchorId="2344C54D">
          <v:rect id="docshape5" o:spid="_x0000_s2050" style="position:absolute;margin-left:65.05pt;margin-top:7.2pt;width:2in;height:.6pt;z-index:-15726592;mso-wrap-distance-left:0;mso-wrap-distance-right:0;mso-position-horizontal-relative:page" fillcolor="black" stroked="f">
            <w10:wrap type="topAndBottom" anchorx="page"/>
          </v:rect>
        </w:pict>
      </w:r>
      <w:r>
        <w:rPr>
          <w:sz w:val="16"/>
        </w:rPr>
        <w:t>Alemania,</w:t>
      </w:r>
      <w:r>
        <w:rPr>
          <w:spacing w:val="-5"/>
          <w:sz w:val="16"/>
        </w:rPr>
        <w:t xml:space="preserve"> </w:t>
      </w:r>
      <w:r>
        <w:rPr>
          <w:sz w:val="16"/>
        </w:rPr>
        <w:t>Austria,</w:t>
      </w:r>
      <w:r>
        <w:rPr>
          <w:spacing w:val="-5"/>
          <w:sz w:val="16"/>
        </w:rPr>
        <w:t xml:space="preserve"> </w:t>
      </w:r>
      <w:r>
        <w:rPr>
          <w:sz w:val="16"/>
        </w:rPr>
        <w:t>Bélgica,</w:t>
      </w:r>
      <w:r>
        <w:rPr>
          <w:spacing w:val="-5"/>
          <w:sz w:val="16"/>
        </w:rPr>
        <w:t xml:space="preserve"> </w:t>
      </w:r>
      <w:r>
        <w:rPr>
          <w:sz w:val="16"/>
        </w:rPr>
        <w:t>Chipre,</w:t>
      </w:r>
      <w:r>
        <w:rPr>
          <w:spacing w:val="-7"/>
          <w:sz w:val="16"/>
        </w:rPr>
        <w:t xml:space="preserve"> </w:t>
      </w:r>
      <w:r>
        <w:rPr>
          <w:sz w:val="16"/>
        </w:rPr>
        <w:t>Dinamarca,</w:t>
      </w:r>
      <w:r>
        <w:rPr>
          <w:spacing w:val="-5"/>
          <w:sz w:val="16"/>
        </w:rPr>
        <w:t xml:space="preserve"> </w:t>
      </w:r>
      <w:r>
        <w:rPr>
          <w:sz w:val="16"/>
        </w:rPr>
        <w:t>Eslovaquia,</w:t>
      </w:r>
      <w:r>
        <w:rPr>
          <w:spacing w:val="-7"/>
          <w:sz w:val="16"/>
        </w:rPr>
        <w:t xml:space="preserve"> </w:t>
      </w:r>
      <w:r>
        <w:rPr>
          <w:sz w:val="16"/>
        </w:rPr>
        <w:t>España,</w:t>
      </w:r>
      <w:r>
        <w:rPr>
          <w:spacing w:val="-5"/>
          <w:sz w:val="16"/>
        </w:rPr>
        <w:t xml:space="preserve"> </w:t>
      </w:r>
      <w:r>
        <w:rPr>
          <w:sz w:val="16"/>
        </w:rPr>
        <w:t>Estonia,</w:t>
      </w:r>
      <w:r>
        <w:rPr>
          <w:spacing w:val="-5"/>
          <w:sz w:val="16"/>
        </w:rPr>
        <w:t xml:space="preserve"> </w:t>
      </w:r>
      <w:r>
        <w:rPr>
          <w:sz w:val="16"/>
        </w:rPr>
        <w:t>Finlandia,</w:t>
      </w:r>
      <w:r>
        <w:rPr>
          <w:spacing w:val="-5"/>
          <w:sz w:val="16"/>
        </w:rPr>
        <w:t xml:space="preserve"> </w:t>
      </w:r>
      <w:r>
        <w:rPr>
          <w:sz w:val="16"/>
        </w:rPr>
        <w:t>Francia,</w:t>
      </w:r>
      <w:r>
        <w:rPr>
          <w:spacing w:val="-5"/>
          <w:sz w:val="16"/>
        </w:rPr>
        <w:t xml:space="preserve"> </w:t>
      </w:r>
      <w:r>
        <w:rPr>
          <w:sz w:val="16"/>
        </w:rPr>
        <w:t>Grecia,</w:t>
      </w:r>
      <w:r>
        <w:rPr>
          <w:spacing w:val="-5"/>
          <w:sz w:val="16"/>
        </w:rPr>
        <w:t xml:space="preserve"> </w:t>
      </w:r>
      <w:r>
        <w:rPr>
          <w:sz w:val="16"/>
        </w:rPr>
        <w:t>Hungría,</w:t>
      </w:r>
      <w:r>
        <w:rPr>
          <w:spacing w:val="-5"/>
          <w:sz w:val="16"/>
        </w:rPr>
        <w:t xml:space="preserve"> </w:t>
      </w:r>
      <w:r>
        <w:rPr>
          <w:sz w:val="16"/>
        </w:rPr>
        <w:t>Irlanda,</w:t>
      </w:r>
      <w:r>
        <w:rPr>
          <w:spacing w:val="-5"/>
          <w:sz w:val="16"/>
        </w:rPr>
        <w:t xml:space="preserve"> </w:t>
      </w:r>
      <w:r>
        <w:rPr>
          <w:sz w:val="16"/>
        </w:rPr>
        <w:t>Italia,</w:t>
      </w:r>
      <w:r>
        <w:rPr>
          <w:spacing w:val="-5"/>
          <w:sz w:val="16"/>
        </w:rPr>
        <w:t xml:space="preserve"> </w:t>
      </w:r>
      <w:r>
        <w:rPr>
          <w:sz w:val="16"/>
        </w:rPr>
        <w:t>Letonia,</w:t>
      </w:r>
      <w:r>
        <w:rPr>
          <w:spacing w:val="-5"/>
          <w:sz w:val="16"/>
        </w:rPr>
        <w:t xml:space="preserve"> </w:t>
      </w:r>
      <w:r>
        <w:rPr>
          <w:sz w:val="16"/>
        </w:rPr>
        <w:t>Lituania,</w:t>
      </w:r>
      <w:r>
        <w:rPr>
          <w:spacing w:val="-5"/>
          <w:sz w:val="16"/>
        </w:rPr>
        <w:t xml:space="preserve"> </w:t>
      </w:r>
      <w:r>
        <w:rPr>
          <w:sz w:val="16"/>
        </w:rPr>
        <w:t>Luxemburgo,</w:t>
      </w:r>
      <w:r>
        <w:rPr>
          <w:spacing w:val="40"/>
          <w:sz w:val="16"/>
        </w:rPr>
        <w:t xml:space="preserve"> </w:t>
      </w:r>
      <w:r>
        <w:rPr>
          <w:sz w:val="16"/>
        </w:rPr>
        <w:t>Países Bajos, Polonia, Portugal, Reino Unido, República Checa, Rumania y Suecia</w:t>
      </w:r>
    </w:p>
    <w:p w14:paraId="5B4037A0" w14:textId="20A30AE5" w:rsidR="00113D1F" w:rsidRDefault="00000000">
      <w:pPr>
        <w:pStyle w:val="Prrafodelista"/>
        <w:numPr>
          <w:ilvl w:val="0"/>
          <w:numId w:val="1"/>
        </w:numPr>
        <w:tabs>
          <w:tab w:val="left" w:pos="210"/>
          <w:tab w:val="left" w:pos="8328"/>
        </w:tabs>
        <w:spacing w:before="4"/>
        <w:ind w:left="209" w:hanging="109"/>
        <w:rPr>
          <w:sz w:val="16"/>
        </w:rPr>
      </w:pPr>
      <w:r w:rsidRPr="00545CA1">
        <w:rPr>
          <w:sz w:val="16"/>
        </w:rPr>
        <w:t>Colombia,</w:t>
      </w:r>
      <w:r w:rsidRPr="00545CA1">
        <w:rPr>
          <w:spacing w:val="-7"/>
          <w:sz w:val="16"/>
        </w:rPr>
        <w:t xml:space="preserve"> </w:t>
      </w:r>
      <w:r w:rsidRPr="00545CA1">
        <w:rPr>
          <w:sz w:val="16"/>
        </w:rPr>
        <w:t>Bolivia,</w:t>
      </w:r>
      <w:r w:rsidRPr="00545CA1">
        <w:rPr>
          <w:spacing w:val="-6"/>
          <w:sz w:val="16"/>
        </w:rPr>
        <w:t xml:space="preserve"> </w:t>
      </w:r>
      <w:r w:rsidRPr="00545CA1">
        <w:rPr>
          <w:sz w:val="16"/>
        </w:rPr>
        <w:t>Ecu</w:t>
      </w:r>
      <w:r w:rsidRPr="00545CA1">
        <w:rPr>
          <w:sz w:val="16"/>
          <w:u w:val="single"/>
        </w:rPr>
        <w:t>ador</w:t>
      </w:r>
      <w:r w:rsidRPr="00545CA1">
        <w:rPr>
          <w:spacing w:val="-7"/>
          <w:sz w:val="16"/>
          <w:u w:val="single"/>
        </w:rPr>
        <w:t xml:space="preserve"> </w:t>
      </w:r>
      <w:r w:rsidRPr="00545CA1">
        <w:rPr>
          <w:sz w:val="16"/>
          <w:u w:val="single"/>
        </w:rPr>
        <w:t>y</w:t>
      </w:r>
      <w:r w:rsidRPr="00545CA1">
        <w:rPr>
          <w:spacing w:val="-4"/>
          <w:sz w:val="16"/>
          <w:u w:val="single"/>
        </w:rPr>
        <w:t xml:space="preserve"> Perú</w:t>
      </w:r>
    </w:p>
    <w:sectPr w:rsidR="00113D1F">
      <w:headerReference w:type="default" r:id="rId9"/>
      <w:footerReference w:type="default" r:id="rId10"/>
      <w:pgSz w:w="12250" w:h="15850"/>
      <w:pgMar w:top="760" w:right="940" w:bottom="1400" w:left="1200" w:header="0" w:footer="12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125F0" w14:textId="77777777" w:rsidR="003731C7" w:rsidRDefault="003731C7">
      <w:r>
        <w:separator/>
      </w:r>
    </w:p>
  </w:endnote>
  <w:endnote w:type="continuationSeparator" w:id="0">
    <w:p w14:paraId="25DBA55A" w14:textId="77777777" w:rsidR="003731C7" w:rsidRDefault="00373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38FBA" w14:textId="77777777" w:rsidR="00113D1F" w:rsidRDefault="00000000">
    <w:pPr>
      <w:pStyle w:val="Textoindependiente"/>
      <w:spacing w:line="14" w:lineRule="auto"/>
      <w:rPr>
        <w:sz w:val="20"/>
      </w:rPr>
    </w:pPr>
    <w:r>
      <w:pict w14:anchorId="799ADBB3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185.75pt;margin-top:718.15pt;width:193pt;height:27.05pt;z-index:-15928320;mso-position-horizontal-relative:page;mso-position-vertical-relative:page" filled="f" stroked="f">
          <v:textbox inset="0,0,0,0">
            <w:txbxContent>
              <w:p w14:paraId="16BC70D2" w14:textId="77777777" w:rsidR="00113D1F" w:rsidRDefault="00000000">
                <w:pPr>
                  <w:pStyle w:val="Textoindependiente"/>
                  <w:spacing w:before="20"/>
                  <w:ind w:left="20"/>
                </w:pPr>
                <w:proofErr w:type="spellStart"/>
                <w:r>
                  <w:t>Cra</w:t>
                </w:r>
                <w:proofErr w:type="spellEnd"/>
                <w:r>
                  <w:rPr>
                    <w:spacing w:val="-7"/>
                  </w:rPr>
                  <w:t xml:space="preserve"> </w:t>
                </w:r>
                <w:r>
                  <w:t>13</w:t>
                </w:r>
                <w:r>
                  <w:rPr>
                    <w:spacing w:val="-8"/>
                  </w:rPr>
                  <w:t xml:space="preserve"> </w:t>
                </w:r>
                <w:r>
                  <w:t>No.</w:t>
                </w:r>
                <w:r>
                  <w:rPr>
                    <w:spacing w:val="-10"/>
                  </w:rPr>
                  <w:t xml:space="preserve"> </w:t>
                </w:r>
                <w:r>
                  <w:t>27</w:t>
                </w:r>
                <w:r>
                  <w:rPr>
                    <w:spacing w:val="-15"/>
                  </w:rPr>
                  <w:t xml:space="preserve"> </w:t>
                </w:r>
                <w:r>
                  <w:t>–</w:t>
                </w:r>
                <w:r>
                  <w:rPr>
                    <w:spacing w:val="-3"/>
                  </w:rPr>
                  <w:t xml:space="preserve"> </w:t>
                </w:r>
                <w:r>
                  <w:t>90</w:t>
                </w:r>
                <w:r>
                  <w:rPr>
                    <w:spacing w:val="-3"/>
                  </w:rPr>
                  <w:t xml:space="preserve"> </w:t>
                </w:r>
                <w:r>
                  <w:t>Torre</w:t>
                </w:r>
                <w:r>
                  <w:rPr>
                    <w:spacing w:val="-6"/>
                  </w:rPr>
                  <w:t xml:space="preserve"> </w:t>
                </w:r>
                <w:r>
                  <w:t>A</w:t>
                </w:r>
                <w:r>
                  <w:rPr>
                    <w:spacing w:val="-4"/>
                  </w:rPr>
                  <w:t xml:space="preserve"> </w:t>
                </w:r>
                <w:r>
                  <w:t>Centro</w:t>
                </w:r>
                <w:r>
                  <w:rPr>
                    <w:spacing w:val="-3"/>
                  </w:rPr>
                  <w:t xml:space="preserve"> </w:t>
                </w:r>
                <w:r>
                  <w:rPr>
                    <w:spacing w:val="-2"/>
                  </w:rPr>
                  <w:t>Internacional</w:t>
                </w:r>
              </w:p>
              <w:p w14:paraId="5640D88B" w14:textId="77777777" w:rsidR="00113D1F" w:rsidRDefault="00000000">
                <w:pPr>
                  <w:spacing w:before="18"/>
                  <w:ind w:left="1765"/>
                  <w:rPr>
                    <w:sz w:val="20"/>
                  </w:rPr>
                </w:pPr>
                <w:r>
                  <w:rPr>
                    <w:sz w:val="20"/>
                  </w:rPr>
                  <w:t>Bogotá,</w:t>
                </w:r>
                <w:r>
                  <w:rPr>
                    <w:spacing w:val="-11"/>
                    <w:sz w:val="20"/>
                  </w:rPr>
                  <w:t xml:space="preserve"> </w:t>
                </w:r>
                <w:r>
                  <w:rPr>
                    <w:spacing w:val="-2"/>
                    <w:sz w:val="20"/>
                  </w:rPr>
                  <w:t>Colombia</w:t>
                </w:r>
              </w:p>
            </w:txbxContent>
          </v:textbox>
          <w10:wrap anchorx="page" anchory="page"/>
        </v:shape>
      </w:pict>
    </w:r>
    <w:r>
      <w:pict w14:anchorId="44EB6CDF">
        <v:shape id="docshape2" o:spid="_x0000_s1025" type="#_x0000_t202" style="position:absolute;margin-left:432.4pt;margin-top:752.45pt;width:109.35pt;height:12.35pt;z-index:-15927808;mso-position-horizontal-relative:page;mso-position-vertical-relative:page" filled="f" stroked="f">
          <v:textbox inset="0,0,0,0">
            <w:txbxContent>
              <w:p w14:paraId="36690478" w14:textId="77777777" w:rsidR="00113D1F" w:rsidRDefault="00000000">
                <w:pPr>
                  <w:spacing w:before="19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GCO-FT-007.</w:t>
                </w:r>
                <w:r>
                  <w:rPr>
                    <w:spacing w:val="-5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V1.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Página</w:t>
                </w:r>
                <w:r>
                  <w:rPr>
                    <w:spacing w:val="3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5"/>
                    <w:sz w:val="18"/>
                  </w:rPr>
                  <w:t xml:space="preserve"> </w:t>
                </w:r>
                <w:r>
                  <w:rPr>
                    <w:spacing w:val="-10"/>
                    <w:sz w:val="18"/>
                  </w:rPr>
                  <w:fldChar w:fldCharType="begin"/>
                </w:r>
                <w:r>
                  <w:rPr>
                    <w:spacing w:val="-10"/>
                    <w:sz w:val="18"/>
                  </w:rPr>
                  <w:instrText xml:space="preserve"> NUMPAGES </w:instrText>
                </w:r>
                <w:r>
                  <w:rPr>
                    <w:spacing w:val="-10"/>
                    <w:sz w:val="18"/>
                  </w:rPr>
                  <w:fldChar w:fldCharType="separate"/>
                </w:r>
                <w:r>
                  <w:rPr>
                    <w:spacing w:val="-10"/>
                    <w:sz w:val="18"/>
                  </w:rPr>
                  <w:t>3</w:t>
                </w:r>
                <w:r>
                  <w:rPr>
                    <w:spacing w:val="-10"/>
                    <w:sz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36FAB" w14:textId="77777777" w:rsidR="003731C7" w:rsidRDefault="003731C7">
      <w:r>
        <w:separator/>
      </w:r>
    </w:p>
  </w:footnote>
  <w:footnote w:type="continuationSeparator" w:id="0">
    <w:p w14:paraId="4B1DE4F6" w14:textId="77777777" w:rsidR="003731C7" w:rsidRDefault="00373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505CC" w14:textId="174BD6B8" w:rsidR="00545CA1" w:rsidRDefault="00545CA1">
    <w:pPr>
      <w:pStyle w:val="Encabezado"/>
    </w:pPr>
  </w:p>
  <w:p w14:paraId="65C142C9" w14:textId="77777777" w:rsidR="00545CA1" w:rsidRDefault="00545CA1">
    <w:pPr>
      <w:pStyle w:val="Encabezado"/>
    </w:pPr>
  </w:p>
  <w:p w14:paraId="5AB2A364" w14:textId="77777777" w:rsidR="00545CA1" w:rsidRDefault="00545CA1">
    <w:pPr>
      <w:pStyle w:val="Encabezado"/>
    </w:pPr>
  </w:p>
  <w:p w14:paraId="2C044947" w14:textId="77777777" w:rsidR="00545CA1" w:rsidRDefault="00545CA1">
    <w:pPr>
      <w:pStyle w:val="Encabezado"/>
    </w:pPr>
  </w:p>
  <w:p w14:paraId="1A8D0B6E" w14:textId="77777777" w:rsidR="00545CA1" w:rsidRDefault="00545CA1">
    <w:pPr>
      <w:pStyle w:val="Encabezado"/>
    </w:pPr>
  </w:p>
  <w:p w14:paraId="7A03FF8B" w14:textId="77777777" w:rsidR="00545CA1" w:rsidRDefault="00545CA1">
    <w:pPr>
      <w:pStyle w:val="Encabezado"/>
    </w:pPr>
  </w:p>
  <w:p w14:paraId="279585FA" w14:textId="77777777" w:rsidR="00545CA1" w:rsidRDefault="00545CA1" w:rsidP="00545CA1">
    <w:pPr>
      <w:spacing w:before="101" w:line="283" w:lineRule="auto"/>
      <w:ind w:left="5809" w:right="424" w:hanging="1131"/>
      <w:rPr>
        <w:b/>
        <w:sz w:val="21"/>
      </w:rPr>
    </w:pPr>
    <w:r>
      <w:rPr>
        <w:noProof/>
      </w:rPr>
      <w:drawing>
        <wp:anchor distT="0" distB="0" distL="0" distR="0" simplePos="0" relativeHeight="251659776" behindDoc="0" locked="0" layoutInCell="1" allowOverlap="1" wp14:anchorId="451807BF" wp14:editId="45EE0DE4">
          <wp:simplePos x="0" y="0"/>
          <wp:positionH relativeFrom="page">
            <wp:posOffset>1044575</wp:posOffset>
          </wp:positionH>
          <wp:positionV relativeFrom="paragraph">
            <wp:posOffset>-110621</wp:posOffset>
          </wp:positionV>
          <wp:extent cx="1122680" cy="879081"/>
          <wp:effectExtent l="0" t="0" r="0" b="0"/>
          <wp:wrapNone/>
          <wp:docPr id="1" name="image1.jpeg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Logotipo, nombre de la empresa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2680" cy="8790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Unidad</w:t>
    </w:r>
    <w:r>
      <w:rPr>
        <w:b/>
        <w:spacing w:val="-7"/>
        <w:sz w:val="21"/>
      </w:rPr>
      <w:t xml:space="preserve"> </w:t>
    </w:r>
    <w:r>
      <w:rPr>
        <w:b/>
        <w:sz w:val="21"/>
      </w:rPr>
      <w:t>de</w:t>
    </w:r>
    <w:r>
      <w:rPr>
        <w:b/>
        <w:spacing w:val="-7"/>
        <w:sz w:val="21"/>
      </w:rPr>
      <w:t xml:space="preserve"> </w:t>
    </w:r>
    <w:r>
      <w:rPr>
        <w:b/>
        <w:sz w:val="21"/>
      </w:rPr>
      <w:t>Búsqueda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7"/>
        <w:sz w:val="21"/>
      </w:rPr>
      <w:t xml:space="preserve"> </w:t>
    </w:r>
    <w:r>
      <w:rPr>
        <w:b/>
        <w:sz w:val="21"/>
      </w:rPr>
      <w:t>Personas</w:t>
    </w:r>
    <w:r>
      <w:rPr>
        <w:b/>
        <w:spacing w:val="-7"/>
        <w:sz w:val="21"/>
      </w:rPr>
      <w:t xml:space="preserve"> </w:t>
    </w:r>
    <w:r>
      <w:rPr>
        <w:b/>
        <w:sz w:val="21"/>
      </w:rPr>
      <w:t>dadas</w:t>
    </w:r>
    <w:r>
      <w:rPr>
        <w:b/>
        <w:spacing w:val="-7"/>
        <w:sz w:val="21"/>
      </w:rPr>
      <w:t xml:space="preserve"> </w:t>
    </w:r>
    <w:r>
      <w:rPr>
        <w:b/>
        <w:sz w:val="21"/>
      </w:rPr>
      <w:t>por</w:t>
    </w:r>
    <w:r>
      <w:rPr>
        <w:b/>
        <w:spacing w:val="-7"/>
        <w:sz w:val="21"/>
      </w:rPr>
      <w:t xml:space="preserve"> </w:t>
    </w:r>
    <w:r>
      <w:rPr>
        <w:b/>
        <w:sz w:val="21"/>
      </w:rPr>
      <w:t>Desaparecidas en</w:t>
    </w:r>
    <w:r>
      <w:rPr>
        <w:b/>
        <w:spacing w:val="-9"/>
        <w:sz w:val="21"/>
      </w:rPr>
      <w:t xml:space="preserve"> </w:t>
    </w:r>
    <w:r>
      <w:rPr>
        <w:b/>
        <w:sz w:val="21"/>
      </w:rPr>
      <w:t>el</w:t>
    </w:r>
    <w:r>
      <w:rPr>
        <w:b/>
        <w:spacing w:val="-6"/>
        <w:sz w:val="21"/>
      </w:rPr>
      <w:t xml:space="preserve"> </w:t>
    </w:r>
    <w:r>
      <w:rPr>
        <w:b/>
        <w:sz w:val="21"/>
      </w:rPr>
      <w:t>contexto</w:t>
    </w:r>
    <w:r>
      <w:rPr>
        <w:b/>
        <w:spacing w:val="-6"/>
        <w:sz w:val="21"/>
      </w:rPr>
      <w:t xml:space="preserve"> </w:t>
    </w:r>
    <w:r>
      <w:rPr>
        <w:b/>
        <w:sz w:val="21"/>
      </w:rPr>
      <w:t>y</w:t>
    </w:r>
    <w:r>
      <w:rPr>
        <w:b/>
        <w:spacing w:val="-7"/>
        <w:sz w:val="21"/>
      </w:rPr>
      <w:t xml:space="preserve"> </w:t>
    </w:r>
    <w:proofErr w:type="gramStart"/>
    <w:r>
      <w:rPr>
        <w:b/>
        <w:sz w:val="21"/>
      </w:rPr>
      <w:t>en</w:t>
    </w:r>
    <w:r>
      <w:rPr>
        <w:b/>
        <w:spacing w:val="-6"/>
        <w:sz w:val="21"/>
      </w:rPr>
      <w:t xml:space="preserve"> </w:t>
    </w:r>
    <w:r>
      <w:rPr>
        <w:b/>
        <w:sz w:val="21"/>
      </w:rPr>
      <w:t>razón</w:t>
    </w:r>
    <w:r>
      <w:rPr>
        <w:b/>
        <w:spacing w:val="-7"/>
        <w:sz w:val="21"/>
      </w:rPr>
      <w:t xml:space="preserve"> </w:t>
    </w:r>
    <w:r>
      <w:rPr>
        <w:b/>
        <w:sz w:val="21"/>
      </w:rPr>
      <w:t>del</w:t>
    </w:r>
    <w:proofErr w:type="gramEnd"/>
    <w:r>
      <w:rPr>
        <w:b/>
        <w:spacing w:val="-8"/>
        <w:sz w:val="21"/>
      </w:rPr>
      <w:t xml:space="preserve"> </w:t>
    </w:r>
    <w:r>
      <w:rPr>
        <w:b/>
        <w:sz w:val="21"/>
      </w:rPr>
      <w:t>conflicto</w:t>
    </w:r>
    <w:r>
      <w:rPr>
        <w:b/>
        <w:spacing w:val="-5"/>
        <w:sz w:val="21"/>
      </w:rPr>
      <w:t xml:space="preserve"> </w:t>
    </w:r>
    <w:r>
      <w:rPr>
        <w:b/>
        <w:spacing w:val="-2"/>
        <w:sz w:val="21"/>
      </w:rPr>
      <w:t>armado</w:t>
    </w:r>
  </w:p>
  <w:p w14:paraId="2E419692" w14:textId="77777777" w:rsidR="00545CA1" w:rsidRDefault="00545CA1" w:rsidP="00545CA1">
    <w:pPr>
      <w:pStyle w:val="Textoindependiente"/>
      <w:rPr>
        <w:b/>
        <w:sz w:val="24"/>
      </w:rPr>
    </w:pPr>
  </w:p>
  <w:p w14:paraId="253A3535" w14:textId="77777777" w:rsidR="00545CA1" w:rsidRDefault="00545CA1" w:rsidP="00545CA1">
    <w:pPr>
      <w:pStyle w:val="Textoindependiente"/>
      <w:rPr>
        <w:b/>
        <w:sz w:val="24"/>
      </w:rPr>
    </w:pPr>
  </w:p>
  <w:p w14:paraId="7D725E38" w14:textId="77777777" w:rsidR="00545CA1" w:rsidRDefault="00545CA1">
    <w:pPr>
      <w:pStyle w:val="Encabezado"/>
    </w:pPr>
  </w:p>
  <w:p w14:paraId="47A1D0FA" w14:textId="77777777" w:rsidR="00545CA1" w:rsidRDefault="00545C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0B05E5"/>
    <w:multiLevelType w:val="hybridMultilevel"/>
    <w:tmpl w:val="C366D81E"/>
    <w:lvl w:ilvl="0" w:tplc="9E26AE98">
      <w:start w:val="1"/>
      <w:numFmt w:val="decimal"/>
      <w:lvlText w:val="%1."/>
      <w:lvlJc w:val="left"/>
      <w:pPr>
        <w:ind w:left="938" w:hanging="360"/>
        <w:jc w:val="right"/>
      </w:pPr>
      <w:rPr>
        <w:rFonts w:ascii="Arial Narrow" w:eastAsia="Arial Narrow" w:hAnsi="Arial Narrow" w:cs="Arial Narrow" w:hint="default"/>
        <w:b/>
        <w:bCs/>
        <w:i w:val="0"/>
        <w:iCs w:val="0"/>
        <w:w w:val="97"/>
        <w:sz w:val="22"/>
        <w:szCs w:val="22"/>
        <w:lang w:val="es-ES" w:eastAsia="en-US" w:bidi="ar-SA"/>
      </w:rPr>
    </w:lvl>
    <w:lvl w:ilvl="1" w:tplc="878C6628">
      <w:start w:val="1"/>
      <w:numFmt w:val="decimal"/>
      <w:lvlText w:val="%2"/>
      <w:lvlJc w:val="left"/>
      <w:pPr>
        <w:ind w:left="218" w:hanging="118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99"/>
        <w:position w:val="6"/>
        <w:sz w:val="14"/>
        <w:szCs w:val="14"/>
        <w:lang w:val="es-ES" w:eastAsia="en-US" w:bidi="ar-SA"/>
      </w:rPr>
    </w:lvl>
    <w:lvl w:ilvl="2" w:tplc="95B841A2">
      <w:numFmt w:val="bullet"/>
      <w:lvlText w:val="•"/>
      <w:lvlJc w:val="left"/>
      <w:pPr>
        <w:ind w:left="1958" w:hanging="118"/>
      </w:pPr>
      <w:rPr>
        <w:rFonts w:hint="default"/>
        <w:lang w:val="es-ES" w:eastAsia="en-US" w:bidi="ar-SA"/>
      </w:rPr>
    </w:lvl>
    <w:lvl w:ilvl="3" w:tplc="57B65C6C">
      <w:numFmt w:val="bullet"/>
      <w:lvlText w:val="•"/>
      <w:lvlJc w:val="left"/>
      <w:pPr>
        <w:ind w:left="2977" w:hanging="118"/>
      </w:pPr>
      <w:rPr>
        <w:rFonts w:hint="default"/>
        <w:lang w:val="es-ES" w:eastAsia="en-US" w:bidi="ar-SA"/>
      </w:rPr>
    </w:lvl>
    <w:lvl w:ilvl="4" w:tplc="194E0536">
      <w:numFmt w:val="bullet"/>
      <w:lvlText w:val="•"/>
      <w:lvlJc w:val="left"/>
      <w:pPr>
        <w:ind w:left="3996" w:hanging="118"/>
      </w:pPr>
      <w:rPr>
        <w:rFonts w:hint="default"/>
        <w:lang w:val="es-ES" w:eastAsia="en-US" w:bidi="ar-SA"/>
      </w:rPr>
    </w:lvl>
    <w:lvl w:ilvl="5" w:tplc="2A28BA8C">
      <w:numFmt w:val="bullet"/>
      <w:lvlText w:val="•"/>
      <w:lvlJc w:val="left"/>
      <w:pPr>
        <w:ind w:left="5015" w:hanging="118"/>
      </w:pPr>
      <w:rPr>
        <w:rFonts w:hint="default"/>
        <w:lang w:val="es-ES" w:eastAsia="en-US" w:bidi="ar-SA"/>
      </w:rPr>
    </w:lvl>
    <w:lvl w:ilvl="6" w:tplc="3DEE251E">
      <w:numFmt w:val="bullet"/>
      <w:lvlText w:val="•"/>
      <w:lvlJc w:val="left"/>
      <w:pPr>
        <w:ind w:left="6034" w:hanging="118"/>
      </w:pPr>
      <w:rPr>
        <w:rFonts w:hint="default"/>
        <w:lang w:val="es-ES" w:eastAsia="en-US" w:bidi="ar-SA"/>
      </w:rPr>
    </w:lvl>
    <w:lvl w:ilvl="7" w:tplc="523E69DA">
      <w:numFmt w:val="bullet"/>
      <w:lvlText w:val="•"/>
      <w:lvlJc w:val="left"/>
      <w:pPr>
        <w:ind w:left="7053" w:hanging="118"/>
      </w:pPr>
      <w:rPr>
        <w:rFonts w:hint="default"/>
        <w:lang w:val="es-ES" w:eastAsia="en-US" w:bidi="ar-SA"/>
      </w:rPr>
    </w:lvl>
    <w:lvl w:ilvl="8" w:tplc="5A98FEF6">
      <w:numFmt w:val="bullet"/>
      <w:lvlText w:val="•"/>
      <w:lvlJc w:val="left"/>
      <w:pPr>
        <w:ind w:left="8071" w:hanging="118"/>
      </w:pPr>
      <w:rPr>
        <w:rFonts w:hint="default"/>
        <w:lang w:val="es-ES" w:eastAsia="en-US" w:bidi="ar-SA"/>
      </w:rPr>
    </w:lvl>
  </w:abstractNum>
  <w:abstractNum w:abstractNumId="1" w15:restartNumberingAfterBreak="0">
    <w:nsid w:val="2C114DC5"/>
    <w:multiLevelType w:val="hybridMultilevel"/>
    <w:tmpl w:val="817A84AC"/>
    <w:lvl w:ilvl="0" w:tplc="3AC055E6">
      <w:start w:val="4"/>
      <w:numFmt w:val="decimal"/>
      <w:lvlText w:val="%1"/>
      <w:lvlJc w:val="left"/>
      <w:pPr>
        <w:ind w:left="101" w:hanging="106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99"/>
        <w:position w:val="6"/>
        <w:sz w:val="14"/>
        <w:szCs w:val="14"/>
        <w:lang w:val="es-ES" w:eastAsia="en-US" w:bidi="ar-SA"/>
      </w:rPr>
    </w:lvl>
    <w:lvl w:ilvl="1" w:tplc="DADE3480">
      <w:numFmt w:val="bullet"/>
      <w:lvlText w:val="•"/>
      <w:lvlJc w:val="left"/>
      <w:pPr>
        <w:ind w:left="1100" w:hanging="106"/>
      </w:pPr>
      <w:rPr>
        <w:rFonts w:hint="default"/>
        <w:lang w:val="es-ES" w:eastAsia="en-US" w:bidi="ar-SA"/>
      </w:rPr>
    </w:lvl>
    <w:lvl w:ilvl="2" w:tplc="9CF637F8">
      <w:numFmt w:val="bullet"/>
      <w:lvlText w:val="•"/>
      <w:lvlJc w:val="left"/>
      <w:pPr>
        <w:ind w:left="2101" w:hanging="106"/>
      </w:pPr>
      <w:rPr>
        <w:rFonts w:hint="default"/>
        <w:lang w:val="es-ES" w:eastAsia="en-US" w:bidi="ar-SA"/>
      </w:rPr>
    </w:lvl>
    <w:lvl w:ilvl="3" w:tplc="9CC25554">
      <w:numFmt w:val="bullet"/>
      <w:lvlText w:val="•"/>
      <w:lvlJc w:val="left"/>
      <w:pPr>
        <w:ind w:left="3102" w:hanging="106"/>
      </w:pPr>
      <w:rPr>
        <w:rFonts w:hint="default"/>
        <w:lang w:val="es-ES" w:eastAsia="en-US" w:bidi="ar-SA"/>
      </w:rPr>
    </w:lvl>
    <w:lvl w:ilvl="4" w:tplc="F168A496">
      <w:numFmt w:val="bullet"/>
      <w:lvlText w:val="•"/>
      <w:lvlJc w:val="left"/>
      <w:pPr>
        <w:ind w:left="4103" w:hanging="106"/>
      </w:pPr>
      <w:rPr>
        <w:rFonts w:hint="default"/>
        <w:lang w:val="es-ES" w:eastAsia="en-US" w:bidi="ar-SA"/>
      </w:rPr>
    </w:lvl>
    <w:lvl w:ilvl="5" w:tplc="A0880624">
      <w:numFmt w:val="bullet"/>
      <w:lvlText w:val="•"/>
      <w:lvlJc w:val="left"/>
      <w:pPr>
        <w:ind w:left="5104" w:hanging="106"/>
      </w:pPr>
      <w:rPr>
        <w:rFonts w:hint="default"/>
        <w:lang w:val="es-ES" w:eastAsia="en-US" w:bidi="ar-SA"/>
      </w:rPr>
    </w:lvl>
    <w:lvl w:ilvl="6" w:tplc="08F0219E">
      <w:numFmt w:val="bullet"/>
      <w:lvlText w:val="•"/>
      <w:lvlJc w:val="left"/>
      <w:pPr>
        <w:ind w:left="6105" w:hanging="106"/>
      </w:pPr>
      <w:rPr>
        <w:rFonts w:hint="default"/>
        <w:lang w:val="es-ES" w:eastAsia="en-US" w:bidi="ar-SA"/>
      </w:rPr>
    </w:lvl>
    <w:lvl w:ilvl="7" w:tplc="1918184A">
      <w:numFmt w:val="bullet"/>
      <w:lvlText w:val="•"/>
      <w:lvlJc w:val="left"/>
      <w:pPr>
        <w:ind w:left="7106" w:hanging="106"/>
      </w:pPr>
      <w:rPr>
        <w:rFonts w:hint="default"/>
        <w:lang w:val="es-ES" w:eastAsia="en-US" w:bidi="ar-SA"/>
      </w:rPr>
    </w:lvl>
    <w:lvl w:ilvl="8" w:tplc="321A6BF8">
      <w:numFmt w:val="bullet"/>
      <w:lvlText w:val="•"/>
      <w:lvlJc w:val="left"/>
      <w:pPr>
        <w:ind w:left="8107" w:hanging="106"/>
      </w:pPr>
      <w:rPr>
        <w:rFonts w:hint="default"/>
        <w:lang w:val="es-ES" w:eastAsia="en-US" w:bidi="ar-SA"/>
      </w:rPr>
    </w:lvl>
  </w:abstractNum>
  <w:num w:numId="1" w16cid:durableId="1796370035">
    <w:abstractNumId w:val="1"/>
  </w:num>
  <w:num w:numId="2" w16cid:durableId="763383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3D1F"/>
    <w:rsid w:val="00113D1F"/>
    <w:rsid w:val="001C0321"/>
    <w:rsid w:val="001F5C95"/>
    <w:rsid w:val="003731C7"/>
    <w:rsid w:val="00443FDD"/>
    <w:rsid w:val="00545CA1"/>
    <w:rsid w:val="00E4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7B0F77BE"/>
  <w15:docId w15:val="{FE6B14A6-4C5C-4EEB-8CD9-37E867738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uiPriority w:val="9"/>
    <w:qFormat/>
    <w:pPr>
      <w:ind w:left="938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938" w:hanging="361"/>
    </w:pPr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545CA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5CA1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45CA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CA1"/>
    <w:rPr>
      <w:rFonts w:ascii="Arial Narrow" w:eastAsia="Arial Narrow" w:hAnsi="Arial Narrow" w:cs="Arial Narrow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CA1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lombiacompra.gov.co/secop/secop-i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909</Words>
  <Characters>5002</Characters>
  <Application>Microsoft Office Word</Application>
  <DocSecurity>0</DocSecurity>
  <Lines>41</Lines>
  <Paragraphs>11</Paragraphs>
  <ScaleCrop>false</ScaleCrop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carlosfcampos</dc:creator>
  <cp:lastModifiedBy>Maria Camila Ortiz Lozano</cp:lastModifiedBy>
  <cp:revision>5</cp:revision>
  <dcterms:created xsi:type="dcterms:W3CDTF">2024-08-27T21:16:00Z</dcterms:created>
  <dcterms:modified xsi:type="dcterms:W3CDTF">2024-08-27T21:25:00Z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2024-08-27T00:00:00Z</vt:filetime>
  </property>
  <property fmtid="{D5CDD505-2E9C-101B-9397-08002B2CF9AE}" pid="5" name="Producer">
    <vt:lpwstr>Microsoft® Word para Microsoft 365</vt:lpwstr>
  </property>
</Properties>
</file>