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19456" w14:textId="77777777" w:rsidR="00BD33D0" w:rsidRPr="00C31197" w:rsidRDefault="00BD33D0" w:rsidP="00BD33D0">
      <w:pPr>
        <w:pStyle w:val="Ttulo2"/>
        <w:spacing w:before="0" w:line="240" w:lineRule="auto"/>
        <w:jc w:val="both"/>
        <w:rPr>
          <w:rFonts w:ascii="Arial Narrow" w:hAnsi="Arial Narrow" w:cs="Arial"/>
          <w:bCs w:val="0"/>
          <w:color w:val="auto"/>
          <w:sz w:val="22"/>
          <w:szCs w:val="22"/>
          <w:lang w:val="es-CO"/>
        </w:rPr>
      </w:pPr>
      <w:bookmarkStart w:id="0" w:name="_Toc33728370"/>
    </w:p>
    <w:p w14:paraId="34545BC5" w14:textId="77777777" w:rsidR="00BD33D0" w:rsidRPr="008A7651" w:rsidRDefault="00BD33D0" w:rsidP="00C60DA6">
      <w:pPr>
        <w:pStyle w:val="Ttulo2"/>
        <w:spacing w:before="0" w:line="240" w:lineRule="auto"/>
        <w:jc w:val="center"/>
        <w:rPr>
          <w:rFonts w:ascii="Arial Narrow" w:hAnsi="Arial Narrow" w:cs="Arial"/>
          <w:bCs w:val="0"/>
          <w:color w:val="auto"/>
          <w:sz w:val="22"/>
          <w:szCs w:val="22"/>
          <w:lang w:val="es-CO"/>
        </w:rPr>
      </w:pPr>
      <w:r w:rsidRPr="008A7651">
        <w:rPr>
          <w:rFonts w:ascii="Arial Narrow" w:hAnsi="Arial Narrow" w:cs="Arial"/>
          <w:bCs w:val="0"/>
          <w:color w:val="auto"/>
          <w:sz w:val="22"/>
          <w:szCs w:val="22"/>
          <w:lang w:val="es-CO"/>
        </w:rPr>
        <w:t>ANEXO No. 1</w:t>
      </w:r>
      <w:bookmarkEnd w:id="0"/>
    </w:p>
    <w:p w14:paraId="235154B5" w14:textId="77777777" w:rsidR="00BD33D0" w:rsidRPr="008A7651" w:rsidRDefault="00BD33D0" w:rsidP="00C60DA6">
      <w:pPr>
        <w:spacing w:after="0" w:line="240" w:lineRule="auto"/>
        <w:jc w:val="center"/>
        <w:rPr>
          <w:rFonts w:ascii="Arial Narrow" w:hAnsi="Arial Narrow" w:cs="Arial"/>
          <w:b/>
          <w:spacing w:val="4"/>
        </w:rPr>
      </w:pPr>
      <w:r w:rsidRPr="008A7651">
        <w:rPr>
          <w:rFonts w:ascii="Arial Narrow" w:hAnsi="Arial Narrow" w:cs="Arial"/>
          <w:b/>
        </w:rPr>
        <w:t>FORMATO</w:t>
      </w:r>
      <w:r w:rsidRPr="008A7651">
        <w:rPr>
          <w:rFonts w:ascii="Arial Narrow" w:hAnsi="Arial Narrow" w:cs="Arial"/>
          <w:b/>
          <w:spacing w:val="4"/>
        </w:rPr>
        <w:t xml:space="preserve"> CARTA DE PRESENTACIÓN DE LA OFERTA</w:t>
      </w:r>
    </w:p>
    <w:p w14:paraId="022B69D1" w14:textId="77777777" w:rsidR="00BD33D0" w:rsidRPr="008A7651" w:rsidRDefault="00BD33D0" w:rsidP="00BD33D0">
      <w:pPr>
        <w:spacing w:after="0" w:line="240" w:lineRule="auto"/>
        <w:jc w:val="both"/>
        <w:rPr>
          <w:rFonts w:ascii="Arial Narrow" w:eastAsia="BatangChe" w:hAnsi="Arial Narrow" w:cs="Arial"/>
          <w:b/>
        </w:rPr>
      </w:pPr>
    </w:p>
    <w:p w14:paraId="56872408" w14:textId="77777777" w:rsidR="00BD33D0" w:rsidRPr="008A7651" w:rsidRDefault="00BD33D0" w:rsidP="00BD33D0">
      <w:pPr>
        <w:spacing w:after="0" w:line="240" w:lineRule="auto"/>
        <w:jc w:val="both"/>
        <w:rPr>
          <w:rFonts w:ascii="Arial Narrow" w:eastAsia="BatangChe" w:hAnsi="Arial Narrow" w:cs="Arial"/>
          <w:b/>
        </w:rPr>
      </w:pPr>
    </w:p>
    <w:p w14:paraId="4ED2E97E" w14:textId="61D21B97" w:rsidR="005E6A39" w:rsidRPr="008A7651" w:rsidRDefault="00BD33D0" w:rsidP="00BE3FC9">
      <w:pPr>
        <w:spacing w:after="0" w:line="240" w:lineRule="auto"/>
        <w:jc w:val="both"/>
        <w:rPr>
          <w:rFonts w:ascii="Arial Narrow" w:eastAsia="BatangChe" w:hAnsi="Arial Narrow" w:cs="Arial"/>
        </w:rPr>
      </w:pPr>
      <w:r w:rsidRPr="008A7651">
        <w:rPr>
          <w:rFonts w:ascii="Arial Narrow" w:eastAsia="BatangChe" w:hAnsi="Arial Narrow" w:cs="Arial"/>
        </w:rPr>
        <w:t>Bogotá</w:t>
      </w:r>
      <w:r w:rsidR="00A707CF">
        <w:rPr>
          <w:rFonts w:ascii="Arial Narrow" w:eastAsia="BatangChe" w:hAnsi="Arial Narrow" w:cs="Arial"/>
        </w:rPr>
        <w:t xml:space="preserve"> </w:t>
      </w:r>
      <w:r w:rsidRPr="008A7651">
        <w:rPr>
          <w:rFonts w:ascii="Arial Narrow" w:eastAsia="BatangChe" w:hAnsi="Arial Narrow" w:cs="Arial"/>
        </w:rPr>
        <w:t>D.C.</w:t>
      </w:r>
      <w:r w:rsidR="00A707CF">
        <w:rPr>
          <w:rFonts w:ascii="Arial Narrow" w:eastAsia="BatangChe" w:hAnsi="Arial Narrow" w:cs="Arial"/>
        </w:rPr>
        <w:t>,</w:t>
      </w:r>
      <w:r w:rsidR="00BE3FC9" w:rsidRPr="008A7651">
        <w:rPr>
          <w:rFonts w:ascii="Arial Narrow" w:eastAsia="BatangChe" w:hAnsi="Arial Narrow" w:cs="Arial"/>
        </w:rPr>
        <w:t xml:space="preserve"> </w:t>
      </w:r>
    </w:p>
    <w:p w14:paraId="1D0A43CF" w14:textId="0C5475E5" w:rsidR="00BE3FC9" w:rsidRPr="008A7651" w:rsidRDefault="00BE3FC9" w:rsidP="00BE3FC9">
      <w:pPr>
        <w:spacing w:after="0" w:line="240" w:lineRule="auto"/>
        <w:jc w:val="both"/>
        <w:rPr>
          <w:rFonts w:ascii="Arial Narrow" w:eastAsia="BatangChe" w:hAnsi="Arial Narrow" w:cs="Arial"/>
        </w:rPr>
      </w:pPr>
      <w:r w:rsidRPr="008A7651">
        <w:rPr>
          <w:rFonts w:ascii="Arial Narrow" w:eastAsia="BatangChe" w:hAnsi="Arial Narrow" w:cs="Arial"/>
        </w:rPr>
        <w:t>Fecha</w:t>
      </w:r>
    </w:p>
    <w:p w14:paraId="18BAD10B" w14:textId="77777777" w:rsidR="00C60DA6" w:rsidRPr="008A7651" w:rsidRDefault="00C60DA6" w:rsidP="00BD33D0">
      <w:pPr>
        <w:spacing w:after="0" w:line="240" w:lineRule="auto"/>
        <w:jc w:val="both"/>
        <w:rPr>
          <w:rFonts w:ascii="Arial Narrow" w:eastAsia="BatangChe" w:hAnsi="Arial Narrow" w:cs="Arial"/>
        </w:rPr>
      </w:pPr>
    </w:p>
    <w:p w14:paraId="51F25EAC"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Señores</w:t>
      </w:r>
    </w:p>
    <w:p w14:paraId="744C8DA7" w14:textId="77777777" w:rsidR="00BE3FC9" w:rsidRPr="008A7651" w:rsidRDefault="00BE3FC9" w:rsidP="00BE3FC9">
      <w:pPr>
        <w:spacing w:after="0" w:line="240" w:lineRule="auto"/>
        <w:jc w:val="both"/>
        <w:rPr>
          <w:rFonts w:ascii="Arial Narrow" w:eastAsia="BatangChe" w:hAnsi="Arial Narrow" w:cs="Arial"/>
          <w:b/>
        </w:rPr>
      </w:pPr>
      <w:r w:rsidRPr="008A7651">
        <w:rPr>
          <w:rFonts w:ascii="Arial Narrow" w:eastAsia="BatangChe" w:hAnsi="Arial Narrow" w:cs="Arial"/>
          <w:b/>
        </w:rPr>
        <w:t>FONDO ESPECIAL PARA LA ADMINISTRACIÓN DE BIENES DE LA FISCALÍA GENERAL DE LA NACIÓN</w:t>
      </w:r>
    </w:p>
    <w:p w14:paraId="1F33D190" w14:textId="77777777" w:rsidR="00BD33D0" w:rsidRPr="008A7651" w:rsidRDefault="00BD33D0" w:rsidP="00BD33D0">
      <w:pPr>
        <w:spacing w:after="0" w:line="240" w:lineRule="auto"/>
        <w:jc w:val="both"/>
        <w:rPr>
          <w:rFonts w:ascii="Arial Narrow" w:eastAsia="BatangChe" w:hAnsi="Arial Narrow" w:cs="Arial"/>
          <w:b/>
        </w:rPr>
      </w:pPr>
      <w:r w:rsidRPr="008A7651">
        <w:rPr>
          <w:rFonts w:ascii="Arial Narrow" w:eastAsia="BatangChe" w:hAnsi="Arial Narrow" w:cs="Arial"/>
        </w:rPr>
        <w:t>Ciudad</w:t>
      </w:r>
    </w:p>
    <w:p w14:paraId="21FB5576" w14:textId="77777777" w:rsidR="00BD33D0" w:rsidRPr="008A7651" w:rsidRDefault="00BD33D0" w:rsidP="00BD33D0">
      <w:pPr>
        <w:spacing w:after="0" w:line="240" w:lineRule="auto"/>
        <w:jc w:val="both"/>
        <w:rPr>
          <w:rFonts w:ascii="Arial Narrow" w:eastAsia="BatangChe" w:hAnsi="Arial Narrow" w:cs="Arial"/>
          <w:b/>
        </w:rPr>
      </w:pPr>
    </w:p>
    <w:p w14:paraId="420A42AB" w14:textId="6C9987AD" w:rsidR="00BD33D0" w:rsidRPr="008A7651" w:rsidRDefault="00BD33D0" w:rsidP="00BD33D0">
      <w:pPr>
        <w:spacing w:after="0" w:line="240" w:lineRule="auto"/>
        <w:ind w:firstLine="720"/>
        <w:jc w:val="both"/>
        <w:rPr>
          <w:rFonts w:ascii="Arial Narrow" w:hAnsi="Arial Narrow" w:cs="Arial"/>
          <w:b/>
        </w:rPr>
      </w:pPr>
      <w:r w:rsidRPr="008A7651">
        <w:rPr>
          <w:rFonts w:ascii="Arial Narrow" w:hAnsi="Arial Narrow" w:cs="Arial"/>
        </w:rPr>
        <w:t xml:space="preserve">Ref.: Proceso de Contratación - </w:t>
      </w:r>
      <w:r w:rsidR="00043ECC" w:rsidRPr="008A7651">
        <w:rPr>
          <w:rFonts w:ascii="Arial Narrow" w:hAnsi="Arial Narrow" w:cs="Arial"/>
          <w:b/>
          <w:bCs/>
        </w:rPr>
        <w:t>FEAB-EB-00</w:t>
      </w:r>
      <w:r w:rsidR="00E97FCA">
        <w:rPr>
          <w:rFonts w:ascii="Arial Narrow" w:hAnsi="Arial Narrow" w:cs="Arial"/>
          <w:b/>
          <w:bCs/>
        </w:rPr>
        <w:t>08</w:t>
      </w:r>
      <w:r w:rsidR="00043ECC" w:rsidRPr="008A7651">
        <w:rPr>
          <w:rFonts w:ascii="Arial Narrow" w:hAnsi="Arial Narrow" w:cs="Arial"/>
          <w:b/>
          <w:bCs/>
        </w:rPr>
        <w:t>-202</w:t>
      </w:r>
      <w:r w:rsidR="00502C04">
        <w:rPr>
          <w:rFonts w:ascii="Arial Narrow" w:hAnsi="Arial Narrow" w:cs="Arial"/>
          <w:b/>
          <w:bCs/>
        </w:rPr>
        <w:t>4</w:t>
      </w:r>
    </w:p>
    <w:p w14:paraId="1EAC79CF" w14:textId="77777777" w:rsidR="00BD33D0" w:rsidRPr="008A7651" w:rsidRDefault="00BD33D0" w:rsidP="00BD33D0">
      <w:pPr>
        <w:spacing w:after="0" w:line="240" w:lineRule="auto"/>
        <w:jc w:val="both"/>
        <w:rPr>
          <w:rFonts w:ascii="Arial Narrow" w:hAnsi="Arial Narrow" w:cs="Arial"/>
        </w:rPr>
      </w:pPr>
    </w:p>
    <w:p w14:paraId="7B9882EF" w14:textId="77777777" w:rsidR="00DD5D74" w:rsidRPr="00845CC7" w:rsidRDefault="00BD33D0" w:rsidP="00DD5D74">
      <w:pPr>
        <w:spacing w:after="0" w:line="240" w:lineRule="auto"/>
        <w:jc w:val="both"/>
        <w:rPr>
          <w:rFonts w:ascii="Arial Narrow" w:hAnsi="Arial Narrow" w:cs="Arial"/>
          <w:b/>
          <w:sz w:val="23"/>
          <w:szCs w:val="23"/>
        </w:rPr>
      </w:pPr>
      <w:r w:rsidRPr="008A7651">
        <w:rPr>
          <w:rFonts w:ascii="Arial Narrow" w:hAnsi="Arial Narrow" w:cs="Arial"/>
          <w:b/>
        </w:rPr>
        <w:t>OBJETO</w:t>
      </w:r>
      <w:r w:rsidRPr="008A7651">
        <w:rPr>
          <w:rFonts w:ascii="Arial Narrow" w:hAnsi="Arial Narrow" w:cs="Arial"/>
        </w:rPr>
        <w:t xml:space="preserve">: </w:t>
      </w:r>
      <w:bookmarkStart w:id="1" w:name="_Hlk138345597"/>
      <w:r w:rsidR="00DD5D74" w:rsidRPr="00845CC7">
        <w:rPr>
          <w:rFonts w:ascii="Arial Narrow" w:hAnsi="Arial Narrow" w:cs="Tahoma"/>
          <w:b/>
          <w:sz w:val="23"/>
          <w:szCs w:val="23"/>
        </w:rPr>
        <w:t xml:space="preserve">REALIZAR LA ENAJENACIÓN DIRECTA A TRAVÉS DE SUBASTA PÚBLICA DE </w:t>
      </w:r>
      <w:r w:rsidR="00DD5D74" w:rsidRPr="00845CC7">
        <w:rPr>
          <w:rFonts w:ascii="Arial Narrow" w:hAnsi="Arial Narrow"/>
          <w:b/>
          <w:sz w:val="23"/>
          <w:szCs w:val="23"/>
        </w:rPr>
        <w:t xml:space="preserve">APARTAMENTO UBICADO EN LA AVENIDA CIRCUNVALAR 36A NO 104-07, TORRE 3, APARTAMENTO 804, CONJUNTO RESIDENCIAL BALCONES DE LA COLINA, BARRIO EL TEJAR EN FLORIDABLANCA- SANTANDER </w:t>
      </w:r>
      <w:r w:rsidR="00DD5D74" w:rsidRPr="00845CC7">
        <w:rPr>
          <w:rFonts w:ascii="Arial Narrow" w:hAnsi="Arial Narrow" w:cs="Tahoma"/>
          <w:b/>
          <w:sz w:val="23"/>
          <w:szCs w:val="23"/>
        </w:rPr>
        <w:t>PUESTO A DISPOSICIÓN DEL FONDO ESPECIAL PARA LA ADMINISTRACIÓN DE BIENES DE LA FISCALÍA GENERAL DE LA NACIÓN POR ORDEN DE AUTORIDAD JUDICIAL COMPETENTE</w:t>
      </w:r>
    </w:p>
    <w:bookmarkEnd w:id="1"/>
    <w:p w14:paraId="24E3F2AD" w14:textId="77777777" w:rsidR="00DD5D74" w:rsidRPr="00845CC7" w:rsidRDefault="00DD5D74" w:rsidP="00DD5D74">
      <w:pPr>
        <w:spacing w:after="0" w:line="240" w:lineRule="auto"/>
        <w:jc w:val="both"/>
        <w:rPr>
          <w:rFonts w:ascii="Arial Narrow" w:hAnsi="Arial Narrow" w:cs="Arial"/>
          <w:b/>
          <w:bCs/>
          <w:sz w:val="23"/>
          <w:szCs w:val="23"/>
          <w:highlight w:val="yellow"/>
        </w:rPr>
      </w:pPr>
    </w:p>
    <w:tbl>
      <w:tblPr>
        <w:tblW w:w="4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68"/>
        <w:gridCol w:w="3158"/>
        <w:gridCol w:w="1763"/>
        <w:gridCol w:w="1955"/>
      </w:tblGrid>
      <w:tr w:rsidR="00DD5D74" w:rsidRPr="00845CC7" w14:paraId="65C40CA1" w14:textId="77777777" w:rsidTr="008D076D">
        <w:trPr>
          <w:trHeight w:val="462"/>
          <w:jc w:val="center"/>
        </w:trPr>
        <w:tc>
          <w:tcPr>
            <w:tcW w:w="1112" w:type="pct"/>
            <w:shd w:val="clear" w:color="000000" w:fill="D9D9D9"/>
            <w:vAlign w:val="center"/>
            <w:hideMark/>
          </w:tcPr>
          <w:p w14:paraId="57E1A765"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TIPO DE INMUEBLE</w:t>
            </w:r>
          </w:p>
        </w:tc>
        <w:tc>
          <w:tcPr>
            <w:tcW w:w="1785" w:type="pct"/>
            <w:shd w:val="clear" w:color="000000" w:fill="D9D9D9"/>
            <w:vAlign w:val="center"/>
            <w:hideMark/>
          </w:tcPr>
          <w:p w14:paraId="06DFB1A6"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DIRECCIÓN DEL INMUEBLE</w:t>
            </w:r>
          </w:p>
        </w:tc>
        <w:tc>
          <w:tcPr>
            <w:tcW w:w="997" w:type="pct"/>
            <w:shd w:val="clear" w:color="000000" w:fill="D9D9D9"/>
            <w:vAlign w:val="center"/>
            <w:hideMark/>
          </w:tcPr>
          <w:p w14:paraId="4EAEEC9E"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MUNICIPIO</w:t>
            </w:r>
          </w:p>
        </w:tc>
        <w:tc>
          <w:tcPr>
            <w:tcW w:w="1105" w:type="pct"/>
            <w:shd w:val="clear" w:color="000000" w:fill="D9D9D9"/>
            <w:vAlign w:val="center"/>
            <w:hideMark/>
          </w:tcPr>
          <w:p w14:paraId="27B855E5"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MATRÍCULA INMOBILIARIA</w:t>
            </w:r>
          </w:p>
        </w:tc>
      </w:tr>
      <w:tr w:rsidR="00DD5D74" w:rsidRPr="00845CC7" w14:paraId="5E8CB643" w14:textId="77777777" w:rsidTr="008D076D">
        <w:trPr>
          <w:trHeight w:val="574"/>
          <w:jc w:val="center"/>
        </w:trPr>
        <w:tc>
          <w:tcPr>
            <w:tcW w:w="1112" w:type="pct"/>
            <w:shd w:val="clear" w:color="000000" w:fill="FFFFFF"/>
            <w:vAlign w:val="center"/>
            <w:hideMark/>
          </w:tcPr>
          <w:p w14:paraId="2D255F8C" w14:textId="77777777" w:rsidR="00DD5D74" w:rsidRPr="00845CC7" w:rsidRDefault="00DD5D74" w:rsidP="008D076D">
            <w:pPr>
              <w:spacing w:after="0" w:line="240" w:lineRule="auto"/>
              <w:jc w:val="center"/>
              <w:rPr>
                <w:rFonts w:ascii="Arial Narrow" w:hAnsi="Arial Narrow" w:cs="Tahoma"/>
                <w:color w:val="000000"/>
                <w:sz w:val="23"/>
                <w:szCs w:val="23"/>
                <w:lang w:eastAsia="es-CO"/>
              </w:rPr>
            </w:pPr>
            <w:bookmarkStart w:id="2" w:name="_Hlk159510291"/>
            <w:r w:rsidRPr="00845CC7">
              <w:rPr>
                <w:rFonts w:ascii="Arial Narrow" w:hAnsi="Arial Narrow" w:cs="Tahoma"/>
                <w:color w:val="000000"/>
                <w:sz w:val="23"/>
                <w:szCs w:val="23"/>
                <w:lang w:eastAsia="es-CO"/>
              </w:rPr>
              <w:t>APARTAMENTO</w:t>
            </w:r>
          </w:p>
          <w:p w14:paraId="0DCF3649" w14:textId="77777777" w:rsidR="00DD5D74" w:rsidRPr="00845CC7" w:rsidRDefault="00DD5D74" w:rsidP="008D076D">
            <w:pPr>
              <w:spacing w:after="0" w:line="240" w:lineRule="auto"/>
              <w:jc w:val="center"/>
              <w:rPr>
                <w:rFonts w:ascii="Arial Narrow" w:hAnsi="Arial Narrow" w:cs="Arial"/>
                <w:sz w:val="23"/>
                <w:szCs w:val="23"/>
              </w:rPr>
            </w:pPr>
          </w:p>
        </w:tc>
        <w:tc>
          <w:tcPr>
            <w:tcW w:w="1785" w:type="pct"/>
            <w:shd w:val="clear" w:color="000000" w:fill="FFFFFF"/>
            <w:vAlign w:val="center"/>
            <w:hideMark/>
          </w:tcPr>
          <w:p w14:paraId="61623960" w14:textId="77777777" w:rsidR="00DD5D74" w:rsidRPr="00845CC7" w:rsidRDefault="00DD5D74" w:rsidP="008D076D">
            <w:pPr>
              <w:spacing w:after="0" w:line="240" w:lineRule="auto"/>
              <w:jc w:val="center"/>
              <w:rPr>
                <w:rFonts w:ascii="Arial Narrow" w:hAnsi="Arial Narrow" w:cs="Arial"/>
                <w:sz w:val="23"/>
                <w:szCs w:val="23"/>
              </w:rPr>
            </w:pPr>
            <w:r w:rsidRPr="00845CC7">
              <w:rPr>
                <w:rFonts w:ascii="Arial Narrow" w:hAnsi="Arial Narrow" w:cs="Arial"/>
                <w:sz w:val="23"/>
                <w:szCs w:val="23"/>
              </w:rPr>
              <w:t>AVENIDA CIRCUNVALAR 36A No 104-07, TORRE 3, APARTAMENTO 804, CONJUNTO RESIDENCIAL BALCONES DE LA COLINA, BARRIO EL TEJAR</w:t>
            </w:r>
          </w:p>
        </w:tc>
        <w:tc>
          <w:tcPr>
            <w:tcW w:w="997" w:type="pct"/>
            <w:shd w:val="clear" w:color="000000" w:fill="FFFFFF"/>
            <w:vAlign w:val="center"/>
            <w:hideMark/>
          </w:tcPr>
          <w:p w14:paraId="1040142F" w14:textId="77777777" w:rsidR="00DD5D74" w:rsidRPr="00845CC7" w:rsidRDefault="00DD5D74" w:rsidP="008D076D">
            <w:pPr>
              <w:spacing w:after="0" w:line="240" w:lineRule="auto"/>
              <w:jc w:val="center"/>
              <w:rPr>
                <w:rFonts w:ascii="Arial Narrow" w:hAnsi="Arial Narrow" w:cs="Arial"/>
                <w:sz w:val="23"/>
                <w:szCs w:val="23"/>
              </w:rPr>
            </w:pPr>
            <w:r w:rsidRPr="00845CC7">
              <w:rPr>
                <w:rFonts w:ascii="Arial Narrow" w:hAnsi="Arial Narrow" w:cs="Arial"/>
                <w:sz w:val="23"/>
                <w:szCs w:val="23"/>
              </w:rPr>
              <w:t>FLORIDABLANCA- SANTANDER</w:t>
            </w:r>
          </w:p>
        </w:tc>
        <w:tc>
          <w:tcPr>
            <w:tcW w:w="1105" w:type="pct"/>
            <w:shd w:val="clear" w:color="000000" w:fill="FFFFFF"/>
            <w:noWrap/>
            <w:vAlign w:val="center"/>
            <w:hideMark/>
          </w:tcPr>
          <w:p w14:paraId="05530FAB" w14:textId="77777777" w:rsidR="00DD5D74" w:rsidRPr="00845CC7" w:rsidRDefault="00DD5D74" w:rsidP="008D076D">
            <w:pPr>
              <w:spacing w:after="0" w:line="240" w:lineRule="auto"/>
              <w:jc w:val="center"/>
              <w:rPr>
                <w:rFonts w:ascii="Arial Narrow" w:hAnsi="Arial Narrow" w:cs="Arial"/>
                <w:sz w:val="23"/>
                <w:szCs w:val="23"/>
              </w:rPr>
            </w:pPr>
            <w:r w:rsidRPr="00845CC7">
              <w:rPr>
                <w:rFonts w:ascii="Arial Narrow" w:hAnsi="Arial Narrow" w:cs="Arial"/>
                <w:sz w:val="23"/>
                <w:szCs w:val="23"/>
              </w:rPr>
              <w:t>300-318519</w:t>
            </w:r>
          </w:p>
        </w:tc>
      </w:tr>
      <w:bookmarkEnd w:id="2"/>
    </w:tbl>
    <w:p w14:paraId="031E4BFE" w14:textId="57390972" w:rsidR="00E877C1" w:rsidRPr="008A7651" w:rsidRDefault="00E877C1" w:rsidP="00DD5D74">
      <w:pPr>
        <w:spacing w:after="0" w:line="240" w:lineRule="auto"/>
        <w:jc w:val="both"/>
        <w:rPr>
          <w:rFonts w:ascii="Arial Narrow" w:hAnsi="Arial Narrow" w:cs="Arial"/>
        </w:rPr>
      </w:pPr>
    </w:p>
    <w:p w14:paraId="47261F38" w14:textId="351E2C9B" w:rsidR="00BD33D0" w:rsidRPr="008A7651" w:rsidRDefault="00BD33D0" w:rsidP="00BD33D0">
      <w:pPr>
        <w:spacing w:after="0" w:line="240" w:lineRule="auto"/>
        <w:jc w:val="both"/>
        <w:rPr>
          <w:rFonts w:ascii="Arial Narrow" w:hAnsi="Arial Narrow" w:cs="Arial"/>
        </w:rPr>
      </w:pPr>
      <w:r w:rsidRPr="008A7651">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8A7651">
        <w:rPr>
          <w:rFonts w:ascii="Arial Narrow" w:hAnsi="Arial Narrow" w:cs="Arial"/>
          <w:shd w:val="clear" w:color="auto" w:fill="D9D9D9"/>
        </w:rPr>
        <w:t xml:space="preserve"> </w:t>
      </w:r>
      <w:r w:rsidRPr="008A7651">
        <w:rPr>
          <w:rFonts w:ascii="Arial Narrow" w:hAnsi="Arial Narrow" w:cs="Arial"/>
        </w:rPr>
        <w:t>presento oferta para el proceso de contratación de la referencia y hago las siguientes manifestaciones:</w:t>
      </w:r>
    </w:p>
    <w:p w14:paraId="1C889351" w14:textId="77777777" w:rsidR="00BD33D0" w:rsidRPr="008A7651" w:rsidRDefault="00BD33D0" w:rsidP="00BD33D0">
      <w:pPr>
        <w:spacing w:after="0" w:line="240" w:lineRule="auto"/>
        <w:jc w:val="both"/>
        <w:rPr>
          <w:rFonts w:ascii="Arial Narrow" w:hAnsi="Arial Narrow" w:cs="Arial"/>
        </w:rPr>
      </w:pPr>
    </w:p>
    <w:p w14:paraId="3E885A73" w14:textId="5DC1767C"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conozco y acepto los documentos del proceso, tuve la oportunidad de solicitar aclaraciones y modificac</w:t>
      </w:r>
      <w:r w:rsidR="00BE3FC9" w:rsidRPr="008A7651">
        <w:rPr>
          <w:rFonts w:ascii="Arial Narrow" w:hAnsi="Arial Narrow"/>
          <w:color w:val="auto"/>
          <w:sz w:val="22"/>
          <w:szCs w:val="22"/>
        </w:rPr>
        <w:t xml:space="preserve">iones a los mismos, y recibí del Fondo Especial para la Administración de Bienes de la FGN </w:t>
      </w:r>
      <w:r w:rsidRPr="008A7651">
        <w:rPr>
          <w:rFonts w:ascii="Arial Narrow" w:hAnsi="Arial Narrow"/>
          <w:color w:val="auto"/>
          <w:sz w:val="22"/>
          <w:szCs w:val="22"/>
        </w:rPr>
        <w:t xml:space="preserve">respuesta oportuna a cada una de las solicitudes. </w:t>
      </w:r>
    </w:p>
    <w:p w14:paraId="1002C752" w14:textId="77777777" w:rsidR="00BD33D0" w:rsidRPr="008A7651" w:rsidRDefault="00BD33D0" w:rsidP="00BD33D0">
      <w:pPr>
        <w:pStyle w:val="Default"/>
        <w:jc w:val="both"/>
        <w:rPr>
          <w:rFonts w:ascii="Arial Narrow" w:hAnsi="Arial Narrow"/>
          <w:color w:val="auto"/>
          <w:sz w:val="22"/>
          <w:szCs w:val="22"/>
        </w:rPr>
      </w:pPr>
    </w:p>
    <w:p w14:paraId="55A54A96"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estoy autorizado para presentar la oferta en nombre del proponente y estoy autorizado para suscribir el contrato</w:t>
      </w:r>
      <w:r w:rsidR="00DC5145" w:rsidRPr="008A7651">
        <w:rPr>
          <w:rFonts w:ascii="Arial Narrow" w:hAnsi="Arial Narrow"/>
          <w:color w:val="auto"/>
          <w:sz w:val="22"/>
          <w:szCs w:val="22"/>
        </w:rPr>
        <w:t xml:space="preserve"> electrónico</w:t>
      </w:r>
      <w:r w:rsidRPr="008A7651">
        <w:rPr>
          <w:rFonts w:ascii="Arial Narrow" w:hAnsi="Arial Narrow"/>
          <w:color w:val="auto"/>
          <w:sz w:val="22"/>
          <w:szCs w:val="22"/>
        </w:rPr>
        <w:t xml:space="preserve"> si el proponente resulta adjudicatario del proceso de contratación de la referencia. </w:t>
      </w:r>
    </w:p>
    <w:p w14:paraId="412B465E"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6451BEA7" w14:textId="31FAD38E"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la oferta económica ha sido elaborada de acuerdo con los documentos del proceso y hacen parte integral de la oferta.</w:t>
      </w:r>
    </w:p>
    <w:p w14:paraId="2F0BE60F"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76859BAC"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los documentos que presento con la oferta son ciertos y han sido expedidos por personas autorizadas para el efecto.</w:t>
      </w:r>
    </w:p>
    <w:p w14:paraId="7EB20799"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0EDA6B00" w14:textId="7E92B191"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del contrato y que, en consecuencia, de resultar adjudicatario no presentaré reclamos con ocasión del pago de tales gastos.</w:t>
      </w:r>
    </w:p>
    <w:p w14:paraId="6C47A08F"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3CA10DD8" w14:textId="5B5FE967" w:rsidR="00BD33D0" w:rsidRPr="006E1008" w:rsidRDefault="00BD33D0" w:rsidP="005D3ABC">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 xml:space="preserve">Que en caso de resultar adjudicatario, suscribiré el contrato </w:t>
      </w:r>
      <w:r w:rsidR="00DC5145" w:rsidRPr="008A7651">
        <w:rPr>
          <w:rFonts w:ascii="Arial Narrow" w:hAnsi="Arial Narrow"/>
          <w:color w:val="auto"/>
          <w:sz w:val="22"/>
          <w:szCs w:val="22"/>
        </w:rPr>
        <w:t xml:space="preserve">electrónico </w:t>
      </w:r>
      <w:r w:rsidRPr="008A7651">
        <w:rPr>
          <w:rFonts w:ascii="Arial Narrow" w:hAnsi="Arial Narrow"/>
          <w:color w:val="auto"/>
          <w:sz w:val="22"/>
          <w:szCs w:val="22"/>
        </w:rPr>
        <w:t>en la fecha prevista para el efecto en el cronograma del proceso.</w:t>
      </w:r>
    </w:p>
    <w:p w14:paraId="27B441F0" w14:textId="168A1A40" w:rsidR="00BD33D0" w:rsidRPr="008A7651" w:rsidRDefault="00BD33D0" w:rsidP="00BD33D0">
      <w:pPr>
        <w:pStyle w:val="Default"/>
        <w:jc w:val="both"/>
        <w:rPr>
          <w:rFonts w:ascii="Arial Narrow" w:hAnsi="Arial Narrow"/>
        </w:rPr>
      </w:pPr>
    </w:p>
    <w:p w14:paraId="49525AC5"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77711573"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7C138F4E" w14:textId="3F2840D4"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lastRenderedPageBreak/>
        <w:t>Que no existe ninguna causal de inhabilidad, incompatibilidad y/o prohibición, de las señaladas en la Co</w:t>
      </w:r>
      <w:r w:rsidR="00A95094" w:rsidRPr="008A7651">
        <w:rPr>
          <w:rFonts w:ascii="Arial Narrow" w:hAnsi="Arial Narrow"/>
          <w:color w:val="auto"/>
          <w:sz w:val="22"/>
          <w:szCs w:val="22"/>
        </w:rPr>
        <w:t xml:space="preserve">nstitución Política, en la Ley </w:t>
      </w:r>
      <w:r w:rsidRPr="008A7651">
        <w:rPr>
          <w:rFonts w:ascii="Arial Narrow" w:hAnsi="Arial Narrow"/>
          <w:color w:val="auto"/>
          <w:sz w:val="22"/>
          <w:szCs w:val="22"/>
        </w:rPr>
        <w:t>y demás normas concordantes, que impidan la participación del oferente en el presente proceso de selección y en la celebración y ejecución del respectivo contrato.</w:t>
      </w:r>
    </w:p>
    <w:p w14:paraId="156DA39E" w14:textId="77777777" w:rsidR="00BD33D0" w:rsidRPr="008A7651" w:rsidRDefault="00BD33D0" w:rsidP="00BD33D0">
      <w:pPr>
        <w:pStyle w:val="Default"/>
        <w:jc w:val="both"/>
        <w:rPr>
          <w:rFonts w:ascii="Arial Narrow" w:hAnsi="Arial Narrow"/>
          <w:color w:val="auto"/>
          <w:sz w:val="22"/>
          <w:szCs w:val="22"/>
        </w:rPr>
      </w:pPr>
    </w:p>
    <w:p w14:paraId="2A2A96AD"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 xml:space="preserve">Que </w:t>
      </w:r>
      <w:r w:rsidRPr="008A7651">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EE3401E"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2F1F8D80" w14:textId="77777777" w:rsidR="00BD33D0" w:rsidRPr="00CC4058"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eastAsia="Calibri" w:hAnsi="Arial Narrow"/>
          <w:color w:val="auto"/>
          <w:sz w:val="22"/>
          <w:szCs w:val="22"/>
        </w:rPr>
        <w:t xml:space="preserve"> Que la firma que represento no ha sido declarada administrativamente responsable de soborno trasnacional.</w:t>
      </w:r>
    </w:p>
    <w:p w14:paraId="46A04CB4" w14:textId="77777777" w:rsidR="00CC4058" w:rsidRDefault="00CC4058" w:rsidP="00CC4058">
      <w:pPr>
        <w:pStyle w:val="Prrafodelista"/>
        <w:numPr>
          <w:ilvl w:val="0"/>
          <w:numId w:val="0"/>
        </w:numPr>
        <w:ind w:left="720"/>
        <w:rPr>
          <w:rFonts w:ascii="Arial Narrow" w:hAnsi="Arial Narrow"/>
        </w:rPr>
      </w:pPr>
    </w:p>
    <w:p w14:paraId="18105BD9" w14:textId="6BFF6DB4" w:rsidR="00CC4058" w:rsidRPr="00CC4058" w:rsidRDefault="00CC4058" w:rsidP="00BD33D0">
      <w:pPr>
        <w:pStyle w:val="Default"/>
        <w:numPr>
          <w:ilvl w:val="0"/>
          <w:numId w:val="1"/>
        </w:numPr>
        <w:ind w:left="0"/>
        <w:jc w:val="both"/>
        <w:rPr>
          <w:rFonts w:ascii="Arial Narrow" w:hAnsi="Arial Narrow"/>
          <w:color w:val="auto"/>
          <w:sz w:val="22"/>
          <w:szCs w:val="22"/>
        </w:rPr>
      </w:pPr>
      <w:r>
        <w:rPr>
          <w:rFonts w:ascii="Arial Narrow" w:hAnsi="Arial Narrow"/>
          <w:color w:val="auto"/>
          <w:sz w:val="22"/>
          <w:szCs w:val="22"/>
        </w:rPr>
        <w:t xml:space="preserve">Que ni yo en calidad de representante legal (entiéndase también para persona natural), ni miembros de la firma que represento participaron en el avalúo comercial, como tampoco la existencia de algún vínculo familiar y/o comercial con el </w:t>
      </w:r>
      <w:r w:rsidR="00D50FE3">
        <w:rPr>
          <w:rFonts w:ascii="Arial Narrow" w:hAnsi="Arial Narrow"/>
          <w:color w:val="auto"/>
          <w:sz w:val="22"/>
          <w:szCs w:val="22"/>
        </w:rPr>
        <w:t>a</w:t>
      </w:r>
      <w:r>
        <w:rPr>
          <w:rFonts w:ascii="Arial Narrow" w:hAnsi="Arial Narrow"/>
          <w:color w:val="auto"/>
          <w:sz w:val="22"/>
          <w:szCs w:val="22"/>
        </w:rPr>
        <w:t>valuador.</w:t>
      </w:r>
    </w:p>
    <w:p w14:paraId="46245599" w14:textId="77777777" w:rsidR="00CC4058" w:rsidRPr="008A7651" w:rsidRDefault="00CC4058" w:rsidP="00CC4058">
      <w:pPr>
        <w:pStyle w:val="Default"/>
        <w:jc w:val="both"/>
        <w:rPr>
          <w:rFonts w:ascii="Arial Narrow" w:hAnsi="Arial Narrow"/>
          <w:color w:val="auto"/>
          <w:sz w:val="22"/>
          <w:szCs w:val="22"/>
        </w:rPr>
      </w:pPr>
    </w:p>
    <w:p w14:paraId="68842FBB" w14:textId="77777777" w:rsidR="00BD33D0" w:rsidRPr="008A7651" w:rsidRDefault="00BD33D0" w:rsidP="00BD33D0">
      <w:pPr>
        <w:pStyle w:val="Default"/>
        <w:jc w:val="both"/>
        <w:rPr>
          <w:rFonts w:ascii="Arial Narrow" w:hAnsi="Arial Narrow"/>
          <w:color w:val="auto"/>
          <w:sz w:val="22"/>
          <w:szCs w:val="22"/>
        </w:rPr>
      </w:pPr>
    </w:p>
    <w:p w14:paraId="3227F6AC" w14:textId="46C078C3"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Me comprometo a informar de inmediato la presencia de inhabilidad o incompatibilidad sobreviniente para los fines pert</w:t>
      </w:r>
      <w:r w:rsidR="00131CA4" w:rsidRPr="008A7651">
        <w:rPr>
          <w:rFonts w:ascii="Arial Narrow" w:hAnsi="Arial Narrow"/>
          <w:color w:val="auto"/>
          <w:sz w:val="22"/>
          <w:szCs w:val="22"/>
        </w:rPr>
        <w:t>inentes</w:t>
      </w:r>
      <w:r w:rsidR="00DC5145" w:rsidRPr="008A7651">
        <w:rPr>
          <w:rFonts w:ascii="Arial Narrow" w:hAnsi="Arial Narrow"/>
          <w:color w:val="auto"/>
          <w:sz w:val="22"/>
          <w:szCs w:val="22"/>
        </w:rPr>
        <w:t>.</w:t>
      </w:r>
    </w:p>
    <w:p w14:paraId="422EE0E0" w14:textId="77777777" w:rsidR="00DC5145" w:rsidRPr="008A7651" w:rsidRDefault="00DC5145" w:rsidP="00DC5145">
      <w:pPr>
        <w:pStyle w:val="Default"/>
        <w:jc w:val="both"/>
        <w:rPr>
          <w:rFonts w:ascii="Arial Narrow" w:hAnsi="Arial Narrow"/>
          <w:color w:val="auto"/>
          <w:sz w:val="22"/>
          <w:szCs w:val="22"/>
        </w:rPr>
      </w:pPr>
    </w:p>
    <w:p w14:paraId="1B75DAA7" w14:textId="77777777" w:rsidR="00DC5145" w:rsidRPr="008A7651" w:rsidRDefault="00DC5145" w:rsidP="00DC5145">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4A0AEB89"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1FFAB572"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00FA59C"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235151A7" w14:textId="0A909C40"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3296D3E" w14:textId="77777777" w:rsidR="001B35D3" w:rsidRPr="008A7651" w:rsidRDefault="001B35D3" w:rsidP="001B35D3">
      <w:pPr>
        <w:pStyle w:val="Prrafodelista"/>
        <w:numPr>
          <w:ilvl w:val="0"/>
          <w:numId w:val="0"/>
        </w:numPr>
        <w:spacing w:after="0"/>
        <w:ind w:left="720"/>
        <w:rPr>
          <w:rFonts w:ascii="Arial Narrow" w:hAnsi="Arial Narrow"/>
          <w:lang w:val="es-CO"/>
        </w:rPr>
      </w:pPr>
    </w:p>
    <w:p w14:paraId="475D907E" w14:textId="77777777" w:rsidR="001B35D3" w:rsidRPr="008A7651" w:rsidRDefault="001B35D3" w:rsidP="001B35D3">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La vigencia de esta propuesta es por el término de noventa (90) días calendario, contados desde la fecha de su presentación.</w:t>
      </w:r>
    </w:p>
    <w:p w14:paraId="01B63070" w14:textId="77777777" w:rsidR="00BD33D0" w:rsidRPr="008A7651" w:rsidRDefault="00BD33D0" w:rsidP="00BD33D0">
      <w:pPr>
        <w:pStyle w:val="Default"/>
        <w:jc w:val="both"/>
        <w:rPr>
          <w:rFonts w:ascii="Arial Narrow" w:hAnsi="Arial Narrow"/>
          <w:color w:val="auto"/>
          <w:sz w:val="22"/>
          <w:szCs w:val="22"/>
        </w:rPr>
      </w:pPr>
    </w:p>
    <w:p w14:paraId="0075E460" w14:textId="6B94AB09" w:rsidR="00BD33D0" w:rsidRPr="008A7651" w:rsidRDefault="00BD33D0" w:rsidP="00561991">
      <w:pPr>
        <w:pStyle w:val="Default"/>
        <w:jc w:val="both"/>
        <w:rPr>
          <w:rFonts w:ascii="Arial Narrow" w:hAnsi="Arial Narrow"/>
          <w:color w:val="auto"/>
          <w:sz w:val="22"/>
          <w:szCs w:val="22"/>
        </w:rPr>
      </w:pPr>
      <w:r w:rsidRPr="008A7651">
        <w:rPr>
          <w:rFonts w:ascii="Arial Narrow" w:hAnsi="Arial Narrow"/>
          <w:color w:val="auto"/>
          <w:sz w:val="22"/>
          <w:szCs w:val="22"/>
        </w:rPr>
        <w:t>Recibiré notificaciones en la siguiente dirección: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AD588F" w:rsidRPr="008A7651" w14:paraId="07DCCE8F" w14:textId="77777777" w:rsidTr="002E41F9">
        <w:tc>
          <w:tcPr>
            <w:tcW w:w="2500" w:type="pct"/>
            <w:shd w:val="clear" w:color="auto" w:fill="auto"/>
          </w:tcPr>
          <w:p w14:paraId="45C6D778"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Persona de contacto</w:t>
            </w:r>
          </w:p>
        </w:tc>
        <w:tc>
          <w:tcPr>
            <w:tcW w:w="2500" w:type="pct"/>
            <w:shd w:val="clear" w:color="auto" w:fill="auto"/>
          </w:tcPr>
          <w:p w14:paraId="7844F0F5"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3E47E8B5" w14:textId="77777777" w:rsidTr="002E41F9">
        <w:tc>
          <w:tcPr>
            <w:tcW w:w="2500" w:type="pct"/>
            <w:shd w:val="clear" w:color="auto" w:fill="auto"/>
          </w:tcPr>
          <w:p w14:paraId="3CECF8A0"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Dirección</w:t>
            </w:r>
          </w:p>
        </w:tc>
        <w:tc>
          <w:tcPr>
            <w:tcW w:w="2500" w:type="pct"/>
            <w:shd w:val="clear" w:color="auto" w:fill="auto"/>
          </w:tcPr>
          <w:p w14:paraId="6A0AE033"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29EB3F6B" w14:textId="77777777" w:rsidTr="002E41F9">
        <w:tc>
          <w:tcPr>
            <w:tcW w:w="2500" w:type="pct"/>
            <w:shd w:val="clear" w:color="auto" w:fill="auto"/>
          </w:tcPr>
          <w:p w14:paraId="67B73BF9"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Número de teléfono</w:t>
            </w:r>
          </w:p>
        </w:tc>
        <w:tc>
          <w:tcPr>
            <w:tcW w:w="2500" w:type="pct"/>
            <w:shd w:val="clear" w:color="auto" w:fill="auto"/>
          </w:tcPr>
          <w:p w14:paraId="7B849F96"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4A168885" w14:textId="77777777" w:rsidTr="002E41F9">
        <w:tc>
          <w:tcPr>
            <w:tcW w:w="2500" w:type="pct"/>
            <w:shd w:val="clear" w:color="auto" w:fill="auto"/>
          </w:tcPr>
          <w:p w14:paraId="40ECC483"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Número de Celular</w:t>
            </w:r>
          </w:p>
        </w:tc>
        <w:tc>
          <w:tcPr>
            <w:tcW w:w="2500" w:type="pct"/>
            <w:shd w:val="clear" w:color="auto" w:fill="auto"/>
          </w:tcPr>
          <w:p w14:paraId="563BAADB" w14:textId="77777777" w:rsidR="00BD33D0" w:rsidRPr="008A7651" w:rsidRDefault="00BD33D0" w:rsidP="002E41F9">
            <w:pPr>
              <w:spacing w:after="0" w:line="240" w:lineRule="auto"/>
              <w:jc w:val="both"/>
              <w:rPr>
                <w:rFonts w:ascii="Arial Narrow" w:hAnsi="Arial Narrow" w:cs="Arial"/>
                <w:sz w:val="18"/>
                <w:szCs w:val="18"/>
              </w:rPr>
            </w:pPr>
          </w:p>
        </w:tc>
      </w:tr>
      <w:tr w:rsidR="00BD33D0" w:rsidRPr="008A7651" w14:paraId="6B1077FE" w14:textId="77777777" w:rsidTr="002E41F9">
        <w:tc>
          <w:tcPr>
            <w:tcW w:w="2500" w:type="pct"/>
            <w:shd w:val="clear" w:color="auto" w:fill="auto"/>
          </w:tcPr>
          <w:p w14:paraId="5D8044E9" w14:textId="77777777" w:rsidR="00BD33D0" w:rsidRPr="008A7651" w:rsidRDefault="00BD33D0" w:rsidP="002E41F9">
            <w:pPr>
              <w:pStyle w:val="Default"/>
              <w:jc w:val="both"/>
              <w:rPr>
                <w:rFonts w:ascii="Arial Narrow" w:hAnsi="Arial Narrow"/>
                <w:color w:val="auto"/>
                <w:sz w:val="18"/>
                <w:szCs w:val="18"/>
              </w:rPr>
            </w:pPr>
            <w:r w:rsidRPr="008A7651">
              <w:rPr>
                <w:rFonts w:ascii="Arial Narrow" w:hAnsi="Arial Narrow"/>
                <w:color w:val="auto"/>
                <w:sz w:val="18"/>
                <w:szCs w:val="18"/>
              </w:rPr>
              <w:t xml:space="preserve">e-mail </w:t>
            </w:r>
          </w:p>
        </w:tc>
        <w:tc>
          <w:tcPr>
            <w:tcW w:w="2500" w:type="pct"/>
            <w:shd w:val="clear" w:color="auto" w:fill="auto"/>
          </w:tcPr>
          <w:p w14:paraId="1CE07C62" w14:textId="77777777" w:rsidR="00BD33D0" w:rsidRPr="008A7651" w:rsidRDefault="00BD33D0" w:rsidP="002E41F9">
            <w:pPr>
              <w:pStyle w:val="Default"/>
              <w:jc w:val="both"/>
              <w:rPr>
                <w:rFonts w:ascii="Arial Narrow" w:hAnsi="Arial Narrow"/>
                <w:color w:val="auto"/>
                <w:sz w:val="18"/>
                <w:szCs w:val="18"/>
              </w:rPr>
            </w:pPr>
          </w:p>
        </w:tc>
      </w:tr>
    </w:tbl>
    <w:p w14:paraId="71D8348C" w14:textId="77777777" w:rsidR="00BD33D0" w:rsidRPr="008A7651" w:rsidRDefault="00BD33D0" w:rsidP="00BD33D0">
      <w:pPr>
        <w:autoSpaceDE w:val="0"/>
        <w:autoSpaceDN w:val="0"/>
        <w:adjustRightInd w:val="0"/>
        <w:spacing w:after="0" w:line="240" w:lineRule="auto"/>
        <w:jc w:val="both"/>
        <w:rPr>
          <w:rFonts w:ascii="Arial Narrow" w:hAnsi="Arial Narrow" w:cs="Arial"/>
        </w:rPr>
      </w:pPr>
    </w:p>
    <w:p w14:paraId="0E64C0A5" w14:textId="11B76A1A"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rPr>
        <w:t>Cordialmente,</w:t>
      </w:r>
    </w:p>
    <w:p w14:paraId="446E13E1" w14:textId="4DFD6D90" w:rsidR="00AD0F3C" w:rsidRPr="008A7651" w:rsidRDefault="00AD0F3C" w:rsidP="00BD33D0">
      <w:pPr>
        <w:autoSpaceDE w:val="0"/>
        <w:autoSpaceDN w:val="0"/>
        <w:adjustRightInd w:val="0"/>
        <w:spacing w:after="0" w:line="240" w:lineRule="auto"/>
        <w:jc w:val="both"/>
        <w:rPr>
          <w:rFonts w:ascii="Arial Narrow" w:hAnsi="Arial Narrow" w:cs="Arial"/>
        </w:rPr>
      </w:pPr>
    </w:p>
    <w:p w14:paraId="0E610A74" w14:textId="77777777" w:rsidR="00AD0F3C" w:rsidRPr="008A7651" w:rsidRDefault="00AD0F3C" w:rsidP="00BD33D0">
      <w:pPr>
        <w:autoSpaceDE w:val="0"/>
        <w:autoSpaceDN w:val="0"/>
        <w:adjustRightInd w:val="0"/>
        <w:spacing w:after="0" w:line="240" w:lineRule="auto"/>
        <w:jc w:val="both"/>
        <w:rPr>
          <w:rFonts w:ascii="Arial Narrow" w:hAnsi="Arial Narrow" w:cs="Arial"/>
        </w:rPr>
      </w:pPr>
    </w:p>
    <w:p w14:paraId="74FD70B2"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r w:rsidRPr="008A7651">
        <w:rPr>
          <w:rFonts w:ascii="Arial Narrow" w:hAnsi="Arial Narrow" w:cs="Arial"/>
          <w:b/>
          <w:bCs/>
        </w:rPr>
        <w:t>_______________________________</w:t>
      </w:r>
    </w:p>
    <w:p w14:paraId="39D94E7B"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79FD26D4" w14:textId="77777777" w:rsidR="001D5F90" w:rsidRPr="008A7651" w:rsidRDefault="001D5F90" w:rsidP="00BD33D0">
      <w:pPr>
        <w:autoSpaceDE w:val="0"/>
        <w:autoSpaceDN w:val="0"/>
        <w:adjustRightInd w:val="0"/>
        <w:spacing w:after="0" w:line="240" w:lineRule="auto"/>
        <w:jc w:val="both"/>
        <w:rPr>
          <w:rFonts w:ascii="Arial Narrow" w:hAnsi="Arial Narrow" w:cs="Arial"/>
        </w:rPr>
      </w:pPr>
    </w:p>
    <w:p w14:paraId="5BDC186B" w14:textId="77777777" w:rsidR="008A7651" w:rsidRPr="008A7651" w:rsidRDefault="008A7651" w:rsidP="001D5F90">
      <w:pPr>
        <w:pStyle w:val="Default"/>
        <w:jc w:val="both"/>
        <w:rPr>
          <w:rFonts w:ascii="Arial Narrow" w:hAnsi="Arial Narrow"/>
          <w:color w:val="FF0000"/>
          <w:w w:val="102"/>
          <w:sz w:val="22"/>
          <w:szCs w:val="22"/>
        </w:rPr>
      </w:pPr>
    </w:p>
    <w:p w14:paraId="43CD28E2" w14:textId="77777777" w:rsidR="008A7651" w:rsidRPr="008A7651" w:rsidRDefault="008A7651" w:rsidP="001D5F90">
      <w:pPr>
        <w:pStyle w:val="Default"/>
        <w:jc w:val="both"/>
        <w:rPr>
          <w:rFonts w:ascii="Arial Narrow" w:hAnsi="Arial Narrow"/>
          <w:color w:val="FF0000"/>
          <w:w w:val="102"/>
          <w:sz w:val="22"/>
          <w:szCs w:val="22"/>
        </w:rPr>
      </w:pPr>
    </w:p>
    <w:p w14:paraId="254DE9C4" w14:textId="25A19B3D" w:rsidR="001D5F90" w:rsidRPr="008A7651" w:rsidRDefault="001D5F90" w:rsidP="001D5F90">
      <w:pPr>
        <w:pStyle w:val="Default"/>
        <w:jc w:val="both"/>
        <w:rPr>
          <w:rFonts w:ascii="Arial Narrow" w:hAnsi="Arial Narrow"/>
          <w:color w:val="FF0000"/>
          <w:w w:val="102"/>
          <w:sz w:val="22"/>
          <w:szCs w:val="22"/>
        </w:rPr>
      </w:pPr>
      <w:r w:rsidRPr="008A7651">
        <w:rPr>
          <w:rFonts w:ascii="Arial Narrow" w:hAnsi="Arial Narrow"/>
          <w:color w:val="FF0000"/>
          <w:w w:val="102"/>
          <w:sz w:val="22"/>
          <w:szCs w:val="22"/>
        </w:rPr>
        <w:t>Nota: En caso de presentar la oferta a través de apoderado, se deberá adjuntar en la oferta el poder debidamente otorgado con presentación personal ante notario tanto el apoderado como el poderdante.</w:t>
      </w:r>
    </w:p>
    <w:p w14:paraId="17BE8473" w14:textId="77777777" w:rsidR="00491256" w:rsidRPr="008A7651" w:rsidRDefault="00491256" w:rsidP="001D5F90">
      <w:pPr>
        <w:pStyle w:val="Default"/>
        <w:jc w:val="both"/>
        <w:rPr>
          <w:rFonts w:ascii="Arial Narrow" w:hAnsi="Arial Narrow"/>
          <w:color w:val="FF0000"/>
          <w:w w:val="102"/>
          <w:sz w:val="22"/>
          <w:szCs w:val="22"/>
        </w:rPr>
      </w:pPr>
    </w:p>
    <w:p w14:paraId="02EBF610" w14:textId="75AB47F2" w:rsidR="00491256" w:rsidRDefault="00491256" w:rsidP="001D5F90">
      <w:pPr>
        <w:pStyle w:val="Default"/>
        <w:jc w:val="both"/>
        <w:rPr>
          <w:rFonts w:ascii="Arial Narrow" w:hAnsi="Arial Narrow"/>
          <w:color w:val="FF0000"/>
          <w:w w:val="102"/>
          <w:sz w:val="22"/>
          <w:szCs w:val="22"/>
        </w:rPr>
      </w:pPr>
    </w:p>
    <w:p w14:paraId="46F410C4" w14:textId="1C3400CD" w:rsidR="002D022F" w:rsidRDefault="002D022F" w:rsidP="001D5F90">
      <w:pPr>
        <w:pStyle w:val="Default"/>
        <w:jc w:val="both"/>
        <w:rPr>
          <w:rFonts w:ascii="Arial Narrow" w:hAnsi="Arial Narrow"/>
          <w:color w:val="FF0000"/>
          <w:w w:val="102"/>
          <w:sz w:val="22"/>
          <w:szCs w:val="22"/>
        </w:rPr>
      </w:pPr>
    </w:p>
    <w:p w14:paraId="120F8AE6" w14:textId="79504589" w:rsidR="002D022F" w:rsidRDefault="002D022F" w:rsidP="001D5F90">
      <w:pPr>
        <w:pStyle w:val="Default"/>
        <w:jc w:val="both"/>
        <w:rPr>
          <w:rFonts w:ascii="Arial Narrow" w:hAnsi="Arial Narrow"/>
          <w:color w:val="FF0000"/>
          <w:w w:val="102"/>
          <w:sz w:val="22"/>
          <w:szCs w:val="22"/>
        </w:rPr>
      </w:pPr>
    </w:p>
    <w:p w14:paraId="17888A83" w14:textId="6C36933C" w:rsidR="002D022F" w:rsidRDefault="002D022F" w:rsidP="001D5F90">
      <w:pPr>
        <w:pStyle w:val="Default"/>
        <w:jc w:val="both"/>
        <w:rPr>
          <w:rFonts w:ascii="Arial Narrow" w:hAnsi="Arial Narrow"/>
          <w:color w:val="FF0000"/>
          <w:w w:val="102"/>
          <w:sz w:val="22"/>
          <w:szCs w:val="22"/>
        </w:rPr>
      </w:pPr>
    </w:p>
    <w:p w14:paraId="04BB683A" w14:textId="73099665" w:rsidR="002D022F" w:rsidRDefault="002D022F" w:rsidP="001D5F90">
      <w:pPr>
        <w:pStyle w:val="Default"/>
        <w:jc w:val="both"/>
        <w:rPr>
          <w:rFonts w:ascii="Arial Narrow" w:hAnsi="Arial Narrow"/>
          <w:color w:val="FF0000"/>
          <w:w w:val="102"/>
          <w:sz w:val="22"/>
          <w:szCs w:val="22"/>
        </w:rPr>
      </w:pPr>
    </w:p>
    <w:p w14:paraId="51DB85C5" w14:textId="6DA7B1C0" w:rsidR="001A162A" w:rsidRDefault="001A162A" w:rsidP="001D5F90">
      <w:pPr>
        <w:pStyle w:val="Default"/>
        <w:jc w:val="both"/>
        <w:rPr>
          <w:rFonts w:ascii="Arial Narrow" w:hAnsi="Arial Narrow"/>
          <w:color w:val="FF0000"/>
          <w:w w:val="102"/>
          <w:sz w:val="22"/>
          <w:szCs w:val="22"/>
        </w:rPr>
      </w:pPr>
    </w:p>
    <w:p w14:paraId="555B1520" w14:textId="77777777" w:rsidR="001A162A" w:rsidRDefault="001A162A" w:rsidP="001D5F90">
      <w:pPr>
        <w:pStyle w:val="Default"/>
        <w:jc w:val="both"/>
        <w:rPr>
          <w:rFonts w:ascii="Arial Narrow" w:hAnsi="Arial Narrow"/>
          <w:color w:val="FF0000"/>
          <w:w w:val="102"/>
          <w:sz w:val="22"/>
          <w:szCs w:val="22"/>
        </w:rPr>
      </w:pPr>
    </w:p>
    <w:p w14:paraId="17D88BCD" w14:textId="05304E09" w:rsidR="005D3ABC" w:rsidRPr="008A7651" w:rsidRDefault="005D3ABC" w:rsidP="001D5F90">
      <w:pPr>
        <w:pStyle w:val="Default"/>
        <w:jc w:val="both"/>
        <w:rPr>
          <w:rFonts w:ascii="Arial Narrow" w:hAnsi="Arial Narrow"/>
          <w:color w:val="FF0000"/>
          <w:w w:val="102"/>
          <w:sz w:val="22"/>
          <w:szCs w:val="22"/>
        </w:rPr>
      </w:pPr>
    </w:p>
    <w:p w14:paraId="63D349AB" w14:textId="4868038B" w:rsidR="00244979" w:rsidRPr="008A7651" w:rsidRDefault="00244979" w:rsidP="005A74FF">
      <w:pPr>
        <w:ind w:left="-426"/>
        <w:jc w:val="center"/>
        <w:rPr>
          <w:rFonts w:ascii="Arial Narrow" w:hAnsi="Arial Narrow" w:cs="Arial"/>
        </w:rPr>
      </w:pPr>
      <w:bookmarkStart w:id="3" w:name="_Toc33728371"/>
      <w:r w:rsidRPr="008A7651">
        <w:rPr>
          <w:rFonts w:ascii="Arial Narrow" w:eastAsia="BatangChe" w:hAnsi="Arial Narrow" w:cs="Arial"/>
          <w:b/>
        </w:rPr>
        <w:t xml:space="preserve">ANEXO 1.1 - </w:t>
      </w:r>
      <w:bookmarkStart w:id="4" w:name="_Hlk128642724"/>
      <w:r w:rsidRPr="008A7651">
        <w:rPr>
          <w:rFonts w:ascii="Arial Narrow" w:eastAsia="BatangChe" w:hAnsi="Arial Narrow" w:cs="Arial"/>
          <w:b/>
        </w:rPr>
        <w:t>MANIFESTACION DE INTERES</w:t>
      </w:r>
      <w:bookmarkEnd w:id="4"/>
    </w:p>
    <w:p w14:paraId="3BBDFF56" w14:textId="77777777" w:rsidR="00244979" w:rsidRPr="008A7651" w:rsidRDefault="00244979" w:rsidP="00244979">
      <w:pPr>
        <w:jc w:val="both"/>
        <w:rPr>
          <w:rFonts w:ascii="Arial Narrow" w:eastAsia="BatangChe" w:hAnsi="Arial Narrow" w:cs="Arial"/>
        </w:rPr>
      </w:pPr>
      <w:r w:rsidRPr="008A7651">
        <w:rPr>
          <w:rFonts w:ascii="Arial Narrow" w:eastAsia="BatangChe" w:hAnsi="Arial Narrow" w:cs="Arial"/>
        </w:rPr>
        <w:t>Bogotá, D.C.</w:t>
      </w:r>
    </w:p>
    <w:p w14:paraId="02F95465" w14:textId="77777777" w:rsidR="00244979" w:rsidRPr="008A7651" w:rsidRDefault="00244979" w:rsidP="00244979">
      <w:pPr>
        <w:jc w:val="both"/>
        <w:rPr>
          <w:rFonts w:ascii="Arial Narrow" w:eastAsia="BatangChe" w:hAnsi="Arial Narrow" w:cs="Arial"/>
        </w:rPr>
      </w:pPr>
      <w:r w:rsidRPr="008A7651">
        <w:rPr>
          <w:rFonts w:ascii="Arial Narrow" w:eastAsia="BatangChe" w:hAnsi="Arial Narrow" w:cs="Arial"/>
        </w:rPr>
        <w:t>Señores</w:t>
      </w:r>
    </w:p>
    <w:p w14:paraId="32276B7A" w14:textId="77777777" w:rsidR="00244979" w:rsidRPr="008A7651" w:rsidRDefault="00244979" w:rsidP="00244979">
      <w:pPr>
        <w:jc w:val="both"/>
        <w:rPr>
          <w:rFonts w:ascii="Arial Narrow" w:eastAsia="BatangChe" w:hAnsi="Arial Narrow" w:cs="Arial"/>
          <w:b/>
        </w:rPr>
      </w:pPr>
      <w:r w:rsidRPr="008A7651">
        <w:rPr>
          <w:rFonts w:ascii="Arial Narrow" w:eastAsia="BatangChe" w:hAnsi="Arial Narrow" w:cs="Arial"/>
          <w:b/>
        </w:rPr>
        <w:t>FONDO ESPECIAL PARA LA ADMINISTRACIÓN DE BIENES DE LA FISCALÍA GENERAL DE LA NACIÓN</w:t>
      </w:r>
    </w:p>
    <w:p w14:paraId="2D52F76C" w14:textId="77777777" w:rsidR="00244979" w:rsidRPr="008A7651" w:rsidRDefault="00244979" w:rsidP="00244979">
      <w:pPr>
        <w:jc w:val="both"/>
        <w:rPr>
          <w:rFonts w:ascii="Arial Narrow" w:eastAsia="BatangChe" w:hAnsi="Arial Narrow" w:cs="Arial"/>
          <w:b/>
        </w:rPr>
      </w:pPr>
      <w:r w:rsidRPr="008A7651">
        <w:rPr>
          <w:rFonts w:ascii="Arial Narrow" w:eastAsia="BatangChe" w:hAnsi="Arial Narrow" w:cs="Arial"/>
        </w:rPr>
        <w:t>Ciudad</w:t>
      </w:r>
    </w:p>
    <w:p w14:paraId="62236D93" w14:textId="6BA3B2D6" w:rsidR="00244979" w:rsidRPr="008A7651" w:rsidRDefault="00244979" w:rsidP="00244979">
      <w:pPr>
        <w:ind w:firstLine="720"/>
        <w:jc w:val="both"/>
        <w:rPr>
          <w:rFonts w:ascii="Arial Narrow" w:hAnsi="Arial Narrow" w:cs="Arial"/>
          <w:b/>
        </w:rPr>
      </w:pPr>
      <w:r w:rsidRPr="008A7651">
        <w:rPr>
          <w:rFonts w:ascii="Arial Narrow" w:hAnsi="Arial Narrow" w:cs="Arial"/>
        </w:rPr>
        <w:t xml:space="preserve">Ref.: Proceso de Contratación – </w:t>
      </w:r>
      <w:r w:rsidR="00D84CEB" w:rsidRPr="008A7651">
        <w:rPr>
          <w:rFonts w:ascii="Arial Narrow" w:hAnsi="Arial Narrow" w:cs="Arial"/>
          <w:b/>
          <w:bCs/>
        </w:rPr>
        <w:t>FEAB-EB-00</w:t>
      </w:r>
      <w:r w:rsidR="00E97FCA">
        <w:rPr>
          <w:rFonts w:ascii="Arial Narrow" w:hAnsi="Arial Narrow" w:cs="Arial"/>
          <w:b/>
          <w:bCs/>
        </w:rPr>
        <w:t>08</w:t>
      </w:r>
      <w:r w:rsidR="00D84CEB" w:rsidRPr="008A7651">
        <w:rPr>
          <w:rFonts w:ascii="Arial Narrow" w:hAnsi="Arial Narrow" w:cs="Arial"/>
          <w:b/>
          <w:bCs/>
        </w:rPr>
        <w:t>-202</w:t>
      </w:r>
      <w:r w:rsidR="00502C04">
        <w:rPr>
          <w:rFonts w:ascii="Arial Narrow" w:hAnsi="Arial Narrow" w:cs="Arial"/>
          <w:b/>
          <w:bCs/>
        </w:rPr>
        <w:t>4</w:t>
      </w:r>
    </w:p>
    <w:p w14:paraId="7018E03D" w14:textId="77777777" w:rsidR="00DD5D74" w:rsidRPr="00845CC7" w:rsidRDefault="00244979" w:rsidP="00DD5D74">
      <w:pPr>
        <w:spacing w:after="0" w:line="240" w:lineRule="auto"/>
        <w:jc w:val="both"/>
        <w:rPr>
          <w:rFonts w:ascii="Arial Narrow" w:hAnsi="Arial Narrow" w:cs="Arial"/>
          <w:b/>
          <w:sz w:val="23"/>
          <w:szCs w:val="23"/>
        </w:rPr>
      </w:pPr>
      <w:r w:rsidRPr="00D33B8B">
        <w:rPr>
          <w:rFonts w:ascii="Arial Narrow" w:hAnsi="Arial Narrow" w:cs="Arial"/>
          <w:b/>
          <w:bCs/>
        </w:rPr>
        <w:t>OBJETO</w:t>
      </w:r>
      <w:r w:rsidR="00FE3549" w:rsidRPr="00D33B8B">
        <w:rPr>
          <w:rFonts w:ascii="Arial Narrow" w:hAnsi="Arial Narrow" w:cs="Arial"/>
          <w:b/>
          <w:bCs/>
        </w:rPr>
        <w:t>:</w:t>
      </w:r>
      <w:r w:rsidR="00FE3549" w:rsidRPr="008A7651">
        <w:rPr>
          <w:rFonts w:ascii="Arial Narrow" w:hAnsi="Arial Narrow" w:cs="Arial"/>
        </w:rPr>
        <w:t xml:space="preserve"> </w:t>
      </w:r>
      <w:bookmarkStart w:id="5" w:name="_Hlk159510023"/>
      <w:r w:rsidR="00DD5D74" w:rsidRPr="00845CC7">
        <w:rPr>
          <w:rFonts w:ascii="Arial Narrow" w:hAnsi="Arial Narrow" w:cs="Tahoma"/>
          <w:b/>
          <w:sz w:val="23"/>
          <w:szCs w:val="23"/>
        </w:rPr>
        <w:t xml:space="preserve">REALIZAR LA ENAJENACIÓN DIRECTA A TRAVÉS DE SUBASTA PÚBLICA DE </w:t>
      </w:r>
      <w:r w:rsidR="00DD5D74" w:rsidRPr="00845CC7">
        <w:rPr>
          <w:rFonts w:ascii="Arial Narrow" w:hAnsi="Arial Narrow"/>
          <w:b/>
          <w:sz w:val="23"/>
          <w:szCs w:val="23"/>
        </w:rPr>
        <w:t xml:space="preserve">APARTAMENTO UBICADO EN LA AVENIDA CIRCUNVALAR 36A NO 104-07, TORRE 3, APARTAMENTO 804, CONJUNTO RESIDENCIAL BALCONES DE LA COLINA, BARRIO EL TEJAR EN FLORIDABLANCA- SANTANDER </w:t>
      </w:r>
      <w:r w:rsidR="00DD5D74" w:rsidRPr="00845CC7">
        <w:rPr>
          <w:rFonts w:ascii="Arial Narrow" w:hAnsi="Arial Narrow" w:cs="Tahoma"/>
          <w:b/>
          <w:sz w:val="23"/>
          <w:szCs w:val="23"/>
        </w:rPr>
        <w:t>PUESTO A DISPOSICIÓN DEL FONDO ESPECIAL PARA LA ADMINISTRACIÓN DE BIENES DE LA FISCALÍA GENERAL DE LA NACIÓN POR ORDEN DE AUTORIDAD JUDICIAL COMPETENTE</w:t>
      </w:r>
    </w:p>
    <w:p w14:paraId="055F821E" w14:textId="77777777" w:rsidR="00DD5D74" w:rsidRPr="00845CC7" w:rsidRDefault="00DD5D74" w:rsidP="00DD5D74">
      <w:pPr>
        <w:spacing w:after="0" w:line="240" w:lineRule="auto"/>
        <w:jc w:val="both"/>
        <w:rPr>
          <w:rFonts w:ascii="Arial Narrow" w:hAnsi="Arial Narrow" w:cs="Arial"/>
          <w:b/>
          <w:bCs/>
          <w:sz w:val="23"/>
          <w:szCs w:val="23"/>
          <w:highlight w:val="yellow"/>
        </w:rPr>
      </w:pPr>
    </w:p>
    <w:tbl>
      <w:tblPr>
        <w:tblW w:w="4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68"/>
        <w:gridCol w:w="3158"/>
        <w:gridCol w:w="1763"/>
        <w:gridCol w:w="1955"/>
      </w:tblGrid>
      <w:tr w:rsidR="00DD5D74" w:rsidRPr="00845CC7" w14:paraId="1AD8CB48" w14:textId="77777777" w:rsidTr="008D076D">
        <w:trPr>
          <w:trHeight w:val="462"/>
          <w:jc w:val="center"/>
        </w:trPr>
        <w:tc>
          <w:tcPr>
            <w:tcW w:w="1112" w:type="pct"/>
            <w:shd w:val="clear" w:color="000000" w:fill="D9D9D9"/>
            <w:vAlign w:val="center"/>
            <w:hideMark/>
          </w:tcPr>
          <w:p w14:paraId="3C0F796A" w14:textId="77777777" w:rsidR="00DD5D74" w:rsidRPr="00845CC7" w:rsidRDefault="00DD5D74" w:rsidP="008D076D">
            <w:pPr>
              <w:spacing w:after="0" w:line="240" w:lineRule="auto"/>
              <w:jc w:val="center"/>
              <w:rPr>
                <w:rFonts w:ascii="Arial Narrow" w:hAnsi="Arial Narrow" w:cs="Arial"/>
                <w:b/>
                <w:bCs/>
                <w:sz w:val="23"/>
                <w:szCs w:val="23"/>
              </w:rPr>
            </w:pPr>
            <w:bookmarkStart w:id="6" w:name="_Hlk160183733"/>
            <w:r w:rsidRPr="00845CC7">
              <w:rPr>
                <w:rFonts w:ascii="Arial Narrow" w:hAnsi="Arial Narrow" w:cs="Arial"/>
                <w:b/>
                <w:bCs/>
                <w:sz w:val="23"/>
                <w:szCs w:val="23"/>
              </w:rPr>
              <w:t>TIPO DE INMUEBLE</w:t>
            </w:r>
          </w:p>
        </w:tc>
        <w:tc>
          <w:tcPr>
            <w:tcW w:w="1785" w:type="pct"/>
            <w:shd w:val="clear" w:color="000000" w:fill="D9D9D9"/>
            <w:vAlign w:val="center"/>
            <w:hideMark/>
          </w:tcPr>
          <w:p w14:paraId="38B19A0B"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DIRECCIÓN DEL INMUEBLE</w:t>
            </w:r>
          </w:p>
        </w:tc>
        <w:tc>
          <w:tcPr>
            <w:tcW w:w="997" w:type="pct"/>
            <w:shd w:val="clear" w:color="000000" w:fill="D9D9D9"/>
            <w:vAlign w:val="center"/>
            <w:hideMark/>
          </w:tcPr>
          <w:p w14:paraId="106F7D3A"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MUNICIPIO</w:t>
            </w:r>
          </w:p>
        </w:tc>
        <w:tc>
          <w:tcPr>
            <w:tcW w:w="1105" w:type="pct"/>
            <w:shd w:val="clear" w:color="000000" w:fill="D9D9D9"/>
            <w:vAlign w:val="center"/>
            <w:hideMark/>
          </w:tcPr>
          <w:p w14:paraId="2023DCC2" w14:textId="77777777" w:rsidR="00DD5D74" w:rsidRPr="00845CC7" w:rsidRDefault="00DD5D74" w:rsidP="008D076D">
            <w:pPr>
              <w:spacing w:after="0" w:line="240" w:lineRule="auto"/>
              <w:jc w:val="center"/>
              <w:rPr>
                <w:rFonts w:ascii="Arial Narrow" w:hAnsi="Arial Narrow" w:cs="Arial"/>
                <w:b/>
                <w:bCs/>
                <w:sz w:val="23"/>
                <w:szCs w:val="23"/>
              </w:rPr>
            </w:pPr>
            <w:r w:rsidRPr="00845CC7">
              <w:rPr>
                <w:rFonts w:ascii="Arial Narrow" w:hAnsi="Arial Narrow" w:cs="Arial"/>
                <w:b/>
                <w:bCs/>
                <w:sz w:val="23"/>
                <w:szCs w:val="23"/>
              </w:rPr>
              <w:t>MATRÍCULA INMOBILIARIA</w:t>
            </w:r>
          </w:p>
        </w:tc>
      </w:tr>
      <w:tr w:rsidR="00DD5D74" w:rsidRPr="00845CC7" w14:paraId="40BC5D48" w14:textId="77777777" w:rsidTr="008D076D">
        <w:trPr>
          <w:trHeight w:val="574"/>
          <w:jc w:val="center"/>
        </w:trPr>
        <w:tc>
          <w:tcPr>
            <w:tcW w:w="1112" w:type="pct"/>
            <w:shd w:val="clear" w:color="000000" w:fill="FFFFFF"/>
            <w:vAlign w:val="center"/>
            <w:hideMark/>
          </w:tcPr>
          <w:p w14:paraId="09FB439B" w14:textId="77777777" w:rsidR="00DD5D74" w:rsidRPr="00845CC7" w:rsidRDefault="00DD5D74" w:rsidP="008D076D">
            <w:pPr>
              <w:spacing w:after="0" w:line="240" w:lineRule="auto"/>
              <w:jc w:val="center"/>
              <w:rPr>
                <w:rFonts w:ascii="Arial Narrow" w:hAnsi="Arial Narrow" w:cs="Tahoma"/>
                <w:color w:val="000000"/>
                <w:sz w:val="23"/>
                <w:szCs w:val="23"/>
                <w:lang w:eastAsia="es-CO"/>
              </w:rPr>
            </w:pPr>
            <w:r w:rsidRPr="00845CC7">
              <w:rPr>
                <w:rFonts w:ascii="Arial Narrow" w:hAnsi="Arial Narrow" w:cs="Tahoma"/>
                <w:color w:val="000000"/>
                <w:sz w:val="23"/>
                <w:szCs w:val="23"/>
                <w:lang w:eastAsia="es-CO"/>
              </w:rPr>
              <w:t>APARTAMENTO</w:t>
            </w:r>
          </w:p>
          <w:p w14:paraId="075D3880" w14:textId="77777777" w:rsidR="00DD5D74" w:rsidRPr="00845CC7" w:rsidRDefault="00DD5D74" w:rsidP="008D076D">
            <w:pPr>
              <w:spacing w:after="0" w:line="240" w:lineRule="auto"/>
              <w:jc w:val="center"/>
              <w:rPr>
                <w:rFonts w:ascii="Arial Narrow" w:hAnsi="Arial Narrow" w:cs="Arial"/>
                <w:sz w:val="23"/>
                <w:szCs w:val="23"/>
              </w:rPr>
            </w:pPr>
          </w:p>
        </w:tc>
        <w:tc>
          <w:tcPr>
            <w:tcW w:w="1785" w:type="pct"/>
            <w:shd w:val="clear" w:color="000000" w:fill="FFFFFF"/>
            <w:vAlign w:val="center"/>
            <w:hideMark/>
          </w:tcPr>
          <w:p w14:paraId="1E4D39E7" w14:textId="77777777" w:rsidR="00DD5D74" w:rsidRPr="00845CC7" w:rsidRDefault="00DD5D74" w:rsidP="008D076D">
            <w:pPr>
              <w:spacing w:after="0" w:line="240" w:lineRule="auto"/>
              <w:jc w:val="center"/>
              <w:rPr>
                <w:rFonts w:ascii="Arial Narrow" w:hAnsi="Arial Narrow" w:cs="Arial"/>
                <w:sz w:val="23"/>
                <w:szCs w:val="23"/>
              </w:rPr>
            </w:pPr>
            <w:r w:rsidRPr="00845CC7">
              <w:rPr>
                <w:rFonts w:ascii="Arial Narrow" w:hAnsi="Arial Narrow" w:cs="Arial"/>
                <w:sz w:val="23"/>
                <w:szCs w:val="23"/>
              </w:rPr>
              <w:t>AVENIDA CIRCUNVALAR 36A No 104-07, TORRE 3, APARTAMENTO 804, CONJUNTO RESIDENCIAL BALCONES DE LA COLINA, BARRIO EL TEJAR</w:t>
            </w:r>
          </w:p>
        </w:tc>
        <w:tc>
          <w:tcPr>
            <w:tcW w:w="997" w:type="pct"/>
            <w:shd w:val="clear" w:color="000000" w:fill="FFFFFF"/>
            <w:vAlign w:val="center"/>
            <w:hideMark/>
          </w:tcPr>
          <w:p w14:paraId="13B31DA0" w14:textId="77777777" w:rsidR="00DD5D74" w:rsidRPr="00845CC7" w:rsidRDefault="00DD5D74" w:rsidP="008D076D">
            <w:pPr>
              <w:spacing w:after="0" w:line="240" w:lineRule="auto"/>
              <w:jc w:val="center"/>
              <w:rPr>
                <w:rFonts w:ascii="Arial Narrow" w:hAnsi="Arial Narrow" w:cs="Arial"/>
                <w:sz w:val="23"/>
                <w:szCs w:val="23"/>
              </w:rPr>
            </w:pPr>
            <w:r w:rsidRPr="00845CC7">
              <w:rPr>
                <w:rFonts w:ascii="Arial Narrow" w:hAnsi="Arial Narrow" w:cs="Arial"/>
                <w:sz w:val="23"/>
                <w:szCs w:val="23"/>
              </w:rPr>
              <w:t>FLORIDABLANCA- SANTANDER</w:t>
            </w:r>
          </w:p>
        </w:tc>
        <w:tc>
          <w:tcPr>
            <w:tcW w:w="1105" w:type="pct"/>
            <w:shd w:val="clear" w:color="000000" w:fill="FFFFFF"/>
            <w:noWrap/>
            <w:vAlign w:val="center"/>
            <w:hideMark/>
          </w:tcPr>
          <w:p w14:paraId="59843A45" w14:textId="77777777" w:rsidR="00DD5D74" w:rsidRPr="00845CC7" w:rsidRDefault="00DD5D74" w:rsidP="008D076D">
            <w:pPr>
              <w:spacing w:after="0" w:line="240" w:lineRule="auto"/>
              <w:jc w:val="center"/>
              <w:rPr>
                <w:rFonts w:ascii="Arial Narrow" w:hAnsi="Arial Narrow" w:cs="Arial"/>
                <w:sz w:val="23"/>
                <w:szCs w:val="23"/>
              </w:rPr>
            </w:pPr>
            <w:r w:rsidRPr="00845CC7">
              <w:rPr>
                <w:rFonts w:ascii="Arial Narrow" w:hAnsi="Arial Narrow" w:cs="Arial"/>
                <w:sz w:val="23"/>
                <w:szCs w:val="23"/>
              </w:rPr>
              <w:t>300-318519</w:t>
            </w:r>
          </w:p>
        </w:tc>
      </w:tr>
      <w:bookmarkEnd w:id="5"/>
      <w:bookmarkEnd w:id="6"/>
    </w:tbl>
    <w:p w14:paraId="0B0B57A2" w14:textId="1553626F" w:rsidR="00FE3549" w:rsidRPr="008A7651" w:rsidRDefault="00FE3549" w:rsidP="00DD5D74">
      <w:pPr>
        <w:spacing w:after="0" w:line="240" w:lineRule="auto"/>
        <w:jc w:val="both"/>
        <w:rPr>
          <w:rFonts w:ascii="Arial Narrow" w:hAnsi="Arial Narrow" w:cs="Arial"/>
        </w:rPr>
      </w:pPr>
    </w:p>
    <w:p w14:paraId="2ECC391C" w14:textId="33F7E720" w:rsidR="00E877C1" w:rsidRPr="001A162A" w:rsidRDefault="00244979" w:rsidP="00190A14">
      <w:pPr>
        <w:jc w:val="both"/>
        <w:rPr>
          <w:rFonts w:ascii="Arial Narrow" w:hAnsi="Arial Narrow"/>
          <w:b/>
          <w:color w:val="FF0000"/>
        </w:rPr>
      </w:pPr>
      <w:r w:rsidRPr="008A7651">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8A7651">
        <w:rPr>
          <w:rFonts w:ascii="Arial Narrow" w:hAnsi="Arial Narrow" w:cs="Arial"/>
          <w:shd w:val="clear" w:color="auto" w:fill="D9D9D9"/>
        </w:rPr>
        <w:t xml:space="preserve"> </w:t>
      </w:r>
      <w:r w:rsidRPr="008A7651">
        <w:rPr>
          <w:rFonts w:ascii="Arial Narrow" w:hAnsi="Arial Narrow" w:cs="Arial"/>
        </w:rPr>
        <w:t xml:space="preserve">presento manifestación de interés para </w:t>
      </w:r>
      <w:r w:rsidR="005A74FF" w:rsidRPr="008A7651">
        <w:rPr>
          <w:rFonts w:ascii="Arial Narrow" w:hAnsi="Arial Narrow" w:cs="Arial"/>
        </w:rPr>
        <w:t xml:space="preserve">PARTICIPAR EN EL PROCESO </w:t>
      </w:r>
      <w:r w:rsidR="00D84CEB" w:rsidRPr="008A7651">
        <w:rPr>
          <w:rFonts w:ascii="Arial Narrow" w:hAnsi="Arial Narrow" w:cs="Arial"/>
          <w:b/>
          <w:bCs/>
        </w:rPr>
        <w:t>FEAB-EB-0</w:t>
      </w:r>
      <w:r w:rsidR="0006194B">
        <w:rPr>
          <w:rFonts w:ascii="Arial Narrow" w:hAnsi="Arial Narrow" w:cs="Arial"/>
          <w:b/>
          <w:bCs/>
        </w:rPr>
        <w:t>0</w:t>
      </w:r>
      <w:r w:rsidR="006E1008">
        <w:rPr>
          <w:rFonts w:ascii="Arial Narrow" w:hAnsi="Arial Narrow" w:cs="Arial"/>
          <w:b/>
          <w:bCs/>
        </w:rPr>
        <w:t>XX</w:t>
      </w:r>
      <w:r w:rsidR="00D84CEB" w:rsidRPr="008A7651">
        <w:rPr>
          <w:rFonts w:ascii="Arial Narrow" w:hAnsi="Arial Narrow" w:cs="Arial"/>
          <w:b/>
          <w:bCs/>
        </w:rPr>
        <w:t>-202</w:t>
      </w:r>
      <w:r w:rsidR="00502C04">
        <w:rPr>
          <w:rFonts w:ascii="Arial Narrow" w:hAnsi="Arial Narrow" w:cs="Arial"/>
          <w:b/>
          <w:bCs/>
        </w:rPr>
        <w:t>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44979" w:rsidRPr="008A7651" w14:paraId="10705F1E" w14:textId="77777777" w:rsidTr="004C1A97">
        <w:tc>
          <w:tcPr>
            <w:tcW w:w="2500" w:type="pct"/>
            <w:shd w:val="clear" w:color="auto" w:fill="auto"/>
          </w:tcPr>
          <w:p w14:paraId="687DAE03" w14:textId="77777777" w:rsidR="00244979" w:rsidRPr="008A7651" w:rsidRDefault="00244979" w:rsidP="006C062F">
            <w:pPr>
              <w:jc w:val="both"/>
              <w:rPr>
                <w:rFonts w:ascii="Arial Narrow" w:hAnsi="Arial Narrow" w:cs="Arial"/>
              </w:rPr>
            </w:pPr>
            <w:r w:rsidRPr="008A7651">
              <w:rPr>
                <w:rFonts w:ascii="Arial Narrow" w:hAnsi="Arial Narrow" w:cs="Arial"/>
              </w:rPr>
              <w:t>Persona de contacto</w:t>
            </w:r>
          </w:p>
        </w:tc>
        <w:tc>
          <w:tcPr>
            <w:tcW w:w="2500" w:type="pct"/>
            <w:shd w:val="clear" w:color="auto" w:fill="auto"/>
          </w:tcPr>
          <w:p w14:paraId="38899044" w14:textId="77777777" w:rsidR="00244979" w:rsidRPr="008A7651" w:rsidRDefault="00244979" w:rsidP="004C1A97">
            <w:pPr>
              <w:jc w:val="both"/>
              <w:rPr>
                <w:rFonts w:ascii="Arial Narrow" w:hAnsi="Arial Narrow" w:cs="Arial"/>
              </w:rPr>
            </w:pPr>
          </w:p>
        </w:tc>
      </w:tr>
      <w:tr w:rsidR="00244979" w:rsidRPr="008A7651" w14:paraId="5CDBB4AF" w14:textId="77777777" w:rsidTr="004C1A97">
        <w:tc>
          <w:tcPr>
            <w:tcW w:w="2500" w:type="pct"/>
            <w:shd w:val="clear" w:color="auto" w:fill="auto"/>
          </w:tcPr>
          <w:p w14:paraId="41FDB047" w14:textId="77777777" w:rsidR="00244979" w:rsidRPr="008A7651" w:rsidRDefault="00244979" w:rsidP="006C062F">
            <w:pPr>
              <w:jc w:val="both"/>
              <w:rPr>
                <w:rFonts w:ascii="Arial Narrow" w:hAnsi="Arial Narrow" w:cs="Arial"/>
              </w:rPr>
            </w:pPr>
            <w:r w:rsidRPr="008A7651">
              <w:rPr>
                <w:rFonts w:ascii="Arial Narrow" w:hAnsi="Arial Narrow" w:cs="Arial"/>
              </w:rPr>
              <w:t>Dirección</w:t>
            </w:r>
          </w:p>
        </w:tc>
        <w:tc>
          <w:tcPr>
            <w:tcW w:w="2500" w:type="pct"/>
            <w:shd w:val="clear" w:color="auto" w:fill="auto"/>
          </w:tcPr>
          <w:p w14:paraId="3C607E57" w14:textId="77777777" w:rsidR="00244979" w:rsidRPr="008A7651" w:rsidRDefault="00244979" w:rsidP="004C1A97">
            <w:pPr>
              <w:jc w:val="both"/>
              <w:rPr>
                <w:rFonts w:ascii="Arial Narrow" w:hAnsi="Arial Narrow" w:cs="Arial"/>
              </w:rPr>
            </w:pPr>
          </w:p>
        </w:tc>
      </w:tr>
      <w:tr w:rsidR="00244979" w:rsidRPr="008A7651" w14:paraId="32859951" w14:textId="77777777" w:rsidTr="004C1A97">
        <w:tc>
          <w:tcPr>
            <w:tcW w:w="2500" w:type="pct"/>
            <w:shd w:val="clear" w:color="auto" w:fill="auto"/>
          </w:tcPr>
          <w:p w14:paraId="73AF78AF" w14:textId="77777777" w:rsidR="00244979" w:rsidRPr="008A7651" w:rsidRDefault="00244979" w:rsidP="006C062F">
            <w:pPr>
              <w:widowControl w:val="0"/>
              <w:tabs>
                <w:tab w:val="left" w:pos="960"/>
                <w:tab w:val="right" w:leader="underscore" w:pos="8840"/>
              </w:tabs>
              <w:jc w:val="both"/>
              <w:rPr>
                <w:rFonts w:ascii="Arial Narrow" w:hAnsi="Arial Narrow" w:cs="Arial"/>
              </w:rPr>
            </w:pPr>
            <w:r w:rsidRPr="008A7651">
              <w:rPr>
                <w:rFonts w:ascii="Arial Narrow" w:hAnsi="Arial Narrow" w:cs="Arial"/>
              </w:rPr>
              <w:t>Número de teléfono</w:t>
            </w:r>
          </w:p>
        </w:tc>
        <w:tc>
          <w:tcPr>
            <w:tcW w:w="2500" w:type="pct"/>
            <w:shd w:val="clear" w:color="auto" w:fill="auto"/>
          </w:tcPr>
          <w:p w14:paraId="2DB5CCFC" w14:textId="77777777" w:rsidR="00244979" w:rsidRPr="008A7651" w:rsidRDefault="00244979" w:rsidP="004C1A97">
            <w:pPr>
              <w:jc w:val="both"/>
              <w:rPr>
                <w:rFonts w:ascii="Arial Narrow" w:hAnsi="Arial Narrow" w:cs="Arial"/>
              </w:rPr>
            </w:pPr>
          </w:p>
        </w:tc>
      </w:tr>
      <w:tr w:rsidR="00244979" w:rsidRPr="008A7651" w14:paraId="38A21BC0" w14:textId="77777777" w:rsidTr="004C1A97">
        <w:tc>
          <w:tcPr>
            <w:tcW w:w="2500" w:type="pct"/>
            <w:shd w:val="clear" w:color="auto" w:fill="auto"/>
          </w:tcPr>
          <w:p w14:paraId="4A5793FD" w14:textId="77777777" w:rsidR="00244979" w:rsidRPr="008A7651" w:rsidRDefault="00244979" w:rsidP="006C062F">
            <w:pPr>
              <w:widowControl w:val="0"/>
              <w:tabs>
                <w:tab w:val="left" w:pos="960"/>
                <w:tab w:val="right" w:leader="underscore" w:pos="8840"/>
              </w:tabs>
              <w:jc w:val="both"/>
              <w:rPr>
                <w:rFonts w:ascii="Arial Narrow" w:hAnsi="Arial Narrow" w:cs="Arial"/>
              </w:rPr>
            </w:pPr>
            <w:r w:rsidRPr="008A7651">
              <w:rPr>
                <w:rFonts w:ascii="Arial Narrow" w:hAnsi="Arial Narrow" w:cs="Arial"/>
              </w:rPr>
              <w:t>Número de Celular</w:t>
            </w:r>
          </w:p>
        </w:tc>
        <w:tc>
          <w:tcPr>
            <w:tcW w:w="2500" w:type="pct"/>
            <w:shd w:val="clear" w:color="auto" w:fill="auto"/>
          </w:tcPr>
          <w:p w14:paraId="1CD52967" w14:textId="77777777" w:rsidR="00244979" w:rsidRPr="008A7651" w:rsidRDefault="00244979" w:rsidP="004C1A97">
            <w:pPr>
              <w:jc w:val="both"/>
              <w:rPr>
                <w:rFonts w:ascii="Arial Narrow" w:hAnsi="Arial Narrow" w:cs="Arial"/>
              </w:rPr>
            </w:pPr>
          </w:p>
        </w:tc>
      </w:tr>
      <w:tr w:rsidR="00244979" w:rsidRPr="008A7651" w14:paraId="2F4050CF" w14:textId="77777777" w:rsidTr="004C1A97">
        <w:tc>
          <w:tcPr>
            <w:tcW w:w="2500" w:type="pct"/>
            <w:shd w:val="clear" w:color="auto" w:fill="auto"/>
          </w:tcPr>
          <w:p w14:paraId="3E0F6B98" w14:textId="77777777" w:rsidR="00244979" w:rsidRPr="008A7651" w:rsidRDefault="00244979" w:rsidP="006C062F">
            <w:pPr>
              <w:pStyle w:val="Default"/>
              <w:widowControl w:val="0"/>
              <w:tabs>
                <w:tab w:val="left" w:pos="960"/>
                <w:tab w:val="right" w:leader="underscore" w:pos="8840"/>
              </w:tabs>
              <w:jc w:val="both"/>
              <w:rPr>
                <w:rFonts w:ascii="Arial Narrow" w:hAnsi="Arial Narrow"/>
                <w:color w:val="auto"/>
                <w:sz w:val="22"/>
                <w:szCs w:val="22"/>
              </w:rPr>
            </w:pPr>
            <w:r w:rsidRPr="008A7651">
              <w:rPr>
                <w:rFonts w:ascii="Arial Narrow" w:hAnsi="Arial Narrow"/>
                <w:color w:val="auto"/>
                <w:sz w:val="22"/>
                <w:szCs w:val="22"/>
              </w:rPr>
              <w:t xml:space="preserve">e-mail </w:t>
            </w:r>
          </w:p>
        </w:tc>
        <w:tc>
          <w:tcPr>
            <w:tcW w:w="2500" w:type="pct"/>
            <w:shd w:val="clear" w:color="auto" w:fill="auto"/>
          </w:tcPr>
          <w:p w14:paraId="709F6DB3" w14:textId="77777777" w:rsidR="00244979" w:rsidRPr="008A7651" w:rsidRDefault="00244979" w:rsidP="004C1A97">
            <w:pPr>
              <w:pStyle w:val="Default"/>
              <w:jc w:val="both"/>
              <w:rPr>
                <w:rFonts w:ascii="Arial Narrow" w:hAnsi="Arial Narrow"/>
                <w:color w:val="auto"/>
                <w:sz w:val="22"/>
                <w:szCs w:val="22"/>
              </w:rPr>
            </w:pPr>
          </w:p>
        </w:tc>
      </w:tr>
    </w:tbl>
    <w:p w14:paraId="5168D483" w14:textId="360E7450" w:rsidR="00244979" w:rsidRDefault="00244979" w:rsidP="00244979">
      <w:pPr>
        <w:autoSpaceDE w:val="0"/>
        <w:autoSpaceDN w:val="0"/>
        <w:adjustRightInd w:val="0"/>
        <w:jc w:val="both"/>
        <w:rPr>
          <w:rFonts w:ascii="Arial Narrow" w:hAnsi="Arial Narrow" w:cs="Arial"/>
        </w:rPr>
      </w:pPr>
    </w:p>
    <w:p w14:paraId="6390E745" w14:textId="77777777" w:rsidR="00B664AA" w:rsidRPr="008A7651" w:rsidRDefault="00B664AA" w:rsidP="00244979">
      <w:pPr>
        <w:autoSpaceDE w:val="0"/>
        <w:autoSpaceDN w:val="0"/>
        <w:adjustRightInd w:val="0"/>
        <w:jc w:val="both"/>
        <w:rPr>
          <w:rFonts w:ascii="Arial Narrow" w:hAnsi="Arial Narrow" w:cs="Arial"/>
        </w:rPr>
      </w:pPr>
    </w:p>
    <w:p w14:paraId="3DAD9216" w14:textId="77777777" w:rsidR="00244979" w:rsidRPr="008A7651" w:rsidRDefault="00244979" w:rsidP="00244979">
      <w:pPr>
        <w:autoSpaceDE w:val="0"/>
        <w:autoSpaceDN w:val="0"/>
        <w:adjustRightInd w:val="0"/>
        <w:jc w:val="both"/>
        <w:rPr>
          <w:rFonts w:ascii="Arial Narrow" w:hAnsi="Arial Narrow" w:cs="Arial"/>
        </w:rPr>
      </w:pPr>
      <w:r w:rsidRPr="008A7651">
        <w:rPr>
          <w:rFonts w:ascii="Arial Narrow" w:hAnsi="Arial Narrow" w:cs="Arial"/>
        </w:rPr>
        <w:t>Cordialmente,</w:t>
      </w:r>
    </w:p>
    <w:p w14:paraId="46CA306E" w14:textId="77777777" w:rsidR="00244979" w:rsidRPr="008A7651" w:rsidRDefault="00244979" w:rsidP="00244979">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1EF6F442" w14:textId="362B4BFA" w:rsidR="00AB5CF2" w:rsidRPr="008A7651" w:rsidRDefault="00244979" w:rsidP="00704FCD">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00E877C1" w:rsidRPr="008A7651">
        <w:rPr>
          <w:rFonts w:ascii="Arial Narrow" w:hAnsi="Arial Narrow" w:cs="Arial"/>
        </w:rPr>
        <w:t>del representante lega</w:t>
      </w:r>
      <w:r w:rsidR="00B664AA">
        <w:rPr>
          <w:rFonts w:ascii="Arial Narrow" w:hAnsi="Arial Narrow" w:cs="Arial"/>
        </w:rPr>
        <w:t>l</w:t>
      </w:r>
    </w:p>
    <w:p w14:paraId="1D859D7A" w14:textId="77777777" w:rsidR="005A74FF" w:rsidRPr="008A7651" w:rsidRDefault="005A74FF" w:rsidP="00704FCD">
      <w:pPr>
        <w:autoSpaceDE w:val="0"/>
        <w:autoSpaceDN w:val="0"/>
        <w:adjustRightInd w:val="0"/>
        <w:jc w:val="both"/>
        <w:rPr>
          <w:rFonts w:ascii="Arial Narrow" w:hAnsi="Arial Narrow" w:cs="Arial"/>
        </w:rPr>
      </w:pPr>
    </w:p>
    <w:p w14:paraId="1B08C89F" w14:textId="77777777" w:rsidR="005A74FF" w:rsidRDefault="005A74FF" w:rsidP="00704FCD">
      <w:pPr>
        <w:autoSpaceDE w:val="0"/>
        <w:autoSpaceDN w:val="0"/>
        <w:adjustRightInd w:val="0"/>
        <w:jc w:val="both"/>
        <w:rPr>
          <w:rFonts w:ascii="Arial Narrow" w:hAnsi="Arial Narrow" w:cs="Arial"/>
        </w:rPr>
      </w:pPr>
    </w:p>
    <w:p w14:paraId="24CC612E" w14:textId="77777777" w:rsidR="00E10138" w:rsidRDefault="00E10138" w:rsidP="00704FCD">
      <w:pPr>
        <w:autoSpaceDE w:val="0"/>
        <w:autoSpaceDN w:val="0"/>
        <w:adjustRightInd w:val="0"/>
        <w:jc w:val="both"/>
        <w:rPr>
          <w:rFonts w:ascii="Arial Narrow" w:hAnsi="Arial Narrow" w:cs="Arial"/>
        </w:rPr>
      </w:pPr>
    </w:p>
    <w:p w14:paraId="04C296FB" w14:textId="77777777" w:rsidR="00E10138" w:rsidRPr="008A7651" w:rsidRDefault="00E10138" w:rsidP="00704FCD">
      <w:pPr>
        <w:autoSpaceDE w:val="0"/>
        <w:autoSpaceDN w:val="0"/>
        <w:adjustRightInd w:val="0"/>
        <w:jc w:val="both"/>
        <w:rPr>
          <w:rFonts w:ascii="Arial Narrow" w:hAnsi="Arial Narrow" w:cs="Arial"/>
        </w:rPr>
      </w:pPr>
    </w:p>
    <w:p w14:paraId="687DB86D" w14:textId="39AAD52C" w:rsidR="00022DC0" w:rsidRDefault="00022DC0" w:rsidP="00704FCD">
      <w:pPr>
        <w:autoSpaceDE w:val="0"/>
        <w:autoSpaceDN w:val="0"/>
        <w:adjustRightInd w:val="0"/>
        <w:jc w:val="both"/>
        <w:rPr>
          <w:rFonts w:ascii="Arial Narrow" w:hAnsi="Arial Narrow" w:cs="Arial"/>
        </w:rPr>
      </w:pPr>
    </w:p>
    <w:p w14:paraId="41F20798" w14:textId="6E8EB448" w:rsidR="00BD33D0" w:rsidRPr="008A7651" w:rsidRDefault="00BD33D0" w:rsidP="00B355D9">
      <w:pPr>
        <w:pStyle w:val="Ttulo2"/>
        <w:spacing w:before="0" w:line="240" w:lineRule="auto"/>
        <w:jc w:val="center"/>
        <w:rPr>
          <w:rFonts w:ascii="Arial Narrow" w:eastAsia="BatangChe" w:hAnsi="Arial Narrow" w:cs="Arial"/>
          <w:color w:val="auto"/>
          <w:sz w:val="22"/>
          <w:szCs w:val="22"/>
          <w:lang w:val="es-CO"/>
        </w:rPr>
      </w:pPr>
      <w:r w:rsidRPr="008A7651">
        <w:rPr>
          <w:rFonts w:ascii="Arial Narrow" w:eastAsia="BatangChe" w:hAnsi="Arial Narrow" w:cs="Arial"/>
          <w:color w:val="auto"/>
          <w:sz w:val="22"/>
          <w:szCs w:val="22"/>
          <w:lang w:val="es-CO"/>
        </w:rPr>
        <w:lastRenderedPageBreak/>
        <w:t>ANEXO No. 2</w:t>
      </w:r>
      <w:bookmarkEnd w:id="3"/>
    </w:p>
    <w:p w14:paraId="7D1A272F"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COMPROMISO ANTICORRUPCIÓN</w:t>
      </w:r>
    </w:p>
    <w:p w14:paraId="6F5E3586"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23F79D4" w14:textId="77777777" w:rsidR="005A74FF" w:rsidRPr="008A7651" w:rsidRDefault="005A74FF" w:rsidP="00BD33D0">
      <w:pPr>
        <w:spacing w:after="0" w:line="240" w:lineRule="auto"/>
        <w:jc w:val="both"/>
        <w:rPr>
          <w:rFonts w:ascii="Arial Narrow" w:hAnsi="Arial Narrow" w:cs="Arial"/>
          <w:spacing w:val="4"/>
        </w:rPr>
      </w:pPr>
    </w:p>
    <w:p w14:paraId="0C3854D6" w14:textId="467866BD"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Bogotá, D.C.</w:t>
      </w:r>
      <w:r w:rsidR="00AC7BA2" w:rsidRPr="008A7651">
        <w:rPr>
          <w:rFonts w:ascii="Arial Narrow" w:hAnsi="Arial Narrow" w:cs="Arial"/>
          <w:spacing w:val="4"/>
        </w:rPr>
        <w:t xml:space="preserve"> Fecha</w:t>
      </w:r>
    </w:p>
    <w:p w14:paraId="3E76E2DB" w14:textId="77777777" w:rsidR="00AC7BA2" w:rsidRPr="008A7651" w:rsidRDefault="00AC7BA2" w:rsidP="00BD33D0">
      <w:pPr>
        <w:spacing w:after="0" w:line="240" w:lineRule="auto"/>
        <w:jc w:val="both"/>
        <w:rPr>
          <w:rFonts w:ascii="Arial Narrow" w:hAnsi="Arial Narrow" w:cs="Arial"/>
          <w:spacing w:val="4"/>
        </w:rPr>
      </w:pPr>
    </w:p>
    <w:p w14:paraId="71E9D342" w14:textId="77777777" w:rsidR="00AC7BA2" w:rsidRPr="008A7651" w:rsidRDefault="00AC7BA2" w:rsidP="00BD33D0">
      <w:pPr>
        <w:spacing w:after="0" w:line="240" w:lineRule="auto"/>
        <w:jc w:val="both"/>
        <w:rPr>
          <w:rFonts w:ascii="Arial Narrow" w:hAnsi="Arial Narrow" w:cs="Arial"/>
          <w:spacing w:val="4"/>
        </w:rPr>
      </w:pPr>
    </w:p>
    <w:p w14:paraId="681B52A8" w14:textId="77777777"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Señores</w:t>
      </w:r>
    </w:p>
    <w:p w14:paraId="58B3E8AB" w14:textId="77777777" w:rsidR="00AC7BA2" w:rsidRPr="008A7651" w:rsidRDefault="00AC7BA2" w:rsidP="00BD33D0">
      <w:pPr>
        <w:spacing w:after="0" w:line="240" w:lineRule="auto"/>
        <w:jc w:val="both"/>
        <w:rPr>
          <w:rFonts w:ascii="Arial Narrow" w:hAnsi="Arial Narrow" w:cs="Arial"/>
          <w:spacing w:val="4"/>
        </w:rPr>
      </w:pPr>
      <w:r w:rsidRPr="008A7651">
        <w:rPr>
          <w:rFonts w:ascii="Arial Narrow" w:hAnsi="Arial Narrow" w:cs="Arial"/>
          <w:spacing w:val="4"/>
        </w:rPr>
        <w:t>FONDO ESPECIAL PARA LA ADMINISTRACIÓN DE BIENES DE LA FISCALÍA GENERAL DE LA NACIÓN</w:t>
      </w:r>
    </w:p>
    <w:p w14:paraId="37BF8011" w14:textId="08F1C749"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Ciudad</w:t>
      </w:r>
    </w:p>
    <w:p w14:paraId="48A0E351" w14:textId="77777777" w:rsidR="00BD33D0" w:rsidRPr="008A7651" w:rsidRDefault="00BD33D0" w:rsidP="00BD33D0">
      <w:pPr>
        <w:spacing w:after="0" w:line="240" w:lineRule="auto"/>
        <w:jc w:val="both"/>
        <w:rPr>
          <w:rFonts w:ascii="Arial Narrow" w:hAnsi="Arial Narrow" w:cs="Arial"/>
          <w:spacing w:val="4"/>
        </w:rPr>
      </w:pPr>
    </w:p>
    <w:p w14:paraId="5F3D7DC7" w14:textId="405D173C"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Proceso de Contratación </w:t>
      </w:r>
      <w:r w:rsidR="00D84CEB" w:rsidRPr="008A7651">
        <w:rPr>
          <w:rFonts w:ascii="Arial Narrow" w:eastAsia="BatangChe" w:hAnsi="Arial Narrow" w:cs="Arial"/>
          <w:b/>
          <w:bCs/>
        </w:rPr>
        <w:t>FEAB-EB-00</w:t>
      </w:r>
      <w:r w:rsidR="00E97FCA">
        <w:rPr>
          <w:rFonts w:ascii="Arial Narrow" w:eastAsia="BatangChe" w:hAnsi="Arial Narrow" w:cs="Arial"/>
          <w:b/>
          <w:bCs/>
        </w:rPr>
        <w:t>08</w:t>
      </w:r>
      <w:r w:rsidR="006E1008">
        <w:rPr>
          <w:rFonts w:ascii="Arial Narrow" w:eastAsia="BatangChe" w:hAnsi="Arial Narrow" w:cs="Arial"/>
          <w:b/>
          <w:bCs/>
        </w:rPr>
        <w:t>-</w:t>
      </w:r>
      <w:r w:rsidR="0006194B">
        <w:rPr>
          <w:rFonts w:ascii="Arial Narrow" w:eastAsia="BatangChe" w:hAnsi="Arial Narrow" w:cs="Arial"/>
          <w:b/>
          <w:bCs/>
        </w:rPr>
        <w:t xml:space="preserve"> </w:t>
      </w:r>
      <w:r w:rsidR="00D84CEB" w:rsidRPr="008A7651">
        <w:rPr>
          <w:rFonts w:ascii="Arial Narrow" w:eastAsia="BatangChe" w:hAnsi="Arial Narrow" w:cs="Arial"/>
          <w:b/>
          <w:bCs/>
        </w:rPr>
        <w:t>202</w:t>
      </w:r>
      <w:r w:rsidR="00502C04">
        <w:rPr>
          <w:rFonts w:ascii="Arial Narrow" w:eastAsia="BatangChe" w:hAnsi="Arial Narrow" w:cs="Arial"/>
          <w:b/>
          <w:bCs/>
        </w:rPr>
        <w:t>4</w:t>
      </w:r>
    </w:p>
    <w:p w14:paraId="550F35F3" w14:textId="77777777" w:rsidR="00BD33D0" w:rsidRPr="008A7651" w:rsidRDefault="00BD33D0" w:rsidP="00BD33D0">
      <w:pPr>
        <w:spacing w:after="0" w:line="240" w:lineRule="auto"/>
        <w:jc w:val="both"/>
        <w:rPr>
          <w:rFonts w:ascii="Arial Narrow" w:eastAsia="BatangChe" w:hAnsi="Arial Narrow" w:cs="Arial"/>
        </w:rPr>
      </w:pPr>
    </w:p>
    <w:p w14:paraId="43959261"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77777777" w:rsidR="00BD33D0" w:rsidRPr="008A7651" w:rsidRDefault="00BD33D0" w:rsidP="00BD33D0">
      <w:pPr>
        <w:spacing w:after="0" w:line="240" w:lineRule="auto"/>
        <w:jc w:val="both"/>
        <w:rPr>
          <w:rFonts w:ascii="Arial Narrow" w:eastAsia="BatangChe" w:hAnsi="Arial Narrow" w:cs="Arial"/>
        </w:rPr>
      </w:pPr>
    </w:p>
    <w:p w14:paraId="6F926E13" w14:textId="0AA7E32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1. Apoyamos la acción del Estado colombiano y </w:t>
      </w:r>
      <w:r w:rsidR="00AC7BA2" w:rsidRPr="008A7651">
        <w:rPr>
          <w:rFonts w:ascii="Arial Narrow" w:eastAsia="BatangChe" w:hAnsi="Arial Narrow" w:cs="Arial"/>
        </w:rPr>
        <w:t xml:space="preserve">del Fondo Especial para la Administración de bienes de la Fiscalía General de la Nación –FEAB </w:t>
      </w:r>
      <w:r w:rsidRPr="008A7651">
        <w:rPr>
          <w:rFonts w:ascii="Arial Narrow" w:eastAsia="BatangChe" w:hAnsi="Arial Narrow" w:cs="Arial"/>
        </w:rPr>
        <w:t xml:space="preserve">para fortalecer la transparencia y la rendición de cuentas de la administración pública. </w:t>
      </w:r>
    </w:p>
    <w:p w14:paraId="5F95B913" w14:textId="77777777" w:rsidR="00BD33D0" w:rsidRPr="008A7651" w:rsidRDefault="00BD33D0" w:rsidP="00BD33D0">
      <w:pPr>
        <w:spacing w:after="0" w:line="240" w:lineRule="auto"/>
        <w:jc w:val="both"/>
        <w:rPr>
          <w:rFonts w:ascii="Arial Narrow" w:eastAsia="BatangChe" w:hAnsi="Arial Narrow" w:cs="Arial"/>
        </w:rPr>
      </w:pPr>
    </w:p>
    <w:p w14:paraId="0DE9F695" w14:textId="70FD42F6"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2. No existe ninguna causal de inhabilidad, incompatibilidad y/o prohibición, de las señaladas en la Con</w:t>
      </w:r>
      <w:r w:rsidR="00AC3C58" w:rsidRPr="008A7651">
        <w:rPr>
          <w:rFonts w:ascii="Arial Narrow" w:eastAsia="BatangChe" w:hAnsi="Arial Narrow" w:cs="Arial"/>
        </w:rPr>
        <w:t xml:space="preserve">stitución Política, en la </w:t>
      </w:r>
      <w:r w:rsidR="008A3751" w:rsidRPr="008A7651">
        <w:rPr>
          <w:rFonts w:ascii="Arial Narrow" w:eastAsia="BatangChe" w:hAnsi="Arial Narrow" w:cs="Arial"/>
        </w:rPr>
        <w:t>Ley y</w:t>
      </w:r>
      <w:r w:rsidRPr="008A7651">
        <w:rPr>
          <w:rFonts w:ascii="Arial Narrow" w:eastAsia="BatangChe" w:hAnsi="Arial Narrow" w:cs="Arial"/>
        </w:rPr>
        <w:t xml:space="preserve"> demás normas concordantes, que impidan la participación en el presente proceso de selección y en la celebración y ejecución del respectivo contrato.</w:t>
      </w:r>
    </w:p>
    <w:p w14:paraId="63A55C16" w14:textId="77777777" w:rsidR="00BD33D0" w:rsidRPr="008A7651" w:rsidRDefault="00BD33D0" w:rsidP="00BD33D0">
      <w:pPr>
        <w:spacing w:after="0" w:line="240" w:lineRule="auto"/>
        <w:jc w:val="both"/>
        <w:rPr>
          <w:rFonts w:ascii="Arial Narrow" w:eastAsia="BatangChe" w:hAnsi="Arial Narrow" w:cs="Arial"/>
        </w:rPr>
      </w:pPr>
    </w:p>
    <w:p w14:paraId="59CAAD67"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8A7651" w:rsidRDefault="00BD33D0" w:rsidP="00BD33D0">
      <w:pPr>
        <w:spacing w:after="0" w:line="240" w:lineRule="auto"/>
        <w:jc w:val="both"/>
        <w:rPr>
          <w:rFonts w:ascii="Arial Narrow" w:eastAsia="BatangChe" w:hAnsi="Arial Narrow" w:cs="Arial"/>
        </w:rPr>
      </w:pPr>
    </w:p>
    <w:p w14:paraId="5FAE85E0"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8A7651" w:rsidRDefault="00BD33D0" w:rsidP="00BD33D0">
      <w:pPr>
        <w:spacing w:after="0" w:line="240" w:lineRule="auto"/>
        <w:jc w:val="both"/>
        <w:rPr>
          <w:rFonts w:ascii="Arial Narrow" w:eastAsia="BatangChe" w:hAnsi="Arial Narrow" w:cs="Arial"/>
        </w:rPr>
      </w:pPr>
    </w:p>
    <w:p w14:paraId="13B7A863"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8A7651" w:rsidRDefault="00BD33D0" w:rsidP="00BD33D0">
      <w:pPr>
        <w:spacing w:after="0" w:line="240" w:lineRule="auto"/>
        <w:jc w:val="both"/>
        <w:rPr>
          <w:rFonts w:ascii="Arial Narrow" w:eastAsia="BatangChe" w:hAnsi="Arial Narrow" w:cs="Arial"/>
        </w:rPr>
      </w:pPr>
    </w:p>
    <w:p w14:paraId="74958EE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8A7651" w:rsidRDefault="00BD33D0" w:rsidP="00BD33D0">
      <w:pPr>
        <w:spacing w:after="0" w:line="240" w:lineRule="auto"/>
        <w:jc w:val="both"/>
        <w:rPr>
          <w:rFonts w:ascii="Arial Narrow" w:eastAsia="BatangChe" w:hAnsi="Arial Narrow" w:cs="Arial"/>
        </w:rPr>
      </w:pPr>
    </w:p>
    <w:p w14:paraId="551388FB"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7. Conocemos las consecuencias derivadas del incumplimiento del presente compromiso anticorrupción. </w:t>
      </w:r>
    </w:p>
    <w:p w14:paraId="697AF0A1" w14:textId="77777777" w:rsidR="00BD33D0" w:rsidRPr="008A7651" w:rsidRDefault="00BD33D0" w:rsidP="00BD33D0">
      <w:pPr>
        <w:spacing w:after="0" w:line="240" w:lineRule="auto"/>
        <w:jc w:val="both"/>
        <w:rPr>
          <w:rFonts w:ascii="Arial Narrow" w:eastAsia="BatangChe" w:hAnsi="Arial Narrow" w:cs="Arial"/>
        </w:rPr>
      </w:pPr>
    </w:p>
    <w:p w14:paraId="2C6E3C76" w14:textId="77777777" w:rsidR="00BD33D0" w:rsidRPr="008A7651" w:rsidRDefault="00BD33D0" w:rsidP="00BD33D0">
      <w:pPr>
        <w:pStyle w:val="Default"/>
        <w:jc w:val="both"/>
        <w:rPr>
          <w:rFonts w:ascii="Arial Narrow" w:eastAsia="Calibri" w:hAnsi="Arial Narrow"/>
          <w:color w:val="auto"/>
          <w:sz w:val="22"/>
          <w:szCs w:val="22"/>
        </w:rPr>
      </w:pPr>
      <w:r w:rsidRPr="008A7651">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8A7651" w:rsidRDefault="00BD33D0" w:rsidP="00BD33D0">
      <w:pPr>
        <w:pStyle w:val="Default"/>
        <w:jc w:val="both"/>
        <w:rPr>
          <w:rFonts w:ascii="Arial Narrow" w:eastAsia="Calibri" w:hAnsi="Arial Narrow"/>
          <w:color w:val="auto"/>
          <w:sz w:val="22"/>
          <w:szCs w:val="22"/>
        </w:rPr>
      </w:pPr>
    </w:p>
    <w:p w14:paraId="04CFE65F" w14:textId="5D70B2BB" w:rsidR="00BD33D0" w:rsidRPr="008A7651" w:rsidRDefault="00BD33D0" w:rsidP="00BD33D0">
      <w:pPr>
        <w:pStyle w:val="Default"/>
        <w:jc w:val="both"/>
        <w:rPr>
          <w:rFonts w:ascii="Arial Narrow" w:hAnsi="Arial Narrow"/>
          <w:color w:val="auto"/>
          <w:sz w:val="22"/>
          <w:szCs w:val="22"/>
        </w:rPr>
      </w:pPr>
      <w:r w:rsidRPr="008A7651">
        <w:rPr>
          <w:rFonts w:ascii="Arial Narrow" w:eastAsia="Calibri" w:hAnsi="Arial Narrow"/>
          <w:color w:val="auto"/>
          <w:sz w:val="22"/>
          <w:szCs w:val="22"/>
        </w:rPr>
        <w:t xml:space="preserve">9. </w:t>
      </w:r>
      <w:r w:rsidRPr="008A7651">
        <w:rPr>
          <w:rFonts w:ascii="Arial Narrow" w:hAnsi="Arial Narrow"/>
          <w:color w:val="auto"/>
          <w:sz w:val="22"/>
          <w:szCs w:val="22"/>
        </w:rPr>
        <w:t>Nos comprometemos a informar de inmediato la presencia de inhabilidad o incompatibilidad sobrevinie</w:t>
      </w:r>
      <w:r w:rsidR="00131CA4" w:rsidRPr="008A7651">
        <w:rPr>
          <w:rFonts w:ascii="Arial Narrow" w:hAnsi="Arial Narrow"/>
          <w:color w:val="auto"/>
          <w:sz w:val="22"/>
          <w:szCs w:val="22"/>
        </w:rPr>
        <w:t>nte para los fines pertinentes.</w:t>
      </w:r>
    </w:p>
    <w:p w14:paraId="36C58050" w14:textId="77777777" w:rsidR="00BD33D0" w:rsidRPr="008A7651" w:rsidRDefault="00BD33D0" w:rsidP="00BD33D0">
      <w:pPr>
        <w:spacing w:after="0" w:line="240" w:lineRule="auto"/>
        <w:jc w:val="both"/>
        <w:rPr>
          <w:rFonts w:ascii="Arial Narrow" w:eastAsia="BatangChe" w:hAnsi="Arial Narrow" w:cs="Arial"/>
        </w:rPr>
      </w:pPr>
    </w:p>
    <w:p w14:paraId="51D8409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8A7651" w:rsidRDefault="00BD33D0" w:rsidP="00BD33D0">
      <w:pPr>
        <w:spacing w:after="0" w:line="240" w:lineRule="auto"/>
        <w:jc w:val="both"/>
        <w:rPr>
          <w:rFonts w:ascii="Arial Narrow" w:eastAsia="BatangChe" w:hAnsi="Arial Narrow" w:cs="Arial"/>
        </w:rPr>
      </w:pPr>
    </w:p>
    <w:p w14:paraId="4C3B0FD4"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rPr>
        <w:t>Cordial saludo,</w:t>
      </w:r>
    </w:p>
    <w:p w14:paraId="10DB09C4"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r w:rsidRPr="008A7651">
        <w:rPr>
          <w:rFonts w:ascii="Arial Narrow" w:hAnsi="Arial Narrow" w:cs="Arial"/>
          <w:b/>
          <w:bCs/>
        </w:rPr>
        <w:t>_______________________________</w:t>
      </w:r>
    </w:p>
    <w:p w14:paraId="61B494A1"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67B6D6FA" w14:textId="275C7F57" w:rsidR="00BD33D0" w:rsidRPr="008A7651" w:rsidRDefault="00BD33D0" w:rsidP="00BD33D0">
      <w:pPr>
        <w:jc w:val="both"/>
        <w:rPr>
          <w:rFonts w:ascii="Arial Narrow" w:hAnsi="Arial Narrow" w:cs="Arial"/>
          <w:u w:val="single"/>
        </w:rPr>
      </w:pPr>
    </w:p>
    <w:p w14:paraId="228DE6E7" w14:textId="77777777" w:rsidR="00F860D4" w:rsidRPr="008A7651" w:rsidRDefault="00F860D4" w:rsidP="00BD33D0">
      <w:pPr>
        <w:jc w:val="both"/>
        <w:rPr>
          <w:rFonts w:ascii="Arial Narrow" w:hAnsi="Arial Narrow" w:cs="Arial"/>
          <w:u w:val="single"/>
        </w:rPr>
      </w:pPr>
    </w:p>
    <w:p w14:paraId="54BD51AD" w14:textId="77777777" w:rsidR="005E31FE" w:rsidRPr="008A7651" w:rsidRDefault="005E31FE" w:rsidP="00BD33D0">
      <w:pPr>
        <w:jc w:val="both"/>
        <w:rPr>
          <w:rFonts w:ascii="Arial Narrow" w:hAnsi="Arial Narrow" w:cs="Arial"/>
          <w:u w:val="single"/>
        </w:rPr>
      </w:pPr>
    </w:p>
    <w:p w14:paraId="7DF33B53" w14:textId="77777777" w:rsidR="005E31FE" w:rsidRPr="008A7651" w:rsidRDefault="005E31FE" w:rsidP="00BD33D0">
      <w:pPr>
        <w:jc w:val="both"/>
        <w:rPr>
          <w:rFonts w:ascii="Arial Narrow" w:hAnsi="Arial Narrow" w:cs="Arial"/>
          <w:u w:val="single"/>
        </w:rPr>
      </w:pPr>
    </w:p>
    <w:p w14:paraId="1F7C611F" w14:textId="043705B5" w:rsidR="00E877C1" w:rsidRPr="008A7651" w:rsidRDefault="00E877C1" w:rsidP="00B355D9">
      <w:pPr>
        <w:pStyle w:val="Ttulo2"/>
        <w:spacing w:before="0" w:line="240" w:lineRule="auto"/>
        <w:jc w:val="center"/>
        <w:rPr>
          <w:rFonts w:ascii="Arial Narrow" w:hAnsi="Arial Narrow" w:cs="Arial"/>
          <w:bCs w:val="0"/>
          <w:color w:val="auto"/>
          <w:spacing w:val="4"/>
          <w:sz w:val="22"/>
          <w:szCs w:val="22"/>
          <w:u w:val="single"/>
          <w:lang w:val="es-CO"/>
        </w:rPr>
      </w:pPr>
      <w:bookmarkStart w:id="7" w:name="_Toc33728373"/>
      <w:r w:rsidRPr="008A7651">
        <w:rPr>
          <w:rFonts w:ascii="Arial Narrow" w:hAnsi="Arial Narrow" w:cs="Arial"/>
          <w:bCs w:val="0"/>
          <w:color w:val="auto"/>
          <w:spacing w:val="4"/>
          <w:sz w:val="22"/>
          <w:szCs w:val="22"/>
          <w:u w:val="single"/>
          <w:lang w:val="es-CO"/>
        </w:rPr>
        <w:lastRenderedPageBreak/>
        <w:t>ANEXO 3:</w:t>
      </w:r>
    </w:p>
    <w:p w14:paraId="02902EEF" w14:textId="147858BD" w:rsidR="00E877C1" w:rsidRPr="0094315B" w:rsidRDefault="000C5833" w:rsidP="0094315B">
      <w:pPr>
        <w:jc w:val="center"/>
        <w:rPr>
          <w:b/>
          <w:bCs/>
        </w:rPr>
      </w:pPr>
      <w:r w:rsidRPr="00A36980">
        <w:rPr>
          <w:rFonts w:ascii="Arial Narrow" w:hAnsi="Arial Narrow"/>
          <w:b/>
          <w:bCs/>
        </w:rPr>
        <w:t>ESPECIFICACIONES TÉCNICAS</w:t>
      </w:r>
    </w:p>
    <w:p w14:paraId="699C0C4D" w14:textId="024F708B" w:rsidR="005A74FF" w:rsidRPr="008A7651" w:rsidRDefault="005A74FF" w:rsidP="00EA6F4C">
      <w:pPr>
        <w:jc w:val="center"/>
        <w:rPr>
          <w:rFonts w:ascii="Arial Narrow" w:hAnsi="Arial Narrow"/>
        </w:rPr>
      </w:pPr>
      <w:r w:rsidRPr="008A7651">
        <w:rPr>
          <w:rFonts w:ascii="Arial Narrow" w:hAnsi="Arial Narrow"/>
        </w:rPr>
        <w:t>ESPECIFICACIONES TÉCNICAS Y CONDICIONES DEL OFRECIMIENTO POR PARTE DEL FEAB</w:t>
      </w:r>
    </w:p>
    <w:tbl>
      <w:tblPr>
        <w:tblW w:w="9709" w:type="dxa"/>
        <w:tblLayout w:type="fixed"/>
        <w:tblCellMar>
          <w:left w:w="70" w:type="dxa"/>
          <w:right w:w="70" w:type="dxa"/>
        </w:tblCellMar>
        <w:tblLook w:val="04A0" w:firstRow="1" w:lastRow="0" w:firstColumn="1" w:lastColumn="0" w:noHBand="0" w:noVBand="1"/>
      </w:tblPr>
      <w:tblGrid>
        <w:gridCol w:w="675"/>
        <w:gridCol w:w="1588"/>
        <w:gridCol w:w="2410"/>
        <w:gridCol w:w="1559"/>
        <w:gridCol w:w="1567"/>
        <w:gridCol w:w="1910"/>
      </w:tblGrid>
      <w:tr w:rsidR="00D06A2E" w:rsidRPr="00DD5D74" w14:paraId="44ACBA7B" w14:textId="77777777" w:rsidTr="00A707CF">
        <w:trPr>
          <w:trHeight w:val="838"/>
        </w:trPr>
        <w:tc>
          <w:tcPr>
            <w:tcW w:w="6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4A2F4F" w14:textId="77777777" w:rsidR="00D06A2E" w:rsidRPr="00DD5D74" w:rsidRDefault="00D06A2E" w:rsidP="00D06A2E">
            <w:pPr>
              <w:jc w:val="both"/>
              <w:rPr>
                <w:rFonts w:ascii="Arial Narrow" w:hAnsi="Arial Narrow"/>
                <w:b/>
                <w:bCs/>
              </w:rPr>
            </w:pPr>
            <w:r w:rsidRPr="00DD5D74">
              <w:rPr>
                <w:rFonts w:ascii="Arial Narrow" w:hAnsi="Arial Narrow"/>
                <w:b/>
                <w:bCs/>
              </w:rPr>
              <w:t>N</w:t>
            </w:r>
          </w:p>
        </w:tc>
        <w:tc>
          <w:tcPr>
            <w:tcW w:w="1588" w:type="dxa"/>
            <w:tcBorders>
              <w:top w:val="single" w:sz="4" w:space="0" w:color="auto"/>
              <w:left w:val="nil"/>
              <w:bottom w:val="single" w:sz="4" w:space="0" w:color="auto"/>
              <w:right w:val="single" w:sz="4" w:space="0" w:color="auto"/>
            </w:tcBorders>
            <w:shd w:val="clear" w:color="000000" w:fill="D9D9D9"/>
            <w:vAlign w:val="center"/>
            <w:hideMark/>
          </w:tcPr>
          <w:p w14:paraId="6405AA23" w14:textId="51166489" w:rsidR="00D06A2E" w:rsidRPr="00DD5D74" w:rsidRDefault="00D06A2E" w:rsidP="00EE39E7">
            <w:pPr>
              <w:jc w:val="center"/>
              <w:rPr>
                <w:rFonts w:ascii="Arial Narrow" w:hAnsi="Arial Narrow"/>
                <w:b/>
                <w:bCs/>
              </w:rPr>
            </w:pPr>
            <w:r w:rsidRPr="00DD5D74">
              <w:rPr>
                <w:rFonts w:ascii="Arial Narrow" w:hAnsi="Arial Narrow"/>
                <w:b/>
                <w:bCs/>
              </w:rPr>
              <w:t>TIPO DE INMUEBLE</w:t>
            </w:r>
          </w:p>
        </w:tc>
        <w:tc>
          <w:tcPr>
            <w:tcW w:w="2410" w:type="dxa"/>
            <w:tcBorders>
              <w:top w:val="single" w:sz="4" w:space="0" w:color="auto"/>
              <w:left w:val="nil"/>
              <w:bottom w:val="single" w:sz="4" w:space="0" w:color="auto"/>
              <w:right w:val="single" w:sz="4" w:space="0" w:color="auto"/>
            </w:tcBorders>
            <w:shd w:val="clear" w:color="000000" w:fill="D9D9D9"/>
            <w:vAlign w:val="center"/>
            <w:hideMark/>
          </w:tcPr>
          <w:p w14:paraId="485CE2A5" w14:textId="3A330E0E" w:rsidR="00D06A2E" w:rsidRPr="00DD5D74" w:rsidRDefault="00D06A2E" w:rsidP="00EE39E7">
            <w:pPr>
              <w:jc w:val="center"/>
              <w:rPr>
                <w:rFonts w:ascii="Arial Narrow" w:hAnsi="Arial Narrow"/>
                <w:b/>
                <w:bCs/>
              </w:rPr>
            </w:pPr>
            <w:r w:rsidRPr="00DD5D74">
              <w:rPr>
                <w:rFonts w:ascii="Arial Narrow" w:hAnsi="Arial Narrow"/>
                <w:b/>
                <w:bCs/>
              </w:rPr>
              <w:t xml:space="preserve">DIRECCIÓN </w:t>
            </w:r>
            <w:r w:rsidR="00F21A98" w:rsidRPr="00DD5D74">
              <w:rPr>
                <w:rFonts w:ascii="Arial Narrow" w:hAnsi="Arial Narrow"/>
                <w:b/>
                <w:bCs/>
              </w:rPr>
              <w:t xml:space="preserve">DEL </w:t>
            </w:r>
            <w:r w:rsidRPr="00DD5D74">
              <w:rPr>
                <w:rFonts w:ascii="Arial Narrow" w:hAnsi="Arial Narrow"/>
                <w:b/>
                <w:bCs/>
              </w:rPr>
              <w:t>INMUEBLE</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2E6FBD4B" w14:textId="6B939AD0" w:rsidR="00D06A2E" w:rsidRPr="00DD5D74" w:rsidRDefault="00D06A2E" w:rsidP="00EE39E7">
            <w:pPr>
              <w:jc w:val="center"/>
              <w:rPr>
                <w:rFonts w:ascii="Arial Narrow" w:hAnsi="Arial Narrow"/>
                <w:b/>
                <w:bCs/>
              </w:rPr>
            </w:pPr>
            <w:r w:rsidRPr="00DD5D74">
              <w:rPr>
                <w:rFonts w:ascii="Arial Narrow" w:hAnsi="Arial Narrow"/>
                <w:b/>
                <w:bCs/>
              </w:rPr>
              <w:t>MUNICIPIO</w:t>
            </w:r>
          </w:p>
        </w:tc>
        <w:tc>
          <w:tcPr>
            <w:tcW w:w="1567" w:type="dxa"/>
            <w:tcBorders>
              <w:top w:val="single" w:sz="4" w:space="0" w:color="auto"/>
              <w:left w:val="nil"/>
              <w:bottom w:val="single" w:sz="4" w:space="0" w:color="auto"/>
              <w:right w:val="single" w:sz="4" w:space="0" w:color="auto"/>
            </w:tcBorders>
            <w:shd w:val="clear" w:color="000000" w:fill="D9D9D9"/>
            <w:vAlign w:val="center"/>
            <w:hideMark/>
          </w:tcPr>
          <w:p w14:paraId="0FBDA890" w14:textId="116C7E6E" w:rsidR="00D06A2E" w:rsidRPr="00DD5D74" w:rsidRDefault="00D06A2E" w:rsidP="00EE39E7">
            <w:pPr>
              <w:jc w:val="center"/>
              <w:rPr>
                <w:rFonts w:ascii="Arial Narrow" w:hAnsi="Arial Narrow"/>
                <w:b/>
                <w:bCs/>
              </w:rPr>
            </w:pPr>
            <w:r w:rsidRPr="00DD5D74">
              <w:rPr>
                <w:rFonts w:ascii="Arial Narrow" w:hAnsi="Arial Narrow"/>
                <w:b/>
                <w:bCs/>
              </w:rPr>
              <w:t>MATRÍCULA INMOBILIARIA</w:t>
            </w:r>
          </w:p>
        </w:tc>
        <w:tc>
          <w:tcPr>
            <w:tcW w:w="1910" w:type="dxa"/>
            <w:tcBorders>
              <w:top w:val="single" w:sz="4" w:space="0" w:color="auto"/>
              <w:left w:val="nil"/>
              <w:bottom w:val="single" w:sz="4" w:space="0" w:color="auto"/>
              <w:right w:val="single" w:sz="4" w:space="0" w:color="auto"/>
            </w:tcBorders>
            <w:shd w:val="clear" w:color="000000" w:fill="D9D9D9"/>
            <w:vAlign w:val="center"/>
            <w:hideMark/>
          </w:tcPr>
          <w:p w14:paraId="79F84645" w14:textId="7534EE44" w:rsidR="00D06A2E" w:rsidRPr="00DD5D74" w:rsidRDefault="00D06A2E" w:rsidP="00EE39E7">
            <w:pPr>
              <w:jc w:val="center"/>
              <w:rPr>
                <w:rFonts w:ascii="Arial Narrow" w:hAnsi="Arial Narrow"/>
                <w:b/>
                <w:bCs/>
              </w:rPr>
            </w:pPr>
            <w:r w:rsidRPr="00DD5D74">
              <w:rPr>
                <w:rFonts w:ascii="Arial Narrow" w:hAnsi="Arial Narrow"/>
                <w:b/>
                <w:bCs/>
              </w:rPr>
              <w:t>ÁREA DE TERRENO</w:t>
            </w:r>
            <w:r w:rsidRPr="00DD5D74">
              <w:rPr>
                <w:rFonts w:ascii="Arial Narrow" w:hAnsi="Arial Narrow"/>
                <w:b/>
                <w:bCs/>
              </w:rPr>
              <w:br/>
            </w:r>
          </w:p>
        </w:tc>
      </w:tr>
      <w:tr w:rsidR="00DD5D74" w:rsidRPr="00DD5D74" w14:paraId="3EC0224B" w14:textId="77777777" w:rsidTr="006E0A1A">
        <w:trPr>
          <w:trHeight w:val="917"/>
        </w:trPr>
        <w:tc>
          <w:tcPr>
            <w:tcW w:w="6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17ACC70" w14:textId="77777777" w:rsidR="00DD5D74" w:rsidRPr="00DD5D74" w:rsidRDefault="00DD5D74" w:rsidP="00DD5D74">
            <w:pPr>
              <w:jc w:val="both"/>
              <w:rPr>
                <w:rFonts w:ascii="Arial Narrow" w:hAnsi="Arial Narrow"/>
                <w:b/>
                <w:bCs/>
              </w:rPr>
            </w:pPr>
            <w:r w:rsidRPr="00DD5D74">
              <w:rPr>
                <w:rFonts w:ascii="Arial Narrow" w:hAnsi="Arial Narrow"/>
                <w:b/>
                <w:bCs/>
              </w:rPr>
              <w:t>1</w:t>
            </w:r>
          </w:p>
        </w:tc>
        <w:tc>
          <w:tcPr>
            <w:tcW w:w="1588" w:type="dxa"/>
            <w:tcBorders>
              <w:top w:val="single" w:sz="4" w:space="0" w:color="auto"/>
              <w:bottom w:val="single" w:sz="4" w:space="0" w:color="auto"/>
              <w:right w:val="single" w:sz="4" w:space="0" w:color="auto"/>
            </w:tcBorders>
            <w:shd w:val="clear" w:color="000000" w:fill="FFFFFF"/>
            <w:vAlign w:val="center"/>
          </w:tcPr>
          <w:p w14:paraId="4F01B0AA" w14:textId="4B6B77D3" w:rsidR="00DD5D74" w:rsidRPr="00DD5D74" w:rsidRDefault="00DD5D74" w:rsidP="00DD5D74">
            <w:pPr>
              <w:jc w:val="center"/>
              <w:rPr>
                <w:rFonts w:ascii="Arial Narrow" w:hAnsi="Arial Narrow"/>
              </w:rPr>
            </w:pPr>
            <w:r w:rsidRPr="00DD5D74">
              <w:rPr>
                <w:rFonts w:ascii="Arial Narrow" w:hAnsi="Arial Narrow" w:cs="Tahoma"/>
                <w:color w:val="000000"/>
                <w:lang w:eastAsia="es-CO"/>
              </w:rPr>
              <w:t>APARTAMENTO</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EE34AA5" w14:textId="6B4CFAB4" w:rsidR="00DD5D74" w:rsidRPr="00DD5D74" w:rsidRDefault="00DD5D74" w:rsidP="00DD5D74">
            <w:pPr>
              <w:jc w:val="center"/>
              <w:rPr>
                <w:rFonts w:ascii="Arial Narrow" w:hAnsi="Arial Narrow"/>
                <w:b/>
                <w:bCs/>
              </w:rPr>
            </w:pPr>
            <w:r w:rsidRPr="00DD5D74">
              <w:rPr>
                <w:rFonts w:ascii="Arial Narrow" w:hAnsi="Arial Narrow" w:cs="Tahoma"/>
              </w:rPr>
              <w:t>Avenida Circunvalar 36A No 104-07 Torre 3, Apartamento 804, Conjunto Residencial Balcones de la Colina, Barrio el Tejar.</w:t>
            </w:r>
          </w:p>
        </w:tc>
        <w:tc>
          <w:tcPr>
            <w:tcW w:w="1559" w:type="dxa"/>
            <w:tcBorders>
              <w:top w:val="single" w:sz="4" w:space="0" w:color="auto"/>
              <w:left w:val="single" w:sz="4" w:space="0" w:color="auto"/>
              <w:bottom w:val="single" w:sz="4" w:space="0" w:color="auto"/>
            </w:tcBorders>
            <w:shd w:val="clear" w:color="000000" w:fill="FFFFFF"/>
            <w:vAlign w:val="center"/>
          </w:tcPr>
          <w:p w14:paraId="40B34A19" w14:textId="7D0C8CBA" w:rsidR="00DD5D74" w:rsidRPr="00DD5D74" w:rsidRDefault="00DD5D74" w:rsidP="00DD5D74">
            <w:pPr>
              <w:jc w:val="center"/>
              <w:rPr>
                <w:rFonts w:ascii="Arial Narrow" w:hAnsi="Arial Narrow"/>
              </w:rPr>
            </w:pPr>
            <w:r w:rsidRPr="00DD5D74">
              <w:rPr>
                <w:rFonts w:ascii="Arial Narrow" w:hAnsi="Arial Narrow" w:cs="Tahoma"/>
              </w:rPr>
              <w:t>Floridablanca- Santander</w:t>
            </w:r>
          </w:p>
        </w:tc>
        <w:tc>
          <w:tcPr>
            <w:tcW w:w="1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2E76BA" w14:textId="7050A3CE" w:rsidR="00DD5D74" w:rsidRPr="00DD5D74" w:rsidRDefault="00DD5D74" w:rsidP="00DD5D74">
            <w:pPr>
              <w:jc w:val="center"/>
              <w:rPr>
                <w:rFonts w:ascii="Arial Narrow" w:hAnsi="Arial Narrow"/>
              </w:rPr>
            </w:pPr>
            <w:r w:rsidRPr="00DD5D74">
              <w:rPr>
                <w:rFonts w:ascii="Arial Narrow" w:hAnsi="Arial Narrow" w:cs="Tahoma"/>
                <w:color w:val="000000"/>
                <w:lang w:eastAsia="es-CO"/>
              </w:rPr>
              <w:t>300-318519</w:t>
            </w:r>
          </w:p>
        </w:tc>
        <w:tc>
          <w:tcPr>
            <w:tcW w:w="1910" w:type="dxa"/>
            <w:tcBorders>
              <w:top w:val="single" w:sz="4" w:space="0" w:color="auto"/>
              <w:left w:val="single" w:sz="4" w:space="0" w:color="auto"/>
              <w:bottom w:val="single" w:sz="4" w:space="0" w:color="auto"/>
              <w:right w:val="single" w:sz="4" w:space="0" w:color="auto"/>
            </w:tcBorders>
            <w:shd w:val="clear" w:color="000000" w:fill="FFFFFF"/>
            <w:vAlign w:val="center"/>
          </w:tcPr>
          <w:p w14:paraId="51FBAC97" w14:textId="77777777" w:rsidR="00DD5D74" w:rsidRPr="00DD5D74" w:rsidRDefault="00DD5D74" w:rsidP="00DD5D74">
            <w:pPr>
              <w:jc w:val="center"/>
              <w:rPr>
                <w:rFonts w:ascii="Arial Narrow" w:hAnsi="Arial Narrow" w:cs="Tahoma"/>
                <w:lang w:eastAsia="es-CO"/>
              </w:rPr>
            </w:pPr>
            <w:r w:rsidRPr="00DD5D74">
              <w:rPr>
                <w:rFonts w:ascii="Arial Narrow" w:hAnsi="Arial Narrow" w:cs="Tahoma"/>
                <w:lang w:eastAsia="es-CO"/>
              </w:rPr>
              <w:t>Área construida: 65,11 M2</w:t>
            </w:r>
          </w:p>
          <w:p w14:paraId="2AEA8244" w14:textId="77777777" w:rsidR="00DD5D74" w:rsidRDefault="00DD5D74" w:rsidP="00DD5D74">
            <w:pPr>
              <w:jc w:val="center"/>
              <w:rPr>
                <w:rFonts w:ascii="Arial Narrow" w:hAnsi="Arial Narrow" w:cs="Tahoma"/>
                <w:lang w:eastAsia="es-CO"/>
              </w:rPr>
            </w:pPr>
            <w:r w:rsidRPr="00DD5D74">
              <w:rPr>
                <w:rFonts w:ascii="Arial Narrow" w:hAnsi="Arial Narrow" w:cs="Tahoma"/>
                <w:lang w:eastAsia="es-CO"/>
              </w:rPr>
              <w:t xml:space="preserve">Área privada: </w:t>
            </w:r>
          </w:p>
          <w:p w14:paraId="468D88A6" w14:textId="1855B417" w:rsidR="00DD5D74" w:rsidRPr="00DD5D74" w:rsidRDefault="00DD5D74" w:rsidP="00DD5D74">
            <w:pPr>
              <w:jc w:val="center"/>
              <w:rPr>
                <w:rFonts w:ascii="Arial Narrow" w:hAnsi="Arial Narrow" w:cs="Tahoma"/>
                <w:lang w:eastAsia="es-CO"/>
              </w:rPr>
            </w:pPr>
            <w:r w:rsidRPr="00DD5D74">
              <w:rPr>
                <w:rFonts w:ascii="Arial Narrow" w:hAnsi="Arial Narrow" w:cs="Tahoma"/>
                <w:lang w:eastAsia="es-CO"/>
              </w:rPr>
              <w:t>59,84 M2</w:t>
            </w:r>
          </w:p>
        </w:tc>
      </w:tr>
    </w:tbl>
    <w:p w14:paraId="3176BBC9" w14:textId="77777777" w:rsidR="0094315B" w:rsidRPr="00781520" w:rsidRDefault="0094315B" w:rsidP="0094315B">
      <w:pPr>
        <w:rPr>
          <w:rFonts w:ascii="Arial Narrow" w:hAnsi="Arial Narrow"/>
          <w: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4183"/>
        <w:gridCol w:w="5103"/>
      </w:tblGrid>
      <w:tr w:rsidR="0094315B" w:rsidRPr="00781520" w14:paraId="27B15786" w14:textId="77777777" w:rsidTr="0094315B">
        <w:trPr>
          <w:trHeight w:val="510"/>
        </w:trPr>
        <w:tc>
          <w:tcPr>
            <w:tcW w:w="495" w:type="dxa"/>
            <w:shd w:val="clear" w:color="000000" w:fill="A6A6A6"/>
            <w:vAlign w:val="center"/>
            <w:hideMark/>
          </w:tcPr>
          <w:p w14:paraId="330EDDBF"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No.</w:t>
            </w:r>
          </w:p>
        </w:tc>
        <w:tc>
          <w:tcPr>
            <w:tcW w:w="4183" w:type="dxa"/>
            <w:shd w:val="clear" w:color="000000" w:fill="A6A6A6"/>
            <w:vAlign w:val="center"/>
            <w:hideMark/>
          </w:tcPr>
          <w:p w14:paraId="5C5DA60D"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CARACTERISTICAS</w:t>
            </w:r>
          </w:p>
        </w:tc>
        <w:tc>
          <w:tcPr>
            <w:tcW w:w="5103" w:type="dxa"/>
            <w:shd w:val="clear" w:color="000000" w:fill="A6A6A6"/>
            <w:vAlign w:val="center"/>
            <w:hideMark/>
          </w:tcPr>
          <w:p w14:paraId="0FB82D5F"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DATOS</w:t>
            </w:r>
          </w:p>
        </w:tc>
      </w:tr>
      <w:tr w:rsidR="0094315B" w:rsidRPr="00781520" w14:paraId="3871E5D6" w14:textId="77777777" w:rsidTr="0094315B">
        <w:trPr>
          <w:trHeight w:val="330"/>
        </w:trPr>
        <w:tc>
          <w:tcPr>
            <w:tcW w:w="495" w:type="dxa"/>
            <w:shd w:val="clear" w:color="000000" w:fill="FFFFFF"/>
            <w:vAlign w:val="center"/>
          </w:tcPr>
          <w:p w14:paraId="59778A7E"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1</w:t>
            </w:r>
          </w:p>
        </w:tc>
        <w:tc>
          <w:tcPr>
            <w:tcW w:w="4183" w:type="dxa"/>
            <w:shd w:val="clear" w:color="000000" w:fill="FFFFFF"/>
            <w:vAlign w:val="center"/>
          </w:tcPr>
          <w:p w14:paraId="5A08E34E"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Titularidad</w:t>
            </w:r>
          </w:p>
        </w:tc>
        <w:tc>
          <w:tcPr>
            <w:tcW w:w="5103" w:type="dxa"/>
            <w:shd w:val="clear" w:color="000000" w:fill="FFFFFF"/>
            <w:vAlign w:val="center"/>
          </w:tcPr>
          <w:p w14:paraId="220517E1" w14:textId="77777777" w:rsidR="0094315B" w:rsidRPr="00781520" w:rsidRDefault="0094315B" w:rsidP="008D076D">
            <w:pPr>
              <w:rPr>
                <w:rFonts w:ascii="Arial Narrow" w:hAnsi="Arial Narrow" w:cs="Arial"/>
                <w:bCs/>
                <w:color w:val="000000"/>
                <w:lang w:eastAsia="es-CO"/>
              </w:rPr>
            </w:pPr>
            <w:r w:rsidRPr="00781520">
              <w:rPr>
                <w:rFonts w:ascii="Arial Narrow" w:hAnsi="Arial Narrow" w:cs="Arial"/>
                <w:bCs/>
                <w:color w:val="000000"/>
                <w:lang w:eastAsia="es-CO"/>
              </w:rPr>
              <w:t xml:space="preserve">Fiscalía General de la Nación </w:t>
            </w:r>
          </w:p>
        </w:tc>
      </w:tr>
      <w:tr w:rsidR="0094315B" w:rsidRPr="00781520" w14:paraId="737A4850" w14:textId="77777777" w:rsidTr="0094315B">
        <w:trPr>
          <w:trHeight w:val="330"/>
        </w:trPr>
        <w:tc>
          <w:tcPr>
            <w:tcW w:w="495" w:type="dxa"/>
            <w:shd w:val="clear" w:color="000000" w:fill="FFFFFF"/>
            <w:vAlign w:val="center"/>
            <w:hideMark/>
          </w:tcPr>
          <w:p w14:paraId="048B0715" w14:textId="77777777" w:rsidR="0094315B" w:rsidRPr="00781520" w:rsidRDefault="0094315B" w:rsidP="008D076D">
            <w:pPr>
              <w:rPr>
                <w:rFonts w:ascii="Arial Narrow" w:hAnsi="Arial Narrow" w:cs="Arial"/>
                <w:b/>
                <w:bCs/>
                <w:color w:val="000000"/>
                <w:lang w:eastAsia="es-CO"/>
              </w:rPr>
            </w:pPr>
            <w:r w:rsidRPr="00781520">
              <w:rPr>
                <w:rFonts w:ascii="Arial Narrow" w:hAnsi="Arial Narrow" w:cs="Arial"/>
                <w:b/>
                <w:bCs/>
                <w:color w:val="000000"/>
                <w:lang w:eastAsia="es-CO"/>
              </w:rPr>
              <w:t xml:space="preserve">  2</w:t>
            </w:r>
          </w:p>
        </w:tc>
        <w:tc>
          <w:tcPr>
            <w:tcW w:w="4183" w:type="dxa"/>
            <w:shd w:val="clear" w:color="000000" w:fill="FFFFFF"/>
            <w:vAlign w:val="center"/>
            <w:hideMark/>
          </w:tcPr>
          <w:p w14:paraId="649B56EA"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Ubicación del bien</w:t>
            </w:r>
          </w:p>
        </w:tc>
        <w:tc>
          <w:tcPr>
            <w:tcW w:w="5103" w:type="dxa"/>
            <w:shd w:val="clear" w:color="000000" w:fill="FFFFFF"/>
            <w:vAlign w:val="center"/>
            <w:hideMark/>
          </w:tcPr>
          <w:p w14:paraId="3662483E" w14:textId="77777777" w:rsidR="0094315B" w:rsidRPr="00781520" w:rsidRDefault="0094315B" w:rsidP="008D076D">
            <w:pPr>
              <w:rPr>
                <w:rFonts w:ascii="Arial Narrow" w:hAnsi="Arial Narrow" w:cs="Arial"/>
                <w:bCs/>
                <w:color w:val="000000"/>
                <w:lang w:eastAsia="es-CO"/>
              </w:rPr>
            </w:pPr>
            <w:r w:rsidRPr="00781520">
              <w:rPr>
                <w:rFonts w:ascii="Arial Narrow" w:hAnsi="Arial Narrow" w:cs="Arial"/>
                <w:bCs/>
                <w:color w:val="000000"/>
                <w:lang w:eastAsia="es-CO"/>
              </w:rPr>
              <w:t>Floridablanca- Santander</w:t>
            </w:r>
          </w:p>
        </w:tc>
      </w:tr>
      <w:tr w:rsidR="0094315B" w:rsidRPr="00781520" w14:paraId="2818A3B3" w14:textId="77777777" w:rsidTr="0094315B">
        <w:trPr>
          <w:trHeight w:val="330"/>
        </w:trPr>
        <w:tc>
          <w:tcPr>
            <w:tcW w:w="495" w:type="dxa"/>
            <w:shd w:val="clear" w:color="000000" w:fill="FFFFFF"/>
            <w:vAlign w:val="center"/>
            <w:hideMark/>
          </w:tcPr>
          <w:p w14:paraId="35352471"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3</w:t>
            </w:r>
          </w:p>
        </w:tc>
        <w:tc>
          <w:tcPr>
            <w:tcW w:w="4183" w:type="dxa"/>
            <w:shd w:val="clear" w:color="000000" w:fill="FFFFFF"/>
            <w:vAlign w:val="center"/>
            <w:hideMark/>
          </w:tcPr>
          <w:p w14:paraId="52C3D4CC"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Dirección</w:t>
            </w:r>
          </w:p>
        </w:tc>
        <w:tc>
          <w:tcPr>
            <w:tcW w:w="5103" w:type="dxa"/>
            <w:shd w:val="clear" w:color="000000" w:fill="FFFFFF"/>
            <w:vAlign w:val="center"/>
            <w:hideMark/>
          </w:tcPr>
          <w:p w14:paraId="3DC77678" w14:textId="77777777" w:rsidR="0094315B" w:rsidRPr="00781520" w:rsidRDefault="0094315B" w:rsidP="008D076D">
            <w:pPr>
              <w:jc w:val="both"/>
              <w:rPr>
                <w:rFonts w:ascii="Arial Narrow" w:hAnsi="Arial Narrow" w:cs="Arial"/>
                <w:bCs/>
                <w:color w:val="000000"/>
                <w:lang w:eastAsia="es-CO"/>
              </w:rPr>
            </w:pPr>
            <w:r w:rsidRPr="00781520">
              <w:rPr>
                <w:rFonts w:ascii="Arial Narrow" w:hAnsi="Arial Narrow" w:cs="Arial"/>
                <w:bCs/>
                <w:color w:val="000000"/>
                <w:lang w:eastAsia="es-CO"/>
              </w:rPr>
              <w:t>Avenida Circunvalar 36A No 104-07 Torre 3, Apartamento 804, Conjunto Residencial Balcones de la Colina, Barrio el Tejar</w:t>
            </w:r>
          </w:p>
        </w:tc>
      </w:tr>
      <w:tr w:rsidR="0094315B" w:rsidRPr="00781520" w14:paraId="6A1FC9D4" w14:textId="77777777" w:rsidTr="0094315B">
        <w:trPr>
          <w:trHeight w:val="330"/>
        </w:trPr>
        <w:tc>
          <w:tcPr>
            <w:tcW w:w="495" w:type="dxa"/>
            <w:shd w:val="clear" w:color="000000" w:fill="FFFFFF"/>
            <w:vAlign w:val="center"/>
            <w:hideMark/>
          </w:tcPr>
          <w:p w14:paraId="544CD627"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4</w:t>
            </w:r>
          </w:p>
        </w:tc>
        <w:tc>
          <w:tcPr>
            <w:tcW w:w="4183" w:type="dxa"/>
            <w:shd w:val="clear" w:color="000000" w:fill="FFFFFF"/>
            <w:vAlign w:val="center"/>
            <w:hideMark/>
          </w:tcPr>
          <w:p w14:paraId="22C084FD"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Tipo de bien</w:t>
            </w:r>
          </w:p>
        </w:tc>
        <w:tc>
          <w:tcPr>
            <w:tcW w:w="5103" w:type="dxa"/>
            <w:shd w:val="clear" w:color="000000" w:fill="FFFFFF"/>
            <w:vAlign w:val="center"/>
            <w:hideMark/>
          </w:tcPr>
          <w:p w14:paraId="4EBAAA30" w14:textId="77777777" w:rsidR="0094315B" w:rsidRPr="00781520" w:rsidRDefault="0094315B" w:rsidP="008D076D">
            <w:pPr>
              <w:jc w:val="both"/>
              <w:rPr>
                <w:rFonts w:ascii="Arial Narrow" w:hAnsi="Arial Narrow" w:cs="Arial"/>
                <w:bCs/>
                <w:color w:val="000000"/>
                <w:lang w:eastAsia="es-CO"/>
              </w:rPr>
            </w:pPr>
            <w:r w:rsidRPr="00781520">
              <w:rPr>
                <w:rFonts w:ascii="Arial Narrow" w:hAnsi="Arial Narrow" w:cs="Arial"/>
                <w:bCs/>
                <w:color w:val="000000"/>
                <w:lang w:eastAsia="es-CO"/>
              </w:rPr>
              <w:t>Apartamento</w:t>
            </w:r>
          </w:p>
        </w:tc>
      </w:tr>
      <w:tr w:rsidR="0094315B" w:rsidRPr="00781520" w14:paraId="535BC3B0" w14:textId="77777777" w:rsidTr="0094315B">
        <w:trPr>
          <w:trHeight w:val="495"/>
        </w:trPr>
        <w:tc>
          <w:tcPr>
            <w:tcW w:w="495" w:type="dxa"/>
            <w:shd w:val="clear" w:color="000000" w:fill="FFFFFF"/>
            <w:vAlign w:val="center"/>
            <w:hideMark/>
          </w:tcPr>
          <w:p w14:paraId="608EB46A"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5</w:t>
            </w:r>
          </w:p>
        </w:tc>
        <w:tc>
          <w:tcPr>
            <w:tcW w:w="4183" w:type="dxa"/>
            <w:shd w:val="clear" w:color="000000" w:fill="FFFFFF"/>
            <w:vAlign w:val="center"/>
            <w:hideMark/>
          </w:tcPr>
          <w:p w14:paraId="5DAC1DA6"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Matricula inmobiliaria</w:t>
            </w:r>
          </w:p>
        </w:tc>
        <w:tc>
          <w:tcPr>
            <w:tcW w:w="5103" w:type="dxa"/>
            <w:shd w:val="clear" w:color="000000" w:fill="FFFFFF"/>
            <w:vAlign w:val="center"/>
            <w:hideMark/>
          </w:tcPr>
          <w:p w14:paraId="2EFA4CA9" w14:textId="77777777" w:rsidR="0094315B" w:rsidRPr="00781520" w:rsidRDefault="0094315B" w:rsidP="008D076D">
            <w:pPr>
              <w:jc w:val="both"/>
              <w:rPr>
                <w:rFonts w:ascii="Arial Narrow" w:hAnsi="Arial Narrow" w:cs="Arial"/>
                <w:bCs/>
                <w:color w:val="000000"/>
                <w:lang w:eastAsia="es-CO"/>
              </w:rPr>
            </w:pPr>
            <w:r w:rsidRPr="00781520">
              <w:rPr>
                <w:rFonts w:ascii="Arial Narrow" w:hAnsi="Arial Narrow" w:cs="Arial"/>
                <w:bCs/>
                <w:color w:val="000000"/>
                <w:lang w:eastAsia="es-CO"/>
              </w:rPr>
              <w:t>300-318519</w:t>
            </w:r>
          </w:p>
        </w:tc>
      </w:tr>
      <w:tr w:rsidR="0094315B" w:rsidRPr="00781520" w14:paraId="173C9275" w14:textId="77777777" w:rsidTr="0094315B">
        <w:trPr>
          <w:trHeight w:val="330"/>
        </w:trPr>
        <w:tc>
          <w:tcPr>
            <w:tcW w:w="495" w:type="dxa"/>
            <w:shd w:val="clear" w:color="000000" w:fill="FFFFFF"/>
            <w:vAlign w:val="center"/>
            <w:hideMark/>
          </w:tcPr>
          <w:p w14:paraId="026F1E0B"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6</w:t>
            </w:r>
          </w:p>
        </w:tc>
        <w:tc>
          <w:tcPr>
            <w:tcW w:w="4183" w:type="dxa"/>
            <w:shd w:val="clear" w:color="000000" w:fill="FFFFFF"/>
            <w:vAlign w:val="center"/>
            <w:hideMark/>
          </w:tcPr>
          <w:p w14:paraId="7BE03D12"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Cédula catastral</w:t>
            </w:r>
          </w:p>
        </w:tc>
        <w:tc>
          <w:tcPr>
            <w:tcW w:w="5103" w:type="dxa"/>
            <w:shd w:val="clear" w:color="000000" w:fill="FFFFFF"/>
            <w:vAlign w:val="center"/>
            <w:hideMark/>
          </w:tcPr>
          <w:p w14:paraId="6493DAC5" w14:textId="77777777" w:rsidR="0094315B" w:rsidRPr="00781520" w:rsidRDefault="0094315B" w:rsidP="008D076D">
            <w:pPr>
              <w:jc w:val="both"/>
              <w:rPr>
                <w:rFonts w:ascii="Arial Narrow" w:hAnsi="Arial Narrow" w:cs="Arial"/>
                <w:bCs/>
                <w:color w:val="000000"/>
                <w:lang w:eastAsia="es-CO"/>
              </w:rPr>
            </w:pPr>
            <w:r w:rsidRPr="00781520">
              <w:rPr>
                <w:rFonts w:ascii="Arial Narrow" w:hAnsi="Arial Narrow" w:cs="Arial"/>
                <w:bCs/>
                <w:color w:val="000000"/>
                <w:lang w:eastAsia="es-CO"/>
              </w:rPr>
              <w:t>010301020222908</w:t>
            </w:r>
          </w:p>
        </w:tc>
      </w:tr>
      <w:tr w:rsidR="0094315B" w:rsidRPr="00781520" w14:paraId="7513A3C4" w14:textId="77777777" w:rsidTr="0094315B">
        <w:trPr>
          <w:trHeight w:val="330"/>
        </w:trPr>
        <w:tc>
          <w:tcPr>
            <w:tcW w:w="495" w:type="dxa"/>
            <w:shd w:val="clear" w:color="000000" w:fill="FFFFFF"/>
            <w:vAlign w:val="center"/>
            <w:hideMark/>
          </w:tcPr>
          <w:p w14:paraId="09CB52A5"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7</w:t>
            </w:r>
          </w:p>
        </w:tc>
        <w:tc>
          <w:tcPr>
            <w:tcW w:w="4183" w:type="dxa"/>
            <w:shd w:val="clear" w:color="000000" w:fill="FFFFFF"/>
            <w:vAlign w:val="center"/>
            <w:hideMark/>
          </w:tcPr>
          <w:p w14:paraId="582E4A00"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Área privada</w:t>
            </w:r>
          </w:p>
        </w:tc>
        <w:tc>
          <w:tcPr>
            <w:tcW w:w="5103" w:type="dxa"/>
            <w:shd w:val="clear" w:color="000000" w:fill="FFFFFF"/>
            <w:vAlign w:val="center"/>
            <w:hideMark/>
          </w:tcPr>
          <w:p w14:paraId="02D9B579" w14:textId="77777777" w:rsidR="0094315B" w:rsidRPr="00781520" w:rsidRDefault="0094315B" w:rsidP="008D076D">
            <w:pPr>
              <w:jc w:val="both"/>
              <w:rPr>
                <w:rFonts w:ascii="Arial Narrow" w:hAnsi="Arial Narrow" w:cs="Arial"/>
                <w:color w:val="000000"/>
                <w:lang w:eastAsia="es-CO"/>
              </w:rPr>
            </w:pPr>
            <w:r w:rsidRPr="00781520">
              <w:rPr>
                <w:rFonts w:ascii="Arial Narrow" w:hAnsi="Arial Narrow" w:cs="Arial"/>
                <w:color w:val="000000"/>
                <w:lang w:eastAsia="es-CO"/>
              </w:rPr>
              <w:t>59,84 M2</w:t>
            </w:r>
          </w:p>
        </w:tc>
      </w:tr>
      <w:tr w:rsidR="0094315B" w:rsidRPr="00781520" w14:paraId="4CC5EE53" w14:textId="77777777" w:rsidTr="0094315B">
        <w:trPr>
          <w:trHeight w:val="330"/>
        </w:trPr>
        <w:tc>
          <w:tcPr>
            <w:tcW w:w="495" w:type="dxa"/>
            <w:shd w:val="clear" w:color="000000" w:fill="FFFFFF"/>
            <w:vAlign w:val="center"/>
            <w:hideMark/>
          </w:tcPr>
          <w:p w14:paraId="0D7E9AFB"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8</w:t>
            </w:r>
          </w:p>
        </w:tc>
        <w:tc>
          <w:tcPr>
            <w:tcW w:w="4183" w:type="dxa"/>
            <w:shd w:val="clear" w:color="000000" w:fill="FFFFFF"/>
            <w:vAlign w:val="center"/>
            <w:hideMark/>
          </w:tcPr>
          <w:p w14:paraId="4D0C54A4"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Área de construcción</w:t>
            </w:r>
          </w:p>
        </w:tc>
        <w:tc>
          <w:tcPr>
            <w:tcW w:w="5103" w:type="dxa"/>
            <w:shd w:val="clear" w:color="000000" w:fill="FFFFFF"/>
            <w:vAlign w:val="center"/>
            <w:hideMark/>
          </w:tcPr>
          <w:p w14:paraId="6D180007" w14:textId="77777777" w:rsidR="0094315B" w:rsidRPr="00781520" w:rsidRDefault="0094315B" w:rsidP="008D076D">
            <w:pPr>
              <w:jc w:val="both"/>
              <w:rPr>
                <w:rFonts w:ascii="Arial Narrow" w:hAnsi="Arial Narrow" w:cs="Arial"/>
                <w:bCs/>
                <w:color w:val="000000"/>
                <w:lang w:eastAsia="es-CO"/>
              </w:rPr>
            </w:pPr>
            <w:r w:rsidRPr="00781520">
              <w:rPr>
                <w:rFonts w:ascii="Arial Narrow" w:hAnsi="Arial Narrow" w:cs="Arial"/>
                <w:bCs/>
                <w:color w:val="000000"/>
                <w:lang w:eastAsia="es-CO"/>
              </w:rPr>
              <w:t>65,11 M2</w:t>
            </w:r>
          </w:p>
        </w:tc>
      </w:tr>
      <w:tr w:rsidR="0094315B" w:rsidRPr="00781520" w14:paraId="5CBC5005" w14:textId="77777777" w:rsidTr="0094315B">
        <w:trPr>
          <w:trHeight w:val="1395"/>
        </w:trPr>
        <w:tc>
          <w:tcPr>
            <w:tcW w:w="495" w:type="dxa"/>
            <w:shd w:val="clear" w:color="000000" w:fill="FFFFFF"/>
            <w:vAlign w:val="center"/>
            <w:hideMark/>
          </w:tcPr>
          <w:p w14:paraId="6054C1A3"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9</w:t>
            </w:r>
          </w:p>
        </w:tc>
        <w:tc>
          <w:tcPr>
            <w:tcW w:w="4183" w:type="dxa"/>
            <w:shd w:val="clear" w:color="000000" w:fill="FFFFFF"/>
            <w:vAlign w:val="center"/>
            <w:hideMark/>
          </w:tcPr>
          <w:p w14:paraId="2E95821A"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Existencia de gravámenes (deudas o afectaciones de carácter jurídico administrativo o técnico que limiten el goce del derecho de dominio o su transferencia)</w:t>
            </w:r>
          </w:p>
        </w:tc>
        <w:tc>
          <w:tcPr>
            <w:tcW w:w="5103" w:type="dxa"/>
            <w:shd w:val="clear" w:color="000000" w:fill="FFFFFF"/>
            <w:vAlign w:val="center"/>
            <w:hideMark/>
          </w:tcPr>
          <w:p w14:paraId="38ACEAE6" w14:textId="77777777" w:rsidR="0094315B" w:rsidRPr="00781520" w:rsidRDefault="0094315B" w:rsidP="008D076D">
            <w:pPr>
              <w:jc w:val="both"/>
              <w:rPr>
                <w:rFonts w:ascii="Arial Narrow" w:hAnsi="Arial Narrow" w:cs="Arial"/>
                <w:b/>
                <w:bCs/>
                <w:color w:val="000000"/>
                <w:lang w:eastAsia="es-CO"/>
              </w:rPr>
            </w:pPr>
            <w:r w:rsidRPr="00781520">
              <w:rPr>
                <w:rFonts w:ascii="Arial Narrow" w:hAnsi="Arial Narrow" w:cs="Arial"/>
                <w:bCs/>
                <w:noProof/>
                <w:lang w:eastAsia="es-CO"/>
              </w:rPr>
              <mc:AlternateContent>
                <mc:Choice Requires="wps">
                  <w:drawing>
                    <wp:anchor distT="0" distB="0" distL="114300" distR="114300" simplePos="0" relativeHeight="251659264" behindDoc="0" locked="0" layoutInCell="1" allowOverlap="1" wp14:anchorId="098CB62A" wp14:editId="763510BE">
                      <wp:simplePos x="0" y="0"/>
                      <wp:positionH relativeFrom="column">
                        <wp:posOffset>394970</wp:posOffset>
                      </wp:positionH>
                      <wp:positionV relativeFrom="paragraph">
                        <wp:posOffset>7620</wp:posOffset>
                      </wp:positionV>
                      <wp:extent cx="317500" cy="314325"/>
                      <wp:effectExtent l="0" t="0" r="25400" b="28575"/>
                      <wp:wrapNone/>
                      <wp:docPr id="916649779" name="Cuadro de texto 916649779"/>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762A24" w14:textId="77777777" w:rsidR="0094315B" w:rsidRPr="00F44E8D" w:rsidRDefault="0094315B" w:rsidP="0094315B">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8CB62A" id="_x0000_t202" coordsize="21600,21600" o:spt="202" path="m,l,21600r21600,l21600,xe">
                      <v:stroke joinstyle="miter"/>
                      <v:path gradientshapeok="t" o:connecttype="rect"/>
                    </v:shapetype>
                    <v:shape id="Cuadro de texto 916649779" o:spid="_x0000_s1026" type="#_x0000_t202" style="position:absolute;left:0;text-align:left;margin-left:31.1pt;margin-top:.6pt;width:25pt;height:24.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FnegIAAIY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" fillcolor="white [3201]" strokeweight=".5pt">
                      <v:textbox inset="0,0,0,0">
                        <w:txbxContent>
                          <w:p w14:paraId="3A762A24" w14:textId="77777777" w:rsidR="0094315B" w:rsidRPr="00F44E8D" w:rsidRDefault="0094315B" w:rsidP="0094315B">
                            <w:pPr>
                              <w:jc w:val="center"/>
                            </w:pPr>
                            <w:r>
                              <w:t>x</w:t>
                            </w:r>
                          </w:p>
                        </w:txbxContent>
                      </v:textbox>
                    </v:shape>
                  </w:pict>
                </mc:Fallback>
              </mc:AlternateContent>
            </w:r>
            <w:r w:rsidRPr="00781520">
              <w:rPr>
                <w:rFonts w:ascii="Arial Narrow" w:hAnsi="Arial Narrow" w:cs="Arial"/>
                <w:bCs/>
                <w:noProof/>
                <w:lang w:eastAsia="es-CO"/>
              </w:rPr>
              <mc:AlternateContent>
                <mc:Choice Requires="wps">
                  <w:drawing>
                    <wp:anchor distT="0" distB="0" distL="114300" distR="114300" simplePos="0" relativeHeight="251660288" behindDoc="0" locked="0" layoutInCell="1" allowOverlap="1" wp14:anchorId="6CD03EA9" wp14:editId="0C00BA21">
                      <wp:simplePos x="0" y="0"/>
                      <wp:positionH relativeFrom="column">
                        <wp:posOffset>1454150</wp:posOffset>
                      </wp:positionH>
                      <wp:positionV relativeFrom="paragraph">
                        <wp:posOffset>-55880</wp:posOffset>
                      </wp:positionV>
                      <wp:extent cx="317500" cy="314325"/>
                      <wp:effectExtent l="0" t="0" r="25400" b="28575"/>
                      <wp:wrapNone/>
                      <wp:docPr id="1" name="Cuadro de texto 1"/>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3B7082" w14:textId="77777777" w:rsidR="0094315B" w:rsidRDefault="0094315B" w:rsidP="0094315B">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03EA9" id="Cuadro de texto 1" o:spid="_x0000_s1027" type="#_x0000_t202" style="position:absolute;left:0;text-align:left;margin-left:114.5pt;margin-top:-4.4pt;width:25pt;height:24.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" fillcolor="white [3201]" strokeweight=".5pt">
                      <v:textbox inset="0,0,0,0">
                        <w:txbxContent>
                          <w:p w14:paraId="623B7082" w14:textId="77777777" w:rsidR="0094315B" w:rsidRDefault="0094315B" w:rsidP="0094315B">
                            <w:pPr>
                              <w:jc w:val="center"/>
                            </w:pPr>
                          </w:p>
                        </w:txbxContent>
                      </v:textbox>
                    </v:shape>
                  </w:pict>
                </mc:Fallback>
              </mc:AlternateContent>
            </w:r>
            <w:r w:rsidRPr="00781520">
              <w:rPr>
                <w:rFonts w:ascii="Arial Narrow" w:hAnsi="Arial Narrow" w:cs="Arial"/>
                <w:b/>
                <w:bCs/>
                <w:color w:val="000000"/>
                <w:lang w:eastAsia="es-CO"/>
              </w:rPr>
              <w:t> </w:t>
            </w:r>
            <w:r w:rsidRPr="00781520">
              <w:rPr>
                <w:rFonts w:ascii="Arial Narrow" w:hAnsi="Arial Narrow" w:cs="Arial"/>
                <w:bCs/>
              </w:rPr>
              <w:t xml:space="preserve">NO                  SÍ          </w:t>
            </w:r>
          </w:p>
        </w:tc>
      </w:tr>
      <w:tr w:rsidR="0094315B" w:rsidRPr="00781520" w14:paraId="5912E00C" w14:textId="77777777" w:rsidTr="0094315B">
        <w:trPr>
          <w:trHeight w:val="526"/>
        </w:trPr>
        <w:tc>
          <w:tcPr>
            <w:tcW w:w="495" w:type="dxa"/>
            <w:shd w:val="clear" w:color="000000" w:fill="FFFFFF"/>
            <w:vAlign w:val="center"/>
          </w:tcPr>
          <w:p w14:paraId="3F56C12F" w14:textId="77777777" w:rsidR="0094315B" w:rsidRPr="00875548" w:rsidRDefault="0094315B" w:rsidP="008D076D">
            <w:pPr>
              <w:jc w:val="center"/>
              <w:rPr>
                <w:rFonts w:ascii="Arial Narrow" w:hAnsi="Arial Narrow" w:cs="Arial"/>
                <w:b/>
                <w:bCs/>
                <w:color w:val="000000"/>
                <w:lang w:eastAsia="es-CO"/>
              </w:rPr>
            </w:pPr>
            <w:r w:rsidRPr="00875548">
              <w:rPr>
                <w:rFonts w:ascii="Arial Narrow" w:hAnsi="Arial Narrow" w:cs="Arial"/>
                <w:b/>
                <w:bCs/>
                <w:color w:val="000000"/>
                <w:lang w:eastAsia="es-CO"/>
              </w:rPr>
              <w:t>10</w:t>
            </w:r>
          </w:p>
        </w:tc>
        <w:tc>
          <w:tcPr>
            <w:tcW w:w="4183" w:type="dxa"/>
            <w:shd w:val="clear" w:color="000000" w:fill="FFFFFF"/>
            <w:vAlign w:val="center"/>
          </w:tcPr>
          <w:p w14:paraId="7E3DFB17" w14:textId="77777777" w:rsidR="0094315B" w:rsidRPr="00875548" w:rsidRDefault="0094315B" w:rsidP="008D076D">
            <w:pPr>
              <w:rPr>
                <w:rFonts w:ascii="Arial Narrow" w:hAnsi="Arial Narrow" w:cs="Arial"/>
                <w:color w:val="000000"/>
                <w:lang w:eastAsia="es-CO"/>
              </w:rPr>
            </w:pPr>
            <w:r w:rsidRPr="00875548">
              <w:rPr>
                <w:rFonts w:ascii="Arial Narrow" w:hAnsi="Arial Narrow" w:cs="Arial"/>
                <w:color w:val="000000"/>
                <w:lang w:eastAsia="es-CO"/>
              </w:rPr>
              <w:t>Servicios Públicos:</w:t>
            </w:r>
          </w:p>
          <w:p w14:paraId="2AD6AB73" w14:textId="77777777" w:rsidR="0094315B" w:rsidRPr="00875548" w:rsidRDefault="0094315B" w:rsidP="008D076D">
            <w:pPr>
              <w:jc w:val="both"/>
              <w:rPr>
                <w:rFonts w:ascii="Arial Narrow" w:hAnsi="Arial Narrow" w:cs="Arial"/>
                <w:bCs/>
                <w:noProof/>
                <w:lang w:eastAsia="es-CO"/>
              </w:rPr>
            </w:pPr>
            <w:r w:rsidRPr="00875548">
              <w:rPr>
                <w:rFonts w:ascii="Arial Narrow" w:hAnsi="Arial Narrow" w:cs="Arial"/>
                <w:bCs/>
                <w:noProof/>
                <w:lang w:eastAsia="es-CO"/>
              </w:rPr>
              <w:t xml:space="preserve">Energia :                      </w:t>
            </w:r>
          </w:p>
          <w:p w14:paraId="087C2BA1" w14:textId="77777777" w:rsidR="0094315B" w:rsidRPr="00875548" w:rsidRDefault="0094315B" w:rsidP="008D076D">
            <w:pPr>
              <w:rPr>
                <w:rFonts w:ascii="Arial Narrow" w:hAnsi="Arial Narrow" w:cs="Arial"/>
                <w:color w:val="000000"/>
                <w:lang w:eastAsia="es-CO"/>
              </w:rPr>
            </w:pPr>
          </w:p>
        </w:tc>
        <w:tc>
          <w:tcPr>
            <w:tcW w:w="5103" w:type="dxa"/>
            <w:shd w:val="clear" w:color="000000" w:fill="FFFFFF"/>
            <w:vAlign w:val="center"/>
          </w:tcPr>
          <w:p w14:paraId="1EA27297" w14:textId="77777777" w:rsidR="0094315B" w:rsidRPr="00875548" w:rsidRDefault="0094315B" w:rsidP="008D076D">
            <w:pPr>
              <w:jc w:val="both"/>
              <w:rPr>
                <w:rFonts w:ascii="Arial Narrow" w:hAnsi="Arial Narrow" w:cs="Arial"/>
                <w:bCs/>
                <w:noProof/>
                <w:lang w:eastAsia="es-CO"/>
              </w:rPr>
            </w:pPr>
            <w:r w:rsidRPr="00875548">
              <w:rPr>
                <w:rFonts w:ascii="Arial Narrow" w:hAnsi="Arial Narrow" w:cs="Arial"/>
                <w:bCs/>
                <w:noProof/>
                <w:lang w:eastAsia="es-CO"/>
              </w:rPr>
              <w:t>Si</w:t>
            </w:r>
          </w:p>
        </w:tc>
      </w:tr>
      <w:tr w:rsidR="0094315B" w:rsidRPr="00781520" w14:paraId="4E043198" w14:textId="77777777" w:rsidTr="0094315B">
        <w:trPr>
          <w:trHeight w:val="421"/>
        </w:trPr>
        <w:tc>
          <w:tcPr>
            <w:tcW w:w="495" w:type="dxa"/>
            <w:shd w:val="clear" w:color="000000" w:fill="FFFFFF"/>
            <w:vAlign w:val="center"/>
          </w:tcPr>
          <w:p w14:paraId="442A1A5B" w14:textId="77777777" w:rsidR="0094315B" w:rsidRPr="00875548" w:rsidRDefault="0094315B" w:rsidP="008D076D">
            <w:pPr>
              <w:jc w:val="center"/>
              <w:rPr>
                <w:rFonts w:ascii="Arial Narrow" w:hAnsi="Arial Narrow" w:cs="Arial"/>
                <w:b/>
                <w:bCs/>
                <w:color w:val="000000"/>
                <w:lang w:eastAsia="es-CO"/>
              </w:rPr>
            </w:pPr>
            <w:r w:rsidRPr="00875548">
              <w:rPr>
                <w:rFonts w:ascii="Arial Narrow" w:hAnsi="Arial Narrow" w:cs="Arial"/>
                <w:b/>
                <w:bCs/>
                <w:color w:val="000000"/>
                <w:lang w:eastAsia="es-CO"/>
              </w:rPr>
              <w:t>11</w:t>
            </w:r>
          </w:p>
        </w:tc>
        <w:tc>
          <w:tcPr>
            <w:tcW w:w="4183" w:type="dxa"/>
            <w:shd w:val="clear" w:color="000000" w:fill="FFFFFF"/>
            <w:vAlign w:val="center"/>
          </w:tcPr>
          <w:p w14:paraId="1E41E16A" w14:textId="77777777" w:rsidR="0094315B" w:rsidRPr="00875548" w:rsidRDefault="0094315B" w:rsidP="008D076D">
            <w:pPr>
              <w:jc w:val="both"/>
              <w:rPr>
                <w:rFonts w:ascii="Arial Narrow" w:hAnsi="Arial Narrow" w:cs="Arial"/>
                <w:bCs/>
                <w:noProof/>
                <w:lang w:eastAsia="es-CO"/>
              </w:rPr>
            </w:pPr>
            <w:r w:rsidRPr="00875548">
              <w:rPr>
                <w:rFonts w:ascii="Arial Narrow" w:hAnsi="Arial Narrow" w:cs="Arial"/>
                <w:bCs/>
                <w:noProof/>
                <w:lang w:eastAsia="es-CO"/>
              </w:rPr>
              <w:t>Acueducto y alcantarillado :</w:t>
            </w:r>
          </w:p>
          <w:p w14:paraId="60715681" w14:textId="77777777" w:rsidR="0094315B" w:rsidRPr="00875548" w:rsidRDefault="0094315B" w:rsidP="008D076D">
            <w:pPr>
              <w:rPr>
                <w:rFonts w:ascii="Arial Narrow" w:hAnsi="Arial Narrow" w:cs="Arial"/>
                <w:color w:val="000000"/>
                <w:lang w:eastAsia="es-CO"/>
              </w:rPr>
            </w:pPr>
          </w:p>
        </w:tc>
        <w:tc>
          <w:tcPr>
            <w:tcW w:w="5103" w:type="dxa"/>
            <w:shd w:val="clear" w:color="000000" w:fill="FFFFFF"/>
            <w:vAlign w:val="center"/>
          </w:tcPr>
          <w:p w14:paraId="77107923" w14:textId="77777777" w:rsidR="0094315B" w:rsidRPr="00875548" w:rsidRDefault="0094315B" w:rsidP="008D076D">
            <w:pPr>
              <w:jc w:val="both"/>
              <w:rPr>
                <w:rFonts w:ascii="Arial Narrow" w:hAnsi="Arial Narrow" w:cs="Arial"/>
                <w:bCs/>
                <w:noProof/>
                <w:lang w:eastAsia="es-CO"/>
              </w:rPr>
            </w:pPr>
            <w:r w:rsidRPr="00875548">
              <w:rPr>
                <w:rFonts w:ascii="Arial Narrow" w:hAnsi="Arial Narrow" w:cs="Arial"/>
                <w:bCs/>
                <w:noProof/>
                <w:lang w:eastAsia="es-CO"/>
              </w:rPr>
              <w:t>Si</w:t>
            </w:r>
          </w:p>
        </w:tc>
      </w:tr>
      <w:tr w:rsidR="0094315B" w:rsidRPr="00781520" w14:paraId="300C2A1E" w14:textId="77777777" w:rsidTr="0094315B">
        <w:trPr>
          <w:trHeight w:val="426"/>
        </w:trPr>
        <w:tc>
          <w:tcPr>
            <w:tcW w:w="495" w:type="dxa"/>
            <w:shd w:val="clear" w:color="000000" w:fill="FFFFFF"/>
            <w:vAlign w:val="center"/>
          </w:tcPr>
          <w:p w14:paraId="11EF740E" w14:textId="77777777" w:rsidR="0094315B" w:rsidRPr="00875548" w:rsidRDefault="0094315B" w:rsidP="008D076D">
            <w:pPr>
              <w:jc w:val="center"/>
              <w:rPr>
                <w:rFonts w:ascii="Arial Narrow" w:hAnsi="Arial Narrow" w:cs="Arial"/>
                <w:b/>
                <w:bCs/>
                <w:color w:val="000000"/>
                <w:lang w:eastAsia="es-CO"/>
              </w:rPr>
            </w:pPr>
            <w:r w:rsidRPr="00875548">
              <w:rPr>
                <w:rFonts w:ascii="Arial Narrow" w:hAnsi="Arial Narrow" w:cs="Arial"/>
                <w:b/>
                <w:bCs/>
                <w:color w:val="000000"/>
                <w:lang w:eastAsia="es-CO"/>
              </w:rPr>
              <w:t>12</w:t>
            </w:r>
          </w:p>
        </w:tc>
        <w:tc>
          <w:tcPr>
            <w:tcW w:w="4183" w:type="dxa"/>
            <w:shd w:val="clear" w:color="000000" w:fill="FFFFFF"/>
            <w:vAlign w:val="center"/>
          </w:tcPr>
          <w:p w14:paraId="2A43FCC7" w14:textId="77777777" w:rsidR="0094315B" w:rsidRPr="00875548" w:rsidRDefault="0094315B" w:rsidP="008D076D">
            <w:pPr>
              <w:rPr>
                <w:rFonts w:ascii="Arial Narrow" w:hAnsi="Arial Narrow" w:cs="Arial"/>
                <w:color w:val="000000"/>
                <w:lang w:eastAsia="es-CO"/>
              </w:rPr>
            </w:pPr>
            <w:r w:rsidRPr="00875548">
              <w:rPr>
                <w:rFonts w:ascii="Arial Narrow" w:hAnsi="Arial Narrow" w:cs="Arial"/>
                <w:bCs/>
                <w:noProof/>
                <w:lang w:eastAsia="es-CO"/>
              </w:rPr>
              <w:t>Gas natural :</w:t>
            </w:r>
          </w:p>
        </w:tc>
        <w:tc>
          <w:tcPr>
            <w:tcW w:w="5103" w:type="dxa"/>
            <w:shd w:val="clear" w:color="000000" w:fill="FFFFFF"/>
            <w:vAlign w:val="center"/>
          </w:tcPr>
          <w:p w14:paraId="0D4520E8" w14:textId="77777777" w:rsidR="0094315B" w:rsidRPr="00875548" w:rsidRDefault="0094315B" w:rsidP="008D076D">
            <w:pPr>
              <w:jc w:val="both"/>
              <w:rPr>
                <w:rFonts w:ascii="Arial Narrow" w:hAnsi="Arial Narrow" w:cs="Arial"/>
                <w:bCs/>
                <w:noProof/>
                <w:lang w:eastAsia="es-CO"/>
              </w:rPr>
            </w:pPr>
            <w:r>
              <w:rPr>
                <w:rFonts w:ascii="Arial Narrow" w:hAnsi="Arial Narrow" w:cs="Arial"/>
                <w:bCs/>
              </w:rPr>
              <w:t>No</w:t>
            </w:r>
            <w:r w:rsidRPr="00875548">
              <w:rPr>
                <w:rFonts w:ascii="Arial Narrow" w:hAnsi="Arial Narrow" w:cs="Arial"/>
                <w:bCs/>
              </w:rPr>
              <w:t xml:space="preserve">          </w:t>
            </w:r>
          </w:p>
        </w:tc>
      </w:tr>
      <w:tr w:rsidR="0094315B" w:rsidRPr="00781520" w14:paraId="18F0DF7D" w14:textId="77777777" w:rsidTr="0094315B">
        <w:trPr>
          <w:trHeight w:val="426"/>
        </w:trPr>
        <w:tc>
          <w:tcPr>
            <w:tcW w:w="495" w:type="dxa"/>
            <w:shd w:val="clear" w:color="000000" w:fill="FFFFFF"/>
            <w:vAlign w:val="center"/>
          </w:tcPr>
          <w:p w14:paraId="5DB87F76" w14:textId="77777777" w:rsidR="0094315B" w:rsidRPr="00875548" w:rsidRDefault="0094315B" w:rsidP="008D076D">
            <w:pPr>
              <w:jc w:val="center"/>
              <w:rPr>
                <w:rFonts w:ascii="Arial Narrow" w:hAnsi="Arial Narrow" w:cs="Arial"/>
                <w:b/>
                <w:bCs/>
                <w:color w:val="000000"/>
                <w:lang w:eastAsia="es-CO"/>
              </w:rPr>
            </w:pPr>
            <w:r>
              <w:rPr>
                <w:rFonts w:ascii="Arial Narrow" w:hAnsi="Arial Narrow" w:cs="Arial"/>
                <w:b/>
                <w:bCs/>
                <w:color w:val="000000"/>
                <w:lang w:eastAsia="es-CO"/>
              </w:rPr>
              <w:t>13</w:t>
            </w:r>
          </w:p>
        </w:tc>
        <w:tc>
          <w:tcPr>
            <w:tcW w:w="4183" w:type="dxa"/>
            <w:shd w:val="clear" w:color="000000" w:fill="FFFFFF"/>
            <w:vAlign w:val="center"/>
          </w:tcPr>
          <w:p w14:paraId="09FEC569" w14:textId="77777777" w:rsidR="0094315B" w:rsidRPr="00875548" w:rsidRDefault="0094315B" w:rsidP="008D076D">
            <w:pPr>
              <w:rPr>
                <w:rFonts w:ascii="Arial Narrow" w:hAnsi="Arial Narrow" w:cs="Arial"/>
                <w:bCs/>
                <w:noProof/>
                <w:lang w:eastAsia="es-CO"/>
              </w:rPr>
            </w:pPr>
            <w:r>
              <w:rPr>
                <w:rFonts w:ascii="Arial Narrow" w:hAnsi="Arial Narrow" w:cs="Arial"/>
                <w:bCs/>
                <w:noProof/>
                <w:lang w:eastAsia="es-CO"/>
              </w:rPr>
              <w:t>Cuota Aministración :</w:t>
            </w:r>
          </w:p>
        </w:tc>
        <w:tc>
          <w:tcPr>
            <w:tcW w:w="5103" w:type="dxa"/>
            <w:shd w:val="clear" w:color="000000" w:fill="FFFFFF"/>
            <w:vAlign w:val="center"/>
          </w:tcPr>
          <w:p w14:paraId="0DE80412" w14:textId="77777777" w:rsidR="0094315B" w:rsidRDefault="0094315B" w:rsidP="008D076D">
            <w:pPr>
              <w:jc w:val="both"/>
              <w:rPr>
                <w:rFonts w:ascii="Arial Narrow" w:hAnsi="Arial Narrow" w:cs="Arial"/>
                <w:bCs/>
              </w:rPr>
            </w:pPr>
            <w:r>
              <w:rPr>
                <w:rFonts w:ascii="Arial Narrow" w:hAnsi="Arial Narrow" w:cs="Arial"/>
                <w:bCs/>
              </w:rPr>
              <w:t>Si</w:t>
            </w:r>
          </w:p>
        </w:tc>
      </w:tr>
      <w:tr w:rsidR="0094315B" w:rsidRPr="00781520" w14:paraId="212CDAF5" w14:textId="77777777" w:rsidTr="0094315B">
        <w:trPr>
          <w:trHeight w:val="1440"/>
        </w:trPr>
        <w:tc>
          <w:tcPr>
            <w:tcW w:w="495" w:type="dxa"/>
            <w:shd w:val="clear" w:color="000000" w:fill="FFFFFF"/>
            <w:vAlign w:val="center"/>
            <w:hideMark/>
          </w:tcPr>
          <w:p w14:paraId="6BBA73AF" w14:textId="77777777" w:rsidR="0094315B" w:rsidRPr="00E504BC" w:rsidRDefault="0094315B" w:rsidP="008D076D">
            <w:pPr>
              <w:jc w:val="center"/>
              <w:rPr>
                <w:rFonts w:ascii="Arial Narrow" w:hAnsi="Arial Narrow" w:cs="Arial"/>
                <w:b/>
                <w:bCs/>
                <w:color w:val="000000"/>
                <w:lang w:eastAsia="es-CO"/>
              </w:rPr>
            </w:pPr>
            <w:r w:rsidRPr="00E504BC">
              <w:rPr>
                <w:rFonts w:ascii="Arial Narrow" w:hAnsi="Arial Narrow" w:cs="Arial"/>
                <w:b/>
                <w:bCs/>
                <w:color w:val="000000"/>
                <w:lang w:eastAsia="es-CO"/>
              </w:rPr>
              <w:t>1</w:t>
            </w:r>
            <w:r>
              <w:rPr>
                <w:rFonts w:ascii="Arial Narrow" w:hAnsi="Arial Narrow" w:cs="Arial"/>
                <w:b/>
                <w:bCs/>
                <w:color w:val="000000"/>
                <w:lang w:eastAsia="es-CO"/>
              </w:rPr>
              <w:t>4</w:t>
            </w:r>
          </w:p>
        </w:tc>
        <w:tc>
          <w:tcPr>
            <w:tcW w:w="4183" w:type="dxa"/>
            <w:shd w:val="clear" w:color="000000" w:fill="FFFFFF"/>
            <w:vAlign w:val="center"/>
            <w:hideMark/>
          </w:tcPr>
          <w:p w14:paraId="6AF4E008" w14:textId="77777777" w:rsidR="0094315B" w:rsidRPr="00E504BC" w:rsidRDefault="0094315B" w:rsidP="008D076D">
            <w:pPr>
              <w:rPr>
                <w:rFonts w:ascii="Arial Narrow" w:hAnsi="Arial Narrow" w:cs="Arial"/>
                <w:color w:val="000000"/>
                <w:lang w:eastAsia="es-CO"/>
              </w:rPr>
            </w:pPr>
            <w:r w:rsidRPr="00E504BC">
              <w:rPr>
                <w:rFonts w:ascii="Arial Narrow" w:hAnsi="Arial Narrow" w:cs="Arial"/>
                <w:color w:val="000000"/>
                <w:lang w:eastAsia="es-CO"/>
              </w:rPr>
              <w:t>Existencia de contratos que afecten o limiten el uso</w:t>
            </w:r>
          </w:p>
        </w:tc>
        <w:tc>
          <w:tcPr>
            <w:tcW w:w="5103" w:type="dxa"/>
            <w:shd w:val="clear" w:color="auto" w:fill="auto"/>
            <w:noWrap/>
            <w:vAlign w:val="center"/>
            <w:hideMark/>
          </w:tcPr>
          <w:p w14:paraId="4F437CA1" w14:textId="77777777" w:rsidR="0094315B" w:rsidRPr="00E504BC" w:rsidRDefault="0094315B" w:rsidP="008D076D">
            <w:pPr>
              <w:rPr>
                <w:rFonts w:ascii="Arial Narrow" w:hAnsi="Arial Narrow" w:cs="Arial"/>
                <w:bCs/>
              </w:rPr>
            </w:pPr>
            <w:r w:rsidRPr="00E504BC">
              <w:rPr>
                <w:rFonts w:ascii="Arial Narrow" w:hAnsi="Arial Narrow" w:cs="Arial"/>
                <w:bCs/>
                <w:noProof/>
                <w:lang w:eastAsia="es-CO"/>
              </w:rPr>
              <mc:AlternateContent>
                <mc:Choice Requires="wps">
                  <w:drawing>
                    <wp:anchor distT="0" distB="0" distL="114300" distR="114300" simplePos="0" relativeHeight="251662336" behindDoc="0" locked="0" layoutInCell="1" allowOverlap="1" wp14:anchorId="12F14AA6" wp14:editId="4DC980CB">
                      <wp:simplePos x="0" y="0"/>
                      <wp:positionH relativeFrom="column">
                        <wp:posOffset>1463675</wp:posOffset>
                      </wp:positionH>
                      <wp:positionV relativeFrom="paragraph">
                        <wp:posOffset>161925</wp:posOffset>
                      </wp:positionV>
                      <wp:extent cx="317500" cy="314325"/>
                      <wp:effectExtent l="0" t="0" r="25400" b="28575"/>
                      <wp:wrapNone/>
                      <wp:docPr id="6" name="Cuadro de texto 6"/>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58055E" w14:textId="77777777" w:rsidR="0094315B" w:rsidRPr="00F44E8D" w:rsidRDefault="0094315B" w:rsidP="0094315B">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14AA6" id="Cuadro de texto 6" o:spid="_x0000_s1028" type="#_x0000_t202" style="position:absolute;margin-left:115.25pt;margin-top:12.75pt;width:25pt;height:24.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" fillcolor="white [3201]" strokeweight=".5pt">
                      <v:textbox inset="0,0,0,0">
                        <w:txbxContent>
                          <w:p w14:paraId="1D58055E" w14:textId="77777777" w:rsidR="0094315B" w:rsidRPr="00F44E8D" w:rsidRDefault="0094315B" w:rsidP="0094315B">
                            <w:pPr>
                              <w:jc w:val="center"/>
                            </w:pPr>
                          </w:p>
                        </w:txbxContent>
                      </v:textbox>
                    </v:shape>
                  </w:pict>
                </mc:Fallback>
              </mc:AlternateContent>
            </w:r>
            <w:r w:rsidRPr="00E504BC">
              <w:rPr>
                <w:rFonts w:ascii="Arial Narrow" w:hAnsi="Arial Narrow" w:cs="Arial"/>
                <w:bCs/>
                <w:noProof/>
                <w:lang w:eastAsia="es-CO"/>
              </w:rPr>
              <mc:AlternateContent>
                <mc:Choice Requires="wps">
                  <w:drawing>
                    <wp:anchor distT="0" distB="0" distL="114300" distR="114300" simplePos="0" relativeHeight="251661312" behindDoc="0" locked="0" layoutInCell="1" allowOverlap="1" wp14:anchorId="465ED851" wp14:editId="3F9D7CD5">
                      <wp:simplePos x="0" y="0"/>
                      <wp:positionH relativeFrom="column">
                        <wp:posOffset>463550</wp:posOffset>
                      </wp:positionH>
                      <wp:positionV relativeFrom="paragraph">
                        <wp:posOffset>161925</wp:posOffset>
                      </wp:positionV>
                      <wp:extent cx="317500" cy="314325"/>
                      <wp:effectExtent l="0" t="0" r="25400" b="28575"/>
                      <wp:wrapNone/>
                      <wp:docPr id="5" name="Cuadro de texto 5"/>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D2AE54" w14:textId="77777777" w:rsidR="0094315B" w:rsidRPr="00641FAC" w:rsidRDefault="0094315B" w:rsidP="0094315B">
                                  <w:pPr>
                                    <w:jc w:val="center"/>
                                    <w:rPr>
                                      <w:lang w:val="es-MX"/>
                                    </w:rPr>
                                  </w:pPr>
                                  <w:r>
                                    <w:rPr>
                                      <w:lang w:val="es-MX"/>
                                    </w:rP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ED851" id="Cuadro de texto 5" o:spid="_x0000_s1029" type="#_x0000_t202" style="position:absolute;margin-left:36.5pt;margin-top:12.75pt;width:25pt;height:24.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VsfgIAAI0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" fillcolor="white [3201]" strokeweight=".5pt">
                      <v:textbox inset="0,0,0,0">
                        <w:txbxContent>
                          <w:p w14:paraId="54D2AE54" w14:textId="77777777" w:rsidR="0094315B" w:rsidRPr="00641FAC" w:rsidRDefault="0094315B" w:rsidP="0094315B">
                            <w:pPr>
                              <w:jc w:val="center"/>
                              <w:rPr>
                                <w:lang w:val="es-MX"/>
                              </w:rPr>
                            </w:pPr>
                            <w:r>
                              <w:rPr>
                                <w:lang w:val="es-MX"/>
                              </w:rPr>
                              <w:t>x</w:t>
                            </w:r>
                          </w:p>
                        </w:txbxContent>
                      </v:textbox>
                    </v:shape>
                  </w:pict>
                </mc:Fallback>
              </mc:AlternateContent>
            </w:r>
          </w:p>
          <w:p w14:paraId="6B1111B7" w14:textId="77777777" w:rsidR="0094315B" w:rsidRPr="00E504BC" w:rsidRDefault="0094315B" w:rsidP="008D076D">
            <w:pPr>
              <w:rPr>
                <w:rFonts w:ascii="Arial Narrow" w:hAnsi="Arial Narrow" w:cs="Arial"/>
                <w:bCs/>
              </w:rPr>
            </w:pPr>
            <w:r w:rsidRPr="00E504BC">
              <w:rPr>
                <w:rFonts w:ascii="Arial Narrow" w:hAnsi="Arial Narrow" w:cs="Arial"/>
                <w:bCs/>
              </w:rPr>
              <w:t xml:space="preserve">NO                    SÍ </w:t>
            </w:r>
          </w:p>
          <w:p w14:paraId="08E18289" w14:textId="77777777" w:rsidR="0094315B" w:rsidRPr="00E504BC" w:rsidRDefault="0094315B" w:rsidP="008D076D">
            <w:pPr>
              <w:rPr>
                <w:rFonts w:ascii="Arial Narrow" w:hAnsi="Arial Narrow" w:cs="Arial"/>
                <w:bCs/>
              </w:rPr>
            </w:pPr>
          </w:p>
          <w:p w14:paraId="4E59685B" w14:textId="77777777" w:rsidR="0094315B" w:rsidRPr="00E504BC" w:rsidRDefault="0094315B" w:rsidP="008D076D">
            <w:pPr>
              <w:rPr>
                <w:rFonts w:ascii="Arial Narrow" w:hAnsi="Arial Narrow" w:cs="Arial"/>
                <w:bCs/>
              </w:rPr>
            </w:pPr>
          </w:p>
          <w:p w14:paraId="570559CD" w14:textId="77777777" w:rsidR="0094315B" w:rsidRPr="00E504BC" w:rsidRDefault="0094315B" w:rsidP="008D076D">
            <w:pPr>
              <w:rPr>
                <w:rFonts w:ascii="Arial Narrow" w:hAnsi="Arial Narrow" w:cs="Arial"/>
                <w:bCs/>
              </w:rPr>
            </w:pPr>
            <w:r w:rsidRPr="00E504BC">
              <w:rPr>
                <w:rFonts w:ascii="Arial Narrow" w:hAnsi="Arial Narrow" w:cs="Arial"/>
                <w:bCs/>
              </w:rPr>
              <w:t xml:space="preserve">Cual: </w:t>
            </w:r>
          </w:p>
          <w:p w14:paraId="0352F926" w14:textId="77777777" w:rsidR="0094315B" w:rsidRPr="00E504BC" w:rsidRDefault="0094315B" w:rsidP="008D076D">
            <w:pPr>
              <w:rPr>
                <w:rFonts w:ascii="Arial Narrow" w:hAnsi="Arial Narrow" w:cs="Arial"/>
                <w:color w:val="000000"/>
                <w:lang w:eastAsia="es-CO"/>
              </w:rPr>
            </w:pPr>
          </w:p>
        </w:tc>
      </w:tr>
      <w:tr w:rsidR="0094315B" w:rsidRPr="00781520" w14:paraId="68DE0A3B" w14:textId="77777777" w:rsidTr="0094315B">
        <w:trPr>
          <w:trHeight w:val="601"/>
        </w:trPr>
        <w:tc>
          <w:tcPr>
            <w:tcW w:w="495" w:type="dxa"/>
            <w:shd w:val="clear" w:color="000000" w:fill="FFFFFF"/>
            <w:vAlign w:val="center"/>
            <w:hideMark/>
          </w:tcPr>
          <w:p w14:paraId="50D8ACAA" w14:textId="77777777" w:rsidR="0094315B" w:rsidRPr="00E504BC" w:rsidRDefault="0094315B" w:rsidP="008D076D">
            <w:pPr>
              <w:jc w:val="center"/>
              <w:rPr>
                <w:rFonts w:ascii="Arial Narrow" w:hAnsi="Arial Narrow" w:cs="Arial"/>
                <w:b/>
                <w:bCs/>
                <w:color w:val="000000"/>
                <w:lang w:eastAsia="es-CO"/>
              </w:rPr>
            </w:pPr>
            <w:r w:rsidRPr="00E504BC">
              <w:rPr>
                <w:rFonts w:ascii="Arial Narrow" w:hAnsi="Arial Narrow" w:cs="Arial"/>
                <w:b/>
                <w:bCs/>
                <w:color w:val="000000"/>
                <w:lang w:eastAsia="es-CO"/>
              </w:rPr>
              <w:lastRenderedPageBreak/>
              <w:t>1</w:t>
            </w:r>
            <w:r>
              <w:rPr>
                <w:rFonts w:ascii="Arial Narrow" w:hAnsi="Arial Narrow" w:cs="Arial"/>
                <w:b/>
                <w:bCs/>
                <w:color w:val="000000"/>
                <w:lang w:eastAsia="es-CO"/>
              </w:rPr>
              <w:t>5</w:t>
            </w:r>
          </w:p>
        </w:tc>
        <w:tc>
          <w:tcPr>
            <w:tcW w:w="4183" w:type="dxa"/>
            <w:shd w:val="clear" w:color="000000" w:fill="FFFFFF"/>
            <w:vAlign w:val="center"/>
            <w:hideMark/>
          </w:tcPr>
          <w:p w14:paraId="2364E76D" w14:textId="77777777" w:rsidR="0094315B" w:rsidRPr="00E504BC" w:rsidRDefault="0094315B" w:rsidP="008D076D">
            <w:pPr>
              <w:rPr>
                <w:rFonts w:ascii="Arial Narrow" w:hAnsi="Arial Narrow" w:cs="Arial"/>
                <w:color w:val="000000"/>
                <w:lang w:eastAsia="es-CO"/>
              </w:rPr>
            </w:pPr>
            <w:r w:rsidRPr="00E504BC">
              <w:rPr>
                <w:rFonts w:ascii="Arial Narrow" w:hAnsi="Arial Narrow" w:cs="Arial"/>
                <w:color w:val="000000"/>
                <w:lang w:eastAsia="es-CO"/>
              </w:rPr>
              <w:t xml:space="preserve">Identificación del estado de ocupación del inmueble </w:t>
            </w:r>
          </w:p>
        </w:tc>
        <w:tc>
          <w:tcPr>
            <w:tcW w:w="5103" w:type="dxa"/>
            <w:shd w:val="clear" w:color="auto" w:fill="auto"/>
            <w:noWrap/>
            <w:vAlign w:val="center"/>
            <w:hideMark/>
          </w:tcPr>
          <w:p w14:paraId="710F0920" w14:textId="77777777" w:rsidR="0094315B" w:rsidRPr="00E504BC" w:rsidRDefault="0094315B" w:rsidP="008D076D">
            <w:pPr>
              <w:rPr>
                <w:rFonts w:ascii="Arial Narrow" w:hAnsi="Arial Narrow" w:cs="Arial"/>
                <w:color w:val="000000"/>
                <w:lang w:eastAsia="es-CO"/>
              </w:rPr>
            </w:pPr>
            <w:r w:rsidRPr="00E504BC">
              <w:rPr>
                <w:rFonts w:ascii="Arial Narrow" w:hAnsi="Arial Narrow" w:cs="Arial"/>
                <w:color w:val="000000"/>
                <w:lang w:eastAsia="es-CO"/>
              </w:rPr>
              <w:t xml:space="preserve">Desocupado </w:t>
            </w:r>
          </w:p>
        </w:tc>
      </w:tr>
      <w:tr w:rsidR="0094315B" w:rsidRPr="00781520" w14:paraId="6EDF10DF" w14:textId="77777777" w:rsidTr="0094315B">
        <w:trPr>
          <w:trHeight w:val="300"/>
        </w:trPr>
        <w:tc>
          <w:tcPr>
            <w:tcW w:w="495" w:type="dxa"/>
            <w:shd w:val="clear" w:color="000000" w:fill="FFFFFF"/>
            <w:vAlign w:val="center"/>
            <w:hideMark/>
          </w:tcPr>
          <w:p w14:paraId="293B7225"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1</w:t>
            </w:r>
            <w:r>
              <w:rPr>
                <w:rFonts w:ascii="Arial Narrow" w:hAnsi="Arial Narrow" w:cs="Arial"/>
                <w:b/>
                <w:bCs/>
                <w:color w:val="000000"/>
                <w:lang w:eastAsia="es-CO"/>
              </w:rPr>
              <w:t>6</w:t>
            </w:r>
          </w:p>
        </w:tc>
        <w:tc>
          <w:tcPr>
            <w:tcW w:w="4183" w:type="dxa"/>
            <w:shd w:val="clear" w:color="000000" w:fill="FFFFFF"/>
            <w:vAlign w:val="center"/>
            <w:hideMark/>
          </w:tcPr>
          <w:p w14:paraId="6896C0D1"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Título de adquisición</w:t>
            </w:r>
          </w:p>
        </w:tc>
        <w:tc>
          <w:tcPr>
            <w:tcW w:w="5103" w:type="dxa"/>
            <w:shd w:val="clear" w:color="auto" w:fill="auto"/>
            <w:noWrap/>
            <w:vAlign w:val="center"/>
            <w:hideMark/>
          </w:tcPr>
          <w:p w14:paraId="36E79F82" w14:textId="77777777" w:rsidR="0094315B" w:rsidRPr="00781520" w:rsidRDefault="0094315B" w:rsidP="008D076D">
            <w:pPr>
              <w:jc w:val="both"/>
              <w:rPr>
                <w:rFonts w:ascii="Arial Narrow" w:hAnsi="Arial Narrow" w:cs="Arial"/>
                <w:color w:val="000000"/>
                <w:lang w:eastAsia="es-CO"/>
              </w:rPr>
            </w:pPr>
            <w:r w:rsidRPr="00781520">
              <w:rPr>
                <w:rFonts w:ascii="Arial Narrow" w:hAnsi="Arial Narrow" w:cs="Tahoma"/>
                <w:color w:val="000000"/>
                <w:lang w:eastAsia="es-CO"/>
              </w:rPr>
              <w:t>Sentencia del Tribunal Superior del Distrito Judicial Sala de Decisión Penal de fecha 05 de agosto de 2019 con No de radicado: 68001-6000-159-2015-01543-01 donde confirma la sentencia del Juzgado Tercero Penal del Circuito Especializado de Bucaramanga con Funciones de Conocimiento de fecha 23 de enero de 2019, donde en el resuelve, numeral noveno, Ordena el Comiso de los bienes muebles e inmuebles discriminados en la parte motiva de esta.</w:t>
            </w:r>
          </w:p>
        </w:tc>
      </w:tr>
      <w:tr w:rsidR="0094315B" w:rsidRPr="00781520" w14:paraId="52A5AC05" w14:textId="77777777" w:rsidTr="0094315B">
        <w:trPr>
          <w:trHeight w:val="510"/>
        </w:trPr>
        <w:tc>
          <w:tcPr>
            <w:tcW w:w="495" w:type="dxa"/>
            <w:shd w:val="clear" w:color="000000" w:fill="FFFFFF"/>
            <w:vAlign w:val="center"/>
            <w:hideMark/>
          </w:tcPr>
          <w:p w14:paraId="7E972242" w14:textId="77777777" w:rsidR="0094315B" w:rsidRPr="00781520" w:rsidRDefault="0094315B" w:rsidP="008D076D">
            <w:pPr>
              <w:jc w:val="center"/>
              <w:rPr>
                <w:rFonts w:ascii="Arial Narrow" w:hAnsi="Arial Narrow" w:cs="Arial"/>
                <w:b/>
                <w:bCs/>
                <w:color w:val="000000"/>
                <w:lang w:eastAsia="es-CO"/>
              </w:rPr>
            </w:pPr>
            <w:r w:rsidRPr="00781520">
              <w:rPr>
                <w:rFonts w:ascii="Arial Narrow" w:hAnsi="Arial Narrow" w:cs="Arial"/>
                <w:b/>
                <w:bCs/>
                <w:color w:val="000000"/>
                <w:lang w:eastAsia="es-CO"/>
              </w:rPr>
              <w:t>1</w:t>
            </w:r>
            <w:r>
              <w:rPr>
                <w:rFonts w:ascii="Arial Narrow" w:hAnsi="Arial Narrow" w:cs="Arial"/>
                <w:b/>
                <w:bCs/>
                <w:color w:val="000000"/>
                <w:lang w:eastAsia="es-CO"/>
              </w:rPr>
              <w:t>7</w:t>
            </w:r>
          </w:p>
        </w:tc>
        <w:tc>
          <w:tcPr>
            <w:tcW w:w="4183" w:type="dxa"/>
            <w:shd w:val="clear" w:color="000000" w:fill="FFFFFF"/>
            <w:vAlign w:val="center"/>
            <w:hideMark/>
          </w:tcPr>
          <w:p w14:paraId="070A49DF" w14:textId="77777777" w:rsidR="0094315B" w:rsidRPr="00781520" w:rsidRDefault="0094315B" w:rsidP="008D076D">
            <w:pPr>
              <w:rPr>
                <w:rFonts w:ascii="Arial Narrow" w:hAnsi="Arial Narrow" w:cs="Arial"/>
                <w:color w:val="000000"/>
                <w:lang w:eastAsia="es-CO"/>
              </w:rPr>
            </w:pPr>
            <w:r w:rsidRPr="00781520">
              <w:rPr>
                <w:rFonts w:ascii="Arial Narrow" w:hAnsi="Arial Narrow" w:cs="Arial"/>
                <w:color w:val="000000"/>
                <w:lang w:eastAsia="es-CO"/>
              </w:rPr>
              <w:t>Modo de adquisición (Inscripción en la oficina registro de instrumentos públicos)</w:t>
            </w:r>
          </w:p>
        </w:tc>
        <w:tc>
          <w:tcPr>
            <w:tcW w:w="5103" w:type="dxa"/>
            <w:shd w:val="clear" w:color="auto" w:fill="auto"/>
            <w:noWrap/>
            <w:vAlign w:val="center"/>
            <w:hideMark/>
          </w:tcPr>
          <w:p w14:paraId="30C0A849" w14:textId="77777777" w:rsidR="0094315B" w:rsidRPr="00781520" w:rsidRDefault="0094315B" w:rsidP="008D076D">
            <w:pPr>
              <w:jc w:val="both"/>
              <w:rPr>
                <w:rFonts w:ascii="Arial Narrow" w:hAnsi="Arial Narrow" w:cs="Arial"/>
                <w:color w:val="000000"/>
                <w:lang w:eastAsia="es-CO"/>
              </w:rPr>
            </w:pPr>
            <w:r>
              <w:rPr>
                <w:rFonts w:ascii="Arial Narrow" w:hAnsi="Arial Narrow" w:cs="Arial"/>
                <w:color w:val="000000"/>
                <w:lang w:eastAsia="es-CO"/>
              </w:rPr>
              <w:t>Anotación No 18 de fecha 21 de octubre de 2020</w:t>
            </w:r>
          </w:p>
          <w:p w14:paraId="6A04BBCE" w14:textId="77777777" w:rsidR="0094315B" w:rsidRPr="00781520" w:rsidRDefault="0094315B" w:rsidP="008D076D">
            <w:pPr>
              <w:jc w:val="both"/>
              <w:rPr>
                <w:rFonts w:ascii="Arial Narrow" w:hAnsi="Arial Narrow" w:cs="Arial"/>
                <w:color w:val="000000"/>
                <w:lang w:eastAsia="es-CO"/>
              </w:rPr>
            </w:pPr>
          </w:p>
        </w:tc>
      </w:tr>
    </w:tbl>
    <w:p w14:paraId="7DB6EA5C" w14:textId="77777777" w:rsidR="0094315B" w:rsidRDefault="0094315B" w:rsidP="0094315B">
      <w:pPr>
        <w:rPr>
          <w:rFonts w:ascii="Arial Narrow" w:hAnsi="Arial Narrow"/>
          <w:b/>
        </w:rPr>
      </w:pPr>
    </w:p>
    <w:p w14:paraId="4499997D" w14:textId="0CB1F842" w:rsidR="0094315B" w:rsidRDefault="0094315B" w:rsidP="0094315B">
      <w:pPr>
        <w:rPr>
          <w:rFonts w:ascii="Arial Narrow" w:hAnsi="Arial Narrow"/>
          <w:b/>
        </w:rPr>
      </w:pPr>
      <w:r>
        <w:rPr>
          <w:rFonts w:ascii="Arial Narrow" w:hAnsi="Arial Narrow"/>
          <w:b/>
        </w:rPr>
        <w:t xml:space="preserve">ANEXO FOTOGRAFICO </w:t>
      </w:r>
    </w:p>
    <w:p w14:paraId="53A2248E" w14:textId="77777777" w:rsidR="0094315B" w:rsidRDefault="0094315B" w:rsidP="0094315B">
      <w:pPr>
        <w:rPr>
          <w:rFonts w:ascii="Arial Narrow" w:hAnsi="Arial Narrow"/>
          <w:b/>
        </w:rPr>
      </w:pPr>
      <w:r>
        <w:rPr>
          <w:rFonts w:ascii="Arial Narrow" w:hAnsi="Arial Narrow"/>
          <w:b/>
          <w:noProof/>
        </w:rPr>
        <w:t xml:space="preserve">    </w:t>
      </w:r>
      <w:r>
        <w:rPr>
          <w:rFonts w:ascii="Arial Narrow" w:hAnsi="Arial Narrow"/>
          <w:b/>
        </w:rPr>
        <w:t xml:space="preserve">    </w:t>
      </w:r>
      <w:r w:rsidRPr="00EC252D">
        <w:rPr>
          <w:rFonts w:ascii="Arial Narrow" w:hAnsi="Arial Narrow"/>
          <w:b/>
          <w:noProof/>
          <w:lang w:eastAsia="es-CO"/>
        </w:rPr>
        <w:drawing>
          <wp:inline distT="0" distB="0" distL="0" distR="0" wp14:anchorId="17CAD651" wp14:editId="5B8C9A38">
            <wp:extent cx="4791075" cy="4038600"/>
            <wp:effectExtent l="0" t="0" r="9525" b="0"/>
            <wp:docPr id="790660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60041" name=""/>
                    <pic:cNvPicPr/>
                  </pic:nvPicPr>
                  <pic:blipFill>
                    <a:blip r:embed="rId8"/>
                    <a:stretch>
                      <a:fillRect/>
                    </a:stretch>
                  </pic:blipFill>
                  <pic:spPr>
                    <a:xfrm>
                      <a:off x="0" y="0"/>
                      <a:ext cx="4791075" cy="4038600"/>
                    </a:xfrm>
                    <a:prstGeom prst="rect">
                      <a:avLst/>
                    </a:prstGeom>
                  </pic:spPr>
                </pic:pic>
              </a:graphicData>
            </a:graphic>
          </wp:inline>
        </w:drawing>
      </w:r>
    </w:p>
    <w:p w14:paraId="0E6134C1" w14:textId="77777777" w:rsidR="0094315B" w:rsidRDefault="0094315B" w:rsidP="0094315B">
      <w:pPr>
        <w:rPr>
          <w:rFonts w:ascii="Arial Narrow" w:hAnsi="Arial Narrow"/>
          <w:b/>
        </w:rPr>
      </w:pPr>
    </w:p>
    <w:p w14:paraId="4231896F" w14:textId="77777777" w:rsidR="0094315B" w:rsidRDefault="0094315B" w:rsidP="0094315B">
      <w:pPr>
        <w:rPr>
          <w:rFonts w:ascii="Arial Narrow" w:hAnsi="Arial Narrow"/>
          <w:b/>
        </w:rPr>
      </w:pPr>
    </w:p>
    <w:p w14:paraId="16F89CE8" w14:textId="2FBD8052" w:rsidR="0094315B" w:rsidRDefault="0094315B" w:rsidP="0094315B">
      <w:pPr>
        <w:rPr>
          <w:rFonts w:ascii="Arial Narrow" w:hAnsi="Arial Narrow"/>
          <w:b/>
        </w:rPr>
      </w:pPr>
      <w:r w:rsidRPr="00EC252D">
        <w:rPr>
          <w:rFonts w:ascii="Arial Narrow" w:hAnsi="Arial Narrow"/>
          <w:b/>
          <w:noProof/>
          <w:lang w:eastAsia="es-CO"/>
        </w:rPr>
        <w:lastRenderedPageBreak/>
        <w:drawing>
          <wp:inline distT="0" distB="0" distL="0" distR="0" wp14:anchorId="3C054A69" wp14:editId="32045F7C">
            <wp:extent cx="5612130" cy="3371850"/>
            <wp:effectExtent l="0" t="0" r="7620" b="0"/>
            <wp:docPr id="20137392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39230" name=""/>
                    <pic:cNvPicPr/>
                  </pic:nvPicPr>
                  <pic:blipFill>
                    <a:blip r:embed="rId9"/>
                    <a:stretch>
                      <a:fillRect/>
                    </a:stretch>
                  </pic:blipFill>
                  <pic:spPr>
                    <a:xfrm>
                      <a:off x="0" y="0"/>
                      <a:ext cx="5612130" cy="3371850"/>
                    </a:xfrm>
                    <a:prstGeom prst="rect">
                      <a:avLst/>
                    </a:prstGeom>
                  </pic:spPr>
                </pic:pic>
              </a:graphicData>
            </a:graphic>
          </wp:inline>
        </w:drawing>
      </w:r>
    </w:p>
    <w:p w14:paraId="2E930C32" w14:textId="228DA9F2" w:rsidR="0094315B" w:rsidRDefault="0094315B" w:rsidP="0094315B">
      <w:pPr>
        <w:rPr>
          <w:rFonts w:ascii="Arial Narrow" w:hAnsi="Arial Narrow"/>
          <w:b/>
        </w:rPr>
      </w:pPr>
      <w:r>
        <w:rPr>
          <w:rFonts w:ascii="Arial Narrow" w:hAnsi="Arial Narrow"/>
          <w:b/>
        </w:rPr>
        <w:t>LOCALIZACIÓN</w:t>
      </w:r>
    </w:p>
    <w:p w14:paraId="5A47A4DE" w14:textId="77777777" w:rsidR="0094315B" w:rsidRPr="00C70BA1" w:rsidRDefault="0094315B" w:rsidP="0094315B">
      <w:pPr>
        <w:jc w:val="center"/>
        <w:rPr>
          <w:rFonts w:ascii="Arial Narrow" w:hAnsi="Arial Narrow"/>
          <w:b/>
          <w:color w:val="0070C0"/>
        </w:rPr>
      </w:pPr>
      <w:r w:rsidRPr="00EC252D">
        <w:rPr>
          <w:rFonts w:ascii="Arial Narrow" w:hAnsi="Arial Narrow"/>
          <w:b/>
          <w:noProof/>
          <w:color w:val="0070C0"/>
          <w:lang w:eastAsia="es-CO"/>
        </w:rPr>
        <w:drawing>
          <wp:inline distT="0" distB="0" distL="0" distR="0" wp14:anchorId="6CCFDA82" wp14:editId="7CFE8B7C">
            <wp:extent cx="3048000" cy="2495550"/>
            <wp:effectExtent l="0" t="0" r="0" b="0"/>
            <wp:docPr id="2141796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96832" name=""/>
                    <pic:cNvPicPr/>
                  </pic:nvPicPr>
                  <pic:blipFill>
                    <a:blip r:embed="rId10"/>
                    <a:stretch>
                      <a:fillRect/>
                    </a:stretch>
                  </pic:blipFill>
                  <pic:spPr>
                    <a:xfrm>
                      <a:off x="0" y="0"/>
                      <a:ext cx="3048435" cy="2495906"/>
                    </a:xfrm>
                    <a:prstGeom prst="rect">
                      <a:avLst/>
                    </a:prstGeom>
                  </pic:spPr>
                </pic:pic>
              </a:graphicData>
            </a:graphic>
          </wp:inline>
        </w:drawing>
      </w:r>
    </w:p>
    <w:p w14:paraId="564726C1" w14:textId="4962A795" w:rsidR="00DF31A9" w:rsidRPr="00DF31A9" w:rsidRDefault="00DF31A9" w:rsidP="00660CF2">
      <w:pPr>
        <w:jc w:val="both"/>
        <w:rPr>
          <w:rFonts w:ascii="Arial Narrow" w:hAnsi="Arial Narrow"/>
          <w:b/>
          <w:noProof/>
        </w:rPr>
      </w:pPr>
    </w:p>
    <w:p w14:paraId="55444779" w14:textId="2441BE95" w:rsidR="00E877C1" w:rsidRPr="00D61258" w:rsidRDefault="00D61258" w:rsidP="00D61258">
      <w:pPr>
        <w:jc w:val="both"/>
        <w:rPr>
          <w:rFonts w:ascii="Arial Narrow" w:hAnsi="Arial Narrow"/>
          <w:color w:val="FF0000"/>
        </w:rPr>
      </w:pPr>
      <w:r>
        <w:rPr>
          <w:rFonts w:ascii="Arial Narrow" w:hAnsi="Arial Narrow"/>
          <w:color w:val="FF0000"/>
        </w:rPr>
        <w:t>M</w:t>
      </w:r>
      <w:r w:rsidR="00660CF2" w:rsidRPr="008A7651">
        <w:rPr>
          <w:rFonts w:ascii="Arial Narrow" w:hAnsi="Arial Narrow"/>
          <w:color w:val="FF0000"/>
        </w:rPr>
        <w:t xml:space="preserve">ANIFESTACIÓN: </w:t>
      </w:r>
      <w:r w:rsidR="006B12F7" w:rsidRPr="008A7651">
        <w:rPr>
          <w:rFonts w:ascii="Arial Narrow" w:hAnsi="Arial Narrow"/>
          <w:color w:val="FF0000"/>
        </w:rPr>
        <w:t>DE ACUERDO CON</w:t>
      </w:r>
      <w:r w:rsidR="00660CF2" w:rsidRPr="008A7651">
        <w:rPr>
          <w:rFonts w:ascii="Arial Narrow" w:hAnsi="Arial Narrow"/>
          <w:color w:val="FF0000"/>
        </w:rPr>
        <w:t xml:space="preserve"> LO ANTERIOR, MANIFIESTO QUE TEN</w:t>
      </w:r>
      <w:r w:rsidR="00DB711E">
        <w:rPr>
          <w:rFonts w:ascii="Arial Narrow" w:hAnsi="Arial Narrow"/>
          <w:color w:val="FF0000"/>
        </w:rPr>
        <w:t>G</w:t>
      </w:r>
      <w:r w:rsidR="00660CF2" w:rsidRPr="008A7651">
        <w:rPr>
          <w:rFonts w:ascii="Arial Narrow" w:hAnsi="Arial Narrow"/>
          <w:color w:val="FF0000"/>
        </w:rPr>
        <w:t>O CONOCIMIENTO DE LA MENCIONADA FICHA TÉCNICA QUE INTEGRA</w:t>
      </w:r>
      <w:r w:rsidR="008A7651">
        <w:rPr>
          <w:rFonts w:ascii="Arial Narrow" w:hAnsi="Arial Narrow"/>
          <w:color w:val="FF0000"/>
        </w:rPr>
        <w:t xml:space="preserve"> EL PRESENTE PROCESO</w:t>
      </w:r>
      <w:r w:rsidR="00660CF2" w:rsidRPr="008A7651">
        <w:rPr>
          <w:rFonts w:ascii="Arial Narrow" w:hAnsi="Arial Narrow"/>
          <w:color w:val="FF0000"/>
        </w:rPr>
        <w:t>, LAS CUALES SE ENCUENTRAN PUBLICADAS EN EL SECOP II, Y POR TANTO ACEPTO LAS CONDICIONES DE ENAJENACIÓN Y DEMÁS ASPECTOS QUE SE ENCUENTRAN ESTABLECIDOS EN EL PLIEGO DE CONDICIONES Y DOCUMENTOS QUE LO INTEGRAN.</w:t>
      </w:r>
    </w:p>
    <w:p w14:paraId="48E2E142" w14:textId="77777777" w:rsidR="00E877C1" w:rsidRPr="008A7651" w:rsidRDefault="00E877C1" w:rsidP="00E877C1">
      <w:pPr>
        <w:rPr>
          <w:rFonts w:ascii="Arial Narrow" w:hAnsi="Arial Narrow"/>
        </w:rPr>
      </w:pPr>
      <w:r w:rsidRPr="008A7651">
        <w:rPr>
          <w:rFonts w:ascii="Arial Narrow" w:hAnsi="Arial Narrow"/>
        </w:rPr>
        <w:t xml:space="preserve">En constancia de lo anterior firmo este documento a los [Insertar información] días del mes de [Insertar información] de [Insertar información]. </w:t>
      </w:r>
    </w:p>
    <w:p w14:paraId="6D3DA444" w14:textId="3728C98C" w:rsidR="00E877C1" w:rsidRPr="008A7651" w:rsidRDefault="00E877C1" w:rsidP="00E877C1">
      <w:pPr>
        <w:rPr>
          <w:rFonts w:ascii="Arial Narrow" w:hAnsi="Arial Narrow"/>
        </w:rPr>
      </w:pPr>
      <w:r w:rsidRPr="008A7651">
        <w:rPr>
          <w:rFonts w:ascii="Arial Narrow" w:hAnsi="Arial Narrow"/>
        </w:rPr>
        <w:t>Cordialmente,</w:t>
      </w:r>
    </w:p>
    <w:p w14:paraId="04DFE4EF" w14:textId="77777777" w:rsidR="00E877C1" w:rsidRPr="008A7651" w:rsidRDefault="00E877C1" w:rsidP="00E877C1">
      <w:pPr>
        <w:rPr>
          <w:rFonts w:ascii="Arial Narrow" w:hAnsi="Arial Narrow"/>
        </w:rPr>
      </w:pPr>
      <w:r w:rsidRPr="008A7651">
        <w:rPr>
          <w:rFonts w:ascii="Arial Narrow" w:hAnsi="Arial Narrow"/>
        </w:rPr>
        <w:t xml:space="preserve">______________________________ </w:t>
      </w:r>
    </w:p>
    <w:p w14:paraId="1C5E45B8" w14:textId="2DA3769D" w:rsidR="00E877C1" w:rsidRDefault="00E877C1" w:rsidP="00E877C1">
      <w:pPr>
        <w:rPr>
          <w:rFonts w:ascii="Arial Narrow" w:hAnsi="Arial Narrow"/>
        </w:rPr>
      </w:pPr>
      <w:r w:rsidRPr="008A7651">
        <w:rPr>
          <w:rFonts w:ascii="Arial Narrow" w:hAnsi="Arial Narrow"/>
        </w:rPr>
        <w:t>Nombre y firma del representante legal</w:t>
      </w:r>
    </w:p>
    <w:p w14:paraId="2B20B5E0" w14:textId="77777777" w:rsidR="00E877C1" w:rsidRPr="008A7651" w:rsidRDefault="00E877C1" w:rsidP="00E877C1">
      <w:pPr>
        <w:rPr>
          <w:rFonts w:ascii="Arial Narrow" w:hAnsi="Arial Narrow"/>
        </w:rPr>
      </w:pPr>
    </w:p>
    <w:p w14:paraId="6066823A" w14:textId="5B01BFF5" w:rsidR="00F51DD3" w:rsidRPr="008A7651"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8A7651">
        <w:rPr>
          <w:rFonts w:ascii="Arial Narrow" w:hAnsi="Arial Narrow" w:cs="Arial"/>
          <w:bCs w:val="0"/>
          <w:color w:val="auto"/>
          <w:spacing w:val="4"/>
          <w:sz w:val="22"/>
          <w:szCs w:val="22"/>
          <w:u w:val="single"/>
          <w:lang w:val="es-CO"/>
        </w:rPr>
        <w:lastRenderedPageBreak/>
        <w:t>ANEXO NO</w:t>
      </w:r>
      <w:r w:rsidR="00D93957" w:rsidRPr="008A7651">
        <w:rPr>
          <w:rFonts w:ascii="Arial Narrow" w:hAnsi="Arial Narrow" w:cs="Arial"/>
          <w:bCs w:val="0"/>
          <w:color w:val="auto"/>
          <w:spacing w:val="4"/>
          <w:sz w:val="22"/>
          <w:szCs w:val="22"/>
          <w:u w:val="single"/>
          <w:lang w:val="es-CO"/>
        </w:rPr>
        <w:t xml:space="preserve"> 4</w:t>
      </w:r>
      <w:r w:rsidRPr="008A7651">
        <w:rPr>
          <w:rFonts w:ascii="Arial Narrow" w:hAnsi="Arial Narrow" w:cs="Arial"/>
          <w:bCs w:val="0"/>
          <w:color w:val="auto"/>
          <w:spacing w:val="4"/>
          <w:sz w:val="22"/>
          <w:szCs w:val="22"/>
          <w:u w:val="single"/>
          <w:lang w:val="es-CO"/>
        </w:rPr>
        <w:t xml:space="preserve">. </w:t>
      </w:r>
    </w:p>
    <w:p w14:paraId="058F7B4C" w14:textId="77777777" w:rsidR="00F51DD3" w:rsidRPr="008A7651" w:rsidRDefault="00F51DD3" w:rsidP="00B355D9">
      <w:pPr>
        <w:pStyle w:val="Ttulo2"/>
        <w:spacing w:before="0" w:line="240" w:lineRule="auto"/>
        <w:jc w:val="center"/>
        <w:rPr>
          <w:rFonts w:ascii="Arial Narrow" w:hAnsi="Arial Narrow" w:cs="Arial"/>
          <w:bCs w:val="0"/>
          <w:color w:val="auto"/>
          <w:spacing w:val="4"/>
          <w:sz w:val="22"/>
          <w:szCs w:val="22"/>
          <w:u w:val="single"/>
          <w:lang w:val="es-CO"/>
        </w:rPr>
      </w:pPr>
    </w:p>
    <w:p w14:paraId="01C12389" w14:textId="77777777" w:rsidR="0094315B" w:rsidRDefault="00BD33D0" w:rsidP="0094315B">
      <w:pPr>
        <w:pStyle w:val="Ttulo2"/>
        <w:spacing w:before="0" w:line="240" w:lineRule="auto"/>
        <w:jc w:val="center"/>
        <w:rPr>
          <w:rFonts w:ascii="Arial Narrow" w:hAnsi="Arial Narrow" w:cs="Arial"/>
          <w:bCs w:val="0"/>
          <w:color w:val="auto"/>
          <w:spacing w:val="4"/>
          <w:sz w:val="22"/>
          <w:szCs w:val="22"/>
          <w:u w:val="single"/>
          <w:lang w:val="es-CO"/>
        </w:rPr>
      </w:pPr>
      <w:r w:rsidRPr="00C9116E">
        <w:rPr>
          <w:rFonts w:ascii="Arial Narrow" w:hAnsi="Arial Narrow" w:cs="Arial"/>
          <w:bCs w:val="0"/>
          <w:color w:val="auto"/>
          <w:spacing w:val="4"/>
          <w:sz w:val="22"/>
          <w:szCs w:val="22"/>
          <w:u w:val="single"/>
          <w:lang w:val="es-CO"/>
        </w:rPr>
        <w:t>FORMATO DE OFERTA ECONÓMICA</w:t>
      </w:r>
      <w:r w:rsidRPr="008A7651">
        <w:rPr>
          <w:rFonts w:ascii="Arial Narrow" w:hAnsi="Arial Narrow" w:cs="Arial"/>
          <w:bCs w:val="0"/>
          <w:color w:val="auto"/>
          <w:spacing w:val="4"/>
          <w:sz w:val="22"/>
          <w:szCs w:val="22"/>
          <w:u w:val="single"/>
          <w:lang w:val="es-CO"/>
        </w:rPr>
        <w:t xml:space="preserve"> </w:t>
      </w:r>
      <w:bookmarkEnd w:id="7"/>
    </w:p>
    <w:p w14:paraId="78049C77" w14:textId="77777777" w:rsidR="0094315B" w:rsidRDefault="0094315B" w:rsidP="0094315B">
      <w:pPr>
        <w:pStyle w:val="Ttulo2"/>
        <w:spacing w:before="0" w:line="240" w:lineRule="auto"/>
        <w:jc w:val="center"/>
        <w:rPr>
          <w:rFonts w:ascii="Arial Narrow" w:hAnsi="Arial Narrow" w:cs="Arial"/>
          <w:bCs w:val="0"/>
          <w:color w:val="auto"/>
          <w:spacing w:val="4"/>
          <w:sz w:val="22"/>
          <w:szCs w:val="22"/>
          <w:u w:val="single"/>
          <w:lang w:val="es-CO"/>
        </w:rPr>
      </w:pPr>
    </w:p>
    <w:p w14:paraId="6122D9AE" w14:textId="697CE907" w:rsidR="00E877C1" w:rsidRPr="0094315B" w:rsidRDefault="00E877C1" w:rsidP="0094315B">
      <w:pPr>
        <w:pStyle w:val="Ttulo2"/>
        <w:spacing w:before="0" w:line="240" w:lineRule="auto"/>
        <w:jc w:val="center"/>
        <w:rPr>
          <w:rFonts w:ascii="Arial Narrow" w:hAnsi="Arial Narrow" w:cs="Arial"/>
          <w:bCs w:val="0"/>
          <w:color w:val="auto"/>
          <w:spacing w:val="4"/>
          <w:sz w:val="22"/>
          <w:szCs w:val="22"/>
          <w:u w:val="single"/>
          <w:lang w:val="es-CO"/>
        </w:rPr>
      </w:pPr>
      <w:r w:rsidRPr="0094315B">
        <w:rPr>
          <w:rFonts w:ascii="Arial Narrow" w:hAnsi="Arial Narrow"/>
          <w:color w:val="auto"/>
        </w:rPr>
        <w:t xml:space="preserve">DILIGENCIAR EL FORMATO DE OFERTA ECONÓMICA: </w:t>
      </w:r>
    </w:p>
    <w:tbl>
      <w:tblPr>
        <w:tblW w:w="10417" w:type="dxa"/>
        <w:jc w:val="center"/>
        <w:tblLayout w:type="fixed"/>
        <w:tblCellMar>
          <w:left w:w="70" w:type="dxa"/>
          <w:right w:w="70" w:type="dxa"/>
        </w:tblCellMar>
        <w:tblLook w:val="04A0" w:firstRow="1" w:lastRow="0" w:firstColumn="1" w:lastColumn="0" w:noHBand="0" w:noVBand="1"/>
      </w:tblPr>
      <w:tblGrid>
        <w:gridCol w:w="471"/>
        <w:gridCol w:w="1367"/>
        <w:gridCol w:w="1290"/>
        <w:gridCol w:w="1086"/>
        <w:gridCol w:w="1225"/>
        <w:gridCol w:w="1332"/>
        <w:gridCol w:w="1823"/>
        <w:gridCol w:w="1823"/>
      </w:tblGrid>
      <w:tr w:rsidR="00D61258" w:rsidRPr="0094315B" w14:paraId="01CFC2BE" w14:textId="03EB58A2" w:rsidTr="00B163DB">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C43072" w14:textId="77777777"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N</w:t>
            </w:r>
          </w:p>
        </w:tc>
        <w:tc>
          <w:tcPr>
            <w:tcW w:w="1367" w:type="dxa"/>
            <w:tcBorders>
              <w:top w:val="single" w:sz="4" w:space="0" w:color="auto"/>
              <w:left w:val="nil"/>
              <w:bottom w:val="single" w:sz="4" w:space="0" w:color="auto"/>
              <w:right w:val="single" w:sz="4" w:space="0" w:color="auto"/>
            </w:tcBorders>
            <w:shd w:val="clear" w:color="000000" w:fill="D9D9D9"/>
            <w:vAlign w:val="center"/>
            <w:hideMark/>
          </w:tcPr>
          <w:p w14:paraId="66833EE2" w14:textId="77777777"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 xml:space="preserve">TIPO DE INMUEBLE </w:t>
            </w:r>
          </w:p>
        </w:tc>
        <w:tc>
          <w:tcPr>
            <w:tcW w:w="1290" w:type="dxa"/>
            <w:tcBorders>
              <w:top w:val="single" w:sz="4" w:space="0" w:color="auto"/>
              <w:left w:val="nil"/>
              <w:bottom w:val="single" w:sz="4" w:space="0" w:color="auto"/>
              <w:right w:val="single" w:sz="4" w:space="0" w:color="auto"/>
            </w:tcBorders>
            <w:shd w:val="clear" w:color="000000" w:fill="D9D9D9"/>
            <w:vAlign w:val="center"/>
            <w:hideMark/>
          </w:tcPr>
          <w:p w14:paraId="54104A27" w14:textId="77777777"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0FF9A325" w14:textId="77777777"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76F48846" w14:textId="77777777"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1E1CCA5C" w14:textId="296E640F"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ÁREA DE TERRENO</w:t>
            </w:r>
          </w:p>
        </w:tc>
        <w:tc>
          <w:tcPr>
            <w:tcW w:w="1823" w:type="dxa"/>
            <w:tcBorders>
              <w:top w:val="single" w:sz="4" w:space="0" w:color="auto"/>
              <w:left w:val="nil"/>
              <w:bottom w:val="single" w:sz="4" w:space="0" w:color="auto"/>
              <w:right w:val="single" w:sz="4" w:space="0" w:color="auto"/>
            </w:tcBorders>
            <w:shd w:val="clear" w:color="000000" w:fill="D9D9D9"/>
            <w:vAlign w:val="center"/>
            <w:hideMark/>
          </w:tcPr>
          <w:p w14:paraId="518BF8AC" w14:textId="048EC68A"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 xml:space="preserve"> VALOR </w:t>
            </w:r>
            <w:r w:rsidR="001132F6" w:rsidRPr="0094315B">
              <w:rPr>
                <w:rFonts w:ascii="Arial Narrow" w:hAnsi="Arial Narrow" w:cs="Tahoma"/>
                <w:b/>
                <w:bCs/>
                <w:sz w:val="18"/>
                <w:szCs w:val="18"/>
                <w:lang w:eastAsia="es-CO"/>
              </w:rPr>
              <w:t xml:space="preserve">TOTAL </w:t>
            </w:r>
            <w:r w:rsidRPr="0094315B">
              <w:rPr>
                <w:rFonts w:ascii="Arial Narrow" w:hAnsi="Arial Narrow" w:cs="Tahoma"/>
                <w:b/>
                <w:bCs/>
                <w:sz w:val="18"/>
                <w:szCs w:val="18"/>
                <w:lang w:eastAsia="es-CO"/>
              </w:rPr>
              <w:t xml:space="preserve">DEL INMUEBLE </w:t>
            </w:r>
          </w:p>
        </w:tc>
        <w:tc>
          <w:tcPr>
            <w:tcW w:w="1823" w:type="dxa"/>
            <w:tcBorders>
              <w:top w:val="single" w:sz="4" w:space="0" w:color="auto"/>
              <w:left w:val="nil"/>
              <w:bottom w:val="single" w:sz="4" w:space="0" w:color="auto"/>
              <w:right w:val="single" w:sz="4" w:space="0" w:color="auto"/>
            </w:tcBorders>
            <w:shd w:val="clear" w:color="000000" w:fill="D9D9D9"/>
          </w:tcPr>
          <w:p w14:paraId="76B3F206" w14:textId="27A9A3CA" w:rsidR="00D61258" w:rsidRPr="0094315B" w:rsidRDefault="00D61258" w:rsidP="00D61258">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VALOR</w:t>
            </w:r>
            <w:r w:rsidRPr="0094315B">
              <w:rPr>
                <w:rFonts w:ascii="Arial Narrow" w:hAnsi="Arial Narrow" w:cs="Tahoma"/>
                <w:b/>
                <w:bCs/>
                <w:sz w:val="18"/>
                <w:szCs w:val="18"/>
                <w:lang w:eastAsia="es-CO"/>
              </w:rPr>
              <w:br/>
              <w:t>OFERTADO</w:t>
            </w:r>
          </w:p>
        </w:tc>
      </w:tr>
      <w:tr w:rsidR="0094315B" w:rsidRPr="0094315B" w14:paraId="04249AAC" w14:textId="7058D2B4" w:rsidTr="008D29DE">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6EA7DA" w14:textId="77777777" w:rsidR="0094315B" w:rsidRPr="0094315B" w:rsidRDefault="0094315B" w:rsidP="0094315B">
            <w:pPr>
              <w:jc w:val="center"/>
              <w:rPr>
                <w:rFonts w:ascii="Arial Narrow" w:hAnsi="Arial Narrow" w:cs="Tahoma"/>
                <w:b/>
                <w:bCs/>
                <w:sz w:val="18"/>
                <w:szCs w:val="18"/>
                <w:lang w:eastAsia="es-CO"/>
              </w:rPr>
            </w:pPr>
            <w:r w:rsidRPr="0094315B">
              <w:rPr>
                <w:rFonts w:ascii="Arial Narrow" w:hAnsi="Arial Narrow" w:cs="Tahoma"/>
                <w:b/>
                <w:bCs/>
                <w:sz w:val="18"/>
                <w:szCs w:val="18"/>
                <w:lang w:eastAsia="es-CO"/>
              </w:rPr>
              <w:t>1</w:t>
            </w:r>
          </w:p>
        </w:tc>
        <w:tc>
          <w:tcPr>
            <w:tcW w:w="1367" w:type="dxa"/>
            <w:tcBorders>
              <w:top w:val="single" w:sz="4" w:space="0" w:color="auto"/>
              <w:bottom w:val="single" w:sz="4" w:space="0" w:color="auto"/>
              <w:right w:val="single" w:sz="4" w:space="0" w:color="auto"/>
            </w:tcBorders>
            <w:shd w:val="clear" w:color="000000" w:fill="FFFFFF"/>
            <w:vAlign w:val="center"/>
          </w:tcPr>
          <w:p w14:paraId="222A0BD9" w14:textId="21CD273C" w:rsidR="0094315B" w:rsidRPr="0094315B" w:rsidRDefault="0094315B" w:rsidP="0094315B">
            <w:pPr>
              <w:jc w:val="center"/>
              <w:rPr>
                <w:rFonts w:ascii="Arial Narrow" w:hAnsi="Arial Narrow" w:cs="Tahoma"/>
                <w:color w:val="000000"/>
                <w:sz w:val="18"/>
                <w:szCs w:val="18"/>
                <w:lang w:eastAsia="es-CO"/>
              </w:rPr>
            </w:pPr>
            <w:r w:rsidRPr="0094315B">
              <w:rPr>
                <w:rFonts w:ascii="Arial Narrow" w:hAnsi="Arial Narrow" w:cs="Tahoma"/>
                <w:color w:val="000000"/>
                <w:sz w:val="18"/>
                <w:szCs w:val="18"/>
                <w:lang w:eastAsia="es-CO"/>
              </w:rPr>
              <w:t>APARTAMENTO</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42155069" w14:textId="476749B3" w:rsidR="0094315B" w:rsidRPr="0094315B" w:rsidRDefault="0094315B" w:rsidP="0094315B">
            <w:pPr>
              <w:jc w:val="center"/>
              <w:rPr>
                <w:rFonts w:ascii="Arial Narrow" w:hAnsi="Arial Narrow" w:cs="Tahoma"/>
                <w:color w:val="000000"/>
                <w:sz w:val="18"/>
                <w:szCs w:val="18"/>
                <w:lang w:eastAsia="es-CO"/>
              </w:rPr>
            </w:pPr>
            <w:r w:rsidRPr="0094315B">
              <w:rPr>
                <w:rFonts w:ascii="Arial Narrow" w:hAnsi="Arial Narrow" w:cs="Tahoma"/>
                <w:sz w:val="18"/>
                <w:szCs w:val="18"/>
              </w:rPr>
              <w:t>Avenida Circunvalar 36A No 104-07 Torre 3, Apartamento 804, Conjunto Residencial Balcones de la Colina, Barrio el Tejar.</w:t>
            </w:r>
          </w:p>
        </w:tc>
        <w:tc>
          <w:tcPr>
            <w:tcW w:w="1086" w:type="dxa"/>
            <w:tcBorders>
              <w:top w:val="single" w:sz="4" w:space="0" w:color="auto"/>
              <w:left w:val="single" w:sz="4" w:space="0" w:color="auto"/>
              <w:bottom w:val="single" w:sz="4" w:space="0" w:color="auto"/>
            </w:tcBorders>
            <w:shd w:val="clear" w:color="000000" w:fill="FFFFFF"/>
            <w:vAlign w:val="center"/>
          </w:tcPr>
          <w:p w14:paraId="46BA980C" w14:textId="23D7E66D" w:rsidR="0094315B" w:rsidRPr="0094315B" w:rsidRDefault="0094315B" w:rsidP="0094315B">
            <w:pPr>
              <w:jc w:val="center"/>
              <w:rPr>
                <w:rFonts w:ascii="Arial Narrow" w:hAnsi="Arial Narrow" w:cs="Tahoma"/>
                <w:color w:val="000000"/>
                <w:sz w:val="18"/>
                <w:szCs w:val="18"/>
                <w:lang w:eastAsia="es-CO"/>
              </w:rPr>
            </w:pPr>
            <w:r w:rsidRPr="0094315B">
              <w:rPr>
                <w:rFonts w:ascii="Arial Narrow" w:hAnsi="Arial Narrow" w:cs="Tahoma"/>
                <w:sz w:val="18"/>
                <w:szCs w:val="18"/>
              </w:rPr>
              <w:t>Floridablanca- Santander</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67DE45" w14:textId="6A852011" w:rsidR="0094315B" w:rsidRPr="0094315B" w:rsidRDefault="0094315B" w:rsidP="0094315B">
            <w:pPr>
              <w:jc w:val="center"/>
              <w:rPr>
                <w:rFonts w:ascii="Arial Narrow" w:hAnsi="Arial Narrow" w:cs="Tahoma"/>
                <w:color w:val="000000"/>
                <w:sz w:val="18"/>
                <w:szCs w:val="18"/>
                <w:lang w:eastAsia="es-CO"/>
              </w:rPr>
            </w:pPr>
            <w:r w:rsidRPr="0094315B">
              <w:rPr>
                <w:rFonts w:ascii="Arial Narrow" w:hAnsi="Arial Narrow" w:cs="Tahoma"/>
                <w:color w:val="000000"/>
                <w:sz w:val="18"/>
                <w:szCs w:val="18"/>
                <w:lang w:eastAsia="es-CO"/>
              </w:rPr>
              <w:t>300-318519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08BDE1C7" w14:textId="77777777" w:rsidR="0094315B" w:rsidRPr="0094315B" w:rsidRDefault="0094315B" w:rsidP="0094315B">
            <w:pPr>
              <w:jc w:val="center"/>
              <w:rPr>
                <w:rFonts w:ascii="Arial Narrow" w:hAnsi="Arial Narrow" w:cs="Tahoma"/>
                <w:sz w:val="18"/>
                <w:szCs w:val="18"/>
                <w:lang w:eastAsia="es-CO"/>
              </w:rPr>
            </w:pPr>
            <w:r w:rsidRPr="0094315B">
              <w:rPr>
                <w:rFonts w:ascii="Arial Narrow" w:hAnsi="Arial Narrow" w:cs="Tahoma"/>
                <w:sz w:val="18"/>
                <w:szCs w:val="18"/>
                <w:lang w:eastAsia="es-CO"/>
              </w:rPr>
              <w:t>Área construida: 65,11 M2</w:t>
            </w:r>
          </w:p>
          <w:p w14:paraId="4EC6FC12" w14:textId="778B4337" w:rsidR="0094315B" w:rsidRPr="0094315B" w:rsidRDefault="0094315B" w:rsidP="0094315B">
            <w:pPr>
              <w:jc w:val="center"/>
              <w:rPr>
                <w:rFonts w:ascii="Arial Narrow" w:hAnsi="Arial Narrow" w:cs="Tahoma"/>
                <w:sz w:val="18"/>
                <w:szCs w:val="18"/>
                <w:lang w:eastAsia="es-CO"/>
              </w:rPr>
            </w:pPr>
            <w:r w:rsidRPr="0094315B">
              <w:rPr>
                <w:rFonts w:ascii="Arial Narrow" w:hAnsi="Arial Narrow" w:cs="Tahoma"/>
                <w:sz w:val="18"/>
                <w:szCs w:val="18"/>
                <w:lang w:eastAsia="es-CO"/>
              </w:rPr>
              <w:t>Área privada: 59,84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2C113E2" w14:textId="45CEF996" w:rsidR="0094315B" w:rsidRPr="0094315B" w:rsidRDefault="0094315B" w:rsidP="0094315B">
            <w:pPr>
              <w:jc w:val="center"/>
              <w:rPr>
                <w:rFonts w:ascii="Arial Narrow" w:hAnsi="Arial Narrow" w:cs="Tahoma"/>
                <w:sz w:val="18"/>
                <w:szCs w:val="18"/>
                <w:lang w:eastAsia="es-CO"/>
              </w:rPr>
            </w:pPr>
            <w:r w:rsidRPr="0094315B">
              <w:rPr>
                <w:rFonts w:ascii="Arial Narrow" w:hAnsi="Arial Narrow" w:cs="Tahoma"/>
                <w:bCs/>
                <w:sz w:val="18"/>
                <w:szCs w:val="18"/>
              </w:rPr>
              <w:t xml:space="preserve"> $201.960.000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1A982D6B" w14:textId="77777777" w:rsidR="0094315B" w:rsidRPr="0094315B" w:rsidRDefault="0094315B" w:rsidP="0094315B">
            <w:pPr>
              <w:jc w:val="right"/>
              <w:rPr>
                <w:rFonts w:ascii="Arial Narrow" w:hAnsi="Arial Narrow" w:cs="Tahoma"/>
                <w:color w:val="000000"/>
                <w:sz w:val="18"/>
                <w:szCs w:val="18"/>
                <w:lang w:eastAsia="es-CO"/>
              </w:rPr>
            </w:pPr>
          </w:p>
        </w:tc>
      </w:tr>
    </w:tbl>
    <w:p w14:paraId="6BC313FE" w14:textId="77777777" w:rsidR="00C9116E" w:rsidRPr="008A7651" w:rsidRDefault="00C9116E" w:rsidP="00F72251">
      <w:pPr>
        <w:jc w:val="both"/>
        <w:rPr>
          <w:rFonts w:ascii="Arial Narrow" w:hAnsi="Arial Narrow"/>
        </w:rPr>
      </w:pPr>
    </w:p>
    <w:p w14:paraId="74CDF436" w14:textId="2F6CBD42" w:rsidR="004D5441" w:rsidRPr="008A7651" w:rsidRDefault="004D5441" w:rsidP="004D5441">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0AAE5C04" w14:textId="393F7AC4" w:rsidR="006C20F3" w:rsidRPr="008A7651" w:rsidRDefault="006C20F3" w:rsidP="00BD33D0">
      <w:pPr>
        <w:spacing w:after="0" w:line="240" w:lineRule="auto"/>
        <w:jc w:val="both"/>
        <w:rPr>
          <w:rFonts w:ascii="Arial Narrow" w:hAnsi="Arial Narrow" w:cs="Arial"/>
          <w:b/>
          <w:bCs/>
          <w:spacing w:val="4"/>
        </w:rPr>
      </w:pPr>
    </w:p>
    <w:p w14:paraId="635BD978"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rPr>
        <w:t>Cordialmente,</w:t>
      </w:r>
    </w:p>
    <w:p w14:paraId="55B2CA34" w14:textId="77777777" w:rsidR="006C20F3" w:rsidRPr="008A7651" w:rsidRDefault="006C20F3" w:rsidP="006C20F3">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4703FF29"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445BD128" w14:textId="77777777" w:rsidR="00BD33D0" w:rsidRPr="008A7651" w:rsidRDefault="00BD33D0" w:rsidP="00BD33D0">
      <w:pPr>
        <w:spacing w:after="0" w:line="240" w:lineRule="auto"/>
        <w:jc w:val="both"/>
        <w:rPr>
          <w:rFonts w:ascii="Arial Narrow" w:hAnsi="Arial Narrow" w:cs="Arial"/>
          <w:b/>
          <w:bCs/>
          <w:spacing w:val="4"/>
        </w:rPr>
      </w:pPr>
    </w:p>
    <w:p w14:paraId="46BE446C" w14:textId="4A1A8F65" w:rsidR="00572D2F" w:rsidRPr="008A7651" w:rsidRDefault="00572D2F" w:rsidP="00572D2F">
      <w:pPr>
        <w:jc w:val="both"/>
        <w:rPr>
          <w:rFonts w:ascii="Arial Narrow" w:hAnsi="Arial Narrow" w:cs="Calibri"/>
          <w:shd w:val="clear" w:color="auto" w:fill="FFFFFF"/>
        </w:rPr>
      </w:pPr>
      <w:r w:rsidRPr="008A7651">
        <w:rPr>
          <w:rFonts w:ascii="Arial Narrow" w:hAnsi="Arial Narrow" w:cs="Calibri"/>
          <w:shd w:val="clear" w:color="auto" w:fill="FFFFFF"/>
        </w:rPr>
        <w:t>NOTA 1: tenga en cuenta que el mejoramiento de oferta debe ser al alza.</w:t>
      </w:r>
    </w:p>
    <w:p w14:paraId="56015A37" w14:textId="32A56B33" w:rsidR="00F25578" w:rsidRPr="008A7651" w:rsidRDefault="00E877C1" w:rsidP="00BD33D0">
      <w:pPr>
        <w:spacing w:after="0" w:line="240" w:lineRule="auto"/>
        <w:jc w:val="both"/>
        <w:rPr>
          <w:rFonts w:ascii="Arial Narrow" w:hAnsi="Arial Narrow"/>
        </w:rPr>
      </w:pPr>
      <w:r w:rsidRPr="008A7651">
        <w:rPr>
          <w:rFonts w:ascii="Arial Narrow" w:hAnsi="Arial Narrow"/>
        </w:rPr>
        <w:t xml:space="preserve">NOTA 2: INGRESE EN EL SECOP II, como oferta económica en la sección del cuestionario subsección solicitud de oferta económica, el número 1, toda vez que la plataforma no permite avanzar si se registra cero o se deja el campo vacío. (POR NINGUN MOTIVO INCLUYA EN ESTE CAMPO EL VALOR CORRESPONDIENTE A SU OFERTA ECONOMICA POR CUANTO ESTA SE HARÁ PÚBLICA SOLO AL MOMENTO DE LA APERTURA DE SOBRES ECONÓMICO PREVIO AL EVENTO DE SUBASTA EL DÍA INDICADO EN EL CRONOGRAMA DEL PROCESO). Para la presentación de la propuesta económica se deberá diligenciar el anexo 4. </w:t>
      </w:r>
    </w:p>
    <w:p w14:paraId="414B1D3E" w14:textId="77777777" w:rsidR="00F25578" w:rsidRPr="008A7651" w:rsidRDefault="00F25578" w:rsidP="00BD33D0">
      <w:pPr>
        <w:spacing w:after="0" w:line="240" w:lineRule="auto"/>
        <w:jc w:val="both"/>
        <w:rPr>
          <w:rFonts w:ascii="Arial Narrow" w:hAnsi="Arial Narrow"/>
        </w:rPr>
      </w:pPr>
    </w:p>
    <w:p w14:paraId="30C8554A" w14:textId="204EA8DB" w:rsidR="00EB3EC8" w:rsidRPr="008A7651" w:rsidRDefault="006400AC" w:rsidP="00BD33D0">
      <w:pPr>
        <w:spacing w:after="0" w:line="240" w:lineRule="auto"/>
        <w:jc w:val="both"/>
        <w:rPr>
          <w:rFonts w:ascii="Arial Narrow" w:hAnsi="Arial Narrow" w:cs="Arial"/>
          <w:b/>
          <w:bCs/>
          <w:spacing w:val="4"/>
        </w:rPr>
      </w:pPr>
      <w:r w:rsidRPr="008A7651">
        <w:rPr>
          <w:rFonts w:ascii="Arial Narrow" w:hAnsi="Arial Narrow"/>
        </w:rPr>
        <w:t>Así</w:t>
      </w:r>
      <w:r w:rsidR="00E877C1" w:rsidRPr="008A7651">
        <w:rPr>
          <w:rFonts w:ascii="Arial Narrow" w:hAnsi="Arial Narrow"/>
        </w:rPr>
        <w:t xml:space="preserve"> mismo, deberán remitir el archivo que contiene el anexo de propuesta económica con una contraseña, con el fin de que el mismo solo pueda </w:t>
      </w:r>
      <w:r w:rsidR="008B1C9D" w:rsidRPr="008A7651">
        <w:rPr>
          <w:rFonts w:ascii="Arial Narrow" w:hAnsi="Arial Narrow"/>
        </w:rPr>
        <w:t xml:space="preserve">apertura </w:t>
      </w:r>
      <w:r w:rsidR="00E877C1" w:rsidRPr="008A7651">
        <w:rPr>
          <w:rFonts w:ascii="Arial Narrow" w:hAnsi="Arial Narrow"/>
        </w:rPr>
        <w:t>y darse a conocer solo hasta la fecha indicada en el cronograma del presente proceso. Adicionalmente deberá solicitar a FEAB la respectiva confidencialidad a efectos de que el mismo no sea publicado en la fecha de cierre.</w:t>
      </w:r>
    </w:p>
    <w:p w14:paraId="203E6F9B" w14:textId="164C4522" w:rsidR="00EB3EC8" w:rsidRPr="008A7651" w:rsidRDefault="00EB3EC8" w:rsidP="00BD33D0">
      <w:pPr>
        <w:spacing w:after="0" w:line="240" w:lineRule="auto"/>
        <w:jc w:val="both"/>
        <w:rPr>
          <w:rFonts w:ascii="Arial Narrow" w:hAnsi="Arial Narrow" w:cs="Arial"/>
          <w:b/>
          <w:bCs/>
          <w:color w:val="FF0000"/>
          <w:spacing w:val="4"/>
        </w:rPr>
      </w:pPr>
    </w:p>
    <w:p w14:paraId="0704E932" w14:textId="6272CD59" w:rsidR="00EB3EC8" w:rsidRPr="008A7651" w:rsidRDefault="00EB3EC8" w:rsidP="00BD33D0">
      <w:pPr>
        <w:spacing w:after="0" w:line="240" w:lineRule="auto"/>
        <w:jc w:val="both"/>
        <w:rPr>
          <w:rFonts w:ascii="Arial Narrow" w:hAnsi="Arial Narrow" w:cs="Arial"/>
          <w:b/>
          <w:bCs/>
          <w:color w:val="FF0000"/>
          <w:spacing w:val="4"/>
        </w:rPr>
      </w:pPr>
    </w:p>
    <w:p w14:paraId="693CB349" w14:textId="58B6DD32" w:rsidR="00EB3EC8" w:rsidRPr="008A7651" w:rsidRDefault="00EB3EC8" w:rsidP="00BD33D0">
      <w:pPr>
        <w:spacing w:after="0" w:line="240" w:lineRule="auto"/>
        <w:jc w:val="both"/>
        <w:rPr>
          <w:rFonts w:ascii="Arial Narrow" w:hAnsi="Arial Narrow" w:cs="Arial"/>
          <w:b/>
          <w:bCs/>
          <w:color w:val="FF0000"/>
          <w:spacing w:val="4"/>
        </w:rPr>
      </w:pPr>
    </w:p>
    <w:p w14:paraId="7A50B3A8" w14:textId="050934D6" w:rsidR="00EB3EC8" w:rsidRPr="008A7651" w:rsidRDefault="00EB3EC8" w:rsidP="00BD33D0">
      <w:pPr>
        <w:spacing w:after="0" w:line="240" w:lineRule="auto"/>
        <w:jc w:val="both"/>
        <w:rPr>
          <w:rFonts w:ascii="Arial Narrow" w:hAnsi="Arial Narrow" w:cs="Arial"/>
          <w:b/>
          <w:bCs/>
          <w:color w:val="FF0000"/>
          <w:spacing w:val="4"/>
        </w:rPr>
      </w:pPr>
    </w:p>
    <w:p w14:paraId="4D3CB282" w14:textId="2C990AFB" w:rsidR="00EB3EC8" w:rsidRPr="008A7651" w:rsidRDefault="00EB3EC8" w:rsidP="00BD33D0">
      <w:pPr>
        <w:spacing w:after="0" w:line="240" w:lineRule="auto"/>
        <w:jc w:val="both"/>
        <w:rPr>
          <w:rFonts w:ascii="Arial Narrow" w:hAnsi="Arial Narrow" w:cs="Arial"/>
          <w:b/>
          <w:bCs/>
          <w:color w:val="FF0000"/>
          <w:spacing w:val="4"/>
        </w:rPr>
      </w:pPr>
    </w:p>
    <w:p w14:paraId="06470C4A" w14:textId="77777777" w:rsidR="00EB3EC8" w:rsidRPr="008A7651" w:rsidRDefault="00EB3EC8" w:rsidP="00BD33D0">
      <w:pPr>
        <w:spacing w:after="0" w:line="240" w:lineRule="auto"/>
        <w:jc w:val="both"/>
        <w:rPr>
          <w:rFonts w:ascii="Arial Narrow" w:hAnsi="Arial Narrow" w:cs="Arial"/>
          <w:b/>
          <w:bCs/>
          <w:color w:val="FF0000"/>
          <w:spacing w:val="4"/>
        </w:rPr>
      </w:pPr>
    </w:p>
    <w:p w14:paraId="79ADB7C6" w14:textId="77777777" w:rsidR="00F25578" w:rsidRPr="008A7651" w:rsidRDefault="00F25578" w:rsidP="00BD33D0">
      <w:pPr>
        <w:spacing w:after="0" w:line="240" w:lineRule="auto"/>
        <w:jc w:val="both"/>
        <w:rPr>
          <w:rFonts w:ascii="Arial Narrow" w:hAnsi="Arial Narrow" w:cs="Arial"/>
          <w:b/>
          <w:bCs/>
          <w:color w:val="FF0000"/>
          <w:spacing w:val="4"/>
        </w:rPr>
      </w:pPr>
    </w:p>
    <w:p w14:paraId="1870287C" w14:textId="77777777" w:rsidR="00F25578" w:rsidRPr="008A7651" w:rsidRDefault="00F25578" w:rsidP="00BD33D0">
      <w:pPr>
        <w:spacing w:after="0" w:line="240" w:lineRule="auto"/>
        <w:jc w:val="both"/>
        <w:rPr>
          <w:rFonts w:ascii="Arial Narrow" w:hAnsi="Arial Narrow" w:cs="Arial"/>
          <w:b/>
          <w:bCs/>
          <w:color w:val="FF0000"/>
          <w:spacing w:val="4"/>
        </w:rPr>
      </w:pPr>
    </w:p>
    <w:p w14:paraId="21CDD2C6" w14:textId="77777777" w:rsidR="00F25578" w:rsidRPr="008A7651" w:rsidRDefault="00F25578" w:rsidP="00BD33D0">
      <w:pPr>
        <w:spacing w:after="0" w:line="240" w:lineRule="auto"/>
        <w:jc w:val="both"/>
        <w:rPr>
          <w:rFonts w:ascii="Arial Narrow" w:hAnsi="Arial Narrow" w:cs="Arial"/>
          <w:b/>
          <w:bCs/>
          <w:color w:val="FF0000"/>
          <w:spacing w:val="4"/>
        </w:rPr>
      </w:pPr>
    </w:p>
    <w:p w14:paraId="701BB278" w14:textId="77777777" w:rsidR="00F25578" w:rsidRPr="008A7651" w:rsidRDefault="00F25578" w:rsidP="00BD33D0">
      <w:pPr>
        <w:spacing w:after="0" w:line="240" w:lineRule="auto"/>
        <w:jc w:val="both"/>
        <w:rPr>
          <w:rFonts w:ascii="Arial Narrow" w:hAnsi="Arial Narrow" w:cs="Arial"/>
          <w:b/>
          <w:bCs/>
          <w:color w:val="FF0000"/>
          <w:spacing w:val="4"/>
        </w:rPr>
      </w:pPr>
    </w:p>
    <w:p w14:paraId="719A9CCD" w14:textId="77777777" w:rsidR="00F25578" w:rsidRPr="008A7651" w:rsidRDefault="00F25578" w:rsidP="00BD33D0">
      <w:pPr>
        <w:spacing w:after="0" w:line="240" w:lineRule="auto"/>
        <w:jc w:val="both"/>
        <w:rPr>
          <w:rFonts w:ascii="Arial Narrow" w:hAnsi="Arial Narrow" w:cs="Arial"/>
          <w:b/>
          <w:bCs/>
          <w:color w:val="FF0000"/>
          <w:spacing w:val="4"/>
        </w:rPr>
      </w:pPr>
    </w:p>
    <w:p w14:paraId="058DBADA" w14:textId="77777777" w:rsidR="00E928E1" w:rsidRPr="008A7651" w:rsidRDefault="00E928E1" w:rsidP="00BD33D0">
      <w:pPr>
        <w:spacing w:after="0" w:line="240" w:lineRule="auto"/>
        <w:jc w:val="both"/>
        <w:rPr>
          <w:rFonts w:ascii="Arial Narrow" w:hAnsi="Arial Narrow" w:cs="Arial"/>
          <w:b/>
          <w:bCs/>
          <w:color w:val="FF0000"/>
          <w:spacing w:val="4"/>
        </w:rPr>
      </w:pPr>
    </w:p>
    <w:p w14:paraId="2A479B2D" w14:textId="77777777" w:rsidR="00E928E1" w:rsidRDefault="00E928E1" w:rsidP="00BD33D0">
      <w:pPr>
        <w:spacing w:after="0" w:line="240" w:lineRule="auto"/>
        <w:jc w:val="both"/>
        <w:rPr>
          <w:rFonts w:ascii="Arial Narrow" w:hAnsi="Arial Narrow" w:cs="Arial"/>
          <w:b/>
          <w:bCs/>
          <w:color w:val="FF0000"/>
          <w:spacing w:val="4"/>
        </w:rPr>
      </w:pPr>
    </w:p>
    <w:p w14:paraId="18B7FF52" w14:textId="77777777" w:rsidR="0094315B" w:rsidRPr="008A7651" w:rsidRDefault="0094315B" w:rsidP="00BD33D0">
      <w:pPr>
        <w:spacing w:after="0" w:line="240" w:lineRule="auto"/>
        <w:jc w:val="both"/>
        <w:rPr>
          <w:rFonts w:ascii="Arial Narrow" w:hAnsi="Arial Narrow" w:cs="Arial"/>
          <w:b/>
          <w:bCs/>
          <w:color w:val="FF0000"/>
          <w:spacing w:val="4"/>
        </w:rPr>
      </w:pPr>
    </w:p>
    <w:p w14:paraId="09CEF5DC" w14:textId="77777777" w:rsidR="002A767A" w:rsidRPr="008A7651" w:rsidRDefault="00BF2513" w:rsidP="002A767A">
      <w:pPr>
        <w:pStyle w:val="Ttulo2"/>
        <w:spacing w:before="0" w:line="240" w:lineRule="auto"/>
        <w:jc w:val="center"/>
        <w:rPr>
          <w:rFonts w:ascii="Arial Narrow" w:hAnsi="Arial Narrow" w:cs="Arial"/>
          <w:bCs w:val="0"/>
          <w:color w:val="auto"/>
          <w:spacing w:val="4"/>
          <w:sz w:val="22"/>
          <w:szCs w:val="22"/>
          <w:lang w:val="es-CO"/>
        </w:rPr>
      </w:pPr>
      <w:r w:rsidRPr="008A7651">
        <w:rPr>
          <w:rFonts w:ascii="Arial Narrow" w:hAnsi="Arial Narrow" w:cs="Arial"/>
          <w:bCs w:val="0"/>
          <w:color w:val="auto"/>
          <w:spacing w:val="4"/>
          <w:sz w:val="22"/>
          <w:szCs w:val="22"/>
          <w:lang w:val="es-CO"/>
        </w:rPr>
        <w:lastRenderedPageBreak/>
        <w:t>ANEXO NO. 5</w:t>
      </w:r>
    </w:p>
    <w:p w14:paraId="62FA6C47" w14:textId="75FD6683" w:rsidR="00BD33D0" w:rsidRPr="008A7651" w:rsidRDefault="00BD33D0" w:rsidP="00B355D9">
      <w:pPr>
        <w:pStyle w:val="Ttulo2"/>
        <w:spacing w:before="0" w:line="240" w:lineRule="auto"/>
        <w:jc w:val="center"/>
        <w:rPr>
          <w:rFonts w:ascii="Arial Narrow" w:hAnsi="Arial Narrow" w:cs="Arial"/>
          <w:color w:val="auto"/>
          <w:spacing w:val="4"/>
          <w:sz w:val="22"/>
          <w:szCs w:val="22"/>
          <w:lang w:val="es-CO"/>
        </w:rPr>
      </w:pPr>
    </w:p>
    <w:p w14:paraId="3C18CC07" w14:textId="77777777" w:rsidR="00BD33D0" w:rsidRPr="008A7651" w:rsidRDefault="00BD33D0" w:rsidP="00B355D9">
      <w:pPr>
        <w:pStyle w:val="Ttulo2Pliego"/>
        <w:spacing w:before="0" w:line="240" w:lineRule="auto"/>
        <w:jc w:val="center"/>
        <w:rPr>
          <w:rFonts w:ascii="Arial Narrow" w:hAnsi="Arial Narrow" w:cs="Arial"/>
          <w:sz w:val="22"/>
          <w:szCs w:val="22"/>
        </w:rPr>
      </w:pPr>
      <w:r w:rsidRPr="008A7651">
        <w:rPr>
          <w:rFonts w:ascii="Arial Narrow" w:hAnsi="Arial Narrow" w:cs="Arial"/>
          <w:sz w:val="22"/>
          <w:szCs w:val="22"/>
        </w:rPr>
        <w:t>FORMATO UNIONES TEMPORALES O CONSORCIOS</w:t>
      </w:r>
    </w:p>
    <w:p w14:paraId="30B0E32A" w14:textId="77777777" w:rsidR="00BD33D0" w:rsidRPr="008A7651" w:rsidRDefault="00BD33D0" w:rsidP="00BD33D0">
      <w:pPr>
        <w:jc w:val="both"/>
        <w:rPr>
          <w:rFonts w:ascii="Arial Narrow" w:hAnsi="Arial Narrow" w:cs="Arial"/>
        </w:rPr>
      </w:pPr>
      <w:bookmarkStart w:id="8" w:name="_Toc196651836"/>
      <w:bookmarkStart w:id="9" w:name="_Toc196022414"/>
    </w:p>
    <w:p w14:paraId="0D078A7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A7651">
        <w:rPr>
          <w:rFonts w:ascii="Arial Narrow" w:hAnsi="Arial Narrow" w:cs="Arial"/>
        </w:rPr>
        <w:softHyphen/>
      </w:r>
      <w:r w:rsidRPr="008A7651">
        <w:rPr>
          <w:rFonts w:ascii="Arial Narrow" w:hAnsi="Arial Narrow" w:cs="Arial"/>
        </w:rPr>
        <w:softHyphen/>
      </w:r>
      <w:r w:rsidRPr="008A7651">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68105D32" w14:textId="31E57F73" w:rsidR="00BD33D0" w:rsidRPr="008A7651" w:rsidRDefault="00BD33D0" w:rsidP="00BD33D0">
      <w:pPr>
        <w:jc w:val="both"/>
        <w:rPr>
          <w:rFonts w:ascii="Arial Narrow" w:hAnsi="Arial Narrow" w:cs="Arial"/>
          <w:b/>
          <w:bCs/>
        </w:rPr>
      </w:pPr>
      <w:r w:rsidRPr="008A7651">
        <w:rPr>
          <w:rFonts w:ascii="Arial Narrow" w:hAnsi="Arial Narrow" w:cs="Arial"/>
        </w:rPr>
        <w:t xml:space="preserve">PRIMERA.- OBJETO Y ALCANCE: El objeto de la UNIÓN TEMPORAL O CONSORCIO (especificar si se trata de unión temporal o consorcio) consiste </w:t>
      </w:r>
      <w:r w:rsidR="004F6246" w:rsidRPr="008A7651">
        <w:rPr>
          <w:rFonts w:ascii="Arial Narrow" w:hAnsi="Arial Narrow" w:cs="Arial"/>
        </w:rPr>
        <w:t>en la presentación conjunta a l Fondo Especial para la Administración de Bienes de la</w:t>
      </w:r>
      <w:r w:rsidRPr="008A7651">
        <w:rPr>
          <w:rFonts w:ascii="Arial Narrow" w:hAnsi="Arial Narrow" w:cs="Arial"/>
        </w:rPr>
        <w:t xml:space="preserve"> Fiscalía General de la Nación, de una propuesta para la adjudicación, celebración y ejecución del contrato del Proceso </w:t>
      </w:r>
      <w:r w:rsidR="004B1492" w:rsidRPr="008A7651">
        <w:rPr>
          <w:rFonts w:ascii="Arial Narrow" w:hAnsi="Arial Narrow" w:cs="Arial"/>
        </w:rPr>
        <w:t>FEAB-EB-00</w:t>
      </w:r>
      <w:r w:rsidR="0094315B">
        <w:rPr>
          <w:rFonts w:ascii="Arial Narrow" w:hAnsi="Arial Narrow" w:cs="Arial"/>
        </w:rPr>
        <w:t>xx</w:t>
      </w:r>
      <w:r w:rsidR="004B1492" w:rsidRPr="008A7651">
        <w:rPr>
          <w:rFonts w:ascii="Arial Narrow" w:hAnsi="Arial Narrow" w:cs="Arial"/>
        </w:rPr>
        <w:t>-202</w:t>
      </w:r>
      <w:r w:rsidR="00986D34">
        <w:rPr>
          <w:rFonts w:ascii="Arial Narrow" w:hAnsi="Arial Narrow" w:cs="Arial"/>
        </w:rPr>
        <w:t>4</w:t>
      </w:r>
      <w:r w:rsidR="004B1492" w:rsidRPr="008A7651">
        <w:rPr>
          <w:rFonts w:ascii="Arial Narrow" w:hAnsi="Arial Narrow" w:cs="Arial"/>
        </w:rPr>
        <w:t xml:space="preserve"> </w:t>
      </w:r>
      <w:r w:rsidRPr="008A7651">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558DA23" w14:textId="7811FB35" w:rsidR="00BD33D0" w:rsidRPr="008A7651" w:rsidRDefault="00BD33D0" w:rsidP="00BD33D0">
      <w:pPr>
        <w:jc w:val="both"/>
        <w:rPr>
          <w:rFonts w:ascii="Arial Narrow" w:hAnsi="Arial Narrow" w:cs="Arial"/>
        </w:rPr>
      </w:pPr>
      <w:r w:rsidRPr="008A7651">
        <w:rPr>
          <w:rFonts w:ascii="Arial Narrow" w:hAnsi="Arial Narrow" w:cs="Arial"/>
        </w:rPr>
        <w:t xml:space="preserve">SEGUNDA. NOMBRE Y </w:t>
      </w:r>
      <w:r w:rsidR="000D6C99" w:rsidRPr="008A7651">
        <w:rPr>
          <w:rFonts w:ascii="Arial Narrow" w:hAnsi="Arial Narrow" w:cs="Arial"/>
        </w:rPr>
        <w:t>DOMICILIO. -</w:t>
      </w:r>
      <w:r w:rsidRPr="008A7651">
        <w:rPr>
          <w:rFonts w:ascii="Arial Narrow" w:hAnsi="Arial Narrow" w:cs="Arial"/>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FEED2CC" w14:textId="0AE3D288" w:rsidR="00BD33D0" w:rsidRPr="008A7651" w:rsidRDefault="00BD33D0" w:rsidP="00BD33D0">
      <w:pPr>
        <w:jc w:val="both"/>
        <w:rPr>
          <w:rFonts w:ascii="Arial Narrow" w:hAnsi="Arial Narrow" w:cs="Arial"/>
        </w:rPr>
      </w:pPr>
      <w:r w:rsidRPr="008A7651">
        <w:rPr>
          <w:rFonts w:ascii="Arial Narrow" w:hAnsi="Arial Narrow" w:cs="Arial"/>
        </w:rPr>
        <w:t>TERCERA: TÉRMINOS Y EXTENSIÓN DE LA PARTICIPACIÓN DE ACUERDO CON LA LEY- (esta cláusula no aplica para los Consorcios) La participación de cada una de las partes que conforman el cien por ciento (100%), de la UNIÓN TEMPORAL no podrán ser modificados s</w:t>
      </w:r>
      <w:r w:rsidR="004D4F64" w:rsidRPr="008A7651">
        <w:rPr>
          <w:rFonts w:ascii="Arial Narrow" w:hAnsi="Arial Narrow" w:cs="Arial"/>
        </w:rPr>
        <w:t>in el consentimiento previo del FEAB</w:t>
      </w:r>
      <w:r w:rsidRPr="008A7651">
        <w:rPr>
          <w:rFonts w:ascii="Arial Narrow" w:hAnsi="Arial Narrow" w:cs="Arial"/>
        </w:rPr>
        <w:t xml:space="preserve">, y serán distribuidas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8A7651"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 xml:space="preserve">LABOR A </w:t>
            </w:r>
            <w:r w:rsidRPr="008A7651">
              <w:rPr>
                <w:rFonts w:ascii="Arial Narrow" w:hAnsi="Arial Narrow" w:cs="Arial"/>
                <w:b/>
                <w:bCs/>
                <w:sz w:val="18"/>
              </w:rPr>
              <w:br/>
              <w:t xml:space="preserve">DESARROLLAR EN LA </w:t>
            </w:r>
            <w:r w:rsidRPr="008A7651">
              <w:rPr>
                <w:rFonts w:ascii="Arial Narrow" w:hAnsi="Arial Narrow" w:cs="Arial"/>
                <w:b/>
                <w:bCs/>
                <w:sz w:val="18"/>
              </w:rPr>
              <w:br/>
              <w:t xml:space="preserve">EJECUCIÓN DEL </w:t>
            </w:r>
            <w:r w:rsidRPr="008A7651">
              <w:rPr>
                <w:rFonts w:ascii="Arial Narrow" w:hAnsi="Arial Narrow" w:cs="Arial"/>
                <w:b/>
                <w:bCs/>
                <w:sz w:val="18"/>
              </w:rPr>
              <w:br/>
              <w:t>CONTRATO</w:t>
            </w:r>
          </w:p>
        </w:tc>
      </w:tr>
      <w:tr w:rsidR="00AD588F" w:rsidRPr="008A7651"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8A7651" w:rsidRDefault="00BD33D0" w:rsidP="002E41F9">
            <w:pPr>
              <w:jc w:val="both"/>
              <w:rPr>
                <w:rFonts w:ascii="Arial Narrow" w:hAnsi="Arial Narrow" w:cs="Arial"/>
                <w:sz w:val="18"/>
              </w:rPr>
            </w:pPr>
          </w:p>
        </w:tc>
      </w:tr>
      <w:tr w:rsidR="00BD33D0" w:rsidRPr="008A7651"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8A7651" w:rsidRDefault="00BD33D0" w:rsidP="002E41F9">
            <w:pPr>
              <w:jc w:val="both"/>
              <w:rPr>
                <w:rFonts w:ascii="Arial Narrow" w:hAnsi="Arial Narrow" w:cs="Arial"/>
                <w:sz w:val="18"/>
              </w:rPr>
            </w:pPr>
          </w:p>
        </w:tc>
      </w:tr>
    </w:tbl>
    <w:p w14:paraId="23F3BC8E" w14:textId="77777777" w:rsidR="00BD33D0" w:rsidRPr="008A7651" w:rsidRDefault="00BD33D0" w:rsidP="00BD33D0">
      <w:pPr>
        <w:jc w:val="both"/>
        <w:rPr>
          <w:rFonts w:ascii="Arial Narrow" w:hAnsi="Arial Narrow" w:cs="Arial"/>
        </w:rPr>
      </w:pPr>
    </w:p>
    <w:p w14:paraId="589559DE" w14:textId="0318CA9F" w:rsidR="00BD33D0" w:rsidRPr="008A7651" w:rsidRDefault="00BD33D0" w:rsidP="00BD33D0">
      <w:pPr>
        <w:jc w:val="both"/>
        <w:rPr>
          <w:rFonts w:ascii="Arial Narrow" w:hAnsi="Arial Narrow" w:cs="Arial"/>
        </w:rPr>
      </w:pPr>
      <w:r w:rsidRPr="008A7651">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w:t>
      </w:r>
      <w:r w:rsidR="004743A5" w:rsidRPr="008A7651">
        <w:rPr>
          <w:rFonts w:ascii="Arial Narrow" w:hAnsi="Arial Narrow" w:cs="Arial"/>
        </w:rPr>
        <w:t>el FEAB</w:t>
      </w:r>
      <w:r w:rsidRPr="008A7651">
        <w:rPr>
          <w:rFonts w:ascii="Arial Narrow" w:hAnsi="Arial Narrow" w:cs="Arial"/>
        </w:rPr>
        <w:t>. (En caso de Uniones Temporales) Las sanciones por el incumplimiento de las obligaciones derivadas de la propuesta y del contrato se impondrán de acuerdo con la participación en la ejecución de cada uno de los miembros de la UNIÓN TEMPORAL</w:t>
      </w:r>
      <w:r w:rsidR="00EE5114" w:rsidRPr="008A7651">
        <w:rPr>
          <w:rFonts w:ascii="Arial Narrow" w:hAnsi="Arial Narrow" w:cs="Arial"/>
        </w:rPr>
        <w:t>. (En caso de Consorcios)</w:t>
      </w:r>
      <w:r w:rsidRPr="008A7651">
        <w:rPr>
          <w:rFonts w:ascii="Arial Narrow" w:hAnsi="Arial Narrow" w:cs="Arial"/>
        </w:rPr>
        <w:t xml:space="preserve"> Las actuaciones, hechos y omisiones que se presenten en desarrollo de la propuesta y del contrato, afectarán a todos los miembros que conforman el CONSORCIO. </w:t>
      </w:r>
    </w:p>
    <w:p w14:paraId="121CDAE4" w14:textId="4A385AED" w:rsidR="005E31FE" w:rsidRPr="008A7651" w:rsidRDefault="00BD33D0" w:rsidP="005E31FE">
      <w:pPr>
        <w:spacing w:after="0"/>
        <w:jc w:val="both"/>
        <w:rPr>
          <w:rFonts w:ascii="Arial Narrow" w:hAnsi="Arial Narrow" w:cs="Arial"/>
        </w:rPr>
      </w:pPr>
      <w:r w:rsidRPr="008A7651">
        <w:rPr>
          <w:rFonts w:ascii="Arial Narrow" w:hAnsi="Arial Narrow" w:cs="Arial"/>
        </w:rPr>
        <w:lastRenderedPageBreak/>
        <w:t xml:space="preserve">QUINTA: </w:t>
      </w:r>
      <w:r w:rsidR="00B664AA" w:rsidRPr="008A7651">
        <w:rPr>
          <w:rFonts w:ascii="Arial Narrow" w:hAnsi="Arial Narrow" w:cs="Arial"/>
        </w:rPr>
        <w:t>DURACIÓN. -</w:t>
      </w:r>
      <w:r w:rsidRPr="008A7651">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8062595" w:rsidR="00BD33D0" w:rsidRPr="008A7651" w:rsidRDefault="00BD33D0" w:rsidP="005E31FE">
      <w:pPr>
        <w:spacing w:after="0"/>
        <w:jc w:val="both"/>
        <w:rPr>
          <w:rFonts w:ascii="Arial Narrow" w:hAnsi="Arial Narrow" w:cs="Arial"/>
        </w:rPr>
      </w:pPr>
      <w:r w:rsidRPr="008A7651">
        <w:rPr>
          <w:rFonts w:ascii="Arial Narrow" w:hAnsi="Arial Narrow" w:cs="Arial"/>
        </w:rPr>
        <w:br/>
        <w:t xml:space="preserve">SEXTA: </w:t>
      </w:r>
      <w:r w:rsidR="000F5B8F" w:rsidRPr="008A7651">
        <w:rPr>
          <w:rFonts w:ascii="Arial Narrow" w:hAnsi="Arial Narrow" w:cs="Arial"/>
        </w:rPr>
        <w:t>CESIÓN. -</w:t>
      </w:r>
      <w:r w:rsidRPr="008A7651">
        <w:rPr>
          <w:rFonts w:ascii="Arial Narrow" w:hAnsi="Arial Narrow" w:cs="Arial"/>
        </w:rPr>
        <w:t xml:space="preserve"> Debe tenerse en cuenta que no podrá haber cesión de la participación de los integrantes del consorcio o unión temporal entre ellos. Cuando se trate de cesión a un tercero se re</w:t>
      </w:r>
      <w:r w:rsidR="00000D32" w:rsidRPr="008A7651">
        <w:rPr>
          <w:rFonts w:ascii="Arial Narrow" w:hAnsi="Arial Narrow" w:cs="Arial"/>
        </w:rPr>
        <w:t>querirá aprobación escrita del Fondo Especial para la Administración de Bienes de la</w:t>
      </w:r>
      <w:r w:rsidRPr="008A7651">
        <w:rPr>
          <w:rFonts w:ascii="Arial Narrow" w:hAnsi="Arial Narrow" w:cs="Arial"/>
        </w:rPr>
        <w:t xml:space="preserve"> Fiscalía General de la Nación. En caso de aceptarse la cesión por parte </w:t>
      </w:r>
      <w:r w:rsidR="000F5B8F" w:rsidRPr="008A7651">
        <w:rPr>
          <w:rFonts w:ascii="Arial Narrow" w:hAnsi="Arial Narrow" w:cs="Arial"/>
        </w:rPr>
        <w:t>del FEAB</w:t>
      </w:r>
      <w:r w:rsidRPr="008A7651">
        <w:rPr>
          <w:rFonts w:ascii="Arial Narrow" w:hAnsi="Arial Narrow" w:cs="Arial"/>
        </w:rPr>
        <w:t xml:space="preserve"> el cesionario deberá tener las mismas o mejores calidades que el cedente. </w:t>
      </w:r>
    </w:p>
    <w:p w14:paraId="58E21855"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F7E5D49" w14:textId="77777777" w:rsidR="00BD33D0" w:rsidRPr="008A7651" w:rsidRDefault="00BD33D0" w:rsidP="00BD33D0">
      <w:pPr>
        <w:jc w:val="both"/>
        <w:rPr>
          <w:rFonts w:ascii="Arial Narrow" w:hAnsi="Arial Narrow" w:cs="Arial"/>
        </w:rPr>
      </w:pPr>
      <w:r w:rsidRPr="008A7651">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7BCABC4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Para constancia y aprobación, el presente documento se firma en la ciudad de ____ a los ____ días del mes de ____________ </w:t>
      </w:r>
      <w:proofErr w:type="spellStart"/>
      <w:r w:rsidRPr="008A7651">
        <w:rPr>
          <w:rFonts w:ascii="Arial Narrow" w:hAnsi="Arial Narrow" w:cs="Arial"/>
        </w:rPr>
        <w:t>de</w:t>
      </w:r>
      <w:proofErr w:type="spellEnd"/>
      <w:r w:rsidRPr="008A7651">
        <w:rPr>
          <w:rFonts w:ascii="Arial Narrow" w:hAnsi="Arial Narrow" w:cs="Arial"/>
        </w:rPr>
        <w:t xml:space="preserve"> </w:t>
      </w:r>
      <w:r w:rsidRPr="008A7651">
        <w:rPr>
          <w:rFonts w:ascii="Arial Narrow" w:hAnsi="Arial Narrow" w:cs="Arial"/>
          <w:b/>
          <w:bCs/>
        </w:rPr>
        <w:t>(INDICAR EL AÑO),</w:t>
      </w:r>
      <w:r w:rsidRPr="008A7651">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8A7651"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8A7651" w:rsidRDefault="00BD33D0" w:rsidP="002E41F9">
            <w:pPr>
              <w:jc w:val="both"/>
              <w:rPr>
                <w:rFonts w:ascii="Arial Narrow" w:hAnsi="Arial Narrow" w:cs="Arial"/>
              </w:rPr>
            </w:pPr>
          </w:p>
          <w:p w14:paraId="12D41320" w14:textId="77777777" w:rsidR="00BD33D0" w:rsidRPr="008A7651" w:rsidRDefault="00BD33D0" w:rsidP="002E41F9">
            <w:pPr>
              <w:jc w:val="both"/>
              <w:rPr>
                <w:rFonts w:ascii="Arial Narrow" w:hAnsi="Arial Narrow" w:cs="Arial"/>
              </w:rPr>
            </w:pPr>
            <w:r w:rsidRPr="008A7651">
              <w:rPr>
                <w:rFonts w:ascii="Arial Narrow" w:hAnsi="Arial Narrow" w:cs="Arial"/>
              </w:rPr>
              <w:t>_______________________</w:t>
            </w:r>
            <w:r w:rsidRPr="008A7651">
              <w:rPr>
                <w:rFonts w:ascii="Arial Narrow" w:hAnsi="Arial Narrow" w:cs="Arial"/>
              </w:rPr>
              <w:br/>
              <w:t xml:space="preserve">Nombre </w:t>
            </w:r>
            <w:r w:rsidRPr="008A7651">
              <w:rPr>
                <w:rFonts w:ascii="Arial Narrow" w:hAnsi="Arial Narrow" w:cs="Arial"/>
              </w:rPr>
              <w:br/>
              <w:t xml:space="preserve">CC </w:t>
            </w:r>
            <w:r w:rsidRPr="008A7651">
              <w:rPr>
                <w:rFonts w:ascii="Arial Narrow" w:hAnsi="Arial Narrow" w:cs="Arial"/>
              </w:rPr>
              <w:br/>
              <w:t>Representante Legal</w:t>
            </w:r>
          </w:p>
          <w:p w14:paraId="6CEE6473" w14:textId="77777777" w:rsidR="00BD33D0" w:rsidRPr="008A7651" w:rsidRDefault="00BD33D0" w:rsidP="002E41F9">
            <w:pPr>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br/>
              <w:t>Dirección:</w:t>
            </w:r>
          </w:p>
          <w:p w14:paraId="109087F7" w14:textId="77777777" w:rsidR="00BD33D0" w:rsidRPr="008A7651" w:rsidRDefault="00BD33D0" w:rsidP="002E41F9">
            <w:pPr>
              <w:spacing w:after="240"/>
              <w:jc w:val="both"/>
              <w:rPr>
                <w:rFonts w:ascii="Arial Narrow" w:hAnsi="Arial Narrow" w:cs="Arial"/>
              </w:rPr>
            </w:pPr>
            <w:r w:rsidRPr="008A7651">
              <w:rPr>
                <w:rFonts w:ascii="Arial Narrow" w:hAnsi="Arial Narrow" w:cs="Arial"/>
              </w:rPr>
              <w:t xml:space="preserve">Teléfono: </w:t>
            </w:r>
          </w:p>
          <w:p w14:paraId="13BCCFB2" w14:textId="77777777" w:rsidR="00BD33D0" w:rsidRPr="008A7651" w:rsidRDefault="00BD33D0" w:rsidP="002E41F9">
            <w:pPr>
              <w:jc w:val="both"/>
              <w:rPr>
                <w:rFonts w:ascii="Arial Narrow" w:hAnsi="Arial Narrow" w:cs="Arial"/>
              </w:rPr>
            </w:pPr>
          </w:p>
          <w:p w14:paraId="4D78A5A6" w14:textId="77777777" w:rsidR="00B355D9" w:rsidRPr="008A7651" w:rsidRDefault="00B355D9" w:rsidP="002E41F9">
            <w:pPr>
              <w:jc w:val="both"/>
              <w:rPr>
                <w:rFonts w:ascii="Arial Narrow" w:hAnsi="Arial Narrow" w:cs="Arial"/>
              </w:rPr>
            </w:pPr>
          </w:p>
          <w:p w14:paraId="0FEDD323" w14:textId="77777777" w:rsidR="00B355D9" w:rsidRPr="008A7651" w:rsidRDefault="00B355D9" w:rsidP="002E41F9">
            <w:pPr>
              <w:jc w:val="both"/>
              <w:rPr>
                <w:rFonts w:ascii="Arial Narrow" w:hAnsi="Arial Narrow" w:cs="Arial"/>
              </w:rPr>
            </w:pPr>
            <w:r w:rsidRPr="008A7651">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A69D169" w14:textId="77777777" w:rsidR="00BD33D0" w:rsidRPr="008A7651" w:rsidRDefault="00BD33D0" w:rsidP="005E31FE">
            <w:pPr>
              <w:ind w:firstLine="708"/>
              <w:rPr>
                <w:rFonts w:ascii="Arial Narrow" w:hAnsi="Arial Narrow" w:cs="Arial"/>
              </w:rPr>
            </w:pPr>
          </w:p>
        </w:tc>
      </w:tr>
    </w:tbl>
    <w:p w14:paraId="246DAD8F" w14:textId="77777777" w:rsidR="00BD33D0" w:rsidRPr="008A7651" w:rsidRDefault="00BD33D0" w:rsidP="00BD33D0">
      <w:pPr>
        <w:jc w:val="both"/>
        <w:rPr>
          <w:rFonts w:ascii="Arial Narrow" w:hAnsi="Arial Narrow" w:cs="Arial"/>
          <w:b/>
          <w:u w:val="single"/>
        </w:rPr>
      </w:pPr>
    </w:p>
    <w:p w14:paraId="5B4F128C" w14:textId="4184CC47" w:rsidR="00E84361" w:rsidRPr="008A7651" w:rsidRDefault="00E84361" w:rsidP="00BD33D0">
      <w:pPr>
        <w:jc w:val="both"/>
        <w:rPr>
          <w:rFonts w:ascii="Arial Narrow" w:hAnsi="Arial Narrow" w:cs="Arial"/>
        </w:rPr>
      </w:pPr>
    </w:p>
    <w:p w14:paraId="03877CAC" w14:textId="77777777" w:rsidR="00E84361" w:rsidRPr="008A7651" w:rsidRDefault="00E84361" w:rsidP="00BD33D0">
      <w:pPr>
        <w:jc w:val="both"/>
        <w:rPr>
          <w:rFonts w:ascii="Arial Narrow" w:hAnsi="Arial Narrow" w:cs="Arial"/>
        </w:rPr>
      </w:pPr>
    </w:p>
    <w:p w14:paraId="2C789066" w14:textId="77777777" w:rsidR="00D923D8" w:rsidRPr="008A7651" w:rsidRDefault="00D923D8" w:rsidP="00BD33D0">
      <w:pPr>
        <w:jc w:val="both"/>
        <w:rPr>
          <w:rFonts w:ascii="Arial Narrow" w:hAnsi="Arial Narrow" w:cs="Arial"/>
        </w:rPr>
      </w:pPr>
    </w:p>
    <w:p w14:paraId="40969014" w14:textId="0608E001" w:rsidR="00BD33D0" w:rsidRPr="008A7651" w:rsidRDefault="00BD33D0" w:rsidP="002A767A">
      <w:pPr>
        <w:pStyle w:val="Ttulo3"/>
        <w:jc w:val="center"/>
        <w:rPr>
          <w:rFonts w:ascii="Arial Narrow" w:hAnsi="Arial Narrow" w:cs="Arial"/>
          <w:lang w:val="es-CO"/>
        </w:rPr>
      </w:pPr>
      <w:bookmarkStart w:id="10" w:name="_Toc33728376"/>
      <w:r w:rsidRPr="008A7651">
        <w:rPr>
          <w:rFonts w:ascii="Arial Narrow" w:hAnsi="Arial Narrow" w:cs="Arial"/>
          <w:color w:val="auto"/>
          <w:spacing w:val="4"/>
          <w:lang w:val="es-CO"/>
        </w:rPr>
        <w:lastRenderedPageBreak/>
        <w:t>ANEXO N</w:t>
      </w:r>
      <w:r w:rsidR="003407DC">
        <w:rPr>
          <w:rFonts w:ascii="Arial Narrow" w:hAnsi="Arial Narrow" w:cs="Arial"/>
          <w:color w:val="auto"/>
          <w:spacing w:val="4"/>
          <w:lang w:val="es-CO"/>
        </w:rPr>
        <w:t>o</w:t>
      </w:r>
      <w:r w:rsidRPr="008A7651">
        <w:rPr>
          <w:rFonts w:ascii="Arial Narrow" w:hAnsi="Arial Narrow" w:cs="Arial"/>
          <w:color w:val="auto"/>
          <w:spacing w:val="4"/>
          <w:lang w:val="es-CO"/>
        </w:rPr>
        <w:t xml:space="preserve">. </w:t>
      </w:r>
      <w:bookmarkEnd w:id="10"/>
      <w:r w:rsidR="002A767A" w:rsidRPr="008A7651">
        <w:rPr>
          <w:rFonts w:ascii="Arial Narrow" w:hAnsi="Arial Narrow" w:cs="Arial"/>
          <w:color w:val="auto"/>
          <w:lang w:val="es-CO"/>
        </w:rPr>
        <w:t>6</w:t>
      </w:r>
    </w:p>
    <w:bookmarkEnd w:id="8"/>
    <w:bookmarkEnd w:id="9"/>
    <w:p w14:paraId="7D150C45" w14:textId="3AF5A473" w:rsidR="00BD33D0" w:rsidRPr="008A7651" w:rsidRDefault="00BD33D0" w:rsidP="00951223">
      <w:pPr>
        <w:spacing w:after="0" w:line="240" w:lineRule="auto"/>
        <w:jc w:val="center"/>
        <w:rPr>
          <w:rFonts w:ascii="Arial Narrow" w:hAnsi="Arial Narrow" w:cs="Arial"/>
          <w:b/>
        </w:rPr>
      </w:pPr>
    </w:p>
    <w:p w14:paraId="2F3EFF37" w14:textId="77777777" w:rsidR="007367DF" w:rsidRPr="008A7651" w:rsidRDefault="007367DF" w:rsidP="007367DF">
      <w:pPr>
        <w:spacing w:after="0" w:line="240" w:lineRule="auto"/>
        <w:jc w:val="center"/>
        <w:rPr>
          <w:rFonts w:ascii="Arial Narrow" w:hAnsi="Arial Narrow" w:cs="Arial"/>
          <w:b/>
          <w:bCs/>
        </w:rPr>
      </w:pPr>
      <w:bookmarkStart w:id="11" w:name="_Toc414440498"/>
      <w:bookmarkStart w:id="12" w:name="_Toc33728377"/>
      <w:r w:rsidRPr="008A7651">
        <w:rPr>
          <w:rFonts w:ascii="Arial Narrow" w:hAnsi="Arial Narrow" w:cs="Arial"/>
          <w:b/>
          <w:bCs/>
        </w:rPr>
        <w:t>CERTIFICADO DE PARTICIPACIÓN INDEPENDIENTE DEL PROPONENTE</w:t>
      </w:r>
    </w:p>
    <w:p w14:paraId="1ED1BD86" w14:textId="77777777" w:rsidR="007367DF" w:rsidRPr="008A7651" w:rsidRDefault="007367DF" w:rsidP="007367DF">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6F606E4E" w14:textId="77777777" w:rsidR="007367DF" w:rsidRPr="008A7651" w:rsidRDefault="007367DF" w:rsidP="007367DF">
      <w:pPr>
        <w:spacing w:after="0" w:line="240" w:lineRule="auto"/>
        <w:jc w:val="both"/>
        <w:rPr>
          <w:rFonts w:ascii="Arial Narrow" w:eastAsia="BatangChe" w:hAnsi="Arial Narrow" w:cs="Arial"/>
          <w:b/>
        </w:rPr>
      </w:pPr>
    </w:p>
    <w:p w14:paraId="6174A21E" w14:textId="555E4B6C"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___________________, identificado con cédula de ciudadanía No ___________ en calidad de representante legal de _______________ identificada con </w:t>
      </w:r>
      <w:proofErr w:type="spellStart"/>
      <w:r w:rsidRPr="008A7651">
        <w:rPr>
          <w:rFonts w:ascii="Arial Narrow" w:hAnsi="Arial Narrow" w:cs="Arial"/>
        </w:rPr>
        <w:t>Nit</w:t>
      </w:r>
      <w:proofErr w:type="spellEnd"/>
      <w:r w:rsidRPr="008A7651">
        <w:rPr>
          <w:rFonts w:ascii="Arial Narrow" w:hAnsi="Arial Narrow" w:cs="Arial"/>
        </w:rPr>
        <w:t xml:space="preserve">. _____________ en mi calidad de proponente dentro del proceso de selección </w:t>
      </w:r>
      <w:r w:rsidR="004B1492" w:rsidRPr="008A7651">
        <w:rPr>
          <w:rFonts w:ascii="Arial Narrow" w:hAnsi="Arial Narrow" w:cs="Arial"/>
          <w:b/>
          <w:bCs/>
        </w:rPr>
        <w:t>FEAB-EB-00</w:t>
      </w:r>
      <w:r w:rsidR="00E97FCA">
        <w:rPr>
          <w:rFonts w:ascii="Arial Narrow" w:hAnsi="Arial Narrow" w:cs="Arial"/>
          <w:b/>
          <w:bCs/>
        </w:rPr>
        <w:t>08-</w:t>
      </w:r>
      <w:r w:rsidR="004B1492" w:rsidRPr="008A7651">
        <w:rPr>
          <w:rFonts w:ascii="Arial Narrow" w:hAnsi="Arial Narrow" w:cs="Arial"/>
          <w:b/>
          <w:bCs/>
        </w:rPr>
        <w:t>202</w:t>
      </w:r>
      <w:r w:rsidR="00986D34">
        <w:rPr>
          <w:rFonts w:ascii="Arial Narrow" w:hAnsi="Arial Narrow" w:cs="Arial"/>
          <w:b/>
          <w:bCs/>
        </w:rPr>
        <w:t>4</w:t>
      </w:r>
      <w:r w:rsidR="004B1492" w:rsidRPr="008A7651">
        <w:rPr>
          <w:rFonts w:ascii="Arial Narrow" w:hAnsi="Arial Narrow" w:cs="Arial"/>
        </w:rPr>
        <w:t xml:space="preserve"> </w:t>
      </w:r>
      <w:r w:rsidRPr="008A7651">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8A7651" w:rsidRDefault="007367DF" w:rsidP="007367DF">
      <w:pPr>
        <w:spacing w:after="0" w:line="240" w:lineRule="auto"/>
        <w:jc w:val="both"/>
        <w:rPr>
          <w:rFonts w:ascii="Arial Narrow" w:hAnsi="Arial Narrow" w:cs="Arial"/>
        </w:rPr>
      </w:pPr>
    </w:p>
    <w:p w14:paraId="021AC9A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8A7651" w:rsidRDefault="007367DF" w:rsidP="007367DF">
      <w:pPr>
        <w:spacing w:after="0" w:line="240" w:lineRule="auto"/>
        <w:jc w:val="both"/>
        <w:rPr>
          <w:rFonts w:ascii="Arial Narrow" w:hAnsi="Arial Narrow" w:cs="Arial"/>
        </w:rPr>
      </w:pPr>
    </w:p>
    <w:p w14:paraId="1EC0289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8A7651" w:rsidRDefault="007367DF" w:rsidP="007367DF">
      <w:pPr>
        <w:spacing w:after="0" w:line="240" w:lineRule="auto"/>
        <w:jc w:val="both"/>
        <w:rPr>
          <w:rFonts w:ascii="Arial Narrow" w:hAnsi="Arial Narrow" w:cs="Arial"/>
        </w:rPr>
      </w:pPr>
    </w:p>
    <w:p w14:paraId="1AE39AE9" w14:textId="00D7758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tenido comunicación con otro competidor sobre aspectos del proceso de contratación adelantado por </w:t>
      </w:r>
      <w:r w:rsidR="00131CA4" w:rsidRPr="008A7651">
        <w:rPr>
          <w:rFonts w:ascii="Arial Narrow" w:hAnsi="Arial Narrow" w:cs="Arial"/>
        </w:rPr>
        <w:t>el Fondo Especial para la Administración de Bienes de la FGN</w:t>
      </w:r>
      <w:r w:rsidRPr="008A7651">
        <w:rPr>
          <w:rFonts w:ascii="Arial Narrow" w:hAnsi="Arial Narrow" w:cs="Arial"/>
        </w:rPr>
        <w:t xml:space="preserve">. </w:t>
      </w:r>
    </w:p>
    <w:p w14:paraId="28BA8EB3" w14:textId="77777777" w:rsidR="007367DF" w:rsidRPr="008A7651" w:rsidRDefault="007367DF" w:rsidP="007367DF">
      <w:pPr>
        <w:spacing w:after="0" w:line="240" w:lineRule="auto"/>
        <w:jc w:val="both"/>
        <w:rPr>
          <w:rFonts w:ascii="Arial Narrow" w:hAnsi="Arial Narrow" w:cs="Arial"/>
        </w:rPr>
      </w:pPr>
    </w:p>
    <w:p w14:paraId="1801296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 hemos revelado los términos de nuestra oferta ni nuestro interés en participar en el proceso a algún competidor.</w:t>
      </w:r>
    </w:p>
    <w:p w14:paraId="7F9DBC4A" w14:textId="77777777" w:rsidR="007367DF" w:rsidRPr="008A7651" w:rsidRDefault="007367DF" w:rsidP="007367DF">
      <w:pPr>
        <w:spacing w:after="0" w:line="240" w:lineRule="auto"/>
        <w:jc w:val="both"/>
        <w:rPr>
          <w:rFonts w:ascii="Arial Narrow" w:hAnsi="Arial Narrow" w:cs="Arial"/>
        </w:rPr>
      </w:pPr>
    </w:p>
    <w:p w14:paraId="614D505A" w14:textId="45E5FA5B"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invitado a otra empresa para hacer una oferta, o dejar de hacer una oferta, con el fin de restringir la competencia dentro del proceso de contratación adelantado por </w:t>
      </w:r>
      <w:r w:rsidR="00D5390F" w:rsidRPr="008A7651">
        <w:rPr>
          <w:rFonts w:ascii="Arial Narrow" w:hAnsi="Arial Narrow" w:cs="Arial"/>
        </w:rPr>
        <w:t>el Fondo Especial para la Administración de Bienes de la FGN</w:t>
      </w:r>
      <w:r w:rsidRPr="008A7651">
        <w:rPr>
          <w:rFonts w:ascii="Arial Narrow" w:hAnsi="Arial Narrow" w:cs="Arial"/>
        </w:rPr>
        <w:t>.</w:t>
      </w:r>
    </w:p>
    <w:p w14:paraId="6E107511" w14:textId="77777777" w:rsidR="007367DF" w:rsidRPr="008A7651" w:rsidRDefault="007367DF" w:rsidP="007367DF">
      <w:pPr>
        <w:spacing w:after="0" w:line="240" w:lineRule="auto"/>
        <w:jc w:val="both"/>
        <w:rPr>
          <w:rFonts w:ascii="Arial Narrow" w:hAnsi="Arial Narrow" w:cs="Arial"/>
        </w:rPr>
      </w:pPr>
    </w:p>
    <w:p w14:paraId="08680E5B" w14:textId="684856A2"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en el evento de conocer que en relación con el proceso de selección adelantado por</w:t>
      </w:r>
      <w:r w:rsidR="00604046" w:rsidRPr="008A7651">
        <w:rPr>
          <w:rFonts w:ascii="Arial Narrow" w:hAnsi="Arial Narrow" w:cs="Arial"/>
        </w:rPr>
        <w:t xml:space="preserve"> el Fondo Especial para la Administración de</w:t>
      </w:r>
      <w:r w:rsidRPr="008A7651">
        <w:rPr>
          <w:rFonts w:ascii="Arial Narrow" w:hAnsi="Arial Narrow" w:cs="Arial"/>
        </w:rPr>
        <w:t xml:space="preserve">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8A7651" w:rsidRDefault="007367DF" w:rsidP="007367DF">
      <w:pPr>
        <w:spacing w:after="0" w:line="240" w:lineRule="auto"/>
        <w:jc w:val="both"/>
        <w:rPr>
          <w:rFonts w:ascii="Arial Narrow" w:hAnsi="Arial Narrow" w:cs="Arial"/>
        </w:rPr>
      </w:pPr>
    </w:p>
    <w:p w14:paraId="3B5A0B9D" w14:textId="4B1C638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w:t>
      </w:r>
      <w:r w:rsidR="00F12AB0" w:rsidRPr="008A7651">
        <w:rPr>
          <w:rFonts w:ascii="Arial Narrow" w:hAnsi="Arial Narrow" w:cs="Arial"/>
        </w:rPr>
        <w:t>en los principios de la función pública y la contratación estatal.</w:t>
      </w:r>
    </w:p>
    <w:p w14:paraId="087C5922" w14:textId="77777777" w:rsidR="007367DF" w:rsidRPr="008A7651" w:rsidRDefault="007367DF" w:rsidP="007367DF">
      <w:pPr>
        <w:spacing w:after="0" w:line="240" w:lineRule="auto"/>
        <w:jc w:val="both"/>
        <w:rPr>
          <w:rFonts w:ascii="Arial Narrow" w:hAnsi="Arial Narrow" w:cs="Arial"/>
        </w:rPr>
      </w:pPr>
    </w:p>
    <w:p w14:paraId="257431B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8A7651" w:rsidRDefault="007367DF" w:rsidP="007367DF">
      <w:pPr>
        <w:spacing w:after="0" w:line="240" w:lineRule="auto"/>
        <w:jc w:val="both"/>
        <w:rPr>
          <w:rFonts w:ascii="Arial Narrow" w:hAnsi="Arial Narrow" w:cs="Arial"/>
        </w:rPr>
      </w:pPr>
    </w:p>
    <w:p w14:paraId="084DE8B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8A7651" w:rsidRDefault="007367DF" w:rsidP="007367DF">
      <w:pPr>
        <w:spacing w:after="0" w:line="240" w:lineRule="auto"/>
        <w:jc w:val="both"/>
        <w:rPr>
          <w:rFonts w:ascii="Arial Narrow" w:hAnsi="Arial Narrow" w:cs="Arial"/>
        </w:rPr>
      </w:pPr>
    </w:p>
    <w:p w14:paraId="253B718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8A7651" w:rsidRDefault="007367DF" w:rsidP="007367DF">
      <w:pPr>
        <w:spacing w:after="0" w:line="240" w:lineRule="auto"/>
        <w:jc w:val="both"/>
        <w:rPr>
          <w:rFonts w:ascii="Arial Narrow" w:hAnsi="Arial Narrow" w:cs="Arial"/>
        </w:rPr>
      </w:pPr>
    </w:p>
    <w:p w14:paraId="60D0001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8A7651" w:rsidRDefault="007367DF" w:rsidP="007367DF">
      <w:pPr>
        <w:spacing w:after="0" w:line="240" w:lineRule="auto"/>
        <w:jc w:val="both"/>
        <w:rPr>
          <w:rFonts w:ascii="Arial Narrow" w:hAnsi="Arial Narrow" w:cs="Arial"/>
        </w:rPr>
      </w:pPr>
    </w:p>
    <w:p w14:paraId="07ECC81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8A7651" w:rsidRDefault="007367DF" w:rsidP="007367DF">
      <w:pPr>
        <w:spacing w:after="0" w:line="240" w:lineRule="auto"/>
        <w:jc w:val="both"/>
        <w:rPr>
          <w:rFonts w:ascii="Arial Narrow" w:hAnsi="Arial Narrow" w:cs="Arial"/>
        </w:rPr>
      </w:pPr>
    </w:p>
    <w:p w14:paraId="088E920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8A7651" w:rsidRDefault="007367DF" w:rsidP="007367DF">
      <w:pPr>
        <w:spacing w:after="0" w:line="240" w:lineRule="auto"/>
        <w:jc w:val="both"/>
        <w:rPr>
          <w:rFonts w:ascii="Arial Narrow" w:hAnsi="Arial Narrow" w:cs="Arial"/>
        </w:rPr>
      </w:pPr>
    </w:p>
    <w:p w14:paraId="58E0D43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 y fecha____________________________</w:t>
      </w:r>
    </w:p>
    <w:p w14:paraId="443A7595" w14:textId="77777777" w:rsidR="007367DF" w:rsidRPr="008A7651" w:rsidRDefault="007367DF" w:rsidP="007367DF">
      <w:pPr>
        <w:spacing w:after="0" w:line="240" w:lineRule="auto"/>
        <w:jc w:val="both"/>
        <w:rPr>
          <w:rFonts w:ascii="Arial Narrow" w:hAnsi="Arial Narrow" w:cs="Arial"/>
        </w:rPr>
      </w:pPr>
    </w:p>
    <w:p w14:paraId="11BDBE08"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372FF7C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4641299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4CE65F3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3CDF085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534F98CB" w14:textId="77777777" w:rsidR="007367DF" w:rsidRPr="008A7651" w:rsidRDefault="007367DF" w:rsidP="007367DF">
      <w:pPr>
        <w:spacing w:after="0" w:line="240" w:lineRule="auto"/>
        <w:jc w:val="both"/>
        <w:rPr>
          <w:rFonts w:ascii="Arial Narrow" w:hAnsi="Arial Narrow" w:cs="Arial"/>
        </w:rPr>
      </w:pPr>
      <w:proofErr w:type="spellStart"/>
      <w:r w:rsidRPr="008A7651">
        <w:rPr>
          <w:rFonts w:ascii="Arial Narrow" w:hAnsi="Arial Narrow" w:cs="Arial"/>
        </w:rPr>
        <w:t>Nit</w:t>
      </w:r>
      <w:proofErr w:type="spellEnd"/>
      <w:r w:rsidRPr="008A7651">
        <w:rPr>
          <w:rFonts w:ascii="Arial Narrow" w:hAnsi="Arial Narrow" w:cs="Arial"/>
        </w:rPr>
        <w:t xml:space="preserve">: </w:t>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2FA57D8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7ACCD54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1F1F7BC2" w14:textId="77777777" w:rsidR="007367DF" w:rsidRPr="008A7651" w:rsidRDefault="007367DF" w:rsidP="007367DF">
      <w:pPr>
        <w:spacing w:after="0" w:line="240" w:lineRule="auto"/>
        <w:jc w:val="both"/>
        <w:rPr>
          <w:rFonts w:ascii="Arial Narrow" w:hAnsi="Arial Narrow" w:cs="Arial"/>
        </w:rPr>
      </w:pPr>
    </w:p>
    <w:p w14:paraId="2B591DF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58AA646" w14:textId="77777777" w:rsidR="00E84361" w:rsidRPr="008A7651" w:rsidRDefault="00E84361" w:rsidP="00E84361">
      <w:pPr>
        <w:rPr>
          <w:rFonts w:ascii="Arial Narrow" w:hAnsi="Arial Narrow"/>
        </w:rPr>
      </w:pPr>
    </w:p>
    <w:p w14:paraId="73199E26" w14:textId="1A924D88" w:rsidR="00E84361" w:rsidRPr="008A7651" w:rsidRDefault="00E84361" w:rsidP="00E84361">
      <w:pPr>
        <w:rPr>
          <w:rFonts w:ascii="Arial Narrow" w:hAnsi="Arial Narrow"/>
        </w:rPr>
      </w:pPr>
    </w:p>
    <w:p w14:paraId="79B50A6F" w14:textId="77777777" w:rsidR="00DC6F49" w:rsidRPr="008A7651" w:rsidRDefault="00DC6F49" w:rsidP="00E84361">
      <w:pPr>
        <w:rPr>
          <w:rFonts w:ascii="Arial Narrow" w:hAnsi="Arial Narrow"/>
        </w:rPr>
      </w:pPr>
    </w:p>
    <w:p w14:paraId="4FE742A3" w14:textId="51868DB5" w:rsidR="00035CCD" w:rsidRPr="008A7651" w:rsidRDefault="00035CCD" w:rsidP="007367DF">
      <w:pPr>
        <w:rPr>
          <w:rFonts w:ascii="Arial Narrow" w:hAnsi="Arial Narrow"/>
        </w:rPr>
      </w:pPr>
    </w:p>
    <w:p w14:paraId="31F744E0" w14:textId="64FE7E81" w:rsidR="00035CCD" w:rsidRPr="008A7651" w:rsidRDefault="00035CCD" w:rsidP="007367DF">
      <w:pPr>
        <w:rPr>
          <w:rFonts w:ascii="Arial Narrow" w:hAnsi="Arial Narrow"/>
        </w:rPr>
      </w:pPr>
    </w:p>
    <w:p w14:paraId="3E570C1D" w14:textId="77777777" w:rsidR="00D923D8" w:rsidRPr="008A7651" w:rsidRDefault="00D923D8" w:rsidP="007367DF">
      <w:pPr>
        <w:rPr>
          <w:rFonts w:ascii="Arial Narrow" w:hAnsi="Arial Narrow"/>
        </w:rPr>
      </w:pPr>
    </w:p>
    <w:p w14:paraId="1247F66E" w14:textId="6C2CFC6C" w:rsidR="00035CCD" w:rsidRDefault="00035CCD" w:rsidP="007367DF">
      <w:pPr>
        <w:rPr>
          <w:rFonts w:ascii="Arial Narrow" w:hAnsi="Arial Narrow"/>
        </w:rPr>
      </w:pPr>
    </w:p>
    <w:p w14:paraId="0E9682B3" w14:textId="3F20C3CD" w:rsidR="00377B39" w:rsidRDefault="00377B39" w:rsidP="007367DF">
      <w:pPr>
        <w:rPr>
          <w:rFonts w:ascii="Arial Narrow" w:hAnsi="Arial Narrow"/>
        </w:rPr>
      </w:pPr>
    </w:p>
    <w:p w14:paraId="6AF4EEE4" w14:textId="77777777" w:rsidR="00D82973" w:rsidRDefault="00D82973" w:rsidP="007367DF">
      <w:pPr>
        <w:rPr>
          <w:rFonts w:ascii="Arial Narrow" w:hAnsi="Arial Narrow"/>
        </w:rPr>
      </w:pPr>
    </w:p>
    <w:p w14:paraId="5BCB3F53" w14:textId="77777777" w:rsidR="00D82973" w:rsidRDefault="00D82973" w:rsidP="007367DF">
      <w:pPr>
        <w:rPr>
          <w:rFonts w:ascii="Arial Narrow" w:hAnsi="Arial Narrow"/>
        </w:rPr>
      </w:pPr>
    </w:p>
    <w:p w14:paraId="071CDB5F" w14:textId="0533465A" w:rsidR="007367DF" w:rsidRPr="008A7651" w:rsidRDefault="00C33CAF" w:rsidP="007367DF">
      <w:pPr>
        <w:jc w:val="center"/>
        <w:rPr>
          <w:rFonts w:ascii="Arial Narrow" w:hAnsi="Arial Narrow" w:cs="Arial"/>
          <w:b/>
        </w:rPr>
      </w:pPr>
      <w:r w:rsidRPr="008A7651">
        <w:rPr>
          <w:rFonts w:ascii="Arial Narrow" w:hAnsi="Arial Narrow" w:cs="Arial"/>
          <w:b/>
          <w:bCs/>
        </w:rPr>
        <w:lastRenderedPageBreak/>
        <w:t xml:space="preserve">ANEXO No. </w:t>
      </w:r>
      <w:r w:rsidR="00DC6F49" w:rsidRPr="008A7651">
        <w:rPr>
          <w:rFonts w:ascii="Arial Narrow" w:hAnsi="Arial Narrow" w:cs="Arial"/>
          <w:b/>
          <w:bCs/>
        </w:rPr>
        <w:t>7</w:t>
      </w:r>
    </w:p>
    <w:p w14:paraId="791871CC" w14:textId="661A23FB" w:rsidR="007367DF" w:rsidRPr="008A7651" w:rsidRDefault="007367DF" w:rsidP="007367DF">
      <w:pPr>
        <w:jc w:val="center"/>
        <w:rPr>
          <w:rFonts w:ascii="Arial Narrow" w:hAnsi="Arial Narrow" w:cs="Arial"/>
          <w:b/>
        </w:rPr>
      </w:pPr>
      <w:r w:rsidRPr="008A7651">
        <w:rPr>
          <w:rFonts w:ascii="Arial Narrow" w:hAnsi="Arial Narrow" w:cs="Arial"/>
          <w:b/>
        </w:rPr>
        <w:t>DECLARACIÓN ORIGEN DE FONDOS</w:t>
      </w:r>
      <w:r w:rsidR="00035CCD" w:rsidRPr="008A7651">
        <w:rPr>
          <w:rFonts w:ascii="Arial Narrow" w:hAnsi="Arial Narrow" w:cs="Arial"/>
          <w:b/>
        </w:rPr>
        <w:t xml:space="preserve">- Y DE RECURSOS QUE </w:t>
      </w:r>
      <w:r w:rsidR="00035CCD" w:rsidRPr="008A7651">
        <w:rPr>
          <w:rFonts w:ascii="Arial Narrow" w:hAnsi="Arial Narrow" w:cs="Arial"/>
          <w:b/>
          <w:shd w:val="clear" w:color="auto" w:fill="FFFFFF"/>
        </w:rPr>
        <w:t>UTI</w:t>
      </w:r>
      <w:r w:rsidR="00035CCD" w:rsidRPr="008A7651">
        <w:rPr>
          <w:rFonts w:ascii="Arial Narrow" w:hAnsi="Arial Narrow" w:cs="Arial"/>
          <w:b/>
          <w:shd w:val="clear" w:color="auto" w:fill="FFFFFF"/>
        </w:rPr>
        <w:softHyphen/>
        <w:t>LIZARÁ PARA LA COMPRA DE LOS BIENES OBJETO DE ENAJENACIÓN</w:t>
      </w:r>
    </w:p>
    <w:p w14:paraId="39D29858" w14:textId="77777777" w:rsidR="007367DF" w:rsidRPr="008A7651" w:rsidRDefault="007367DF" w:rsidP="007367DF">
      <w:pPr>
        <w:spacing w:after="0" w:line="240" w:lineRule="auto"/>
        <w:jc w:val="both"/>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F2B3DE9" w14:textId="77777777" w:rsidR="007367DF" w:rsidRPr="008A7651" w:rsidRDefault="007367DF" w:rsidP="007367DF">
      <w:pPr>
        <w:spacing w:after="0" w:line="240" w:lineRule="auto"/>
        <w:jc w:val="both"/>
        <w:rPr>
          <w:rFonts w:ascii="Arial Narrow" w:eastAsia="BatangChe" w:hAnsi="Arial Narrow" w:cs="Arial"/>
          <w:b/>
        </w:rPr>
      </w:pPr>
    </w:p>
    <w:p w14:paraId="3C848916" w14:textId="7A3ABC35"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A7651">
        <w:rPr>
          <w:rFonts w:ascii="Arial Narrow" w:hAnsi="Arial Narrow" w:cs="Arial"/>
          <w:b/>
        </w:rPr>
        <w:t xml:space="preserve">, </w:t>
      </w:r>
      <w:r w:rsidRPr="008A7651">
        <w:rPr>
          <w:rStyle w:val="Textoennegrita"/>
          <w:rFonts w:ascii="Arial Narrow" w:hAnsi="Arial Narrow" w:cs="Arial"/>
          <w:b w:val="0"/>
        </w:rPr>
        <w:t xml:space="preserve">Ley 1474 De 2011 </w:t>
      </w:r>
      <w:r w:rsidRPr="008A7651">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8A7651">
        <w:rPr>
          <w:rFonts w:ascii="Arial Narrow" w:hAnsi="Arial Narrow" w:cs="Arial"/>
        </w:rPr>
        <w:t>de</w:t>
      </w:r>
      <w:proofErr w:type="spellEnd"/>
      <w:r w:rsidRPr="008A7651">
        <w:rPr>
          <w:rFonts w:ascii="Arial Narrow" w:hAnsi="Arial Narrow" w:cs="Arial"/>
        </w:rPr>
        <w:t xml:space="preserve"> __________ en la ciudad de ________________________.</w:t>
      </w:r>
    </w:p>
    <w:p w14:paraId="51A84E81" w14:textId="4764064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40D89D94"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5122142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236AF5E7"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5968766F"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17946029" w14:textId="77777777" w:rsidR="007367DF" w:rsidRPr="008A7651" w:rsidRDefault="007367DF" w:rsidP="007367DF">
      <w:pPr>
        <w:spacing w:after="0" w:line="240" w:lineRule="auto"/>
        <w:jc w:val="both"/>
        <w:rPr>
          <w:rFonts w:ascii="Arial Narrow" w:hAnsi="Arial Narrow" w:cs="Arial"/>
        </w:rPr>
      </w:pPr>
      <w:proofErr w:type="spellStart"/>
      <w:r w:rsidRPr="008A7651">
        <w:rPr>
          <w:rFonts w:ascii="Arial Narrow" w:hAnsi="Arial Narrow" w:cs="Arial"/>
        </w:rPr>
        <w:t>Nit</w:t>
      </w:r>
      <w:proofErr w:type="spellEnd"/>
      <w:r w:rsidRPr="008A7651">
        <w:rPr>
          <w:rFonts w:ascii="Arial Narrow" w:hAnsi="Arial Narrow" w:cs="Arial"/>
        </w:rPr>
        <w:t xml:space="preserve">: </w:t>
      </w:r>
      <w:r w:rsidRPr="008A7651">
        <w:rPr>
          <w:rFonts w:ascii="Arial Narrow" w:hAnsi="Arial Narrow" w:cs="Arial"/>
        </w:rPr>
        <w:tab/>
      </w:r>
    </w:p>
    <w:p w14:paraId="3239C49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6D37711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02FADEA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6D3C1E81" w14:textId="77777777" w:rsidR="007367DF" w:rsidRPr="008A7651" w:rsidRDefault="007367DF" w:rsidP="007367DF">
      <w:pPr>
        <w:spacing w:after="0" w:line="240" w:lineRule="auto"/>
        <w:jc w:val="both"/>
        <w:rPr>
          <w:rFonts w:ascii="Arial Narrow" w:hAnsi="Arial Narrow" w:cs="Arial"/>
        </w:rPr>
      </w:pPr>
    </w:p>
    <w:p w14:paraId="366B2E6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6C41EFE" w14:textId="26AE9F35" w:rsidR="007367DF" w:rsidRPr="008A7651" w:rsidRDefault="007367DF" w:rsidP="007367DF">
      <w:pPr>
        <w:autoSpaceDE w:val="0"/>
        <w:autoSpaceDN w:val="0"/>
        <w:adjustRightInd w:val="0"/>
        <w:spacing w:after="0" w:line="240" w:lineRule="auto"/>
        <w:jc w:val="both"/>
        <w:rPr>
          <w:rFonts w:ascii="Arial Narrow" w:hAnsi="Arial Narrow" w:cs="Arial"/>
        </w:rPr>
      </w:pPr>
    </w:p>
    <w:p w14:paraId="141E8135" w14:textId="77777777" w:rsidR="00353992" w:rsidRPr="008A7651" w:rsidRDefault="00353992" w:rsidP="007367DF">
      <w:pPr>
        <w:autoSpaceDE w:val="0"/>
        <w:autoSpaceDN w:val="0"/>
        <w:adjustRightInd w:val="0"/>
        <w:spacing w:after="0" w:line="240" w:lineRule="auto"/>
        <w:jc w:val="both"/>
        <w:rPr>
          <w:rFonts w:ascii="Arial Narrow" w:hAnsi="Arial Narrow" w:cs="Arial"/>
        </w:rPr>
      </w:pPr>
    </w:p>
    <w:p w14:paraId="4CE5AFAB"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6C79C3FC" w14:textId="3DE5C101" w:rsidR="00F51DD3" w:rsidRPr="008A7651" w:rsidRDefault="00F51DD3" w:rsidP="007367DF">
      <w:pPr>
        <w:autoSpaceDE w:val="0"/>
        <w:autoSpaceDN w:val="0"/>
        <w:adjustRightInd w:val="0"/>
        <w:spacing w:after="0" w:line="240" w:lineRule="auto"/>
        <w:jc w:val="both"/>
        <w:rPr>
          <w:rFonts w:ascii="Arial Narrow" w:hAnsi="Arial Narrow" w:cs="Arial"/>
        </w:rPr>
      </w:pPr>
    </w:p>
    <w:p w14:paraId="322A0DD8" w14:textId="0150949E" w:rsidR="00035CCD" w:rsidRPr="008A7651" w:rsidRDefault="00035CCD" w:rsidP="007367DF">
      <w:pPr>
        <w:autoSpaceDE w:val="0"/>
        <w:autoSpaceDN w:val="0"/>
        <w:adjustRightInd w:val="0"/>
        <w:spacing w:after="0" w:line="240" w:lineRule="auto"/>
        <w:jc w:val="both"/>
        <w:rPr>
          <w:rFonts w:ascii="Arial Narrow" w:hAnsi="Arial Narrow" w:cs="Arial"/>
        </w:rPr>
      </w:pPr>
    </w:p>
    <w:p w14:paraId="0B6221BB" w14:textId="526B7066" w:rsidR="00035CCD" w:rsidRPr="008A7651" w:rsidRDefault="00035CCD" w:rsidP="007367DF">
      <w:pPr>
        <w:autoSpaceDE w:val="0"/>
        <w:autoSpaceDN w:val="0"/>
        <w:adjustRightInd w:val="0"/>
        <w:spacing w:after="0" w:line="240" w:lineRule="auto"/>
        <w:jc w:val="both"/>
        <w:rPr>
          <w:rFonts w:ascii="Arial Narrow" w:hAnsi="Arial Narrow" w:cs="Arial"/>
        </w:rPr>
      </w:pPr>
    </w:p>
    <w:p w14:paraId="7EC3D9A2" w14:textId="4AFB80D7" w:rsidR="00035CCD" w:rsidRPr="008A7651" w:rsidRDefault="00035CCD" w:rsidP="007367DF">
      <w:pPr>
        <w:autoSpaceDE w:val="0"/>
        <w:autoSpaceDN w:val="0"/>
        <w:adjustRightInd w:val="0"/>
        <w:spacing w:after="0" w:line="240" w:lineRule="auto"/>
        <w:jc w:val="both"/>
        <w:rPr>
          <w:rFonts w:ascii="Arial Narrow" w:hAnsi="Arial Narrow" w:cs="Arial"/>
        </w:rPr>
      </w:pPr>
    </w:p>
    <w:p w14:paraId="2D8A97B7" w14:textId="08CB8BC7" w:rsidR="00035CCD" w:rsidRPr="008A7651" w:rsidRDefault="00035CCD" w:rsidP="007367DF">
      <w:pPr>
        <w:autoSpaceDE w:val="0"/>
        <w:autoSpaceDN w:val="0"/>
        <w:adjustRightInd w:val="0"/>
        <w:spacing w:after="0" w:line="240" w:lineRule="auto"/>
        <w:jc w:val="both"/>
        <w:rPr>
          <w:rFonts w:ascii="Arial Narrow" w:hAnsi="Arial Narrow" w:cs="Arial"/>
        </w:rPr>
      </w:pPr>
    </w:p>
    <w:p w14:paraId="03BDF51D" w14:textId="5E3CD1D1" w:rsidR="00035CCD" w:rsidRPr="008A7651" w:rsidRDefault="00035CCD" w:rsidP="007367DF">
      <w:pPr>
        <w:autoSpaceDE w:val="0"/>
        <w:autoSpaceDN w:val="0"/>
        <w:adjustRightInd w:val="0"/>
        <w:spacing w:after="0" w:line="240" w:lineRule="auto"/>
        <w:jc w:val="both"/>
        <w:rPr>
          <w:rFonts w:ascii="Arial Narrow" w:hAnsi="Arial Narrow" w:cs="Arial"/>
        </w:rPr>
      </w:pPr>
    </w:p>
    <w:p w14:paraId="5E4A23B4" w14:textId="0FD2F187" w:rsidR="00035CCD" w:rsidRPr="008A7651" w:rsidRDefault="00035CCD" w:rsidP="007367DF">
      <w:pPr>
        <w:autoSpaceDE w:val="0"/>
        <w:autoSpaceDN w:val="0"/>
        <w:adjustRightInd w:val="0"/>
        <w:spacing w:after="0" w:line="240" w:lineRule="auto"/>
        <w:jc w:val="both"/>
        <w:rPr>
          <w:rFonts w:ascii="Arial Narrow" w:hAnsi="Arial Narrow" w:cs="Arial"/>
        </w:rPr>
      </w:pPr>
    </w:p>
    <w:p w14:paraId="2A886F62" w14:textId="493F0E7B" w:rsidR="00035CCD" w:rsidRPr="008A7651" w:rsidRDefault="00035CCD" w:rsidP="007367DF">
      <w:pPr>
        <w:autoSpaceDE w:val="0"/>
        <w:autoSpaceDN w:val="0"/>
        <w:adjustRightInd w:val="0"/>
        <w:spacing w:after="0" w:line="240" w:lineRule="auto"/>
        <w:jc w:val="both"/>
        <w:rPr>
          <w:rFonts w:ascii="Arial Narrow" w:hAnsi="Arial Narrow" w:cs="Arial"/>
        </w:rPr>
      </w:pPr>
    </w:p>
    <w:p w14:paraId="131B6305" w14:textId="1B1EA7B1" w:rsidR="00035CCD" w:rsidRDefault="00035CCD" w:rsidP="007367DF">
      <w:pPr>
        <w:autoSpaceDE w:val="0"/>
        <w:autoSpaceDN w:val="0"/>
        <w:adjustRightInd w:val="0"/>
        <w:spacing w:after="0" w:line="240" w:lineRule="auto"/>
        <w:jc w:val="both"/>
        <w:rPr>
          <w:rFonts w:ascii="Arial Narrow" w:hAnsi="Arial Narrow" w:cs="Arial"/>
        </w:rPr>
      </w:pPr>
    </w:p>
    <w:p w14:paraId="2F76F120" w14:textId="77777777" w:rsidR="006F673B" w:rsidRDefault="006F673B" w:rsidP="007367DF">
      <w:pPr>
        <w:autoSpaceDE w:val="0"/>
        <w:autoSpaceDN w:val="0"/>
        <w:adjustRightInd w:val="0"/>
        <w:spacing w:after="0" w:line="240" w:lineRule="auto"/>
        <w:jc w:val="both"/>
        <w:rPr>
          <w:rFonts w:ascii="Arial Narrow" w:hAnsi="Arial Narrow" w:cs="Arial"/>
        </w:rPr>
      </w:pPr>
    </w:p>
    <w:p w14:paraId="010D1E9D" w14:textId="77777777" w:rsidR="006F673B" w:rsidRDefault="006F673B" w:rsidP="007367DF">
      <w:pPr>
        <w:autoSpaceDE w:val="0"/>
        <w:autoSpaceDN w:val="0"/>
        <w:adjustRightInd w:val="0"/>
        <w:spacing w:after="0" w:line="240" w:lineRule="auto"/>
        <w:jc w:val="both"/>
        <w:rPr>
          <w:rFonts w:ascii="Arial Narrow" w:hAnsi="Arial Narrow" w:cs="Arial"/>
        </w:rPr>
      </w:pPr>
    </w:p>
    <w:p w14:paraId="34B2895E" w14:textId="77777777" w:rsidR="00886086" w:rsidRDefault="00886086" w:rsidP="007367DF">
      <w:pPr>
        <w:autoSpaceDE w:val="0"/>
        <w:autoSpaceDN w:val="0"/>
        <w:adjustRightInd w:val="0"/>
        <w:spacing w:after="0" w:line="240" w:lineRule="auto"/>
        <w:jc w:val="both"/>
        <w:rPr>
          <w:rFonts w:ascii="Arial Narrow" w:hAnsi="Arial Narrow" w:cs="Arial"/>
        </w:rPr>
      </w:pPr>
    </w:p>
    <w:p w14:paraId="404CAD6C" w14:textId="77777777" w:rsidR="00886086" w:rsidRPr="008A7651" w:rsidRDefault="00886086" w:rsidP="007367DF">
      <w:pPr>
        <w:autoSpaceDE w:val="0"/>
        <w:autoSpaceDN w:val="0"/>
        <w:adjustRightInd w:val="0"/>
        <w:spacing w:after="0" w:line="240" w:lineRule="auto"/>
        <w:jc w:val="both"/>
        <w:rPr>
          <w:rFonts w:ascii="Arial Narrow" w:hAnsi="Arial Narrow" w:cs="Arial"/>
        </w:rPr>
      </w:pPr>
    </w:p>
    <w:p w14:paraId="0213DF3C" w14:textId="4F67C189" w:rsidR="00DC6F49" w:rsidRPr="008A7651" w:rsidRDefault="00DC6F49" w:rsidP="007367DF">
      <w:pPr>
        <w:autoSpaceDE w:val="0"/>
        <w:autoSpaceDN w:val="0"/>
        <w:adjustRightInd w:val="0"/>
        <w:spacing w:after="0" w:line="240" w:lineRule="auto"/>
        <w:jc w:val="both"/>
        <w:rPr>
          <w:rFonts w:ascii="Arial Narrow" w:hAnsi="Arial Narrow" w:cs="Arial"/>
        </w:rPr>
      </w:pPr>
    </w:p>
    <w:bookmarkEnd w:id="11"/>
    <w:bookmarkEnd w:id="12"/>
    <w:p w14:paraId="79073021" w14:textId="7E2C6BA4" w:rsidR="00C00531" w:rsidRPr="008A7651" w:rsidRDefault="00C00531" w:rsidP="00C00531">
      <w:pPr>
        <w:jc w:val="center"/>
        <w:rPr>
          <w:rFonts w:ascii="Arial Narrow" w:hAnsi="Arial Narrow"/>
          <w:b/>
        </w:rPr>
      </w:pPr>
      <w:r w:rsidRPr="008A7651">
        <w:rPr>
          <w:rFonts w:ascii="Arial Narrow" w:hAnsi="Arial Narrow"/>
          <w:b/>
        </w:rPr>
        <w:lastRenderedPageBreak/>
        <w:t xml:space="preserve">ANEXO </w:t>
      </w:r>
      <w:r w:rsidR="00C0147C">
        <w:rPr>
          <w:rFonts w:ascii="Arial Narrow" w:hAnsi="Arial Narrow"/>
          <w:b/>
        </w:rPr>
        <w:t>8</w:t>
      </w:r>
    </w:p>
    <w:p w14:paraId="537C66DA" w14:textId="41F582A0" w:rsidR="002A3D66" w:rsidRPr="008A7651" w:rsidRDefault="002A3D66" w:rsidP="002A3D66">
      <w:pPr>
        <w:jc w:val="center"/>
        <w:rPr>
          <w:rFonts w:ascii="Arial Narrow" w:hAnsi="Arial Narrow"/>
          <w:b/>
        </w:rPr>
      </w:pPr>
      <w:r w:rsidRPr="008A7651">
        <w:rPr>
          <w:rFonts w:ascii="Arial Narrow" w:hAnsi="Arial Narrow"/>
          <w:b/>
        </w:rPr>
        <w:t xml:space="preserve">PROCEDIMIENTO DE SUBASTA PÚBLICA </w:t>
      </w:r>
      <w:r w:rsidR="00E011C1">
        <w:rPr>
          <w:rFonts w:ascii="Arial Narrow" w:hAnsi="Arial Narrow"/>
          <w:b/>
        </w:rPr>
        <w:t>– VIA MEET</w:t>
      </w:r>
    </w:p>
    <w:p w14:paraId="6682A311" w14:textId="16923CFB" w:rsidR="002A3D66" w:rsidRPr="008A7651" w:rsidRDefault="002A3D66" w:rsidP="002A3D66">
      <w:pPr>
        <w:jc w:val="both"/>
        <w:rPr>
          <w:rFonts w:ascii="Arial Narrow" w:hAnsi="Arial Narrow" w:cs="Arial"/>
          <w:lang w:eastAsia="es-CO"/>
        </w:rPr>
      </w:pPr>
      <w:r w:rsidRPr="008A7651">
        <w:rPr>
          <w:rFonts w:ascii="Arial Narrow" w:hAnsi="Arial Narrow" w:cs="Arial"/>
          <w:lang w:eastAsia="es-CO"/>
        </w:rPr>
        <w:t>Sólo los proponentes habilitados podrán participar en la subasta pública - Virtual, evento que se llevará a cabo en la fecha y hora señalada en el cronograma de actividades del proceso de enajenación</w:t>
      </w:r>
      <w:r w:rsidR="00E011C1">
        <w:rPr>
          <w:rFonts w:ascii="Arial Narrow" w:hAnsi="Arial Narrow" w:cs="Arial"/>
          <w:lang w:eastAsia="es-CO"/>
        </w:rPr>
        <w:t xml:space="preserve"> a través de la plataforma MEET</w:t>
      </w:r>
      <w:r w:rsidR="00C0147C">
        <w:rPr>
          <w:rFonts w:ascii="Arial Narrow" w:hAnsi="Arial Narrow" w:cs="Arial"/>
          <w:lang w:eastAsia="es-CO"/>
        </w:rPr>
        <w:t>.</w:t>
      </w:r>
    </w:p>
    <w:p w14:paraId="3CB6B644" w14:textId="3560E30B" w:rsidR="002A3D66" w:rsidRPr="008A7651" w:rsidRDefault="002A3D66" w:rsidP="002A3D66">
      <w:pPr>
        <w:jc w:val="both"/>
        <w:rPr>
          <w:rStyle w:val="normaltextrun"/>
          <w:rFonts w:ascii="Arial Narrow" w:hAnsi="Arial Narrow" w:cs="Segoe UI"/>
        </w:rPr>
      </w:pPr>
      <w:r w:rsidRPr="008A7651">
        <w:rPr>
          <w:rStyle w:val="normaltextrun"/>
          <w:rFonts w:ascii="Arial Narrow" w:hAnsi="Arial Narrow"/>
        </w:rPr>
        <w:t>La adjudicación del presente proceso se hará </w:t>
      </w:r>
      <w:r w:rsidRPr="008A7651">
        <w:rPr>
          <w:rStyle w:val="normaltextrun"/>
          <w:rFonts w:ascii="Arial Narrow" w:hAnsi="Arial Narrow" w:cs="Segoe UI"/>
        </w:rPr>
        <w:t xml:space="preserve">al participante que haya ofertado el mayor VALOR </w:t>
      </w:r>
      <w:r w:rsidR="00D923D8" w:rsidRPr="008A7651">
        <w:rPr>
          <w:rStyle w:val="normaltextrun"/>
          <w:rFonts w:ascii="Arial Narrow" w:hAnsi="Arial Narrow" w:cs="Segoe UI"/>
        </w:rPr>
        <w:t>del inmueble objeto</w:t>
      </w:r>
      <w:r w:rsidRPr="008A7651">
        <w:rPr>
          <w:rStyle w:val="normaltextrun"/>
          <w:rFonts w:ascii="Arial Narrow" w:hAnsi="Arial Narrow" w:cs="Segoe UI"/>
        </w:rPr>
        <w:t xml:space="preserve"> de enajenación. </w:t>
      </w:r>
    </w:p>
    <w:p w14:paraId="2501EDD2" w14:textId="74548E25"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evento de Subasta Pública – virtual se realizará mediante video llamada – conferencia que se realizará a través de la aplicación </w:t>
      </w:r>
      <w:r w:rsidR="00E97FCA">
        <w:rPr>
          <w:rFonts w:ascii="Arial Narrow" w:hAnsi="Arial Narrow" w:cs="Arial"/>
          <w:b/>
          <w:bCs/>
          <w:u w:val="single"/>
          <w:lang w:eastAsia="es-CO"/>
        </w:rPr>
        <w:t>MEET</w:t>
      </w:r>
      <w:r w:rsidRPr="008A7651">
        <w:rPr>
          <w:rFonts w:ascii="Arial Narrow" w:hAnsi="Arial Narrow" w:cs="Arial"/>
          <w:b/>
          <w:bCs/>
          <w:u w:val="single"/>
          <w:lang w:eastAsia="es-CO"/>
        </w:rPr>
        <w:t xml:space="preserve">, </w:t>
      </w:r>
      <w:r w:rsidRPr="008A7651">
        <w:rPr>
          <w:rFonts w:ascii="Arial Narrow" w:hAnsi="Arial Narrow" w:cs="Arial"/>
          <w:u w:val="single"/>
          <w:lang w:eastAsia="es-CO"/>
        </w:rPr>
        <w:t>para lo cual, los oferentes deberán indicar en la carta de presentación de la oferta el correo electrónico y número de teléfono con el cual participará en la conferencia.</w:t>
      </w:r>
    </w:p>
    <w:p w14:paraId="560D65CF" w14:textId="2D286B49"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proponente deberá contar con un computador (de preferencia) o celular (opcional) para la videoconferencia en el cual deberá descargar la aplicación </w:t>
      </w:r>
      <w:r w:rsidR="00E97FCA">
        <w:rPr>
          <w:rFonts w:ascii="Arial Narrow" w:hAnsi="Arial Narrow" w:cs="Arial"/>
          <w:b/>
          <w:u w:val="single"/>
          <w:lang w:eastAsia="es-CO"/>
        </w:rPr>
        <w:t xml:space="preserve">MEET </w:t>
      </w:r>
      <w:r w:rsidRPr="008A7651">
        <w:rPr>
          <w:rFonts w:ascii="Arial Narrow" w:hAnsi="Arial Narrow" w:cs="Arial"/>
          <w:u w:val="single"/>
          <w:lang w:eastAsia="es-CO"/>
        </w:rPr>
        <w:t>Se recomienda a los proponentes que en caso de conectarse a través de una red wifi esta cuente con mínimo 10 MG de velocidad.</w:t>
      </w:r>
    </w:p>
    <w:p w14:paraId="5B078BD7"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Es importante precisar, que a la </w:t>
      </w:r>
      <w:proofErr w:type="gramStart"/>
      <w:r w:rsidRPr="008A7651">
        <w:rPr>
          <w:rFonts w:ascii="Arial Narrow" w:hAnsi="Arial Narrow" w:cs="Arial"/>
          <w:u w:val="single"/>
          <w:lang w:eastAsia="es-CO"/>
        </w:rPr>
        <w:t>video-conferencia</w:t>
      </w:r>
      <w:proofErr w:type="gramEnd"/>
      <w:r w:rsidRPr="008A7651">
        <w:rPr>
          <w:rFonts w:ascii="Arial Narrow" w:hAnsi="Arial Narrow" w:cs="Arial"/>
          <w:u w:val="single"/>
          <w:lang w:eastAsia="es-CO"/>
        </w:rPr>
        <w:t xml:space="preserve"> únicamente se permitirá la conexión de un usuario autorizado por proponente, de acuerdo con lo antes señalado. </w:t>
      </w:r>
    </w:p>
    <w:p w14:paraId="4B8CA88C" w14:textId="03880EDD"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Teniendo en cuenta que los lances se realizarán a través de la Sección de mensajes </w:t>
      </w:r>
      <w:r w:rsidRPr="008A7651">
        <w:rPr>
          <w:rFonts w:ascii="Arial Narrow" w:hAnsi="Arial Narrow" w:cs="Arial"/>
          <w:iCs/>
          <w:u w:val="single"/>
        </w:rPr>
        <w:t xml:space="preserve">en SECOP II </w:t>
      </w:r>
      <w:r w:rsidRPr="008A7651">
        <w:rPr>
          <w:rFonts w:ascii="Arial Narrow" w:hAnsi="Arial Narrow" w:cs="Arial"/>
          <w:u w:val="single"/>
        </w:rPr>
        <w:t xml:space="preserve">del </w:t>
      </w:r>
      <w:r w:rsidRPr="008A7651">
        <w:rPr>
          <w:rFonts w:ascii="Arial Narrow" w:hAnsi="Arial Narrow" w:cs="Arial"/>
          <w:b/>
          <w:u w:val="single"/>
        </w:rPr>
        <w:t>proceso de enajenación No.</w:t>
      </w:r>
      <w:r w:rsidR="00E934C2" w:rsidRPr="008A7651">
        <w:t xml:space="preserve"> </w:t>
      </w:r>
      <w:r w:rsidR="00886086">
        <w:rPr>
          <w:rFonts w:ascii="Arial Narrow" w:hAnsi="Arial Narrow" w:cs="Arial"/>
          <w:b/>
          <w:u w:val="single"/>
        </w:rPr>
        <w:t>FEAB-EB-00</w:t>
      </w:r>
      <w:r w:rsidR="00E97FCA">
        <w:rPr>
          <w:rFonts w:ascii="Arial Narrow" w:hAnsi="Arial Narrow" w:cs="Arial"/>
          <w:b/>
          <w:u w:val="single"/>
        </w:rPr>
        <w:t>08</w:t>
      </w:r>
      <w:r w:rsidR="00E934C2" w:rsidRPr="008A7651">
        <w:rPr>
          <w:rFonts w:ascii="Arial Narrow" w:hAnsi="Arial Narrow" w:cs="Arial"/>
          <w:b/>
          <w:u w:val="single"/>
        </w:rPr>
        <w:t>-202</w:t>
      </w:r>
      <w:r w:rsidR="00986D34">
        <w:rPr>
          <w:rFonts w:ascii="Arial Narrow" w:hAnsi="Arial Narrow" w:cs="Arial"/>
          <w:b/>
          <w:u w:val="single"/>
        </w:rPr>
        <w:t>4</w:t>
      </w:r>
      <w:r w:rsidRPr="008A7651">
        <w:rPr>
          <w:rFonts w:ascii="Arial Narrow" w:hAnsi="Arial Narrow" w:cs="Arial"/>
          <w:u w:val="single"/>
        </w:rPr>
        <w:t xml:space="preserve">, el proponente deberá disponer de un dispositivo (computador – celular) que le permita, de una parte, participar en la </w:t>
      </w:r>
      <w:proofErr w:type="gramStart"/>
      <w:r w:rsidRPr="008A7651">
        <w:rPr>
          <w:rFonts w:ascii="Arial Narrow" w:hAnsi="Arial Narrow" w:cs="Arial"/>
          <w:u w:val="single"/>
        </w:rPr>
        <w:t>video-conferencia</w:t>
      </w:r>
      <w:proofErr w:type="gramEnd"/>
      <w:r w:rsidRPr="008A7651">
        <w:rPr>
          <w:rFonts w:ascii="Arial Narrow" w:hAnsi="Arial Narrow" w:cs="Arial"/>
          <w:u w:val="single"/>
        </w:rPr>
        <w:t>, y de otra, realizar los lances en la plataforma SECOP II.</w:t>
      </w:r>
    </w:p>
    <w:p w14:paraId="6E2ADCD9"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En el evento en que se presenten fallas tecnológicas durante la realización de la audiencia, la Entidad procederá inmediatamente a ponerse en contacto con el oferente que presente la falla, a través del número telefónico de contacto reportado en la carta de presentación de la oferta o mensaje a través del SECOP II, de lo cual se dejará constancia en el acta de la respectiva audiencia.</w:t>
      </w:r>
    </w:p>
    <w:p w14:paraId="7D675070" w14:textId="6DCD7BD2"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Durante el desarrollo de la audiencia (videoconferencia) solamente deberá activar el micrófono y la cámara la persona autorizada para intervenir en la misma, previo el uso de la opción de “levantar la man</w:t>
      </w:r>
      <w:r w:rsidR="00E011C1">
        <w:rPr>
          <w:rFonts w:ascii="Arial Narrow" w:hAnsi="Arial Narrow" w:cs="Arial"/>
          <w:u w:val="single"/>
          <w:lang w:eastAsia="es-CO"/>
        </w:rPr>
        <w:t>o” que tiene la herramienta MEET</w:t>
      </w:r>
      <w:r w:rsidRPr="008A7651">
        <w:rPr>
          <w:rFonts w:ascii="Arial Narrow" w:hAnsi="Arial Narrow" w:cs="Arial"/>
          <w:u w:val="single"/>
          <w:lang w:eastAsia="es-CO"/>
        </w:rPr>
        <w:t xml:space="preserve"> y haberse concedido el uso de la palabra por parte de la Entidad, de lo contrario tanto el micrófono como las cámaras deben permanecer inactivas para evitar interrupciones y mejorar la comunicación.</w:t>
      </w:r>
    </w:p>
    <w:p w14:paraId="4B910394" w14:textId="650387A9" w:rsidR="002A3D66" w:rsidRPr="008A7651" w:rsidRDefault="002A3D66" w:rsidP="002A3D66">
      <w:pPr>
        <w:pStyle w:val="Prrafodelista"/>
        <w:numPr>
          <w:ilvl w:val="0"/>
          <w:numId w:val="9"/>
        </w:numPr>
        <w:jc w:val="both"/>
        <w:rPr>
          <w:rStyle w:val="normaltextrun"/>
          <w:rFonts w:ascii="Arial Narrow" w:hAnsi="Arial Narrow" w:cs="Arial"/>
          <w:lang w:val="es-CO"/>
        </w:rPr>
      </w:pPr>
      <w:r w:rsidRPr="008A7651">
        <w:rPr>
          <w:rFonts w:ascii="Arial Narrow" w:hAnsi="Arial Narrow" w:cs="Arial"/>
          <w:lang w:val="es-CO"/>
        </w:rPr>
        <w:t xml:space="preserve">El evento de subasta se desarrollará en audiencia pública - virtual a través de la aplicación </w:t>
      </w:r>
      <w:r w:rsidR="00E97FCA">
        <w:rPr>
          <w:rFonts w:ascii="Arial Narrow" w:hAnsi="Arial Narrow" w:cs="Arial"/>
          <w:b/>
          <w:lang w:val="es-CO"/>
        </w:rPr>
        <w:t xml:space="preserve">MEET </w:t>
      </w:r>
      <w:r w:rsidRPr="008A7651">
        <w:rPr>
          <w:rFonts w:ascii="Arial Narrow" w:hAnsi="Arial Narrow" w:cs="Arial"/>
          <w:lang w:val="es-CO"/>
        </w:rPr>
        <w:t>bajo las siguientes reglas: </w:t>
      </w:r>
    </w:p>
    <w:p w14:paraId="15431085" w14:textId="77777777" w:rsidR="002A3D66" w:rsidRPr="008A7651" w:rsidRDefault="002A3D66" w:rsidP="002A3D66">
      <w:pPr>
        <w:pStyle w:val="Textonotapie"/>
        <w:jc w:val="both"/>
        <w:rPr>
          <w:rFonts w:ascii="Arial Narrow" w:hAnsi="Arial Narrow" w:cs="Arial"/>
          <w:b/>
          <w:sz w:val="22"/>
          <w:szCs w:val="22"/>
          <w:u w:val="single"/>
          <w:lang w:val="es-CO" w:eastAsia="es-CO"/>
        </w:rPr>
      </w:pPr>
      <w:r w:rsidRPr="008A7651">
        <w:rPr>
          <w:rFonts w:ascii="Arial Narrow" w:hAnsi="Arial Narrow" w:cs="Arial"/>
          <w:b/>
          <w:sz w:val="22"/>
          <w:szCs w:val="22"/>
          <w:u w:val="single"/>
          <w:lang w:val="es-CO" w:eastAsia="es-CO"/>
        </w:rPr>
        <w:t>Para la audiencia de subasta Pública – virtual se seguirá el siguiente procedimiento:</w:t>
      </w:r>
    </w:p>
    <w:p w14:paraId="48DD8A4B" w14:textId="77777777" w:rsidR="002A3D66" w:rsidRPr="008A7651" w:rsidRDefault="002A3D66" w:rsidP="002A3D66">
      <w:pPr>
        <w:pStyle w:val="Textonotapie"/>
        <w:jc w:val="both"/>
        <w:rPr>
          <w:rFonts w:ascii="Arial Narrow" w:hAnsi="Arial Narrow" w:cs="Arial"/>
          <w:b/>
          <w:sz w:val="22"/>
          <w:szCs w:val="22"/>
          <w:u w:val="single"/>
          <w:lang w:val="es-CO" w:eastAsia="es-CO"/>
        </w:rPr>
      </w:pPr>
    </w:p>
    <w:p w14:paraId="760F4020"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r w:rsidRPr="008A7651">
        <w:rPr>
          <w:rStyle w:val="nfasis"/>
          <w:rFonts w:ascii="Arial Narrow" w:hAnsi="Arial Narrow" w:cs="Arial"/>
          <w:b/>
          <w:bCs/>
          <w:sz w:val="22"/>
          <w:szCs w:val="22"/>
          <w:u w:val="single"/>
          <w:shd w:val="clear" w:color="auto" w:fill="FFFFFF"/>
          <w:lang w:val="es-CO"/>
        </w:rPr>
        <w:t>Enajenación directa a través de subasta pública.</w:t>
      </w:r>
      <w:r w:rsidRPr="008A7651">
        <w:rPr>
          <w:rStyle w:val="nfasis"/>
          <w:rFonts w:ascii="Arial Narrow" w:hAnsi="Arial Narrow" w:cs="Arial"/>
          <w:b/>
          <w:sz w:val="22"/>
          <w:szCs w:val="22"/>
          <w:u w:val="single"/>
          <w:shd w:val="clear" w:color="auto" w:fill="FFFFFF"/>
          <w:lang w:val="es-CO"/>
        </w:rPr>
        <w:t> </w:t>
      </w:r>
      <w:r w:rsidRPr="008A7651">
        <w:rPr>
          <w:rFonts w:ascii="Arial Narrow" w:hAnsi="Arial Narrow" w:cs="Arial"/>
          <w:b/>
          <w:sz w:val="22"/>
          <w:szCs w:val="22"/>
          <w:u w:val="single"/>
          <w:shd w:val="clear" w:color="auto" w:fill="FFFFFF"/>
          <w:lang w:val="es-CO"/>
        </w:rPr>
        <w:t xml:space="preserve">La Entidad Estatal que enajene bienes con el mecanismo de subasta pública debe adjudicarlo al oferente que haya ofrecido el mayor valor a pagar por los bienes objeto de enajenación y en consecuencia, el Margen Mínimo debe ser al alza. </w:t>
      </w:r>
    </w:p>
    <w:p w14:paraId="421C0682"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48327EDF"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5439FC17" w14:textId="03AF709D"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sz w:val="22"/>
          <w:szCs w:val="22"/>
          <w:lang w:val="es-MX"/>
        </w:rPr>
        <w:t>MÁRGEN MÍNIMOS</w:t>
      </w:r>
      <w:r w:rsidR="00E934C2" w:rsidRPr="008A7651">
        <w:rPr>
          <w:rFonts w:ascii="Arial Narrow" w:hAnsi="Arial Narrow" w:cs="Arial"/>
          <w:b/>
          <w:sz w:val="22"/>
          <w:szCs w:val="22"/>
          <w:lang w:val="es-MX"/>
        </w:rPr>
        <w:t xml:space="preserve"> </w:t>
      </w:r>
      <w:r w:rsidRPr="008A7651">
        <w:rPr>
          <w:rFonts w:ascii="Arial Narrow" w:hAnsi="Arial Narrow" w:cs="Arial"/>
          <w:b/>
          <w:sz w:val="22"/>
          <w:szCs w:val="22"/>
          <w:lang w:val="es-MX"/>
        </w:rPr>
        <w:t xml:space="preserve">DE LOS LANCES AL ALZA </w:t>
      </w:r>
    </w:p>
    <w:p w14:paraId="4F88D858" w14:textId="77777777" w:rsidR="002A3D66" w:rsidRPr="008A7651" w:rsidRDefault="002A3D66" w:rsidP="002A3D66">
      <w:pPr>
        <w:pStyle w:val="Textonotapie"/>
        <w:jc w:val="both"/>
        <w:rPr>
          <w:rFonts w:ascii="Arial Narrow" w:hAnsi="Arial Narrow" w:cs="Arial"/>
          <w:sz w:val="22"/>
          <w:szCs w:val="22"/>
          <w:lang w:val="es-CO"/>
        </w:rPr>
      </w:pPr>
    </w:p>
    <w:p w14:paraId="4FE08794" w14:textId="652EA7FD"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bCs/>
          <w:sz w:val="22"/>
          <w:szCs w:val="22"/>
          <w:lang w:val="es-CO"/>
        </w:rPr>
        <w:t xml:space="preserve">RANGO: Se establece como rango de lance </w:t>
      </w:r>
      <w:r w:rsidR="00E97FCA">
        <w:rPr>
          <w:rFonts w:ascii="Arial Narrow" w:hAnsi="Arial Narrow" w:cs="Arial"/>
          <w:b/>
          <w:bCs/>
          <w:sz w:val="22"/>
          <w:szCs w:val="22"/>
          <w:lang w:val="es-CO"/>
        </w:rPr>
        <w:t>mínimo de $1.000.000</w:t>
      </w:r>
    </w:p>
    <w:p w14:paraId="73BE09E9" w14:textId="77777777" w:rsidR="002A3D66" w:rsidRPr="008A7651" w:rsidRDefault="002A3D66" w:rsidP="002A3D66">
      <w:pPr>
        <w:pStyle w:val="Textonotapie"/>
        <w:jc w:val="both"/>
        <w:rPr>
          <w:rFonts w:ascii="Arial Narrow" w:hAnsi="Arial Narrow" w:cs="Arial"/>
          <w:sz w:val="22"/>
          <w:szCs w:val="22"/>
          <w:lang w:val="es-CO"/>
        </w:rPr>
      </w:pPr>
    </w:p>
    <w:p w14:paraId="5C8F24FB" w14:textId="77777777"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sz w:val="22"/>
          <w:szCs w:val="22"/>
          <w:lang w:val="es-CO"/>
        </w:rPr>
        <w:t>Sólo se tendrán como válidos los lances que sean iguales o excedan a este margen.</w:t>
      </w:r>
    </w:p>
    <w:p w14:paraId="7A8A9C67"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329F18D9"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1C89195F" w14:textId="77777777" w:rsidR="002A3D66" w:rsidRPr="008A7651" w:rsidRDefault="002A3D66" w:rsidP="002A3D66">
      <w:pPr>
        <w:pStyle w:val="NormalWeb"/>
        <w:numPr>
          <w:ilvl w:val="1"/>
          <w:numId w:val="9"/>
        </w:numPr>
        <w:shd w:val="clear" w:color="auto" w:fill="FFFFFF"/>
        <w:spacing w:before="0" w:beforeAutospacing="0" w:after="150" w:afterAutospacing="0"/>
        <w:jc w:val="both"/>
        <w:rPr>
          <w:rFonts w:ascii="Arial Narrow" w:hAnsi="Arial Narrow" w:cs="Arial"/>
          <w:i/>
          <w:sz w:val="22"/>
          <w:szCs w:val="22"/>
        </w:rPr>
      </w:pPr>
      <w:r w:rsidRPr="008A7651">
        <w:rPr>
          <w:rStyle w:val="nfasis"/>
          <w:rFonts w:ascii="Arial Narrow" w:hAnsi="Arial Narrow" w:cs="Arial"/>
          <w:b/>
          <w:bCs/>
          <w:sz w:val="22"/>
          <w:szCs w:val="22"/>
        </w:rPr>
        <w:t>Procedimiento para la subasta Pública.</w:t>
      </w:r>
      <w:r w:rsidRPr="008A7651">
        <w:rPr>
          <w:rStyle w:val="nfasis"/>
          <w:rFonts w:ascii="Arial Narrow" w:hAnsi="Arial Narrow" w:cs="Arial"/>
          <w:sz w:val="22"/>
          <w:szCs w:val="22"/>
        </w:rPr>
        <w:t> </w:t>
      </w:r>
      <w:r w:rsidRPr="008A7651">
        <w:rPr>
          <w:rFonts w:ascii="Arial Narrow" w:hAnsi="Arial Narrow" w:cs="Arial"/>
          <w:i/>
          <w:sz w:val="22"/>
          <w:szCs w:val="22"/>
        </w:rPr>
        <w:t>Además de las reglas generales previstas en la ley las siguientes reglas son aplicables a la subasta pública para la enajenación de bienes del Estado:</w:t>
      </w:r>
    </w:p>
    <w:p w14:paraId="529F1180"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 xml:space="preserve">“1.    Los pliegos de condiciones deben indicar: a) la fecha y hora de inicio de la subasta; b) la periodicidad de los Lances; </w:t>
      </w:r>
    </w:p>
    <w:p w14:paraId="3B6F39FC"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lastRenderedPageBreak/>
        <w:t>2.    La oferta debe contener dos partes, la primera en la cual el interesado acredite su capacidad de participar en el Proceso de enajenación y acredite; y la segunda parte debe contener el precio inicial propuesto por el oferente.</w:t>
      </w:r>
    </w:p>
    <w:p w14:paraId="35105443"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3.    La Entidad Estatal debe publicar un informe de habilitación de los oferentes, en el cual debe indicar cuales son los oferentes que se encuentran habilitados, para participar en el evento de subasta pública</w:t>
      </w:r>
    </w:p>
    <w:p w14:paraId="4E7D4E67"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4.    Hay subasta siempre que haya como mínimo dos oferentes habilitados.</w:t>
      </w:r>
    </w:p>
    <w:p w14:paraId="3835AAD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5.    Si en el Proceso de Contratación se presenta un único oferente que cumpla con los requisitos técnicos habilitantes adicionales y está habilitado, la Entidad Estatal puede adjudicarle el contrato al único oferente si el valor de la oferta es igual o mayor al valor total del avalúo comercial del inmueble objeto de enajenación, caso en el cual no hay lugar a la subasta (…)”</w:t>
      </w:r>
    </w:p>
    <w:p w14:paraId="7DE90499"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6.    La subasta debe iniciar con el precio más alto indicado por los oferentes y en consecuencia, solamente serán válidos los Lances efectuados durante la subasta pública en los cuales la oferta sea mejorada donde el margen mínimo sea al alza.</w:t>
      </w:r>
    </w:p>
    <w:p w14:paraId="6F626EB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7.    Si los oferentes no presentan Lances durante la subasta, la Entidad Estatal debe adjudicar el contrato al oferente que haya presentado el precio inicial más alto.</w:t>
      </w:r>
    </w:p>
    <w:p w14:paraId="2E3F7752"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8.    Al terminar la presentación de cada Lance, la Entidad Estatal debe informar el valor del Lance más alto.</w:t>
      </w:r>
    </w:p>
    <w:p w14:paraId="53D147D9" w14:textId="30AFC5A4" w:rsidR="002A3D66" w:rsidRPr="008A7651" w:rsidRDefault="002A3D66" w:rsidP="002A3D66">
      <w:pPr>
        <w:tabs>
          <w:tab w:val="left" w:pos="0"/>
        </w:tabs>
        <w:jc w:val="both"/>
        <w:rPr>
          <w:rFonts w:ascii="Arial Narrow" w:hAnsi="Arial Narrow" w:cs="Arial"/>
          <w:i/>
        </w:rPr>
      </w:pPr>
      <w:r w:rsidRPr="008A7651">
        <w:rPr>
          <w:rFonts w:ascii="Arial Narrow" w:hAnsi="Arial Narrow" w:cs="Arial"/>
          <w:i/>
        </w:rPr>
        <w:t>9.    Si al terminar la subasta pública hay empate, la Entidad dará aplicación a lo señalado en el pliego de condiciones.</w:t>
      </w:r>
      <w:r w:rsidR="005C2BCB">
        <w:rPr>
          <w:rFonts w:ascii="Arial Narrow" w:hAnsi="Arial Narrow" w:cs="Arial"/>
          <w:i/>
        </w:rPr>
        <w:t>”</w:t>
      </w:r>
    </w:p>
    <w:p w14:paraId="1EBE3F7A" w14:textId="43E7AC1F" w:rsidR="002A3D66" w:rsidRPr="005C2BCB" w:rsidRDefault="005C2BCB" w:rsidP="002A3D66">
      <w:pPr>
        <w:tabs>
          <w:tab w:val="left" w:pos="0"/>
        </w:tabs>
        <w:jc w:val="both"/>
        <w:rPr>
          <w:rFonts w:ascii="Arial Narrow" w:hAnsi="Arial Narrow" w:cs="Arial"/>
          <w:bCs/>
          <w:lang w:eastAsia="es-ES"/>
        </w:rPr>
      </w:pPr>
      <w:r w:rsidRPr="005C2BCB">
        <w:rPr>
          <w:rFonts w:ascii="Arial Narrow" w:hAnsi="Arial Narrow" w:cs="Arial"/>
          <w:bCs/>
          <w:lang w:eastAsia="es-ES"/>
        </w:rPr>
        <w:t>De acuerdo con lo señalado se establece el siguiente procedimiento:</w:t>
      </w:r>
    </w:p>
    <w:p w14:paraId="0395F787" w14:textId="77777777" w:rsidR="002A3D66" w:rsidRPr="008A7651" w:rsidRDefault="002A3D66" w:rsidP="002A3D66">
      <w:pPr>
        <w:tabs>
          <w:tab w:val="left" w:pos="0"/>
        </w:tabs>
        <w:jc w:val="both"/>
        <w:rPr>
          <w:rFonts w:ascii="Arial Narrow" w:hAnsi="Arial Narrow" w:cs="Arial"/>
          <w:b/>
          <w:lang w:eastAsia="es-ES"/>
        </w:rPr>
      </w:pPr>
      <w:r w:rsidRPr="008A7651">
        <w:rPr>
          <w:rFonts w:ascii="Arial Narrow" w:hAnsi="Arial Narrow" w:cs="Arial"/>
          <w:b/>
          <w:lang w:eastAsia="es-ES"/>
        </w:rPr>
        <w:t xml:space="preserve">PROCEDIMIENTO DE SUBASTA </w:t>
      </w:r>
    </w:p>
    <w:p w14:paraId="28F596F7"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Previo al inicio de la audiencia un Servidor de la Subdirección de Gestión Contractual de la FGN, verificará la identificación de quien asiste a la audiencia de subasta pública. En caso de apoderado, deberá allegar el poder respectivo autenticado a través de mensaje en la plataforma SECOP II como mínimo una hora antes (del inicio de la audiencia de subasta pública) en el cual se determine que está ampliamente facultado para participar en la audiencia, realizar lances para mejorar la oferta económica inicial dentro de la subasta y con la facultad para negociar en los términos de los numerales 4, 5, 6 y 7 entre otros del procedimiento anterior dicho poder se debe presentar con las formalidades que establece la ley para este tipo de documentos, es decir con presentación personal.</w:t>
      </w:r>
    </w:p>
    <w:p w14:paraId="70AD587F"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El poder puede ser otorgado en audiencia.</w:t>
      </w:r>
    </w:p>
    <w:p w14:paraId="4528E703" w14:textId="77777777" w:rsidR="002A3D66" w:rsidRPr="008A7651" w:rsidRDefault="002A3D66" w:rsidP="002A3D66">
      <w:pPr>
        <w:suppressAutoHyphens/>
        <w:autoSpaceDE w:val="0"/>
        <w:spacing w:after="0" w:line="240" w:lineRule="auto"/>
        <w:jc w:val="both"/>
        <w:rPr>
          <w:rFonts w:ascii="Arial Narrow" w:eastAsia="Times New Roman" w:hAnsi="Arial Narrow" w:cs="Arial"/>
          <w:shd w:val="clear" w:color="auto" w:fill="00FFFF"/>
          <w:lang w:eastAsia="es-ES"/>
        </w:rPr>
      </w:pPr>
    </w:p>
    <w:p w14:paraId="4D334710" w14:textId="77777777" w:rsidR="002A3D66" w:rsidRPr="008A7651" w:rsidRDefault="002A3D66" w:rsidP="002A3D66">
      <w:pPr>
        <w:pStyle w:val="Prrafodelista"/>
        <w:keepNext/>
        <w:numPr>
          <w:ilvl w:val="1"/>
          <w:numId w:val="9"/>
        </w:numPr>
        <w:tabs>
          <w:tab w:val="num" w:pos="720"/>
          <w:tab w:val="left" w:pos="1248"/>
        </w:tabs>
        <w:suppressAutoHyphens/>
        <w:overflowPunct w:val="0"/>
        <w:autoSpaceDE w:val="0"/>
        <w:spacing w:before="60" w:after="60" w:line="240" w:lineRule="auto"/>
        <w:textAlignment w:val="baseline"/>
        <w:outlineLvl w:val="2"/>
        <w:rPr>
          <w:rFonts w:ascii="Arial Narrow" w:hAnsi="Arial Narrow" w:cs="Arial"/>
          <w:b/>
          <w:lang w:val="es-CO" w:eastAsia="es-ES"/>
        </w:rPr>
      </w:pPr>
      <w:bookmarkStart w:id="13" w:name="_Toc7679756"/>
      <w:bookmarkStart w:id="14" w:name="_Toc11178334"/>
      <w:bookmarkStart w:id="15" w:name="_Toc11415795"/>
      <w:bookmarkStart w:id="16" w:name="_Toc13134321"/>
      <w:r w:rsidRPr="008A7651">
        <w:rPr>
          <w:rFonts w:ascii="Arial Narrow" w:hAnsi="Arial Narrow" w:cs="Arial"/>
          <w:b/>
          <w:lang w:val="es-CO" w:eastAsia="es-ES"/>
        </w:rPr>
        <w:t>Apertura de la Propuesta Económica</w:t>
      </w:r>
      <w:bookmarkEnd w:id="13"/>
      <w:bookmarkEnd w:id="14"/>
      <w:bookmarkEnd w:id="15"/>
      <w:bookmarkEnd w:id="16"/>
      <w:r w:rsidRPr="008A7651">
        <w:rPr>
          <w:rFonts w:ascii="Arial Narrow" w:hAnsi="Arial Narrow" w:cs="Arial"/>
          <w:b/>
          <w:lang w:val="es-CO" w:eastAsia="es-ES"/>
        </w:rPr>
        <w:t xml:space="preserve"> </w:t>
      </w:r>
    </w:p>
    <w:p w14:paraId="433A1D02" w14:textId="77777777" w:rsidR="002A3D66" w:rsidRPr="008A7651" w:rsidRDefault="002A3D66" w:rsidP="002A3D66">
      <w:pPr>
        <w:pStyle w:val="Prrafodelista"/>
        <w:keepNext/>
        <w:numPr>
          <w:ilvl w:val="0"/>
          <w:numId w:val="0"/>
        </w:numPr>
        <w:tabs>
          <w:tab w:val="left" w:pos="1248"/>
        </w:tabs>
        <w:suppressAutoHyphens/>
        <w:overflowPunct w:val="0"/>
        <w:autoSpaceDE w:val="0"/>
        <w:spacing w:before="60" w:after="60" w:line="240" w:lineRule="auto"/>
        <w:ind w:left="720"/>
        <w:textAlignment w:val="baseline"/>
        <w:outlineLvl w:val="2"/>
        <w:rPr>
          <w:rFonts w:ascii="Arial Narrow" w:hAnsi="Arial Narrow" w:cs="Arial"/>
          <w:b/>
          <w:lang w:val="es-CO" w:eastAsia="es-ES"/>
        </w:rPr>
      </w:pPr>
    </w:p>
    <w:p w14:paraId="2777BAA8" w14:textId="250F3F10" w:rsidR="002A3D66" w:rsidRPr="008A7651" w:rsidRDefault="002A3D66" w:rsidP="002A3D66">
      <w:pPr>
        <w:pStyle w:val="Prrafodelista"/>
        <w:numPr>
          <w:ilvl w:val="0"/>
          <w:numId w:val="7"/>
        </w:numPr>
        <w:spacing w:after="0" w:line="259" w:lineRule="auto"/>
        <w:jc w:val="both"/>
        <w:rPr>
          <w:rFonts w:ascii="Arial Narrow" w:hAnsi="Arial Narrow" w:cs="Arial"/>
          <w:lang w:val="es-CO" w:eastAsia="es-CO"/>
        </w:rPr>
      </w:pPr>
      <w:r w:rsidRPr="008A7651">
        <w:rPr>
          <w:rFonts w:ascii="Arial Narrow" w:hAnsi="Arial Narrow"/>
          <w:lang w:val="es-CO"/>
        </w:rPr>
        <w:t xml:space="preserve">Se instalará la audiencia de subasta, la cual será presidida por la Subdirectora de Gestión Contractual o quien por este designe. </w:t>
      </w:r>
    </w:p>
    <w:p w14:paraId="54F31623" w14:textId="77777777" w:rsidR="00E934C2" w:rsidRPr="008A7651" w:rsidRDefault="00E934C2" w:rsidP="00E934C2">
      <w:pPr>
        <w:pStyle w:val="Prrafodelista"/>
        <w:numPr>
          <w:ilvl w:val="0"/>
          <w:numId w:val="0"/>
        </w:numPr>
        <w:spacing w:after="0" w:line="259" w:lineRule="auto"/>
        <w:ind w:left="720"/>
        <w:jc w:val="both"/>
        <w:rPr>
          <w:rFonts w:ascii="Arial Narrow" w:hAnsi="Arial Narrow" w:cs="Arial"/>
          <w:lang w:val="es-CO" w:eastAsia="es-CO"/>
        </w:rPr>
      </w:pPr>
    </w:p>
    <w:p w14:paraId="37408C35" w14:textId="5337D725" w:rsidR="002A3D66" w:rsidRPr="008A7651" w:rsidRDefault="002A3D66" w:rsidP="002A3D66">
      <w:pPr>
        <w:numPr>
          <w:ilvl w:val="0"/>
          <w:numId w:val="7"/>
        </w:numPr>
        <w:spacing w:after="0" w:line="240" w:lineRule="auto"/>
        <w:jc w:val="both"/>
        <w:rPr>
          <w:rFonts w:ascii="Arial Narrow" w:hAnsi="Arial Narrow" w:cs="Arial"/>
        </w:rPr>
      </w:pPr>
      <w:r w:rsidRPr="008A7651">
        <w:rPr>
          <w:rFonts w:ascii="Arial Narrow" w:hAnsi="Arial Narrow" w:cs="Arial"/>
        </w:rPr>
        <w:t>Se dará lectura de la reglamentación que regirá la audiencia de subasta.</w:t>
      </w:r>
    </w:p>
    <w:p w14:paraId="20457E69" w14:textId="77777777" w:rsidR="00E934C2" w:rsidRPr="008A7651" w:rsidRDefault="00E934C2" w:rsidP="00E934C2">
      <w:pPr>
        <w:spacing w:after="0" w:line="240" w:lineRule="auto"/>
        <w:ind w:left="720"/>
        <w:jc w:val="both"/>
        <w:rPr>
          <w:rFonts w:ascii="Arial Narrow" w:hAnsi="Arial Narrow" w:cs="Arial"/>
        </w:rPr>
      </w:pPr>
    </w:p>
    <w:p w14:paraId="424FAA8A" w14:textId="13815C18" w:rsidR="002A3D66" w:rsidRPr="008A7651" w:rsidRDefault="002A3D66" w:rsidP="002A3D66">
      <w:pPr>
        <w:pStyle w:val="Prrafodelista"/>
        <w:numPr>
          <w:ilvl w:val="0"/>
          <w:numId w:val="7"/>
        </w:numPr>
        <w:spacing w:after="160" w:line="259" w:lineRule="auto"/>
        <w:jc w:val="both"/>
        <w:rPr>
          <w:rFonts w:ascii="Arial Narrow" w:hAnsi="Arial Narrow" w:cs="Arial"/>
          <w:lang w:val="es-CO" w:eastAsia="es-CO"/>
        </w:rPr>
      </w:pPr>
      <w:r w:rsidRPr="008A7651">
        <w:rPr>
          <w:rFonts w:ascii="Arial Narrow" w:hAnsi="Arial Narrow"/>
          <w:lang w:val="es-CO"/>
        </w:rPr>
        <w:t>Se dará la palabra a los participantes, quienes podrán intervenir de acuerdo al orden de llegada a la audiencia, de acuerdo con el registro de asistencia, si tuviesen dudas respecto al procedimiento de subasta presencial.</w:t>
      </w:r>
    </w:p>
    <w:p w14:paraId="64B6C887" w14:textId="77777777" w:rsidR="00E934C2" w:rsidRPr="008A7651" w:rsidRDefault="00E934C2" w:rsidP="00E934C2">
      <w:pPr>
        <w:pStyle w:val="Prrafodelista"/>
        <w:numPr>
          <w:ilvl w:val="0"/>
          <w:numId w:val="0"/>
        </w:numPr>
        <w:spacing w:after="160" w:line="259" w:lineRule="auto"/>
        <w:ind w:left="720"/>
        <w:jc w:val="both"/>
        <w:rPr>
          <w:rFonts w:ascii="Arial Narrow" w:hAnsi="Arial Narrow" w:cs="Arial"/>
          <w:lang w:val="es-CO" w:eastAsia="es-CO"/>
        </w:rPr>
      </w:pPr>
    </w:p>
    <w:p w14:paraId="054E4F72" w14:textId="00C4A883"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 xml:space="preserve">Teniendo en cuenta que el anexo que contiene la propuesta </w:t>
      </w:r>
      <w:r w:rsidR="00E934C2" w:rsidRPr="008A7651">
        <w:rPr>
          <w:rFonts w:ascii="Arial Narrow" w:hAnsi="Arial Narrow" w:cs="Arial"/>
          <w:lang w:val="es-CO" w:eastAsia="es-ES"/>
        </w:rPr>
        <w:t>económica</w:t>
      </w:r>
      <w:r w:rsidRPr="008A7651">
        <w:rPr>
          <w:rFonts w:ascii="Arial Narrow" w:hAnsi="Arial Narrow" w:cs="Arial"/>
          <w:lang w:val="es-CO" w:eastAsia="es-ES"/>
        </w:rPr>
        <w:t xml:space="preserve"> solo será </w:t>
      </w:r>
      <w:proofErr w:type="spellStart"/>
      <w:r w:rsidRPr="008A7651">
        <w:rPr>
          <w:rFonts w:ascii="Arial Narrow" w:hAnsi="Arial Narrow" w:cs="Arial"/>
          <w:lang w:val="es-CO" w:eastAsia="es-ES"/>
        </w:rPr>
        <w:t>aperturado</w:t>
      </w:r>
      <w:proofErr w:type="spellEnd"/>
      <w:r w:rsidRPr="008A7651">
        <w:rPr>
          <w:rFonts w:ascii="Arial Narrow" w:hAnsi="Arial Narrow" w:cs="Arial"/>
          <w:lang w:val="es-CO" w:eastAsia="es-ES"/>
        </w:rPr>
        <w:t xml:space="preserve"> en la audiencia de subasta pública, y el mismo debe tener una clave para acceder a la información; los oferentes habilitados deberán enviar a través de la sección mensajes de la plataforma SECOP II, la respectiva contraseña para acceder al archivo.</w:t>
      </w:r>
    </w:p>
    <w:p w14:paraId="68A2DF27"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84A7DB1" w14:textId="6411553A"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Durante el desarrollo de la audiencia, la Subdirec</w:t>
      </w:r>
      <w:r w:rsidR="005C2BCB">
        <w:rPr>
          <w:rFonts w:ascii="Arial Narrow" w:hAnsi="Arial Narrow" w:cs="Arial"/>
          <w:lang w:val="es-CO" w:eastAsia="es-ES"/>
        </w:rPr>
        <w:t>ción</w:t>
      </w:r>
      <w:r w:rsidRPr="008A7651">
        <w:rPr>
          <w:rFonts w:ascii="Arial Narrow" w:hAnsi="Arial Narrow" w:cs="Arial"/>
          <w:lang w:val="es-CO" w:eastAsia="es-ES"/>
        </w:rPr>
        <w:t xml:space="preserve"> informará a los asistentes el momento en que deben enviar el mensaje que contiene la clave de acceso al archivo que contiene la propuesta económica, y los proponentes contaran con un tiempo máximo de </w:t>
      </w:r>
      <w:r w:rsidR="00E934C2" w:rsidRPr="008A7651">
        <w:rPr>
          <w:rFonts w:ascii="Arial Narrow" w:hAnsi="Arial Narrow" w:cs="Arial"/>
          <w:lang w:val="es-CO" w:eastAsia="es-ES"/>
        </w:rPr>
        <w:t>tres (</w:t>
      </w:r>
      <w:r w:rsidRPr="008A7651">
        <w:rPr>
          <w:rFonts w:ascii="Arial Narrow" w:hAnsi="Arial Narrow" w:cs="Arial"/>
          <w:lang w:val="es-CO" w:eastAsia="es-ES"/>
        </w:rPr>
        <w:t>3) minutos para el envío del mensaje y poder continuar con el desarrollo de la audiencia</w:t>
      </w:r>
      <w:r w:rsidR="005C2BCB">
        <w:rPr>
          <w:rFonts w:ascii="Arial Narrow" w:hAnsi="Arial Narrow" w:cs="Arial"/>
          <w:lang w:val="es-CO" w:eastAsia="es-ES"/>
        </w:rPr>
        <w:t xml:space="preserve"> una vez se indique.</w:t>
      </w:r>
    </w:p>
    <w:p w14:paraId="027696D9"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4CC4A865" w14:textId="137130C1"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lastRenderedPageBreak/>
        <w:t>A continuación, La ENTIDAD procederá a abrir los sobres que contienen la propuesta inicial de precio de los proponentes habilitados antes de la diligencia de subasta para que los evaluadores del comité verifiquen dichas propuestas y determinen el precio de arranque, constatando que el valor inicial de la propuesta no sea inferior al valor DE VENTA e igualmente que haya manifestado interés de presentar oferta económica.</w:t>
      </w:r>
    </w:p>
    <w:p w14:paraId="78681C53"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F7D1444" w14:textId="413E8BFB"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El precio de arranque será comunicado a los proveedores a través de un mensaje público en la plataforma de SECOP II.</w:t>
      </w:r>
    </w:p>
    <w:p w14:paraId="178CE671"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6C7F4B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Para que el evento de subasta pueda llevarse a cabo deberán resultar habilitados para presentar lances de precio por lo menos dos (2) proponentes.</w:t>
      </w:r>
    </w:p>
    <w:p w14:paraId="6A9060B1"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3FDA5CEA"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 xml:space="preserve">La subasta iniciará con el precio más alto indicado por los oferentes y, en consecuencia, solamente serán válidos los Lances efectuados durante la subasta pública, en los cuales la oferta sea mejorada donde el Margen Mínimo sea al alza. </w:t>
      </w:r>
    </w:p>
    <w:p w14:paraId="372B4517" w14:textId="77777777" w:rsidR="002A3D66" w:rsidRPr="008A7651" w:rsidRDefault="002A3D66" w:rsidP="002A3D66">
      <w:pPr>
        <w:pStyle w:val="Prrafodelista"/>
        <w:numPr>
          <w:ilvl w:val="0"/>
          <w:numId w:val="0"/>
        </w:numPr>
        <w:ind w:left="720"/>
        <w:rPr>
          <w:rFonts w:ascii="Arial Narrow" w:hAnsi="Arial Narrow"/>
          <w:lang w:val="es-CO"/>
        </w:rPr>
      </w:pPr>
    </w:p>
    <w:p w14:paraId="12065328" w14:textId="34EB2634"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t>La Entidad otorgará a los proponentes un término común de TRES (3) minutos para hacer un lance que mejore la oferta inicial de precio a que se refiere el NUMERAL 5 a través de la Sección de mensajes en SECOP II del proceso de enajenación No.</w:t>
      </w:r>
      <w:r w:rsidR="00E934C2" w:rsidRPr="00E74FA3">
        <w:rPr>
          <w:lang w:val="es-CO"/>
        </w:rPr>
        <w:t xml:space="preserve"> </w:t>
      </w:r>
      <w:r w:rsidR="00E934C2" w:rsidRPr="00AD3C5C">
        <w:rPr>
          <w:rFonts w:ascii="Arial Narrow" w:hAnsi="Arial Narrow"/>
          <w:b/>
          <w:bCs/>
          <w:lang w:val="es-CO"/>
        </w:rPr>
        <w:t>FEAB-EB-00</w:t>
      </w:r>
      <w:r w:rsidR="00E97FCA">
        <w:rPr>
          <w:rFonts w:ascii="Arial Narrow" w:hAnsi="Arial Narrow"/>
          <w:b/>
          <w:bCs/>
          <w:lang w:val="es-CO"/>
        </w:rPr>
        <w:t>08</w:t>
      </w:r>
      <w:r w:rsidR="00E934C2" w:rsidRPr="00AD3C5C">
        <w:rPr>
          <w:rFonts w:ascii="Arial Narrow" w:hAnsi="Arial Narrow"/>
          <w:b/>
          <w:bCs/>
          <w:lang w:val="es-CO"/>
        </w:rPr>
        <w:t>-202</w:t>
      </w:r>
      <w:r w:rsidR="00986D34">
        <w:rPr>
          <w:rFonts w:ascii="Arial Narrow" w:hAnsi="Arial Narrow"/>
          <w:b/>
          <w:bCs/>
          <w:lang w:val="es-CO"/>
        </w:rPr>
        <w:t>4</w:t>
      </w:r>
      <w:r w:rsidRPr="008A7651">
        <w:rPr>
          <w:rFonts w:ascii="Arial Narrow" w:hAnsi="Arial Narrow"/>
          <w:lang w:val="es-CO"/>
        </w:rPr>
        <w:t>. Para efectos de determinar si el lance fue realizado dentro del término antes anotado, se verificará la hora de recibido de acuerdo con lo señalado en la plataforma SECOP II y en el contenido del mensaje, consignar únicamente el nuevo valor de la oferta o la expresión clara e inequívoca de que no se hará ningún lance que mejore el valor ofertado.</w:t>
      </w:r>
    </w:p>
    <w:p w14:paraId="17B0EA2B"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791435C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En el caso que un proponente no haga lance durante el tiempo establecido, se entenderá que su oferta económica inicial o lance inmediatamente anterior, es su oferta económica definitiva, es decir, serán tomados como lances inválidos si posteriormente realiza lances.</w:t>
      </w:r>
    </w:p>
    <w:p w14:paraId="17602269" w14:textId="77777777" w:rsidR="002A3D66" w:rsidRPr="008A7651" w:rsidRDefault="002A3D66" w:rsidP="002A3D66">
      <w:pPr>
        <w:pStyle w:val="Prrafodelista"/>
        <w:numPr>
          <w:ilvl w:val="0"/>
          <w:numId w:val="0"/>
        </w:numPr>
        <w:ind w:left="720"/>
        <w:rPr>
          <w:rFonts w:ascii="Arial Narrow" w:hAnsi="Arial Narrow" w:cs="Arial"/>
          <w:b/>
          <w:lang w:val="es-CO" w:eastAsia="es-ES"/>
        </w:rPr>
      </w:pPr>
    </w:p>
    <w:p w14:paraId="5E14C739"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Los proponentes que no presentaron un lance en determinado turno no podrán seguir presentando posturas económicas.</w:t>
      </w:r>
    </w:p>
    <w:p w14:paraId="5E2BAE9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CD50136"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r w:rsidRPr="008A7651">
        <w:rPr>
          <w:rFonts w:ascii="Arial Narrow" w:hAnsi="Arial Narrow" w:cs="Arial"/>
          <w:b/>
          <w:lang w:val="es-CO" w:eastAsia="es-ES"/>
        </w:rPr>
        <w:t>Ejemplo: El oferente A, en el lance número dos (2) no presenta ofrecimiento y dentro del término otorgado para presentar el lance tres (3) presenta mejora, este será tenido en cuenta como no valido.</w:t>
      </w:r>
    </w:p>
    <w:p w14:paraId="229C5D38" w14:textId="77777777" w:rsidR="002A3D66" w:rsidRPr="008A7651" w:rsidRDefault="002A3D66" w:rsidP="002A3D66">
      <w:pPr>
        <w:suppressAutoHyphens/>
        <w:autoSpaceDE w:val="0"/>
        <w:spacing w:after="0" w:line="240" w:lineRule="auto"/>
        <w:ind w:left="360"/>
        <w:jc w:val="both"/>
        <w:rPr>
          <w:rFonts w:ascii="Arial Narrow" w:hAnsi="Arial Narrow" w:cs="Arial"/>
          <w:b/>
          <w:lang w:eastAsia="es-ES"/>
        </w:rPr>
      </w:pPr>
    </w:p>
    <w:p w14:paraId="63B0F6B2" w14:textId="62311EF3"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Finalizado el tiempo para realizar cada lance, La Entidad registrará los lances y los ordenará ascendentemente. Con base en este orden, dará a conocer únicamente el mejor valor ofertado en cada lance, a través de </w:t>
      </w:r>
      <w:r w:rsidRPr="008A7651">
        <w:rPr>
          <w:rFonts w:ascii="Arial Narrow" w:hAnsi="Arial Narrow" w:cs="Arial"/>
          <w:lang w:val="es-CO"/>
        </w:rPr>
        <w:t xml:space="preserve">la Sección de mensajes en SECOP II del </w:t>
      </w:r>
      <w:r w:rsidRPr="008A7651">
        <w:rPr>
          <w:rFonts w:ascii="Arial Narrow" w:hAnsi="Arial Narrow" w:cs="Arial"/>
          <w:b/>
          <w:u w:val="single"/>
          <w:lang w:val="es-CO"/>
        </w:rPr>
        <w:t>proceso de enajenación No.</w:t>
      </w:r>
      <w:r w:rsidR="00E934C2" w:rsidRPr="00E74FA3">
        <w:rPr>
          <w:lang w:val="es-CO"/>
        </w:rPr>
        <w:t xml:space="preserve"> </w:t>
      </w:r>
      <w:r w:rsidR="006F673B">
        <w:rPr>
          <w:rFonts w:ascii="Arial Narrow" w:hAnsi="Arial Narrow" w:cs="Arial"/>
          <w:b/>
          <w:u w:val="single"/>
          <w:lang w:val="es-CO"/>
        </w:rPr>
        <w:t>FEAB-EB-00</w:t>
      </w:r>
      <w:r w:rsidR="00E97FCA">
        <w:rPr>
          <w:rFonts w:ascii="Arial Narrow" w:hAnsi="Arial Narrow" w:cs="Arial"/>
          <w:b/>
          <w:u w:val="single"/>
          <w:lang w:val="es-CO"/>
        </w:rPr>
        <w:t>08</w:t>
      </w:r>
      <w:r w:rsidR="00E934C2" w:rsidRPr="008A7651">
        <w:rPr>
          <w:rFonts w:ascii="Arial Narrow" w:hAnsi="Arial Narrow" w:cs="Arial"/>
          <w:b/>
          <w:u w:val="single"/>
          <w:lang w:val="es-CO"/>
        </w:rPr>
        <w:t>-202</w:t>
      </w:r>
      <w:r w:rsidR="00986D34">
        <w:rPr>
          <w:rFonts w:ascii="Arial Narrow" w:hAnsi="Arial Narrow" w:cs="Arial"/>
          <w:b/>
          <w:u w:val="single"/>
          <w:lang w:val="es-CO"/>
        </w:rPr>
        <w:t>4</w:t>
      </w:r>
      <w:r w:rsidRPr="008A7651">
        <w:rPr>
          <w:rFonts w:ascii="Arial Narrow" w:hAnsi="Arial Narrow" w:cs="Arial"/>
          <w:lang w:val="es-CO"/>
        </w:rPr>
        <w:t xml:space="preserve">. </w:t>
      </w:r>
    </w:p>
    <w:p w14:paraId="50AEE3D4" w14:textId="77777777" w:rsidR="002A3D66" w:rsidRPr="008A7651" w:rsidRDefault="002A3D66" w:rsidP="00E934C2">
      <w:pPr>
        <w:suppressAutoHyphens/>
        <w:autoSpaceDE w:val="0"/>
        <w:spacing w:after="0" w:line="240" w:lineRule="auto"/>
        <w:jc w:val="both"/>
        <w:rPr>
          <w:rFonts w:ascii="Arial Narrow" w:hAnsi="Arial Narrow" w:cs="Arial"/>
          <w:b/>
          <w:lang w:eastAsia="es-ES"/>
        </w:rPr>
      </w:pPr>
    </w:p>
    <w:p w14:paraId="60672AE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Toda oferta posterior anula la anterior del mismo proponente, de tal forma que al final del proceso la última oferta que se toma de cada proponente se constituirá como la oferta económica definitiva. </w:t>
      </w:r>
    </w:p>
    <w:p w14:paraId="70E5FFE3"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4296A019" w14:textId="255A3180"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La entidad repetirá el procedimiento descrito en los anteriores numerales, en las rondas que sean necesarias, </w:t>
      </w:r>
      <w:r w:rsidRPr="00854C51">
        <w:rPr>
          <w:rFonts w:ascii="Arial Narrow" w:hAnsi="Arial Narrow"/>
          <w:b/>
          <w:bCs/>
          <w:u w:val="single"/>
          <w:lang w:val="es-CO"/>
        </w:rPr>
        <w:t>hasta que no se reciba oferta alguna</w:t>
      </w:r>
      <w:r w:rsidR="00854C51">
        <w:rPr>
          <w:rFonts w:ascii="Arial Narrow" w:hAnsi="Arial Narrow"/>
          <w:b/>
          <w:bCs/>
          <w:u w:val="single"/>
          <w:lang w:val="es-CO"/>
        </w:rPr>
        <w:t>, evento en el que se dará la terminación formal de la subasta</w:t>
      </w:r>
    </w:p>
    <w:p w14:paraId="2788CA0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5BA69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rPr>
        <w:t>Cuando no haya más lances de precio y exista empate, se verificará lo determinado en el documento complementario al pliego de condiciones.</w:t>
      </w:r>
    </w:p>
    <w:p w14:paraId="1B7E493F" w14:textId="77777777" w:rsidR="002A3D66" w:rsidRPr="008A7651" w:rsidRDefault="002A3D66" w:rsidP="002A3D66">
      <w:pPr>
        <w:suppressAutoHyphens/>
        <w:autoSpaceDE w:val="0"/>
        <w:spacing w:after="0" w:line="240" w:lineRule="auto"/>
        <w:jc w:val="both"/>
        <w:rPr>
          <w:rFonts w:ascii="Arial Narrow" w:eastAsia="Times New Roman" w:hAnsi="Arial Narrow" w:cs="Arial"/>
          <w:b/>
          <w:lang w:eastAsia="es-ES"/>
        </w:rPr>
      </w:pPr>
    </w:p>
    <w:p w14:paraId="56CCA670"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solo un oferente resultare habilitado para participar en la subasta, la entidad adjudicará al proponente habilitado, siempre que su oferta sea IGUAL O superior al valor base indicado en el Pliego de Condiciones.</w:t>
      </w:r>
    </w:p>
    <w:p w14:paraId="041A0B81" w14:textId="77777777" w:rsidR="002A3D66" w:rsidRPr="008A7651" w:rsidRDefault="002A3D66" w:rsidP="002A3D66">
      <w:pPr>
        <w:pStyle w:val="Prrafodelista"/>
        <w:numPr>
          <w:ilvl w:val="0"/>
          <w:numId w:val="0"/>
        </w:numPr>
        <w:ind w:left="720"/>
        <w:rPr>
          <w:rFonts w:ascii="Arial Narrow" w:hAnsi="Arial Narrow"/>
          <w:lang w:val="es-CO"/>
        </w:rPr>
      </w:pPr>
    </w:p>
    <w:p w14:paraId="76380E2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después de iniciada la audiencia de subasta ingresa al evento un proponente habilitado, podrá participar, siempre y cuando haya acreditado su identificación y realice el lance antes de recibirse los mensajes a través del SECOP II del respectivo lance.</w:t>
      </w:r>
    </w:p>
    <w:p w14:paraId="5F83FA82"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652E2F4E"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eastAsia="es-CO"/>
        </w:rPr>
        <w:t>Una vez adjudicado el contrato, la entidad hará público el resultado del certamen incluyendo la identidad de los proponentes la posición que ocuparon, todo lo cual quedara consignado en acta.</w:t>
      </w:r>
    </w:p>
    <w:p w14:paraId="11788CED" w14:textId="77777777" w:rsidR="008E2B8B" w:rsidRPr="00C31197" w:rsidRDefault="008E2B8B" w:rsidP="008E2B8B">
      <w:pPr>
        <w:suppressAutoHyphens/>
        <w:autoSpaceDE w:val="0"/>
        <w:spacing w:after="0" w:line="240" w:lineRule="auto"/>
        <w:jc w:val="both"/>
        <w:rPr>
          <w:rFonts w:ascii="Arial Narrow" w:eastAsia="Times New Roman" w:hAnsi="Arial Narrow" w:cs="Arial"/>
          <w:b/>
          <w:lang w:eastAsia="es-ES"/>
        </w:rPr>
      </w:pPr>
    </w:p>
    <w:p w14:paraId="0A7C0378" w14:textId="76406A96" w:rsidR="008E2B8B" w:rsidRPr="00C31197" w:rsidRDefault="00AD3C5C" w:rsidP="002A20A0">
      <w:pPr>
        <w:rPr>
          <w:rFonts w:ascii="Arial Narrow" w:hAnsi="Arial Narrow"/>
          <w:b/>
        </w:rPr>
      </w:pPr>
      <w:r>
        <w:rPr>
          <w:rFonts w:ascii="Arial Narrow" w:hAnsi="Arial Narrow"/>
          <w:b/>
        </w:rPr>
        <w:lastRenderedPageBreak/>
        <w:t xml:space="preserve">NOTA: </w:t>
      </w:r>
      <w:r w:rsidR="00AB4843" w:rsidRPr="00854C51">
        <w:rPr>
          <w:rFonts w:ascii="Arial Narrow" w:hAnsi="Arial Narrow"/>
          <w:bCs/>
        </w:rPr>
        <w:t xml:space="preserve">La entidad mantendrá en reserva la identificación de quienes presentan el lance, por esta razón solo dará a conocer el “valor” objeto de mejora. De esta manera si algún participante </w:t>
      </w:r>
      <w:r w:rsidR="00854C51" w:rsidRPr="00854C51">
        <w:rPr>
          <w:rFonts w:ascii="Arial Narrow" w:hAnsi="Arial Narrow"/>
          <w:bCs/>
        </w:rPr>
        <w:t>voluntariamente</w:t>
      </w:r>
      <w:r w:rsidR="00AB4843" w:rsidRPr="00854C51">
        <w:rPr>
          <w:rFonts w:ascii="Arial Narrow" w:hAnsi="Arial Narrow"/>
          <w:bCs/>
        </w:rPr>
        <w:t xml:space="preserve"> se retira, el evento </w:t>
      </w:r>
      <w:r w:rsidR="00854C51" w:rsidRPr="00854C51">
        <w:rPr>
          <w:rFonts w:ascii="Arial Narrow" w:hAnsi="Arial Narrow"/>
          <w:bCs/>
        </w:rPr>
        <w:t>continuará</w:t>
      </w:r>
      <w:r w:rsidR="00AB4843" w:rsidRPr="00854C51">
        <w:rPr>
          <w:rFonts w:ascii="Arial Narrow" w:hAnsi="Arial Narrow"/>
          <w:bCs/>
        </w:rPr>
        <w:t xml:space="preserve"> </w:t>
      </w:r>
      <w:r w:rsidR="00854C51" w:rsidRPr="00854C51">
        <w:rPr>
          <w:rFonts w:ascii="Arial Narrow" w:hAnsi="Arial Narrow"/>
          <w:bCs/>
        </w:rPr>
        <w:t>inclusive</w:t>
      </w:r>
      <w:r w:rsidR="00AB4843" w:rsidRPr="00854C51">
        <w:rPr>
          <w:rFonts w:ascii="Arial Narrow" w:hAnsi="Arial Narrow"/>
          <w:bCs/>
        </w:rPr>
        <w:t xml:space="preserve"> con </w:t>
      </w:r>
      <w:r w:rsidR="00854C51">
        <w:rPr>
          <w:rFonts w:ascii="Arial Narrow" w:hAnsi="Arial Narrow"/>
          <w:bCs/>
        </w:rPr>
        <w:t>“</w:t>
      </w:r>
      <w:r w:rsidR="00AB4843" w:rsidRPr="00854C51">
        <w:rPr>
          <w:rFonts w:ascii="Arial Narrow" w:hAnsi="Arial Narrow"/>
          <w:b/>
        </w:rPr>
        <w:t>un solo</w:t>
      </w:r>
      <w:r w:rsidR="00854C51" w:rsidRPr="00854C51">
        <w:rPr>
          <w:rFonts w:ascii="Arial Narrow" w:hAnsi="Arial Narrow"/>
          <w:b/>
        </w:rPr>
        <w:t>”</w:t>
      </w:r>
      <w:r w:rsidR="00AB4843" w:rsidRPr="00854C51">
        <w:rPr>
          <w:rFonts w:ascii="Arial Narrow" w:hAnsi="Arial Narrow"/>
          <w:bCs/>
        </w:rPr>
        <w:t xml:space="preserve"> participante hasta que no se reciba </w:t>
      </w:r>
      <w:r w:rsidR="00854C51" w:rsidRPr="00854C51">
        <w:rPr>
          <w:rFonts w:ascii="Arial Narrow" w:hAnsi="Arial Narrow"/>
          <w:bCs/>
        </w:rPr>
        <w:t>ningún</w:t>
      </w:r>
      <w:r w:rsidR="00AB4843" w:rsidRPr="00854C51">
        <w:rPr>
          <w:rFonts w:ascii="Arial Narrow" w:hAnsi="Arial Narrow"/>
          <w:bCs/>
        </w:rPr>
        <w:t xml:space="preserve"> lance de </w:t>
      </w:r>
      <w:r w:rsidR="00854C51" w:rsidRPr="00854C51">
        <w:rPr>
          <w:rFonts w:ascii="Arial Narrow" w:hAnsi="Arial Narrow"/>
          <w:bCs/>
        </w:rPr>
        <w:t>mejora</w:t>
      </w:r>
      <w:r w:rsidR="00AB4843" w:rsidRPr="00854C51">
        <w:rPr>
          <w:rFonts w:ascii="Arial Narrow" w:hAnsi="Arial Narrow"/>
          <w:bCs/>
        </w:rPr>
        <w:t>.</w:t>
      </w:r>
    </w:p>
    <w:p w14:paraId="529DB5E2" w14:textId="77777777" w:rsidR="008E2B8B" w:rsidRPr="00C31197" w:rsidRDefault="008E2B8B" w:rsidP="00C00531">
      <w:pPr>
        <w:jc w:val="center"/>
        <w:rPr>
          <w:rFonts w:ascii="Arial Narrow" w:hAnsi="Arial Narrow"/>
          <w:b/>
        </w:rPr>
      </w:pPr>
    </w:p>
    <w:sectPr w:rsidR="008E2B8B" w:rsidRPr="00C31197" w:rsidSect="00E71130">
      <w:headerReference w:type="even" r:id="rId11"/>
      <w:headerReference w:type="default" r:id="rId12"/>
      <w:footerReference w:type="default" r:id="rId13"/>
      <w:headerReference w:type="first" r:id="rId14"/>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A2B377" w14:textId="77777777" w:rsidR="00F37BAA" w:rsidRDefault="00F37BAA" w:rsidP="00BD33D0">
      <w:pPr>
        <w:spacing w:after="0" w:line="240" w:lineRule="auto"/>
      </w:pPr>
      <w:r>
        <w:separator/>
      </w:r>
    </w:p>
  </w:endnote>
  <w:endnote w:type="continuationSeparator" w:id="0">
    <w:p w14:paraId="3699B5D0" w14:textId="77777777" w:rsidR="00F37BAA" w:rsidRDefault="00F37BA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959F9" w:rsidRPr="005414A8" w14:paraId="1BB18A99" w14:textId="77777777" w:rsidTr="002E41F9">
      <w:tc>
        <w:tcPr>
          <w:tcW w:w="918" w:type="dxa"/>
        </w:tcPr>
        <w:p w14:paraId="5D41B16E" w14:textId="122BCDBC" w:rsidR="007959F9" w:rsidRPr="008070D8" w:rsidRDefault="007959F9">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50FE3" w:rsidRPr="00D50FE3">
            <w:rPr>
              <w:b/>
              <w:bCs/>
              <w:noProof/>
              <w:color w:val="4F81BD"/>
              <w:sz w:val="32"/>
              <w:szCs w:val="32"/>
              <w:lang w:val="es-ES"/>
            </w:rPr>
            <w:t>17</w:t>
          </w:r>
          <w:r w:rsidRPr="008070D8">
            <w:rPr>
              <w:b/>
              <w:bCs/>
              <w:color w:val="4F81BD"/>
              <w:sz w:val="32"/>
              <w:szCs w:val="32"/>
            </w:rPr>
            <w:fldChar w:fldCharType="end"/>
          </w:r>
        </w:p>
      </w:tc>
      <w:tc>
        <w:tcPr>
          <w:tcW w:w="7938" w:type="dxa"/>
        </w:tcPr>
        <w:p w14:paraId="3C40C425" w14:textId="77777777" w:rsidR="007959F9" w:rsidRDefault="007959F9">
          <w:pPr>
            <w:pStyle w:val="Piedepgina"/>
          </w:pPr>
        </w:p>
      </w:tc>
    </w:tr>
  </w:tbl>
  <w:p w14:paraId="051ECA2E" w14:textId="77777777" w:rsidR="007959F9" w:rsidRDefault="007959F9" w:rsidP="002E41F9">
    <w:pPr>
      <w:pStyle w:val="Prrafodelista"/>
      <w:numPr>
        <w:ilvl w:val="0"/>
        <w:numId w:val="0"/>
      </w:numPr>
      <w:ind w:left="720"/>
    </w:pPr>
  </w:p>
  <w:p w14:paraId="093EFBD7" w14:textId="77777777" w:rsidR="007959F9" w:rsidRDefault="007959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98F9A5" w14:textId="77777777" w:rsidR="00F37BAA" w:rsidRDefault="00F37BAA" w:rsidP="00BD33D0">
      <w:pPr>
        <w:spacing w:after="0" w:line="240" w:lineRule="auto"/>
      </w:pPr>
      <w:r>
        <w:separator/>
      </w:r>
    </w:p>
  </w:footnote>
  <w:footnote w:type="continuationSeparator" w:id="0">
    <w:p w14:paraId="51769CAD" w14:textId="77777777" w:rsidR="00F37BAA" w:rsidRDefault="00F37BA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43FBF" w14:textId="77777777" w:rsidR="007959F9"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959F9">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30"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31"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32"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2D39E" w14:textId="254BFAB1" w:rsidR="007959F9" w:rsidRDefault="00000000"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AB07523"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E8AABD6"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08EF0EC8"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616C08F"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41E606BD"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309D63DE"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210D0202" w14:textId="77777777" w:rsidR="007959F9" w:rsidRDefault="007959F9" w:rsidP="002E41F9">
    <w:pPr>
      <w:widowControl w:val="0"/>
      <w:autoSpaceDE w:val="0"/>
      <w:autoSpaceDN w:val="0"/>
      <w:adjustRightInd w:val="0"/>
      <w:spacing w:after="0" w:line="240" w:lineRule="auto"/>
      <w:ind w:left="3975"/>
      <w:rPr>
        <w:rFonts w:ascii="Times New Roman" w:hAnsi="Times New Roman"/>
        <w:color w:val="000000"/>
        <w:sz w:val="20"/>
        <w:szCs w:val="20"/>
      </w:rPr>
    </w:pPr>
  </w:p>
  <w:p w14:paraId="2D1D25B2"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3C60502D"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5F0ADF5"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0D4E6128"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959F9" w:rsidRDefault="007959F9"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2E736DC5" w:rsidR="007959F9" w:rsidRPr="00043ECC" w:rsidRDefault="007959F9" w:rsidP="002E41F9">
    <w:pPr>
      <w:jc w:val="center"/>
      <w:outlineLvl w:val="0"/>
      <w:rPr>
        <w:rFonts w:ascii="Arial Narrow" w:hAnsi="Arial Narrow" w:cs="Arial"/>
        <w:color w:val="FF0000"/>
        <w:lang w:val="es-ES"/>
      </w:rPr>
    </w:pPr>
    <w:r w:rsidRPr="00043ECC">
      <w:rPr>
        <w:rFonts w:ascii="Arial Narrow" w:hAnsi="Arial Narrow" w:cs="Arial"/>
        <w:b/>
        <w:bCs/>
        <w:color w:val="000000"/>
        <w:lang w:val="es-ES"/>
      </w:rPr>
      <w:t xml:space="preserve">NUMERO DE </w:t>
    </w:r>
    <w:r w:rsidRPr="00043ECC">
      <w:rPr>
        <w:rFonts w:ascii="Arial Narrow" w:hAnsi="Arial Narrow" w:cs="Arial"/>
        <w:b/>
        <w:bCs/>
        <w:lang w:val="es-ES"/>
      </w:rPr>
      <w:t>PROCESO</w:t>
    </w:r>
    <w:r w:rsidRPr="00043ECC">
      <w:rPr>
        <w:rFonts w:ascii="Arial Narrow" w:hAnsi="Arial Narrow" w:cs="Arial"/>
        <w:b/>
        <w:bCs/>
        <w:spacing w:val="10"/>
        <w:lang w:val="es-ES"/>
      </w:rPr>
      <w:t xml:space="preserve"> </w:t>
    </w:r>
    <w:bookmarkStart w:id="17" w:name="_Hlk104990209"/>
    <w:r w:rsidR="00043ECC" w:rsidRPr="00043ECC">
      <w:rPr>
        <w:rFonts w:ascii="Arial Narrow" w:hAnsi="Arial Narrow" w:cs="Calibri"/>
        <w:b/>
        <w:bCs/>
        <w:color w:val="000000"/>
        <w:bdr w:val="none" w:sz="0" w:space="0" w:color="auto" w:frame="1"/>
        <w:shd w:val="clear" w:color="auto" w:fill="FFFFFF"/>
      </w:rPr>
      <w:t>FEAB-EB-00</w:t>
    </w:r>
    <w:r w:rsidR="00E97FCA">
      <w:rPr>
        <w:rFonts w:ascii="Arial Narrow" w:hAnsi="Arial Narrow" w:cs="Calibri"/>
        <w:b/>
        <w:bCs/>
        <w:color w:val="000000"/>
        <w:bdr w:val="none" w:sz="0" w:space="0" w:color="auto" w:frame="1"/>
        <w:shd w:val="clear" w:color="auto" w:fill="FFFFFF"/>
      </w:rPr>
      <w:t>08</w:t>
    </w:r>
    <w:r w:rsidR="00043ECC" w:rsidRPr="00043ECC">
      <w:rPr>
        <w:rFonts w:ascii="Arial Narrow" w:hAnsi="Arial Narrow" w:cs="Calibri"/>
        <w:b/>
        <w:bCs/>
        <w:color w:val="000000"/>
        <w:bdr w:val="none" w:sz="0" w:space="0" w:color="auto" w:frame="1"/>
        <w:shd w:val="clear" w:color="auto" w:fill="FFFFFF"/>
      </w:rPr>
      <w:t>-202</w:t>
    </w:r>
    <w:bookmarkEnd w:id="17"/>
    <w:r w:rsidR="00502C04">
      <w:rPr>
        <w:rFonts w:ascii="Arial Narrow" w:hAnsi="Arial Narrow" w:cs="Calibri"/>
        <w:b/>
        <w:bCs/>
        <w:color w:val="000000"/>
        <w:bdr w:val="none" w:sz="0" w:space="0" w:color="auto" w:frame="1"/>
        <w:shd w:val="clear" w:color="auto" w:fill="FFFFFF"/>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98628" w14:textId="77777777" w:rsidR="007959F9"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37550F"/>
    <w:multiLevelType w:val="hybridMultilevel"/>
    <w:tmpl w:val="70D04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3D5176"/>
    <w:multiLevelType w:val="hybridMultilevel"/>
    <w:tmpl w:val="E4BC9FC6"/>
    <w:lvl w:ilvl="0" w:tplc="639813CC">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CC1B63"/>
    <w:multiLevelType w:val="hybridMultilevel"/>
    <w:tmpl w:val="2182011E"/>
    <w:lvl w:ilvl="0" w:tplc="1F823296">
      <w:start w:val="1"/>
      <w:numFmt w:val="decimal"/>
      <w:lvlText w:val="%1."/>
      <w:lvlJc w:val="left"/>
      <w:pPr>
        <w:ind w:left="720" w:hanging="360"/>
      </w:pPr>
      <w:rPr>
        <w:rFonts w:ascii="Arial Narrow" w:hAnsi="Arial Narrow"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69658B"/>
    <w:multiLevelType w:val="multilevel"/>
    <w:tmpl w:val="BDA881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2A5068D"/>
    <w:multiLevelType w:val="multilevel"/>
    <w:tmpl w:val="0436CDCA"/>
    <w:lvl w:ilvl="0">
      <w:start w:val="1"/>
      <w:numFmt w:val="decimal"/>
      <w:lvlText w:val="%1."/>
      <w:lvlJc w:val="left"/>
      <w:pPr>
        <w:ind w:left="417" w:hanging="360"/>
      </w:pPr>
      <w:rPr>
        <w:rFonts w:hint="default"/>
      </w:rPr>
    </w:lvl>
    <w:lvl w:ilvl="1">
      <w:start w:val="2"/>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497" w:hanging="1440"/>
      </w:pPr>
      <w:rPr>
        <w:rFonts w:hint="default"/>
      </w:rPr>
    </w:lvl>
  </w:abstractNum>
  <w:abstractNum w:abstractNumId="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7C6C02EA"/>
    <w:multiLevelType w:val="hybridMultilevel"/>
    <w:tmpl w:val="377019B6"/>
    <w:lvl w:ilvl="0" w:tplc="16F61FDA">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50098812">
    <w:abstractNumId w:val="0"/>
  </w:num>
  <w:num w:numId="2" w16cid:durableId="747117502">
    <w:abstractNumId w:val="4"/>
  </w:num>
  <w:num w:numId="3" w16cid:durableId="167444609">
    <w:abstractNumId w:val="9"/>
  </w:num>
  <w:num w:numId="4" w16cid:durableId="13521496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2464077">
    <w:abstractNumId w:val="7"/>
  </w:num>
  <w:num w:numId="6" w16cid:durableId="1137574316">
    <w:abstractNumId w:val="10"/>
  </w:num>
  <w:num w:numId="7" w16cid:durableId="1731149281">
    <w:abstractNumId w:val="5"/>
  </w:num>
  <w:num w:numId="8" w16cid:durableId="576403876">
    <w:abstractNumId w:val="8"/>
  </w:num>
  <w:num w:numId="9" w16cid:durableId="628557479">
    <w:abstractNumId w:val="6"/>
  </w:num>
  <w:num w:numId="10" w16cid:durableId="731276320">
    <w:abstractNumId w:val="2"/>
  </w:num>
  <w:num w:numId="11" w16cid:durableId="1023478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0D32"/>
    <w:rsid w:val="00006C2E"/>
    <w:rsid w:val="00012671"/>
    <w:rsid w:val="00022DC0"/>
    <w:rsid w:val="00027425"/>
    <w:rsid w:val="00035CCD"/>
    <w:rsid w:val="00043DD8"/>
    <w:rsid w:val="00043ECC"/>
    <w:rsid w:val="00052446"/>
    <w:rsid w:val="0006194B"/>
    <w:rsid w:val="00065438"/>
    <w:rsid w:val="0007096A"/>
    <w:rsid w:val="00085247"/>
    <w:rsid w:val="00091928"/>
    <w:rsid w:val="000A03D1"/>
    <w:rsid w:val="000B2E90"/>
    <w:rsid w:val="000C2A66"/>
    <w:rsid w:val="000C3AB2"/>
    <w:rsid w:val="000C5833"/>
    <w:rsid w:val="000C6950"/>
    <w:rsid w:val="000D1B1A"/>
    <w:rsid w:val="000D57D3"/>
    <w:rsid w:val="000D6C99"/>
    <w:rsid w:val="000F5B8F"/>
    <w:rsid w:val="000F6D5F"/>
    <w:rsid w:val="00106229"/>
    <w:rsid w:val="001132F6"/>
    <w:rsid w:val="001147E6"/>
    <w:rsid w:val="001237D6"/>
    <w:rsid w:val="001301A4"/>
    <w:rsid w:val="00131CA4"/>
    <w:rsid w:val="00131D0B"/>
    <w:rsid w:val="00131E98"/>
    <w:rsid w:val="001427D9"/>
    <w:rsid w:val="001517C7"/>
    <w:rsid w:val="00153B1A"/>
    <w:rsid w:val="001548E8"/>
    <w:rsid w:val="00165959"/>
    <w:rsid w:val="001726B8"/>
    <w:rsid w:val="00190A14"/>
    <w:rsid w:val="0019524F"/>
    <w:rsid w:val="0019691A"/>
    <w:rsid w:val="001A162A"/>
    <w:rsid w:val="001A3E0D"/>
    <w:rsid w:val="001B35D3"/>
    <w:rsid w:val="001B404D"/>
    <w:rsid w:val="001C4993"/>
    <w:rsid w:val="001C6548"/>
    <w:rsid w:val="001D31D1"/>
    <w:rsid w:val="001D531A"/>
    <w:rsid w:val="001D5F90"/>
    <w:rsid w:val="001D688B"/>
    <w:rsid w:val="001E415B"/>
    <w:rsid w:val="001E7167"/>
    <w:rsid w:val="001F25C5"/>
    <w:rsid w:val="001F2C1D"/>
    <w:rsid w:val="001F38B7"/>
    <w:rsid w:val="001F4EDE"/>
    <w:rsid w:val="001F71CD"/>
    <w:rsid w:val="002045B0"/>
    <w:rsid w:val="00212EFE"/>
    <w:rsid w:val="00220361"/>
    <w:rsid w:val="00230C47"/>
    <w:rsid w:val="002409B3"/>
    <w:rsid w:val="00244979"/>
    <w:rsid w:val="002477A3"/>
    <w:rsid w:val="00281039"/>
    <w:rsid w:val="002853AF"/>
    <w:rsid w:val="00292730"/>
    <w:rsid w:val="002975BE"/>
    <w:rsid w:val="002975FF"/>
    <w:rsid w:val="002A20A0"/>
    <w:rsid w:val="002A3D66"/>
    <w:rsid w:val="002A767A"/>
    <w:rsid w:val="002B1A02"/>
    <w:rsid w:val="002B1FE7"/>
    <w:rsid w:val="002C04F8"/>
    <w:rsid w:val="002C39C1"/>
    <w:rsid w:val="002D022F"/>
    <w:rsid w:val="002D15B7"/>
    <w:rsid w:val="002E41F9"/>
    <w:rsid w:val="002F006B"/>
    <w:rsid w:val="003035F6"/>
    <w:rsid w:val="003036DF"/>
    <w:rsid w:val="00310CDD"/>
    <w:rsid w:val="0032039F"/>
    <w:rsid w:val="00320748"/>
    <w:rsid w:val="0032342C"/>
    <w:rsid w:val="003243CA"/>
    <w:rsid w:val="00334236"/>
    <w:rsid w:val="003407DC"/>
    <w:rsid w:val="003410D7"/>
    <w:rsid w:val="00350300"/>
    <w:rsid w:val="00353992"/>
    <w:rsid w:val="0036263C"/>
    <w:rsid w:val="00362BF7"/>
    <w:rsid w:val="00373158"/>
    <w:rsid w:val="00377B39"/>
    <w:rsid w:val="00382D4E"/>
    <w:rsid w:val="00382FFA"/>
    <w:rsid w:val="00392F49"/>
    <w:rsid w:val="00395B65"/>
    <w:rsid w:val="003A12EF"/>
    <w:rsid w:val="003B59A0"/>
    <w:rsid w:val="003C0096"/>
    <w:rsid w:val="003C009F"/>
    <w:rsid w:val="003C1BE5"/>
    <w:rsid w:val="003C3FC2"/>
    <w:rsid w:val="003D0544"/>
    <w:rsid w:val="003E3C60"/>
    <w:rsid w:val="003E71B5"/>
    <w:rsid w:val="003F3596"/>
    <w:rsid w:val="003F5A59"/>
    <w:rsid w:val="004069D7"/>
    <w:rsid w:val="00414B56"/>
    <w:rsid w:val="004238B4"/>
    <w:rsid w:val="00425211"/>
    <w:rsid w:val="00427394"/>
    <w:rsid w:val="00442E4F"/>
    <w:rsid w:val="004446D8"/>
    <w:rsid w:val="00451350"/>
    <w:rsid w:val="00461BF4"/>
    <w:rsid w:val="00465BFF"/>
    <w:rsid w:val="00472BEB"/>
    <w:rsid w:val="004743A5"/>
    <w:rsid w:val="00483584"/>
    <w:rsid w:val="00485C80"/>
    <w:rsid w:val="00491256"/>
    <w:rsid w:val="004A58CF"/>
    <w:rsid w:val="004A7B8B"/>
    <w:rsid w:val="004B1492"/>
    <w:rsid w:val="004B5287"/>
    <w:rsid w:val="004B74D1"/>
    <w:rsid w:val="004C1A97"/>
    <w:rsid w:val="004C70E8"/>
    <w:rsid w:val="004D4F64"/>
    <w:rsid w:val="004D5441"/>
    <w:rsid w:val="004E138A"/>
    <w:rsid w:val="004F151A"/>
    <w:rsid w:val="004F5D3D"/>
    <w:rsid w:val="004F6246"/>
    <w:rsid w:val="00502C04"/>
    <w:rsid w:val="00513BA8"/>
    <w:rsid w:val="00530A6F"/>
    <w:rsid w:val="00537595"/>
    <w:rsid w:val="00561991"/>
    <w:rsid w:val="00572D2F"/>
    <w:rsid w:val="005807C0"/>
    <w:rsid w:val="00597D14"/>
    <w:rsid w:val="005A5970"/>
    <w:rsid w:val="005A74FF"/>
    <w:rsid w:val="005B134A"/>
    <w:rsid w:val="005B25ED"/>
    <w:rsid w:val="005B6473"/>
    <w:rsid w:val="005B7798"/>
    <w:rsid w:val="005C2BCB"/>
    <w:rsid w:val="005C7DDF"/>
    <w:rsid w:val="005D3ABC"/>
    <w:rsid w:val="005D73F9"/>
    <w:rsid w:val="005E31FE"/>
    <w:rsid w:val="005E6A39"/>
    <w:rsid w:val="005F075C"/>
    <w:rsid w:val="005F31BA"/>
    <w:rsid w:val="005F4F35"/>
    <w:rsid w:val="00601DB7"/>
    <w:rsid w:val="00604046"/>
    <w:rsid w:val="00610EFC"/>
    <w:rsid w:val="00636320"/>
    <w:rsid w:val="00637929"/>
    <w:rsid w:val="006400AC"/>
    <w:rsid w:val="0064147D"/>
    <w:rsid w:val="00644564"/>
    <w:rsid w:val="0064549E"/>
    <w:rsid w:val="00652DEE"/>
    <w:rsid w:val="00654EC9"/>
    <w:rsid w:val="00654ECA"/>
    <w:rsid w:val="00660CF2"/>
    <w:rsid w:val="00664C7C"/>
    <w:rsid w:val="0067780F"/>
    <w:rsid w:val="006A21D7"/>
    <w:rsid w:val="006B12F7"/>
    <w:rsid w:val="006B67A0"/>
    <w:rsid w:val="006B6E42"/>
    <w:rsid w:val="006B7D38"/>
    <w:rsid w:val="006C062F"/>
    <w:rsid w:val="006C20F3"/>
    <w:rsid w:val="006D66F9"/>
    <w:rsid w:val="006E079A"/>
    <w:rsid w:val="006E1008"/>
    <w:rsid w:val="006E4177"/>
    <w:rsid w:val="006F51F1"/>
    <w:rsid w:val="006F5986"/>
    <w:rsid w:val="006F673B"/>
    <w:rsid w:val="00701DA5"/>
    <w:rsid w:val="00704FCD"/>
    <w:rsid w:val="00734F7E"/>
    <w:rsid w:val="007367DF"/>
    <w:rsid w:val="00737273"/>
    <w:rsid w:val="0074511C"/>
    <w:rsid w:val="00745319"/>
    <w:rsid w:val="00745B47"/>
    <w:rsid w:val="007460EB"/>
    <w:rsid w:val="00752B8F"/>
    <w:rsid w:val="007550C8"/>
    <w:rsid w:val="00760219"/>
    <w:rsid w:val="00767E97"/>
    <w:rsid w:val="00770AC8"/>
    <w:rsid w:val="007764B5"/>
    <w:rsid w:val="00782F8B"/>
    <w:rsid w:val="007959F9"/>
    <w:rsid w:val="007A0251"/>
    <w:rsid w:val="007A192B"/>
    <w:rsid w:val="007C6756"/>
    <w:rsid w:val="007D4186"/>
    <w:rsid w:val="007D4F6E"/>
    <w:rsid w:val="007D75C4"/>
    <w:rsid w:val="007E0DE7"/>
    <w:rsid w:val="007F37BD"/>
    <w:rsid w:val="007F5F39"/>
    <w:rsid w:val="00816AFF"/>
    <w:rsid w:val="00826B4F"/>
    <w:rsid w:val="00833268"/>
    <w:rsid w:val="00835981"/>
    <w:rsid w:val="0084142A"/>
    <w:rsid w:val="008519A0"/>
    <w:rsid w:val="00852800"/>
    <w:rsid w:val="00853657"/>
    <w:rsid w:val="00854C51"/>
    <w:rsid w:val="00855F5C"/>
    <w:rsid w:val="008630BF"/>
    <w:rsid w:val="008733BD"/>
    <w:rsid w:val="0087412D"/>
    <w:rsid w:val="00886086"/>
    <w:rsid w:val="00890275"/>
    <w:rsid w:val="008A3751"/>
    <w:rsid w:val="008A7651"/>
    <w:rsid w:val="008B1C9D"/>
    <w:rsid w:val="008B750B"/>
    <w:rsid w:val="008B7594"/>
    <w:rsid w:val="008C200A"/>
    <w:rsid w:val="008D4C86"/>
    <w:rsid w:val="008E2B8B"/>
    <w:rsid w:val="008E5D54"/>
    <w:rsid w:val="008F69CC"/>
    <w:rsid w:val="00905DE1"/>
    <w:rsid w:val="0091589C"/>
    <w:rsid w:val="00922CD8"/>
    <w:rsid w:val="0093199E"/>
    <w:rsid w:val="00936A96"/>
    <w:rsid w:val="0094315B"/>
    <w:rsid w:val="00950A0F"/>
    <w:rsid w:val="00951223"/>
    <w:rsid w:val="009675A9"/>
    <w:rsid w:val="00985693"/>
    <w:rsid w:val="00986D34"/>
    <w:rsid w:val="0099074A"/>
    <w:rsid w:val="009A51A3"/>
    <w:rsid w:val="009A66CE"/>
    <w:rsid w:val="009A7897"/>
    <w:rsid w:val="009E062F"/>
    <w:rsid w:val="009F1B41"/>
    <w:rsid w:val="00A02558"/>
    <w:rsid w:val="00A04DDC"/>
    <w:rsid w:val="00A07EEF"/>
    <w:rsid w:val="00A231E3"/>
    <w:rsid w:val="00A32051"/>
    <w:rsid w:val="00A35B39"/>
    <w:rsid w:val="00A36980"/>
    <w:rsid w:val="00A36B00"/>
    <w:rsid w:val="00A4428A"/>
    <w:rsid w:val="00A50BA4"/>
    <w:rsid w:val="00A5151B"/>
    <w:rsid w:val="00A56561"/>
    <w:rsid w:val="00A707CF"/>
    <w:rsid w:val="00A90FB4"/>
    <w:rsid w:val="00A922D1"/>
    <w:rsid w:val="00A95094"/>
    <w:rsid w:val="00A97887"/>
    <w:rsid w:val="00AA0287"/>
    <w:rsid w:val="00AA7C3B"/>
    <w:rsid w:val="00AB4843"/>
    <w:rsid w:val="00AB5CF2"/>
    <w:rsid w:val="00AC3C58"/>
    <w:rsid w:val="00AC79F3"/>
    <w:rsid w:val="00AC7BA2"/>
    <w:rsid w:val="00AD0D68"/>
    <w:rsid w:val="00AD0F3C"/>
    <w:rsid w:val="00AD3C5C"/>
    <w:rsid w:val="00AD588F"/>
    <w:rsid w:val="00AD794B"/>
    <w:rsid w:val="00AE1837"/>
    <w:rsid w:val="00AF3CE8"/>
    <w:rsid w:val="00AF4A53"/>
    <w:rsid w:val="00B03EEB"/>
    <w:rsid w:val="00B068FE"/>
    <w:rsid w:val="00B163DB"/>
    <w:rsid w:val="00B16E11"/>
    <w:rsid w:val="00B2355F"/>
    <w:rsid w:val="00B30D3F"/>
    <w:rsid w:val="00B355D9"/>
    <w:rsid w:val="00B44713"/>
    <w:rsid w:val="00B46EAD"/>
    <w:rsid w:val="00B65710"/>
    <w:rsid w:val="00B664AA"/>
    <w:rsid w:val="00B67630"/>
    <w:rsid w:val="00B72A28"/>
    <w:rsid w:val="00B7402B"/>
    <w:rsid w:val="00B8492A"/>
    <w:rsid w:val="00B84C60"/>
    <w:rsid w:val="00B8740F"/>
    <w:rsid w:val="00B94EE0"/>
    <w:rsid w:val="00B975EE"/>
    <w:rsid w:val="00BA7182"/>
    <w:rsid w:val="00BB0EAD"/>
    <w:rsid w:val="00BB1FFB"/>
    <w:rsid w:val="00BC4709"/>
    <w:rsid w:val="00BD33D0"/>
    <w:rsid w:val="00BE055D"/>
    <w:rsid w:val="00BE070C"/>
    <w:rsid w:val="00BE3FC9"/>
    <w:rsid w:val="00BE4189"/>
    <w:rsid w:val="00BF2513"/>
    <w:rsid w:val="00C00531"/>
    <w:rsid w:val="00C0147C"/>
    <w:rsid w:val="00C054A7"/>
    <w:rsid w:val="00C200F3"/>
    <w:rsid w:val="00C220D2"/>
    <w:rsid w:val="00C31197"/>
    <w:rsid w:val="00C311B3"/>
    <w:rsid w:val="00C3374F"/>
    <w:rsid w:val="00C33CAF"/>
    <w:rsid w:val="00C52E26"/>
    <w:rsid w:val="00C534E2"/>
    <w:rsid w:val="00C60DA6"/>
    <w:rsid w:val="00C61710"/>
    <w:rsid w:val="00C66C6F"/>
    <w:rsid w:val="00C711CB"/>
    <w:rsid w:val="00C83EC3"/>
    <w:rsid w:val="00C9116E"/>
    <w:rsid w:val="00C91D53"/>
    <w:rsid w:val="00C93D1B"/>
    <w:rsid w:val="00C96523"/>
    <w:rsid w:val="00CB4329"/>
    <w:rsid w:val="00CC4058"/>
    <w:rsid w:val="00CC46AB"/>
    <w:rsid w:val="00CC4BD7"/>
    <w:rsid w:val="00CD3282"/>
    <w:rsid w:val="00CF1BD8"/>
    <w:rsid w:val="00CF1E80"/>
    <w:rsid w:val="00D02E63"/>
    <w:rsid w:val="00D06A2E"/>
    <w:rsid w:val="00D12C36"/>
    <w:rsid w:val="00D27EBE"/>
    <w:rsid w:val="00D30909"/>
    <w:rsid w:val="00D33B8B"/>
    <w:rsid w:val="00D36074"/>
    <w:rsid w:val="00D40887"/>
    <w:rsid w:val="00D50FE3"/>
    <w:rsid w:val="00D5390F"/>
    <w:rsid w:val="00D55D04"/>
    <w:rsid w:val="00D61258"/>
    <w:rsid w:val="00D617E3"/>
    <w:rsid w:val="00D7055F"/>
    <w:rsid w:val="00D70A35"/>
    <w:rsid w:val="00D71FEE"/>
    <w:rsid w:val="00D76C29"/>
    <w:rsid w:val="00D82298"/>
    <w:rsid w:val="00D82973"/>
    <w:rsid w:val="00D84CEB"/>
    <w:rsid w:val="00D90F09"/>
    <w:rsid w:val="00D923D8"/>
    <w:rsid w:val="00D93957"/>
    <w:rsid w:val="00D9709A"/>
    <w:rsid w:val="00DA64E3"/>
    <w:rsid w:val="00DB711E"/>
    <w:rsid w:val="00DC3664"/>
    <w:rsid w:val="00DC43B0"/>
    <w:rsid w:val="00DC4D4D"/>
    <w:rsid w:val="00DC5145"/>
    <w:rsid w:val="00DC6F49"/>
    <w:rsid w:val="00DD2D9E"/>
    <w:rsid w:val="00DD5D74"/>
    <w:rsid w:val="00DE4701"/>
    <w:rsid w:val="00DE7851"/>
    <w:rsid w:val="00DF31A9"/>
    <w:rsid w:val="00E011C1"/>
    <w:rsid w:val="00E10138"/>
    <w:rsid w:val="00E215DE"/>
    <w:rsid w:val="00E43A5C"/>
    <w:rsid w:val="00E5544A"/>
    <w:rsid w:val="00E63A32"/>
    <w:rsid w:val="00E70AB4"/>
    <w:rsid w:val="00E71130"/>
    <w:rsid w:val="00E72366"/>
    <w:rsid w:val="00E74FA3"/>
    <w:rsid w:val="00E84361"/>
    <w:rsid w:val="00E877C1"/>
    <w:rsid w:val="00E87A99"/>
    <w:rsid w:val="00E928E1"/>
    <w:rsid w:val="00E934C2"/>
    <w:rsid w:val="00E97FCA"/>
    <w:rsid w:val="00EA0071"/>
    <w:rsid w:val="00EA420E"/>
    <w:rsid w:val="00EA6F4C"/>
    <w:rsid w:val="00EB3EC8"/>
    <w:rsid w:val="00EB49DE"/>
    <w:rsid w:val="00EB5506"/>
    <w:rsid w:val="00EC222C"/>
    <w:rsid w:val="00EC4114"/>
    <w:rsid w:val="00ED0F28"/>
    <w:rsid w:val="00ED3D13"/>
    <w:rsid w:val="00ED5A4C"/>
    <w:rsid w:val="00EE0636"/>
    <w:rsid w:val="00EE39E7"/>
    <w:rsid w:val="00EE5114"/>
    <w:rsid w:val="00F042EA"/>
    <w:rsid w:val="00F12AB0"/>
    <w:rsid w:val="00F14633"/>
    <w:rsid w:val="00F21A98"/>
    <w:rsid w:val="00F25578"/>
    <w:rsid w:val="00F335EE"/>
    <w:rsid w:val="00F3445D"/>
    <w:rsid w:val="00F350BC"/>
    <w:rsid w:val="00F37BAA"/>
    <w:rsid w:val="00F51DD3"/>
    <w:rsid w:val="00F54E91"/>
    <w:rsid w:val="00F72251"/>
    <w:rsid w:val="00F7694A"/>
    <w:rsid w:val="00F831F2"/>
    <w:rsid w:val="00F860D4"/>
    <w:rsid w:val="00F9211E"/>
    <w:rsid w:val="00F94B0B"/>
    <w:rsid w:val="00FA0E8D"/>
    <w:rsid w:val="00FA793A"/>
    <w:rsid w:val="00FB26C2"/>
    <w:rsid w:val="00FB4A52"/>
    <w:rsid w:val="00FC3B9F"/>
    <w:rsid w:val="00FD0574"/>
    <w:rsid w:val="00FD339B"/>
    <w:rsid w:val="00FD5A09"/>
    <w:rsid w:val="00FE35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docId w15:val="{44E1C4A3-D70E-46BE-995C-9460C5D9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98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semiHidden/>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character" w:styleId="Hipervnculo">
    <w:name w:val="Hyperlink"/>
    <w:uiPriority w:val="99"/>
    <w:unhideWhenUsed/>
    <w:rsid w:val="00C91D53"/>
    <w:rPr>
      <w:color w:val="0000FF"/>
      <w:u w:val="single"/>
    </w:rPr>
  </w:style>
  <w:style w:type="table" w:styleId="Tablaconcuadrcula">
    <w:name w:val="Table Grid"/>
    <w:basedOn w:val="Tablanormal"/>
    <w:uiPriority w:val="39"/>
    <w:rsid w:val="00561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C00531"/>
    <w:pPr>
      <w:widowControl w:val="0"/>
      <w:suppressAutoHyphens/>
      <w:autoSpaceDE w:val="0"/>
      <w:spacing w:after="0" w:line="240" w:lineRule="auto"/>
    </w:pPr>
    <w:rPr>
      <w:rFonts w:ascii="Arial" w:eastAsia="Arial" w:hAnsi="Arial" w:cs="Arial"/>
      <w:sz w:val="20"/>
      <w:szCs w:val="20"/>
      <w:lang w:val="en-US" w:eastAsia="ar-SA"/>
    </w:rPr>
  </w:style>
  <w:style w:type="character" w:styleId="nfasis">
    <w:name w:val="Emphasis"/>
    <w:basedOn w:val="Fuentedeprrafopredeter"/>
    <w:uiPriority w:val="20"/>
    <w:qFormat/>
    <w:rsid w:val="00C00531"/>
    <w:rPr>
      <w:i/>
      <w:iCs/>
    </w:rPr>
  </w:style>
  <w:style w:type="character" w:customStyle="1" w:styleId="normaltextrun">
    <w:name w:val="normaltextrun"/>
    <w:basedOn w:val="Fuentedeprrafopredeter"/>
    <w:rsid w:val="00C00531"/>
  </w:style>
  <w:style w:type="table" w:customStyle="1" w:styleId="NormalTable0">
    <w:name w:val="Normal Table0"/>
    <w:uiPriority w:val="2"/>
    <w:semiHidden/>
    <w:unhideWhenUsed/>
    <w:qFormat/>
    <w:rsid w:val="006E4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4177"/>
    <w:pPr>
      <w:widowControl w:val="0"/>
      <w:autoSpaceDE w:val="0"/>
      <w:autoSpaceDN w:val="0"/>
      <w:spacing w:after="0" w:line="240" w:lineRule="auto"/>
    </w:pPr>
    <w:rPr>
      <w:rFonts w:ascii="Arial Narrow" w:eastAsia="Arial Narrow" w:hAnsi="Arial Narrow" w:cs="Arial Narrow"/>
      <w:lang w:val="es-ES"/>
    </w:rPr>
  </w:style>
  <w:style w:type="paragraph" w:customStyle="1" w:styleId="paragraph">
    <w:name w:val="paragraph"/>
    <w:basedOn w:val="Normal"/>
    <w:rsid w:val="00C311B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3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37696">
      <w:bodyDiv w:val="1"/>
      <w:marLeft w:val="0"/>
      <w:marRight w:val="0"/>
      <w:marTop w:val="0"/>
      <w:marBottom w:val="0"/>
      <w:divBdr>
        <w:top w:val="none" w:sz="0" w:space="0" w:color="auto"/>
        <w:left w:val="none" w:sz="0" w:space="0" w:color="auto"/>
        <w:bottom w:val="none" w:sz="0" w:space="0" w:color="auto"/>
        <w:right w:val="none" w:sz="0" w:space="0" w:color="auto"/>
      </w:divBdr>
    </w:div>
    <w:div w:id="119691579">
      <w:bodyDiv w:val="1"/>
      <w:marLeft w:val="0"/>
      <w:marRight w:val="0"/>
      <w:marTop w:val="0"/>
      <w:marBottom w:val="0"/>
      <w:divBdr>
        <w:top w:val="none" w:sz="0" w:space="0" w:color="auto"/>
        <w:left w:val="none" w:sz="0" w:space="0" w:color="auto"/>
        <w:bottom w:val="none" w:sz="0" w:space="0" w:color="auto"/>
        <w:right w:val="none" w:sz="0" w:space="0" w:color="auto"/>
      </w:divBdr>
    </w:div>
    <w:div w:id="305088181">
      <w:bodyDiv w:val="1"/>
      <w:marLeft w:val="0"/>
      <w:marRight w:val="0"/>
      <w:marTop w:val="0"/>
      <w:marBottom w:val="0"/>
      <w:divBdr>
        <w:top w:val="none" w:sz="0" w:space="0" w:color="auto"/>
        <w:left w:val="none" w:sz="0" w:space="0" w:color="auto"/>
        <w:bottom w:val="none" w:sz="0" w:space="0" w:color="auto"/>
        <w:right w:val="none" w:sz="0" w:space="0" w:color="auto"/>
      </w:divBdr>
    </w:div>
    <w:div w:id="317853431">
      <w:bodyDiv w:val="1"/>
      <w:marLeft w:val="0"/>
      <w:marRight w:val="0"/>
      <w:marTop w:val="0"/>
      <w:marBottom w:val="0"/>
      <w:divBdr>
        <w:top w:val="none" w:sz="0" w:space="0" w:color="auto"/>
        <w:left w:val="none" w:sz="0" w:space="0" w:color="auto"/>
        <w:bottom w:val="none" w:sz="0" w:space="0" w:color="auto"/>
        <w:right w:val="none" w:sz="0" w:space="0" w:color="auto"/>
      </w:divBdr>
    </w:div>
    <w:div w:id="355352812">
      <w:bodyDiv w:val="1"/>
      <w:marLeft w:val="0"/>
      <w:marRight w:val="0"/>
      <w:marTop w:val="0"/>
      <w:marBottom w:val="0"/>
      <w:divBdr>
        <w:top w:val="none" w:sz="0" w:space="0" w:color="auto"/>
        <w:left w:val="none" w:sz="0" w:space="0" w:color="auto"/>
        <w:bottom w:val="none" w:sz="0" w:space="0" w:color="auto"/>
        <w:right w:val="none" w:sz="0" w:space="0" w:color="auto"/>
      </w:divBdr>
    </w:div>
    <w:div w:id="749736043">
      <w:bodyDiv w:val="1"/>
      <w:marLeft w:val="0"/>
      <w:marRight w:val="0"/>
      <w:marTop w:val="0"/>
      <w:marBottom w:val="0"/>
      <w:divBdr>
        <w:top w:val="none" w:sz="0" w:space="0" w:color="auto"/>
        <w:left w:val="none" w:sz="0" w:space="0" w:color="auto"/>
        <w:bottom w:val="none" w:sz="0" w:space="0" w:color="auto"/>
        <w:right w:val="none" w:sz="0" w:space="0" w:color="auto"/>
      </w:divBdr>
    </w:div>
    <w:div w:id="755203789">
      <w:bodyDiv w:val="1"/>
      <w:marLeft w:val="0"/>
      <w:marRight w:val="0"/>
      <w:marTop w:val="0"/>
      <w:marBottom w:val="0"/>
      <w:divBdr>
        <w:top w:val="none" w:sz="0" w:space="0" w:color="auto"/>
        <w:left w:val="none" w:sz="0" w:space="0" w:color="auto"/>
        <w:bottom w:val="none" w:sz="0" w:space="0" w:color="auto"/>
        <w:right w:val="none" w:sz="0" w:space="0" w:color="auto"/>
      </w:divBdr>
    </w:div>
    <w:div w:id="934366729">
      <w:bodyDiv w:val="1"/>
      <w:marLeft w:val="0"/>
      <w:marRight w:val="0"/>
      <w:marTop w:val="0"/>
      <w:marBottom w:val="0"/>
      <w:divBdr>
        <w:top w:val="none" w:sz="0" w:space="0" w:color="auto"/>
        <w:left w:val="none" w:sz="0" w:space="0" w:color="auto"/>
        <w:bottom w:val="none" w:sz="0" w:space="0" w:color="auto"/>
        <w:right w:val="none" w:sz="0" w:space="0" w:color="auto"/>
      </w:divBdr>
    </w:div>
    <w:div w:id="984547595">
      <w:bodyDiv w:val="1"/>
      <w:marLeft w:val="0"/>
      <w:marRight w:val="0"/>
      <w:marTop w:val="0"/>
      <w:marBottom w:val="0"/>
      <w:divBdr>
        <w:top w:val="none" w:sz="0" w:space="0" w:color="auto"/>
        <w:left w:val="none" w:sz="0" w:space="0" w:color="auto"/>
        <w:bottom w:val="none" w:sz="0" w:space="0" w:color="auto"/>
        <w:right w:val="none" w:sz="0" w:space="0" w:color="auto"/>
      </w:divBdr>
    </w:div>
    <w:div w:id="1029070686">
      <w:bodyDiv w:val="1"/>
      <w:marLeft w:val="0"/>
      <w:marRight w:val="0"/>
      <w:marTop w:val="0"/>
      <w:marBottom w:val="0"/>
      <w:divBdr>
        <w:top w:val="none" w:sz="0" w:space="0" w:color="auto"/>
        <w:left w:val="none" w:sz="0" w:space="0" w:color="auto"/>
        <w:bottom w:val="none" w:sz="0" w:space="0" w:color="auto"/>
        <w:right w:val="none" w:sz="0" w:space="0" w:color="auto"/>
      </w:divBdr>
      <w:divsChild>
        <w:div w:id="1279406758">
          <w:marLeft w:val="0"/>
          <w:marRight w:val="0"/>
          <w:marTop w:val="0"/>
          <w:marBottom w:val="0"/>
          <w:divBdr>
            <w:top w:val="none" w:sz="0" w:space="0" w:color="auto"/>
            <w:left w:val="none" w:sz="0" w:space="0" w:color="auto"/>
            <w:bottom w:val="none" w:sz="0" w:space="0" w:color="auto"/>
            <w:right w:val="none" w:sz="0" w:space="0" w:color="auto"/>
          </w:divBdr>
        </w:div>
        <w:div w:id="75709299">
          <w:marLeft w:val="0"/>
          <w:marRight w:val="0"/>
          <w:marTop w:val="0"/>
          <w:marBottom w:val="0"/>
          <w:divBdr>
            <w:top w:val="none" w:sz="0" w:space="0" w:color="auto"/>
            <w:left w:val="none" w:sz="0" w:space="0" w:color="auto"/>
            <w:bottom w:val="none" w:sz="0" w:space="0" w:color="auto"/>
            <w:right w:val="none" w:sz="0" w:space="0" w:color="auto"/>
          </w:divBdr>
          <w:divsChild>
            <w:div w:id="53042509">
              <w:marLeft w:val="-75"/>
              <w:marRight w:val="0"/>
              <w:marTop w:val="30"/>
              <w:marBottom w:val="30"/>
              <w:divBdr>
                <w:top w:val="none" w:sz="0" w:space="0" w:color="auto"/>
                <w:left w:val="none" w:sz="0" w:space="0" w:color="auto"/>
                <w:bottom w:val="none" w:sz="0" w:space="0" w:color="auto"/>
                <w:right w:val="none" w:sz="0" w:space="0" w:color="auto"/>
              </w:divBdr>
              <w:divsChild>
                <w:div w:id="121844658">
                  <w:marLeft w:val="0"/>
                  <w:marRight w:val="0"/>
                  <w:marTop w:val="0"/>
                  <w:marBottom w:val="0"/>
                  <w:divBdr>
                    <w:top w:val="none" w:sz="0" w:space="0" w:color="auto"/>
                    <w:left w:val="none" w:sz="0" w:space="0" w:color="auto"/>
                    <w:bottom w:val="none" w:sz="0" w:space="0" w:color="auto"/>
                    <w:right w:val="none" w:sz="0" w:space="0" w:color="auto"/>
                  </w:divBdr>
                  <w:divsChild>
                    <w:div w:id="376588527">
                      <w:marLeft w:val="0"/>
                      <w:marRight w:val="0"/>
                      <w:marTop w:val="0"/>
                      <w:marBottom w:val="0"/>
                      <w:divBdr>
                        <w:top w:val="none" w:sz="0" w:space="0" w:color="auto"/>
                        <w:left w:val="none" w:sz="0" w:space="0" w:color="auto"/>
                        <w:bottom w:val="none" w:sz="0" w:space="0" w:color="auto"/>
                        <w:right w:val="none" w:sz="0" w:space="0" w:color="auto"/>
                      </w:divBdr>
                    </w:div>
                  </w:divsChild>
                </w:div>
                <w:div w:id="311565718">
                  <w:marLeft w:val="0"/>
                  <w:marRight w:val="0"/>
                  <w:marTop w:val="0"/>
                  <w:marBottom w:val="0"/>
                  <w:divBdr>
                    <w:top w:val="none" w:sz="0" w:space="0" w:color="auto"/>
                    <w:left w:val="none" w:sz="0" w:space="0" w:color="auto"/>
                    <w:bottom w:val="none" w:sz="0" w:space="0" w:color="auto"/>
                    <w:right w:val="none" w:sz="0" w:space="0" w:color="auto"/>
                  </w:divBdr>
                  <w:divsChild>
                    <w:div w:id="1049036844">
                      <w:marLeft w:val="0"/>
                      <w:marRight w:val="0"/>
                      <w:marTop w:val="0"/>
                      <w:marBottom w:val="0"/>
                      <w:divBdr>
                        <w:top w:val="none" w:sz="0" w:space="0" w:color="auto"/>
                        <w:left w:val="none" w:sz="0" w:space="0" w:color="auto"/>
                        <w:bottom w:val="none" w:sz="0" w:space="0" w:color="auto"/>
                        <w:right w:val="none" w:sz="0" w:space="0" w:color="auto"/>
                      </w:divBdr>
                    </w:div>
                  </w:divsChild>
                </w:div>
                <w:div w:id="1483933608">
                  <w:marLeft w:val="0"/>
                  <w:marRight w:val="0"/>
                  <w:marTop w:val="0"/>
                  <w:marBottom w:val="0"/>
                  <w:divBdr>
                    <w:top w:val="none" w:sz="0" w:space="0" w:color="auto"/>
                    <w:left w:val="none" w:sz="0" w:space="0" w:color="auto"/>
                    <w:bottom w:val="none" w:sz="0" w:space="0" w:color="auto"/>
                    <w:right w:val="none" w:sz="0" w:space="0" w:color="auto"/>
                  </w:divBdr>
                  <w:divsChild>
                    <w:div w:id="617031315">
                      <w:marLeft w:val="0"/>
                      <w:marRight w:val="0"/>
                      <w:marTop w:val="0"/>
                      <w:marBottom w:val="0"/>
                      <w:divBdr>
                        <w:top w:val="none" w:sz="0" w:space="0" w:color="auto"/>
                        <w:left w:val="none" w:sz="0" w:space="0" w:color="auto"/>
                        <w:bottom w:val="none" w:sz="0" w:space="0" w:color="auto"/>
                        <w:right w:val="none" w:sz="0" w:space="0" w:color="auto"/>
                      </w:divBdr>
                    </w:div>
                  </w:divsChild>
                </w:div>
                <w:div w:id="798450627">
                  <w:marLeft w:val="0"/>
                  <w:marRight w:val="0"/>
                  <w:marTop w:val="0"/>
                  <w:marBottom w:val="0"/>
                  <w:divBdr>
                    <w:top w:val="none" w:sz="0" w:space="0" w:color="auto"/>
                    <w:left w:val="none" w:sz="0" w:space="0" w:color="auto"/>
                    <w:bottom w:val="none" w:sz="0" w:space="0" w:color="auto"/>
                    <w:right w:val="none" w:sz="0" w:space="0" w:color="auto"/>
                  </w:divBdr>
                  <w:divsChild>
                    <w:div w:id="861212497">
                      <w:marLeft w:val="0"/>
                      <w:marRight w:val="0"/>
                      <w:marTop w:val="0"/>
                      <w:marBottom w:val="0"/>
                      <w:divBdr>
                        <w:top w:val="none" w:sz="0" w:space="0" w:color="auto"/>
                        <w:left w:val="none" w:sz="0" w:space="0" w:color="auto"/>
                        <w:bottom w:val="none" w:sz="0" w:space="0" w:color="auto"/>
                        <w:right w:val="none" w:sz="0" w:space="0" w:color="auto"/>
                      </w:divBdr>
                    </w:div>
                  </w:divsChild>
                </w:div>
                <w:div w:id="497774165">
                  <w:marLeft w:val="0"/>
                  <w:marRight w:val="0"/>
                  <w:marTop w:val="0"/>
                  <w:marBottom w:val="0"/>
                  <w:divBdr>
                    <w:top w:val="none" w:sz="0" w:space="0" w:color="auto"/>
                    <w:left w:val="none" w:sz="0" w:space="0" w:color="auto"/>
                    <w:bottom w:val="none" w:sz="0" w:space="0" w:color="auto"/>
                    <w:right w:val="none" w:sz="0" w:space="0" w:color="auto"/>
                  </w:divBdr>
                  <w:divsChild>
                    <w:div w:id="1710295181">
                      <w:marLeft w:val="0"/>
                      <w:marRight w:val="0"/>
                      <w:marTop w:val="0"/>
                      <w:marBottom w:val="0"/>
                      <w:divBdr>
                        <w:top w:val="none" w:sz="0" w:space="0" w:color="auto"/>
                        <w:left w:val="none" w:sz="0" w:space="0" w:color="auto"/>
                        <w:bottom w:val="none" w:sz="0" w:space="0" w:color="auto"/>
                        <w:right w:val="none" w:sz="0" w:space="0" w:color="auto"/>
                      </w:divBdr>
                    </w:div>
                  </w:divsChild>
                </w:div>
                <w:div w:id="1102339479">
                  <w:marLeft w:val="0"/>
                  <w:marRight w:val="0"/>
                  <w:marTop w:val="0"/>
                  <w:marBottom w:val="0"/>
                  <w:divBdr>
                    <w:top w:val="none" w:sz="0" w:space="0" w:color="auto"/>
                    <w:left w:val="none" w:sz="0" w:space="0" w:color="auto"/>
                    <w:bottom w:val="none" w:sz="0" w:space="0" w:color="auto"/>
                    <w:right w:val="none" w:sz="0" w:space="0" w:color="auto"/>
                  </w:divBdr>
                  <w:divsChild>
                    <w:div w:id="1467703007">
                      <w:marLeft w:val="0"/>
                      <w:marRight w:val="0"/>
                      <w:marTop w:val="0"/>
                      <w:marBottom w:val="0"/>
                      <w:divBdr>
                        <w:top w:val="none" w:sz="0" w:space="0" w:color="auto"/>
                        <w:left w:val="none" w:sz="0" w:space="0" w:color="auto"/>
                        <w:bottom w:val="none" w:sz="0" w:space="0" w:color="auto"/>
                        <w:right w:val="none" w:sz="0" w:space="0" w:color="auto"/>
                      </w:divBdr>
                    </w:div>
                  </w:divsChild>
                </w:div>
                <w:div w:id="1303003232">
                  <w:marLeft w:val="0"/>
                  <w:marRight w:val="0"/>
                  <w:marTop w:val="0"/>
                  <w:marBottom w:val="0"/>
                  <w:divBdr>
                    <w:top w:val="none" w:sz="0" w:space="0" w:color="auto"/>
                    <w:left w:val="none" w:sz="0" w:space="0" w:color="auto"/>
                    <w:bottom w:val="none" w:sz="0" w:space="0" w:color="auto"/>
                    <w:right w:val="none" w:sz="0" w:space="0" w:color="auto"/>
                  </w:divBdr>
                  <w:divsChild>
                    <w:div w:id="2060855714">
                      <w:marLeft w:val="0"/>
                      <w:marRight w:val="0"/>
                      <w:marTop w:val="0"/>
                      <w:marBottom w:val="0"/>
                      <w:divBdr>
                        <w:top w:val="none" w:sz="0" w:space="0" w:color="auto"/>
                        <w:left w:val="none" w:sz="0" w:space="0" w:color="auto"/>
                        <w:bottom w:val="none" w:sz="0" w:space="0" w:color="auto"/>
                        <w:right w:val="none" w:sz="0" w:space="0" w:color="auto"/>
                      </w:divBdr>
                    </w:div>
                  </w:divsChild>
                </w:div>
                <w:div w:id="1111242148">
                  <w:marLeft w:val="0"/>
                  <w:marRight w:val="0"/>
                  <w:marTop w:val="0"/>
                  <w:marBottom w:val="0"/>
                  <w:divBdr>
                    <w:top w:val="none" w:sz="0" w:space="0" w:color="auto"/>
                    <w:left w:val="none" w:sz="0" w:space="0" w:color="auto"/>
                    <w:bottom w:val="none" w:sz="0" w:space="0" w:color="auto"/>
                    <w:right w:val="none" w:sz="0" w:space="0" w:color="auto"/>
                  </w:divBdr>
                  <w:divsChild>
                    <w:div w:id="1128940026">
                      <w:marLeft w:val="0"/>
                      <w:marRight w:val="0"/>
                      <w:marTop w:val="0"/>
                      <w:marBottom w:val="0"/>
                      <w:divBdr>
                        <w:top w:val="none" w:sz="0" w:space="0" w:color="auto"/>
                        <w:left w:val="none" w:sz="0" w:space="0" w:color="auto"/>
                        <w:bottom w:val="none" w:sz="0" w:space="0" w:color="auto"/>
                        <w:right w:val="none" w:sz="0" w:space="0" w:color="auto"/>
                      </w:divBdr>
                    </w:div>
                  </w:divsChild>
                </w:div>
                <w:div w:id="515047637">
                  <w:marLeft w:val="0"/>
                  <w:marRight w:val="0"/>
                  <w:marTop w:val="0"/>
                  <w:marBottom w:val="0"/>
                  <w:divBdr>
                    <w:top w:val="none" w:sz="0" w:space="0" w:color="auto"/>
                    <w:left w:val="none" w:sz="0" w:space="0" w:color="auto"/>
                    <w:bottom w:val="none" w:sz="0" w:space="0" w:color="auto"/>
                    <w:right w:val="none" w:sz="0" w:space="0" w:color="auto"/>
                  </w:divBdr>
                  <w:divsChild>
                    <w:div w:id="2058580460">
                      <w:marLeft w:val="0"/>
                      <w:marRight w:val="0"/>
                      <w:marTop w:val="0"/>
                      <w:marBottom w:val="0"/>
                      <w:divBdr>
                        <w:top w:val="none" w:sz="0" w:space="0" w:color="auto"/>
                        <w:left w:val="none" w:sz="0" w:space="0" w:color="auto"/>
                        <w:bottom w:val="none" w:sz="0" w:space="0" w:color="auto"/>
                        <w:right w:val="none" w:sz="0" w:space="0" w:color="auto"/>
                      </w:divBdr>
                    </w:div>
                  </w:divsChild>
                </w:div>
                <w:div w:id="1430388825">
                  <w:marLeft w:val="0"/>
                  <w:marRight w:val="0"/>
                  <w:marTop w:val="0"/>
                  <w:marBottom w:val="0"/>
                  <w:divBdr>
                    <w:top w:val="none" w:sz="0" w:space="0" w:color="auto"/>
                    <w:left w:val="none" w:sz="0" w:space="0" w:color="auto"/>
                    <w:bottom w:val="none" w:sz="0" w:space="0" w:color="auto"/>
                    <w:right w:val="none" w:sz="0" w:space="0" w:color="auto"/>
                  </w:divBdr>
                  <w:divsChild>
                    <w:div w:id="2063210897">
                      <w:marLeft w:val="0"/>
                      <w:marRight w:val="0"/>
                      <w:marTop w:val="0"/>
                      <w:marBottom w:val="0"/>
                      <w:divBdr>
                        <w:top w:val="none" w:sz="0" w:space="0" w:color="auto"/>
                        <w:left w:val="none" w:sz="0" w:space="0" w:color="auto"/>
                        <w:bottom w:val="none" w:sz="0" w:space="0" w:color="auto"/>
                        <w:right w:val="none" w:sz="0" w:space="0" w:color="auto"/>
                      </w:divBdr>
                    </w:div>
                  </w:divsChild>
                </w:div>
                <w:div w:id="1423181160">
                  <w:marLeft w:val="0"/>
                  <w:marRight w:val="0"/>
                  <w:marTop w:val="0"/>
                  <w:marBottom w:val="0"/>
                  <w:divBdr>
                    <w:top w:val="none" w:sz="0" w:space="0" w:color="auto"/>
                    <w:left w:val="none" w:sz="0" w:space="0" w:color="auto"/>
                    <w:bottom w:val="none" w:sz="0" w:space="0" w:color="auto"/>
                    <w:right w:val="none" w:sz="0" w:space="0" w:color="auto"/>
                  </w:divBdr>
                  <w:divsChild>
                    <w:div w:id="1406099828">
                      <w:marLeft w:val="0"/>
                      <w:marRight w:val="0"/>
                      <w:marTop w:val="0"/>
                      <w:marBottom w:val="0"/>
                      <w:divBdr>
                        <w:top w:val="none" w:sz="0" w:space="0" w:color="auto"/>
                        <w:left w:val="none" w:sz="0" w:space="0" w:color="auto"/>
                        <w:bottom w:val="none" w:sz="0" w:space="0" w:color="auto"/>
                        <w:right w:val="none" w:sz="0" w:space="0" w:color="auto"/>
                      </w:divBdr>
                    </w:div>
                  </w:divsChild>
                </w:div>
                <w:div w:id="1074009699">
                  <w:marLeft w:val="0"/>
                  <w:marRight w:val="0"/>
                  <w:marTop w:val="0"/>
                  <w:marBottom w:val="0"/>
                  <w:divBdr>
                    <w:top w:val="none" w:sz="0" w:space="0" w:color="auto"/>
                    <w:left w:val="none" w:sz="0" w:space="0" w:color="auto"/>
                    <w:bottom w:val="none" w:sz="0" w:space="0" w:color="auto"/>
                    <w:right w:val="none" w:sz="0" w:space="0" w:color="auto"/>
                  </w:divBdr>
                  <w:divsChild>
                    <w:div w:id="1567373791">
                      <w:marLeft w:val="0"/>
                      <w:marRight w:val="0"/>
                      <w:marTop w:val="0"/>
                      <w:marBottom w:val="0"/>
                      <w:divBdr>
                        <w:top w:val="none" w:sz="0" w:space="0" w:color="auto"/>
                        <w:left w:val="none" w:sz="0" w:space="0" w:color="auto"/>
                        <w:bottom w:val="none" w:sz="0" w:space="0" w:color="auto"/>
                        <w:right w:val="none" w:sz="0" w:space="0" w:color="auto"/>
                      </w:divBdr>
                    </w:div>
                  </w:divsChild>
                </w:div>
                <w:div w:id="1406226518">
                  <w:marLeft w:val="0"/>
                  <w:marRight w:val="0"/>
                  <w:marTop w:val="0"/>
                  <w:marBottom w:val="0"/>
                  <w:divBdr>
                    <w:top w:val="none" w:sz="0" w:space="0" w:color="auto"/>
                    <w:left w:val="none" w:sz="0" w:space="0" w:color="auto"/>
                    <w:bottom w:val="none" w:sz="0" w:space="0" w:color="auto"/>
                    <w:right w:val="none" w:sz="0" w:space="0" w:color="auto"/>
                  </w:divBdr>
                  <w:divsChild>
                    <w:div w:id="1557735806">
                      <w:marLeft w:val="0"/>
                      <w:marRight w:val="0"/>
                      <w:marTop w:val="0"/>
                      <w:marBottom w:val="0"/>
                      <w:divBdr>
                        <w:top w:val="none" w:sz="0" w:space="0" w:color="auto"/>
                        <w:left w:val="none" w:sz="0" w:space="0" w:color="auto"/>
                        <w:bottom w:val="none" w:sz="0" w:space="0" w:color="auto"/>
                        <w:right w:val="none" w:sz="0" w:space="0" w:color="auto"/>
                      </w:divBdr>
                    </w:div>
                  </w:divsChild>
                </w:div>
                <w:div w:id="875430756">
                  <w:marLeft w:val="0"/>
                  <w:marRight w:val="0"/>
                  <w:marTop w:val="0"/>
                  <w:marBottom w:val="0"/>
                  <w:divBdr>
                    <w:top w:val="none" w:sz="0" w:space="0" w:color="auto"/>
                    <w:left w:val="none" w:sz="0" w:space="0" w:color="auto"/>
                    <w:bottom w:val="none" w:sz="0" w:space="0" w:color="auto"/>
                    <w:right w:val="none" w:sz="0" w:space="0" w:color="auto"/>
                  </w:divBdr>
                  <w:divsChild>
                    <w:div w:id="121660084">
                      <w:marLeft w:val="0"/>
                      <w:marRight w:val="0"/>
                      <w:marTop w:val="0"/>
                      <w:marBottom w:val="0"/>
                      <w:divBdr>
                        <w:top w:val="none" w:sz="0" w:space="0" w:color="auto"/>
                        <w:left w:val="none" w:sz="0" w:space="0" w:color="auto"/>
                        <w:bottom w:val="none" w:sz="0" w:space="0" w:color="auto"/>
                        <w:right w:val="none" w:sz="0" w:space="0" w:color="auto"/>
                      </w:divBdr>
                    </w:div>
                  </w:divsChild>
                </w:div>
                <w:div w:id="707223479">
                  <w:marLeft w:val="0"/>
                  <w:marRight w:val="0"/>
                  <w:marTop w:val="0"/>
                  <w:marBottom w:val="0"/>
                  <w:divBdr>
                    <w:top w:val="none" w:sz="0" w:space="0" w:color="auto"/>
                    <w:left w:val="none" w:sz="0" w:space="0" w:color="auto"/>
                    <w:bottom w:val="none" w:sz="0" w:space="0" w:color="auto"/>
                    <w:right w:val="none" w:sz="0" w:space="0" w:color="auto"/>
                  </w:divBdr>
                  <w:divsChild>
                    <w:div w:id="586840560">
                      <w:marLeft w:val="0"/>
                      <w:marRight w:val="0"/>
                      <w:marTop w:val="0"/>
                      <w:marBottom w:val="0"/>
                      <w:divBdr>
                        <w:top w:val="none" w:sz="0" w:space="0" w:color="auto"/>
                        <w:left w:val="none" w:sz="0" w:space="0" w:color="auto"/>
                        <w:bottom w:val="none" w:sz="0" w:space="0" w:color="auto"/>
                        <w:right w:val="none" w:sz="0" w:space="0" w:color="auto"/>
                      </w:divBdr>
                    </w:div>
                  </w:divsChild>
                </w:div>
                <w:div w:id="178740352">
                  <w:marLeft w:val="0"/>
                  <w:marRight w:val="0"/>
                  <w:marTop w:val="0"/>
                  <w:marBottom w:val="0"/>
                  <w:divBdr>
                    <w:top w:val="none" w:sz="0" w:space="0" w:color="auto"/>
                    <w:left w:val="none" w:sz="0" w:space="0" w:color="auto"/>
                    <w:bottom w:val="none" w:sz="0" w:space="0" w:color="auto"/>
                    <w:right w:val="none" w:sz="0" w:space="0" w:color="auto"/>
                  </w:divBdr>
                  <w:divsChild>
                    <w:div w:id="340788518">
                      <w:marLeft w:val="0"/>
                      <w:marRight w:val="0"/>
                      <w:marTop w:val="0"/>
                      <w:marBottom w:val="0"/>
                      <w:divBdr>
                        <w:top w:val="none" w:sz="0" w:space="0" w:color="auto"/>
                        <w:left w:val="none" w:sz="0" w:space="0" w:color="auto"/>
                        <w:bottom w:val="none" w:sz="0" w:space="0" w:color="auto"/>
                        <w:right w:val="none" w:sz="0" w:space="0" w:color="auto"/>
                      </w:divBdr>
                    </w:div>
                  </w:divsChild>
                </w:div>
                <w:div w:id="1205488316">
                  <w:marLeft w:val="0"/>
                  <w:marRight w:val="0"/>
                  <w:marTop w:val="0"/>
                  <w:marBottom w:val="0"/>
                  <w:divBdr>
                    <w:top w:val="none" w:sz="0" w:space="0" w:color="auto"/>
                    <w:left w:val="none" w:sz="0" w:space="0" w:color="auto"/>
                    <w:bottom w:val="none" w:sz="0" w:space="0" w:color="auto"/>
                    <w:right w:val="none" w:sz="0" w:space="0" w:color="auto"/>
                  </w:divBdr>
                  <w:divsChild>
                    <w:div w:id="812136704">
                      <w:marLeft w:val="0"/>
                      <w:marRight w:val="0"/>
                      <w:marTop w:val="0"/>
                      <w:marBottom w:val="0"/>
                      <w:divBdr>
                        <w:top w:val="none" w:sz="0" w:space="0" w:color="auto"/>
                        <w:left w:val="none" w:sz="0" w:space="0" w:color="auto"/>
                        <w:bottom w:val="none" w:sz="0" w:space="0" w:color="auto"/>
                        <w:right w:val="none" w:sz="0" w:space="0" w:color="auto"/>
                      </w:divBdr>
                    </w:div>
                  </w:divsChild>
                </w:div>
                <w:div w:id="61418314">
                  <w:marLeft w:val="0"/>
                  <w:marRight w:val="0"/>
                  <w:marTop w:val="0"/>
                  <w:marBottom w:val="0"/>
                  <w:divBdr>
                    <w:top w:val="none" w:sz="0" w:space="0" w:color="auto"/>
                    <w:left w:val="none" w:sz="0" w:space="0" w:color="auto"/>
                    <w:bottom w:val="none" w:sz="0" w:space="0" w:color="auto"/>
                    <w:right w:val="none" w:sz="0" w:space="0" w:color="auto"/>
                  </w:divBdr>
                  <w:divsChild>
                    <w:div w:id="542864125">
                      <w:marLeft w:val="0"/>
                      <w:marRight w:val="0"/>
                      <w:marTop w:val="0"/>
                      <w:marBottom w:val="0"/>
                      <w:divBdr>
                        <w:top w:val="none" w:sz="0" w:space="0" w:color="auto"/>
                        <w:left w:val="none" w:sz="0" w:space="0" w:color="auto"/>
                        <w:bottom w:val="none" w:sz="0" w:space="0" w:color="auto"/>
                        <w:right w:val="none" w:sz="0" w:space="0" w:color="auto"/>
                      </w:divBdr>
                    </w:div>
                  </w:divsChild>
                </w:div>
                <w:div w:id="627971262">
                  <w:marLeft w:val="0"/>
                  <w:marRight w:val="0"/>
                  <w:marTop w:val="0"/>
                  <w:marBottom w:val="0"/>
                  <w:divBdr>
                    <w:top w:val="none" w:sz="0" w:space="0" w:color="auto"/>
                    <w:left w:val="none" w:sz="0" w:space="0" w:color="auto"/>
                    <w:bottom w:val="none" w:sz="0" w:space="0" w:color="auto"/>
                    <w:right w:val="none" w:sz="0" w:space="0" w:color="auto"/>
                  </w:divBdr>
                  <w:divsChild>
                    <w:div w:id="1509712907">
                      <w:marLeft w:val="0"/>
                      <w:marRight w:val="0"/>
                      <w:marTop w:val="0"/>
                      <w:marBottom w:val="0"/>
                      <w:divBdr>
                        <w:top w:val="none" w:sz="0" w:space="0" w:color="auto"/>
                        <w:left w:val="none" w:sz="0" w:space="0" w:color="auto"/>
                        <w:bottom w:val="none" w:sz="0" w:space="0" w:color="auto"/>
                        <w:right w:val="none" w:sz="0" w:space="0" w:color="auto"/>
                      </w:divBdr>
                    </w:div>
                  </w:divsChild>
                </w:div>
                <w:div w:id="1975330049">
                  <w:marLeft w:val="0"/>
                  <w:marRight w:val="0"/>
                  <w:marTop w:val="0"/>
                  <w:marBottom w:val="0"/>
                  <w:divBdr>
                    <w:top w:val="none" w:sz="0" w:space="0" w:color="auto"/>
                    <w:left w:val="none" w:sz="0" w:space="0" w:color="auto"/>
                    <w:bottom w:val="none" w:sz="0" w:space="0" w:color="auto"/>
                    <w:right w:val="none" w:sz="0" w:space="0" w:color="auto"/>
                  </w:divBdr>
                  <w:divsChild>
                    <w:div w:id="1535967852">
                      <w:marLeft w:val="0"/>
                      <w:marRight w:val="0"/>
                      <w:marTop w:val="0"/>
                      <w:marBottom w:val="0"/>
                      <w:divBdr>
                        <w:top w:val="none" w:sz="0" w:space="0" w:color="auto"/>
                        <w:left w:val="none" w:sz="0" w:space="0" w:color="auto"/>
                        <w:bottom w:val="none" w:sz="0" w:space="0" w:color="auto"/>
                        <w:right w:val="none" w:sz="0" w:space="0" w:color="auto"/>
                      </w:divBdr>
                    </w:div>
                  </w:divsChild>
                </w:div>
                <w:div w:id="1515995749">
                  <w:marLeft w:val="0"/>
                  <w:marRight w:val="0"/>
                  <w:marTop w:val="0"/>
                  <w:marBottom w:val="0"/>
                  <w:divBdr>
                    <w:top w:val="none" w:sz="0" w:space="0" w:color="auto"/>
                    <w:left w:val="none" w:sz="0" w:space="0" w:color="auto"/>
                    <w:bottom w:val="none" w:sz="0" w:space="0" w:color="auto"/>
                    <w:right w:val="none" w:sz="0" w:space="0" w:color="auto"/>
                  </w:divBdr>
                  <w:divsChild>
                    <w:div w:id="943422869">
                      <w:marLeft w:val="0"/>
                      <w:marRight w:val="0"/>
                      <w:marTop w:val="0"/>
                      <w:marBottom w:val="0"/>
                      <w:divBdr>
                        <w:top w:val="none" w:sz="0" w:space="0" w:color="auto"/>
                        <w:left w:val="none" w:sz="0" w:space="0" w:color="auto"/>
                        <w:bottom w:val="none" w:sz="0" w:space="0" w:color="auto"/>
                        <w:right w:val="none" w:sz="0" w:space="0" w:color="auto"/>
                      </w:divBdr>
                    </w:div>
                  </w:divsChild>
                </w:div>
                <w:div w:id="4403259">
                  <w:marLeft w:val="0"/>
                  <w:marRight w:val="0"/>
                  <w:marTop w:val="0"/>
                  <w:marBottom w:val="0"/>
                  <w:divBdr>
                    <w:top w:val="none" w:sz="0" w:space="0" w:color="auto"/>
                    <w:left w:val="none" w:sz="0" w:space="0" w:color="auto"/>
                    <w:bottom w:val="none" w:sz="0" w:space="0" w:color="auto"/>
                    <w:right w:val="none" w:sz="0" w:space="0" w:color="auto"/>
                  </w:divBdr>
                  <w:divsChild>
                    <w:div w:id="955595767">
                      <w:marLeft w:val="0"/>
                      <w:marRight w:val="0"/>
                      <w:marTop w:val="0"/>
                      <w:marBottom w:val="0"/>
                      <w:divBdr>
                        <w:top w:val="none" w:sz="0" w:space="0" w:color="auto"/>
                        <w:left w:val="none" w:sz="0" w:space="0" w:color="auto"/>
                        <w:bottom w:val="none" w:sz="0" w:space="0" w:color="auto"/>
                        <w:right w:val="none" w:sz="0" w:space="0" w:color="auto"/>
                      </w:divBdr>
                    </w:div>
                  </w:divsChild>
                </w:div>
                <w:div w:id="888759067">
                  <w:marLeft w:val="0"/>
                  <w:marRight w:val="0"/>
                  <w:marTop w:val="0"/>
                  <w:marBottom w:val="0"/>
                  <w:divBdr>
                    <w:top w:val="none" w:sz="0" w:space="0" w:color="auto"/>
                    <w:left w:val="none" w:sz="0" w:space="0" w:color="auto"/>
                    <w:bottom w:val="none" w:sz="0" w:space="0" w:color="auto"/>
                    <w:right w:val="none" w:sz="0" w:space="0" w:color="auto"/>
                  </w:divBdr>
                  <w:divsChild>
                    <w:div w:id="1761635690">
                      <w:marLeft w:val="0"/>
                      <w:marRight w:val="0"/>
                      <w:marTop w:val="0"/>
                      <w:marBottom w:val="0"/>
                      <w:divBdr>
                        <w:top w:val="none" w:sz="0" w:space="0" w:color="auto"/>
                        <w:left w:val="none" w:sz="0" w:space="0" w:color="auto"/>
                        <w:bottom w:val="none" w:sz="0" w:space="0" w:color="auto"/>
                        <w:right w:val="none" w:sz="0" w:space="0" w:color="auto"/>
                      </w:divBdr>
                    </w:div>
                  </w:divsChild>
                </w:div>
                <w:div w:id="1295411287">
                  <w:marLeft w:val="0"/>
                  <w:marRight w:val="0"/>
                  <w:marTop w:val="0"/>
                  <w:marBottom w:val="0"/>
                  <w:divBdr>
                    <w:top w:val="none" w:sz="0" w:space="0" w:color="auto"/>
                    <w:left w:val="none" w:sz="0" w:space="0" w:color="auto"/>
                    <w:bottom w:val="none" w:sz="0" w:space="0" w:color="auto"/>
                    <w:right w:val="none" w:sz="0" w:space="0" w:color="auto"/>
                  </w:divBdr>
                  <w:divsChild>
                    <w:div w:id="505242736">
                      <w:marLeft w:val="0"/>
                      <w:marRight w:val="0"/>
                      <w:marTop w:val="0"/>
                      <w:marBottom w:val="0"/>
                      <w:divBdr>
                        <w:top w:val="none" w:sz="0" w:space="0" w:color="auto"/>
                        <w:left w:val="none" w:sz="0" w:space="0" w:color="auto"/>
                        <w:bottom w:val="none" w:sz="0" w:space="0" w:color="auto"/>
                        <w:right w:val="none" w:sz="0" w:space="0" w:color="auto"/>
                      </w:divBdr>
                    </w:div>
                  </w:divsChild>
                </w:div>
                <w:div w:id="833689986">
                  <w:marLeft w:val="0"/>
                  <w:marRight w:val="0"/>
                  <w:marTop w:val="0"/>
                  <w:marBottom w:val="0"/>
                  <w:divBdr>
                    <w:top w:val="none" w:sz="0" w:space="0" w:color="auto"/>
                    <w:left w:val="none" w:sz="0" w:space="0" w:color="auto"/>
                    <w:bottom w:val="none" w:sz="0" w:space="0" w:color="auto"/>
                    <w:right w:val="none" w:sz="0" w:space="0" w:color="auto"/>
                  </w:divBdr>
                  <w:divsChild>
                    <w:div w:id="2120174061">
                      <w:marLeft w:val="0"/>
                      <w:marRight w:val="0"/>
                      <w:marTop w:val="0"/>
                      <w:marBottom w:val="0"/>
                      <w:divBdr>
                        <w:top w:val="none" w:sz="0" w:space="0" w:color="auto"/>
                        <w:left w:val="none" w:sz="0" w:space="0" w:color="auto"/>
                        <w:bottom w:val="none" w:sz="0" w:space="0" w:color="auto"/>
                        <w:right w:val="none" w:sz="0" w:space="0" w:color="auto"/>
                      </w:divBdr>
                    </w:div>
                  </w:divsChild>
                </w:div>
                <w:div w:id="936718398">
                  <w:marLeft w:val="0"/>
                  <w:marRight w:val="0"/>
                  <w:marTop w:val="0"/>
                  <w:marBottom w:val="0"/>
                  <w:divBdr>
                    <w:top w:val="none" w:sz="0" w:space="0" w:color="auto"/>
                    <w:left w:val="none" w:sz="0" w:space="0" w:color="auto"/>
                    <w:bottom w:val="none" w:sz="0" w:space="0" w:color="auto"/>
                    <w:right w:val="none" w:sz="0" w:space="0" w:color="auto"/>
                  </w:divBdr>
                  <w:divsChild>
                    <w:div w:id="337074794">
                      <w:marLeft w:val="0"/>
                      <w:marRight w:val="0"/>
                      <w:marTop w:val="0"/>
                      <w:marBottom w:val="0"/>
                      <w:divBdr>
                        <w:top w:val="none" w:sz="0" w:space="0" w:color="auto"/>
                        <w:left w:val="none" w:sz="0" w:space="0" w:color="auto"/>
                        <w:bottom w:val="none" w:sz="0" w:space="0" w:color="auto"/>
                        <w:right w:val="none" w:sz="0" w:space="0" w:color="auto"/>
                      </w:divBdr>
                    </w:div>
                  </w:divsChild>
                </w:div>
                <w:div w:id="1421488449">
                  <w:marLeft w:val="0"/>
                  <w:marRight w:val="0"/>
                  <w:marTop w:val="0"/>
                  <w:marBottom w:val="0"/>
                  <w:divBdr>
                    <w:top w:val="none" w:sz="0" w:space="0" w:color="auto"/>
                    <w:left w:val="none" w:sz="0" w:space="0" w:color="auto"/>
                    <w:bottom w:val="none" w:sz="0" w:space="0" w:color="auto"/>
                    <w:right w:val="none" w:sz="0" w:space="0" w:color="auto"/>
                  </w:divBdr>
                  <w:divsChild>
                    <w:div w:id="1499150612">
                      <w:marLeft w:val="0"/>
                      <w:marRight w:val="0"/>
                      <w:marTop w:val="0"/>
                      <w:marBottom w:val="0"/>
                      <w:divBdr>
                        <w:top w:val="none" w:sz="0" w:space="0" w:color="auto"/>
                        <w:left w:val="none" w:sz="0" w:space="0" w:color="auto"/>
                        <w:bottom w:val="none" w:sz="0" w:space="0" w:color="auto"/>
                        <w:right w:val="none" w:sz="0" w:space="0" w:color="auto"/>
                      </w:divBdr>
                    </w:div>
                  </w:divsChild>
                </w:div>
                <w:div w:id="699625678">
                  <w:marLeft w:val="0"/>
                  <w:marRight w:val="0"/>
                  <w:marTop w:val="0"/>
                  <w:marBottom w:val="0"/>
                  <w:divBdr>
                    <w:top w:val="none" w:sz="0" w:space="0" w:color="auto"/>
                    <w:left w:val="none" w:sz="0" w:space="0" w:color="auto"/>
                    <w:bottom w:val="none" w:sz="0" w:space="0" w:color="auto"/>
                    <w:right w:val="none" w:sz="0" w:space="0" w:color="auto"/>
                  </w:divBdr>
                  <w:divsChild>
                    <w:div w:id="362480675">
                      <w:marLeft w:val="0"/>
                      <w:marRight w:val="0"/>
                      <w:marTop w:val="0"/>
                      <w:marBottom w:val="0"/>
                      <w:divBdr>
                        <w:top w:val="none" w:sz="0" w:space="0" w:color="auto"/>
                        <w:left w:val="none" w:sz="0" w:space="0" w:color="auto"/>
                        <w:bottom w:val="none" w:sz="0" w:space="0" w:color="auto"/>
                        <w:right w:val="none" w:sz="0" w:space="0" w:color="auto"/>
                      </w:divBdr>
                    </w:div>
                  </w:divsChild>
                </w:div>
                <w:div w:id="70397040">
                  <w:marLeft w:val="0"/>
                  <w:marRight w:val="0"/>
                  <w:marTop w:val="0"/>
                  <w:marBottom w:val="0"/>
                  <w:divBdr>
                    <w:top w:val="none" w:sz="0" w:space="0" w:color="auto"/>
                    <w:left w:val="none" w:sz="0" w:space="0" w:color="auto"/>
                    <w:bottom w:val="none" w:sz="0" w:space="0" w:color="auto"/>
                    <w:right w:val="none" w:sz="0" w:space="0" w:color="auto"/>
                  </w:divBdr>
                  <w:divsChild>
                    <w:div w:id="1114708361">
                      <w:marLeft w:val="0"/>
                      <w:marRight w:val="0"/>
                      <w:marTop w:val="0"/>
                      <w:marBottom w:val="0"/>
                      <w:divBdr>
                        <w:top w:val="none" w:sz="0" w:space="0" w:color="auto"/>
                        <w:left w:val="none" w:sz="0" w:space="0" w:color="auto"/>
                        <w:bottom w:val="none" w:sz="0" w:space="0" w:color="auto"/>
                        <w:right w:val="none" w:sz="0" w:space="0" w:color="auto"/>
                      </w:divBdr>
                    </w:div>
                    <w:div w:id="963727979">
                      <w:marLeft w:val="0"/>
                      <w:marRight w:val="0"/>
                      <w:marTop w:val="0"/>
                      <w:marBottom w:val="0"/>
                      <w:divBdr>
                        <w:top w:val="none" w:sz="0" w:space="0" w:color="auto"/>
                        <w:left w:val="none" w:sz="0" w:space="0" w:color="auto"/>
                        <w:bottom w:val="none" w:sz="0" w:space="0" w:color="auto"/>
                        <w:right w:val="none" w:sz="0" w:space="0" w:color="auto"/>
                      </w:divBdr>
                    </w:div>
                  </w:divsChild>
                </w:div>
                <w:div w:id="346567961">
                  <w:marLeft w:val="0"/>
                  <w:marRight w:val="0"/>
                  <w:marTop w:val="0"/>
                  <w:marBottom w:val="0"/>
                  <w:divBdr>
                    <w:top w:val="none" w:sz="0" w:space="0" w:color="auto"/>
                    <w:left w:val="none" w:sz="0" w:space="0" w:color="auto"/>
                    <w:bottom w:val="none" w:sz="0" w:space="0" w:color="auto"/>
                    <w:right w:val="none" w:sz="0" w:space="0" w:color="auto"/>
                  </w:divBdr>
                  <w:divsChild>
                    <w:div w:id="1257321529">
                      <w:marLeft w:val="0"/>
                      <w:marRight w:val="0"/>
                      <w:marTop w:val="0"/>
                      <w:marBottom w:val="0"/>
                      <w:divBdr>
                        <w:top w:val="none" w:sz="0" w:space="0" w:color="auto"/>
                        <w:left w:val="none" w:sz="0" w:space="0" w:color="auto"/>
                        <w:bottom w:val="none" w:sz="0" w:space="0" w:color="auto"/>
                        <w:right w:val="none" w:sz="0" w:space="0" w:color="auto"/>
                      </w:divBdr>
                    </w:div>
                  </w:divsChild>
                </w:div>
                <w:div w:id="1747722978">
                  <w:marLeft w:val="0"/>
                  <w:marRight w:val="0"/>
                  <w:marTop w:val="0"/>
                  <w:marBottom w:val="0"/>
                  <w:divBdr>
                    <w:top w:val="none" w:sz="0" w:space="0" w:color="auto"/>
                    <w:left w:val="none" w:sz="0" w:space="0" w:color="auto"/>
                    <w:bottom w:val="none" w:sz="0" w:space="0" w:color="auto"/>
                    <w:right w:val="none" w:sz="0" w:space="0" w:color="auto"/>
                  </w:divBdr>
                  <w:divsChild>
                    <w:div w:id="207842478">
                      <w:marLeft w:val="0"/>
                      <w:marRight w:val="0"/>
                      <w:marTop w:val="0"/>
                      <w:marBottom w:val="0"/>
                      <w:divBdr>
                        <w:top w:val="none" w:sz="0" w:space="0" w:color="auto"/>
                        <w:left w:val="none" w:sz="0" w:space="0" w:color="auto"/>
                        <w:bottom w:val="none" w:sz="0" w:space="0" w:color="auto"/>
                        <w:right w:val="none" w:sz="0" w:space="0" w:color="auto"/>
                      </w:divBdr>
                    </w:div>
                  </w:divsChild>
                </w:div>
                <w:div w:id="1867983663">
                  <w:marLeft w:val="0"/>
                  <w:marRight w:val="0"/>
                  <w:marTop w:val="0"/>
                  <w:marBottom w:val="0"/>
                  <w:divBdr>
                    <w:top w:val="none" w:sz="0" w:space="0" w:color="auto"/>
                    <w:left w:val="none" w:sz="0" w:space="0" w:color="auto"/>
                    <w:bottom w:val="none" w:sz="0" w:space="0" w:color="auto"/>
                    <w:right w:val="none" w:sz="0" w:space="0" w:color="auto"/>
                  </w:divBdr>
                  <w:divsChild>
                    <w:div w:id="1461000048">
                      <w:marLeft w:val="0"/>
                      <w:marRight w:val="0"/>
                      <w:marTop w:val="0"/>
                      <w:marBottom w:val="0"/>
                      <w:divBdr>
                        <w:top w:val="none" w:sz="0" w:space="0" w:color="auto"/>
                        <w:left w:val="none" w:sz="0" w:space="0" w:color="auto"/>
                        <w:bottom w:val="none" w:sz="0" w:space="0" w:color="auto"/>
                        <w:right w:val="none" w:sz="0" w:space="0" w:color="auto"/>
                      </w:divBdr>
                    </w:div>
                    <w:div w:id="536504043">
                      <w:marLeft w:val="0"/>
                      <w:marRight w:val="0"/>
                      <w:marTop w:val="0"/>
                      <w:marBottom w:val="0"/>
                      <w:divBdr>
                        <w:top w:val="none" w:sz="0" w:space="0" w:color="auto"/>
                        <w:left w:val="none" w:sz="0" w:space="0" w:color="auto"/>
                        <w:bottom w:val="none" w:sz="0" w:space="0" w:color="auto"/>
                        <w:right w:val="none" w:sz="0" w:space="0" w:color="auto"/>
                      </w:divBdr>
                    </w:div>
                  </w:divsChild>
                </w:div>
                <w:div w:id="1544245300">
                  <w:marLeft w:val="0"/>
                  <w:marRight w:val="0"/>
                  <w:marTop w:val="0"/>
                  <w:marBottom w:val="0"/>
                  <w:divBdr>
                    <w:top w:val="none" w:sz="0" w:space="0" w:color="auto"/>
                    <w:left w:val="none" w:sz="0" w:space="0" w:color="auto"/>
                    <w:bottom w:val="none" w:sz="0" w:space="0" w:color="auto"/>
                    <w:right w:val="none" w:sz="0" w:space="0" w:color="auto"/>
                  </w:divBdr>
                  <w:divsChild>
                    <w:div w:id="1059010459">
                      <w:marLeft w:val="0"/>
                      <w:marRight w:val="0"/>
                      <w:marTop w:val="0"/>
                      <w:marBottom w:val="0"/>
                      <w:divBdr>
                        <w:top w:val="none" w:sz="0" w:space="0" w:color="auto"/>
                        <w:left w:val="none" w:sz="0" w:space="0" w:color="auto"/>
                        <w:bottom w:val="none" w:sz="0" w:space="0" w:color="auto"/>
                        <w:right w:val="none" w:sz="0" w:space="0" w:color="auto"/>
                      </w:divBdr>
                    </w:div>
                  </w:divsChild>
                </w:div>
                <w:div w:id="1331450319">
                  <w:marLeft w:val="0"/>
                  <w:marRight w:val="0"/>
                  <w:marTop w:val="0"/>
                  <w:marBottom w:val="0"/>
                  <w:divBdr>
                    <w:top w:val="none" w:sz="0" w:space="0" w:color="auto"/>
                    <w:left w:val="none" w:sz="0" w:space="0" w:color="auto"/>
                    <w:bottom w:val="none" w:sz="0" w:space="0" w:color="auto"/>
                    <w:right w:val="none" w:sz="0" w:space="0" w:color="auto"/>
                  </w:divBdr>
                  <w:divsChild>
                    <w:div w:id="2029601422">
                      <w:marLeft w:val="0"/>
                      <w:marRight w:val="0"/>
                      <w:marTop w:val="0"/>
                      <w:marBottom w:val="0"/>
                      <w:divBdr>
                        <w:top w:val="none" w:sz="0" w:space="0" w:color="auto"/>
                        <w:left w:val="none" w:sz="0" w:space="0" w:color="auto"/>
                        <w:bottom w:val="none" w:sz="0" w:space="0" w:color="auto"/>
                        <w:right w:val="none" w:sz="0" w:space="0" w:color="auto"/>
                      </w:divBdr>
                    </w:div>
                  </w:divsChild>
                </w:div>
                <w:div w:id="1434664352">
                  <w:marLeft w:val="0"/>
                  <w:marRight w:val="0"/>
                  <w:marTop w:val="0"/>
                  <w:marBottom w:val="0"/>
                  <w:divBdr>
                    <w:top w:val="none" w:sz="0" w:space="0" w:color="auto"/>
                    <w:left w:val="none" w:sz="0" w:space="0" w:color="auto"/>
                    <w:bottom w:val="none" w:sz="0" w:space="0" w:color="auto"/>
                    <w:right w:val="none" w:sz="0" w:space="0" w:color="auto"/>
                  </w:divBdr>
                  <w:divsChild>
                    <w:div w:id="2142115744">
                      <w:marLeft w:val="0"/>
                      <w:marRight w:val="0"/>
                      <w:marTop w:val="0"/>
                      <w:marBottom w:val="0"/>
                      <w:divBdr>
                        <w:top w:val="none" w:sz="0" w:space="0" w:color="auto"/>
                        <w:left w:val="none" w:sz="0" w:space="0" w:color="auto"/>
                        <w:bottom w:val="none" w:sz="0" w:space="0" w:color="auto"/>
                        <w:right w:val="none" w:sz="0" w:space="0" w:color="auto"/>
                      </w:divBdr>
                    </w:div>
                  </w:divsChild>
                </w:div>
                <w:div w:id="738989197">
                  <w:marLeft w:val="0"/>
                  <w:marRight w:val="0"/>
                  <w:marTop w:val="0"/>
                  <w:marBottom w:val="0"/>
                  <w:divBdr>
                    <w:top w:val="none" w:sz="0" w:space="0" w:color="auto"/>
                    <w:left w:val="none" w:sz="0" w:space="0" w:color="auto"/>
                    <w:bottom w:val="none" w:sz="0" w:space="0" w:color="auto"/>
                    <w:right w:val="none" w:sz="0" w:space="0" w:color="auto"/>
                  </w:divBdr>
                  <w:divsChild>
                    <w:div w:id="1247686547">
                      <w:marLeft w:val="0"/>
                      <w:marRight w:val="0"/>
                      <w:marTop w:val="0"/>
                      <w:marBottom w:val="0"/>
                      <w:divBdr>
                        <w:top w:val="none" w:sz="0" w:space="0" w:color="auto"/>
                        <w:left w:val="none" w:sz="0" w:space="0" w:color="auto"/>
                        <w:bottom w:val="none" w:sz="0" w:space="0" w:color="auto"/>
                        <w:right w:val="none" w:sz="0" w:space="0" w:color="auto"/>
                      </w:divBdr>
                    </w:div>
                  </w:divsChild>
                </w:div>
                <w:div w:id="1346709151">
                  <w:marLeft w:val="0"/>
                  <w:marRight w:val="0"/>
                  <w:marTop w:val="0"/>
                  <w:marBottom w:val="0"/>
                  <w:divBdr>
                    <w:top w:val="none" w:sz="0" w:space="0" w:color="auto"/>
                    <w:left w:val="none" w:sz="0" w:space="0" w:color="auto"/>
                    <w:bottom w:val="none" w:sz="0" w:space="0" w:color="auto"/>
                    <w:right w:val="none" w:sz="0" w:space="0" w:color="auto"/>
                  </w:divBdr>
                  <w:divsChild>
                    <w:div w:id="1893803436">
                      <w:marLeft w:val="0"/>
                      <w:marRight w:val="0"/>
                      <w:marTop w:val="0"/>
                      <w:marBottom w:val="0"/>
                      <w:divBdr>
                        <w:top w:val="none" w:sz="0" w:space="0" w:color="auto"/>
                        <w:left w:val="none" w:sz="0" w:space="0" w:color="auto"/>
                        <w:bottom w:val="none" w:sz="0" w:space="0" w:color="auto"/>
                        <w:right w:val="none" w:sz="0" w:space="0" w:color="auto"/>
                      </w:divBdr>
                    </w:div>
                  </w:divsChild>
                </w:div>
                <w:div w:id="1824739623">
                  <w:marLeft w:val="0"/>
                  <w:marRight w:val="0"/>
                  <w:marTop w:val="0"/>
                  <w:marBottom w:val="0"/>
                  <w:divBdr>
                    <w:top w:val="none" w:sz="0" w:space="0" w:color="auto"/>
                    <w:left w:val="none" w:sz="0" w:space="0" w:color="auto"/>
                    <w:bottom w:val="none" w:sz="0" w:space="0" w:color="auto"/>
                    <w:right w:val="none" w:sz="0" w:space="0" w:color="auto"/>
                  </w:divBdr>
                  <w:divsChild>
                    <w:div w:id="729233708">
                      <w:marLeft w:val="0"/>
                      <w:marRight w:val="0"/>
                      <w:marTop w:val="0"/>
                      <w:marBottom w:val="0"/>
                      <w:divBdr>
                        <w:top w:val="none" w:sz="0" w:space="0" w:color="auto"/>
                        <w:left w:val="none" w:sz="0" w:space="0" w:color="auto"/>
                        <w:bottom w:val="none" w:sz="0" w:space="0" w:color="auto"/>
                        <w:right w:val="none" w:sz="0" w:space="0" w:color="auto"/>
                      </w:divBdr>
                    </w:div>
                  </w:divsChild>
                </w:div>
                <w:div w:id="731855887">
                  <w:marLeft w:val="0"/>
                  <w:marRight w:val="0"/>
                  <w:marTop w:val="0"/>
                  <w:marBottom w:val="0"/>
                  <w:divBdr>
                    <w:top w:val="none" w:sz="0" w:space="0" w:color="auto"/>
                    <w:left w:val="none" w:sz="0" w:space="0" w:color="auto"/>
                    <w:bottom w:val="none" w:sz="0" w:space="0" w:color="auto"/>
                    <w:right w:val="none" w:sz="0" w:space="0" w:color="auto"/>
                  </w:divBdr>
                  <w:divsChild>
                    <w:div w:id="1757289321">
                      <w:marLeft w:val="0"/>
                      <w:marRight w:val="0"/>
                      <w:marTop w:val="0"/>
                      <w:marBottom w:val="0"/>
                      <w:divBdr>
                        <w:top w:val="none" w:sz="0" w:space="0" w:color="auto"/>
                        <w:left w:val="none" w:sz="0" w:space="0" w:color="auto"/>
                        <w:bottom w:val="none" w:sz="0" w:space="0" w:color="auto"/>
                        <w:right w:val="none" w:sz="0" w:space="0" w:color="auto"/>
                      </w:divBdr>
                    </w:div>
                  </w:divsChild>
                </w:div>
                <w:div w:id="1535390289">
                  <w:marLeft w:val="0"/>
                  <w:marRight w:val="0"/>
                  <w:marTop w:val="0"/>
                  <w:marBottom w:val="0"/>
                  <w:divBdr>
                    <w:top w:val="none" w:sz="0" w:space="0" w:color="auto"/>
                    <w:left w:val="none" w:sz="0" w:space="0" w:color="auto"/>
                    <w:bottom w:val="none" w:sz="0" w:space="0" w:color="auto"/>
                    <w:right w:val="none" w:sz="0" w:space="0" w:color="auto"/>
                  </w:divBdr>
                  <w:divsChild>
                    <w:div w:id="887031831">
                      <w:marLeft w:val="0"/>
                      <w:marRight w:val="0"/>
                      <w:marTop w:val="0"/>
                      <w:marBottom w:val="0"/>
                      <w:divBdr>
                        <w:top w:val="none" w:sz="0" w:space="0" w:color="auto"/>
                        <w:left w:val="none" w:sz="0" w:space="0" w:color="auto"/>
                        <w:bottom w:val="none" w:sz="0" w:space="0" w:color="auto"/>
                        <w:right w:val="none" w:sz="0" w:space="0" w:color="auto"/>
                      </w:divBdr>
                    </w:div>
                  </w:divsChild>
                </w:div>
                <w:div w:id="646709928">
                  <w:marLeft w:val="0"/>
                  <w:marRight w:val="0"/>
                  <w:marTop w:val="0"/>
                  <w:marBottom w:val="0"/>
                  <w:divBdr>
                    <w:top w:val="none" w:sz="0" w:space="0" w:color="auto"/>
                    <w:left w:val="none" w:sz="0" w:space="0" w:color="auto"/>
                    <w:bottom w:val="none" w:sz="0" w:space="0" w:color="auto"/>
                    <w:right w:val="none" w:sz="0" w:space="0" w:color="auto"/>
                  </w:divBdr>
                  <w:divsChild>
                    <w:div w:id="1988512234">
                      <w:marLeft w:val="0"/>
                      <w:marRight w:val="0"/>
                      <w:marTop w:val="0"/>
                      <w:marBottom w:val="0"/>
                      <w:divBdr>
                        <w:top w:val="none" w:sz="0" w:space="0" w:color="auto"/>
                        <w:left w:val="none" w:sz="0" w:space="0" w:color="auto"/>
                        <w:bottom w:val="none" w:sz="0" w:space="0" w:color="auto"/>
                        <w:right w:val="none" w:sz="0" w:space="0" w:color="auto"/>
                      </w:divBdr>
                    </w:div>
                  </w:divsChild>
                </w:div>
                <w:div w:id="2079010830">
                  <w:marLeft w:val="0"/>
                  <w:marRight w:val="0"/>
                  <w:marTop w:val="0"/>
                  <w:marBottom w:val="0"/>
                  <w:divBdr>
                    <w:top w:val="none" w:sz="0" w:space="0" w:color="auto"/>
                    <w:left w:val="none" w:sz="0" w:space="0" w:color="auto"/>
                    <w:bottom w:val="none" w:sz="0" w:space="0" w:color="auto"/>
                    <w:right w:val="none" w:sz="0" w:space="0" w:color="auto"/>
                  </w:divBdr>
                  <w:divsChild>
                    <w:div w:id="2107068488">
                      <w:marLeft w:val="0"/>
                      <w:marRight w:val="0"/>
                      <w:marTop w:val="0"/>
                      <w:marBottom w:val="0"/>
                      <w:divBdr>
                        <w:top w:val="none" w:sz="0" w:space="0" w:color="auto"/>
                        <w:left w:val="none" w:sz="0" w:space="0" w:color="auto"/>
                        <w:bottom w:val="none" w:sz="0" w:space="0" w:color="auto"/>
                        <w:right w:val="none" w:sz="0" w:space="0" w:color="auto"/>
                      </w:divBdr>
                    </w:div>
                    <w:div w:id="15884985">
                      <w:marLeft w:val="0"/>
                      <w:marRight w:val="0"/>
                      <w:marTop w:val="0"/>
                      <w:marBottom w:val="0"/>
                      <w:divBdr>
                        <w:top w:val="none" w:sz="0" w:space="0" w:color="auto"/>
                        <w:left w:val="none" w:sz="0" w:space="0" w:color="auto"/>
                        <w:bottom w:val="none" w:sz="0" w:space="0" w:color="auto"/>
                        <w:right w:val="none" w:sz="0" w:space="0" w:color="auto"/>
                      </w:divBdr>
                    </w:div>
                    <w:div w:id="1739012088">
                      <w:marLeft w:val="0"/>
                      <w:marRight w:val="0"/>
                      <w:marTop w:val="0"/>
                      <w:marBottom w:val="0"/>
                      <w:divBdr>
                        <w:top w:val="none" w:sz="0" w:space="0" w:color="auto"/>
                        <w:left w:val="none" w:sz="0" w:space="0" w:color="auto"/>
                        <w:bottom w:val="none" w:sz="0" w:space="0" w:color="auto"/>
                        <w:right w:val="none" w:sz="0" w:space="0" w:color="auto"/>
                      </w:divBdr>
                    </w:div>
                    <w:div w:id="1153259723">
                      <w:marLeft w:val="0"/>
                      <w:marRight w:val="0"/>
                      <w:marTop w:val="0"/>
                      <w:marBottom w:val="0"/>
                      <w:divBdr>
                        <w:top w:val="none" w:sz="0" w:space="0" w:color="auto"/>
                        <w:left w:val="none" w:sz="0" w:space="0" w:color="auto"/>
                        <w:bottom w:val="none" w:sz="0" w:space="0" w:color="auto"/>
                        <w:right w:val="none" w:sz="0" w:space="0" w:color="auto"/>
                      </w:divBdr>
                    </w:div>
                    <w:div w:id="133723190">
                      <w:marLeft w:val="0"/>
                      <w:marRight w:val="0"/>
                      <w:marTop w:val="0"/>
                      <w:marBottom w:val="0"/>
                      <w:divBdr>
                        <w:top w:val="none" w:sz="0" w:space="0" w:color="auto"/>
                        <w:left w:val="none" w:sz="0" w:space="0" w:color="auto"/>
                        <w:bottom w:val="none" w:sz="0" w:space="0" w:color="auto"/>
                        <w:right w:val="none" w:sz="0" w:space="0" w:color="auto"/>
                      </w:divBdr>
                    </w:div>
                    <w:div w:id="1439986275">
                      <w:marLeft w:val="0"/>
                      <w:marRight w:val="0"/>
                      <w:marTop w:val="0"/>
                      <w:marBottom w:val="0"/>
                      <w:divBdr>
                        <w:top w:val="none" w:sz="0" w:space="0" w:color="auto"/>
                        <w:left w:val="none" w:sz="0" w:space="0" w:color="auto"/>
                        <w:bottom w:val="none" w:sz="0" w:space="0" w:color="auto"/>
                        <w:right w:val="none" w:sz="0" w:space="0" w:color="auto"/>
                      </w:divBdr>
                    </w:div>
                  </w:divsChild>
                </w:div>
                <w:div w:id="795636226">
                  <w:marLeft w:val="0"/>
                  <w:marRight w:val="0"/>
                  <w:marTop w:val="0"/>
                  <w:marBottom w:val="0"/>
                  <w:divBdr>
                    <w:top w:val="none" w:sz="0" w:space="0" w:color="auto"/>
                    <w:left w:val="none" w:sz="0" w:space="0" w:color="auto"/>
                    <w:bottom w:val="none" w:sz="0" w:space="0" w:color="auto"/>
                    <w:right w:val="none" w:sz="0" w:space="0" w:color="auto"/>
                  </w:divBdr>
                  <w:divsChild>
                    <w:div w:id="337194388">
                      <w:marLeft w:val="0"/>
                      <w:marRight w:val="0"/>
                      <w:marTop w:val="0"/>
                      <w:marBottom w:val="0"/>
                      <w:divBdr>
                        <w:top w:val="none" w:sz="0" w:space="0" w:color="auto"/>
                        <w:left w:val="none" w:sz="0" w:space="0" w:color="auto"/>
                        <w:bottom w:val="none" w:sz="0" w:space="0" w:color="auto"/>
                        <w:right w:val="none" w:sz="0" w:space="0" w:color="auto"/>
                      </w:divBdr>
                    </w:div>
                  </w:divsChild>
                </w:div>
                <w:div w:id="1208490113">
                  <w:marLeft w:val="0"/>
                  <w:marRight w:val="0"/>
                  <w:marTop w:val="0"/>
                  <w:marBottom w:val="0"/>
                  <w:divBdr>
                    <w:top w:val="none" w:sz="0" w:space="0" w:color="auto"/>
                    <w:left w:val="none" w:sz="0" w:space="0" w:color="auto"/>
                    <w:bottom w:val="none" w:sz="0" w:space="0" w:color="auto"/>
                    <w:right w:val="none" w:sz="0" w:space="0" w:color="auto"/>
                  </w:divBdr>
                  <w:divsChild>
                    <w:div w:id="1557819141">
                      <w:marLeft w:val="0"/>
                      <w:marRight w:val="0"/>
                      <w:marTop w:val="0"/>
                      <w:marBottom w:val="0"/>
                      <w:divBdr>
                        <w:top w:val="none" w:sz="0" w:space="0" w:color="auto"/>
                        <w:left w:val="none" w:sz="0" w:space="0" w:color="auto"/>
                        <w:bottom w:val="none" w:sz="0" w:space="0" w:color="auto"/>
                        <w:right w:val="none" w:sz="0" w:space="0" w:color="auto"/>
                      </w:divBdr>
                    </w:div>
                  </w:divsChild>
                </w:div>
                <w:div w:id="1015182909">
                  <w:marLeft w:val="0"/>
                  <w:marRight w:val="0"/>
                  <w:marTop w:val="0"/>
                  <w:marBottom w:val="0"/>
                  <w:divBdr>
                    <w:top w:val="none" w:sz="0" w:space="0" w:color="auto"/>
                    <w:left w:val="none" w:sz="0" w:space="0" w:color="auto"/>
                    <w:bottom w:val="none" w:sz="0" w:space="0" w:color="auto"/>
                    <w:right w:val="none" w:sz="0" w:space="0" w:color="auto"/>
                  </w:divBdr>
                  <w:divsChild>
                    <w:div w:id="326982981">
                      <w:marLeft w:val="0"/>
                      <w:marRight w:val="0"/>
                      <w:marTop w:val="0"/>
                      <w:marBottom w:val="0"/>
                      <w:divBdr>
                        <w:top w:val="none" w:sz="0" w:space="0" w:color="auto"/>
                        <w:left w:val="none" w:sz="0" w:space="0" w:color="auto"/>
                        <w:bottom w:val="none" w:sz="0" w:space="0" w:color="auto"/>
                        <w:right w:val="none" w:sz="0" w:space="0" w:color="auto"/>
                      </w:divBdr>
                    </w:div>
                  </w:divsChild>
                </w:div>
                <w:div w:id="1317104249">
                  <w:marLeft w:val="0"/>
                  <w:marRight w:val="0"/>
                  <w:marTop w:val="0"/>
                  <w:marBottom w:val="0"/>
                  <w:divBdr>
                    <w:top w:val="none" w:sz="0" w:space="0" w:color="auto"/>
                    <w:left w:val="none" w:sz="0" w:space="0" w:color="auto"/>
                    <w:bottom w:val="none" w:sz="0" w:space="0" w:color="auto"/>
                    <w:right w:val="none" w:sz="0" w:space="0" w:color="auto"/>
                  </w:divBdr>
                  <w:divsChild>
                    <w:div w:id="898981236">
                      <w:marLeft w:val="0"/>
                      <w:marRight w:val="0"/>
                      <w:marTop w:val="0"/>
                      <w:marBottom w:val="0"/>
                      <w:divBdr>
                        <w:top w:val="none" w:sz="0" w:space="0" w:color="auto"/>
                        <w:left w:val="none" w:sz="0" w:space="0" w:color="auto"/>
                        <w:bottom w:val="none" w:sz="0" w:space="0" w:color="auto"/>
                        <w:right w:val="none" w:sz="0" w:space="0" w:color="auto"/>
                      </w:divBdr>
                    </w:div>
                  </w:divsChild>
                </w:div>
                <w:div w:id="2003003499">
                  <w:marLeft w:val="0"/>
                  <w:marRight w:val="0"/>
                  <w:marTop w:val="0"/>
                  <w:marBottom w:val="0"/>
                  <w:divBdr>
                    <w:top w:val="none" w:sz="0" w:space="0" w:color="auto"/>
                    <w:left w:val="none" w:sz="0" w:space="0" w:color="auto"/>
                    <w:bottom w:val="none" w:sz="0" w:space="0" w:color="auto"/>
                    <w:right w:val="none" w:sz="0" w:space="0" w:color="auto"/>
                  </w:divBdr>
                  <w:divsChild>
                    <w:div w:id="1491411436">
                      <w:marLeft w:val="0"/>
                      <w:marRight w:val="0"/>
                      <w:marTop w:val="0"/>
                      <w:marBottom w:val="0"/>
                      <w:divBdr>
                        <w:top w:val="none" w:sz="0" w:space="0" w:color="auto"/>
                        <w:left w:val="none" w:sz="0" w:space="0" w:color="auto"/>
                        <w:bottom w:val="none" w:sz="0" w:space="0" w:color="auto"/>
                        <w:right w:val="none" w:sz="0" w:space="0" w:color="auto"/>
                      </w:divBdr>
                    </w:div>
                  </w:divsChild>
                </w:div>
                <w:div w:id="515966685">
                  <w:marLeft w:val="0"/>
                  <w:marRight w:val="0"/>
                  <w:marTop w:val="0"/>
                  <w:marBottom w:val="0"/>
                  <w:divBdr>
                    <w:top w:val="none" w:sz="0" w:space="0" w:color="auto"/>
                    <w:left w:val="none" w:sz="0" w:space="0" w:color="auto"/>
                    <w:bottom w:val="none" w:sz="0" w:space="0" w:color="auto"/>
                    <w:right w:val="none" w:sz="0" w:space="0" w:color="auto"/>
                  </w:divBdr>
                  <w:divsChild>
                    <w:div w:id="2043701399">
                      <w:marLeft w:val="0"/>
                      <w:marRight w:val="0"/>
                      <w:marTop w:val="0"/>
                      <w:marBottom w:val="0"/>
                      <w:divBdr>
                        <w:top w:val="none" w:sz="0" w:space="0" w:color="auto"/>
                        <w:left w:val="none" w:sz="0" w:space="0" w:color="auto"/>
                        <w:bottom w:val="none" w:sz="0" w:space="0" w:color="auto"/>
                        <w:right w:val="none" w:sz="0" w:space="0" w:color="auto"/>
                      </w:divBdr>
                    </w:div>
                  </w:divsChild>
                </w:div>
                <w:div w:id="1618758566">
                  <w:marLeft w:val="0"/>
                  <w:marRight w:val="0"/>
                  <w:marTop w:val="0"/>
                  <w:marBottom w:val="0"/>
                  <w:divBdr>
                    <w:top w:val="none" w:sz="0" w:space="0" w:color="auto"/>
                    <w:left w:val="none" w:sz="0" w:space="0" w:color="auto"/>
                    <w:bottom w:val="none" w:sz="0" w:space="0" w:color="auto"/>
                    <w:right w:val="none" w:sz="0" w:space="0" w:color="auto"/>
                  </w:divBdr>
                  <w:divsChild>
                    <w:div w:id="1212958150">
                      <w:marLeft w:val="0"/>
                      <w:marRight w:val="0"/>
                      <w:marTop w:val="0"/>
                      <w:marBottom w:val="0"/>
                      <w:divBdr>
                        <w:top w:val="none" w:sz="0" w:space="0" w:color="auto"/>
                        <w:left w:val="none" w:sz="0" w:space="0" w:color="auto"/>
                        <w:bottom w:val="none" w:sz="0" w:space="0" w:color="auto"/>
                        <w:right w:val="none" w:sz="0" w:space="0" w:color="auto"/>
                      </w:divBdr>
                    </w:div>
                  </w:divsChild>
                </w:div>
                <w:div w:id="1733430541">
                  <w:marLeft w:val="0"/>
                  <w:marRight w:val="0"/>
                  <w:marTop w:val="0"/>
                  <w:marBottom w:val="0"/>
                  <w:divBdr>
                    <w:top w:val="none" w:sz="0" w:space="0" w:color="auto"/>
                    <w:left w:val="none" w:sz="0" w:space="0" w:color="auto"/>
                    <w:bottom w:val="none" w:sz="0" w:space="0" w:color="auto"/>
                    <w:right w:val="none" w:sz="0" w:space="0" w:color="auto"/>
                  </w:divBdr>
                  <w:divsChild>
                    <w:div w:id="1263369724">
                      <w:marLeft w:val="0"/>
                      <w:marRight w:val="0"/>
                      <w:marTop w:val="0"/>
                      <w:marBottom w:val="0"/>
                      <w:divBdr>
                        <w:top w:val="none" w:sz="0" w:space="0" w:color="auto"/>
                        <w:left w:val="none" w:sz="0" w:space="0" w:color="auto"/>
                        <w:bottom w:val="none" w:sz="0" w:space="0" w:color="auto"/>
                        <w:right w:val="none" w:sz="0" w:space="0" w:color="auto"/>
                      </w:divBdr>
                    </w:div>
                  </w:divsChild>
                </w:div>
                <w:div w:id="752967913">
                  <w:marLeft w:val="0"/>
                  <w:marRight w:val="0"/>
                  <w:marTop w:val="0"/>
                  <w:marBottom w:val="0"/>
                  <w:divBdr>
                    <w:top w:val="none" w:sz="0" w:space="0" w:color="auto"/>
                    <w:left w:val="none" w:sz="0" w:space="0" w:color="auto"/>
                    <w:bottom w:val="none" w:sz="0" w:space="0" w:color="auto"/>
                    <w:right w:val="none" w:sz="0" w:space="0" w:color="auto"/>
                  </w:divBdr>
                  <w:divsChild>
                    <w:div w:id="898593260">
                      <w:marLeft w:val="0"/>
                      <w:marRight w:val="0"/>
                      <w:marTop w:val="0"/>
                      <w:marBottom w:val="0"/>
                      <w:divBdr>
                        <w:top w:val="none" w:sz="0" w:space="0" w:color="auto"/>
                        <w:left w:val="none" w:sz="0" w:space="0" w:color="auto"/>
                        <w:bottom w:val="none" w:sz="0" w:space="0" w:color="auto"/>
                        <w:right w:val="none" w:sz="0" w:space="0" w:color="auto"/>
                      </w:divBdr>
                    </w:div>
                    <w:div w:id="34669092">
                      <w:marLeft w:val="0"/>
                      <w:marRight w:val="0"/>
                      <w:marTop w:val="0"/>
                      <w:marBottom w:val="0"/>
                      <w:divBdr>
                        <w:top w:val="none" w:sz="0" w:space="0" w:color="auto"/>
                        <w:left w:val="none" w:sz="0" w:space="0" w:color="auto"/>
                        <w:bottom w:val="none" w:sz="0" w:space="0" w:color="auto"/>
                        <w:right w:val="none" w:sz="0" w:space="0" w:color="auto"/>
                      </w:divBdr>
                    </w:div>
                  </w:divsChild>
                </w:div>
                <w:div w:id="1429622813">
                  <w:marLeft w:val="0"/>
                  <w:marRight w:val="0"/>
                  <w:marTop w:val="0"/>
                  <w:marBottom w:val="0"/>
                  <w:divBdr>
                    <w:top w:val="none" w:sz="0" w:space="0" w:color="auto"/>
                    <w:left w:val="none" w:sz="0" w:space="0" w:color="auto"/>
                    <w:bottom w:val="none" w:sz="0" w:space="0" w:color="auto"/>
                    <w:right w:val="none" w:sz="0" w:space="0" w:color="auto"/>
                  </w:divBdr>
                  <w:divsChild>
                    <w:div w:id="2084834681">
                      <w:marLeft w:val="0"/>
                      <w:marRight w:val="0"/>
                      <w:marTop w:val="0"/>
                      <w:marBottom w:val="0"/>
                      <w:divBdr>
                        <w:top w:val="none" w:sz="0" w:space="0" w:color="auto"/>
                        <w:left w:val="none" w:sz="0" w:space="0" w:color="auto"/>
                        <w:bottom w:val="none" w:sz="0" w:space="0" w:color="auto"/>
                        <w:right w:val="none" w:sz="0" w:space="0" w:color="auto"/>
                      </w:divBdr>
                    </w:div>
                  </w:divsChild>
                </w:div>
                <w:div w:id="1401101129">
                  <w:marLeft w:val="0"/>
                  <w:marRight w:val="0"/>
                  <w:marTop w:val="0"/>
                  <w:marBottom w:val="0"/>
                  <w:divBdr>
                    <w:top w:val="none" w:sz="0" w:space="0" w:color="auto"/>
                    <w:left w:val="none" w:sz="0" w:space="0" w:color="auto"/>
                    <w:bottom w:val="none" w:sz="0" w:space="0" w:color="auto"/>
                    <w:right w:val="none" w:sz="0" w:space="0" w:color="auto"/>
                  </w:divBdr>
                  <w:divsChild>
                    <w:div w:id="2111050672">
                      <w:marLeft w:val="0"/>
                      <w:marRight w:val="0"/>
                      <w:marTop w:val="0"/>
                      <w:marBottom w:val="0"/>
                      <w:divBdr>
                        <w:top w:val="none" w:sz="0" w:space="0" w:color="auto"/>
                        <w:left w:val="none" w:sz="0" w:space="0" w:color="auto"/>
                        <w:bottom w:val="none" w:sz="0" w:space="0" w:color="auto"/>
                        <w:right w:val="none" w:sz="0" w:space="0" w:color="auto"/>
                      </w:divBdr>
                    </w:div>
                  </w:divsChild>
                </w:div>
                <w:div w:id="1950235583">
                  <w:marLeft w:val="0"/>
                  <w:marRight w:val="0"/>
                  <w:marTop w:val="0"/>
                  <w:marBottom w:val="0"/>
                  <w:divBdr>
                    <w:top w:val="none" w:sz="0" w:space="0" w:color="auto"/>
                    <w:left w:val="none" w:sz="0" w:space="0" w:color="auto"/>
                    <w:bottom w:val="none" w:sz="0" w:space="0" w:color="auto"/>
                    <w:right w:val="none" w:sz="0" w:space="0" w:color="auto"/>
                  </w:divBdr>
                  <w:divsChild>
                    <w:div w:id="12929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1454">
          <w:marLeft w:val="0"/>
          <w:marRight w:val="0"/>
          <w:marTop w:val="0"/>
          <w:marBottom w:val="0"/>
          <w:divBdr>
            <w:top w:val="none" w:sz="0" w:space="0" w:color="auto"/>
            <w:left w:val="none" w:sz="0" w:space="0" w:color="auto"/>
            <w:bottom w:val="none" w:sz="0" w:space="0" w:color="auto"/>
            <w:right w:val="none" w:sz="0" w:space="0" w:color="auto"/>
          </w:divBdr>
        </w:div>
        <w:div w:id="1733652803">
          <w:marLeft w:val="0"/>
          <w:marRight w:val="0"/>
          <w:marTop w:val="0"/>
          <w:marBottom w:val="0"/>
          <w:divBdr>
            <w:top w:val="none" w:sz="0" w:space="0" w:color="auto"/>
            <w:left w:val="none" w:sz="0" w:space="0" w:color="auto"/>
            <w:bottom w:val="none" w:sz="0" w:space="0" w:color="auto"/>
            <w:right w:val="none" w:sz="0" w:space="0" w:color="auto"/>
          </w:divBdr>
        </w:div>
        <w:div w:id="1121916603">
          <w:marLeft w:val="0"/>
          <w:marRight w:val="0"/>
          <w:marTop w:val="0"/>
          <w:marBottom w:val="0"/>
          <w:divBdr>
            <w:top w:val="none" w:sz="0" w:space="0" w:color="auto"/>
            <w:left w:val="none" w:sz="0" w:space="0" w:color="auto"/>
            <w:bottom w:val="none" w:sz="0" w:space="0" w:color="auto"/>
            <w:right w:val="none" w:sz="0" w:space="0" w:color="auto"/>
          </w:divBdr>
        </w:div>
        <w:div w:id="515778321">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561092788">
          <w:marLeft w:val="0"/>
          <w:marRight w:val="0"/>
          <w:marTop w:val="0"/>
          <w:marBottom w:val="0"/>
          <w:divBdr>
            <w:top w:val="none" w:sz="0" w:space="0" w:color="auto"/>
            <w:left w:val="none" w:sz="0" w:space="0" w:color="auto"/>
            <w:bottom w:val="none" w:sz="0" w:space="0" w:color="auto"/>
            <w:right w:val="none" w:sz="0" w:space="0" w:color="auto"/>
          </w:divBdr>
        </w:div>
        <w:div w:id="1156842141">
          <w:marLeft w:val="0"/>
          <w:marRight w:val="0"/>
          <w:marTop w:val="0"/>
          <w:marBottom w:val="0"/>
          <w:divBdr>
            <w:top w:val="none" w:sz="0" w:space="0" w:color="auto"/>
            <w:left w:val="none" w:sz="0" w:space="0" w:color="auto"/>
            <w:bottom w:val="none" w:sz="0" w:space="0" w:color="auto"/>
            <w:right w:val="none" w:sz="0" w:space="0" w:color="auto"/>
          </w:divBdr>
        </w:div>
        <w:div w:id="1065951888">
          <w:marLeft w:val="0"/>
          <w:marRight w:val="0"/>
          <w:marTop w:val="0"/>
          <w:marBottom w:val="0"/>
          <w:divBdr>
            <w:top w:val="none" w:sz="0" w:space="0" w:color="auto"/>
            <w:left w:val="none" w:sz="0" w:space="0" w:color="auto"/>
            <w:bottom w:val="none" w:sz="0" w:space="0" w:color="auto"/>
            <w:right w:val="none" w:sz="0" w:space="0" w:color="auto"/>
          </w:divBdr>
        </w:div>
        <w:div w:id="1979189100">
          <w:marLeft w:val="0"/>
          <w:marRight w:val="0"/>
          <w:marTop w:val="0"/>
          <w:marBottom w:val="0"/>
          <w:divBdr>
            <w:top w:val="none" w:sz="0" w:space="0" w:color="auto"/>
            <w:left w:val="none" w:sz="0" w:space="0" w:color="auto"/>
            <w:bottom w:val="none" w:sz="0" w:space="0" w:color="auto"/>
            <w:right w:val="none" w:sz="0" w:space="0" w:color="auto"/>
          </w:divBdr>
        </w:div>
        <w:div w:id="1104348895">
          <w:marLeft w:val="0"/>
          <w:marRight w:val="0"/>
          <w:marTop w:val="0"/>
          <w:marBottom w:val="0"/>
          <w:divBdr>
            <w:top w:val="none" w:sz="0" w:space="0" w:color="auto"/>
            <w:left w:val="none" w:sz="0" w:space="0" w:color="auto"/>
            <w:bottom w:val="none" w:sz="0" w:space="0" w:color="auto"/>
            <w:right w:val="none" w:sz="0" w:space="0" w:color="auto"/>
          </w:divBdr>
        </w:div>
        <w:div w:id="457996288">
          <w:marLeft w:val="0"/>
          <w:marRight w:val="0"/>
          <w:marTop w:val="0"/>
          <w:marBottom w:val="0"/>
          <w:divBdr>
            <w:top w:val="none" w:sz="0" w:space="0" w:color="auto"/>
            <w:left w:val="none" w:sz="0" w:space="0" w:color="auto"/>
            <w:bottom w:val="none" w:sz="0" w:space="0" w:color="auto"/>
            <w:right w:val="none" w:sz="0" w:space="0" w:color="auto"/>
          </w:divBdr>
        </w:div>
      </w:divsChild>
    </w:div>
    <w:div w:id="1071001447">
      <w:bodyDiv w:val="1"/>
      <w:marLeft w:val="0"/>
      <w:marRight w:val="0"/>
      <w:marTop w:val="0"/>
      <w:marBottom w:val="0"/>
      <w:divBdr>
        <w:top w:val="none" w:sz="0" w:space="0" w:color="auto"/>
        <w:left w:val="none" w:sz="0" w:space="0" w:color="auto"/>
        <w:bottom w:val="none" w:sz="0" w:space="0" w:color="auto"/>
        <w:right w:val="none" w:sz="0" w:space="0" w:color="auto"/>
      </w:divBdr>
    </w:div>
    <w:div w:id="1080326257">
      <w:bodyDiv w:val="1"/>
      <w:marLeft w:val="0"/>
      <w:marRight w:val="0"/>
      <w:marTop w:val="0"/>
      <w:marBottom w:val="0"/>
      <w:divBdr>
        <w:top w:val="none" w:sz="0" w:space="0" w:color="auto"/>
        <w:left w:val="none" w:sz="0" w:space="0" w:color="auto"/>
        <w:bottom w:val="none" w:sz="0" w:space="0" w:color="auto"/>
        <w:right w:val="none" w:sz="0" w:space="0" w:color="auto"/>
      </w:divBdr>
    </w:div>
    <w:div w:id="1114323474">
      <w:bodyDiv w:val="1"/>
      <w:marLeft w:val="0"/>
      <w:marRight w:val="0"/>
      <w:marTop w:val="0"/>
      <w:marBottom w:val="0"/>
      <w:divBdr>
        <w:top w:val="none" w:sz="0" w:space="0" w:color="auto"/>
        <w:left w:val="none" w:sz="0" w:space="0" w:color="auto"/>
        <w:bottom w:val="none" w:sz="0" w:space="0" w:color="auto"/>
        <w:right w:val="none" w:sz="0" w:space="0" w:color="auto"/>
      </w:divBdr>
    </w:div>
    <w:div w:id="1166048084">
      <w:bodyDiv w:val="1"/>
      <w:marLeft w:val="0"/>
      <w:marRight w:val="0"/>
      <w:marTop w:val="0"/>
      <w:marBottom w:val="0"/>
      <w:divBdr>
        <w:top w:val="none" w:sz="0" w:space="0" w:color="auto"/>
        <w:left w:val="none" w:sz="0" w:space="0" w:color="auto"/>
        <w:bottom w:val="none" w:sz="0" w:space="0" w:color="auto"/>
        <w:right w:val="none" w:sz="0" w:space="0" w:color="auto"/>
      </w:divBdr>
    </w:div>
    <w:div w:id="1594240808">
      <w:bodyDiv w:val="1"/>
      <w:marLeft w:val="0"/>
      <w:marRight w:val="0"/>
      <w:marTop w:val="0"/>
      <w:marBottom w:val="0"/>
      <w:divBdr>
        <w:top w:val="none" w:sz="0" w:space="0" w:color="auto"/>
        <w:left w:val="none" w:sz="0" w:space="0" w:color="auto"/>
        <w:bottom w:val="none" w:sz="0" w:space="0" w:color="auto"/>
        <w:right w:val="none" w:sz="0" w:space="0" w:color="auto"/>
      </w:divBdr>
    </w:div>
    <w:div w:id="1655836466">
      <w:bodyDiv w:val="1"/>
      <w:marLeft w:val="0"/>
      <w:marRight w:val="0"/>
      <w:marTop w:val="0"/>
      <w:marBottom w:val="0"/>
      <w:divBdr>
        <w:top w:val="none" w:sz="0" w:space="0" w:color="auto"/>
        <w:left w:val="none" w:sz="0" w:space="0" w:color="auto"/>
        <w:bottom w:val="none" w:sz="0" w:space="0" w:color="auto"/>
        <w:right w:val="none" w:sz="0" w:space="0" w:color="auto"/>
      </w:divBdr>
    </w:div>
    <w:div w:id="1744839695">
      <w:bodyDiv w:val="1"/>
      <w:marLeft w:val="0"/>
      <w:marRight w:val="0"/>
      <w:marTop w:val="0"/>
      <w:marBottom w:val="0"/>
      <w:divBdr>
        <w:top w:val="none" w:sz="0" w:space="0" w:color="auto"/>
        <w:left w:val="none" w:sz="0" w:space="0" w:color="auto"/>
        <w:bottom w:val="none" w:sz="0" w:space="0" w:color="auto"/>
        <w:right w:val="none" w:sz="0" w:space="0" w:color="auto"/>
      </w:divBdr>
    </w:div>
    <w:div w:id="1859271712">
      <w:bodyDiv w:val="1"/>
      <w:marLeft w:val="0"/>
      <w:marRight w:val="0"/>
      <w:marTop w:val="0"/>
      <w:marBottom w:val="0"/>
      <w:divBdr>
        <w:top w:val="none" w:sz="0" w:space="0" w:color="auto"/>
        <w:left w:val="none" w:sz="0" w:space="0" w:color="auto"/>
        <w:bottom w:val="none" w:sz="0" w:space="0" w:color="auto"/>
        <w:right w:val="none" w:sz="0" w:space="0" w:color="auto"/>
      </w:divBdr>
    </w:div>
    <w:div w:id="1922443277">
      <w:bodyDiv w:val="1"/>
      <w:marLeft w:val="0"/>
      <w:marRight w:val="0"/>
      <w:marTop w:val="0"/>
      <w:marBottom w:val="0"/>
      <w:divBdr>
        <w:top w:val="none" w:sz="0" w:space="0" w:color="auto"/>
        <w:left w:val="none" w:sz="0" w:space="0" w:color="auto"/>
        <w:bottom w:val="none" w:sz="0" w:space="0" w:color="auto"/>
        <w:right w:val="none" w:sz="0" w:space="0" w:color="auto"/>
      </w:divBdr>
    </w:div>
    <w:div w:id="1937204343">
      <w:bodyDiv w:val="1"/>
      <w:marLeft w:val="0"/>
      <w:marRight w:val="0"/>
      <w:marTop w:val="0"/>
      <w:marBottom w:val="0"/>
      <w:divBdr>
        <w:top w:val="none" w:sz="0" w:space="0" w:color="auto"/>
        <w:left w:val="none" w:sz="0" w:space="0" w:color="auto"/>
        <w:bottom w:val="none" w:sz="0" w:space="0" w:color="auto"/>
        <w:right w:val="none" w:sz="0" w:space="0" w:color="auto"/>
      </w:divBdr>
    </w:div>
    <w:div w:id="1998263727">
      <w:bodyDiv w:val="1"/>
      <w:marLeft w:val="0"/>
      <w:marRight w:val="0"/>
      <w:marTop w:val="0"/>
      <w:marBottom w:val="0"/>
      <w:divBdr>
        <w:top w:val="none" w:sz="0" w:space="0" w:color="auto"/>
        <w:left w:val="none" w:sz="0" w:space="0" w:color="auto"/>
        <w:bottom w:val="none" w:sz="0" w:space="0" w:color="auto"/>
        <w:right w:val="none" w:sz="0" w:space="0" w:color="auto"/>
      </w:divBdr>
    </w:div>
    <w:div w:id="2049839431">
      <w:bodyDiv w:val="1"/>
      <w:marLeft w:val="0"/>
      <w:marRight w:val="0"/>
      <w:marTop w:val="0"/>
      <w:marBottom w:val="0"/>
      <w:divBdr>
        <w:top w:val="none" w:sz="0" w:space="0" w:color="auto"/>
        <w:left w:val="none" w:sz="0" w:space="0" w:color="auto"/>
        <w:bottom w:val="none" w:sz="0" w:space="0" w:color="auto"/>
        <w:right w:val="none" w:sz="0" w:space="0" w:color="auto"/>
      </w:divBdr>
    </w:div>
    <w:div w:id="20787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97241-8899-46CE-B04E-5EA91BC64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5768</Words>
  <Characters>31727</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Jicela Tellez Gonzalez</dc:creator>
  <cp:lastModifiedBy>Maria Camila Mendoza Zubiria</cp:lastModifiedBy>
  <cp:revision>3</cp:revision>
  <cp:lastPrinted>2020-08-14T00:29:00Z</cp:lastPrinted>
  <dcterms:created xsi:type="dcterms:W3CDTF">2024-08-30T14:42:00Z</dcterms:created>
  <dcterms:modified xsi:type="dcterms:W3CDTF">2024-08-30T14:45:00Z</dcterms:modified>
</cp:coreProperties>
</file>