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88B" w14:textId="260BD455" w:rsidR="007308A9" w:rsidRPr="00530CEC" w:rsidRDefault="00505D76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CM-000</w:t>
      </w:r>
      <w:r w:rsidR="006C577F">
        <w:rPr>
          <w:rFonts w:cs="Arial"/>
          <w:b/>
          <w:sz w:val="20"/>
          <w:szCs w:val="20"/>
        </w:rPr>
        <w:t>2</w:t>
      </w:r>
      <w:r>
        <w:rPr>
          <w:rFonts w:cs="Arial"/>
          <w:b/>
          <w:sz w:val="20"/>
          <w:szCs w:val="20"/>
        </w:rPr>
        <w:t xml:space="preserve">-SG-2024 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20AD27A8" w14:textId="77777777" w:rsidR="00505D76" w:rsidRPr="00AE3D42" w:rsidRDefault="00505D76" w:rsidP="00505D76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bookmarkStart w:id="0" w:name="_Hlk169878766"/>
      <w:bookmarkStart w:id="1" w:name="_Hlk169878829"/>
      <w:r w:rsidRPr="00AE3D42">
        <w:rPr>
          <w:b/>
          <w:sz w:val="20"/>
          <w:szCs w:val="20"/>
        </w:rPr>
        <w:t xml:space="preserve">Instituto Nacional de Medicina Legal y Ciencias Forenses </w:t>
      </w:r>
    </w:p>
    <w:p w14:paraId="2DD723C9" w14:textId="77777777" w:rsidR="00505D76" w:rsidRPr="00AE3D42" w:rsidRDefault="00505D76" w:rsidP="00505D7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E3D42">
        <w:rPr>
          <w:sz w:val="20"/>
          <w:szCs w:val="20"/>
        </w:rPr>
        <w:t>Calle 7ª No. 12ª 51</w:t>
      </w:r>
    </w:p>
    <w:p w14:paraId="3184A1FF" w14:textId="77777777" w:rsidR="00505D76" w:rsidRPr="00A00A70" w:rsidRDefault="00505D76" w:rsidP="00505D76">
      <w:pPr>
        <w:pStyle w:val="InviasNormal"/>
        <w:spacing w:before="0" w:after="0"/>
        <w:contextualSpacing/>
        <w:rPr>
          <w:sz w:val="20"/>
          <w:szCs w:val="20"/>
        </w:rPr>
      </w:pPr>
      <w:r w:rsidRPr="00AE3D42">
        <w:rPr>
          <w:sz w:val="20"/>
          <w:szCs w:val="20"/>
        </w:rPr>
        <w:t>Bogotá</w:t>
      </w:r>
      <w:bookmarkEnd w:id="0"/>
    </w:p>
    <w:bookmarkEnd w:id="1"/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04187274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2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>ontratación</w:t>
      </w:r>
      <w:r w:rsidR="00505D76">
        <w:rPr>
          <w:sz w:val="20"/>
          <w:szCs w:val="20"/>
        </w:rPr>
        <w:t xml:space="preserve"> </w:t>
      </w:r>
      <w:bookmarkStart w:id="3" w:name="_Hlk169878822"/>
      <w:r w:rsidR="00505D76">
        <w:rPr>
          <w:sz w:val="20"/>
          <w:szCs w:val="20"/>
        </w:rPr>
        <w:t>CM-000</w:t>
      </w:r>
      <w:r w:rsidR="006C577F">
        <w:rPr>
          <w:sz w:val="20"/>
          <w:szCs w:val="20"/>
        </w:rPr>
        <w:t>2</w:t>
      </w:r>
      <w:r w:rsidR="00505D76">
        <w:rPr>
          <w:sz w:val="20"/>
          <w:szCs w:val="20"/>
        </w:rPr>
        <w:t>-SG-</w:t>
      </w:r>
      <w:bookmarkEnd w:id="2"/>
      <w:bookmarkEnd w:id="3"/>
      <w:r w:rsidR="00505D76">
        <w:rPr>
          <w:sz w:val="20"/>
          <w:szCs w:val="20"/>
        </w:rPr>
        <w:t>2024</w:t>
      </w:r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0AA399D6" w14:textId="77777777" w:rsidR="006C577F" w:rsidRDefault="007308A9" w:rsidP="006C577F">
      <w:pPr>
        <w:spacing w:before="0" w:after="0"/>
        <w:rPr>
          <w:rFonts w:cs="Arial"/>
          <w:i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  <w:bookmarkStart w:id="4" w:name="_Hlk511125131"/>
      <w:bookmarkStart w:id="5" w:name="_Hlk169878783"/>
      <w:r w:rsidR="006C577F" w:rsidRPr="00015171">
        <w:rPr>
          <w:rFonts w:cs="Arial"/>
          <w:i/>
          <w:sz w:val="20"/>
          <w:szCs w:val="20"/>
        </w:rPr>
        <w:t>“</w:t>
      </w:r>
      <w:r w:rsidR="006C577F" w:rsidRPr="00023C98">
        <w:rPr>
          <w:rFonts w:cs="Arial"/>
          <w:i/>
          <w:sz w:val="20"/>
          <w:szCs w:val="20"/>
        </w:rPr>
        <w:t>REALIZAR LA INTERVENTORÍA TÉCNICA, ADMINISTRATIVA, CONTABLE, FINANCIERA Y JURÍDICA AL CONTRATO RESULTANTE DEL PROCESO DE SELECCIÓN PARA LAS REPARACIONES LOCATIVAS SEDE CENTRAL DEL INSTTIUTO NACIONAL DE MEDICINA LEGAL Y CIENCIAS FORENSES</w:t>
      </w:r>
      <w:r w:rsidR="006C577F" w:rsidRPr="00015171">
        <w:rPr>
          <w:rFonts w:cs="Arial"/>
          <w:i/>
          <w:sz w:val="20"/>
          <w:szCs w:val="20"/>
        </w:rPr>
        <w:t>.”</w:t>
      </w:r>
      <w:bookmarkEnd w:id="5"/>
    </w:p>
    <w:p w14:paraId="674FBB6A" w14:textId="77777777" w:rsidR="006C577F" w:rsidRDefault="006C577F" w:rsidP="006C577F">
      <w:pPr>
        <w:spacing w:before="0" w:after="0"/>
        <w:rPr>
          <w:rFonts w:cs="Arial"/>
          <w:i/>
          <w:sz w:val="20"/>
          <w:szCs w:val="20"/>
        </w:rPr>
      </w:pPr>
    </w:p>
    <w:p w14:paraId="57E2FB58" w14:textId="41514EFB" w:rsidR="007308A9" w:rsidRPr="00530CEC" w:rsidRDefault="007308A9" w:rsidP="006C577F">
      <w:pPr>
        <w:spacing w:before="0"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>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 xml:space="preserve">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42B5CECF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ontratistas por prestación de servicios colombianos, de al menos el</w:t>
      </w:r>
      <w:r w:rsidR="00DD4055">
        <w:rPr>
          <w:rFonts w:cs="Arial"/>
          <w:sz w:val="20"/>
          <w:szCs w:val="20"/>
          <w:lang w:bidi="en-US"/>
        </w:rPr>
        <w:t xml:space="preserve"> </w:t>
      </w:r>
      <w:r w:rsidR="00DD4055" w:rsidRPr="00DD4055">
        <w:rPr>
          <w:rFonts w:cs="Arial"/>
          <w:sz w:val="20"/>
          <w:szCs w:val="20"/>
          <w:lang w:val="es-ES" w:bidi="en-US"/>
        </w:rPr>
        <w:t>cincuenta</w:t>
      </w:r>
      <w:r w:rsidR="00CB6A12" w:rsidRPr="00DD4055">
        <w:rPr>
          <w:rFonts w:cs="Arial"/>
          <w:sz w:val="20"/>
          <w:szCs w:val="20"/>
          <w:lang w:val="es-ES" w:bidi="en-US"/>
        </w:rPr>
        <w:t xml:space="preserve"> por ciento (</w:t>
      </w:r>
      <w:r w:rsidR="00DD4055" w:rsidRPr="00DD4055">
        <w:rPr>
          <w:rFonts w:cs="Arial"/>
          <w:sz w:val="20"/>
          <w:szCs w:val="20"/>
          <w:lang w:val="es-ES" w:bidi="en-US"/>
        </w:rPr>
        <w:t>5</w:t>
      </w:r>
      <w:r w:rsidR="00CB6A12" w:rsidRPr="00DD4055">
        <w:rPr>
          <w:rFonts w:cs="Arial"/>
          <w:sz w:val="20"/>
          <w:szCs w:val="20"/>
          <w:lang w:val="es-ES" w:bidi="en-US"/>
        </w:rPr>
        <w:t>0 %)</w:t>
      </w:r>
      <w:r w:rsidR="00DA3FBB" w:rsidRPr="00DD4055">
        <w:rPr>
          <w:rFonts w:cs="Arial"/>
          <w:sz w:val="20"/>
          <w:szCs w:val="20"/>
          <w:lang w:val="es-ES" w:bidi="en-US"/>
        </w:rPr>
        <w:t>, sin perjuicio de inc</w:t>
      </w:r>
      <w:r w:rsidR="004D63F3" w:rsidRPr="00DD4055">
        <w:rPr>
          <w:rFonts w:cs="Arial"/>
          <w:sz w:val="20"/>
          <w:szCs w:val="20"/>
          <w:lang w:val="es-ES" w:bidi="en-US"/>
        </w:rPr>
        <w:t>orporar</w:t>
      </w:r>
      <w:r w:rsidR="00DA3FBB" w:rsidRPr="00DD4055">
        <w:rPr>
          <w:rFonts w:cs="Arial"/>
          <w:sz w:val="20"/>
          <w:szCs w:val="20"/>
          <w:lang w:val="es-ES" w:bidi="en-US"/>
        </w:rPr>
        <w:t xml:space="preserve"> un porcentaje superio</w:t>
      </w:r>
      <w:r w:rsidR="00DD4055">
        <w:rPr>
          <w:rFonts w:cs="Arial"/>
          <w:sz w:val="20"/>
          <w:szCs w:val="20"/>
          <w:lang w:val="es-ES" w:bidi="en-US"/>
        </w:rPr>
        <w:t>r</w:t>
      </w:r>
      <w:r w:rsidR="00CB6A12" w:rsidRPr="00DD4055">
        <w:rPr>
          <w:rFonts w:cs="Arial"/>
          <w:sz w:val="20"/>
          <w:szCs w:val="20"/>
          <w:lang w:val="es-ES" w:bidi="en-US"/>
        </w:rPr>
        <w:t xml:space="preserve"> </w:t>
      </w:r>
      <w:r w:rsidRPr="00DD4055">
        <w:rPr>
          <w:rFonts w:cs="Arial"/>
          <w:sz w:val="20"/>
          <w:szCs w:val="20"/>
          <w:lang w:bidi="en-US"/>
        </w:rPr>
        <w:t xml:space="preserve">del total del personal requerido para el cumplimiento del </w:t>
      </w:r>
      <w:r w:rsidR="00584AAF" w:rsidRPr="00DD4055">
        <w:rPr>
          <w:rFonts w:cs="Arial"/>
          <w:sz w:val="20"/>
          <w:szCs w:val="20"/>
          <w:lang w:bidi="en-US"/>
        </w:rPr>
        <w:t>c</w:t>
      </w:r>
      <w:r w:rsidRPr="00DD4055">
        <w:rPr>
          <w:rFonts w:cs="Arial"/>
          <w:sz w:val="20"/>
          <w:szCs w:val="20"/>
          <w:lang w:bidi="en-US"/>
        </w:rPr>
        <w:t>ontrato</w:t>
      </w:r>
      <w:r w:rsidR="003144D8" w:rsidRPr="00DD4055">
        <w:rPr>
          <w:rFonts w:cs="Arial"/>
          <w:sz w:val="20"/>
          <w:szCs w:val="20"/>
          <w:lang w:bidi="en-US"/>
        </w:rPr>
        <w:t>, de conformidad con el tercer inciso</w:t>
      </w:r>
      <w:r w:rsidR="003144D8" w:rsidRPr="003144D8">
        <w:rPr>
          <w:rFonts w:cs="Arial"/>
          <w:sz w:val="20"/>
          <w:szCs w:val="20"/>
          <w:lang w:bidi="en-US"/>
        </w:rPr>
        <w:t xml:space="preserve">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7F4E47D5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="00DD4055" w:rsidRPr="00A91853">
        <w:rPr>
          <w:rFonts w:cs="Arial"/>
          <w:sz w:val="20"/>
          <w:szCs w:val="20"/>
          <w:lang w:bidi="en-US"/>
        </w:rPr>
        <w:t>el</w:t>
      </w:r>
      <w:r w:rsidR="00DD4055">
        <w:rPr>
          <w:rFonts w:cs="Arial"/>
          <w:sz w:val="20"/>
          <w:szCs w:val="20"/>
          <w:lang w:bidi="en-US"/>
        </w:rPr>
        <w:t xml:space="preserve"> </w:t>
      </w:r>
      <w:r w:rsidR="00DD4055" w:rsidRPr="00DD4055">
        <w:rPr>
          <w:rFonts w:cs="Arial"/>
          <w:sz w:val="20"/>
          <w:szCs w:val="20"/>
          <w:lang w:val="es-ES" w:bidi="en-US"/>
        </w:rPr>
        <w:t>cincuenta por ciento (50 %)</w:t>
      </w:r>
      <w:r w:rsidR="00DD4055">
        <w:rPr>
          <w:rFonts w:cs="Arial"/>
          <w:sz w:val="20"/>
          <w:szCs w:val="20"/>
          <w:lang w:val="es-ES"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lastRenderedPageBreak/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4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1268DBA4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BBECC63" w14:textId="41B3D971" w:rsidR="009E219F" w:rsidRDefault="009E219F" w:rsidP="00736978">
      <w:pPr>
        <w:spacing w:after="120"/>
        <w:rPr>
          <w:rFonts w:cs="Arial"/>
          <w:sz w:val="20"/>
          <w:szCs w:val="20"/>
        </w:rPr>
      </w:pPr>
    </w:p>
    <w:p w14:paraId="2BA997F9" w14:textId="2437EFB8" w:rsidR="009E219F" w:rsidRDefault="009E219F" w:rsidP="00736978">
      <w:pPr>
        <w:spacing w:after="120"/>
        <w:rPr>
          <w:rFonts w:cs="Arial"/>
          <w:sz w:val="20"/>
          <w:szCs w:val="20"/>
        </w:rPr>
      </w:pPr>
    </w:p>
    <w:p w14:paraId="10F42B88" w14:textId="0236B10A" w:rsidR="009E219F" w:rsidRDefault="009E219F" w:rsidP="00736978">
      <w:pPr>
        <w:spacing w:after="120"/>
        <w:rPr>
          <w:rFonts w:cs="Arial"/>
          <w:sz w:val="20"/>
          <w:szCs w:val="20"/>
        </w:rPr>
      </w:pPr>
    </w:p>
    <w:p w14:paraId="07327BB1" w14:textId="77777777" w:rsidR="009E219F" w:rsidRDefault="009E219F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37A04047" w14:textId="7BB97E4D" w:rsidR="007D6E0B" w:rsidRDefault="00505D76">
      <w:pPr>
        <w:pStyle w:val="InviasNormal"/>
        <w:spacing w:after="120"/>
        <w:outlineLvl w:val="0"/>
        <w:rPr>
          <w:b/>
          <w:sz w:val="20"/>
          <w:szCs w:val="20"/>
        </w:rPr>
      </w:pPr>
      <w:r>
        <w:rPr>
          <w:b/>
          <w:bCs/>
          <w:sz w:val="20"/>
          <w:szCs w:val="20"/>
          <w:lang w:val="es-ES"/>
        </w:rPr>
        <w:lastRenderedPageBreak/>
        <w:t>CM-000</w:t>
      </w:r>
      <w:r w:rsidR="009E219F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>-SG-2024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5574F87" w14:textId="77777777" w:rsidR="00505D76" w:rsidRPr="00AE3D42" w:rsidRDefault="00505D76" w:rsidP="00505D76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AE3D42">
        <w:rPr>
          <w:b/>
          <w:sz w:val="20"/>
          <w:szCs w:val="20"/>
        </w:rPr>
        <w:t xml:space="preserve">Instituto Nacional de Medicina Legal y Ciencias Forenses </w:t>
      </w:r>
    </w:p>
    <w:p w14:paraId="6192EAB9" w14:textId="77777777" w:rsidR="00505D76" w:rsidRPr="00AE3D42" w:rsidRDefault="00505D76" w:rsidP="00505D7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E3D42">
        <w:rPr>
          <w:sz w:val="20"/>
          <w:szCs w:val="20"/>
        </w:rPr>
        <w:t>Calle 7ª No. 12ª 51</w:t>
      </w:r>
    </w:p>
    <w:p w14:paraId="5C439EA3" w14:textId="77777777" w:rsidR="00505D76" w:rsidRPr="00A00A70" w:rsidRDefault="00505D76" w:rsidP="00505D76">
      <w:pPr>
        <w:pStyle w:val="InviasNormal"/>
        <w:spacing w:before="0" w:after="0"/>
        <w:contextualSpacing/>
        <w:rPr>
          <w:sz w:val="20"/>
          <w:szCs w:val="20"/>
        </w:rPr>
      </w:pPr>
      <w:r w:rsidRPr="00AE3D42">
        <w:rPr>
          <w:sz w:val="20"/>
          <w:szCs w:val="20"/>
        </w:rPr>
        <w:t>Bogotá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2D2FA20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 xml:space="preserve">Proceso de </w:t>
      </w:r>
      <w:r w:rsidR="003D342F" w:rsidRPr="00505D76" w:rsidDel="00770647">
        <w:rPr>
          <w:sz w:val="20"/>
          <w:szCs w:val="20"/>
        </w:rPr>
        <w:t>Contratació</w:t>
      </w:r>
      <w:r w:rsidR="003D342F" w:rsidRPr="00505D76">
        <w:rPr>
          <w:sz w:val="20"/>
          <w:szCs w:val="20"/>
        </w:rPr>
        <w:t>n</w:t>
      </w:r>
      <w:r w:rsidR="00505D76" w:rsidRPr="00505D76">
        <w:rPr>
          <w:sz w:val="20"/>
          <w:szCs w:val="20"/>
          <w:lang w:bidi="en-US"/>
        </w:rPr>
        <w:t xml:space="preserve"> CM-000</w:t>
      </w:r>
      <w:r w:rsidR="009E219F">
        <w:rPr>
          <w:sz w:val="20"/>
          <w:szCs w:val="20"/>
          <w:lang w:bidi="en-US"/>
        </w:rPr>
        <w:t>2</w:t>
      </w:r>
      <w:r w:rsidR="00505D76" w:rsidRPr="00505D76">
        <w:rPr>
          <w:sz w:val="20"/>
          <w:szCs w:val="20"/>
          <w:lang w:bidi="en-US"/>
        </w:rPr>
        <w:t>-SG-2024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73F4FD51" w14:textId="77777777" w:rsidR="009E219F" w:rsidRDefault="003D342F" w:rsidP="009E219F">
      <w:pPr>
        <w:spacing w:before="0" w:after="0"/>
        <w:rPr>
          <w:rFonts w:cs="Arial"/>
          <w:i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  <w:r w:rsidR="009E219F" w:rsidRPr="00015171">
        <w:rPr>
          <w:rFonts w:cs="Arial"/>
          <w:i/>
          <w:sz w:val="20"/>
          <w:szCs w:val="20"/>
        </w:rPr>
        <w:t>“</w:t>
      </w:r>
      <w:r w:rsidR="009E219F" w:rsidRPr="00023C98">
        <w:rPr>
          <w:rFonts w:cs="Arial"/>
          <w:i/>
          <w:sz w:val="20"/>
          <w:szCs w:val="20"/>
        </w:rPr>
        <w:t>REALIZAR LA INTERVENTORÍA TÉCNICA, ADMINISTRATIVA, CONTABLE, FINANCIERA Y JURÍDICA AL CONTRATO RESULTANTE DEL PROCESO DE SELECCIÓN PARA LAS REPARACIONES LOCATIVAS SEDE CENTRAL DEL INSTTIUTO NACIONAL DE MEDICINA LEGAL Y CIENCIAS FORENSES</w:t>
      </w:r>
      <w:r w:rsidR="009E219F" w:rsidRPr="00015171">
        <w:rPr>
          <w:rFonts w:cs="Arial"/>
          <w:i/>
          <w:sz w:val="20"/>
          <w:szCs w:val="20"/>
        </w:rPr>
        <w:t>.”</w:t>
      </w:r>
    </w:p>
    <w:p w14:paraId="5CB3219D" w14:textId="77777777" w:rsidR="009E219F" w:rsidRDefault="009E219F" w:rsidP="009E219F">
      <w:pPr>
        <w:spacing w:before="0" w:after="0"/>
        <w:rPr>
          <w:rFonts w:cs="Arial"/>
          <w:i/>
          <w:sz w:val="20"/>
          <w:szCs w:val="20"/>
        </w:rPr>
      </w:pPr>
    </w:p>
    <w:p w14:paraId="09C52071" w14:textId="18A713E6" w:rsidR="007308A9" w:rsidRPr="00530CEC" w:rsidRDefault="007308A9" w:rsidP="009E219F">
      <w:pPr>
        <w:spacing w:before="0"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69E03F5" w14:textId="2929AE7B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328DC" w14:textId="77777777" w:rsidR="00E776FC" w:rsidRDefault="00E776FC" w:rsidP="00250D3B">
      <w:pPr>
        <w:spacing w:before="0" w:after="0"/>
      </w:pPr>
      <w:r>
        <w:separator/>
      </w:r>
    </w:p>
  </w:endnote>
  <w:endnote w:type="continuationSeparator" w:id="0">
    <w:p w14:paraId="7F4B13E0" w14:textId="77777777" w:rsidR="00E776FC" w:rsidRDefault="00E776FC" w:rsidP="00250D3B">
      <w:pPr>
        <w:spacing w:before="0" w:after="0"/>
      </w:pPr>
      <w:r>
        <w:continuationSeparator/>
      </w:r>
    </w:p>
  </w:endnote>
  <w:endnote w:type="continuationNotice" w:id="1">
    <w:p w14:paraId="725CD2A9" w14:textId="77777777" w:rsidR="00E776FC" w:rsidRDefault="00E776F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1063B" w14:textId="77777777" w:rsidR="00334528" w:rsidRDefault="003345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58D31347" w:rsidR="00FE0E25" w:rsidRPr="006A5A1C" w:rsidRDefault="00192870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CCE-EICP-FM-176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7B37DD3A" w:rsidR="00FE0E25" w:rsidRPr="006A5A1C" w:rsidRDefault="00192870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5CB2D" w14:textId="77777777" w:rsidR="00334528" w:rsidRDefault="003345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409F5" w14:textId="77777777" w:rsidR="00E776FC" w:rsidRDefault="00E776FC" w:rsidP="00250D3B">
      <w:pPr>
        <w:spacing w:before="0" w:after="0"/>
      </w:pPr>
      <w:r>
        <w:separator/>
      </w:r>
    </w:p>
  </w:footnote>
  <w:footnote w:type="continuationSeparator" w:id="0">
    <w:p w14:paraId="01D4BCC9" w14:textId="77777777" w:rsidR="00E776FC" w:rsidRDefault="00E776FC" w:rsidP="00250D3B">
      <w:pPr>
        <w:spacing w:before="0" w:after="0"/>
      </w:pPr>
      <w:r>
        <w:continuationSeparator/>
      </w:r>
    </w:p>
  </w:footnote>
  <w:footnote w:type="continuationNotice" w:id="1">
    <w:p w14:paraId="18D012C0" w14:textId="77777777" w:rsidR="00E776FC" w:rsidRDefault="00E776F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DE18D" w14:textId="77777777" w:rsidR="00334528" w:rsidRDefault="003345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1FF820FE" w:rsidR="00250D3B" w:rsidRPr="00042B60" w:rsidRDefault="005E6BA7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DE INFRAESTRUCTURA </w:t>
          </w:r>
          <w:r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453EC6FF" w:rsidR="00250D3B" w:rsidRPr="00042B60" w:rsidRDefault="00192870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cs="Arial"/>
              <w:sz w:val="16"/>
              <w:szCs w:val="16"/>
            </w:rPr>
            <w:t>CCE-EICP-FM-176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5CF2AABD" w:rsidR="00250D3B" w:rsidRPr="00042B60" w:rsidRDefault="00334528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33452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334528">
            <w:rPr>
              <w:rFonts w:eastAsia="Arial" w:cs="Arial"/>
              <w:sz w:val="16"/>
              <w:szCs w:val="16"/>
              <w:lang w:eastAsia="en-US"/>
            </w:rPr>
            <w:instrText>PAGE   \* MERGEFORMAT</w:instrText>
          </w:r>
          <w:r w:rsidRPr="0033452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334528">
            <w:rPr>
              <w:rFonts w:eastAsia="Arial" w:cs="Arial"/>
              <w:sz w:val="16"/>
              <w:szCs w:val="16"/>
              <w:lang w:val="es-ES" w:eastAsia="en-US"/>
            </w:rPr>
            <w:t>1</w:t>
          </w:r>
          <w:r w:rsidRPr="0033452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15018AE6" w:rsidR="00250D3B" w:rsidRPr="00042B60" w:rsidRDefault="00192870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01</w:t>
          </w:r>
          <w:r w:rsidR="00334528">
            <w:rPr>
              <w:rFonts w:eastAsia="Arial" w:cs="Arial"/>
              <w:sz w:val="16"/>
              <w:szCs w:val="16"/>
              <w:lang w:eastAsia="en-US"/>
            </w:rPr>
            <w:t xml:space="preserve"> DE 28 DE DICIEMBRE DE 2023 </w:t>
          </w:r>
        </w:p>
      </w:tc>
    </w:tr>
  </w:tbl>
  <w:p w14:paraId="06D471B6" w14:textId="6ECDF8AE" w:rsidR="00250D3B" w:rsidRDefault="00250D3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22477" w14:textId="77777777" w:rsidR="00334528" w:rsidRDefault="0033452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92870"/>
    <w:rsid w:val="001F4E0D"/>
    <w:rsid w:val="0022092F"/>
    <w:rsid w:val="00240055"/>
    <w:rsid w:val="002417B0"/>
    <w:rsid w:val="002507FF"/>
    <w:rsid w:val="00250D3B"/>
    <w:rsid w:val="00250F86"/>
    <w:rsid w:val="00252E9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4528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5D76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E6BA7"/>
    <w:rsid w:val="005F7318"/>
    <w:rsid w:val="00601F5F"/>
    <w:rsid w:val="00612291"/>
    <w:rsid w:val="00613D9E"/>
    <w:rsid w:val="0063129C"/>
    <w:rsid w:val="00636E94"/>
    <w:rsid w:val="00686E0C"/>
    <w:rsid w:val="006B75A2"/>
    <w:rsid w:val="006C07A1"/>
    <w:rsid w:val="006C577F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219F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27F6F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4055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776FC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25E8C563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6A74062-8A34-4FB2-9242-170C132B7B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1084</Words>
  <Characters>5962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Marlly Faisuly Zuluaga Correa</cp:lastModifiedBy>
  <cp:revision>5</cp:revision>
  <cp:lastPrinted>2022-07-22T21:50:00Z</cp:lastPrinted>
  <dcterms:created xsi:type="dcterms:W3CDTF">2024-06-21T21:42:00Z</dcterms:created>
  <dcterms:modified xsi:type="dcterms:W3CDTF">2024-08-27T22:24:00Z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