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0FF" w:rsidRPr="008800FF" w:rsidRDefault="00A42B31" w:rsidP="008800FF">
      <w:pPr>
        <w:pStyle w:val="Textoindependiente"/>
        <w:shd w:val="clear" w:color="auto" w:fill="BDD6EE" w:themeFill="accent1" w:themeFillTint="66"/>
        <w:ind w:right="51"/>
        <w:jc w:val="center"/>
        <w:rPr>
          <w:rFonts w:ascii="Verdana" w:hAnsi="Verdana" w:cs="Arial"/>
          <w:b/>
          <w:sz w:val="22"/>
          <w:szCs w:val="22"/>
        </w:rPr>
      </w:pPr>
      <w:r>
        <w:rPr>
          <w:rFonts w:ascii="Verdana" w:hAnsi="Verdana" w:cs="Arial"/>
          <w:b/>
          <w:sz w:val="22"/>
          <w:szCs w:val="22"/>
          <w:lang w:val="es-MX"/>
        </w:rPr>
        <w:tab/>
      </w:r>
      <w:r w:rsidR="008800FF" w:rsidRPr="008800FF">
        <w:rPr>
          <w:rFonts w:ascii="Verdana" w:hAnsi="Verdana" w:cs="Arial"/>
          <w:b/>
          <w:sz w:val="22"/>
          <w:szCs w:val="22"/>
          <w:lang w:val="es-MX"/>
        </w:rPr>
        <w:t xml:space="preserve">FORMATO </w:t>
      </w:r>
      <w:r w:rsidR="008800FF" w:rsidRPr="008800FF">
        <w:rPr>
          <w:rFonts w:ascii="Verdana" w:hAnsi="Verdana" w:cs="Arial"/>
          <w:b/>
          <w:sz w:val="22"/>
          <w:szCs w:val="22"/>
        </w:rPr>
        <w:t>APLICABILIDAD DEL IVA</w:t>
      </w:r>
    </w:p>
    <w:p w:rsidR="008800FF" w:rsidRPr="00CD779E" w:rsidRDefault="008800FF" w:rsidP="008800FF">
      <w:pPr>
        <w:ind w:right="51"/>
        <w:jc w:val="both"/>
        <w:rPr>
          <w:rFonts w:ascii="Arial" w:hAnsi="Arial" w:cs="Arial"/>
          <w:sz w:val="22"/>
          <w:szCs w:val="22"/>
        </w:rPr>
      </w:pPr>
    </w:p>
    <w:p w:rsidR="008800FF" w:rsidRPr="00CD779E" w:rsidRDefault="008800FF" w:rsidP="008800FF">
      <w:pPr>
        <w:pStyle w:val="Sinespaciado"/>
        <w:ind w:right="51"/>
        <w:rPr>
          <w:rFonts w:ascii="Arial" w:hAnsi="Arial" w:cs="Arial"/>
          <w:sz w:val="22"/>
          <w:szCs w:val="22"/>
          <w:lang w:val="es-ES_tradnl"/>
        </w:rPr>
      </w:pPr>
    </w:p>
    <w:p w:rsidR="008800FF" w:rsidRPr="008800FF" w:rsidRDefault="008800FF" w:rsidP="008800FF">
      <w:pPr>
        <w:pStyle w:val="Sinespaciado"/>
        <w:ind w:right="51"/>
        <w:rPr>
          <w:rFonts w:ascii="Verdana" w:hAnsi="Verdana" w:cs="Arial"/>
          <w:sz w:val="22"/>
          <w:szCs w:val="22"/>
          <w:lang w:val="es-ES_tradnl"/>
        </w:rPr>
      </w:pPr>
      <w:r w:rsidRPr="008800FF">
        <w:rPr>
          <w:rFonts w:ascii="Verdana" w:hAnsi="Verdana" w:cs="Arial"/>
          <w:sz w:val="22"/>
          <w:szCs w:val="22"/>
          <w:lang w:val="es-ES_tradnl"/>
        </w:rPr>
        <w:t>Bogotá D.C, XX de XXXXXXX de 2024</w:t>
      </w:r>
    </w:p>
    <w:p w:rsidR="008800FF" w:rsidRPr="008800FF" w:rsidRDefault="008800FF" w:rsidP="008800FF">
      <w:pPr>
        <w:pStyle w:val="Sinespaciado"/>
        <w:ind w:right="51"/>
        <w:rPr>
          <w:rFonts w:ascii="Verdana" w:hAnsi="Verdana" w:cs="Arial"/>
          <w:sz w:val="22"/>
          <w:szCs w:val="22"/>
          <w:highlight w:val="yellow"/>
          <w:lang w:val="es-ES_tradnl"/>
        </w:rPr>
      </w:pPr>
    </w:p>
    <w:p w:rsidR="008800FF" w:rsidRPr="008800FF" w:rsidRDefault="008800FF" w:rsidP="008800FF">
      <w:pPr>
        <w:pStyle w:val="Sinespaciado"/>
        <w:ind w:right="51"/>
        <w:rPr>
          <w:rFonts w:ascii="Verdana" w:hAnsi="Verdana" w:cs="Arial"/>
          <w:sz w:val="22"/>
          <w:szCs w:val="22"/>
          <w:lang w:val="es-ES_tradnl"/>
        </w:rPr>
      </w:pPr>
    </w:p>
    <w:p w:rsidR="008800FF" w:rsidRPr="0056406A" w:rsidRDefault="008800FF" w:rsidP="008800FF">
      <w:pPr>
        <w:pStyle w:val="Sinespaciado"/>
        <w:ind w:right="51"/>
        <w:rPr>
          <w:rFonts w:ascii="Verdana" w:hAnsi="Verdana" w:cs="Arial"/>
          <w:sz w:val="22"/>
          <w:szCs w:val="22"/>
          <w:lang w:val="es-ES_tradnl"/>
        </w:rPr>
      </w:pPr>
      <w:r w:rsidRPr="0056406A">
        <w:rPr>
          <w:rFonts w:ascii="Verdana" w:hAnsi="Verdana" w:cs="Arial"/>
          <w:sz w:val="22"/>
          <w:szCs w:val="22"/>
          <w:lang w:val="es-ES_tradnl"/>
        </w:rPr>
        <w:t>Señores</w:t>
      </w:r>
    </w:p>
    <w:p w:rsidR="008800FF" w:rsidRPr="0056406A" w:rsidRDefault="008800FF" w:rsidP="008800FF">
      <w:pPr>
        <w:pStyle w:val="Sinespaciado"/>
        <w:ind w:right="51"/>
        <w:rPr>
          <w:rFonts w:ascii="Verdana" w:hAnsi="Verdana" w:cs="Arial"/>
          <w:sz w:val="22"/>
          <w:szCs w:val="22"/>
          <w:lang w:val="es-ES_tradnl"/>
        </w:rPr>
      </w:pPr>
      <w:r w:rsidRPr="0056406A">
        <w:rPr>
          <w:rFonts w:ascii="Verdana" w:hAnsi="Verdana" w:cs="Arial"/>
          <w:b/>
          <w:sz w:val="22"/>
          <w:szCs w:val="22"/>
          <w:lang w:val="es-ES_tradnl"/>
        </w:rPr>
        <w:t>MINISTERIO DE DEFENSA NACIONAL – HOSPITAL MILITAR CENTRAL</w:t>
      </w:r>
    </w:p>
    <w:p w:rsidR="008800FF" w:rsidRPr="0056406A" w:rsidRDefault="008800FF" w:rsidP="008800FF">
      <w:pPr>
        <w:ind w:right="51"/>
        <w:jc w:val="both"/>
        <w:rPr>
          <w:rFonts w:ascii="Verdana" w:hAnsi="Verdana" w:cs="Arial"/>
          <w:sz w:val="22"/>
          <w:szCs w:val="22"/>
          <w:lang w:val="es-ES_tradnl"/>
        </w:rPr>
      </w:pPr>
    </w:p>
    <w:p w:rsidR="00CF532D" w:rsidRPr="00CF532D" w:rsidRDefault="008800FF" w:rsidP="00CF532D">
      <w:pPr>
        <w:pStyle w:val="Sinespaciado"/>
        <w:jc w:val="both"/>
        <w:rPr>
          <w:rFonts w:ascii="Verdana" w:hAnsi="Verdana" w:cs="Calibri"/>
          <w:b/>
          <w:bCs/>
          <w:sz w:val="22"/>
          <w:szCs w:val="22"/>
        </w:rPr>
      </w:pPr>
      <w:r w:rsidRPr="0056406A">
        <w:rPr>
          <w:rFonts w:ascii="Verdana" w:hAnsi="Verdana" w:cs="Arial"/>
          <w:sz w:val="22"/>
          <w:szCs w:val="22"/>
        </w:rPr>
        <w:t>Yo, (El apoderado o representante legal), obrando en nombre (nombre de la empresa), relaciono a continuación la tar</w:t>
      </w:r>
      <w:r w:rsidR="00D51FC3" w:rsidRPr="0056406A">
        <w:rPr>
          <w:rFonts w:ascii="Verdana" w:hAnsi="Verdana" w:cs="Arial"/>
          <w:sz w:val="22"/>
          <w:szCs w:val="22"/>
        </w:rPr>
        <w:t>ifa</w:t>
      </w:r>
      <w:r w:rsidRPr="0056406A">
        <w:rPr>
          <w:rFonts w:ascii="Verdana" w:hAnsi="Verdana" w:cs="Arial"/>
          <w:sz w:val="22"/>
          <w:szCs w:val="22"/>
        </w:rPr>
        <w:t xml:space="preserve"> (%) de IVA de los bienes que se ofertan</w:t>
      </w:r>
      <w:r w:rsidR="0056406A" w:rsidRPr="0056406A">
        <w:rPr>
          <w:rFonts w:ascii="Verdana" w:hAnsi="Verdana" w:cs="Arial"/>
          <w:sz w:val="22"/>
          <w:szCs w:val="22"/>
        </w:rPr>
        <w:t xml:space="preserve"> en </w:t>
      </w:r>
      <w:r w:rsidR="0056406A" w:rsidRPr="00AA53A3">
        <w:rPr>
          <w:rFonts w:ascii="Verdana" w:hAnsi="Verdana" w:cs="Arial"/>
          <w:sz w:val="22"/>
          <w:szCs w:val="22"/>
        </w:rPr>
        <w:t>el</w:t>
      </w:r>
      <w:r w:rsidR="0056406A" w:rsidRPr="00AA53A3">
        <w:rPr>
          <w:rFonts w:ascii="Verdana" w:hAnsi="Verdana" w:cs="Arial"/>
          <w:b/>
          <w:sz w:val="22"/>
          <w:szCs w:val="22"/>
        </w:rPr>
        <w:t xml:space="preserve"> lote 1</w:t>
      </w:r>
      <w:r w:rsidRPr="0056406A">
        <w:rPr>
          <w:rFonts w:ascii="Verdana" w:hAnsi="Verdana" w:cs="Arial"/>
          <w:sz w:val="22"/>
          <w:szCs w:val="22"/>
        </w:rPr>
        <w:t xml:space="preserve">, las cuales serán las que se facturaran durante la ejecución del contrato que resulte del </w:t>
      </w:r>
      <w:r w:rsidRPr="0056406A">
        <w:rPr>
          <w:rFonts w:ascii="Verdana" w:eastAsia="DejaVu Sans" w:hAnsi="Verdana" w:cs="Arial"/>
          <w:b/>
          <w:bCs/>
          <w:kern w:val="1"/>
          <w:sz w:val="22"/>
          <w:szCs w:val="22"/>
        </w:rPr>
        <w:t xml:space="preserve">PROCESO </w:t>
      </w:r>
      <w:r w:rsidR="0056406A" w:rsidRPr="0056406A">
        <w:rPr>
          <w:rFonts w:ascii="Verdana" w:hAnsi="Verdana" w:cs="Calibri"/>
          <w:b/>
          <w:bCs/>
          <w:sz w:val="22"/>
          <w:szCs w:val="22"/>
        </w:rPr>
        <w:t xml:space="preserve">DE SELECCIÓN ABREVIADA PARA LA </w:t>
      </w:r>
      <w:r w:rsidR="0056406A" w:rsidRPr="00CF532D">
        <w:rPr>
          <w:rFonts w:ascii="Verdana" w:hAnsi="Verdana" w:cs="Calibri"/>
          <w:b/>
          <w:bCs/>
          <w:sz w:val="22"/>
          <w:szCs w:val="22"/>
        </w:rPr>
        <w:t>ADQUISICIÓN DE BIENES Y SERVICIOS DE CARACTERÍSTICAS TÉCNICAS UNIFORMES POR SUBASTA INVERSA ELECTRÓNICA SI-</w:t>
      </w:r>
      <w:r w:rsidR="00CF532D" w:rsidRPr="00CF532D">
        <w:rPr>
          <w:rFonts w:ascii="Verdana" w:hAnsi="Verdana" w:cs="Calibri"/>
          <w:b/>
          <w:bCs/>
          <w:sz w:val="22"/>
          <w:szCs w:val="22"/>
        </w:rPr>
        <w:t>012</w:t>
      </w:r>
      <w:r w:rsidR="0056406A" w:rsidRPr="00CF532D">
        <w:rPr>
          <w:rFonts w:ascii="Verdana" w:hAnsi="Verdana" w:cs="Calibri"/>
          <w:b/>
          <w:bCs/>
          <w:sz w:val="22"/>
          <w:szCs w:val="22"/>
        </w:rPr>
        <w:t>-</w:t>
      </w:r>
      <w:bookmarkStart w:id="0" w:name="_GoBack"/>
      <w:bookmarkEnd w:id="0"/>
      <w:r w:rsidR="0056406A" w:rsidRPr="00CF532D">
        <w:rPr>
          <w:rFonts w:ascii="Verdana" w:hAnsi="Verdana" w:cs="Calibri"/>
          <w:b/>
          <w:bCs/>
          <w:sz w:val="22"/>
          <w:szCs w:val="22"/>
        </w:rPr>
        <w:t xml:space="preserve">2024-HOMIL, CUYO OBJETO ES </w:t>
      </w:r>
      <w:r w:rsidR="00CF532D" w:rsidRPr="00CF532D">
        <w:rPr>
          <w:rFonts w:ascii="Verdana" w:hAnsi="Verdana" w:cs="Calibri"/>
          <w:b/>
          <w:bCs/>
          <w:sz w:val="22"/>
          <w:szCs w:val="22"/>
        </w:rPr>
        <w:t xml:space="preserve">EL </w:t>
      </w:r>
      <w:r w:rsidR="0056406A" w:rsidRPr="00CF532D">
        <w:rPr>
          <w:rFonts w:ascii="Verdana" w:hAnsi="Verdana" w:cs="Calibri"/>
          <w:b/>
          <w:bCs/>
          <w:sz w:val="22"/>
          <w:szCs w:val="22"/>
        </w:rPr>
        <w:t>“</w:t>
      </w:r>
      <w:r w:rsidR="00CF532D" w:rsidRPr="00CF532D">
        <w:rPr>
          <w:rFonts w:ascii="Verdana" w:hAnsi="Verdana" w:cs="Calibri"/>
          <w:b/>
          <w:bCs/>
          <w:sz w:val="22"/>
          <w:szCs w:val="22"/>
        </w:rPr>
        <w:t xml:space="preserve">SUMINISTRO DE INSUMOS Y DISPOSITIVOS MÉDICO-QUIRÚRGICOS REQUERIDOS POR LOS SERVICIOS ASISTENCIALES DE LA SUBDIRECCIÓN MÉDICA DEL HOSPITAL MILITAR CENTRAL </w:t>
      </w:r>
      <w:r w:rsidR="00CF532D" w:rsidRPr="00CF532D">
        <w:rPr>
          <w:rFonts w:ascii="Verdana" w:hAnsi="Verdana" w:cs="Calibri"/>
          <w:b/>
          <w:sz w:val="22"/>
          <w:szCs w:val="22"/>
        </w:rPr>
        <w:t>VIGENCIAS 2024-2025</w:t>
      </w:r>
      <w:r w:rsidR="00CF532D" w:rsidRPr="00CF532D">
        <w:rPr>
          <w:rFonts w:ascii="Verdana" w:hAnsi="Verdana" w:cs="Calibri"/>
          <w:b/>
          <w:bCs/>
          <w:sz w:val="22"/>
          <w:szCs w:val="22"/>
        </w:rPr>
        <w:t>.</w:t>
      </w:r>
      <w:r w:rsidR="00CF532D" w:rsidRPr="00CF532D">
        <w:rPr>
          <w:rFonts w:ascii="Verdana" w:hAnsi="Verdana" w:cs="Arial"/>
          <w:b/>
          <w:sz w:val="22"/>
          <w:szCs w:val="22"/>
          <w:lang w:eastAsia="es-ES"/>
        </w:rPr>
        <w:t>”</w:t>
      </w:r>
    </w:p>
    <w:p w:rsidR="008800FF" w:rsidRDefault="008800FF" w:rsidP="00CF532D">
      <w:pPr>
        <w:pStyle w:val="Sinespaciado"/>
        <w:jc w:val="both"/>
        <w:rPr>
          <w:rFonts w:ascii="Verdana" w:hAnsi="Verdana"/>
          <w:sz w:val="22"/>
          <w:szCs w:val="22"/>
        </w:rPr>
      </w:pPr>
    </w:p>
    <w:p w:rsidR="008800FF" w:rsidRPr="0056406A" w:rsidRDefault="0056406A">
      <w:pPr>
        <w:rPr>
          <w:rFonts w:ascii="Verdana" w:hAnsi="Verdana"/>
          <w:b/>
          <w:sz w:val="22"/>
          <w:szCs w:val="22"/>
        </w:rPr>
      </w:pPr>
      <w:r w:rsidRPr="0056406A">
        <w:rPr>
          <w:rFonts w:ascii="Verdana" w:hAnsi="Verdana"/>
          <w:b/>
          <w:sz w:val="22"/>
          <w:szCs w:val="22"/>
        </w:rPr>
        <w:t>LOTE No. 1 INSUMOS METODO DE ESTERILIZACIÒN FORMALDEHIDO</w:t>
      </w:r>
    </w:p>
    <w:p w:rsidR="00D51FC3" w:rsidRDefault="00D51FC3" w:rsidP="00D51FC3">
      <w:pPr>
        <w:pStyle w:val="Default"/>
        <w:ind w:right="51"/>
        <w:rPr>
          <w:sz w:val="22"/>
          <w:szCs w:val="22"/>
        </w:rPr>
      </w:pPr>
    </w:p>
    <w:tbl>
      <w:tblPr>
        <w:tblW w:w="0" w:type="auto"/>
        <w:tblLayout w:type="fixed"/>
        <w:tblCellMar>
          <w:left w:w="70" w:type="dxa"/>
          <w:right w:w="70" w:type="dxa"/>
        </w:tblCellMar>
        <w:tblLook w:val="04A0" w:firstRow="1" w:lastRow="0" w:firstColumn="1" w:lastColumn="0" w:noHBand="0" w:noVBand="1"/>
      </w:tblPr>
      <w:tblGrid>
        <w:gridCol w:w="562"/>
        <w:gridCol w:w="1843"/>
        <w:gridCol w:w="3686"/>
        <w:gridCol w:w="850"/>
        <w:gridCol w:w="567"/>
        <w:gridCol w:w="1320"/>
      </w:tblGrid>
      <w:tr w:rsidR="00F07B2E" w:rsidRPr="00F07B2E" w:rsidTr="00147F60">
        <w:trPr>
          <w:trHeight w:val="283"/>
          <w:tblHeader/>
        </w:trPr>
        <w:tc>
          <w:tcPr>
            <w:tcW w:w="56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F07B2E" w:rsidRPr="00F07B2E" w:rsidRDefault="00F07B2E" w:rsidP="00F07B2E">
            <w:pPr>
              <w:jc w:val="center"/>
              <w:rPr>
                <w:rFonts w:ascii="Verdana" w:hAnsi="Verdana" w:cs="Arial"/>
                <w:b/>
                <w:bCs/>
                <w:color w:val="000000"/>
                <w:sz w:val="14"/>
                <w:szCs w:val="14"/>
                <w:lang w:eastAsia="es-CO"/>
              </w:rPr>
            </w:pPr>
            <w:r w:rsidRPr="00F07B2E">
              <w:rPr>
                <w:rFonts w:ascii="Verdana" w:hAnsi="Verdana" w:cs="Arial"/>
                <w:b/>
                <w:bCs/>
                <w:color w:val="000000"/>
                <w:sz w:val="14"/>
                <w:szCs w:val="14"/>
                <w:lang w:eastAsia="es-CO"/>
              </w:rPr>
              <w:t>ITEM</w:t>
            </w:r>
          </w:p>
        </w:tc>
        <w:tc>
          <w:tcPr>
            <w:tcW w:w="1843"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F07B2E" w:rsidRPr="00F07B2E" w:rsidRDefault="00F07B2E" w:rsidP="00F07B2E">
            <w:pPr>
              <w:jc w:val="center"/>
              <w:rPr>
                <w:rFonts w:ascii="Verdana" w:hAnsi="Verdana" w:cs="Arial"/>
                <w:b/>
                <w:bCs/>
                <w:color w:val="000000"/>
                <w:sz w:val="14"/>
                <w:szCs w:val="14"/>
                <w:lang w:eastAsia="es-CO"/>
              </w:rPr>
            </w:pPr>
            <w:r w:rsidRPr="00F07B2E">
              <w:rPr>
                <w:rFonts w:ascii="Verdana" w:hAnsi="Verdana" w:cs="Arial"/>
                <w:b/>
                <w:bCs/>
                <w:color w:val="000000"/>
                <w:sz w:val="14"/>
                <w:szCs w:val="14"/>
                <w:lang w:eastAsia="es-CO"/>
              </w:rPr>
              <w:t>DESCRIPCIÓN DEL BIEN A ADQUIRIR</w:t>
            </w:r>
          </w:p>
        </w:tc>
        <w:tc>
          <w:tcPr>
            <w:tcW w:w="3686"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F07B2E" w:rsidRPr="00F07B2E" w:rsidRDefault="00F07B2E" w:rsidP="00F07B2E">
            <w:pPr>
              <w:jc w:val="center"/>
              <w:rPr>
                <w:rFonts w:ascii="Verdana" w:hAnsi="Verdana" w:cs="Arial"/>
                <w:b/>
                <w:bCs/>
                <w:color w:val="000000"/>
                <w:sz w:val="14"/>
                <w:szCs w:val="14"/>
                <w:lang w:eastAsia="es-CO"/>
              </w:rPr>
            </w:pPr>
            <w:r w:rsidRPr="00F07B2E">
              <w:rPr>
                <w:rFonts w:ascii="Verdana" w:hAnsi="Verdana" w:cs="Arial"/>
                <w:b/>
                <w:bCs/>
                <w:color w:val="000000"/>
                <w:sz w:val="14"/>
                <w:szCs w:val="14"/>
                <w:lang w:eastAsia="es-CO"/>
              </w:rPr>
              <w:t>ESPECIFICACION TECNICA</w:t>
            </w:r>
          </w:p>
        </w:tc>
        <w:tc>
          <w:tcPr>
            <w:tcW w:w="85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F07B2E" w:rsidRPr="00F07B2E" w:rsidRDefault="00147F60" w:rsidP="00F07B2E">
            <w:pPr>
              <w:jc w:val="center"/>
              <w:rPr>
                <w:rFonts w:ascii="Verdana" w:hAnsi="Verdana" w:cs="Arial"/>
                <w:b/>
                <w:bCs/>
                <w:color w:val="000000"/>
                <w:sz w:val="14"/>
                <w:szCs w:val="14"/>
                <w:lang w:eastAsia="es-CO"/>
              </w:rPr>
            </w:pPr>
            <w:r w:rsidRPr="00F07B2E">
              <w:rPr>
                <w:rFonts w:ascii="Verdana" w:hAnsi="Verdana" w:cs="Arial"/>
                <w:b/>
                <w:bCs/>
                <w:color w:val="000000"/>
                <w:sz w:val="14"/>
                <w:szCs w:val="14"/>
                <w:lang w:eastAsia="es-CO"/>
              </w:rPr>
              <w:t>UNIDAD DE MEDIDA</w:t>
            </w:r>
          </w:p>
        </w:tc>
        <w:tc>
          <w:tcPr>
            <w:tcW w:w="567"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F07B2E" w:rsidRPr="00F07B2E" w:rsidRDefault="00147F60" w:rsidP="00F07B2E">
            <w:pPr>
              <w:jc w:val="center"/>
              <w:rPr>
                <w:rFonts w:ascii="Verdana" w:hAnsi="Verdana" w:cs="Arial"/>
                <w:b/>
                <w:bCs/>
                <w:color w:val="000000"/>
                <w:sz w:val="14"/>
                <w:szCs w:val="14"/>
                <w:lang w:eastAsia="es-CO"/>
              </w:rPr>
            </w:pPr>
            <w:r>
              <w:rPr>
                <w:rFonts w:ascii="Verdana" w:hAnsi="Verdana" w:cs="Arial"/>
                <w:b/>
                <w:bCs/>
                <w:color w:val="000000"/>
                <w:sz w:val="14"/>
                <w:szCs w:val="14"/>
                <w:lang w:eastAsia="es-CO"/>
              </w:rPr>
              <w:t>CANT</w:t>
            </w:r>
          </w:p>
        </w:tc>
        <w:tc>
          <w:tcPr>
            <w:tcW w:w="132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F07B2E" w:rsidRPr="00F07B2E" w:rsidRDefault="00F07B2E" w:rsidP="00F07B2E">
            <w:pPr>
              <w:jc w:val="center"/>
              <w:rPr>
                <w:rFonts w:ascii="Verdana" w:hAnsi="Verdana" w:cs="Arial"/>
                <w:b/>
                <w:bCs/>
                <w:color w:val="000000"/>
                <w:sz w:val="14"/>
                <w:szCs w:val="14"/>
                <w:lang w:eastAsia="es-CO"/>
              </w:rPr>
            </w:pPr>
            <w:r w:rsidRPr="00F07B2E">
              <w:rPr>
                <w:rFonts w:ascii="Verdana" w:hAnsi="Verdana" w:cs="Arial"/>
                <w:b/>
                <w:bCs/>
                <w:color w:val="000000"/>
                <w:sz w:val="14"/>
                <w:szCs w:val="14"/>
                <w:lang w:eastAsia="es-CO"/>
              </w:rPr>
              <w:t>TARIFA IVA SI APLICA</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1</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 xml:space="preserve">BOLSAS DE LIQUIDO FORMALDEHIDO AL 2 %, PARA AUTOCLAVE </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1. SOLUCIÓN DE AGENTE ESTERILIZANTE DE FORMALDEHIDO AL 2%. . 2. BOLSAS EN LDPE, DE 2.7 LITROS DE CAPACIDAD. 3. SOLUCIÓN EFECTIVA ESTABILIZADA BASADA EN ALDEHÍDO.  4. COMPATIBLE CON AUTOCLAVE 130LF-2 MARCA MATACHANA DE LA INSTITUCIÓN.</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UN</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2</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PAPEL PLEGADO REGISTRADOR GRAFICO</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1. PAPEL REGISTRADOR TEMPERATURA PRESIÓN 100 MM ESCALA 0°-100°C Y 0-1 BAR. 2. PAPEL PARA REGISTRADOR DEL ESTERILIZADOR A BAJA TEMPERATURA MODELO 130 LF, GRÁFICA, PRESIÓN TEMPERATURA Y TEXTO.3. COMPATIBLE CON ESTERILIZADORES MATACHANA DE LA INSTITUCIÓN.</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UN</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3</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PLUMIN ROJO</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 xml:space="preserve">1. PLUMÍN REGISTRADOR GRÁFICO PARA ESTERILIZADOR A FORMALDEHIDO 130 LF. 2. GRAFICA LA CURVA DE TEMPERATURA CON COLOR ROJO. 3. COMPATIBLE CON LOS ESTERILIZADORES MATACHANA DE LA INSTITUCIÓN. </w:t>
            </w:r>
            <w:proofErr w:type="gramStart"/>
            <w:r w:rsidRPr="00F07B2E">
              <w:rPr>
                <w:rFonts w:ascii="Verdana" w:hAnsi="Verdana" w:cs="Arial"/>
                <w:color w:val="000000"/>
                <w:sz w:val="14"/>
                <w:szCs w:val="14"/>
                <w:lang w:eastAsia="es-CO"/>
              </w:rPr>
              <w:t>4.INDICADOR</w:t>
            </w:r>
            <w:proofErr w:type="gramEnd"/>
            <w:r w:rsidRPr="00F07B2E">
              <w:rPr>
                <w:rFonts w:ascii="Verdana" w:hAnsi="Verdana" w:cs="Arial"/>
                <w:color w:val="000000"/>
                <w:sz w:val="14"/>
                <w:szCs w:val="14"/>
                <w:lang w:eastAsia="es-CO"/>
              </w:rPr>
              <w:t xml:space="preserve"> DE TEMPERATURA. </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UN</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4</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PLUMIN VERDE</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 xml:space="preserve"> 1. PLUMÍN REGISTRADOR GRÁFICO PARA ESTERILIZADOR A FORMALDEHIDO 130 LF. 2. GRAFICA TODS LOS DATOS DE PRESIÓN DE LA CÁMARA. 3. COMPATIBLE CON LOS ESTERILIZADORES MATACHANA  DE LA INSTITUCIÓN. 4. INDICADOR DE PRESIÓN. </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UN</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5</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PLUMIN AZUL</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1. PLUMÍN REGISTRADOR GRÁFICO PARA ESTERILIZADOR A FORMALDEHIDO 130 LF. 2. PLUMILLA PLOTTER TEXTOS.3. PLUMILLA PARA REGISTRADOR GRÁFICO DEL ESTERILIZADOR A FORMALDEHIDO IMPRIME TEXTOS Y MENSAJES DEL EQUIPO.</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6</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PAPEL TERMICO PARA IMPRESORA</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proofErr w:type="gramStart"/>
            <w:r w:rsidRPr="00F07B2E">
              <w:rPr>
                <w:rFonts w:ascii="Verdana" w:hAnsi="Verdana" w:cs="Arial"/>
                <w:color w:val="000000"/>
                <w:sz w:val="14"/>
                <w:szCs w:val="14"/>
                <w:lang w:eastAsia="es-CO"/>
              </w:rPr>
              <w:t>1.ROLLO</w:t>
            </w:r>
            <w:proofErr w:type="gramEnd"/>
            <w:r w:rsidRPr="00F07B2E">
              <w:rPr>
                <w:rFonts w:ascii="Verdana" w:hAnsi="Verdana" w:cs="Arial"/>
                <w:color w:val="000000"/>
                <w:sz w:val="14"/>
                <w:szCs w:val="14"/>
                <w:lang w:eastAsia="es-CO"/>
              </w:rPr>
              <w:t xml:space="preserve"> DE PAPEL TÉRMICO PARA IMPRESORA. 2. PAPEL TÉRMICO IMPRESORA GEBE MATACHANA. </w:t>
            </w:r>
            <w:proofErr w:type="gramStart"/>
            <w:r w:rsidRPr="00F07B2E">
              <w:rPr>
                <w:rFonts w:ascii="Verdana" w:hAnsi="Verdana" w:cs="Arial"/>
                <w:color w:val="000000"/>
                <w:sz w:val="14"/>
                <w:szCs w:val="14"/>
                <w:lang w:eastAsia="es-CO"/>
              </w:rPr>
              <w:t>3.DIÁMETRO</w:t>
            </w:r>
            <w:proofErr w:type="gramEnd"/>
            <w:r w:rsidRPr="00F07B2E">
              <w:rPr>
                <w:rFonts w:ascii="Verdana" w:hAnsi="Verdana" w:cs="Arial"/>
                <w:color w:val="000000"/>
                <w:sz w:val="14"/>
                <w:szCs w:val="14"/>
                <w:lang w:eastAsia="es-CO"/>
              </w:rPr>
              <w:t xml:space="preserve"> 60 X 57, 5 MM. 4.PARA ESTERILIZADOR A VAPOR MODELO S1000, COMPATIBLE CON MARCA MATACHANA DE LA INSTITUCIÓN</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r w:rsidR="00F07B2E" w:rsidRPr="00F07B2E" w:rsidTr="00147F60">
        <w:trPr>
          <w:trHeight w:val="28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lastRenderedPageBreak/>
              <w:t>7</w:t>
            </w:r>
          </w:p>
        </w:tc>
        <w:tc>
          <w:tcPr>
            <w:tcW w:w="1843"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 xml:space="preserve">FUNDA ESTERIL Y ACCESORIOS </w:t>
            </w:r>
          </w:p>
        </w:tc>
        <w:tc>
          <w:tcPr>
            <w:tcW w:w="3686"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color w:val="000000"/>
                <w:sz w:val="14"/>
                <w:szCs w:val="14"/>
                <w:lang w:eastAsia="es-CO"/>
              </w:rPr>
            </w:pPr>
            <w:r w:rsidRPr="00F07B2E">
              <w:rPr>
                <w:rFonts w:ascii="Verdana" w:hAnsi="Verdana" w:cs="Arial"/>
                <w:color w:val="000000"/>
                <w:sz w:val="14"/>
                <w:szCs w:val="14"/>
                <w:lang w:eastAsia="es-CO"/>
              </w:rPr>
              <w:t xml:space="preserve">PELÍCULA DE POLIPROPILENO PARA COMPARTIMIENTO LENTE OBJETIVO, RECUBRIMIENTOS DE LENTES, UNO O MÁS, SISTEMA DE BARRERA ESTÉRIL (PRIMER SISTEMA DE EMPAQUE), EMBALAJE PROTECTOR (SEGUNDO EMPAQUE) EMBALAJE DE TRANSPORTE (TERCER EMPAQUE)  LA LENTE PROTECTORA SE ADAPTA DEBAJO DE LA LENTE ÓPTICA DEL MICROSCOPIO. LENTE VISIÓN GUARD PARA EL REEMPLAZO INTEROPERATORIO DE UN VIDRIO FRONTAL CONTAMINADO. CON DISPONIBILIDAD PARA CUBRIR CON DOS O MÁS  TUBOS DE CONSERVACIÓN, MONOCULAR LARGOS Y CORTOS, ESTÉREO CON OBSERVACIÓN Y CÁMARA / VIDEO. CON DISPONIBILIDAD DE CUBIERTA ESTÉRIL PARA EL CUERPO DEL MICROSCOPIO Y FUNDAS PARA ASAS. FUNDA COMPATIBLE CON MICROCOPIO TIVATO 700 SMART DRAPE. </w:t>
            </w:r>
          </w:p>
        </w:tc>
        <w:tc>
          <w:tcPr>
            <w:tcW w:w="85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jc w:val="center"/>
              <w:rPr>
                <w:rFonts w:ascii="Verdana" w:hAnsi="Verdana" w:cs="Arial"/>
                <w:color w:val="000000"/>
                <w:sz w:val="14"/>
                <w:szCs w:val="14"/>
                <w:lang w:eastAsia="es-CO"/>
              </w:rPr>
            </w:pPr>
            <w:r w:rsidRPr="00F07B2E">
              <w:rPr>
                <w:rFonts w:ascii="Verdana" w:hAnsi="Verdana" w:cs="Arial"/>
                <w:color w:val="000000"/>
                <w:sz w:val="14"/>
                <w:szCs w:val="14"/>
                <w:lang w:eastAsia="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F07B2E" w:rsidRPr="00F07B2E" w:rsidRDefault="00147F60" w:rsidP="00F07B2E">
            <w:pPr>
              <w:jc w:val="center"/>
              <w:rPr>
                <w:rFonts w:ascii="Verdana" w:hAnsi="Verdana" w:cs="Arial"/>
                <w:color w:val="000000"/>
                <w:sz w:val="14"/>
                <w:szCs w:val="14"/>
                <w:lang w:eastAsia="es-CO"/>
              </w:rPr>
            </w:pPr>
            <w:r>
              <w:rPr>
                <w:rFonts w:ascii="Verdana" w:hAnsi="Verdana" w:cs="Arial"/>
                <w:color w:val="000000"/>
                <w:sz w:val="14"/>
                <w:szCs w:val="14"/>
                <w:lang w:eastAsia="es-CO"/>
              </w:rPr>
              <w:t>1</w:t>
            </w:r>
          </w:p>
        </w:tc>
        <w:tc>
          <w:tcPr>
            <w:tcW w:w="1320" w:type="dxa"/>
            <w:tcBorders>
              <w:top w:val="nil"/>
              <w:left w:val="nil"/>
              <w:bottom w:val="single" w:sz="4" w:space="0" w:color="auto"/>
              <w:right w:val="single" w:sz="4" w:space="0" w:color="auto"/>
            </w:tcBorders>
            <w:shd w:val="clear" w:color="auto" w:fill="auto"/>
            <w:noWrap/>
            <w:vAlign w:val="center"/>
            <w:hideMark/>
          </w:tcPr>
          <w:p w:rsidR="00F07B2E" w:rsidRPr="00F07B2E" w:rsidRDefault="00F07B2E" w:rsidP="00F07B2E">
            <w:pPr>
              <w:rPr>
                <w:rFonts w:ascii="Verdana" w:hAnsi="Verdana" w:cs="Arial"/>
                <w:b/>
                <w:bCs/>
                <w:color w:val="000000"/>
                <w:sz w:val="14"/>
                <w:szCs w:val="14"/>
                <w:lang w:eastAsia="es-CO"/>
              </w:rPr>
            </w:pPr>
            <w:r w:rsidRPr="00F07B2E">
              <w:rPr>
                <w:rFonts w:ascii="Verdana" w:hAnsi="Verdana" w:cs="Arial"/>
                <w:b/>
                <w:bCs/>
                <w:color w:val="000000"/>
                <w:sz w:val="14"/>
                <w:szCs w:val="14"/>
                <w:lang w:eastAsia="es-CO"/>
              </w:rPr>
              <w:t> </w:t>
            </w:r>
          </w:p>
        </w:tc>
      </w:tr>
    </w:tbl>
    <w:p w:rsidR="0056406A" w:rsidRDefault="0056406A" w:rsidP="00D51FC3">
      <w:pPr>
        <w:pStyle w:val="Default"/>
        <w:ind w:right="51"/>
        <w:rPr>
          <w:sz w:val="22"/>
          <w:szCs w:val="22"/>
        </w:rPr>
      </w:pPr>
    </w:p>
    <w:p w:rsidR="00D51FC3" w:rsidRPr="00CD779E" w:rsidRDefault="00D51FC3" w:rsidP="00D51FC3">
      <w:pPr>
        <w:pStyle w:val="Default"/>
        <w:ind w:right="51"/>
        <w:rPr>
          <w:sz w:val="22"/>
          <w:szCs w:val="22"/>
        </w:rPr>
      </w:pPr>
      <w:r w:rsidRPr="00CD779E">
        <w:rPr>
          <w:sz w:val="22"/>
          <w:szCs w:val="22"/>
        </w:rPr>
        <w:t xml:space="preserve">______________________________ </w:t>
      </w:r>
      <w:r w:rsidRPr="00CD779E">
        <w:rPr>
          <w:sz w:val="22"/>
          <w:szCs w:val="22"/>
        </w:rPr>
        <w:tab/>
      </w:r>
      <w:r w:rsidRPr="00CD779E">
        <w:rPr>
          <w:sz w:val="22"/>
          <w:szCs w:val="22"/>
        </w:rPr>
        <w:tab/>
      </w:r>
      <w:r w:rsidRPr="00CD779E">
        <w:rPr>
          <w:sz w:val="22"/>
          <w:szCs w:val="22"/>
        </w:rPr>
        <w:tab/>
      </w:r>
      <w:r w:rsidRPr="00CD779E">
        <w:rPr>
          <w:sz w:val="22"/>
          <w:szCs w:val="22"/>
        </w:rPr>
        <w:tab/>
      </w:r>
      <w:r w:rsidRPr="00CD779E">
        <w:rPr>
          <w:sz w:val="22"/>
          <w:szCs w:val="22"/>
        </w:rPr>
        <w:tab/>
        <w:t>____________________________</w:t>
      </w:r>
    </w:p>
    <w:p w:rsidR="00D51FC3" w:rsidRPr="00CD779E" w:rsidRDefault="00D51FC3" w:rsidP="00D51FC3">
      <w:pPr>
        <w:pStyle w:val="Default"/>
        <w:ind w:right="51"/>
        <w:rPr>
          <w:color w:val="auto"/>
          <w:sz w:val="22"/>
          <w:szCs w:val="22"/>
          <w:lang w:eastAsia="es-ES"/>
        </w:rPr>
      </w:pPr>
      <w:r w:rsidRPr="00CD779E">
        <w:rPr>
          <w:color w:val="auto"/>
          <w:sz w:val="22"/>
          <w:szCs w:val="22"/>
          <w:lang w:eastAsia="es-ES"/>
        </w:rPr>
        <w:t xml:space="preserve">(Firma – </w:t>
      </w:r>
      <w:proofErr w:type="spellStart"/>
      <w:r w:rsidRPr="00CD779E">
        <w:rPr>
          <w:color w:val="auto"/>
          <w:sz w:val="22"/>
          <w:szCs w:val="22"/>
          <w:lang w:eastAsia="es-ES"/>
        </w:rPr>
        <w:t>posfirma</w:t>
      </w:r>
      <w:proofErr w:type="spellEnd"/>
      <w:r w:rsidRPr="00CD779E">
        <w:rPr>
          <w:color w:val="auto"/>
          <w:sz w:val="22"/>
          <w:szCs w:val="22"/>
          <w:lang w:eastAsia="es-ES"/>
        </w:rPr>
        <w:t xml:space="preserve"> representante legal o apoderado)</w:t>
      </w:r>
      <w:r w:rsidRPr="00CD779E">
        <w:rPr>
          <w:color w:val="auto"/>
          <w:sz w:val="22"/>
          <w:szCs w:val="22"/>
          <w:lang w:eastAsia="es-ES"/>
        </w:rPr>
        <w:tab/>
      </w:r>
      <w:r w:rsidRPr="00CD779E">
        <w:rPr>
          <w:color w:val="auto"/>
          <w:sz w:val="22"/>
          <w:szCs w:val="22"/>
          <w:lang w:eastAsia="es-ES"/>
        </w:rPr>
        <w:tab/>
        <w:t>(Firma–</w:t>
      </w:r>
      <w:proofErr w:type="spellStart"/>
      <w:r w:rsidRPr="00CD779E">
        <w:rPr>
          <w:color w:val="auto"/>
          <w:sz w:val="22"/>
          <w:szCs w:val="22"/>
          <w:lang w:eastAsia="es-ES"/>
        </w:rPr>
        <w:t>posfirma</w:t>
      </w:r>
      <w:proofErr w:type="spellEnd"/>
      <w:r w:rsidRPr="00CD779E">
        <w:rPr>
          <w:color w:val="auto"/>
          <w:sz w:val="22"/>
          <w:szCs w:val="22"/>
          <w:lang w:eastAsia="es-ES"/>
        </w:rPr>
        <w:t xml:space="preserve"> Contador Público)</w:t>
      </w:r>
    </w:p>
    <w:p w:rsidR="00D51FC3" w:rsidRPr="00CD779E" w:rsidRDefault="00D51FC3" w:rsidP="00D51FC3">
      <w:pPr>
        <w:pStyle w:val="Default"/>
        <w:ind w:right="51"/>
        <w:rPr>
          <w:color w:val="auto"/>
          <w:sz w:val="22"/>
          <w:szCs w:val="22"/>
          <w:lang w:eastAsia="es-ES"/>
        </w:rPr>
      </w:pPr>
      <w:r w:rsidRPr="00CD779E">
        <w:rPr>
          <w:color w:val="auto"/>
          <w:sz w:val="22"/>
          <w:szCs w:val="22"/>
          <w:lang w:eastAsia="es-ES"/>
        </w:rPr>
        <w:t xml:space="preserve">Proponente: </w:t>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t>Tarjeta Profesional No.________</w:t>
      </w:r>
    </w:p>
    <w:p w:rsidR="00D51FC3" w:rsidRPr="00CD779E" w:rsidRDefault="00D51FC3" w:rsidP="00D51FC3">
      <w:pPr>
        <w:ind w:right="51"/>
        <w:jc w:val="both"/>
        <w:rPr>
          <w:rFonts w:ascii="Arial" w:hAnsi="Arial" w:cs="Arial"/>
          <w:sz w:val="22"/>
          <w:szCs w:val="22"/>
        </w:rPr>
      </w:pPr>
      <w:r w:rsidRPr="00CD779E">
        <w:rPr>
          <w:rFonts w:ascii="Arial" w:hAnsi="Arial" w:cs="Arial"/>
          <w:sz w:val="22"/>
          <w:szCs w:val="22"/>
        </w:rPr>
        <w:t>Documento de Identidad:</w:t>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t>Documento de Identidad:</w:t>
      </w:r>
    </w:p>
    <w:p w:rsidR="00D51FC3" w:rsidRPr="00CD779E" w:rsidRDefault="00D51FC3" w:rsidP="00D51FC3">
      <w:pPr>
        <w:ind w:right="51"/>
        <w:jc w:val="both"/>
        <w:rPr>
          <w:rFonts w:ascii="Arial" w:hAnsi="Arial" w:cs="Arial"/>
          <w:sz w:val="22"/>
          <w:szCs w:val="22"/>
        </w:rPr>
      </w:pPr>
    </w:p>
    <w:p w:rsidR="00AD173C" w:rsidRDefault="00AD173C" w:rsidP="00D51FC3">
      <w:pPr>
        <w:ind w:right="51"/>
        <w:jc w:val="both"/>
        <w:rPr>
          <w:rFonts w:ascii="Arial" w:hAnsi="Arial" w:cs="Arial"/>
          <w:b/>
          <w:sz w:val="22"/>
          <w:szCs w:val="22"/>
        </w:rPr>
      </w:pPr>
    </w:p>
    <w:p w:rsidR="00D51FC3" w:rsidRPr="00CD779E" w:rsidRDefault="00D51FC3" w:rsidP="00D51FC3">
      <w:pPr>
        <w:ind w:right="51"/>
        <w:jc w:val="both"/>
        <w:rPr>
          <w:rFonts w:ascii="Arial" w:hAnsi="Arial" w:cs="Arial"/>
          <w:sz w:val="22"/>
          <w:szCs w:val="22"/>
        </w:rPr>
      </w:pPr>
      <w:r w:rsidRPr="00CD779E">
        <w:rPr>
          <w:rFonts w:ascii="Arial" w:hAnsi="Arial" w:cs="Arial"/>
          <w:b/>
          <w:sz w:val="22"/>
          <w:szCs w:val="22"/>
        </w:rPr>
        <w:t>Nota 1:</w:t>
      </w:r>
      <w:r w:rsidRPr="00CD779E">
        <w:rPr>
          <w:rFonts w:ascii="Arial" w:hAnsi="Arial" w:cs="Arial"/>
          <w:sz w:val="22"/>
          <w:szCs w:val="22"/>
        </w:rPr>
        <w:t xml:space="preserve"> Este formulario tendrá que ser diligenciado por los oferentes pertenecientes al régimen común, en el cual deberá discriminar para cada ítem la </w:t>
      </w:r>
      <w:r w:rsidRPr="00CD779E">
        <w:rPr>
          <w:rFonts w:ascii="Arial" w:hAnsi="Arial" w:cs="Arial"/>
          <w:b/>
          <w:sz w:val="22"/>
          <w:szCs w:val="22"/>
          <w:u w:val="single"/>
        </w:rPr>
        <w:t>tarifa (%) de IVA</w:t>
      </w:r>
      <w:r w:rsidRPr="00CD779E">
        <w:rPr>
          <w:rFonts w:ascii="Arial" w:hAnsi="Arial" w:cs="Arial"/>
          <w:sz w:val="22"/>
          <w:szCs w:val="22"/>
        </w:rPr>
        <w:t xml:space="preserve">, dando aplicabilidad a lo establecido en las normas tributarias vigentes (Estatuto Tributario de Colombia), en caso de presentarse productos o servicios exentos y/o excluidos de IVA, el oferente lo estipulará en el mismos Formato con la palabra </w:t>
      </w:r>
      <w:r w:rsidRPr="00CD779E">
        <w:rPr>
          <w:rFonts w:ascii="Arial" w:hAnsi="Arial" w:cs="Arial"/>
          <w:b/>
          <w:sz w:val="22"/>
          <w:szCs w:val="22"/>
          <w:u w:val="single"/>
        </w:rPr>
        <w:t>“Exento” o “Excluido”,</w:t>
      </w:r>
      <w:r w:rsidRPr="00CD779E">
        <w:rPr>
          <w:rFonts w:ascii="Arial" w:hAnsi="Arial" w:cs="Arial"/>
          <w:sz w:val="22"/>
          <w:szCs w:val="22"/>
        </w:rPr>
        <w:t xml:space="preserve"> como aplique para cada caso.  </w:t>
      </w:r>
    </w:p>
    <w:p w:rsidR="00D51FC3" w:rsidRPr="00CD779E" w:rsidRDefault="00D51FC3" w:rsidP="00D51FC3">
      <w:pPr>
        <w:ind w:right="51"/>
        <w:jc w:val="both"/>
        <w:rPr>
          <w:rFonts w:ascii="Arial" w:hAnsi="Arial" w:cs="Arial"/>
          <w:sz w:val="22"/>
          <w:szCs w:val="22"/>
        </w:rPr>
      </w:pPr>
    </w:p>
    <w:p w:rsidR="00D51FC3" w:rsidRPr="00CD779E" w:rsidRDefault="00D51FC3" w:rsidP="00D51FC3">
      <w:pPr>
        <w:ind w:right="51"/>
        <w:jc w:val="both"/>
        <w:rPr>
          <w:rFonts w:ascii="Arial" w:hAnsi="Arial" w:cs="Arial"/>
          <w:sz w:val="22"/>
          <w:szCs w:val="22"/>
        </w:rPr>
      </w:pPr>
      <w:r w:rsidRPr="00CD779E">
        <w:rPr>
          <w:rFonts w:ascii="Arial" w:hAnsi="Arial" w:cs="Arial"/>
          <w:b/>
          <w:sz w:val="22"/>
          <w:szCs w:val="22"/>
        </w:rPr>
        <w:t>Nota 2:</w:t>
      </w:r>
      <w:r w:rsidRPr="00CD779E">
        <w:rPr>
          <w:rFonts w:ascii="Arial" w:hAnsi="Arial" w:cs="Arial"/>
          <w:sz w:val="22"/>
          <w:szCs w:val="22"/>
        </w:rPr>
        <w:t xml:space="preserve"> Los oferentes que según el RUT adjunto en la presente propuesta pertenecen al régimen simplificado, no deberán diligenciar este formulario.</w:t>
      </w:r>
    </w:p>
    <w:p w:rsidR="00D51FC3" w:rsidRPr="00CD779E" w:rsidRDefault="00D51FC3" w:rsidP="00D51FC3">
      <w:pPr>
        <w:ind w:right="51"/>
        <w:jc w:val="both"/>
        <w:rPr>
          <w:rFonts w:ascii="Arial" w:hAnsi="Arial" w:cs="Arial"/>
          <w:sz w:val="22"/>
          <w:szCs w:val="22"/>
        </w:rPr>
      </w:pPr>
    </w:p>
    <w:p w:rsidR="00D51FC3" w:rsidRPr="00CD779E" w:rsidRDefault="00D51FC3" w:rsidP="00D51FC3">
      <w:pPr>
        <w:ind w:right="51"/>
        <w:jc w:val="both"/>
        <w:rPr>
          <w:rFonts w:ascii="Arial" w:hAnsi="Arial" w:cs="Arial"/>
          <w:sz w:val="22"/>
          <w:szCs w:val="22"/>
        </w:rPr>
      </w:pPr>
    </w:p>
    <w:p w:rsidR="00D51FC3" w:rsidRPr="00D8768A" w:rsidRDefault="00D51FC3" w:rsidP="00D51FC3">
      <w:pPr>
        <w:ind w:right="51"/>
        <w:jc w:val="both"/>
        <w:rPr>
          <w:rFonts w:ascii="Arial" w:hAnsi="Arial" w:cs="Arial"/>
          <w:sz w:val="22"/>
          <w:szCs w:val="22"/>
        </w:rPr>
      </w:pPr>
      <w:r w:rsidRPr="00CD779E">
        <w:rPr>
          <w:rFonts w:ascii="Arial" w:hAnsi="Arial" w:cs="Arial"/>
          <w:b/>
          <w:sz w:val="22"/>
          <w:szCs w:val="22"/>
        </w:rPr>
        <w:t>Nota 3</w:t>
      </w:r>
      <w:r w:rsidRPr="00CD779E">
        <w:rPr>
          <w:rFonts w:ascii="Arial" w:hAnsi="Arial" w:cs="Arial"/>
          <w:sz w:val="22"/>
          <w:szCs w:val="22"/>
        </w:rPr>
        <w:t>: Anexar Copia de la Cédula del Contador Público; Antecedente JCC; Copia TP (Documento del Profesional que firma este documento</w:t>
      </w:r>
      <w:r w:rsidR="00AD173C">
        <w:rPr>
          <w:rFonts w:ascii="Arial" w:hAnsi="Arial" w:cs="Arial"/>
          <w:sz w:val="22"/>
          <w:szCs w:val="22"/>
        </w:rPr>
        <w:t>)</w:t>
      </w:r>
      <w:r>
        <w:rPr>
          <w:rFonts w:ascii="Arial" w:hAnsi="Arial" w:cs="Arial"/>
          <w:sz w:val="22"/>
          <w:szCs w:val="22"/>
        </w:rPr>
        <w:t>.</w:t>
      </w:r>
    </w:p>
    <w:p w:rsidR="00D51FC3" w:rsidRPr="008800FF" w:rsidRDefault="00D51FC3">
      <w:pPr>
        <w:rPr>
          <w:rFonts w:ascii="Verdana" w:hAnsi="Verdana"/>
          <w:sz w:val="22"/>
          <w:szCs w:val="22"/>
        </w:rPr>
      </w:pPr>
    </w:p>
    <w:sectPr w:rsidR="00D51FC3" w:rsidRPr="008800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0FF"/>
    <w:rsid w:val="00147F60"/>
    <w:rsid w:val="0056406A"/>
    <w:rsid w:val="008800FF"/>
    <w:rsid w:val="00A41C78"/>
    <w:rsid w:val="00A42B31"/>
    <w:rsid w:val="00AA53A3"/>
    <w:rsid w:val="00AD173C"/>
    <w:rsid w:val="00CF532D"/>
    <w:rsid w:val="00D51FC3"/>
    <w:rsid w:val="00F0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F2CCE1-646F-4BC0-8FA3-1A1080CC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0FF"/>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
    <w:basedOn w:val="Normal"/>
    <w:link w:val="TextoindependienteCar"/>
    <w:rsid w:val="008800FF"/>
    <w:pPr>
      <w:tabs>
        <w:tab w:val="left" w:pos="0"/>
      </w:tabs>
      <w:overflowPunct w:val="0"/>
      <w:autoSpaceDE w:val="0"/>
      <w:autoSpaceDN w:val="0"/>
      <w:adjustRightInd w:val="0"/>
      <w:jc w:val="both"/>
      <w:textAlignment w:val="baseline"/>
    </w:pPr>
    <w:rPr>
      <w:rFonts w:ascii="Arial" w:hAnsi="Arial"/>
      <w:color w:val="000000"/>
      <w:szCs w:val="20"/>
      <w:lang w:val="x-none" w:eastAsia="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8800FF"/>
    <w:rPr>
      <w:rFonts w:ascii="Arial" w:eastAsia="Times New Roman" w:hAnsi="Arial" w:cs="Times New Roman"/>
      <w:color w:val="000000"/>
      <w:sz w:val="24"/>
      <w:szCs w:val="20"/>
      <w:lang w:val="x-none" w:eastAsia="x-none"/>
    </w:rPr>
  </w:style>
  <w:style w:type="paragraph" w:styleId="Sinespaciado">
    <w:name w:val="No Spacing"/>
    <w:aliases w:val="Aries,k,No Spacing1,Sin espaciado3,Sin espaciado4,No Spacing,Formato,Medium Grid 2,Stinking Styles3,alejo,Cuadrícula media 22,sin espacio arial 12,Medium Grid 21,Sin espaciado41,Sin espaciado5,B,espaciado,TRABAJO,Sin espaciado11,PONAL"/>
    <w:link w:val="SinespaciadoCar"/>
    <w:uiPriority w:val="1"/>
    <w:qFormat/>
    <w:rsid w:val="008800FF"/>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link w:val="Sinespaciado"/>
    <w:uiPriority w:val="1"/>
    <w:qFormat/>
    <w:rsid w:val="008800FF"/>
    <w:rPr>
      <w:rFonts w:ascii="Times New Roman" w:eastAsia="Times New Roman" w:hAnsi="Times New Roman" w:cs="Times New Roman"/>
      <w:sz w:val="24"/>
      <w:szCs w:val="24"/>
      <w:lang w:val="es-CO" w:eastAsia="es-CO"/>
    </w:rPr>
  </w:style>
  <w:style w:type="paragraph" w:customStyle="1" w:styleId="Default">
    <w:name w:val="Default"/>
    <w:link w:val="DefaultCar"/>
    <w:qFormat/>
    <w:rsid w:val="00D51FC3"/>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D51FC3"/>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83290">
      <w:bodyDiv w:val="1"/>
      <w:marLeft w:val="0"/>
      <w:marRight w:val="0"/>
      <w:marTop w:val="0"/>
      <w:marBottom w:val="0"/>
      <w:divBdr>
        <w:top w:val="none" w:sz="0" w:space="0" w:color="auto"/>
        <w:left w:val="none" w:sz="0" w:space="0" w:color="auto"/>
        <w:bottom w:val="none" w:sz="0" w:space="0" w:color="auto"/>
        <w:right w:val="none" w:sz="0" w:space="0" w:color="auto"/>
      </w:divBdr>
    </w:div>
    <w:div w:id="727801736">
      <w:bodyDiv w:val="1"/>
      <w:marLeft w:val="0"/>
      <w:marRight w:val="0"/>
      <w:marTop w:val="0"/>
      <w:marBottom w:val="0"/>
      <w:divBdr>
        <w:top w:val="none" w:sz="0" w:space="0" w:color="auto"/>
        <w:left w:val="none" w:sz="0" w:space="0" w:color="auto"/>
        <w:bottom w:val="none" w:sz="0" w:space="0" w:color="auto"/>
        <w:right w:val="none" w:sz="0" w:space="0" w:color="auto"/>
      </w:divBdr>
    </w:div>
    <w:div w:id="197756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644</Words>
  <Characters>3548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Sandra Liliana Rios Vergara</cp:lastModifiedBy>
  <cp:revision>7</cp:revision>
  <dcterms:created xsi:type="dcterms:W3CDTF">2024-07-04T16:03:00Z</dcterms:created>
  <dcterms:modified xsi:type="dcterms:W3CDTF">2024-08-16T17:34:00Z</dcterms:modified>
</cp:coreProperties>
</file>