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1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2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E72BB6">
        <w:rPr>
          <w:rFonts w:cs="Arial"/>
          <w:b/>
          <w:color w:val="808080" w:themeColor="background1" w:themeShade="80"/>
        </w:rPr>
        <w:t>COMANDO AÉREO DE COMBATE No. X</w:t>
      </w:r>
      <w:bookmarkEnd w:id="2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1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EF0BA9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AÉREA COLOMBIANA – </w:t>
      </w:r>
      <w:r w:rsidR="00A73BAC" w:rsidRPr="00A73BAC">
        <w:rPr>
          <w:rFonts w:cs="Arial"/>
          <w:b/>
          <w:color w:val="BFBFBF" w:themeColor="background1" w:themeShade="BF"/>
          <w:szCs w:val="22"/>
        </w:rPr>
        <w:t>COMANDO AÉREO DE COMBATE No. X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C3241" w14:textId="77777777" w:rsidR="005B10C2" w:rsidRDefault="005B10C2" w:rsidP="00661FD3">
      <w:r>
        <w:separator/>
      </w:r>
    </w:p>
  </w:endnote>
  <w:endnote w:type="continuationSeparator" w:id="0">
    <w:p w14:paraId="015688BE" w14:textId="77777777" w:rsidR="005B10C2" w:rsidRDefault="005B10C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C7C2F" w14:textId="77777777" w:rsidR="005B10C2" w:rsidRDefault="005B10C2" w:rsidP="00661FD3">
      <w:r>
        <w:separator/>
      </w:r>
    </w:p>
  </w:footnote>
  <w:footnote w:type="continuationSeparator" w:id="0">
    <w:p w14:paraId="4F2202FE" w14:textId="77777777" w:rsidR="005B10C2" w:rsidRDefault="005B10C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402F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Props1.xml><?xml version="1.0" encoding="utf-8"?>
<ds:datastoreItem xmlns:ds="http://schemas.openxmlformats.org/officeDocument/2006/customXml" ds:itemID="{5E58AABC-FC65-4756-ABD6-88D46553E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A1CC7D-AE42-4F8E-BF9F-0B660630F8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976CBE-DCB8-4D23-BBA6-27C345D7AD61}">
  <ds:schemaRefs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d1286f06-f69d-4c1d-86a6-b640ba2c2605"/>
    <ds:schemaRef ds:uri="aa96b788-0f1b-432a-8238-3b951763c7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VIVIANA PATRICIA LUENGAS GONZALEZ</cp:lastModifiedBy>
  <cp:revision>2</cp:revision>
  <cp:lastPrinted>2022-06-07T19:43:00Z</cp:lastPrinted>
  <dcterms:created xsi:type="dcterms:W3CDTF">2023-05-29T16:41:00Z</dcterms:created>
  <dcterms:modified xsi:type="dcterms:W3CDTF">2023-05-29T16:41:00Z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