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1AE8FC" w14:textId="77777777" w:rsidR="001E7D0F" w:rsidRPr="00363694" w:rsidRDefault="001E7D0F" w:rsidP="001E7D0F">
      <w:pPr>
        <w:jc w:val="center"/>
        <w:rPr>
          <w:rFonts w:ascii="Verdana" w:hAnsi="Verdana" w:cs="Arial"/>
          <w:b/>
          <w:iCs/>
          <w:sz w:val="20"/>
          <w:szCs w:val="20"/>
        </w:rPr>
      </w:pPr>
      <w:r w:rsidRPr="00363694">
        <w:rPr>
          <w:rFonts w:ascii="Verdana" w:hAnsi="Verdana" w:cs="Arial"/>
          <w:b/>
          <w:iCs/>
          <w:sz w:val="20"/>
          <w:szCs w:val="20"/>
        </w:rPr>
        <w:t>ANEXO 1</w:t>
      </w:r>
    </w:p>
    <w:p w14:paraId="7068D7BF" w14:textId="027B2E65" w:rsidR="001E7D0F" w:rsidRPr="00363694" w:rsidRDefault="001E7D0F" w:rsidP="001E7D0F">
      <w:pPr>
        <w:jc w:val="center"/>
        <w:rPr>
          <w:rFonts w:ascii="Verdana" w:eastAsia="Calibri" w:hAnsi="Verdana" w:cs="Arial"/>
          <w:b/>
          <w:bCs/>
          <w:color w:val="000000"/>
          <w:sz w:val="20"/>
          <w:szCs w:val="20"/>
          <w:lang w:val="es-CO" w:eastAsia="en-US"/>
        </w:rPr>
      </w:pPr>
      <w:r w:rsidRPr="00363694">
        <w:rPr>
          <w:rFonts w:ascii="Verdana" w:hAnsi="Verdana" w:cs="Arial"/>
          <w:b/>
          <w:iCs/>
          <w:sz w:val="20"/>
          <w:szCs w:val="20"/>
        </w:rPr>
        <w:t xml:space="preserve">PROCESO DE SELECCIÓN MÍNIMA CUANTÍA - </w:t>
      </w:r>
      <w:r w:rsidRPr="00363694">
        <w:rPr>
          <w:rFonts w:ascii="Verdana" w:eastAsia="Calibri" w:hAnsi="Verdana" w:cs="Arial"/>
          <w:b/>
          <w:bCs/>
          <w:color w:val="000000"/>
          <w:sz w:val="20"/>
          <w:szCs w:val="20"/>
          <w:lang w:val="es-CO" w:eastAsia="en-US"/>
        </w:rPr>
        <w:t>IPMC-DTAM</w:t>
      </w:r>
      <w:r w:rsidR="00FF2D8E" w:rsidRPr="00363694">
        <w:rPr>
          <w:rFonts w:ascii="Verdana" w:eastAsia="Calibri" w:hAnsi="Verdana" w:cs="Arial"/>
          <w:b/>
          <w:bCs/>
          <w:color w:val="000000"/>
          <w:sz w:val="20"/>
          <w:szCs w:val="20"/>
          <w:lang w:val="es-CO" w:eastAsia="en-US"/>
        </w:rPr>
        <w:t>-</w:t>
      </w:r>
      <w:r w:rsidRPr="00363694">
        <w:rPr>
          <w:rFonts w:ascii="Verdana" w:eastAsia="Calibri" w:hAnsi="Verdana" w:cs="Arial"/>
          <w:b/>
          <w:bCs/>
          <w:color w:val="000000"/>
          <w:sz w:val="20"/>
          <w:szCs w:val="20"/>
          <w:lang w:val="es-CO" w:eastAsia="en-US"/>
        </w:rPr>
        <w:t>0</w:t>
      </w:r>
      <w:r w:rsidR="00D130EC">
        <w:rPr>
          <w:rFonts w:ascii="Verdana" w:eastAsia="Calibri" w:hAnsi="Verdana" w:cs="Arial"/>
          <w:b/>
          <w:bCs/>
          <w:color w:val="000000"/>
          <w:sz w:val="20"/>
          <w:szCs w:val="20"/>
          <w:lang w:val="es-CO" w:eastAsia="en-US"/>
        </w:rPr>
        <w:t>21</w:t>
      </w:r>
      <w:r w:rsidRPr="00363694">
        <w:rPr>
          <w:rFonts w:ascii="Verdana" w:eastAsia="Calibri" w:hAnsi="Verdana" w:cs="Arial"/>
          <w:b/>
          <w:bCs/>
          <w:color w:val="000000"/>
          <w:sz w:val="20"/>
          <w:szCs w:val="20"/>
          <w:lang w:val="es-CO" w:eastAsia="en-US"/>
        </w:rPr>
        <w:t>-202</w:t>
      </w:r>
      <w:r w:rsidR="00FF2D8E" w:rsidRPr="00363694">
        <w:rPr>
          <w:rFonts w:ascii="Verdana" w:eastAsia="Calibri" w:hAnsi="Verdana" w:cs="Arial"/>
          <w:b/>
          <w:bCs/>
          <w:color w:val="000000"/>
          <w:sz w:val="20"/>
          <w:szCs w:val="20"/>
          <w:lang w:val="es-CO" w:eastAsia="en-US"/>
        </w:rPr>
        <w:t>4</w:t>
      </w:r>
    </w:p>
    <w:p w14:paraId="0129B02E" w14:textId="77777777" w:rsidR="001E7D0F" w:rsidRPr="00363694" w:rsidRDefault="001E7D0F" w:rsidP="001E7D0F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37587681" w14:textId="50ED01BF" w:rsidR="001E7D0F" w:rsidRPr="00363694" w:rsidRDefault="001E7D0F" w:rsidP="001E7D0F">
      <w:pPr>
        <w:pStyle w:val="Textoindependiente"/>
        <w:numPr>
          <w:ilvl w:val="0"/>
          <w:numId w:val="1"/>
        </w:numPr>
        <w:jc w:val="center"/>
        <w:rPr>
          <w:rFonts w:ascii="Verdana" w:hAnsi="Verdana"/>
          <w:b/>
          <w:i w:val="0"/>
          <w:sz w:val="20"/>
        </w:rPr>
      </w:pPr>
      <w:r w:rsidRPr="00363694">
        <w:rPr>
          <w:rFonts w:ascii="Verdana" w:hAnsi="Verdana"/>
          <w:b/>
          <w:i w:val="0"/>
          <w:sz w:val="20"/>
        </w:rPr>
        <w:t xml:space="preserve">ESPECIFICACIONES TÉCNICAS </w:t>
      </w:r>
      <w:r w:rsidR="00363694" w:rsidRPr="00363694">
        <w:rPr>
          <w:rFonts w:ascii="Verdana" w:hAnsi="Verdana"/>
          <w:b/>
          <w:i w:val="0"/>
          <w:sz w:val="20"/>
        </w:rPr>
        <w:t>DE LOS BIENES</w:t>
      </w:r>
    </w:p>
    <w:p w14:paraId="57C709A1" w14:textId="77777777" w:rsidR="001E7D0F" w:rsidRPr="00363694" w:rsidRDefault="001E7D0F" w:rsidP="001E7D0F">
      <w:pPr>
        <w:pStyle w:val="Prrafodelista"/>
        <w:overflowPunct w:val="0"/>
        <w:autoSpaceDE w:val="0"/>
        <w:autoSpaceDN w:val="0"/>
        <w:adjustRightInd w:val="0"/>
        <w:spacing w:after="0" w:line="240" w:lineRule="auto"/>
        <w:ind w:left="0"/>
        <w:contextualSpacing w:val="0"/>
        <w:textAlignment w:val="baseline"/>
        <w:rPr>
          <w:rFonts w:ascii="Verdana" w:hAnsi="Verdana" w:cs="Arial"/>
          <w:sz w:val="20"/>
          <w:szCs w:val="20"/>
        </w:rPr>
      </w:pPr>
      <w:r w:rsidRPr="00363694">
        <w:rPr>
          <w:rFonts w:ascii="Verdana" w:hAnsi="Verdana" w:cs="Arial"/>
          <w:sz w:val="20"/>
          <w:szCs w:val="20"/>
        </w:rPr>
        <w:t xml:space="preserve"> </w:t>
      </w:r>
    </w:p>
    <w:p w14:paraId="0A784424" w14:textId="1FD13795" w:rsidR="00776683" w:rsidRPr="00363694" w:rsidRDefault="00776683" w:rsidP="00776683">
      <w:pPr>
        <w:pStyle w:val="Prrafodelista"/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ind w:left="709"/>
        <w:rPr>
          <w:rFonts w:ascii="Verdana" w:eastAsia="Arial Narrow" w:hAnsi="Verdana" w:cs="Arial Narrow"/>
          <w:b/>
          <w:color w:val="000000"/>
          <w:sz w:val="20"/>
          <w:szCs w:val="20"/>
        </w:rPr>
      </w:pPr>
      <w:bookmarkStart w:id="0" w:name="_Hlk100058529"/>
      <w:r w:rsidRPr="00363694">
        <w:rPr>
          <w:rFonts w:ascii="Verdana" w:eastAsia="Arial Narrow" w:hAnsi="Verdana" w:cs="Arial Narrow"/>
          <w:b/>
          <w:color w:val="000000"/>
          <w:sz w:val="20"/>
          <w:szCs w:val="20"/>
        </w:rPr>
        <w:t>DESCRIPCIÓN TÉCNICA DE LOS BIENES Y/O SERVICIO A CONTRATAR</w:t>
      </w:r>
    </w:p>
    <w:tbl>
      <w:tblPr>
        <w:tblW w:w="10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2"/>
        <w:gridCol w:w="1999"/>
        <w:gridCol w:w="4514"/>
        <w:gridCol w:w="1842"/>
        <w:gridCol w:w="1343"/>
      </w:tblGrid>
      <w:tr w:rsidR="00D130EC" w:rsidRPr="00BF7B37" w14:paraId="3D9E4FF6" w14:textId="77777777" w:rsidTr="00AF4E1E">
        <w:trPr>
          <w:trHeight w:val="66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6D735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AF827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DENOMINACIÓN DEL BIEN</w:t>
            </w:r>
          </w:p>
        </w:tc>
        <w:tc>
          <w:tcPr>
            <w:tcW w:w="4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B938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DESCRIPCIÓN GENERAL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49D5E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UNIDAD MEDIDA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5FB16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</w:tr>
      <w:tr w:rsidR="00D130EC" w:rsidRPr="00BF7B37" w14:paraId="639A9714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E697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8639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Arroz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9EE94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Arroz blanco 1000gr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2949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BED48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3CF5DEFE" w14:textId="77777777" w:rsidTr="00AF4E1E">
        <w:trPr>
          <w:trHeight w:val="248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2D5BF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EE76A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Aceite 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09DFB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Aceite de mezcla vegetal 1000ml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9832C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Litro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9F26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087FEB95" w14:textId="77777777" w:rsidTr="00AF4E1E">
        <w:trPr>
          <w:trHeight w:val="294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8943C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B9319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Pastas para Seco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DCA0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Pasta para seco Espagueti 250gr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AEF52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Paquete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BE6BF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1671A3BC" w14:textId="77777777" w:rsidTr="00AF4E1E">
        <w:trPr>
          <w:trHeight w:val="256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D5D77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69C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Pastas para sopa  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114E9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Pasta para sopa cochas 250gr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C1BE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Paquete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6CD6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1931520D" w14:textId="77777777" w:rsidTr="00AF4E1E">
        <w:trPr>
          <w:trHeight w:val="41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31E3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A0EC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Harina para hacer arepa.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68F82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Harina de maíz blanco precocida fecha vencimiento no inferior a un año </w:t>
            </w:r>
            <w:r w:rsidRPr="00BF7B37">
              <w:rPr>
                <w:rFonts w:ascii="Verdana" w:hAnsi="Verdana" w:cs="Calibri"/>
                <w:color w:val="000000" w:themeColor="text1"/>
                <w:sz w:val="20"/>
                <w:szCs w:val="20"/>
                <w:lang w:eastAsia="es-CO"/>
              </w:rPr>
              <w:t>1000gr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C618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6D9E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20397650" w14:textId="77777777" w:rsidTr="00AF4E1E">
        <w:trPr>
          <w:trHeight w:val="52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570E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80508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Refresco en Polvo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604EE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Refresco en polvo panela y limón sobre 29gr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8169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Sobre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6BF66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</w:t>
            </w:r>
          </w:p>
        </w:tc>
      </w:tr>
      <w:tr w:rsidR="00D130EC" w:rsidRPr="00BF7B37" w14:paraId="19580B7C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C8EC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DB56A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Sal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596E6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Sal alta pureza 1000gr, fecha de vencimiento no inferior a un año.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AC4E7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0B978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48B3BF3F" w14:textId="77777777" w:rsidTr="00AF4E1E">
        <w:trPr>
          <w:trHeight w:val="49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D542F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37B7F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Lecha en Polvo bolsa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58A9C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Leche en polvo soluble azucarada fortificada 875gr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3437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Bolsa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0CA75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451DAA56" w14:textId="77777777" w:rsidTr="00AF4E1E">
        <w:trPr>
          <w:trHeight w:val="427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CBE7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28D68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Huevos de Gallina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78388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Huevos cubeta 30 Unidades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DCD7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Cubeta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F94D6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571EB2FC" w14:textId="77777777" w:rsidTr="00AF4E1E">
        <w:trPr>
          <w:trHeight w:val="377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81D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758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Chocolate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2351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Chocolate tradicional en barra con azúcar, fecha no inferior a un año por 1000gr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AB68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Paquete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8A28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55B67146" w14:textId="77777777" w:rsidTr="00AF4E1E">
        <w:trPr>
          <w:trHeight w:val="468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5470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21348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Café Molido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A9F27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Café tostado molido 100% puro café 500gr. fecha de vencimiento no inferior a un año.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678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Libra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836A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117FF763" w14:textId="77777777" w:rsidTr="00AF4E1E">
        <w:trPr>
          <w:trHeight w:val="419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46FE2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508B2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Azúcar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B551A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Azúcar blanca granulada refinada 1000gr, fecha de vencimiento no inferior a un año.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CA86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45439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64576CC7" w14:textId="77777777" w:rsidTr="00AF4E1E">
        <w:trPr>
          <w:trHeight w:val="24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23AEC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6527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Panela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42E8E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Panela refinada en bloque 1000gr. fecha de vencimiento no inferior a un año.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AEFEC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337FC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62765FE3" w14:textId="77777777" w:rsidTr="00AF4E1E">
        <w:trPr>
          <w:trHeight w:val="13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4EAE8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48D3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Frijol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B3785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Frijol calima 454gr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DEBC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Libra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AA12F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5AEB1455" w14:textId="77777777" w:rsidTr="00AF4E1E">
        <w:trPr>
          <w:trHeight w:val="447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832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A048E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Arveja con zanahoria en lata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7FD9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Arveja con zanahoria en lata por 300gr. Fecha de vencimiento no superior a un año.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E6D85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C37F2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5B61FA0E" w14:textId="77777777" w:rsidTr="00AF4E1E">
        <w:trPr>
          <w:trHeight w:val="41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7DD6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11D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Atún lomo en lata Aceite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80367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Atún en aceite lomitos 104gr en lata.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7887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C303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698ADE99" w14:textId="77777777" w:rsidTr="00AF4E1E">
        <w:trPr>
          <w:trHeight w:val="37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2C9A5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EA19F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Salchicha en lata pequeña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B3312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Salchicha </w:t>
            </w:r>
            <w:proofErr w:type="spellStart"/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frankfurt</w:t>
            </w:r>
            <w:proofErr w:type="spellEnd"/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 360gr 7 unidades en lata. Fecha de vencimiento no superior a un año.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2F90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6F6F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6638032A" w14:textId="77777777" w:rsidTr="00AF4E1E">
        <w:trPr>
          <w:trHeight w:val="183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A754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18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26C5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Lentejas 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2A131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Lentejas 500gr. Fecha de vencimiento no superior a un año.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EA40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66D9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11BD826D" w14:textId="77777777" w:rsidTr="00AF4E1E">
        <w:trPr>
          <w:trHeight w:val="229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E480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D683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Salchichón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2F61F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Salchichón cervecero 500gr.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8C05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731C7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7E768FDD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14EF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00D0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Harina de Trigo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0268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Harina de trigo 500gr. Fecha de vencimiento no superior a un año.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93335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E79E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1AB69A21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A1D7A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21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9A577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Galletas de sal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D9F65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Galletas de sal sabor original 3 tacos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8C56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8CBFE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</w:t>
            </w:r>
          </w:p>
        </w:tc>
      </w:tr>
      <w:tr w:rsidR="00D130EC" w:rsidRPr="00BF7B37" w14:paraId="00EBFD31" w14:textId="77777777" w:rsidTr="00AF4E1E">
        <w:trPr>
          <w:trHeight w:val="313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3A912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lastRenderedPageBreak/>
              <w:t>22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A038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Caldo de Gallina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5889D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Caldo de Gallina Maggi 8 cubos 88gr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6C89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98B9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6477043D" w14:textId="77777777" w:rsidTr="00AF4E1E">
        <w:trPr>
          <w:trHeight w:val="261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CE73C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23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EFF9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Color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5D62F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Color en sobre 90gr fecha de vencimiento no superior a un año.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6A1CA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99E9E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11DB0246" w14:textId="77777777" w:rsidTr="00AF4E1E">
        <w:trPr>
          <w:trHeight w:val="70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A8747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24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496F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Sardina en lata en salsa de tomate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F87D2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Sardina en salsa de tomate 425gr en lata, fecha de vencimiento no superior a un año.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A6F42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B2D7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5D01D655" w14:textId="77777777" w:rsidTr="00AF4E1E">
        <w:trPr>
          <w:trHeight w:val="27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2F01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25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EF08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Jamoneta en lata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ECF7D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Jamoneta 370gr fecha de vencimiento no superior a un año.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AB02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Unidad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37A9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3211D7D0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851F2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26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C8D4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Agua en Bolsa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59B63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Agua en bolsa paca x 30 unidades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70BB2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Paca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8604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527D7C1C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0892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27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CA37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Mecheras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47F83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Mechera retráctil.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CB52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DAC72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53393458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F3130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28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ED14E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Carne de res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0997E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Carne de res fresca tipo lomo ancho, punta de anca o similares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D4FC9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ACA2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54DBCF20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A046F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29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908D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Carne de pollo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40261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Carne de pollo fresco- muslos o pechuga.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C35E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BCF47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7E0556A1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F40A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FEF4F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Carne de cerdo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C9512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Carne de cerdo fresco tipo lomo ancho, chuleta o similares.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FB89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A608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1 </w:t>
            </w:r>
          </w:p>
        </w:tc>
      </w:tr>
      <w:tr w:rsidR="00D130EC" w:rsidRPr="00BF7B37" w14:paraId="44D9FAD7" w14:textId="77777777" w:rsidTr="00AF4E1E">
        <w:trPr>
          <w:trHeight w:val="276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964E9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31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1136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Yuca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1A784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Yuca fresca de la región.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431A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2483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42550868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8EA3C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32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F01B9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Plátano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EED8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Plátano fresco de la región.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4D019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04432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363AC925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05A3E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33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2DBE9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Tomate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B35E3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Tomate de cocina fresco.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F20C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A4DE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6BB591AB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3557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34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201C9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Cebolla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B29CE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Cebolla cabezona roja fresca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F76A4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72AE5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1C19E4B6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23E57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35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E54C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Cebolla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6AFC8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Cebolla larga fresca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257B6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BA29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6961967E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7C9C6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36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4787D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Papa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F18CC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 xml:space="preserve">Papa negra fresca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7053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Kilogramo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067F9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11733F03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75436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37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67FCB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Dulces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18953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Menta helada original 100 unidades.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E3BA6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Paquete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32AF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D130EC" w:rsidRPr="00BF7B37" w14:paraId="0EBD2EAC" w14:textId="77777777" w:rsidTr="00AF4E1E">
        <w:trPr>
          <w:trHeight w:val="3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5194E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38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8763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Agua</w:t>
            </w:r>
          </w:p>
        </w:tc>
        <w:tc>
          <w:tcPr>
            <w:tcW w:w="4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AF9C3" w14:textId="77777777" w:rsidR="00D130EC" w:rsidRPr="00BF7B37" w:rsidRDefault="00D130EC" w:rsidP="00AF4E1E">
            <w:pPr>
              <w:spacing w:line="276" w:lineRule="auto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Botellón de agua 5 galones.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C7E03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Botellón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B2091" w14:textId="77777777" w:rsidR="00D130EC" w:rsidRPr="00BF7B37" w:rsidRDefault="00D130EC" w:rsidP="00AF4E1E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</w:pPr>
            <w:r w:rsidRPr="00BF7B37">
              <w:rPr>
                <w:rFonts w:ascii="Verdana" w:hAnsi="Verdana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</w:tbl>
    <w:p w14:paraId="65D22B03" w14:textId="6ABAA14E" w:rsidR="00363694" w:rsidRDefault="00363694" w:rsidP="00363694">
      <w:pPr>
        <w:widowControl w:val="0"/>
        <w:autoSpaceDE w:val="0"/>
        <w:jc w:val="both"/>
        <w:rPr>
          <w:rFonts w:ascii="Verdana" w:hAnsi="Verdana" w:cs="Arial"/>
          <w:bCs/>
          <w:sz w:val="20"/>
          <w:szCs w:val="20"/>
        </w:rPr>
      </w:pPr>
    </w:p>
    <w:p w14:paraId="24E9596F" w14:textId="77777777" w:rsidR="00D130EC" w:rsidRPr="00BF7B37" w:rsidRDefault="00D130EC" w:rsidP="00D130EC">
      <w:pPr>
        <w:pStyle w:val="Estilo"/>
        <w:spacing w:line="276" w:lineRule="auto"/>
        <w:ind w:hanging="2"/>
        <w:jc w:val="both"/>
        <w:rPr>
          <w:rFonts w:ascii="Verdana" w:hAnsi="Verdana"/>
          <w:b/>
          <w:bCs/>
          <w:sz w:val="20"/>
          <w:szCs w:val="20"/>
          <w:lang w:val="es-CO"/>
        </w:rPr>
      </w:pPr>
      <w:r w:rsidRPr="00BF7B37">
        <w:rPr>
          <w:rFonts w:ascii="Verdana" w:hAnsi="Verdana"/>
          <w:b/>
          <w:bCs/>
          <w:sz w:val="20"/>
          <w:szCs w:val="20"/>
          <w:lang w:val="es-CO"/>
        </w:rPr>
        <w:t>Perímetro: Anexo No. 1 de los estudios previos</w:t>
      </w:r>
    </w:p>
    <w:p w14:paraId="2718BD89" w14:textId="77777777" w:rsidR="00D130EC" w:rsidRPr="00BF7B37" w:rsidRDefault="00D130EC" w:rsidP="00D130EC">
      <w:pPr>
        <w:pStyle w:val="Estilo"/>
        <w:spacing w:line="276" w:lineRule="auto"/>
        <w:ind w:hanging="2"/>
        <w:jc w:val="center"/>
        <w:rPr>
          <w:rFonts w:ascii="Verdana" w:hAnsi="Verdana"/>
          <w:b/>
          <w:bCs/>
          <w:sz w:val="20"/>
          <w:szCs w:val="20"/>
          <w:lang w:val="es-CO"/>
        </w:rPr>
      </w:pPr>
      <w:r w:rsidRPr="00BF7B37">
        <w:rPr>
          <w:rFonts w:ascii="Verdana" w:hAnsi="Verdana"/>
          <w:noProof/>
          <w:sz w:val="20"/>
          <w:szCs w:val="20"/>
          <w:lang w:val="es-419" w:eastAsia="es-419"/>
        </w:rPr>
        <w:drawing>
          <wp:inline distT="0" distB="0" distL="0" distR="0" wp14:anchorId="1492A999" wp14:editId="5354E28F">
            <wp:extent cx="4543754" cy="3512820"/>
            <wp:effectExtent l="0" t="0" r="9525" b="0"/>
            <wp:docPr id="10308506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92" cy="354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BEBCF" w14:textId="77777777" w:rsidR="00D130EC" w:rsidRPr="00BF7B37" w:rsidRDefault="00D130EC" w:rsidP="00D130EC">
      <w:pPr>
        <w:pStyle w:val="Estilo"/>
        <w:spacing w:line="276" w:lineRule="auto"/>
        <w:ind w:hanging="2"/>
        <w:jc w:val="both"/>
        <w:rPr>
          <w:rFonts w:ascii="Verdana" w:hAnsi="Verdana" w:cs="Times New Roman"/>
          <w:sz w:val="20"/>
          <w:szCs w:val="20"/>
          <w:lang w:val="es-CO"/>
        </w:rPr>
      </w:pPr>
      <w:r w:rsidRPr="00BF7B37">
        <w:rPr>
          <w:rFonts w:ascii="Verdana" w:hAnsi="Verdana" w:cs="Times New Roman"/>
          <w:sz w:val="20"/>
          <w:szCs w:val="20"/>
          <w:lang w:val="es-CO"/>
        </w:rPr>
        <w:lastRenderedPageBreak/>
        <w:t xml:space="preserve">El área protegida del Parque Nacional Natural La Paya, cuenta con un perímetro de 478,5 Kilómetros, sus principales vías de movilidad son fluviales (Ver imagen) y vía terrestre el casco urbano municipal y vía (eje carreteable) que conduce a corregimiento La Tagua, comprendido por 25 kilómetros. </w:t>
      </w:r>
    </w:p>
    <w:p w14:paraId="5F02697F" w14:textId="77777777" w:rsidR="00D130EC" w:rsidRPr="00BF7B37" w:rsidRDefault="00D130EC" w:rsidP="00D130EC">
      <w:pPr>
        <w:pStyle w:val="Estilo"/>
        <w:spacing w:line="276" w:lineRule="auto"/>
        <w:ind w:hanging="2"/>
        <w:rPr>
          <w:rFonts w:ascii="Verdana" w:hAnsi="Verdana" w:cs="Times New Roman"/>
          <w:sz w:val="20"/>
          <w:szCs w:val="20"/>
          <w:lang w:val="es-CO"/>
        </w:rPr>
      </w:pPr>
    </w:p>
    <w:p w14:paraId="7A960C5E" w14:textId="77777777" w:rsidR="00D130EC" w:rsidRPr="00BF7B37" w:rsidRDefault="00D130EC" w:rsidP="00D130EC">
      <w:pPr>
        <w:pStyle w:val="Estilo"/>
        <w:spacing w:line="276" w:lineRule="auto"/>
        <w:ind w:hanging="2"/>
        <w:jc w:val="both"/>
        <w:rPr>
          <w:rFonts w:ascii="Verdana" w:hAnsi="Verdana" w:cs="Times New Roman"/>
          <w:sz w:val="20"/>
          <w:szCs w:val="20"/>
          <w:lang w:val="es-CO"/>
        </w:rPr>
      </w:pPr>
      <w:r w:rsidRPr="00BF7B37">
        <w:rPr>
          <w:rFonts w:ascii="Verdana" w:hAnsi="Verdana" w:cs="Times New Roman"/>
          <w:sz w:val="20"/>
          <w:szCs w:val="20"/>
          <w:lang w:val="es-CO"/>
        </w:rPr>
        <w:t xml:space="preserve">Las instalaciones de la Sede Administrativa del Parque Nacional Natural La Paya, se encuentran ubicadas en la cabecera municipal de Puerto Leguizamo, departamento del Putumayo, barrio Centro Carrera 2, </w:t>
      </w:r>
      <w:proofErr w:type="spellStart"/>
      <w:r w:rsidRPr="00BF7B37">
        <w:rPr>
          <w:rFonts w:ascii="Verdana" w:hAnsi="Verdana" w:cs="Times New Roman"/>
          <w:sz w:val="20"/>
          <w:szCs w:val="20"/>
          <w:lang w:val="es-CO"/>
        </w:rPr>
        <w:t>Cll</w:t>
      </w:r>
      <w:proofErr w:type="spellEnd"/>
      <w:r w:rsidRPr="00BF7B37">
        <w:rPr>
          <w:rFonts w:ascii="Verdana" w:hAnsi="Verdana" w:cs="Times New Roman"/>
          <w:sz w:val="20"/>
          <w:szCs w:val="20"/>
          <w:lang w:val="es-CO"/>
        </w:rPr>
        <w:t xml:space="preserve"> 2 y 3 No. 2-35. </w:t>
      </w:r>
    </w:p>
    <w:p w14:paraId="69656D2E" w14:textId="77777777" w:rsidR="00D130EC" w:rsidRPr="00BF7B37" w:rsidRDefault="00D130EC" w:rsidP="00D130EC">
      <w:pPr>
        <w:spacing w:line="276" w:lineRule="auto"/>
        <w:jc w:val="both"/>
        <w:rPr>
          <w:rFonts w:ascii="Verdana" w:eastAsia="Arial Narrow" w:hAnsi="Verdana" w:cs="Arial Narrow"/>
          <w:b/>
          <w:sz w:val="20"/>
          <w:szCs w:val="20"/>
        </w:rPr>
      </w:pPr>
    </w:p>
    <w:p w14:paraId="731A6170" w14:textId="77777777" w:rsidR="00D130EC" w:rsidRPr="00BF7B37" w:rsidRDefault="00D130EC" w:rsidP="00D130EC">
      <w:pPr>
        <w:spacing w:line="276" w:lineRule="auto"/>
        <w:ind w:hanging="2"/>
        <w:jc w:val="both"/>
        <w:rPr>
          <w:rFonts w:ascii="Verdana" w:eastAsia="Arial Narrow" w:hAnsi="Verdana" w:cs="Arial Narrow"/>
          <w:b/>
          <w:i/>
          <w:iCs/>
          <w:sz w:val="20"/>
          <w:szCs w:val="20"/>
        </w:rPr>
      </w:pPr>
      <w:r w:rsidRPr="00BF7B37">
        <w:rPr>
          <w:rFonts w:ascii="Verdana" w:eastAsia="Arial Narrow" w:hAnsi="Verdana" w:cs="Arial Narrow"/>
          <w:b/>
          <w:i/>
          <w:iCs/>
          <w:sz w:val="20"/>
          <w:szCs w:val="20"/>
        </w:rPr>
        <w:t>Teniendo en cuenta que los suministros se requieren de manera constante, y dado que existen alimentos perecederos que pueden deteriorarse durante los trayectos, se requiere que el ofer</w:t>
      </w:r>
      <w:r>
        <w:rPr>
          <w:rFonts w:ascii="Verdana" w:eastAsia="Arial Narrow" w:hAnsi="Verdana" w:cs="Arial Narrow"/>
          <w:b/>
          <w:i/>
          <w:iCs/>
          <w:sz w:val="20"/>
          <w:szCs w:val="20"/>
        </w:rPr>
        <w:t xml:space="preserve">ente, </w:t>
      </w:r>
      <w:r w:rsidRPr="00BF7B37">
        <w:rPr>
          <w:rFonts w:ascii="Verdana" w:eastAsia="Arial Narrow" w:hAnsi="Verdana" w:cs="Arial Narrow"/>
          <w:b/>
          <w:i/>
          <w:iCs/>
          <w:sz w:val="20"/>
          <w:szCs w:val="20"/>
        </w:rPr>
        <w:t>cuente con establecimiento comercial en Puerto Leguizamo, Putumayo</w:t>
      </w:r>
      <w:r>
        <w:rPr>
          <w:rFonts w:ascii="Verdana" w:eastAsia="Arial Narrow" w:hAnsi="Verdana" w:cs="Arial Narrow"/>
          <w:b/>
          <w:i/>
          <w:iCs/>
          <w:sz w:val="20"/>
          <w:szCs w:val="20"/>
        </w:rPr>
        <w:t>.</w:t>
      </w:r>
      <w:r w:rsidRPr="00BF7B37">
        <w:rPr>
          <w:rFonts w:ascii="Verdana" w:eastAsia="Arial Narrow" w:hAnsi="Verdana" w:cs="Arial Narrow"/>
          <w:b/>
          <w:i/>
          <w:iCs/>
          <w:sz w:val="20"/>
          <w:szCs w:val="20"/>
        </w:rPr>
        <w:t xml:space="preserve"> </w:t>
      </w:r>
    </w:p>
    <w:p w14:paraId="5618FCD3" w14:textId="77777777" w:rsidR="00D130EC" w:rsidRDefault="00D130EC" w:rsidP="00D130EC">
      <w:pPr>
        <w:spacing w:line="276" w:lineRule="auto"/>
        <w:ind w:hanging="2"/>
        <w:jc w:val="both"/>
        <w:rPr>
          <w:rFonts w:ascii="Verdana" w:eastAsia="Arial Narrow" w:hAnsi="Verdana" w:cs="Arial Narrow"/>
          <w:b/>
          <w:i/>
          <w:iCs/>
          <w:sz w:val="20"/>
          <w:szCs w:val="20"/>
        </w:rPr>
      </w:pPr>
    </w:p>
    <w:p w14:paraId="17A7FD4D" w14:textId="77777777" w:rsidR="00D130EC" w:rsidRPr="00BF7B37" w:rsidRDefault="00D130EC" w:rsidP="00D130EC">
      <w:pPr>
        <w:spacing w:line="276" w:lineRule="auto"/>
        <w:ind w:hanging="2"/>
        <w:jc w:val="both"/>
        <w:rPr>
          <w:rFonts w:ascii="Verdana" w:eastAsia="Arial Narrow" w:hAnsi="Verdana" w:cs="Arial Narrow"/>
          <w:i/>
          <w:iCs/>
          <w:sz w:val="20"/>
          <w:szCs w:val="20"/>
        </w:rPr>
      </w:pPr>
      <w:r w:rsidRPr="00BF7B37">
        <w:rPr>
          <w:rFonts w:ascii="Verdana" w:eastAsia="Arial Narrow" w:hAnsi="Verdana" w:cs="Arial Narrow"/>
          <w:b/>
          <w:i/>
          <w:iCs/>
          <w:sz w:val="20"/>
          <w:szCs w:val="20"/>
        </w:rPr>
        <w:t>Dado lo anterior, el ofertante deberá allegar dentro de los documentos habilitantes técnicos de la oferta, un documento en el cual indique dirección y registro fotográfico del establecimiento comercial, con el que cuenta para la ejecución del contrato resultante del presente proceso.</w:t>
      </w:r>
    </w:p>
    <w:p w14:paraId="22AD33DD" w14:textId="77777777" w:rsidR="00D130EC" w:rsidRPr="00BF7B37" w:rsidRDefault="00D130EC" w:rsidP="00D130EC">
      <w:pPr>
        <w:spacing w:line="276" w:lineRule="auto"/>
        <w:ind w:hanging="2"/>
        <w:jc w:val="both"/>
        <w:rPr>
          <w:rFonts w:ascii="Verdana" w:eastAsia="Arial Narrow" w:hAnsi="Verdana" w:cs="Arial Narrow"/>
          <w:sz w:val="20"/>
          <w:szCs w:val="20"/>
        </w:rPr>
      </w:pPr>
    </w:p>
    <w:p w14:paraId="69AB644C" w14:textId="77777777" w:rsidR="00D130EC" w:rsidRPr="00BF7B37" w:rsidRDefault="00D130EC" w:rsidP="00D130EC">
      <w:pPr>
        <w:pStyle w:val="Estilo"/>
        <w:numPr>
          <w:ilvl w:val="0"/>
          <w:numId w:val="23"/>
        </w:numPr>
        <w:suppressAutoHyphens/>
        <w:spacing w:line="276" w:lineRule="auto"/>
        <w:jc w:val="both"/>
        <w:textDirection w:val="btLr"/>
        <w:textAlignment w:val="top"/>
        <w:outlineLvl w:val="0"/>
        <w:rPr>
          <w:rFonts w:ascii="Verdana" w:eastAsia="Arial Narrow" w:hAnsi="Verdana" w:cs="Arial Narrow"/>
          <w:sz w:val="20"/>
          <w:szCs w:val="20"/>
          <w:lang w:val="es-CO"/>
        </w:rPr>
      </w:pPr>
      <w:r w:rsidRPr="00BF7B37">
        <w:rPr>
          <w:rFonts w:ascii="Verdana" w:eastAsia="Arial Narrow" w:hAnsi="Verdana" w:cs="Arial Narrow"/>
          <w:sz w:val="20"/>
          <w:szCs w:val="20"/>
          <w:lang w:val="es-CO"/>
        </w:rPr>
        <w:t>El proponente deberá cotizar el valor de cada uno de los ítems establecidos en los cuadros anteriores, el cual debe cumplir en todo caso con las especificaciones técnicas mínimas exigidas.</w:t>
      </w:r>
    </w:p>
    <w:p w14:paraId="6F33AE98" w14:textId="77777777" w:rsidR="00D130EC" w:rsidRPr="00BF7B37" w:rsidRDefault="00D130EC" w:rsidP="00D130EC">
      <w:pPr>
        <w:pStyle w:val="Estilo"/>
        <w:numPr>
          <w:ilvl w:val="0"/>
          <w:numId w:val="23"/>
        </w:numPr>
        <w:suppressAutoHyphens/>
        <w:spacing w:line="276" w:lineRule="auto"/>
        <w:jc w:val="both"/>
        <w:textDirection w:val="btLr"/>
        <w:textAlignment w:val="top"/>
        <w:outlineLvl w:val="0"/>
        <w:rPr>
          <w:rFonts w:ascii="Verdana" w:eastAsia="Arial Narrow" w:hAnsi="Verdana" w:cs="Arial Narrow"/>
          <w:sz w:val="20"/>
          <w:szCs w:val="20"/>
          <w:lang w:val="es-CO"/>
        </w:rPr>
      </w:pPr>
      <w:r w:rsidRPr="00BF7B37">
        <w:rPr>
          <w:rFonts w:ascii="Verdana" w:eastAsia="Arial Narrow" w:hAnsi="Verdana" w:cs="Arial Narrow"/>
          <w:sz w:val="20"/>
          <w:szCs w:val="20"/>
          <w:lang w:val="es-CO"/>
        </w:rPr>
        <w:t>La posible ambigüedad en las especificaciones técnicas no exime al contratista de entregar bienes de primera calidad y que correspondan al precio de mercado.</w:t>
      </w:r>
    </w:p>
    <w:p w14:paraId="2CBDE825" w14:textId="77777777" w:rsidR="00D130EC" w:rsidRPr="00BF7B37" w:rsidRDefault="00D130EC" w:rsidP="00D130EC">
      <w:pPr>
        <w:pStyle w:val="Estilo"/>
        <w:numPr>
          <w:ilvl w:val="0"/>
          <w:numId w:val="23"/>
        </w:numPr>
        <w:suppressAutoHyphens/>
        <w:spacing w:line="276" w:lineRule="auto"/>
        <w:jc w:val="both"/>
        <w:textDirection w:val="btLr"/>
        <w:textAlignment w:val="top"/>
        <w:outlineLvl w:val="0"/>
        <w:rPr>
          <w:rFonts w:ascii="Verdana" w:eastAsia="Arial Narrow" w:hAnsi="Verdana" w:cs="Arial Narrow"/>
          <w:sz w:val="20"/>
          <w:szCs w:val="20"/>
          <w:lang w:val="es-CO"/>
        </w:rPr>
      </w:pPr>
      <w:r w:rsidRPr="00BF7B37">
        <w:rPr>
          <w:rFonts w:ascii="Verdana" w:eastAsia="Arial Narrow" w:hAnsi="Verdana" w:cs="Arial Narrow"/>
          <w:sz w:val="20"/>
          <w:szCs w:val="20"/>
          <w:lang w:val="es-CO"/>
        </w:rPr>
        <w:t>El contratista deberá asumir los costos de transporte en que incurra para la entrega de los productos a adquirir.</w:t>
      </w:r>
    </w:p>
    <w:p w14:paraId="0C7F8EB7" w14:textId="77777777" w:rsidR="00D130EC" w:rsidRPr="00BF7B37" w:rsidRDefault="00D130EC" w:rsidP="00D130EC">
      <w:pPr>
        <w:pStyle w:val="Estilo"/>
        <w:numPr>
          <w:ilvl w:val="0"/>
          <w:numId w:val="23"/>
        </w:numPr>
        <w:suppressAutoHyphens/>
        <w:spacing w:line="276" w:lineRule="auto"/>
        <w:jc w:val="both"/>
        <w:textDirection w:val="btLr"/>
        <w:textAlignment w:val="top"/>
        <w:outlineLvl w:val="0"/>
        <w:rPr>
          <w:rFonts w:ascii="Verdana" w:eastAsia="Arial Narrow" w:hAnsi="Verdana" w:cs="Arial Narrow"/>
          <w:sz w:val="20"/>
          <w:szCs w:val="20"/>
          <w:lang w:val="es-CO"/>
        </w:rPr>
      </w:pPr>
      <w:r w:rsidRPr="00BF7B37">
        <w:rPr>
          <w:rFonts w:ascii="Verdana" w:eastAsia="Arial Narrow" w:hAnsi="Verdana" w:cs="Arial Narrow"/>
          <w:sz w:val="20"/>
          <w:szCs w:val="20"/>
          <w:lang w:val="es-CO"/>
        </w:rPr>
        <w:t xml:space="preserve">La Entidad podrá solicitar otros alimentos que no estén en listado, previa cotización de </w:t>
      </w:r>
      <w:proofErr w:type="gramStart"/>
      <w:r w:rsidRPr="00BF7B37">
        <w:rPr>
          <w:rFonts w:ascii="Verdana" w:eastAsia="Arial Narrow" w:hAnsi="Verdana" w:cs="Arial Narrow"/>
          <w:sz w:val="20"/>
          <w:szCs w:val="20"/>
          <w:lang w:val="es-CO"/>
        </w:rPr>
        <w:t>los mismos</w:t>
      </w:r>
      <w:proofErr w:type="gramEnd"/>
      <w:r w:rsidRPr="00BF7B37">
        <w:rPr>
          <w:rFonts w:ascii="Verdana" w:eastAsia="Arial Narrow" w:hAnsi="Verdana" w:cs="Arial Narrow"/>
          <w:sz w:val="20"/>
          <w:szCs w:val="20"/>
          <w:lang w:val="es-CO"/>
        </w:rPr>
        <w:t>.</w:t>
      </w:r>
    </w:p>
    <w:p w14:paraId="0316E57C" w14:textId="77777777" w:rsidR="00D130EC" w:rsidRPr="00363694" w:rsidRDefault="00D130EC" w:rsidP="00363694">
      <w:pPr>
        <w:widowControl w:val="0"/>
        <w:autoSpaceDE w:val="0"/>
        <w:jc w:val="both"/>
        <w:rPr>
          <w:rFonts w:ascii="Verdana" w:hAnsi="Verdana" w:cs="Arial"/>
          <w:bCs/>
          <w:sz w:val="20"/>
          <w:szCs w:val="20"/>
        </w:rPr>
      </w:pPr>
    </w:p>
    <w:bookmarkEnd w:id="0"/>
    <w:p w14:paraId="22DB0B9F" w14:textId="765DDEF3" w:rsidR="00776683" w:rsidRPr="00363694" w:rsidRDefault="00776683" w:rsidP="00776683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 w:val="0"/>
        <w:jc w:val="both"/>
        <w:rPr>
          <w:rFonts w:ascii="Verdana" w:eastAsia="Arial Narrow" w:hAnsi="Verdana" w:cs="Arial Narrow"/>
          <w:b/>
          <w:color w:val="000000"/>
          <w:sz w:val="20"/>
          <w:szCs w:val="20"/>
        </w:rPr>
      </w:pPr>
      <w:r w:rsidRPr="00363694">
        <w:rPr>
          <w:rFonts w:ascii="Verdana" w:eastAsia="Arial Narrow" w:hAnsi="Verdana" w:cs="Arial Narrow"/>
          <w:b/>
          <w:color w:val="000000"/>
          <w:sz w:val="20"/>
          <w:szCs w:val="20"/>
        </w:rPr>
        <w:t>OBLIGACIONES GENERALES DEL CONTRATISTA</w:t>
      </w:r>
    </w:p>
    <w:p w14:paraId="4859906D" w14:textId="77777777" w:rsidR="00776683" w:rsidRPr="00363694" w:rsidRDefault="00776683" w:rsidP="00776683">
      <w:pPr>
        <w:pBdr>
          <w:top w:val="nil"/>
          <w:left w:val="nil"/>
          <w:bottom w:val="nil"/>
          <w:right w:val="nil"/>
          <w:between w:val="nil"/>
        </w:pBdr>
        <w:ind w:left="142" w:firstLine="142"/>
        <w:jc w:val="both"/>
        <w:rPr>
          <w:rFonts w:ascii="Verdana" w:eastAsia="Arial Narrow" w:hAnsi="Verdana" w:cs="Arial Narrow"/>
          <w:color w:val="000000"/>
          <w:sz w:val="20"/>
          <w:szCs w:val="20"/>
          <w:highlight w:val="yellow"/>
        </w:rPr>
      </w:pPr>
    </w:p>
    <w:p w14:paraId="732D306D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</w:rPr>
        <w:t xml:space="preserve">Cumplir con el objeto del contrato con plena autonomía técnica y administrativa y bajo su propia responsabilidad, por lo tanto, no existe ni existirá ningún tipo de subordinación, ni vínculo laboral alguno entre EL CONTRATISTA y PNN. </w:t>
      </w:r>
    </w:p>
    <w:p w14:paraId="27A7AE33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</w:rPr>
        <w:t>Acatar oportunamente las instrucciones y requerimientos que en cumplimiento del objeto contractual se imparta por el Supervisor designado, sin perjuicio de su autonomía técnica y administrativa.</w:t>
      </w:r>
    </w:p>
    <w:p w14:paraId="66D2A3E1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</w:rPr>
        <w:t>Constituir y allegar a PNN las garantías requeridas dentro de los tres (3) días hábiles siguientes a la suscripción del contrato y mantener actualizada la vigencia acorde con los términos pactados en las condiciones del contrato.</w:t>
      </w:r>
    </w:p>
    <w:p w14:paraId="39E5E846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</w:rPr>
        <w:t>Mantener los precios presentados en la oferta, durante el tiempo de ejecución del contrato.</w:t>
      </w:r>
    </w:p>
    <w:p w14:paraId="440C90BC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</w:rPr>
        <w:t>Suscribir las actas legales que amerite el contrato, incluyendo el acta de liquidación.</w:t>
      </w:r>
    </w:p>
    <w:p w14:paraId="311944D4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</w:rPr>
        <w:t>Garantizar la calidad de los bienes adquiridos y responder por ellos.</w:t>
      </w:r>
    </w:p>
    <w:p w14:paraId="31724C43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</w:rPr>
        <w:t>Asumir los gastos y riesgos que implica el desarrollo del contrato bajo su propia responsabilidad.</w:t>
      </w:r>
    </w:p>
    <w:p w14:paraId="08E4789D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</w:rPr>
        <w:lastRenderedPageBreak/>
        <w:t>Suspender los trabajos del contratista, si estos no se ajustan a los estándares de calidad y seguridad establecidos por las normas técnicas nacionales o internacionales o según la normatividad legal vigente.</w:t>
      </w:r>
    </w:p>
    <w:p w14:paraId="3FF3E372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  <w:lang w:val="es-ES"/>
        </w:rPr>
        <w:t>Realizar los pagos correspondientes al Sistema de Seguridad Social Integral y parafiscales a que haya lugar en virtud de la contratación, en los porcentajes definidos en las Leyes y demás normas reglamentarias aplicadas para tal fin, los cuales deben estar a paz y salvo para llevar a cabo la liquidación del contrato.</w:t>
      </w:r>
    </w:p>
    <w:p w14:paraId="0A69600A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  <w:lang w:val="es-ES"/>
        </w:rPr>
        <w:t>Responder por el pago de los impuestos, tasas o contribuciones que se causen con ocasión de la celebración, ejecución del contrato. El Contratista asumirá bajo su cuenta y riesgo, los demás costos y gastos necesarios para la ejecución del contrato.</w:t>
      </w:r>
    </w:p>
    <w:p w14:paraId="07960806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  <w:lang w:val="es-ES"/>
        </w:rPr>
        <w:t>Asumir el pago de salarios, prestaciones e indemnizaciones de carácter laboral del personal que contrate para la ejecución del contrato, lo mismo que el pago de honorarios, impuestos, gravámenes, aportes y servicios de cualquier género que establezcan las leyes colombianas y demás erogaciones necesarias para la ejecución del contrato. Es entendido que todos estos gastos han sido estimados por el Contratista.</w:t>
      </w:r>
    </w:p>
    <w:p w14:paraId="21BE7DFC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  <w:lang w:val="es-ES"/>
        </w:rPr>
        <w:t>Responder ante las autoridades competentes por los actos u omisiones que ejecute en desarrollo del proceso contractual cuando en ellos se cause perjuicio a la administración o a terceros en los términos de la Ley.</w:t>
      </w:r>
    </w:p>
    <w:p w14:paraId="23F4020B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</w:rPr>
        <w:t xml:space="preserve">Cargar en la plataforma </w:t>
      </w:r>
      <w:proofErr w:type="spellStart"/>
      <w:r w:rsidRPr="00BF7B37">
        <w:rPr>
          <w:rFonts w:ascii="Verdana" w:hAnsi="Verdana"/>
          <w:sz w:val="20"/>
          <w:szCs w:val="20"/>
        </w:rPr>
        <w:t>Secop</w:t>
      </w:r>
      <w:proofErr w:type="spellEnd"/>
      <w:r w:rsidRPr="00BF7B37">
        <w:rPr>
          <w:rFonts w:ascii="Verdana" w:hAnsi="Verdana"/>
          <w:sz w:val="20"/>
          <w:szCs w:val="20"/>
        </w:rPr>
        <w:t xml:space="preserve"> II los informes de ejecución del contrato y demás documentos que lo soportan. </w:t>
      </w:r>
    </w:p>
    <w:p w14:paraId="62FF1D23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</w:rPr>
        <w:t>Cumplir con las demás obligaciones que se deriven de la naturaleza del contrato y aquellas otras que en su momento pueda impartir el Supervisor de este.</w:t>
      </w:r>
    </w:p>
    <w:p w14:paraId="700DA9F1" w14:textId="77777777" w:rsidR="004069CB" w:rsidRPr="00BF7B37" w:rsidRDefault="004069CB" w:rsidP="004069CB">
      <w:pPr>
        <w:pStyle w:val="Prrafodelista"/>
        <w:numPr>
          <w:ilvl w:val="0"/>
          <w:numId w:val="24"/>
        </w:numPr>
        <w:tabs>
          <w:tab w:val="left" w:pos="1716"/>
        </w:tabs>
        <w:suppressAutoHyphens/>
        <w:autoSpaceDE w:val="0"/>
        <w:autoSpaceDN w:val="0"/>
        <w:spacing w:after="0"/>
        <w:jc w:val="both"/>
        <w:rPr>
          <w:rFonts w:ascii="Verdana" w:hAnsi="Verdana"/>
          <w:sz w:val="20"/>
          <w:szCs w:val="20"/>
        </w:rPr>
      </w:pPr>
      <w:r w:rsidRPr="00BF7B37">
        <w:rPr>
          <w:rFonts w:ascii="Verdana" w:hAnsi="Verdana"/>
          <w:sz w:val="20"/>
          <w:szCs w:val="20"/>
        </w:rPr>
        <w:t>Aplicar la normatividad ambiental vigente para el manejo de sustancias y residuos que se deriven del cumplimiento de las actividades del objeto contractual.</w:t>
      </w:r>
    </w:p>
    <w:p w14:paraId="14358A10" w14:textId="77777777" w:rsidR="00776683" w:rsidRPr="00363694" w:rsidRDefault="00776683" w:rsidP="00776683">
      <w:pPr>
        <w:pBdr>
          <w:top w:val="nil"/>
          <w:left w:val="nil"/>
          <w:bottom w:val="nil"/>
          <w:right w:val="nil"/>
          <w:between w:val="nil"/>
        </w:pBdr>
        <w:ind w:right="362"/>
        <w:jc w:val="both"/>
        <w:rPr>
          <w:rFonts w:ascii="Verdana" w:eastAsia="Arial Narrow" w:hAnsi="Verdana" w:cs="Arial Narrow"/>
          <w:b/>
          <w:bCs/>
          <w:sz w:val="20"/>
          <w:szCs w:val="20"/>
        </w:rPr>
      </w:pPr>
    </w:p>
    <w:p w14:paraId="64FE4746" w14:textId="5815CAF5" w:rsidR="00776683" w:rsidRPr="00363694" w:rsidRDefault="00776683" w:rsidP="00776683">
      <w:pPr>
        <w:pStyle w:val="Ttulo1"/>
        <w:keepNext w:val="0"/>
        <w:widowControl w:val="0"/>
        <w:numPr>
          <w:ilvl w:val="1"/>
          <w:numId w:val="21"/>
        </w:numPr>
        <w:tabs>
          <w:tab w:val="left" w:pos="567"/>
        </w:tabs>
        <w:spacing w:before="0"/>
        <w:rPr>
          <w:rFonts w:ascii="Verdana" w:eastAsia="Arial Narrow" w:hAnsi="Verdana" w:cs="Arial Narrow"/>
          <w:b/>
          <w:bCs/>
          <w:color w:val="auto"/>
          <w:sz w:val="20"/>
          <w:szCs w:val="20"/>
        </w:rPr>
      </w:pPr>
      <w:r w:rsidRPr="00363694">
        <w:rPr>
          <w:rFonts w:ascii="Verdana" w:eastAsia="Arial Narrow" w:hAnsi="Verdana" w:cs="Arial Narrow"/>
          <w:b/>
          <w:bCs/>
          <w:color w:val="auto"/>
          <w:sz w:val="20"/>
          <w:szCs w:val="20"/>
        </w:rPr>
        <w:t>OBLIGACIONES ESPECÍFICAS DEL CONTRATISTA</w:t>
      </w:r>
    </w:p>
    <w:p w14:paraId="0A0142DE" w14:textId="77777777" w:rsidR="00776683" w:rsidRPr="00363694" w:rsidRDefault="00776683" w:rsidP="00363694">
      <w:pPr>
        <w:pStyle w:val="Ttulo2"/>
        <w:tabs>
          <w:tab w:val="left" w:pos="8550"/>
        </w:tabs>
        <w:spacing w:before="100"/>
        <w:ind w:left="567" w:right="100"/>
        <w:rPr>
          <w:rFonts w:ascii="Verdana" w:hAnsi="Verdana"/>
          <w:sz w:val="20"/>
          <w:szCs w:val="20"/>
        </w:rPr>
      </w:pPr>
    </w:p>
    <w:p w14:paraId="0AE894EC" w14:textId="77777777" w:rsidR="00363694" w:rsidRDefault="00363694" w:rsidP="00363694">
      <w:pPr>
        <w:tabs>
          <w:tab w:val="left" w:pos="0"/>
        </w:tabs>
        <w:suppressAutoHyphens/>
        <w:overflowPunct w:val="0"/>
        <w:autoSpaceDE w:val="0"/>
        <w:ind w:left="567"/>
        <w:jc w:val="both"/>
        <w:rPr>
          <w:rFonts w:ascii="Verdana" w:eastAsia="Gulim" w:hAnsi="Verdana" w:cs="Arial"/>
          <w:i/>
          <w:kern w:val="3"/>
          <w:sz w:val="20"/>
          <w:szCs w:val="20"/>
          <w:lang w:val="es-CO"/>
        </w:rPr>
      </w:pPr>
      <w:r w:rsidRPr="00363694">
        <w:rPr>
          <w:rFonts w:ascii="Verdana" w:eastAsia="Gulim" w:hAnsi="Verdana" w:cs="Arial"/>
          <w:kern w:val="3"/>
          <w:sz w:val="20"/>
          <w:szCs w:val="20"/>
          <w:lang w:val="es-CO"/>
        </w:rPr>
        <w:t>Además de las obligaciones generales, el contratista deberá cumplir con las condiciones específicas que a continuación se relacionan</w:t>
      </w:r>
      <w:r w:rsidRPr="00363694">
        <w:rPr>
          <w:rFonts w:ascii="Verdana" w:eastAsia="Gulim" w:hAnsi="Verdana" w:cs="Arial"/>
          <w:i/>
          <w:kern w:val="3"/>
          <w:sz w:val="20"/>
          <w:szCs w:val="20"/>
          <w:lang w:val="es-CO"/>
        </w:rPr>
        <w:t>:</w:t>
      </w:r>
    </w:p>
    <w:p w14:paraId="545EA052" w14:textId="77777777" w:rsidR="004069CB" w:rsidRPr="00363694" w:rsidRDefault="004069CB" w:rsidP="00363694">
      <w:pPr>
        <w:tabs>
          <w:tab w:val="left" w:pos="0"/>
        </w:tabs>
        <w:suppressAutoHyphens/>
        <w:overflowPunct w:val="0"/>
        <w:autoSpaceDE w:val="0"/>
        <w:ind w:left="567"/>
        <w:jc w:val="both"/>
        <w:rPr>
          <w:rFonts w:ascii="Verdana" w:eastAsia="Gulim" w:hAnsi="Verdana" w:cs="Arial"/>
          <w:i/>
          <w:kern w:val="3"/>
          <w:sz w:val="20"/>
          <w:szCs w:val="20"/>
          <w:lang w:val="es-CO"/>
        </w:rPr>
      </w:pPr>
    </w:p>
    <w:p w14:paraId="30A1EB22" w14:textId="77777777" w:rsidR="004069CB" w:rsidRPr="00BF7B37" w:rsidRDefault="004069CB" w:rsidP="004069CB">
      <w:pPr>
        <w:numPr>
          <w:ilvl w:val="0"/>
          <w:numId w:val="25"/>
        </w:numPr>
        <w:suppressAutoHyphens/>
        <w:spacing w:line="276" w:lineRule="auto"/>
        <w:jc w:val="both"/>
        <w:rPr>
          <w:rFonts w:ascii="Verdana" w:eastAsia="Arial Narrow" w:hAnsi="Verdana" w:cs="Arial Narrow"/>
          <w:sz w:val="20"/>
          <w:szCs w:val="20"/>
        </w:rPr>
      </w:pPr>
      <w:r w:rsidRPr="00BF7B37">
        <w:rPr>
          <w:rFonts w:ascii="Verdana" w:eastAsia="Arial Narrow" w:hAnsi="Verdana" w:cs="Arial Narrow"/>
          <w:sz w:val="20"/>
          <w:szCs w:val="20"/>
        </w:rPr>
        <w:t xml:space="preserve">Entregar los kits de raciones de campaña en la sede administrativa del Parque Nacional Natural La Paya carrera 2 Barrio Centro No 2-35; las raciones de campaña deben ser suministrados y entregados en los tiempos y según el cronograma que establezca el supervisor del contrato. </w:t>
      </w:r>
    </w:p>
    <w:p w14:paraId="4EC644E7" w14:textId="77777777" w:rsidR="004069CB" w:rsidRPr="00BF7B37" w:rsidRDefault="004069CB" w:rsidP="004069CB">
      <w:pPr>
        <w:numPr>
          <w:ilvl w:val="0"/>
          <w:numId w:val="25"/>
        </w:numPr>
        <w:suppressAutoHyphens/>
        <w:spacing w:line="276" w:lineRule="auto"/>
        <w:jc w:val="both"/>
        <w:rPr>
          <w:rFonts w:ascii="Verdana" w:eastAsia="Arial Narrow" w:hAnsi="Verdana" w:cs="Arial Narrow"/>
          <w:sz w:val="20"/>
          <w:szCs w:val="20"/>
        </w:rPr>
      </w:pPr>
      <w:r w:rsidRPr="00BF7B37">
        <w:rPr>
          <w:rFonts w:ascii="Verdana" w:eastAsia="Arial Narrow" w:hAnsi="Verdana" w:cs="Arial Narrow"/>
          <w:sz w:val="20"/>
          <w:szCs w:val="20"/>
        </w:rPr>
        <w:t>Garantizar la oportuna y eficaz prestación del objeto contratado, respondiendo por la calidad de los bienes suministrados y cumpla con las características requeridas.</w:t>
      </w:r>
    </w:p>
    <w:p w14:paraId="274E2BAF" w14:textId="77777777" w:rsidR="004069CB" w:rsidRPr="00BF7B37" w:rsidRDefault="004069CB" w:rsidP="004069CB">
      <w:pPr>
        <w:numPr>
          <w:ilvl w:val="0"/>
          <w:numId w:val="25"/>
        </w:numPr>
        <w:suppressAutoHyphens/>
        <w:spacing w:line="276" w:lineRule="auto"/>
        <w:jc w:val="both"/>
        <w:rPr>
          <w:rFonts w:ascii="Verdana" w:eastAsia="Arial Narrow" w:hAnsi="Verdana" w:cs="Arial Narrow"/>
          <w:sz w:val="20"/>
          <w:szCs w:val="20"/>
        </w:rPr>
      </w:pPr>
      <w:r w:rsidRPr="00BF7B37">
        <w:rPr>
          <w:rFonts w:ascii="Verdana" w:eastAsia="Arial Narrow" w:hAnsi="Verdana" w:cs="Arial Narrow"/>
          <w:sz w:val="20"/>
          <w:szCs w:val="20"/>
        </w:rPr>
        <w:t>Reemplazar los productos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</w:t>
      </w:r>
    </w:p>
    <w:p w14:paraId="7CEEA346" w14:textId="77777777" w:rsidR="004069CB" w:rsidRPr="00BF7B37" w:rsidRDefault="004069CB" w:rsidP="004069CB">
      <w:pPr>
        <w:numPr>
          <w:ilvl w:val="0"/>
          <w:numId w:val="25"/>
        </w:numPr>
        <w:suppressAutoHyphens/>
        <w:spacing w:line="276" w:lineRule="auto"/>
        <w:jc w:val="both"/>
        <w:rPr>
          <w:rFonts w:ascii="Verdana" w:eastAsia="Arial Narrow" w:hAnsi="Verdana" w:cs="Arial Narrow"/>
          <w:sz w:val="20"/>
          <w:szCs w:val="20"/>
        </w:rPr>
      </w:pPr>
      <w:r w:rsidRPr="00BF7B37">
        <w:rPr>
          <w:rFonts w:ascii="Verdana" w:eastAsia="Arial Narrow" w:hAnsi="Verdana" w:cs="Arial Narrow"/>
          <w:sz w:val="20"/>
          <w:szCs w:val="20"/>
        </w:rPr>
        <w:t>Garantizar la calidad de los productos entregados asegurando que cumplan con las características ofrecidas.</w:t>
      </w:r>
    </w:p>
    <w:p w14:paraId="69FAB84D" w14:textId="77777777" w:rsidR="004069CB" w:rsidRPr="00BF7B37" w:rsidRDefault="004069CB" w:rsidP="004069CB">
      <w:pPr>
        <w:numPr>
          <w:ilvl w:val="0"/>
          <w:numId w:val="25"/>
        </w:numPr>
        <w:suppressAutoHyphens/>
        <w:spacing w:line="276" w:lineRule="auto"/>
        <w:jc w:val="both"/>
        <w:rPr>
          <w:rFonts w:ascii="Verdana" w:eastAsia="Arial Narrow" w:hAnsi="Verdana" w:cs="Arial Narrow"/>
          <w:sz w:val="20"/>
          <w:szCs w:val="20"/>
        </w:rPr>
      </w:pPr>
      <w:r w:rsidRPr="00BF7B37">
        <w:rPr>
          <w:rFonts w:ascii="Verdana" w:eastAsia="Arial Narrow" w:hAnsi="Verdana" w:cs="Arial Narrow"/>
          <w:sz w:val="20"/>
          <w:szCs w:val="20"/>
        </w:rPr>
        <w:t>Acatar y cumplir las instrucciones que el Supervisor le imparta en relación con el objeto contractual.</w:t>
      </w:r>
    </w:p>
    <w:p w14:paraId="527D5630" w14:textId="77777777" w:rsidR="004069CB" w:rsidRPr="00BF7B37" w:rsidRDefault="004069CB" w:rsidP="004069CB">
      <w:pPr>
        <w:numPr>
          <w:ilvl w:val="0"/>
          <w:numId w:val="25"/>
        </w:numPr>
        <w:suppressAutoHyphens/>
        <w:spacing w:line="276" w:lineRule="auto"/>
        <w:jc w:val="both"/>
        <w:rPr>
          <w:rFonts w:ascii="Verdana" w:eastAsia="Arial Narrow" w:hAnsi="Verdana" w:cs="Arial Narrow"/>
          <w:sz w:val="20"/>
          <w:szCs w:val="20"/>
        </w:rPr>
      </w:pPr>
      <w:r w:rsidRPr="00BF7B37">
        <w:rPr>
          <w:rFonts w:ascii="Verdana" w:eastAsia="Arial Narrow" w:hAnsi="Verdana" w:cs="Arial Narrow"/>
          <w:sz w:val="20"/>
          <w:szCs w:val="20"/>
        </w:rPr>
        <w:t>Las demás obligaciones que se deriven de la naturaleza del contrato.</w:t>
      </w:r>
    </w:p>
    <w:p w14:paraId="7F7615D5" w14:textId="77777777" w:rsidR="00776683" w:rsidRPr="00363694" w:rsidRDefault="00776683" w:rsidP="00776683">
      <w:pPr>
        <w:widowControl w:val="0"/>
        <w:jc w:val="both"/>
        <w:rPr>
          <w:rFonts w:ascii="Verdana" w:eastAsia="Arial Narrow" w:hAnsi="Verdana" w:cs="Arial Narrow"/>
          <w:sz w:val="20"/>
          <w:szCs w:val="20"/>
        </w:rPr>
      </w:pPr>
    </w:p>
    <w:p w14:paraId="70308815" w14:textId="77777777" w:rsidR="00776683" w:rsidRPr="00363694" w:rsidRDefault="00776683" w:rsidP="0077668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</w:p>
    <w:p w14:paraId="10E189A3" w14:textId="77777777" w:rsidR="00776683" w:rsidRPr="00363694" w:rsidRDefault="00776683" w:rsidP="00776683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 w:val="0"/>
        <w:rPr>
          <w:rFonts w:ascii="Verdana" w:eastAsia="Arial Narrow" w:hAnsi="Verdana" w:cs="Arial Narrow"/>
          <w:b/>
          <w:color w:val="000000"/>
          <w:sz w:val="20"/>
          <w:szCs w:val="20"/>
        </w:rPr>
      </w:pPr>
      <w:r w:rsidRPr="00363694">
        <w:rPr>
          <w:rFonts w:ascii="Verdana" w:eastAsia="Arial Narrow" w:hAnsi="Verdana" w:cs="Arial Narrow"/>
          <w:b/>
          <w:color w:val="000000"/>
          <w:sz w:val="20"/>
          <w:szCs w:val="20"/>
        </w:rPr>
        <w:lastRenderedPageBreak/>
        <w:t>OBLIGACIONES DE PARQUES NACIONALES NATURALES</w:t>
      </w:r>
    </w:p>
    <w:p w14:paraId="3769FD5E" w14:textId="77777777" w:rsidR="00776683" w:rsidRPr="00363694" w:rsidRDefault="00776683" w:rsidP="00776683">
      <w:pPr>
        <w:jc w:val="both"/>
        <w:rPr>
          <w:rFonts w:ascii="Verdana" w:eastAsia="Arial Narrow" w:hAnsi="Verdana" w:cs="Arial Narrow"/>
          <w:b/>
          <w:color w:val="000000"/>
          <w:sz w:val="20"/>
          <w:szCs w:val="20"/>
        </w:rPr>
      </w:pPr>
    </w:p>
    <w:p w14:paraId="7829E01A" w14:textId="77777777" w:rsidR="00776683" w:rsidRPr="00363694" w:rsidRDefault="00776683" w:rsidP="00776683">
      <w:pPr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  <w:r w:rsidRPr="00363694">
        <w:rPr>
          <w:rFonts w:ascii="Verdana" w:eastAsia="Arial Narrow" w:hAnsi="Verdana" w:cs="Arial Narrow"/>
          <w:color w:val="000000"/>
          <w:sz w:val="20"/>
          <w:szCs w:val="20"/>
        </w:rPr>
        <w:t>Los compromisos de PARQUES son los siguientes:</w:t>
      </w:r>
    </w:p>
    <w:p w14:paraId="7987474B" w14:textId="77777777" w:rsidR="00776683" w:rsidRPr="00363694" w:rsidRDefault="00776683" w:rsidP="00776683">
      <w:pPr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</w:p>
    <w:p w14:paraId="55C70035" w14:textId="77777777" w:rsidR="00776683" w:rsidRPr="00363694" w:rsidRDefault="00776683" w:rsidP="0077668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  <w:r w:rsidRPr="00363694">
        <w:rPr>
          <w:rFonts w:ascii="Verdana" w:eastAsia="Arial Narrow" w:hAnsi="Verdana" w:cs="Arial Narrow"/>
          <w:color w:val="000000"/>
          <w:sz w:val="20"/>
          <w:szCs w:val="20"/>
        </w:rPr>
        <w:t>Expedir constancia(s) de cumplimiento en forma oportuna para el respectivo pago.</w:t>
      </w:r>
    </w:p>
    <w:p w14:paraId="4E5FC3C0" w14:textId="77777777" w:rsidR="00776683" w:rsidRPr="00363694" w:rsidRDefault="00776683" w:rsidP="0077668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  <w:r w:rsidRPr="00363694">
        <w:rPr>
          <w:rFonts w:ascii="Verdana" w:eastAsia="Arial Narrow" w:hAnsi="Verdana" w:cs="Arial Narrow"/>
          <w:color w:val="000000"/>
          <w:sz w:val="20"/>
          <w:szCs w:val="20"/>
        </w:rPr>
        <w:t>Verificar el cumplimiento de las obligaciones contraídas por el Contratista.</w:t>
      </w:r>
    </w:p>
    <w:p w14:paraId="4AE57610" w14:textId="77777777" w:rsidR="00776683" w:rsidRPr="00363694" w:rsidRDefault="00776683" w:rsidP="0077668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  <w:r w:rsidRPr="00363694">
        <w:rPr>
          <w:rFonts w:ascii="Verdana" w:eastAsia="Arial Narrow" w:hAnsi="Verdana" w:cs="Arial Narrow"/>
          <w:color w:val="000000"/>
          <w:sz w:val="20"/>
          <w:szCs w:val="20"/>
        </w:rPr>
        <w:t>Prestar la colaboración necesaria para que el Contratista satisfaga plenamente el objeto contractual.</w:t>
      </w:r>
    </w:p>
    <w:p w14:paraId="5FEF316E" w14:textId="77777777" w:rsidR="00776683" w:rsidRPr="00363694" w:rsidRDefault="00776683" w:rsidP="0077668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  <w:r w:rsidRPr="00363694">
        <w:rPr>
          <w:rFonts w:ascii="Verdana" w:eastAsia="Arial Narrow" w:hAnsi="Verdana" w:cs="Arial Narrow"/>
          <w:color w:val="000000"/>
          <w:sz w:val="20"/>
          <w:szCs w:val="20"/>
        </w:rPr>
        <w:t>Efectuar los pagos en la forma pactada en el presente contrato.</w:t>
      </w:r>
    </w:p>
    <w:p w14:paraId="76483F32" w14:textId="77777777" w:rsidR="00776683" w:rsidRPr="00363694" w:rsidRDefault="00776683" w:rsidP="0077668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  <w:r w:rsidRPr="00363694">
        <w:rPr>
          <w:rFonts w:ascii="Verdana" w:eastAsia="Arial Narrow" w:hAnsi="Verdana" w:cs="Arial Narrow"/>
          <w:color w:val="000000"/>
          <w:sz w:val="20"/>
          <w:szCs w:val="20"/>
        </w:rPr>
        <w:t>Dirimir las controversias que se presenten entre el Supervisor y el Contratista en la ejecución del Contrato.</w:t>
      </w:r>
    </w:p>
    <w:p w14:paraId="4CAD5321" w14:textId="77777777" w:rsidR="00776683" w:rsidRPr="00363694" w:rsidRDefault="00776683" w:rsidP="0077668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  <w:r w:rsidRPr="00363694">
        <w:rPr>
          <w:rFonts w:ascii="Verdana" w:eastAsia="Arial Narrow" w:hAnsi="Verdana" w:cs="Arial Narrow"/>
          <w:color w:val="000000"/>
          <w:sz w:val="20"/>
          <w:szCs w:val="20"/>
        </w:rPr>
        <w:t>Exigir si lo cree conveniente las pruebas que indiquen que el contratista ha cumplido con las obligaciones de pagar oportunamente los salarios y prestaciones que correspondan de acuerdo con las leyes vigentes al personal que utilice para la ejecución de este contrato.</w:t>
      </w:r>
    </w:p>
    <w:p w14:paraId="305AFD78" w14:textId="77777777" w:rsidR="00776683" w:rsidRPr="00363694" w:rsidRDefault="00776683" w:rsidP="0077668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  <w:r w:rsidRPr="00363694">
        <w:rPr>
          <w:rFonts w:ascii="Verdana" w:eastAsia="Arial Narrow" w:hAnsi="Verdana" w:cs="Arial Narrow"/>
          <w:color w:val="000000"/>
          <w:sz w:val="20"/>
          <w:szCs w:val="20"/>
        </w:rPr>
        <w:t>Participar en los comités técnicos de seguimiento y las demás mesas que sean convocadas relacionadas con el objeto contractual</w:t>
      </w:r>
    </w:p>
    <w:p w14:paraId="2DBAAE53" w14:textId="77777777" w:rsidR="00776683" w:rsidRPr="00363694" w:rsidRDefault="00776683" w:rsidP="00776683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rFonts w:ascii="Verdana" w:eastAsia="Arial Narrow" w:hAnsi="Verdana" w:cs="Arial Narrow"/>
          <w:color w:val="000000"/>
          <w:sz w:val="20"/>
          <w:szCs w:val="20"/>
        </w:rPr>
      </w:pPr>
      <w:r w:rsidRPr="00363694">
        <w:rPr>
          <w:rFonts w:ascii="Verdana" w:eastAsia="Arial Narrow" w:hAnsi="Verdana" w:cs="Arial Narrow"/>
          <w:color w:val="000000"/>
          <w:sz w:val="20"/>
          <w:szCs w:val="20"/>
        </w:rPr>
        <w:t>Declarar el incumplimiento cuando haya lugar.</w:t>
      </w:r>
    </w:p>
    <w:p w14:paraId="60E95CDD" w14:textId="77777777" w:rsidR="001E7D0F" w:rsidRPr="00363694" w:rsidRDefault="001E7D0F" w:rsidP="001E7D0F">
      <w:pPr>
        <w:pStyle w:val="Default"/>
        <w:contextualSpacing/>
        <w:jc w:val="both"/>
        <w:rPr>
          <w:rFonts w:ascii="Verdana" w:hAnsi="Verdana"/>
          <w:b/>
          <w:bCs/>
          <w:sz w:val="20"/>
          <w:szCs w:val="20"/>
        </w:rPr>
      </w:pPr>
    </w:p>
    <w:p w14:paraId="739C8730" w14:textId="77777777" w:rsidR="001E7D0F" w:rsidRPr="00363694" w:rsidRDefault="001E7D0F" w:rsidP="001E7D0F">
      <w:pPr>
        <w:pStyle w:val="Default"/>
        <w:contextualSpacing/>
        <w:jc w:val="both"/>
        <w:rPr>
          <w:rFonts w:ascii="Verdana" w:hAnsi="Verdana"/>
          <w:b/>
          <w:bCs/>
          <w:sz w:val="20"/>
          <w:szCs w:val="20"/>
        </w:rPr>
      </w:pPr>
      <w:r w:rsidRPr="00363694">
        <w:rPr>
          <w:rFonts w:ascii="Verdana" w:hAnsi="Verdana"/>
          <w:b/>
          <w:bCs/>
          <w:sz w:val="20"/>
          <w:szCs w:val="20"/>
        </w:rPr>
        <w:t xml:space="preserve"> </w:t>
      </w:r>
    </w:p>
    <w:p w14:paraId="56FB34C5" w14:textId="77777777" w:rsidR="001E7D0F" w:rsidRPr="00363694" w:rsidRDefault="001E7D0F" w:rsidP="001E7D0F">
      <w:pPr>
        <w:autoSpaceDE w:val="0"/>
        <w:adjustRightInd w:val="0"/>
        <w:jc w:val="both"/>
        <w:rPr>
          <w:rFonts w:ascii="Verdana" w:hAnsi="Verdana" w:cs="Helvetica-Narrow"/>
          <w:sz w:val="20"/>
          <w:szCs w:val="20"/>
          <w:lang w:val="es-CO" w:eastAsia="es-CO"/>
        </w:rPr>
      </w:pPr>
      <w:r w:rsidRPr="00363694">
        <w:rPr>
          <w:rFonts w:ascii="Verdana" w:hAnsi="Verdana" w:cs="Helvetica-Narrow"/>
          <w:sz w:val="20"/>
          <w:szCs w:val="20"/>
          <w:lang w:val="es-CO" w:eastAsia="es-CO"/>
        </w:rPr>
        <w:t xml:space="preserve">Bajo la gravedad del juramento y de conformidad con lo exigido en el presente proceso, me permito certificar que: El proponente que represento conoce y acepta el contenido de las Especificaciones Técnicas, estipuladas en el Presente Documento, de sus proformas y anexos, así como el de cada </w:t>
      </w:r>
      <w:proofErr w:type="gramStart"/>
      <w:r w:rsidRPr="00363694">
        <w:rPr>
          <w:rFonts w:ascii="Verdana" w:hAnsi="Verdana" w:cs="Helvetica-Narrow"/>
          <w:sz w:val="20"/>
          <w:szCs w:val="20"/>
          <w:lang w:val="es-CO" w:eastAsia="es-CO"/>
        </w:rPr>
        <w:t>uno</w:t>
      </w:r>
      <w:proofErr w:type="gramEnd"/>
      <w:r w:rsidRPr="00363694">
        <w:rPr>
          <w:rFonts w:ascii="Verdana" w:hAnsi="Verdana" w:cs="Helvetica-Narrow"/>
          <w:sz w:val="20"/>
          <w:szCs w:val="20"/>
          <w:lang w:val="es-CO" w:eastAsia="es-CO"/>
        </w:rPr>
        <w:t xml:space="preserve"> de las Adendas expedidas al mismo.</w:t>
      </w:r>
    </w:p>
    <w:p w14:paraId="7E245EFA" w14:textId="77777777" w:rsidR="001E7D0F" w:rsidRPr="00363694" w:rsidRDefault="001E7D0F" w:rsidP="001E7D0F">
      <w:pPr>
        <w:autoSpaceDE w:val="0"/>
        <w:adjustRightInd w:val="0"/>
        <w:jc w:val="both"/>
        <w:rPr>
          <w:rFonts w:ascii="Verdana" w:hAnsi="Verdana" w:cs="Helvetica-Narrow"/>
          <w:sz w:val="20"/>
          <w:szCs w:val="20"/>
          <w:lang w:val="es-CO" w:eastAsia="es-CO"/>
        </w:rPr>
      </w:pPr>
    </w:p>
    <w:p w14:paraId="545C8EDC" w14:textId="77777777" w:rsidR="001E7D0F" w:rsidRPr="00363694" w:rsidRDefault="001E7D0F" w:rsidP="001E7D0F">
      <w:pPr>
        <w:autoSpaceDE w:val="0"/>
        <w:adjustRightInd w:val="0"/>
        <w:jc w:val="both"/>
        <w:rPr>
          <w:rFonts w:ascii="Verdana" w:hAnsi="Verdana" w:cs="Helvetica-Narrow"/>
          <w:sz w:val="20"/>
          <w:szCs w:val="20"/>
          <w:lang w:val="es-CO" w:eastAsia="es-CO"/>
        </w:rPr>
      </w:pPr>
      <w:r w:rsidRPr="00363694">
        <w:rPr>
          <w:rFonts w:ascii="Verdana" w:hAnsi="Verdana" w:cs="Helvetica-Narrow"/>
          <w:sz w:val="20"/>
          <w:szCs w:val="20"/>
          <w:lang w:val="es-CO" w:eastAsia="es-CO"/>
        </w:rPr>
        <w:t>Atentamente:</w:t>
      </w:r>
    </w:p>
    <w:p w14:paraId="7DE17971" w14:textId="77777777" w:rsidR="001E7D0F" w:rsidRPr="00363694" w:rsidRDefault="001E7D0F" w:rsidP="001E7D0F">
      <w:pPr>
        <w:autoSpaceDE w:val="0"/>
        <w:adjustRightInd w:val="0"/>
        <w:rPr>
          <w:rFonts w:ascii="Verdana" w:hAnsi="Verdana" w:cs="Helvetica-Narrow"/>
          <w:sz w:val="20"/>
          <w:szCs w:val="20"/>
          <w:lang w:val="es-CO" w:eastAsia="es-CO"/>
        </w:rPr>
      </w:pPr>
    </w:p>
    <w:p w14:paraId="4DFCD6FE" w14:textId="77777777" w:rsidR="001E7D0F" w:rsidRPr="00363694" w:rsidRDefault="001E7D0F" w:rsidP="001E7D0F">
      <w:pPr>
        <w:autoSpaceDE w:val="0"/>
        <w:adjustRightInd w:val="0"/>
        <w:rPr>
          <w:rFonts w:ascii="Verdana" w:hAnsi="Verdana" w:cs="Helvetica-Narrow"/>
          <w:sz w:val="20"/>
          <w:szCs w:val="20"/>
          <w:lang w:val="es-CO" w:eastAsia="es-CO"/>
        </w:rPr>
      </w:pPr>
      <w:r w:rsidRPr="00363694">
        <w:rPr>
          <w:rFonts w:ascii="Verdana" w:hAnsi="Verdana" w:cs="Helvetica-Narrow"/>
          <w:sz w:val="20"/>
          <w:szCs w:val="20"/>
          <w:lang w:val="es-CO" w:eastAsia="es-CO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363694">
        <w:rPr>
          <w:rFonts w:ascii="Verdana" w:hAnsi="Verdana" w:cs="Helvetica-Narrow"/>
          <w:sz w:val="20"/>
          <w:szCs w:val="20"/>
          <w:lang w:val="es-CO" w:eastAsia="es-CO"/>
        </w:rPr>
        <w:t>…….</w:t>
      </w:r>
      <w:proofErr w:type="gramEnd"/>
      <w:r w:rsidRPr="00363694">
        <w:rPr>
          <w:rFonts w:ascii="Verdana" w:hAnsi="Verdana" w:cs="Helvetica-Narrow"/>
          <w:sz w:val="20"/>
          <w:szCs w:val="20"/>
          <w:lang w:val="es-CO" w:eastAsia="es-CO"/>
        </w:rPr>
        <w:t>.… Dirección…………………………………………………………………</w:t>
      </w:r>
      <w:proofErr w:type="gramStart"/>
      <w:r w:rsidRPr="00363694">
        <w:rPr>
          <w:rFonts w:ascii="Verdana" w:hAnsi="Verdana" w:cs="Helvetica-Narrow"/>
          <w:sz w:val="20"/>
          <w:szCs w:val="20"/>
          <w:lang w:val="es-CO" w:eastAsia="es-CO"/>
        </w:rPr>
        <w:t>…….</w:t>
      </w:r>
      <w:proofErr w:type="gramEnd"/>
      <w:r w:rsidRPr="00363694">
        <w:rPr>
          <w:rFonts w:ascii="Verdana" w:hAnsi="Verdana" w:cs="Helvetica-Narrow"/>
          <w:sz w:val="20"/>
          <w:szCs w:val="20"/>
          <w:lang w:val="es-CO" w:eastAsia="es-CO"/>
        </w:rPr>
        <w:t xml:space="preserve">.… </w:t>
      </w:r>
    </w:p>
    <w:p w14:paraId="77D09A53" w14:textId="77777777" w:rsidR="001E7D0F" w:rsidRPr="00363694" w:rsidRDefault="001E7D0F" w:rsidP="001E7D0F">
      <w:pPr>
        <w:autoSpaceDE w:val="0"/>
        <w:adjustRightInd w:val="0"/>
        <w:jc w:val="both"/>
        <w:rPr>
          <w:rFonts w:ascii="Verdana" w:hAnsi="Verdana" w:cs="Helvetica-Narrow"/>
          <w:sz w:val="20"/>
          <w:szCs w:val="20"/>
          <w:lang w:val="es-CO" w:eastAsia="es-CO"/>
        </w:rPr>
      </w:pPr>
      <w:r w:rsidRPr="00363694">
        <w:rPr>
          <w:rFonts w:ascii="Verdana" w:hAnsi="Verdana" w:cs="Helvetica-Narrow"/>
          <w:sz w:val="20"/>
          <w:szCs w:val="20"/>
          <w:lang w:val="es-CO" w:eastAsia="es-CO"/>
        </w:rPr>
        <w:t xml:space="preserve">E-mail…………………………………………………………………………… FAX……………………………………………………………………………… </w:t>
      </w:r>
    </w:p>
    <w:p w14:paraId="18BD4A01" w14:textId="77777777" w:rsidR="001E7D0F" w:rsidRPr="00363694" w:rsidRDefault="001E7D0F" w:rsidP="001E7D0F">
      <w:pPr>
        <w:autoSpaceDE w:val="0"/>
        <w:adjustRightInd w:val="0"/>
        <w:jc w:val="both"/>
        <w:rPr>
          <w:rFonts w:ascii="Verdana" w:hAnsi="Verdana" w:cs="Helvetica-Narrow"/>
          <w:sz w:val="20"/>
          <w:szCs w:val="20"/>
          <w:lang w:val="es-CO" w:eastAsia="es-CO"/>
        </w:rPr>
      </w:pPr>
      <w:r w:rsidRPr="00363694">
        <w:rPr>
          <w:rFonts w:ascii="Verdana" w:hAnsi="Verdana" w:cs="Helvetica-Narrow"/>
          <w:sz w:val="20"/>
          <w:szCs w:val="20"/>
          <w:lang w:val="es-CO" w:eastAsia="es-CO"/>
        </w:rPr>
        <w:t>FIRMA:</w:t>
      </w:r>
    </w:p>
    <w:p w14:paraId="4C2EAF02" w14:textId="77777777" w:rsidR="009B1372" w:rsidRPr="00363694" w:rsidRDefault="009B1372">
      <w:pPr>
        <w:rPr>
          <w:rFonts w:ascii="Verdana" w:hAnsi="Verdana"/>
          <w:sz w:val="20"/>
          <w:szCs w:val="20"/>
        </w:rPr>
      </w:pPr>
    </w:p>
    <w:sectPr w:rsidR="009B1372" w:rsidRPr="00363694" w:rsidSect="00CF2862">
      <w:footerReference w:type="default" r:id="rId8"/>
      <w:pgSz w:w="12240" w:h="15840" w:code="1"/>
      <w:pgMar w:top="962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9D564F" w14:textId="77777777" w:rsidR="008A0133" w:rsidRDefault="008A0133">
      <w:r>
        <w:separator/>
      </w:r>
    </w:p>
  </w:endnote>
  <w:endnote w:type="continuationSeparator" w:id="0">
    <w:p w14:paraId="3ABB903F" w14:textId="77777777" w:rsidR="008A0133" w:rsidRDefault="008A0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elvetica-Narrow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A4699" w14:textId="6329DC52" w:rsidR="00422B6C" w:rsidRDefault="001E7D0F" w:rsidP="009404B4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0CCD8EA" wp14:editId="587D8A27">
          <wp:simplePos x="0" y="0"/>
          <wp:positionH relativeFrom="column">
            <wp:posOffset>822325</wp:posOffset>
          </wp:positionH>
          <wp:positionV relativeFrom="paragraph">
            <wp:posOffset>8971915</wp:posOffset>
          </wp:positionV>
          <wp:extent cx="2268220" cy="7683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22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28CFE" w14:textId="77777777" w:rsidR="008A0133" w:rsidRDefault="008A0133">
      <w:r>
        <w:separator/>
      </w:r>
    </w:p>
  </w:footnote>
  <w:footnote w:type="continuationSeparator" w:id="0">
    <w:p w14:paraId="0CDEF2EA" w14:textId="77777777" w:rsidR="008A0133" w:rsidRDefault="008A01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F2D39"/>
    <w:multiLevelType w:val="multilevel"/>
    <w:tmpl w:val="FE3AC58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887CE8"/>
    <w:multiLevelType w:val="hybridMultilevel"/>
    <w:tmpl w:val="A6024C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07D7D"/>
    <w:multiLevelType w:val="hybridMultilevel"/>
    <w:tmpl w:val="B82288A4"/>
    <w:lvl w:ilvl="0" w:tplc="3358FD4C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A54512"/>
    <w:multiLevelType w:val="multilevel"/>
    <w:tmpl w:val="0AFA60B0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upp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E7A74"/>
    <w:multiLevelType w:val="hybridMultilevel"/>
    <w:tmpl w:val="187A64B0"/>
    <w:lvl w:ilvl="0" w:tplc="240A000F">
      <w:start w:val="1"/>
      <w:numFmt w:val="decimal"/>
      <w:lvlText w:val="%1."/>
      <w:lvlJc w:val="left"/>
      <w:pPr>
        <w:ind w:left="2880" w:hanging="360"/>
      </w:p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1F3D2C37"/>
    <w:multiLevelType w:val="hybridMultilevel"/>
    <w:tmpl w:val="037633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D151FD"/>
    <w:multiLevelType w:val="hybridMultilevel"/>
    <w:tmpl w:val="E60E56DC"/>
    <w:lvl w:ilvl="0" w:tplc="903022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00021"/>
    <w:multiLevelType w:val="multilevel"/>
    <w:tmpl w:val="1EC6DF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30666D2"/>
    <w:multiLevelType w:val="multilevel"/>
    <w:tmpl w:val="A5A06966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3CC115E"/>
    <w:multiLevelType w:val="hybridMultilevel"/>
    <w:tmpl w:val="9E7476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D06A44"/>
    <w:multiLevelType w:val="multilevel"/>
    <w:tmpl w:val="953CABD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5035F0"/>
    <w:multiLevelType w:val="hybridMultilevel"/>
    <w:tmpl w:val="F00C97E0"/>
    <w:lvl w:ilvl="0" w:tplc="080A000F">
      <w:start w:val="1"/>
      <w:numFmt w:val="decimal"/>
      <w:lvlText w:val="%1."/>
      <w:lvlJc w:val="left"/>
      <w:pPr>
        <w:ind w:left="720" w:hanging="360"/>
      </w:pPr>
      <w:rPr>
        <w:b/>
        <w:bCs/>
        <w:spacing w:val="-1"/>
        <w:w w:val="82"/>
        <w:sz w:val="22"/>
        <w:szCs w:val="22"/>
        <w:lang w:val="es-ES" w:eastAsia="en-US" w:bidi="ar-SA"/>
      </w:rPr>
    </w:lvl>
    <w:lvl w:ilvl="1" w:tplc="8556A59E">
      <w:start w:val="1"/>
      <w:numFmt w:val="decimal"/>
      <w:lvlText w:val="%2."/>
      <w:lvlJc w:val="left"/>
      <w:pPr>
        <w:ind w:left="1440" w:hanging="360"/>
      </w:pPr>
      <w:rPr>
        <w:rFonts w:eastAsia="Times New Roman" w:cs="Times New Roman" w:hint="default"/>
      </w:rPr>
    </w:lvl>
    <w:lvl w:ilvl="2" w:tplc="ADA8A812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477DE"/>
    <w:multiLevelType w:val="multilevel"/>
    <w:tmpl w:val="459AA4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049" w:hanging="108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 w:val="0"/>
      </w:rPr>
    </w:lvl>
  </w:abstractNum>
  <w:abstractNum w:abstractNumId="13" w15:restartNumberingAfterBreak="0">
    <w:nsid w:val="3ECD733E"/>
    <w:multiLevelType w:val="hybridMultilevel"/>
    <w:tmpl w:val="C1EC27AA"/>
    <w:lvl w:ilvl="0" w:tplc="008C576A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AC7A71"/>
    <w:multiLevelType w:val="multilevel"/>
    <w:tmpl w:val="A4C2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477D51EF"/>
    <w:multiLevelType w:val="hybridMultilevel"/>
    <w:tmpl w:val="2C1464F4"/>
    <w:lvl w:ilvl="0" w:tplc="240A000F">
      <w:start w:val="1"/>
      <w:numFmt w:val="decimal"/>
      <w:lvlText w:val="%1."/>
      <w:lvlJc w:val="left"/>
      <w:pPr>
        <w:ind w:left="720" w:hanging="360"/>
      </w:pPr>
      <w:rPr>
        <w:b/>
        <w:bCs/>
        <w:spacing w:val="-1"/>
        <w:w w:val="82"/>
        <w:sz w:val="22"/>
        <w:szCs w:val="22"/>
        <w:lang w:val="es-ES" w:eastAsia="en-US" w:bidi="ar-SA"/>
      </w:rPr>
    </w:lvl>
    <w:lvl w:ilvl="1" w:tplc="8556A59E">
      <w:start w:val="1"/>
      <w:numFmt w:val="decimal"/>
      <w:lvlText w:val="%2."/>
      <w:lvlJc w:val="left"/>
      <w:pPr>
        <w:ind w:left="1440" w:hanging="360"/>
      </w:pPr>
      <w:rPr>
        <w:rFonts w:eastAsia="Times New Roman" w:cs="Times New Roman" w:hint="default"/>
      </w:rPr>
    </w:lvl>
    <w:lvl w:ilvl="2" w:tplc="ADA8A812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85135"/>
    <w:multiLevelType w:val="hybridMultilevel"/>
    <w:tmpl w:val="4420F890"/>
    <w:lvl w:ilvl="0" w:tplc="3358FD4C">
      <w:numFmt w:val="bullet"/>
      <w:lvlText w:val=""/>
      <w:lvlJc w:val="left"/>
      <w:pPr>
        <w:ind w:left="718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7" w15:restartNumberingAfterBreak="0">
    <w:nsid w:val="553A5754"/>
    <w:multiLevelType w:val="hybridMultilevel"/>
    <w:tmpl w:val="DC9A825C"/>
    <w:lvl w:ilvl="0" w:tplc="7BB44FC8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863DB8"/>
    <w:multiLevelType w:val="multilevel"/>
    <w:tmpl w:val="FB326654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55110D9"/>
    <w:multiLevelType w:val="hybridMultilevel"/>
    <w:tmpl w:val="28F486C8"/>
    <w:lvl w:ilvl="0" w:tplc="6FF8E350">
      <w:start w:val="4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66A054EC"/>
    <w:multiLevelType w:val="multilevel"/>
    <w:tmpl w:val="085042E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 w:val="0"/>
        <w:i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21" w15:restartNumberingAfterBreak="0">
    <w:nsid w:val="6AFF19F8"/>
    <w:multiLevelType w:val="hybridMultilevel"/>
    <w:tmpl w:val="78467D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1F0ABE"/>
    <w:multiLevelType w:val="multilevel"/>
    <w:tmpl w:val="A2229FE0"/>
    <w:lvl w:ilvl="0">
      <w:start w:val="2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7991058C"/>
    <w:multiLevelType w:val="multilevel"/>
    <w:tmpl w:val="F89AE6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7A9630BD"/>
    <w:multiLevelType w:val="multilevel"/>
    <w:tmpl w:val="BE5A0D1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266623327">
    <w:abstractNumId w:val="14"/>
  </w:num>
  <w:num w:numId="2" w16cid:durableId="1560282093">
    <w:abstractNumId w:val="7"/>
  </w:num>
  <w:num w:numId="3" w16cid:durableId="1210996734">
    <w:abstractNumId w:val="24"/>
  </w:num>
  <w:num w:numId="4" w16cid:durableId="1442071173">
    <w:abstractNumId w:val="5"/>
  </w:num>
  <w:num w:numId="5" w16cid:durableId="418017285">
    <w:abstractNumId w:val="21"/>
  </w:num>
  <w:num w:numId="6" w16cid:durableId="1511095167">
    <w:abstractNumId w:val="4"/>
  </w:num>
  <w:num w:numId="7" w16cid:durableId="278343425">
    <w:abstractNumId w:val="11"/>
  </w:num>
  <w:num w:numId="8" w16cid:durableId="652561686">
    <w:abstractNumId w:val="6"/>
  </w:num>
  <w:num w:numId="9" w16cid:durableId="1835222792">
    <w:abstractNumId w:val="2"/>
  </w:num>
  <w:num w:numId="10" w16cid:durableId="1139346939">
    <w:abstractNumId w:val="13"/>
  </w:num>
  <w:num w:numId="11" w16cid:durableId="1926836699">
    <w:abstractNumId w:val="9"/>
  </w:num>
  <w:num w:numId="12" w16cid:durableId="1536380358">
    <w:abstractNumId w:val="1"/>
  </w:num>
  <w:num w:numId="13" w16cid:durableId="262686081">
    <w:abstractNumId w:val="18"/>
  </w:num>
  <w:num w:numId="14" w16cid:durableId="837378969">
    <w:abstractNumId w:val="19"/>
  </w:num>
  <w:num w:numId="15" w16cid:durableId="1997373366">
    <w:abstractNumId w:val="22"/>
  </w:num>
  <w:num w:numId="16" w16cid:durableId="119960542">
    <w:abstractNumId w:val="8"/>
  </w:num>
  <w:num w:numId="17" w16cid:durableId="1728801247">
    <w:abstractNumId w:val="3"/>
  </w:num>
  <w:num w:numId="18" w16cid:durableId="2048872199">
    <w:abstractNumId w:val="20"/>
  </w:num>
  <w:num w:numId="19" w16cid:durableId="573515531">
    <w:abstractNumId w:val="10"/>
  </w:num>
  <w:num w:numId="20" w16cid:durableId="1385368173">
    <w:abstractNumId w:val="23"/>
  </w:num>
  <w:num w:numId="21" w16cid:durableId="147985459">
    <w:abstractNumId w:val="12"/>
  </w:num>
  <w:num w:numId="22" w16cid:durableId="1173371267">
    <w:abstractNumId w:val="15"/>
  </w:num>
  <w:num w:numId="23" w16cid:durableId="367998594">
    <w:abstractNumId w:val="16"/>
  </w:num>
  <w:num w:numId="24" w16cid:durableId="1434788870">
    <w:abstractNumId w:val="17"/>
  </w:num>
  <w:num w:numId="25" w16cid:durableId="1777018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D0F"/>
    <w:rsid w:val="001813C7"/>
    <w:rsid w:val="00193AB9"/>
    <w:rsid w:val="001E7D0F"/>
    <w:rsid w:val="003570DC"/>
    <w:rsid w:val="00363694"/>
    <w:rsid w:val="00394C96"/>
    <w:rsid w:val="003B55EF"/>
    <w:rsid w:val="004069CB"/>
    <w:rsid w:val="00422B6C"/>
    <w:rsid w:val="004B72CA"/>
    <w:rsid w:val="005E205F"/>
    <w:rsid w:val="00663B02"/>
    <w:rsid w:val="0069050B"/>
    <w:rsid w:val="00740A60"/>
    <w:rsid w:val="00776683"/>
    <w:rsid w:val="008A0133"/>
    <w:rsid w:val="009B1372"/>
    <w:rsid w:val="009D10DD"/>
    <w:rsid w:val="00A012F0"/>
    <w:rsid w:val="00A95A06"/>
    <w:rsid w:val="00AD13D1"/>
    <w:rsid w:val="00AE2874"/>
    <w:rsid w:val="00D130EC"/>
    <w:rsid w:val="00DE6F03"/>
    <w:rsid w:val="00DF39F5"/>
    <w:rsid w:val="00E201D2"/>
    <w:rsid w:val="00E35404"/>
    <w:rsid w:val="00E857D1"/>
    <w:rsid w:val="00FD057B"/>
    <w:rsid w:val="00FF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CEBA2A"/>
  <w15:chartTrackingRefBased/>
  <w15:docId w15:val="{3A0CB643-7557-4D96-AB78-F9156B71E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66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6683"/>
    <w:pPr>
      <w:keepNext/>
      <w:suppressAutoHyphens/>
      <w:jc w:val="both"/>
      <w:outlineLvl w:val="1"/>
    </w:pPr>
    <w:rPr>
      <w:rFonts w:ascii="Arial Narrow" w:hAnsi="Arial Narrow"/>
      <w:b/>
      <w:bCs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1E7D0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1E7D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1E7D0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1E7D0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i/>
      <w:szCs w:val="20"/>
      <w:lang w:val="es-CO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1E7D0F"/>
    <w:rPr>
      <w:rFonts w:ascii="Arial" w:eastAsia="Times New Roman" w:hAnsi="Arial" w:cs="Times New Roman"/>
      <w:i/>
      <w:sz w:val="24"/>
      <w:szCs w:val="20"/>
      <w:lang w:eastAsia="es-ES"/>
    </w:r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1E7D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styleId="Textocomentario">
    <w:name w:val="annotation text"/>
    <w:basedOn w:val="Normal"/>
    <w:link w:val="TextocomentarioCar"/>
    <w:unhideWhenUsed/>
    <w:rsid w:val="001E7D0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E7D0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qFormat/>
    <w:locked/>
    <w:rsid w:val="001E7D0F"/>
    <w:rPr>
      <w:rFonts w:ascii="Calibri" w:eastAsia="Calibri" w:hAnsi="Calibri" w:cs="Times New Roman"/>
    </w:rPr>
  </w:style>
  <w:style w:type="paragraph" w:customStyle="1" w:styleId="Estilo">
    <w:name w:val="Estilo"/>
    <w:rsid w:val="001E7D0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1E7D0F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table" w:styleId="Tablaconcuadrcula">
    <w:name w:val="Table Grid"/>
    <w:aliases w:val="Tabla Yago"/>
    <w:basedOn w:val="Tablanormal"/>
    <w:uiPriority w:val="59"/>
    <w:rsid w:val="00740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776683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table" w:customStyle="1" w:styleId="TableGrid">
    <w:name w:val="TableGrid"/>
    <w:rsid w:val="00776683"/>
    <w:pPr>
      <w:spacing w:after="0" w:line="240" w:lineRule="auto"/>
    </w:pPr>
    <w:rPr>
      <w:rFonts w:ascii="Calibri" w:eastAsia="Times New Roman" w:hAnsi="Calibri" w:cs="Times New Roman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77668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1596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Nelson Cadena Garcia</cp:lastModifiedBy>
  <cp:revision>10</cp:revision>
  <dcterms:created xsi:type="dcterms:W3CDTF">2024-02-19T19:37:00Z</dcterms:created>
  <dcterms:modified xsi:type="dcterms:W3CDTF">2024-09-05T23:22:00Z</dcterms:modified>
</cp:coreProperties>
</file>