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B59B2" w14:textId="77777777" w:rsidR="00B745B5" w:rsidRPr="00B745B5" w:rsidRDefault="00B745B5" w:rsidP="00B745B5">
      <w:pPr>
        <w:spacing w:line="259" w:lineRule="auto"/>
        <w:rPr>
          <w:rFonts w:cs="Arial"/>
          <w:b/>
          <w:sz w:val="20"/>
          <w:szCs w:val="20"/>
          <w:highlight w:val="lightGray"/>
        </w:rPr>
      </w:pPr>
      <w:r w:rsidRPr="00B745B5">
        <w:rPr>
          <w:rFonts w:cs="Arial"/>
          <w:b/>
          <w:sz w:val="20"/>
          <w:szCs w:val="20"/>
          <w:highlight w:val="lightGray"/>
        </w:rPr>
        <w:t>SDM-CMA-116-2024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548AECB3" w14:textId="77777777" w:rsidR="00B745B5" w:rsidRPr="00B745B5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B745B5">
        <w:rPr>
          <w:rFonts w:cs="Arial"/>
          <w:b/>
          <w:sz w:val="20"/>
          <w:szCs w:val="20"/>
        </w:rPr>
        <w:t>SECRETARIA DISTRITAL DE MOVILIDAD</w:t>
      </w:r>
    </w:p>
    <w:p w14:paraId="70A76EA2" w14:textId="77777777" w:rsidR="00B745B5" w:rsidRPr="00B745B5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B745B5">
        <w:rPr>
          <w:rFonts w:cs="Arial"/>
          <w:b/>
          <w:sz w:val="20"/>
          <w:szCs w:val="20"/>
        </w:rPr>
        <w:t>CALLE 13 #37-35</w:t>
      </w:r>
    </w:p>
    <w:p w14:paraId="3514B5A7" w14:textId="624C345C" w:rsidR="00D25D77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B745B5">
        <w:rPr>
          <w:rFonts w:cs="Arial"/>
          <w:b/>
          <w:sz w:val="20"/>
          <w:szCs w:val="20"/>
        </w:rPr>
        <w:t>Bogotá DC</w:t>
      </w:r>
    </w:p>
    <w:p w14:paraId="2850B76C" w14:textId="77777777" w:rsidR="00B745B5" w:rsidRPr="00F91767" w:rsidRDefault="00B745B5" w:rsidP="00B745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C82695D" w14:textId="77777777" w:rsidR="00B745B5" w:rsidRPr="00B745B5" w:rsidRDefault="00D25D77" w:rsidP="00B745B5">
      <w:pPr>
        <w:pStyle w:val="InviasNormal"/>
        <w:outlineLvl w:val="0"/>
        <w:rPr>
          <w:b/>
          <w:bCs/>
          <w:sz w:val="20"/>
          <w:szCs w:val="20"/>
          <w:highlight w:val="lightGray"/>
          <w:lang w:val="es-ES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="00B745B5" w:rsidRPr="00B745B5">
        <w:rPr>
          <w:b/>
          <w:bCs/>
          <w:sz w:val="20"/>
          <w:szCs w:val="20"/>
          <w:highlight w:val="lightGray"/>
          <w:lang w:val="es-ES"/>
        </w:rPr>
        <w:t>SDM-CMA-116-2024</w:t>
      </w: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4FD6CA9" w14:textId="77777777" w:rsidR="00B745B5" w:rsidRPr="00B745B5" w:rsidRDefault="00B745B5" w:rsidP="00B745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eastAsia="Arial" w:cs="Arial"/>
          <w:sz w:val="20"/>
          <w:szCs w:val="20"/>
          <w:highlight w:val="lightGray"/>
          <w:lang w:val="es-CO" w:eastAsia="en-US"/>
        </w:rPr>
      </w:pPr>
      <w:r w:rsidRPr="00B745B5">
        <w:rPr>
          <w:rFonts w:eastAsia="Arial" w:cs="Arial"/>
          <w:sz w:val="20"/>
          <w:szCs w:val="20"/>
          <w:highlight w:val="lightGray"/>
          <w:lang w:val="es-CO" w:eastAsia="en-US"/>
        </w:rPr>
        <w:t xml:space="preserve">INTERVENTORÍA TÉCNICA, ADMINISTRATIVA, FINANCIERA, CONTABLE Y JURÍDICA A LOS CONTRATOS DE OBRA CUYO OBJETO ES: REALIZAR LAS ACTIVIDADES INHERENTES AL SUMINISTRO E IMPLEMENTACIÓN DE ELEMENTOS DE SEÑALIZACIÓN Y DISPOSITIVOS DE SEGURIDAD VIAL EN LA CIUDAD DE BOGOTÁ D.C </w:t>
      </w:r>
    </w:p>
    <w:p w14:paraId="233A8851" w14:textId="77777777" w:rsidR="00B745B5" w:rsidRDefault="00B745B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eastAsiaTheme="minorHAnsi" w:cs="Arial"/>
          <w:b/>
          <w:bCs/>
          <w:sz w:val="20"/>
          <w:szCs w:val="20"/>
          <w:lang w:val="es-CO" w:eastAsia="en-US"/>
        </w:rPr>
      </w:pPr>
    </w:p>
    <w:p w14:paraId="7E4CA3F8" w14:textId="51FAF29E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A45D67F" w14:textId="77777777" w:rsidR="00B745B5" w:rsidRPr="00B745B5" w:rsidRDefault="00B745B5" w:rsidP="00B745B5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bCs/>
          <w:sz w:val="20"/>
          <w:szCs w:val="20"/>
          <w:highlight w:val="lightGray"/>
        </w:rPr>
      </w:pPr>
      <w:r w:rsidRPr="00B745B5">
        <w:rPr>
          <w:rFonts w:cs="Arial"/>
          <w:b/>
          <w:bCs/>
          <w:sz w:val="20"/>
          <w:szCs w:val="20"/>
          <w:highlight w:val="lightGray"/>
        </w:rPr>
        <w:lastRenderedPageBreak/>
        <w:t>SDM-CMA-116-2024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66D5F6B3" w14:textId="77777777" w:rsidR="00B745B5" w:rsidRPr="00B745B5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B745B5">
        <w:rPr>
          <w:rFonts w:cs="Arial"/>
          <w:b/>
          <w:sz w:val="20"/>
          <w:szCs w:val="20"/>
        </w:rPr>
        <w:t>SECRETARIA DISTRITAL DE MOVILIDAD</w:t>
      </w:r>
    </w:p>
    <w:p w14:paraId="39661701" w14:textId="77777777" w:rsidR="00B745B5" w:rsidRPr="00B745B5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B745B5">
        <w:rPr>
          <w:rFonts w:cs="Arial"/>
          <w:b/>
          <w:sz w:val="20"/>
          <w:szCs w:val="20"/>
        </w:rPr>
        <w:t>CALLE 13 #37-35</w:t>
      </w:r>
    </w:p>
    <w:p w14:paraId="6064CC52" w14:textId="1C8D635F" w:rsidR="00E96738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B745B5">
        <w:rPr>
          <w:rFonts w:cs="Arial"/>
          <w:b/>
          <w:sz w:val="20"/>
          <w:szCs w:val="20"/>
        </w:rPr>
        <w:t>Bogotá DC</w:t>
      </w:r>
    </w:p>
    <w:p w14:paraId="568E903B" w14:textId="77777777" w:rsidR="00B745B5" w:rsidRPr="00F91767" w:rsidRDefault="00B745B5" w:rsidP="00B745B5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35BAFB7D" w14:textId="77777777" w:rsidR="00B745B5" w:rsidRPr="00B745B5" w:rsidRDefault="00E96738" w:rsidP="00B745B5">
      <w:pPr>
        <w:pStyle w:val="InviasNormal"/>
        <w:outlineLvl w:val="0"/>
        <w:rPr>
          <w:b/>
          <w:bCs/>
          <w:sz w:val="20"/>
          <w:szCs w:val="20"/>
          <w:highlight w:val="lightGray"/>
          <w:lang w:val="es-ES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="00B745B5" w:rsidRPr="00B745B5">
        <w:rPr>
          <w:b/>
          <w:bCs/>
          <w:sz w:val="20"/>
          <w:szCs w:val="20"/>
          <w:highlight w:val="lightGray"/>
          <w:lang w:val="es-ES"/>
        </w:rPr>
        <w:t>SDM-CMA-116-2024</w:t>
      </w: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55A32412" w14:textId="77777777" w:rsidR="00B745B5" w:rsidRPr="00B745B5" w:rsidRDefault="00B745B5" w:rsidP="00B745B5">
      <w:pPr>
        <w:spacing w:line="259" w:lineRule="auto"/>
        <w:jc w:val="both"/>
        <w:rPr>
          <w:rFonts w:eastAsia="Arial" w:cs="Arial"/>
          <w:sz w:val="20"/>
          <w:szCs w:val="20"/>
          <w:highlight w:val="lightGray"/>
          <w:lang w:val="es-CO" w:eastAsia="en-US"/>
        </w:rPr>
      </w:pPr>
      <w:r w:rsidRPr="00B745B5">
        <w:rPr>
          <w:rFonts w:eastAsia="Arial" w:cs="Arial"/>
          <w:sz w:val="20"/>
          <w:szCs w:val="20"/>
          <w:highlight w:val="lightGray"/>
          <w:lang w:val="es-CO" w:eastAsia="en-US"/>
        </w:rPr>
        <w:t xml:space="preserve">INTERVENTORÍA TÉCNICA, ADMINISTRATIVA, FINANCIERA, CONTABLE Y JURÍDICA A LOS CONTRATOS DE OBRA CUYO OBJETO ES: REALIZAR LAS ACTIVIDADES INHERENTES AL SUMINISTRO E IMPLEMENTACIÓN DE ELEMENTOS DE SEÑALIZACIÓN Y DISPOSITIVOS DE SEGURIDAD VIAL EN LA CIUDAD DE BOGOTÁ D.C </w:t>
      </w:r>
    </w:p>
    <w:p w14:paraId="53E86988" w14:textId="77777777" w:rsidR="00B745B5" w:rsidRDefault="00B745B5" w:rsidP="008F5A5F">
      <w:pPr>
        <w:spacing w:line="259" w:lineRule="auto"/>
        <w:jc w:val="both"/>
        <w:rPr>
          <w:rFonts w:eastAsiaTheme="minorHAnsi" w:cs="Arial"/>
          <w:b/>
          <w:bCs/>
          <w:sz w:val="20"/>
          <w:szCs w:val="20"/>
          <w:lang w:val="es-CO" w:eastAsia="en-US"/>
        </w:rPr>
      </w:pPr>
    </w:p>
    <w:p w14:paraId="1B0738D0" w14:textId="0C23C926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F1F14" w14:textId="77777777" w:rsidR="00837C77" w:rsidRDefault="00837C77" w:rsidP="000616C1">
      <w:r>
        <w:separator/>
      </w:r>
    </w:p>
  </w:endnote>
  <w:endnote w:type="continuationSeparator" w:id="0">
    <w:p w14:paraId="48499018" w14:textId="77777777" w:rsidR="00837C77" w:rsidRDefault="00837C77" w:rsidP="000616C1">
      <w:r>
        <w:continuationSeparator/>
      </w:r>
    </w:p>
  </w:endnote>
  <w:endnote w:type="continuationNotice" w:id="1">
    <w:p w14:paraId="6008D16A" w14:textId="77777777" w:rsidR="00837C77" w:rsidRDefault="00837C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05C15" w14:textId="77777777" w:rsidR="00837C77" w:rsidRDefault="00837C77" w:rsidP="000616C1">
      <w:r>
        <w:separator/>
      </w:r>
    </w:p>
  </w:footnote>
  <w:footnote w:type="continuationSeparator" w:id="0">
    <w:p w14:paraId="0E3CBCD3" w14:textId="77777777" w:rsidR="00837C77" w:rsidRDefault="00837C77" w:rsidP="000616C1">
      <w:r>
        <w:continuationSeparator/>
      </w:r>
    </w:p>
  </w:footnote>
  <w:footnote w:type="continuationNotice" w:id="1">
    <w:p w14:paraId="5551FAFD" w14:textId="77777777" w:rsidR="00837C77" w:rsidRDefault="00837C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26CD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37C77"/>
    <w:rsid w:val="008B000E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745B5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5F5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Leidy Torres Reina</cp:lastModifiedBy>
  <cp:revision>3</cp:revision>
  <cp:lastPrinted>2022-07-22T21:57:00Z</cp:lastPrinted>
  <dcterms:created xsi:type="dcterms:W3CDTF">2024-09-06T13:27:00Z</dcterms:created>
  <dcterms:modified xsi:type="dcterms:W3CDTF">2024-09-06T13:28:00Z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