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6DA" w:rsidRDefault="009319C0" w:rsidP="005B26FC">
      <w:pPr>
        <w:pStyle w:val="Epgrafe"/>
        <w:jc w:val="left"/>
      </w:pPr>
      <w:r w:rsidRPr="009319C0">
        <w:t>Envigado,</w:t>
      </w:r>
      <w:r w:rsidR="00F65139">
        <w:t xml:space="preserve"> </w:t>
      </w:r>
      <w:r w:rsidR="004525E3">
        <w:t>01</w:t>
      </w:r>
      <w:r w:rsidR="002E0EBC">
        <w:t xml:space="preserve"> </w:t>
      </w:r>
      <w:r w:rsidR="00171975" w:rsidRPr="00171975">
        <w:t xml:space="preserve"> de </w:t>
      </w:r>
      <w:r w:rsidR="004525E3">
        <w:t xml:space="preserve"> marzo </w:t>
      </w:r>
      <w:r w:rsidR="002E0EBC">
        <w:t>de  2018</w:t>
      </w:r>
    </w:p>
    <w:p w:rsidR="00A90945" w:rsidRPr="00F24456" w:rsidRDefault="00A90945" w:rsidP="00230522">
      <w:pPr>
        <w:jc w:val="both"/>
        <w:rPr>
          <w:rFonts w:ascii="Arial" w:hAnsi="Arial" w:cs="Arial"/>
          <w:b/>
          <w:bCs/>
          <w:sz w:val="20"/>
          <w:szCs w:val="20"/>
        </w:rPr>
      </w:pPr>
    </w:p>
    <w:p w:rsidR="00230522" w:rsidRDefault="00230522" w:rsidP="00CD3195">
      <w:pPr>
        <w:numPr>
          <w:ilvl w:val="0"/>
          <w:numId w:val="3"/>
        </w:numPr>
        <w:ind w:hanging="720"/>
        <w:rPr>
          <w:rFonts w:ascii="Arial" w:hAnsi="Arial" w:cs="Arial"/>
          <w:b/>
          <w:sz w:val="20"/>
          <w:szCs w:val="20"/>
        </w:rPr>
      </w:pPr>
      <w:r w:rsidRPr="00F24456">
        <w:rPr>
          <w:rFonts w:ascii="Arial" w:hAnsi="Arial" w:cs="Arial"/>
          <w:b/>
          <w:sz w:val="20"/>
          <w:szCs w:val="20"/>
        </w:rPr>
        <w:t>DEFINICIÓN O IDENTIFICACIÓN DE LA NECESIDAD</w:t>
      </w:r>
      <w:r w:rsidR="00171975">
        <w:rPr>
          <w:rFonts w:ascii="Arial" w:hAnsi="Arial" w:cs="Arial"/>
          <w:b/>
          <w:sz w:val="20"/>
          <w:szCs w:val="20"/>
        </w:rPr>
        <w:t xml:space="preserve"> </w:t>
      </w:r>
      <w:r w:rsidR="00E82283" w:rsidRPr="00F24456">
        <w:rPr>
          <w:rFonts w:ascii="Arial" w:hAnsi="Arial" w:cs="Arial"/>
          <w:b/>
          <w:sz w:val="20"/>
          <w:szCs w:val="20"/>
        </w:rPr>
        <w:t>Y ANALISIS DEL SECTOR</w:t>
      </w:r>
    </w:p>
    <w:p w:rsidR="00A8357B" w:rsidRDefault="00A8357B" w:rsidP="00A8357B">
      <w:pPr>
        <w:rPr>
          <w:rFonts w:ascii="Arial" w:hAnsi="Arial" w:cs="Arial"/>
          <w:b/>
          <w:sz w:val="20"/>
          <w:szCs w:val="20"/>
        </w:rPr>
      </w:pPr>
    </w:p>
    <w:p w:rsidR="00A8357B" w:rsidRPr="00E209B9" w:rsidRDefault="00A8357B" w:rsidP="005B3E26">
      <w:pPr>
        <w:jc w:val="both"/>
        <w:rPr>
          <w:rFonts w:ascii="Arial" w:hAnsi="Arial"/>
          <w:sz w:val="22"/>
          <w:szCs w:val="22"/>
        </w:rPr>
      </w:pPr>
      <w:r w:rsidRPr="006C409D">
        <w:rPr>
          <w:rFonts w:ascii="Arial" w:hAnsi="Arial"/>
          <w:sz w:val="22"/>
          <w:szCs w:val="22"/>
        </w:rPr>
        <w:t xml:space="preserve">Teniendo en cuenta el Plan de Beneficios de la Dirección de Sanidad contenido en el Acuerdo No. 002/01 del Consejo Superior de Salud de las Fuerzas Militares y de la Policía Nacional y la naturaleza del servicio que presta la </w:t>
      </w:r>
      <w:r>
        <w:rPr>
          <w:rFonts w:ascii="Arial" w:hAnsi="Arial"/>
          <w:sz w:val="22"/>
          <w:szCs w:val="22"/>
        </w:rPr>
        <w:t xml:space="preserve"> Región de Sanidad No. 6</w:t>
      </w:r>
      <w:r w:rsidRPr="006C409D">
        <w:rPr>
          <w:rFonts w:ascii="Arial" w:hAnsi="Arial"/>
          <w:sz w:val="22"/>
          <w:szCs w:val="22"/>
        </w:rPr>
        <w:t>,</w:t>
      </w:r>
      <w:r w:rsidRPr="006A1410">
        <w:rPr>
          <w:rFonts w:ascii="Arial" w:hAnsi="Arial" w:cs="Arial"/>
          <w:sz w:val="20"/>
          <w:szCs w:val="20"/>
        </w:rPr>
        <w:t xml:space="preserve"> </w:t>
      </w:r>
      <w:r w:rsidRPr="00E209B9">
        <w:rPr>
          <w:rFonts w:ascii="Arial" w:hAnsi="Arial"/>
          <w:sz w:val="22"/>
          <w:szCs w:val="22"/>
        </w:rPr>
        <w:t xml:space="preserve">compuesta por la Seccional Sanidad Antioquia, y las Áreas de Sanidad de los Departamentos de Policía Córdoba, Chocó y Urabá requiere la adquisición de </w:t>
      </w:r>
      <w:r w:rsidR="006F7261" w:rsidRPr="00E209B9">
        <w:rPr>
          <w:rFonts w:ascii="Arial" w:hAnsi="Arial"/>
          <w:sz w:val="22"/>
          <w:szCs w:val="22"/>
        </w:rPr>
        <w:t>dispositivos médicos, material médico-quirúrgico y otros materiales.</w:t>
      </w:r>
    </w:p>
    <w:p w:rsidR="00230522" w:rsidRPr="00F24456" w:rsidRDefault="00230522" w:rsidP="00230522">
      <w:pPr>
        <w:pStyle w:val="Ttulo"/>
        <w:jc w:val="both"/>
        <w:rPr>
          <w:rFonts w:cs="Arial"/>
          <w:b w:val="0"/>
          <w:sz w:val="20"/>
        </w:rPr>
      </w:pPr>
    </w:p>
    <w:tbl>
      <w:tblPr>
        <w:tblW w:w="103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8214"/>
      </w:tblGrid>
      <w:tr w:rsidR="00921F56" w:rsidRPr="00F24456" w:rsidTr="00EA655C">
        <w:trPr>
          <w:trHeight w:val="137"/>
        </w:trPr>
        <w:tc>
          <w:tcPr>
            <w:tcW w:w="2127" w:type="dxa"/>
            <w:vAlign w:val="center"/>
          </w:tcPr>
          <w:p w:rsidR="00921F56" w:rsidRPr="00F24456" w:rsidRDefault="00921F56" w:rsidP="00CD3195">
            <w:pPr>
              <w:numPr>
                <w:ilvl w:val="1"/>
                <w:numId w:val="3"/>
              </w:numPr>
              <w:ind w:hanging="686"/>
              <w:rPr>
                <w:rFonts w:ascii="Arial" w:hAnsi="Arial" w:cs="Arial"/>
                <w:b/>
                <w:sz w:val="20"/>
                <w:szCs w:val="20"/>
              </w:rPr>
            </w:pPr>
          </w:p>
        </w:tc>
        <w:tc>
          <w:tcPr>
            <w:tcW w:w="8214" w:type="dxa"/>
            <w:shd w:val="clear" w:color="auto" w:fill="auto"/>
            <w:vAlign w:val="center"/>
          </w:tcPr>
          <w:p w:rsidR="0036669C" w:rsidRPr="00021E1E" w:rsidRDefault="0036669C" w:rsidP="0036669C">
            <w:pPr>
              <w:rPr>
                <w:rFonts w:ascii="Arial" w:hAnsi="Arial" w:cs="Arial"/>
                <w:sz w:val="20"/>
                <w:szCs w:val="20"/>
              </w:rPr>
            </w:pPr>
            <w:r w:rsidRPr="00021E1E">
              <w:rPr>
                <w:rFonts w:ascii="Arial" w:hAnsi="Arial" w:cs="Arial"/>
                <w:sz w:val="20"/>
                <w:szCs w:val="20"/>
              </w:rPr>
              <w:t>Adquisición de dispositivos médicos, m</w:t>
            </w:r>
            <w:r w:rsidR="003426F3" w:rsidRPr="00021E1E">
              <w:rPr>
                <w:rFonts w:ascii="Arial" w:hAnsi="Arial" w:cs="Arial"/>
                <w:sz w:val="20"/>
                <w:szCs w:val="20"/>
              </w:rPr>
              <w:t>aterial médico-quirúrgico,</w:t>
            </w:r>
            <w:r w:rsidR="00987B33" w:rsidRPr="00021E1E">
              <w:rPr>
                <w:rFonts w:ascii="Arial" w:hAnsi="Arial" w:cs="Arial"/>
                <w:sz w:val="20"/>
                <w:szCs w:val="20"/>
              </w:rPr>
              <w:t xml:space="preserve"> </w:t>
            </w:r>
            <w:r w:rsidRPr="00021E1E">
              <w:rPr>
                <w:rFonts w:ascii="Arial" w:hAnsi="Arial" w:cs="Arial"/>
                <w:sz w:val="20"/>
                <w:szCs w:val="20"/>
              </w:rPr>
              <w:t xml:space="preserve"> otros materiales para la adecuada prestación de los servicios de salud  a los usuarios  y beneficiarios que hacen parte del Subsistema de salud de la Policía Nacional; ubicados en la Región de Sanidad No 6 compuesta por la Seccional Sanidad Antioquia, y las Áreas de Sanidad de los Departamentos de Policía Córdoba, Chocó y Urabá. </w:t>
            </w:r>
          </w:p>
          <w:p w:rsidR="00921F56" w:rsidRPr="00021E1E" w:rsidRDefault="00921F56" w:rsidP="00A81FCE">
            <w:pPr>
              <w:jc w:val="both"/>
              <w:rPr>
                <w:rFonts w:ascii="Arial" w:hAnsi="Arial" w:cs="Arial"/>
                <w:sz w:val="20"/>
                <w:szCs w:val="20"/>
              </w:rPr>
            </w:pPr>
          </w:p>
        </w:tc>
      </w:tr>
      <w:tr w:rsidR="00D54A3B" w:rsidRPr="00F24456" w:rsidTr="00EA655C">
        <w:trPr>
          <w:trHeight w:val="5376"/>
        </w:trPr>
        <w:tc>
          <w:tcPr>
            <w:tcW w:w="2127" w:type="dxa"/>
            <w:vAlign w:val="center"/>
          </w:tcPr>
          <w:p w:rsidR="00D54A3B" w:rsidRPr="00F24456" w:rsidRDefault="005E440E" w:rsidP="00CD3195">
            <w:pPr>
              <w:numPr>
                <w:ilvl w:val="1"/>
                <w:numId w:val="3"/>
              </w:numPr>
              <w:ind w:hanging="686"/>
              <w:rPr>
                <w:rFonts w:ascii="Arial" w:hAnsi="Arial" w:cs="Arial"/>
                <w:b/>
                <w:sz w:val="20"/>
                <w:szCs w:val="20"/>
              </w:rPr>
            </w:pPr>
            <w:r w:rsidRPr="00F24456">
              <w:rPr>
                <w:rFonts w:ascii="Arial" w:hAnsi="Arial" w:cs="Arial"/>
                <w:b/>
                <w:sz w:val="20"/>
                <w:szCs w:val="20"/>
              </w:rPr>
              <w:t>DESCRIPCIÓN</w:t>
            </w:r>
            <w:r w:rsidR="00653022" w:rsidRPr="00F24456">
              <w:rPr>
                <w:rFonts w:ascii="Arial" w:hAnsi="Arial" w:cs="Arial"/>
                <w:b/>
                <w:sz w:val="20"/>
                <w:szCs w:val="20"/>
              </w:rPr>
              <w:t xml:space="preserve"> GENERAL DEL </w:t>
            </w:r>
            <w:r w:rsidR="00D54A3B" w:rsidRPr="00F24456">
              <w:rPr>
                <w:rFonts w:ascii="Arial" w:hAnsi="Arial" w:cs="Arial"/>
                <w:b/>
                <w:sz w:val="20"/>
                <w:szCs w:val="20"/>
              </w:rPr>
              <w:t>OBJETO</w:t>
            </w:r>
          </w:p>
        </w:tc>
        <w:tc>
          <w:tcPr>
            <w:tcW w:w="8214" w:type="dxa"/>
            <w:shd w:val="clear" w:color="auto" w:fill="auto"/>
            <w:vAlign w:val="center"/>
          </w:tcPr>
          <w:tbl>
            <w:tblPr>
              <w:tblW w:w="7857" w:type="dxa"/>
              <w:tblLayout w:type="fixed"/>
              <w:tblCellMar>
                <w:left w:w="70" w:type="dxa"/>
                <w:right w:w="70" w:type="dxa"/>
              </w:tblCellMar>
              <w:tblLook w:val="04A0" w:firstRow="1" w:lastRow="0" w:firstColumn="1" w:lastColumn="0" w:noHBand="0" w:noVBand="1"/>
            </w:tblPr>
            <w:tblGrid>
              <w:gridCol w:w="1872"/>
              <w:gridCol w:w="1134"/>
              <w:gridCol w:w="4851"/>
            </w:tblGrid>
            <w:tr w:rsidR="0036669C" w:rsidTr="007A68B3">
              <w:trPr>
                <w:trHeight w:val="481"/>
              </w:trPr>
              <w:tc>
                <w:tcPr>
                  <w:tcW w:w="1872" w:type="dxa"/>
                  <w:tcBorders>
                    <w:top w:val="single" w:sz="4" w:space="0" w:color="auto"/>
                    <w:left w:val="single" w:sz="4" w:space="0" w:color="auto"/>
                    <w:bottom w:val="single" w:sz="4" w:space="0" w:color="auto"/>
                    <w:right w:val="single" w:sz="4" w:space="0" w:color="auto"/>
                  </w:tcBorders>
                  <w:shd w:val="clear" w:color="000000" w:fill="C4D79B"/>
                  <w:vAlign w:val="center"/>
                  <w:hideMark/>
                </w:tcPr>
                <w:p w:rsidR="0036669C" w:rsidRDefault="0036669C" w:rsidP="003426F3">
                  <w:pPr>
                    <w:jc w:val="center"/>
                    <w:rPr>
                      <w:rFonts w:ascii="Arial" w:hAnsi="Arial" w:cs="Arial"/>
                      <w:b/>
                      <w:bCs/>
                      <w:color w:val="000000"/>
                      <w:sz w:val="18"/>
                      <w:szCs w:val="18"/>
                    </w:rPr>
                  </w:pPr>
                  <w:r>
                    <w:rPr>
                      <w:rFonts w:ascii="Arial" w:hAnsi="Arial" w:cs="Arial"/>
                      <w:b/>
                      <w:bCs/>
                      <w:color w:val="000000"/>
                      <w:sz w:val="18"/>
                      <w:szCs w:val="18"/>
                    </w:rPr>
                    <w:t>GRUPO</w:t>
                  </w:r>
                </w:p>
              </w:tc>
              <w:tc>
                <w:tcPr>
                  <w:tcW w:w="1134" w:type="dxa"/>
                  <w:tcBorders>
                    <w:top w:val="single" w:sz="4" w:space="0" w:color="auto"/>
                    <w:left w:val="nil"/>
                    <w:bottom w:val="single" w:sz="4" w:space="0" w:color="auto"/>
                    <w:right w:val="single" w:sz="4" w:space="0" w:color="auto"/>
                  </w:tcBorders>
                  <w:shd w:val="clear" w:color="000000" w:fill="C4D79B"/>
                  <w:vAlign w:val="center"/>
                  <w:hideMark/>
                </w:tcPr>
                <w:p w:rsidR="0036669C" w:rsidRDefault="00C94340" w:rsidP="003426F3">
                  <w:pPr>
                    <w:jc w:val="center"/>
                    <w:rPr>
                      <w:rFonts w:ascii="Arial" w:hAnsi="Arial" w:cs="Arial"/>
                      <w:b/>
                      <w:bCs/>
                      <w:color w:val="000000"/>
                      <w:sz w:val="18"/>
                      <w:szCs w:val="18"/>
                    </w:rPr>
                  </w:pPr>
                  <w:r>
                    <w:rPr>
                      <w:rFonts w:ascii="Arial" w:hAnsi="Arial" w:cs="Arial"/>
                      <w:b/>
                      <w:bCs/>
                      <w:color w:val="000000"/>
                      <w:sz w:val="18"/>
                      <w:szCs w:val="18"/>
                    </w:rPr>
                    <w:t>CÓDIGO</w:t>
                  </w:r>
                  <w:r w:rsidR="0036669C">
                    <w:rPr>
                      <w:rFonts w:ascii="Arial" w:hAnsi="Arial" w:cs="Arial"/>
                      <w:b/>
                      <w:bCs/>
                      <w:color w:val="000000"/>
                      <w:sz w:val="18"/>
                      <w:szCs w:val="18"/>
                    </w:rPr>
                    <w:t xml:space="preserve"> UNSPSC</w:t>
                  </w:r>
                </w:p>
              </w:tc>
              <w:tc>
                <w:tcPr>
                  <w:tcW w:w="4851" w:type="dxa"/>
                  <w:tcBorders>
                    <w:top w:val="single" w:sz="4" w:space="0" w:color="auto"/>
                    <w:left w:val="nil"/>
                    <w:bottom w:val="single" w:sz="4" w:space="0" w:color="auto"/>
                    <w:right w:val="single" w:sz="4" w:space="0" w:color="auto"/>
                  </w:tcBorders>
                  <w:shd w:val="clear" w:color="000000" w:fill="C4D79B"/>
                  <w:vAlign w:val="center"/>
                  <w:hideMark/>
                </w:tcPr>
                <w:p w:rsidR="0036669C" w:rsidRDefault="0036669C" w:rsidP="003426F3">
                  <w:pPr>
                    <w:jc w:val="center"/>
                    <w:rPr>
                      <w:rFonts w:ascii="Arial" w:hAnsi="Arial" w:cs="Arial"/>
                      <w:b/>
                      <w:bCs/>
                      <w:color w:val="000000"/>
                      <w:sz w:val="18"/>
                      <w:szCs w:val="18"/>
                    </w:rPr>
                  </w:pPr>
                  <w:r>
                    <w:rPr>
                      <w:rFonts w:ascii="Arial" w:hAnsi="Arial" w:cs="Arial"/>
                      <w:b/>
                      <w:bCs/>
                      <w:color w:val="000000"/>
                      <w:sz w:val="18"/>
                      <w:szCs w:val="18"/>
                    </w:rPr>
                    <w:t>DESCRIPCIÓN</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C4D79B"/>
                  <w:vAlign w:val="center"/>
                  <w:hideMark/>
                </w:tcPr>
                <w:p w:rsidR="0036669C" w:rsidRDefault="0036669C" w:rsidP="003426F3">
                  <w:pPr>
                    <w:jc w:val="center"/>
                    <w:rPr>
                      <w:rFonts w:ascii="Arial" w:hAnsi="Arial" w:cs="Arial"/>
                      <w:b/>
                      <w:bCs/>
                      <w:color w:val="000000"/>
                      <w:sz w:val="18"/>
                      <w:szCs w:val="18"/>
                    </w:rPr>
                  </w:pPr>
                  <w:r>
                    <w:rPr>
                      <w:rFonts w:ascii="Arial" w:hAnsi="Arial" w:cs="Arial"/>
                      <w:b/>
                      <w:bCs/>
                      <w:color w:val="000000"/>
                      <w:sz w:val="18"/>
                      <w:szCs w:val="18"/>
                    </w:rPr>
                    <w:t>2044-8</w:t>
                  </w:r>
                </w:p>
              </w:tc>
              <w:tc>
                <w:tcPr>
                  <w:tcW w:w="1134"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jc w:val="center"/>
                    <w:rPr>
                      <w:rFonts w:ascii="Arial" w:hAnsi="Arial" w:cs="Arial"/>
                      <w:b/>
                      <w:bCs/>
                      <w:color w:val="000000"/>
                      <w:sz w:val="18"/>
                      <w:szCs w:val="18"/>
                    </w:rPr>
                  </w:pPr>
                  <w:r>
                    <w:rPr>
                      <w:rFonts w:ascii="Arial" w:hAnsi="Arial" w:cs="Arial"/>
                      <w:b/>
                      <w:bCs/>
                      <w:color w:val="000000"/>
                      <w:sz w:val="18"/>
                      <w:szCs w:val="18"/>
                    </w:rPr>
                    <w:t> </w:t>
                  </w:r>
                </w:p>
              </w:tc>
              <w:tc>
                <w:tcPr>
                  <w:tcW w:w="4851"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MATERIAL MEDICO QUIRURGICO</w:t>
                  </w:r>
                </w:p>
              </w:tc>
            </w:tr>
            <w:tr w:rsidR="0036669C" w:rsidTr="007A68B3">
              <w:trPr>
                <w:trHeight w:val="24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2B2519" w:rsidRDefault="0036669C" w:rsidP="003426F3">
                  <w:pPr>
                    <w:rPr>
                      <w:rFonts w:ascii="Arial" w:hAnsi="Arial" w:cs="Arial"/>
                      <w:b/>
                      <w:bCs/>
                      <w:color w:val="000000"/>
                      <w:sz w:val="18"/>
                      <w:szCs w:val="18"/>
                    </w:rPr>
                  </w:pPr>
                  <w:r>
                    <w:rPr>
                      <w:rFonts w:ascii="Arial" w:hAnsi="Arial" w:cs="Arial"/>
                      <w:b/>
                      <w:bCs/>
                      <w:color w:val="000000"/>
                      <w:sz w:val="18"/>
                      <w:szCs w:val="18"/>
                    </w:rPr>
                    <w:t>GRUPO 1</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42142500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Agujas de inyección y aspiración y accesorios</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Jeringas y accesorios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Accesorios y catéteres y cánulas intravenosas y arteriales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Tubería y juegos de administración arterial o intravenoso y productos relacionados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Bolsas de infusión y recipientes y productos relacionados intravenosos y arteriales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42222300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de transfusión y administración de sangre</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42231700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Tubos naso-entéricos</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urológicos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41104100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Contenedores de recogida y transporte de especímenes, y suministros</w:t>
                  </w:r>
                </w:p>
              </w:tc>
            </w:tr>
            <w:tr w:rsidR="0036669C" w:rsidTr="007A68B3">
              <w:trPr>
                <w:trHeight w:val="722"/>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Cintas adhesivas médicas y quirúrgicas y productos relacionados para el uso en especialidades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42291600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Instrumentos quirúrgicos de cortar y lazos y productos relacionados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2</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Agujas de inyección y aspiración y accesorios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3</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42312000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Cierre de tejidos médicos y productos relacionados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4</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Vendas y vendajes y productos relacionados</w:t>
                  </w:r>
                </w:p>
              </w:tc>
            </w:tr>
            <w:tr w:rsidR="0036669C" w:rsidTr="007A68B3">
              <w:trPr>
                <w:trHeight w:val="24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5</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42271900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para la gestión de la vía aérea</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intubación</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6</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Bombas de infusión intravenosa, así como sus analizadores, sensores y accesorios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7</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42311500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Vendas y vendajes y productos relacionados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8</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42312100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ostomía y productos no quirúrgicos de drenaje de heridas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lastRenderedPageBreak/>
                    <w:t>GRUPO 9</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Bombas de infusión intravenosa, así como sus analizadores, sensores y accesorios</w:t>
                  </w:r>
                </w:p>
              </w:tc>
            </w:tr>
            <w:tr w:rsidR="0036669C" w:rsidTr="007A68B3">
              <w:trPr>
                <w:trHeight w:val="48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10</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42295100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Equipo quirúrgico y accesorios y productos relacionados</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42142400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médicos de vacío o de succión</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42181700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Unidades de electrocardiografía (ECG) y productos relacionados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11</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14111500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Papel de imprenta y papel de escribir</w:t>
                  </w:r>
                </w:p>
              </w:tc>
            </w:tr>
            <w:tr w:rsidR="0036669C" w:rsidTr="007A68B3">
              <w:trPr>
                <w:trHeight w:val="48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12</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42281900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Suministros de empaquetar y envoltura de esterilización</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42281800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Controles y indicadores de esterilización</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42281500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Equipo y accesorios de esterilizadores y de autoclave</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13</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42142700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urológicos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14</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51102700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Antisépticos</w:t>
                  </w:r>
                </w:p>
              </w:tc>
            </w:tr>
            <w:tr w:rsidR="0036669C" w:rsidTr="007A68B3">
              <w:trPr>
                <w:trHeight w:val="48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15</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42271800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Productos de terapia aerosol y humedad respiratoria</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42271900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para la gestión de la vía aérea</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Sistemas y dispositivos de terapia de entrega de oxígeno</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42272200</w:t>
                  </w:r>
                </w:p>
              </w:tc>
              <w:tc>
                <w:tcPr>
                  <w:tcW w:w="4851"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both"/>
                    <w:rPr>
                      <w:rFonts w:ascii="Arial" w:hAnsi="Arial" w:cs="Arial"/>
                      <w:color w:val="000000"/>
                      <w:sz w:val="18"/>
                      <w:szCs w:val="18"/>
                    </w:rPr>
                  </w:pPr>
                  <w:r>
                    <w:rPr>
                      <w:rFonts w:ascii="Arial" w:hAnsi="Arial" w:cs="Arial"/>
                      <w:color w:val="000000"/>
                      <w:sz w:val="18"/>
                      <w:szCs w:val="18"/>
                    </w:rPr>
                    <w:t>Ventiladores y accesorios de presión mecánica positiva</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Productos de comprobación y tratamiento de las funciones pulmonares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Aparatos de anestesia, y accesorios y suministros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16</w:t>
                  </w:r>
                </w:p>
              </w:tc>
              <w:tc>
                <w:tcPr>
                  <w:tcW w:w="1134" w:type="dxa"/>
                  <w:tcBorders>
                    <w:top w:val="nil"/>
                    <w:left w:val="nil"/>
                    <w:bottom w:val="single" w:sz="4" w:space="0" w:color="auto"/>
                    <w:right w:val="single" w:sz="4" w:space="0" w:color="auto"/>
                  </w:tcBorders>
                  <w:shd w:val="clear" w:color="auto" w:fill="auto"/>
                  <w:vAlign w:val="center"/>
                  <w:hideMark/>
                </w:tcPr>
                <w:p w:rsidR="0036669C" w:rsidRDefault="0036669C" w:rsidP="003426F3">
                  <w:pPr>
                    <w:jc w:val="center"/>
                    <w:rPr>
                      <w:rFonts w:ascii="Arial" w:hAnsi="Arial" w:cs="Arial"/>
                      <w:color w:val="000000"/>
                      <w:sz w:val="18"/>
                      <w:szCs w:val="18"/>
                    </w:rPr>
                  </w:pPr>
                  <w:r>
                    <w:rPr>
                      <w:rFonts w:ascii="Arial" w:hAnsi="Arial" w:cs="Arial"/>
                      <w:color w:val="000000"/>
                      <w:sz w:val="18"/>
                      <w:szCs w:val="18"/>
                    </w:rPr>
                    <w:t>42272000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intubación</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17</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Accesorios y catéteres y cánulas intravenosas y arteriales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18</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42292900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Instrumentos quirúrgicos de cerrar la sutura de tejido y productos relacionados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ITEMS 20448</w:t>
                  </w:r>
                </w:p>
              </w:tc>
              <w:tc>
                <w:tcPr>
                  <w:tcW w:w="1134"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 </w:t>
                  </w:r>
                </w:p>
              </w:tc>
              <w:tc>
                <w:tcPr>
                  <w:tcW w:w="4851"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MATERIAL MEDICO QUIRURGICO</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1, 29, 30</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51102700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Antisépticos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51171600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Laxantes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3, 4, 17</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Vendas y vendajes y productos relacionados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5</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42181500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Evaluación diagnóstica y productos de examen de uso general</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6, 7</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42281900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empaquetar y envoltura de esterilización</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8, 15</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urológicos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9</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42222300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de transfusión y administración de sangre</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42231500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Suministros y equipo de alimentación enteral</w:t>
                  </w:r>
                </w:p>
              </w:tc>
            </w:tr>
            <w:tr w:rsidR="0036669C" w:rsidTr="007A68B3">
              <w:trPr>
                <w:trHeight w:val="722"/>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11</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42295500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Implantes quirúrgico y ensanchadores y extensores y alambres quirúrgicos y productos relacionados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12, 13</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Aparatos de anestesia, y accesorios y suministros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14</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Cierre de tejidos médicos y productos relacionados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lastRenderedPageBreak/>
                    <w:t>16, 23</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51241200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Agentes dermatológicos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18, 22, 24, 25</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42281700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Soluciones y equipo de limpieza preesterilización</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19</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42295400</w:t>
                  </w:r>
                </w:p>
              </w:tc>
              <w:tc>
                <w:tcPr>
                  <w:tcW w:w="4851"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rPr>
                      <w:rFonts w:ascii="Arial" w:hAnsi="Arial" w:cs="Arial"/>
                      <w:sz w:val="18"/>
                      <w:szCs w:val="18"/>
                    </w:rPr>
                  </w:pPr>
                  <w:r>
                    <w:rPr>
                      <w:rFonts w:ascii="Arial" w:hAnsi="Arial" w:cs="Arial"/>
                      <w:sz w:val="18"/>
                      <w:szCs w:val="18"/>
                    </w:rPr>
                    <w:t>Suministros quirúrgicos auxiliares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20</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42182000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Especulo y scopios y accesorios para uso del reconocimiento diagnóstico médico</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21, 32, 33, 43,45</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42231600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Accesorios o dispositivos de acceso de jejunostomía y gastronomía</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26,27</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42311600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Agentes hemoestáticos tópicos exógenos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28</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42312300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Productos para limpiar la herida y desbridamiento</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31, 38</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42142600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Jeringas y accesorios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34</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42272200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Ventiladores y accesorios de presión mecánica positiva</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35, 36</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14111500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Papel de imprenta y papel de escribir</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37</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42181700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Unidades de electrocardiografía (ECG) y productos relacionados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39</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Agujas de inyección y aspiración y accesorios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40, 41, 42</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42272300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resucitadores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44</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42142400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Productos médicos de vacío o de succión</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Pr="007A68B3" w:rsidRDefault="0036669C" w:rsidP="003426F3">
                  <w:pPr>
                    <w:rPr>
                      <w:rFonts w:ascii="Arial" w:hAnsi="Arial" w:cs="Arial"/>
                      <w:bCs/>
                      <w:sz w:val="18"/>
                      <w:szCs w:val="18"/>
                    </w:rPr>
                  </w:pPr>
                  <w:r w:rsidRPr="007A68B3">
                    <w:rPr>
                      <w:rFonts w:ascii="Arial" w:hAnsi="Arial" w:cs="Arial"/>
                      <w:bCs/>
                      <w:sz w:val="18"/>
                      <w:szCs w:val="18"/>
                    </w:rPr>
                    <w:t>46</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42182200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Termómetros médicos y accesorios</w:t>
                  </w:r>
                </w:p>
              </w:tc>
            </w:tr>
            <w:tr w:rsidR="0036669C" w:rsidTr="007A68B3">
              <w:trPr>
                <w:trHeight w:val="241"/>
              </w:trPr>
              <w:tc>
                <w:tcPr>
                  <w:tcW w:w="1872" w:type="dxa"/>
                  <w:tcBorders>
                    <w:top w:val="nil"/>
                    <w:left w:val="single" w:sz="4" w:space="0" w:color="auto"/>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2044-23</w:t>
                  </w:r>
                </w:p>
              </w:tc>
              <w:tc>
                <w:tcPr>
                  <w:tcW w:w="1134"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 </w:t>
                  </w:r>
                </w:p>
              </w:tc>
              <w:tc>
                <w:tcPr>
                  <w:tcW w:w="4851" w:type="dxa"/>
                  <w:tcBorders>
                    <w:top w:val="nil"/>
                    <w:left w:val="nil"/>
                    <w:bottom w:val="single" w:sz="4" w:space="0" w:color="auto"/>
                    <w:right w:val="single" w:sz="4" w:space="0" w:color="auto"/>
                  </w:tcBorders>
                  <w:shd w:val="clear" w:color="000000" w:fill="C4D79B"/>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OTROS SUMINISTROS Y MATERIALES</w:t>
                  </w:r>
                </w:p>
              </w:tc>
            </w:tr>
            <w:tr w:rsidR="0036669C" w:rsidTr="007A68B3">
              <w:trPr>
                <w:trHeight w:val="24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19</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53102300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Ropa interior</w:t>
                  </w:r>
                </w:p>
              </w:tc>
            </w:tr>
            <w:tr w:rsidR="0036669C" w:rsidTr="007A68B3">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47131500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Trapos y paños de limpieza</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20</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42132200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Guantes y accesorios médicos</w:t>
                  </w:r>
                </w:p>
              </w:tc>
            </w:tr>
            <w:tr w:rsidR="0036669C"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21</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51102700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Antisépticos</w:t>
                  </w:r>
                </w:p>
              </w:tc>
            </w:tr>
            <w:tr w:rsidR="0036669C" w:rsidTr="007A68B3">
              <w:trPr>
                <w:trHeight w:val="241"/>
              </w:trPr>
              <w:tc>
                <w:tcPr>
                  <w:tcW w:w="1872" w:type="dxa"/>
                  <w:vMerge w:val="restart"/>
                  <w:tcBorders>
                    <w:top w:val="nil"/>
                    <w:left w:val="single" w:sz="4" w:space="0" w:color="auto"/>
                    <w:bottom w:val="single" w:sz="4" w:space="0" w:color="000000"/>
                    <w:right w:val="single" w:sz="4" w:space="0" w:color="auto"/>
                  </w:tcBorders>
                  <w:shd w:val="clear" w:color="000000" w:fill="EBF1DE"/>
                  <w:vAlign w:val="center"/>
                  <w:hideMark/>
                </w:tcPr>
                <w:p w:rsidR="0036669C" w:rsidRDefault="0036669C" w:rsidP="003426F3">
                  <w:pPr>
                    <w:rPr>
                      <w:rFonts w:ascii="Arial" w:hAnsi="Arial" w:cs="Arial"/>
                      <w:b/>
                      <w:bCs/>
                      <w:color w:val="000000"/>
                      <w:sz w:val="18"/>
                      <w:szCs w:val="18"/>
                    </w:rPr>
                  </w:pPr>
                  <w:r>
                    <w:rPr>
                      <w:rFonts w:ascii="Arial" w:hAnsi="Arial" w:cs="Arial"/>
                      <w:b/>
                      <w:bCs/>
                      <w:color w:val="000000"/>
                      <w:sz w:val="18"/>
                      <w:szCs w:val="18"/>
                    </w:rPr>
                    <w:t>GRUPO 22</w:t>
                  </w: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42131500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Vestuario para pacientes</w:t>
                  </w:r>
                </w:p>
              </w:tc>
            </w:tr>
            <w:tr w:rsidR="0036669C" w:rsidTr="007A68B3">
              <w:trPr>
                <w:trHeight w:val="48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42281900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color w:val="000000"/>
                      <w:sz w:val="18"/>
                      <w:szCs w:val="18"/>
                    </w:rPr>
                  </w:pPr>
                  <w:r>
                    <w:rPr>
                      <w:rFonts w:ascii="Arial" w:hAnsi="Arial" w:cs="Arial"/>
                      <w:color w:val="000000"/>
                      <w:sz w:val="18"/>
                      <w:szCs w:val="18"/>
                    </w:rPr>
                    <w:t>Suministros de empaquetar y envoltura de esterilización</w:t>
                  </w:r>
                </w:p>
              </w:tc>
            </w:tr>
            <w:tr w:rsidR="0036669C" w:rsidTr="00021E1E">
              <w:trPr>
                <w:trHeight w:val="241"/>
              </w:trPr>
              <w:tc>
                <w:tcPr>
                  <w:tcW w:w="1872" w:type="dxa"/>
                  <w:vMerge/>
                  <w:tcBorders>
                    <w:top w:val="nil"/>
                    <w:left w:val="single" w:sz="4" w:space="0" w:color="auto"/>
                    <w:bottom w:val="single" w:sz="4" w:space="0" w:color="000000"/>
                    <w:right w:val="single" w:sz="4" w:space="0" w:color="auto"/>
                  </w:tcBorders>
                  <w:vAlign w:val="center"/>
                  <w:hideMark/>
                </w:tcPr>
                <w:p w:rsidR="0036669C" w:rsidRDefault="0036669C" w:rsidP="003426F3">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36669C" w:rsidRDefault="0036669C" w:rsidP="003426F3">
                  <w:pPr>
                    <w:jc w:val="center"/>
                    <w:rPr>
                      <w:rFonts w:ascii="Arial" w:hAnsi="Arial" w:cs="Arial"/>
                      <w:sz w:val="18"/>
                      <w:szCs w:val="18"/>
                    </w:rPr>
                  </w:pPr>
                  <w:r>
                    <w:rPr>
                      <w:rFonts w:ascii="Arial" w:hAnsi="Arial" w:cs="Arial"/>
                      <w:sz w:val="18"/>
                      <w:szCs w:val="18"/>
                    </w:rPr>
                    <w:t>42132100</w:t>
                  </w:r>
                </w:p>
              </w:tc>
              <w:tc>
                <w:tcPr>
                  <w:tcW w:w="4851" w:type="dxa"/>
                  <w:tcBorders>
                    <w:top w:val="nil"/>
                    <w:left w:val="nil"/>
                    <w:bottom w:val="single" w:sz="4" w:space="0" w:color="auto"/>
                    <w:right w:val="single" w:sz="4" w:space="0" w:color="auto"/>
                  </w:tcBorders>
                  <w:shd w:val="clear" w:color="auto" w:fill="auto"/>
                  <w:vAlign w:val="center"/>
                  <w:hideMark/>
                </w:tcPr>
                <w:p w:rsidR="0036669C" w:rsidRDefault="0036669C" w:rsidP="003426F3">
                  <w:pPr>
                    <w:rPr>
                      <w:rFonts w:ascii="Arial" w:hAnsi="Arial" w:cs="Arial"/>
                      <w:sz w:val="18"/>
                      <w:szCs w:val="18"/>
                    </w:rPr>
                  </w:pPr>
                  <w:r>
                    <w:rPr>
                      <w:rFonts w:ascii="Arial" w:hAnsi="Arial" w:cs="Arial"/>
                      <w:sz w:val="18"/>
                      <w:szCs w:val="18"/>
                    </w:rPr>
                    <w:t>Ropa blanca del hospital</w:t>
                  </w:r>
                </w:p>
              </w:tc>
            </w:tr>
            <w:tr w:rsidR="00021E1E" w:rsidTr="00021E1E">
              <w:trPr>
                <w:trHeight w:val="481"/>
              </w:trPr>
              <w:tc>
                <w:tcPr>
                  <w:tcW w:w="1872" w:type="dxa"/>
                  <w:tcBorders>
                    <w:top w:val="single" w:sz="4" w:space="0" w:color="000000"/>
                    <w:left w:val="single" w:sz="4" w:space="0" w:color="auto"/>
                    <w:bottom w:val="single" w:sz="4" w:space="0" w:color="auto"/>
                    <w:right w:val="single" w:sz="4" w:space="0" w:color="auto"/>
                  </w:tcBorders>
                  <w:shd w:val="clear" w:color="000000" w:fill="EAF1DD" w:themeFill="accent3" w:themeFillTint="33"/>
                  <w:vAlign w:val="center"/>
                </w:tcPr>
                <w:p w:rsidR="00021E1E" w:rsidRDefault="00021E1E" w:rsidP="0052762B">
                  <w:pPr>
                    <w:rPr>
                      <w:rFonts w:ascii="Arial" w:hAnsi="Arial" w:cs="Arial"/>
                      <w:b/>
                      <w:bCs/>
                      <w:color w:val="000000"/>
                      <w:sz w:val="18"/>
                      <w:szCs w:val="18"/>
                    </w:rPr>
                  </w:pPr>
                  <w:r>
                    <w:rPr>
                      <w:rFonts w:ascii="Arial" w:hAnsi="Arial" w:cs="Arial"/>
                      <w:b/>
                      <w:bCs/>
                      <w:color w:val="000000"/>
                      <w:sz w:val="18"/>
                      <w:szCs w:val="18"/>
                    </w:rPr>
                    <w:t>GRUPO 23</w:t>
                  </w:r>
                </w:p>
              </w:tc>
              <w:tc>
                <w:tcPr>
                  <w:tcW w:w="1134" w:type="dxa"/>
                  <w:tcBorders>
                    <w:top w:val="nil"/>
                    <w:left w:val="nil"/>
                    <w:bottom w:val="single" w:sz="4" w:space="0" w:color="auto"/>
                    <w:right w:val="single" w:sz="4" w:space="0" w:color="auto"/>
                  </w:tcBorders>
                  <w:shd w:val="clear" w:color="000000" w:fill="auto"/>
                  <w:vAlign w:val="center"/>
                </w:tcPr>
                <w:p w:rsidR="00021E1E" w:rsidRDefault="00021E1E" w:rsidP="0052762B">
                  <w:pPr>
                    <w:jc w:val="center"/>
                    <w:rPr>
                      <w:rFonts w:ascii="Arial" w:hAnsi="Arial" w:cs="Arial"/>
                      <w:sz w:val="18"/>
                      <w:szCs w:val="18"/>
                    </w:rPr>
                  </w:pPr>
                  <w:r>
                    <w:rPr>
                      <w:rFonts w:ascii="Arial" w:hAnsi="Arial" w:cs="Arial"/>
                      <w:sz w:val="18"/>
                      <w:szCs w:val="18"/>
                    </w:rPr>
                    <w:t>42311500</w:t>
                  </w:r>
                </w:p>
              </w:tc>
              <w:tc>
                <w:tcPr>
                  <w:tcW w:w="4851" w:type="dxa"/>
                  <w:tcBorders>
                    <w:top w:val="nil"/>
                    <w:left w:val="nil"/>
                    <w:bottom w:val="single" w:sz="4" w:space="0" w:color="auto"/>
                    <w:right w:val="single" w:sz="4" w:space="0" w:color="auto"/>
                  </w:tcBorders>
                  <w:shd w:val="clear" w:color="000000" w:fill="auto"/>
                  <w:vAlign w:val="center"/>
                </w:tcPr>
                <w:p w:rsidR="00021E1E" w:rsidRDefault="00021E1E" w:rsidP="0052762B">
                  <w:pPr>
                    <w:rPr>
                      <w:rFonts w:ascii="Arial" w:hAnsi="Arial" w:cs="Arial"/>
                      <w:color w:val="000000"/>
                      <w:sz w:val="18"/>
                      <w:szCs w:val="18"/>
                    </w:rPr>
                  </w:pPr>
                  <w:r>
                    <w:rPr>
                      <w:rFonts w:ascii="Arial" w:hAnsi="Arial" w:cs="Arial"/>
                      <w:color w:val="000000"/>
                      <w:sz w:val="18"/>
                      <w:szCs w:val="18"/>
                    </w:rPr>
                    <w:t>Vendas y vendajes y productos relacionados</w:t>
                  </w:r>
                </w:p>
              </w:tc>
            </w:tr>
            <w:tr w:rsidR="00021E1E" w:rsidTr="007A68B3">
              <w:trPr>
                <w:trHeight w:val="481"/>
              </w:trPr>
              <w:tc>
                <w:tcPr>
                  <w:tcW w:w="1872" w:type="dxa"/>
                  <w:tcBorders>
                    <w:top w:val="nil"/>
                    <w:left w:val="single" w:sz="4" w:space="0" w:color="auto"/>
                    <w:bottom w:val="single" w:sz="4" w:space="0" w:color="auto"/>
                    <w:right w:val="single" w:sz="4" w:space="0" w:color="auto"/>
                  </w:tcBorders>
                  <w:shd w:val="clear" w:color="000000" w:fill="C4D79B"/>
                  <w:vAlign w:val="center"/>
                  <w:hideMark/>
                </w:tcPr>
                <w:p w:rsidR="00021E1E" w:rsidRDefault="00021E1E" w:rsidP="003426F3">
                  <w:pPr>
                    <w:jc w:val="center"/>
                    <w:rPr>
                      <w:rFonts w:ascii="Arial" w:hAnsi="Arial" w:cs="Arial"/>
                      <w:b/>
                      <w:bCs/>
                      <w:color w:val="000000"/>
                      <w:sz w:val="18"/>
                      <w:szCs w:val="18"/>
                    </w:rPr>
                  </w:pPr>
                  <w:r>
                    <w:rPr>
                      <w:rFonts w:ascii="Arial" w:hAnsi="Arial" w:cs="Arial"/>
                      <w:b/>
                      <w:bCs/>
                      <w:color w:val="000000"/>
                      <w:sz w:val="18"/>
                      <w:szCs w:val="18"/>
                    </w:rPr>
                    <w:t>ITEMS 2044-23</w:t>
                  </w:r>
                </w:p>
              </w:tc>
              <w:tc>
                <w:tcPr>
                  <w:tcW w:w="1134" w:type="dxa"/>
                  <w:tcBorders>
                    <w:top w:val="nil"/>
                    <w:left w:val="nil"/>
                    <w:bottom w:val="single" w:sz="4" w:space="0" w:color="auto"/>
                    <w:right w:val="single" w:sz="4" w:space="0" w:color="auto"/>
                  </w:tcBorders>
                  <w:shd w:val="clear" w:color="000000" w:fill="C4D79B"/>
                  <w:vAlign w:val="center"/>
                  <w:hideMark/>
                </w:tcPr>
                <w:p w:rsidR="00021E1E" w:rsidRDefault="00021E1E" w:rsidP="003426F3">
                  <w:pPr>
                    <w:rPr>
                      <w:rFonts w:ascii="Arial" w:hAnsi="Arial" w:cs="Arial"/>
                      <w:b/>
                      <w:bCs/>
                      <w:color w:val="000000"/>
                      <w:sz w:val="18"/>
                      <w:szCs w:val="18"/>
                    </w:rPr>
                  </w:pPr>
                  <w:r>
                    <w:rPr>
                      <w:rFonts w:ascii="Arial" w:hAnsi="Arial" w:cs="Arial"/>
                      <w:b/>
                      <w:bCs/>
                      <w:color w:val="000000"/>
                      <w:sz w:val="18"/>
                      <w:szCs w:val="18"/>
                    </w:rPr>
                    <w:t> </w:t>
                  </w:r>
                </w:p>
              </w:tc>
              <w:tc>
                <w:tcPr>
                  <w:tcW w:w="4851" w:type="dxa"/>
                  <w:tcBorders>
                    <w:top w:val="nil"/>
                    <w:left w:val="nil"/>
                    <w:bottom w:val="single" w:sz="4" w:space="0" w:color="auto"/>
                    <w:right w:val="single" w:sz="4" w:space="0" w:color="auto"/>
                  </w:tcBorders>
                  <w:shd w:val="clear" w:color="000000" w:fill="C4D79B"/>
                  <w:vAlign w:val="center"/>
                  <w:hideMark/>
                </w:tcPr>
                <w:p w:rsidR="00021E1E" w:rsidRDefault="00021E1E" w:rsidP="003426F3">
                  <w:pPr>
                    <w:rPr>
                      <w:rFonts w:ascii="Arial" w:hAnsi="Arial" w:cs="Arial"/>
                      <w:b/>
                      <w:bCs/>
                      <w:color w:val="000000"/>
                      <w:sz w:val="18"/>
                      <w:szCs w:val="18"/>
                    </w:rPr>
                  </w:pPr>
                  <w:r>
                    <w:rPr>
                      <w:rFonts w:ascii="Arial" w:hAnsi="Arial" w:cs="Arial"/>
                      <w:b/>
                      <w:bCs/>
                      <w:color w:val="000000"/>
                      <w:sz w:val="18"/>
                      <w:szCs w:val="18"/>
                    </w:rPr>
                    <w:t>OTROS ELEMENTOS</w:t>
                  </w:r>
                </w:p>
              </w:tc>
            </w:tr>
            <w:tr w:rsidR="00021E1E" w:rsidTr="007A68B3">
              <w:trPr>
                <w:trHeight w:val="241"/>
              </w:trPr>
              <w:tc>
                <w:tcPr>
                  <w:tcW w:w="1872" w:type="dxa"/>
                  <w:tcBorders>
                    <w:top w:val="nil"/>
                    <w:left w:val="single" w:sz="4" w:space="0" w:color="auto"/>
                    <w:bottom w:val="single" w:sz="4" w:space="0" w:color="auto"/>
                    <w:right w:val="single" w:sz="4" w:space="0" w:color="auto"/>
                  </w:tcBorders>
                  <w:shd w:val="clear" w:color="000000" w:fill="EBF1DE"/>
                  <w:noWrap/>
                  <w:vAlign w:val="center"/>
                  <w:hideMark/>
                </w:tcPr>
                <w:p w:rsidR="00021E1E" w:rsidRPr="007A68B3" w:rsidRDefault="00021E1E" w:rsidP="003426F3">
                  <w:pPr>
                    <w:rPr>
                      <w:rFonts w:ascii="Arial" w:hAnsi="Arial" w:cs="Arial"/>
                      <w:bCs/>
                      <w:sz w:val="18"/>
                      <w:szCs w:val="18"/>
                    </w:rPr>
                  </w:pPr>
                  <w:r w:rsidRPr="007A68B3">
                    <w:rPr>
                      <w:rFonts w:ascii="Arial" w:hAnsi="Arial" w:cs="Arial"/>
                      <w:bCs/>
                      <w:sz w:val="18"/>
                      <w:szCs w:val="18"/>
                    </w:rPr>
                    <w:t>1, 3</w:t>
                  </w:r>
                </w:p>
              </w:tc>
              <w:tc>
                <w:tcPr>
                  <w:tcW w:w="1134" w:type="dxa"/>
                  <w:tcBorders>
                    <w:top w:val="nil"/>
                    <w:left w:val="nil"/>
                    <w:bottom w:val="single" w:sz="4" w:space="0" w:color="auto"/>
                    <w:right w:val="single" w:sz="4" w:space="0" w:color="auto"/>
                  </w:tcBorders>
                  <w:shd w:val="clear" w:color="auto" w:fill="auto"/>
                  <w:noWrap/>
                  <w:vAlign w:val="center"/>
                  <w:hideMark/>
                </w:tcPr>
                <w:p w:rsidR="00021E1E" w:rsidRDefault="00021E1E" w:rsidP="003426F3">
                  <w:pPr>
                    <w:jc w:val="center"/>
                    <w:rPr>
                      <w:rFonts w:ascii="Arial" w:hAnsi="Arial" w:cs="Arial"/>
                      <w:sz w:val="18"/>
                      <w:szCs w:val="18"/>
                    </w:rPr>
                  </w:pPr>
                  <w:r>
                    <w:rPr>
                      <w:rFonts w:ascii="Arial" w:hAnsi="Arial" w:cs="Arial"/>
                      <w:sz w:val="18"/>
                      <w:szCs w:val="18"/>
                    </w:rPr>
                    <w:t>42141500</w:t>
                  </w:r>
                </w:p>
              </w:tc>
              <w:tc>
                <w:tcPr>
                  <w:tcW w:w="4851" w:type="dxa"/>
                  <w:tcBorders>
                    <w:top w:val="nil"/>
                    <w:left w:val="nil"/>
                    <w:bottom w:val="single" w:sz="4" w:space="0" w:color="auto"/>
                    <w:right w:val="single" w:sz="4" w:space="0" w:color="auto"/>
                  </w:tcBorders>
                  <w:shd w:val="clear" w:color="auto" w:fill="auto"/>
                  <w:vAlign w:val="center"/>
                  <w:hideMark/>
                </w:tcPr>
                <w:p w:rsidR="00021E1E" w:rsidRDefault="00021E1E" w:rsidP="003426F3">
                  <w:pPr>
                    <w:rPr>
                      <w:rFonts w:ascii="Arial" w:hAnsi="Arial" w:cs="Arial"/>
                      <w:color w:val="000000"/>
                      <w:sz w:val="18"/>
                      <w:szCs w:val="18"/>
                    </w:rPr>
                  </w:pPr>
                  <w:r>
                    <w:rPr>
                      <w:rFonts w:ascii="Arial" w:hAnsi="Arial" w:cs="Arial"/>
                      <w:color w:val="000000"/>
                      <w:sz w:val="18"/>
                      <w:szCs w:val="18"/>
                    </w:rPr>
                    <w:t>Bolas de algodón y copitos aplicadores</w:t>
                  </w:r>
                </w:p>
              </w:tc>
            </w:tr>
            <w:tr w:rsidR="00021E1E" w:rsidTr="007A68B3">
              <w:trPr>
                <w:trHeight w:val="481"/>
              </w:trPr>
              <w:tc>
                <w:tcPr>
                  <w:tcW w:w="1872" w:type="dxa"/>
                  <w:tcBorders>
                    <w:top w:val="nil"/>
                    <w:left w:val="single" w:sz="4" w:space="0" w:color="auto"/>
                    <w:bottom w:val="single" w:sz="4" w:space="0" w:color="auto"/>
                    <w:right w:val="single" w:sz="4" w:space="0" w:color="auto"/>
                  </w:tcBorders>
                  <w:shd w:val="clear" w:color="000000" w:fill="EBF1DE"/>
                  <w:noWrap/>
                  <w:vAlign w:val="center"/>
                  <w:hideMark/>
                </w:tcPr>
                <w:p w:rsidR="00021E1E" w:rsidRPr="007A68B3" w:rsidRDefault="00021E1E" w:rsidP="003426F3">
                  <w:pPr>
                    <w:rPr>
                      <w:rFonts w:ascii="Arial" w:hAnsi="Arial" w:cs="Arial"/>
                      <w:bCs/>
                      <w:sz w:val="18"/>
                      <w:szCs w:val="18"/>
                    </w:rPr>
                  </w:pPr>
                  <w:r w:rsidRPr="007A68B3">
                    <w:rPr>
                      <w:rFonts w:ascii="Arial" w:hAnsi="Arial" w:cs="Arial"/>
                      <w:bCs/>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rsidR="00021E1E" w:rsidRDefault="00021E1E" w:rsidP="003426F3">
                  <w:pPr>
                    <w:jc w:val="center"/>
                    <w:rPr>
                      <w:rFonts w:ascii="Arial" w:hAnsi="Arial" w:cs="Arial"/>
                      <w:sz w:val="18"/>
                      <w:szCs w:val="18"/>
                    </w:rPr>
                  </w:pPr>
                  <w:r>
                    <w:rPr>
                      <w:rFonts w:ascii="Arial" w:hAnsi="Arial" w:cs="Arial"/>
                      <w:sz w:val="18"/>
                      <w:szCs w:val="18"/>
                    </w:rPr>
                    <w:t>42131600</w:t>
                  </w:r>
                </w:p>
              </w:tc>
              <w:tc>
                <w:tcPr>
                  <w:tcW w:w="4851" w:type="dxa"/>
                  <w:tcBorders>
                    <w:top w:val="nil"/>
                    <w:left w:val="nil"/>
                    <w:bottom w:val="single" w:sz="4" w:space="0" w:color="auto"/>
                    <w:right w:val="single" w:sz="4" w:space="0" w:color="auto"/>
                  </w:tcBorders>
                  <w:shd w:val="clear" w:color="auto" w:fill="auto"/>
                  <w:vAlign w:val="center"/>
                  <w:hideMark/>
                </w:tcPr>
                <w:p w:rsidR="00021E1E" w:rsidRDefault="00021E1E" w:rsidP="003426F3">
                  <w:pPr>
                    <w:rPr>
                      <w:rFonts w:ascii="Arial" w:hAnsi="Arial" w:cs="Arial"/>
                      <w:color w:val="000000"/>
                      <w:sz w:val="18"/>
                      <w:szCs w:val="18"/>
                    </w:rPr>
                  </w:pPr>
                  <w:r>
                    <w:rPr>
                      <w:rFonts w:ascii="Arial" w:hAnsi="Arial" w:cs="Arial"/>
                      <w:color w:val="000000"/>
                      <w:sz w:val="18"/>
                      <w:szCs w:val="18"/>
                    </w:rPr>
                    <w:t>Vestuario para el personal sanitario y artículos relacionados</w:t>
                  </w:r>
                </w:p>
              </w:tc>
            </w:tr>
          </w:tbl>
          <w:p w:rsidR="0036669C" w:rsidRDefault="0036669C" w:rsidP="00807C93">
            <w:pPr>
              <w:jc w:val="center"/>
              <w:rPr>
                <w:rFonts w:ascii="Arial" w:hAnsi="Arial" w:cs="Arial"/>
                <w:sz w:val="20"/>
                <w:szCs w:val="20"/>
              </w:rPr>
            </w:pPr>
          </w:p>
          <w:p w:rsidR="00E82283" w:rsidRPr="00F24456" w:rsidRDefault="00E82283" w:rsidP="00807C93">
            <w:pPr>
              <w:jc w:val="center"/>
              <w:rPr>
                <w:rFonts w:ascii="Arial" w:hAnsi="Arial" w:cs="Arial"/>
                <w:sz w:val="20"/>
                <w:szCs w:val="20"/>
              </w:rPr>
            </w:pPr>
          </w:p>
        </w:tc>
      </w:tr>
      <w:tr w:rsidR="00D54A3B" w:rsidRPr="00F24456" w:rsidTr="00EA655C">
        <w:trPr>
          <w:trHeight w:val="137"/>
        </w:trPr>
        <w:tc>
          <w:tcPr>
            <w:tcW w:w="2127" w:type="dxa"/>
            <w:vAlign w:val="center"/>
          </w:tcPr>
          <w:p w:rsidR="00D54A3B" w:rsidRPr="00F24456" w:rsidRDefault="00D54A3B" w:rsidP="00CD3195">
            <w:pPr>
              <w:numPr>
                <w:ilvl w:val="1"/>
                <w:numId w:val="3"/>
              </w:numPr>
              <w:ind w:hanging="686"/>
              <w:rPr>
                <w:rFonts w:ascii="Arial" w:hAnsi="Arial" w:cs="Arial"/>
                <w:b/>
                <w:sz w:val="20"/>
                <w:szCs w:val="20"/>
              </w:rPr>
            </w:pPr>
            <w:r w:rsidRPr="00F24456">
              <w:rPr>
                <w:rFonts w:ascii="Arial" w:hAnsi="Arial" w:cs="Arial"/>
                <w:b/>
                <w:sz w:val="20"/>
                <w:szCs w:val="20"/>
              </w:rPr>
              <w:lastRenderedPageBreak/>
              <w:t>VALOR ESTIMADO</w:t>
            </w:r>
          </w:p>
        </w:tc>
        <w:tc>
          <w:tcPr>
            <w:tcW w:w="8214" w:type="dxa"/>
            <w:shd w:val="clear" w:color="auto" w:fill="auto"/>
            <w:vAlign w:val="center"/>
          </w:tcPr>
          <w:p w:rsidR="008C68A2" w:rsidRPr="0052762B" w:rsidRDefault="005866E1" w:rsidP="005320B7">
            <w:pPr>
              <w:pStyle w:val="Ttulo1"/>
              <w:shd w:val="clear" w:color="auto" w:fill="FFFFFF"/>
              <w:spacing w:before="300" w:after="150"/>
              <w:rPr>
                <w:rFonts w:ascii="Arial" w:hAnsi="Arial" w:cs="Arial"/>
                <w:b w:val="0"/>
                <w:sz w:val="20"/>
                <w:szCs w:val="20"/>
              </w:rPr>
            </w:pPr>
            <w:r>
              <w:rPr>
                <w:rFonts w:ascii="Arial" w:hAnsi="Arial" w:cs="Arial"/>
                <w:b w:val="0"/>
                <w:noProof/>
                <w:color w:val="auto"/>
                <w:sz w:val="20"/>
                <w:szCs w:val="20"/>
              </w:rPr>
              <w:t>El valor e</w:t>
            </w:r>
            <w:r w:rsidR="00EA655C">
              <w:rPr>
                <w:rFonts w:ascii="Arial" w:hAnsi="Arial" w:cs="Arial"/>
                <w:b w:val="0"/>
                <w:noProof/>
                <w:color w:val="auto"/>
                <w:sz w:val="20"/>
                <w:szCs w:val="20"/>
              </w:rPr>
              <w:t>stimado de la contratación es</w:t>
            </w:r>
            <w:r w:rsidR="00AD119B" w:rsidRPr="00EA655C">
              <w:rPr>
                <w:rFonts w:ascii="Arial" w:hAnsi="Arial" w:cs="Arial"/>
                <w:sz w:val="20"/>
                <w:szCs w:val="20"/>
              </w:rPr>
              <w:t xml:space="preserve">: </w:t>
            </w:r>
            <w:r w:rsidR="00C01EF9">
              <w:rPr>
                <w:rFonts w:ascii="Arial" w:hAnsi="Arial" w:cs="Arial"/>
                <w:sz w:val="20"/>
                <w:szCs w:val="20"/>
              </w:rPr>
              <w:t>(</w:t>
            </w:r>
            <w:r w:rsidR="00AD119B">
              <w:rPr>
                <w:rFonts w:ascii="Arial" w:eastAsia="MS Mincho" w:hAnsi="Arial" w:cs="Arial"/>
                <w:sz w:val="20"/>
                <w:szCs w:val="20"/>
              </w:rPr>
              <w:t>$</w:t>
            </w:r>
            <w:r w:rsidR="005320B7">
              <w:rPr>
                <w:rFonts w:ascii="Arial" w:eastAsia="MS Mincho" w:hAnsi="Arial" w:cs="Arial"/>
                <w:sz w:val="20"/>
                <w:szCs w:val="20"/>
              </w:rPr>
              <w:t>602.265.501.00</w:t>
            </w:r>
            <w:r w:rsidR="00AD119B">
              <w:rPr>
                <w:rFonts w:ascii="Arial" w:eastAsia="MS Mincho" w:hAnsi="Arial" w:cs="Arial"/>
                <w:sz w:val="20"/>
                <w:szCs w:val="20"/>
              </w:rPr>
              <w:t>)</w:t>
            </w:r>
            <w:r w:rsidR="00AD119B" w:rsidRPr="00B91E7B">
              <w:rPr>
                <w:rFonts w:ascii="Arial" w:hAnsi="Arial" w:cs="Arial"/>
                <w:noProof/>
                <w:sz w:val="20"/>
                <w:szCs w:val="20"/>
              </w:rPr>
              <w:t xml:space="preserve"> </w:t>
            </w:r>
            <w:r w:rsidR="00AD119B">
              <w:rPr>
                <w:rFonts w:ascii="Arial" w:hAnsi="Arial" w:cs="Arial"/>
                <w:noProof/>
                <w:sz w:val="20"/>
                <w:szCs w:val="20"/>
              </w:rPr>
              <w:t>SEISCIENTOS D</w:t>
            </w:r>
            <w:r w:rsidR="00C01EF9">
              <w:rPr>
                <w:rFonts w:ascii="Arial" w:hAnsi="Arial" w:cs="Arial"/>
                <w:noProof/>
                <w:sz w:val="20"/>
                <w:szCs w:val="20"/>
              </w:rPr>
              <w:t xml:space="preserve">OS  MILLONES  </w:t>
            </w:r>
            <w:r w:rsidR="005320B7">
              <w:rPr>
                <w:rFonts w:ascii="Arial" w:hAnsi="Arial" w:cs="Arial"/>
                <w:noProof/>
                <w:sz w:val="20"/>
                <w:szCs w:val="20"/>
              </w:rPr>
              <w:t>DOSCIENTOS SES</w:t>
            </w:r>
            <w:r w:rsidR="006651F7">
              <w:rPr>
                <w:rFonts w:ascii="Arial" w:hAnsi="Arial" w:cs="Arial"/>
                <w:noProof/>
                <w:sz w:val="20"/>
                <w:szCs w:val="20"/>
              </w:rPr>
              <w:t xml:space="preserve">ENTA Y CINCO MIL </w:t>
            </w:r>
            <w:r w:rsidR="005320B7">
              <w:rPr>
                <w:rFonts w:ascii="Arial" w:hAnsi="Arial" w:cs="Arial"/>
                <w:noProof/>
                <w:sz w:val="20"/>
                <w:szCs w:val="20"/>
              </w:rPr>
              <w:t xml:space="preserve">QUINIENTOS UN PESOS </w:t>
            </w:r>
            <w:r w:rsidR="00AD119B">
              <w:rPr>
                <w:rFonts w:ascii="Arial" w:hAnsi="Arial" w:cs="Arial"/>
                <w:noProof/>
                <w:sz w:val="20"/>
                <w:szCs w:val="20"/>
              </w:rPr>
              <w:t>M/L</w:t>
            </w:r>
            <w:r w:rsidR="00AD119B" w:rsidRPr="00B91E7B">
              <w:rPr>
                <w:rFonts w:ascii="Arial" w:hAnsi="Arial" w:cs="Arial"/>
                <w:noProof/>
                <w:sz w:val="20"/>
                <w:szCs w:val="20"/>
              </w:rPr>
              <w:t>)</w:t>
            </w:r>
            <w:r w:rsidR="00AD119B" w:rsidRPr="00B91E7B">
              <w:rPr>
                <w:rFonts w:ascii="Arial" w:eastAsia="MS Mincho" w:hAnsi="Arial" w:cs="Arial"/>
                <w:sz w:val="20"/>
                <w:szCs w:val="20"/>
              </w:rPr>
              <w:t>.</w:t>
            </w:r>
          </w:p>
        </w:tc>
      </w:tr>
      <w:tr w:rsidR="00D54A3B" w:rsidRPr="00F24456" w:rsidTr="00212F10">
        <w:trPr>
          <w:trHeight w:val="3960"/>
        </w:trPr>
        <w:tc>
          <w:tcPr>
            <w:tcW w:w="2127" w:type="dxa"/>
            <w:vAlign w:val="center"/>
          </w:tcPr>
          <w:p w:rsidR="00D54A3B" w:rsidRPr="00F24456" w:rsidRDefault="00842364" w:rsidP="00E84111">
            <w:pPr>
              <w:ind w:left="720"/>
              <w:rPr>
                <w:rFonts w:ascii="Arial" w:hAnsi="Arial" w:cs="Arial"/>
                <w:sz w:val="20"/>
                <w:szCs w:val="20"/>
              </w:rPr>
            </w:pPr>
            <w:r w:rsidRPr="00F24456">
              <w:rPr>
                <w:rFonts w:ascii="Arial" w:hAnsi="Arial" w:cs="Arial"/>
                <w:b/>
                <w:sz w:val="20"/>
                <w:szCs w:val="20"/>
              </w:rPr>
              <w:lastRenderedPageBreak/>
              <w:t>CERTIFICACIÓN PLAN ANUAL DE ADQUISICIONES, GASTOS DE FUNCIONAMIENTO Y/O INVERSIÓN Y/O VIGENCIAS FUTURAS.</w:t>
            </w:r>
          </w:p>
        </w:tc>
        <w:tc>
          <w:tcPr>
            <w:tcW w:w="8214" w:type="dxa"/>
            <w:shd w:val="clear" w:color="auto" w:fill="auto"/>
            <w:vAlign w:val="center"/>
          </w:tcPr>
          <w:p w:rsidR="00AC29F2" w:rsidRPr="00B91E7B" w:rsidRDefault="00AC29F2" w:rsidP="00212F10">
            <w:pPr>
              <w:rPr>
                <w:rFonts w:ascii="Arial" w:hAnsi="Arial" w:cs="Arial"/>
                <w:sz w:val="20"/>
                <w:szCs w:val="20"/>
              </w:rPr>
            </w:pPr>
            <w:r w:rsidRPr="00B91E7B">
              <w:rPr>
                <w:rFonts w:ascii="Arial" w:hAnsi="Arial" w:cs="Arial"/>
                <w:sz w:val="20"/>
                <w:szCs w:val="20"/>
              </w:rPr>
              <w:t>La Dirección de Sanidad de la POLICIA NACIONAL,  asignó a través de:</w:t>
            </w:r>
          </w:p>
          <w:p w:rsidR="00AC29F2" w:rsidRPr="00B91E7B" w:rsidRDefault="00AC29F2" w:rsidP="00212F10">
            <w:pPr>
              <w:rPr>
                <w:rFonts w:ascii="Arial" w:hAnsi="Arial" w:cs="Arial"/>
                <w:sz w:val="20"/>
                <w:szCs w:val="20"/>
              </w:rPr>
            </w:pPr>
            <w:r w:rsidRPr="00B91E7B">
              <w:rPr>
                <w:rFonts w:ascii="Arial" w:hAnsi="Arial" w:cs="Arial"/>
                <w:sz w:val="20"/>
                <w:szCs w:val="20"/>
              </w:rPr>
              <w:t>Resolución  002   del   02-01-18  - DISAN</w:t>
            </w:r>
          </w:p>
          <w:p w:rsidR="00AC29F2" w:rsidRPr="00B91E7B" w:rsidRDefault="00AC29F2" w:rsidP="00212F10">
            <w:pPr>
              <w:rPr>
                <w:rFonts w:ascii="Arial" w:hAnsi="Arial" w:cs="Arial"/>
                <w:sz w:val="20"/>
                <w:szCs w:val="20"/>
              </w:rPr>
            </w:pPr>
            <w:r w:rsidRPr="00B91E7B">
              <w:rPr>
                <w:rFonts w:ascii="Arial" w:hAnsi="Arial" w:cs="Arial"/>
                <w:sz w:val="20"/>
                <w:szCs w:val="20"/>
              </w:rPr>
              <w:t>RECURSO: 16 FONDOS ESPECIALES DE SALUD</w:t>
            </w:r>
          </w:p>
          <w:p w:rsidR="00EA655C" w:rsidRDefault="00AC29F2" w:rsidP="00212F10">
            <w:pPr>
              <w:rPr>
                <w:rFonts w:ascii="Arial" w:hAnsi="Arial" w:cs="Arial"/>
                <w:sz w:val="20"/>
                <w:szCs w:val="20"/>
              </w:rPr>
            </w:pPr>
            <w:r w:rsidRPr="00B91E7B">
              <w:rPr>
                <w:rFonts w:ascii="Arial" w:hAnsi="Arial" w:cs="Arial"/>
                <w:sz w:val="20"/>
                <w:szCs w:val="20"/>
              </w:rPr>
              <w:t>RUBRO PPTAL:</w:t>
            </w:r>
          </w:p>
          <w:p w:rsidR="00AC29F2" w:rsidRPr="00B91E7B" w:rsidRDefault="00AC29F2" w:rsidP="00212F10">
            <w:pPr>
              <w:rPr>
                <w:rFonts w:ascii="Arial" w:hAnsi="Arial" w:cs="Arial"/>
                <w:sz w:val="20"/>
                <w:szCs w:val="20"/>
              </w:rPr>
            </w:pPr>
            <w:r w:rsidRPr="00B91E7B">
              <w:rPr>
                <w:rFonts w:ascii="Arial" w:hAnsi="Arial" w:cs="Arial"/>
                <w:sz w:val="20"/>
                <w:szCs w:val="20"/>
              </w:rPr>
              <w:t>2044-MATERIALES Y SUMINISTROS</w:t>
            </w:r>
          </w:p>
          <w:p w:rsidR="00AC29F2" w:rsidRPr="00B91E7B" w:rsidRDefault="00AC29F2" w:rsidP="00212F10">
            <w:pPr>
              <w:rPr>
                <w:rFonts w:ascii="Arial" w:hAnsi="Arial" w:cs="Arial"/>
                <w:sz w:val="20"/>
                <w:szCs w:val="20"/>
              </w:rPr>
            </w:pPr>
            <w:r w:rsidRPr="00B91E7B">
              <w:rPr>
                <w:rFonts w:ascii="Arial" w:hAnsi="Arial" w:cs="Arial"/>
                <w:sz w:val="20"/>
                <w:szCs w:val="20"/>
              </w:rPr>
              <w:t>2044-8 MATERIALES QUIRURGICO</w:t>
            </w:r>
          </w:p>
          <w:p w:rsidR="00AC29F2" w:rsidRPr="00B91E7B" w:rsidRDefault="00AC29F2" w:rsidP="00212F10">
            <w:pPr>
              <w:rPr>
                <w:rFonts w:ascii="Arial" w:hAnsi="Arial" w:cs="Arial"/>
                <w:sz w:val="20"/>
                <w:szCs w:val="20"/>
              </w:rPr>
            </w:pPr>
            <w:r w:rsidRPr="00B91E7B">
              <w:rPr>
                <w:rFonts w:ascii="Arial" w:hAnsi="Arial" w:cs="Arial"/>
                <w:sz w:val="20"/>
                <w:szCs w:val="20"/>
              </w:rPr>
              <w:t>2044-23 OTROS MATERIALES Y SUMINISTROS</w:t>
            </w:r>
          </w:p>
          <w:p w:rsidR="00AC29F2" w:rsidRPr="00B91E7B" w:rsidRDefault="00AC29F2" w:rsidP="00212F10">
            <w:pPr>
              <w:rPr>
                <w:rFonts w:ascii="Arial" w:hAnsi="Arial" w:cs="Arial"/>
                <w:sz w:val="20"/>
                <w:szCs w:val="20"/>
              </w:rPr>
            </w:pPr>
            <w:r w:rsidRPr="00B91E7B">
              <w:rPr>
                <w:rFonts w:ascii="Arial" w:hAnsi="Arial" w:cs="Arial"/>
                <w:sz w:val="20"/>
                <w:szCs w:val="20"/>
              </w:rPr>
              <w:t>VIGENCIA 2018</w:t>
            </w:r>
            <w:r w:rsidRPr="00EA655C">
              <w:rPr>
                <w:rFonts w:ascii="Arial" w:hAnsi="Arial" w:cs="Arial"/>
                <w:sz w:val="20"/>
                <w:szCs w:val="20"/>
              </w:rPr>
              <w:t xml:space="preserve">: </w:t>
            </w:r>
            <w:r w:rsidR="005320B7" w:rsidRPr="005320B7">
              <w:rPr>
                <w:rFonts w:ascii="Arial" w:hAnsi="Arial" w:cs="Arial"/>
                <w:sz w:val="20"/>
                <w:szCs w:val="20"/>
              </w:rPr>
              <w:t>($602.265.501.00) SEISCIENTOS DOS  MILLONES  DOSCIENTOS SESENTA Y CINCO MIL QUINIENTOS UN PESOS M/L).</w:t>
            </w:r>
          </w:p>
          <w:p w:rsidR="004F297F" w:rsidRPr="00B91E7B" w:rsidRDefault="004F297F" w:rsidP="008177AE">
            <w:pPr>
              <w:jc w:val="center"/>
              <w:rPr>
                <w:rFonts w:ascii="Arial" w:hAnsi="Arial" w:cs="Arial"/>
                <w:sz w:val="20"/>
                <w:szCs w:val="20"/>
              </w:rPr>
            </w:pPr>
          </w:p>
          <w:tbl>
            <w:tblPr>
              <w:tblW w:w="7966" w:type="dxa"/>
              <w:shd w:val="clear" w:color="auto" w:fill="D6E3BC" w:themeFill="accent3" w:themeFillTint="66"/>
              <w:tblLayout w:type="fixed"/>
              <w:tblCellMar>
                <w:left w:w="70" w:type="dxa"/>
                <w:right w:w="70" w:type="dxa"/>
              </w:tblCellMar>
              <w:tblLook w:val="04A0" w:firstRow="1" w:lastRow="0" w:firstColumn="1" w:lastColumn="0" w:noHBand="0" w:noVBand="1"/>
            </w:tblPr>
            <w:tblGrid>
              <w:gridCol w:w="737"/>
              <w:gridCol w:w="1560"/>
              <w:gridCol w:w="1559"/>
              <w:gridCol w:w="1276"/>
              <w:gridCol w:w="1417"/>
              <w:gridCol w:w="1417"/>
            </w:tblGrid>
            <w:tr w:rsidR="004F297F" w:rsidRPr="003A0B93" w:rsidTr="003A0B93">
              <w:trPr>
                <w:trHeight w:val="225"/>
              </w:trPr>
              <w:tc>
                <w:tcPr>
                  <w:tcW w:w="737" w:type="dxa"/>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center"/>
                  <w:hideMark/>
                </w:tcPr>
                <w:p w:rsidR="004F297F" w:rsidRPr="003A0B93" w:rsidRDefault="004F297F" w:rsidP="003A0B93">
                  <w:pPr>
                    <w:jc w:val="center"/>
                    <w:rPr>
                      <w:rFonts w:ascii="Arial" w:hAnsi="Arial" w:cs="Arial"/>
                      <w:color w:val="000000"/>
                      <w:sz w:val="16"/>
                      <w:szCs w:val="16"/>
                    </w:rPr>
                  </w:pPr>
                </w:p>
              </w:tc>
              <w:tc>
                <w:tcPr>
                  <w:tcW w:w="1560" w:type="dxa"/>
                  <w:tcBorders>
                    <w:top w:val="single" w:sz="4" w:space="0" w:color="auto"/>
                    <w:left w:val="nil"/>
                    <w:bottom w:val="single" w:sz="4" w:space="0" w:color="auto"/>
                    <w:right w:val="single" w:sz="4" w:space="0" w:color="auto"/>
                  </w:tcBorders>
                  <w:shd w:val="clear" w:color="auto" w:fill="D6E3BC" w:themeFill="accent3" w:themeFillTint="66"/>
                  <w:noWrap/>
                  <w:vAlign w:val="center"/>
                  <w:hideMark/>
                </w:tcPr>
                <w:p w:rsidR="004F297F" w:rsidRPr="003A0B93" w:rsidRDefault="004F297F" w:rsidP="003A0B93">
                  <w:pPr>
                    <w:jc w:val="center"/>
                    <w:rPr>
                      <w:rFonts w:ascii="Arial" w:hAnsi="Arial" w:cs="Arial"/>
                      <w:b/>
                      <w:color w:val="000000"/>
                      <w:sz w:val="16"/>
                      <w:szCs w:val="16"/>
                    </w:rPr>
                  </w:pPr>
                  <w:r w:rsidRPr="003A0B93">
                    <w:rPr>
                      <w:rFonts w:ascii="Arial" w:hAnsi="Arial" w:cs="Arial"/>
                      <w:b/>
                      <w:color w:val="000000"/>
                      <w:sz w:val="16"/>
                      <w:szCs w:val="16"/>
                    </w:rPr>
                    <w:t>ANTIOQUIA</w:t>
                  </w: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center"/>
                  <w:hideMark/>
                </w:tcPr>
                <w:p w:rsidR="004F297F" w:rsidRPr="003A0B93" w:rsidRDefault="004F297F" w:rsidP="003A0B93">
                  <w:pPr>
                    <w:jc w:val="center"/>
                    <w:rPr>
                      <w:rFonts w:ascii="Arial" w:hAnsi="Arial" w:cs="Arial"/>
                      <w:b/>
                      <w:color w:val="000000"/>
                      <w:sz w:val="16"/>
                      <w:szCs w:val="16"/>
                    </w:rPr>
                  </w:pPr>
                  <w:r w:rsidRPr="003A0B93">
                    <w:rPr>
                      <w:rFonts w:ascii="Arial" w:hAnsi="Arial" w:cs="Arial"/>
                      <w:b/>
                      <w:color w:val="000000"/>
                      <w:sz w:val="16"/>
                      <w:szCs w:val="16"/>
                    </w:rPr>
                    <w:t>CORDOBA</w:t>
                  </w:r>
                </w:p>
              </w:tc>
              <w:tc>
                <w:tcPr>
                  <w:tcW w:w="1276"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4F297F" w:rsidRPr="003A0B93" w:rsidRDefault="00A9761D" w:rsidP="003A0B93">
                  <w:pPr>
                    <w:jc w:val="center"/>
                    <w:rPr>
                      <w:rFonts w:ascii="Arial" w:hAnsi="Arial" w:cs="Arial"/>
                      <w:b/>
                      <w:color w:val="000000"/>
                      <w:sz w:val="16"/>
                      <w:szCs w:val="16"/>
                    </w:rPr>
                  </w:pPr>
                  <w:r w:rsidRPr="003A0B93">
                    <w:rPr>
                      <w:rFonts w:ascii="Arial" w:hAnsi="Arial" w:cs="Arial"/>
                      <w:b/>
                      <w:color w:val="000000"/>
                      <w:sz w:val="16"/>
                      <w:szCs w:val="16"/>
                    </w:rPr>
                    <w:t>URABA</w:t>
                  </w:r>
                </w:p>
              </w:tc>
              <w:tc>
                <w:tcPr>
                  <w:tcW w:w="1417" w:type="dxa"/>
                  <w:tcBorders>
                    <w:top w:val="single" w:sz="4" w:space="0" w:color="auto"/>
                    <w:left w:val="nil"/>
                    <w:bottom w:val="single" w:sz="4" w:space="0" w:color="auto"/>
                    <w:right w:val="single" w:sz="4" w:space="0" w:color="auto"/>
                  </w:tcBorders>
                  <w:shd w:val="clear" w:color="auto" w:fill="D6E3BC" w:themeFill="accent3" w:themeFillTint="66"/>
                  <w:noWrap/>
                  <w:vAlign w:val="center"/>
                </w:tcPr>
                <w:p w:rsidR="004F297F" w:rsidRPr="003A0B93" w:rsidRDefault="00A9761D" w:rsidP="003A0B93">
                  <w:pPr>
                    <w:jc w:val="center"/>
                    <w:rPr>
                      <w:rFonts w:ascii="Arial" w:hAnsi="Arial" w:cs="Arial"/>
                      <w:b/>
                      <w:color w:val="000000"/>
                      <w:sz w:val="16"/>
                      <w:szCs w:val="16"/>
                    </w:rPr>
                  </w:pPr>
                  <w:r w:rsidRPr="003A0B93">
                    <w:rPr>
                      <w:rFonts w:ascii="Arial" w:hAnsi="Arial" w:cs="Arial"/>
                      <w:b/>
                      <w:color w:val="000000"/>
                      <w:sz w:val="16"/>
                      <w:szCs w:val="16"/>
                    </w:rPr>
                    <w:t>CHOCO</w:t>
                  </w:r>
                </w:p>
              </w:tc>
              <w:tc>
                <w:tcPr>
                  <w:tcW w:w="1417" w:type="dxa"/>
                  <w:tcBorders>
                    <w:top w:val="single" w:sz="4" w:space="0" w:color="auto"/>
                    <w:left w:val="nil"/>
                    <w:bottom w:val="single" w:sz="4" w:space="0" w:color="auto"/>
                    <w:right w:val="single" w:sz="4" w:space="0" w:color="auto"/>
                  </w:tcBorders>
                  <w:shd w:val="clear" w:color="auto" w:fill="D6E3BC" w:themeFill="accent3" w:themeFillTint="66"/>
                  <w:vAlign w:val="center"/>
                </w:tcPr>
                <w:p w:rsidR="004F297F" w:rsidRPr="003A0B93" w:rsidRDefault="004F297F" w:rsidP="003A0B93">
                  <w:pPr>
                    <w:jc w:val="center"/>
                    <w:rPr>
                      <w:rFonts w:ascii="Arial" w:hAnsi="Arial" w:cs="Arial"/>
                      <w:b/>
                      <w:color w:val="000000"/>
                      <w:sz w:val="16"/>
                      <w:szCs w:val="16"/>
                    </w:rPr>
                  </w:pPr>
                  <w:r w:rsidRPr="003A0B93">
                    <w:rPr>
                      <w:rFonts w:ascii="Arial" w:hAnsi="Arial" w:cs="Arial"/>
                      <w:b/>
                      <w:color w:val="000000"/>
                      <w:sz w:val="16"/>
                      <w:szCs w:val="16"/>
                    </w:rPr>
                    <w:t>TOTAL</w:t>
                  </w:r>
                </w:p>
              </w:tc>
            </w:tr>
            <w:tr w:rsidR="00FC4CDF" w:rsidRPr="003A0B93" w:rsidTr="00FC4CDF">
              <w:trPr>
                <w:trHeight w:val="225"/>
              </w:trPr>
              <w:tc>
                <w:tcPr>
                  <w:tcW w:w="737"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FC4CDF" w:rsidRPr="003A0B93" w:rsidRDefault="00FC4CDF" w:rsidP="003A0B93">
                  <w:pPr>
                    <w:jc w:val="center"/>
                    <w:rPr>
                      <w:rFonts w:ascii="Arial" w:hAnsi="Arial" w:cs="Arial"/>
                      <w:color w:val="000000"/>
                      <w:sz w:val="16"/>
                      <w:szCs w:val="16"/>
                    </w:rPr>
                  </w:pPr>
                  <w:r w:rsidRPr="003A0B93">
                    <w:rPr>
                      <w:rFonts w:ascii="Arial" w:hAnsi="Arial" w:cs="Arial"/>
                      <w:color w:val="000000"/>
                      <w:sz w:val="16"/>
                      <w:szCs w:val="16"/>
                    </w:rPr>
                    <w:t>2044-8</w:t>
                  </w:r>
                </w:p>
              </w:tc>
              <w:tc>
                <w:tcPr>
                  <w:tcW w:w="1560"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440.903.205,00 </w:t>
                  </w:r>
                </w:p>
              </w:tc>
              <w:tc>
                <w:tcPr>
                  <w:tcW w:w="1559"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15.786.134,00 </w:t>
                  </w:r>
                </w:p>
              </w:tc>
              <w:tc>
                <w:tcPr>
                  <w:tcW w:w="1276"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3.974.340,00 </w:t>
                  </w:r>
                </w:p>
              </w:tc>
              <w:tc>
                <w:tcPr>
                  <w:tcW w:w="1417"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17.819.964,00 </w:t>
                  </w:r>
                </w:p>
              </w:tc>
              <w:tc>
                <w:tcPr>
                  <w:tcW w:w="1417" w:type="dxa"/>
                  <w:tcBorders>
                    <w:top w:val="nil"/>
                    <w:left w:val="nil"/>
                    <w:bottom w:val="single" w:sz="4" w:space="0" w:color="auto"/>
                    <w:right w:val="single" w:sz="4" w:space="0" w:color="auto"/>
                  </w:tcBorders>
                  <w:shd w:val="clear" w:color="auto" w:fill="D6E3BC" w:themeFill="accent3" w:themeFillTint="66"/>
                  <w:vAlign w:val="bottom"/>
                </w:tcPr>
                <w:p w:rsidR="00FC4CDF" w:rsidRDefault="00FC4CDF">
                  <w:pPr>
                    <w:rPr>
                      <w:rFonts w:ascii="Calibri" w:hAnsi="Calibri"/>
                      <w:color w:val="000000"/>
                      <w:sz w:val="16"/>
                      <w:szCs w:val="16"/>
                    </w:rPr>
                  </w:pPr>
                  <w:r>
                    <w:rPr>
                      <w:rFonts w:ascii="Calibri" w:hAnsi="Calibri"/>
                      <w:color w:val="000000"/>
                      <w:sz w:val="16"/>
                      <w:szCs w:val="16"/>
                    </w:rPr>
                    <w:t xml:space="preserve">           478.483.563,00 </w:t>
                  </w:r>
                </w:p>
              </w:tc>
            </w:tr>
            <w:tr w:rsidR="00FC4CDF" w:rsidRPr="003A0B93" w:rsidTr="00FC4CDF">
              <w:trPr>
                <w:trHeight w:val="225"/>
              </w:trPr>
              <w:tc>
                <w:tcPr>
                  <w:tcW w:w="737"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FC4CDF" w:rsidRPr="003A0B93" w:rsidRDefault="00FC4CDF" w:rsidP="003A0B93">
                  <w:pPr>
                    <w:jc w:val="center"/>
                    <w:rPr>
                      <w:rFonts w:ascii="Arial" w:hAnsi="Arial" w:cs="Arial"/>
                      <w:color w:val="000000"/>
                      <w:sz w:val="16"/>
                      <w:szCs w:val="16"/>
                    </w:rPr>
                  </w:pPr>
                  <w:r w:rsidRPr="003A0B93">
                    <w:rPr>
                      <w:rFonts w:ascii="Arial" w:hAnsi="Arial" w:cs="Arial"/>
                      <w:color w:val="000000"/>
                      <w:sz w:val="16"/>
                      <w:szCs w:val="16"/>
                    </w:rPr>
                    <w:t>2044-23</w:t>
                  </w:r>
                </w:p>
              </w:tc>
              <w:tc>
                <w:tcPr>
                  <w:tcW w:w="1560"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101.536.122,00 </w:t>
                  </w:r>
                </w:p>
              </w:tc>
              <w:tc>
                <w:tcPr>
                  <w:tcW w:w="1559"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12.287.610,00 </w:t>
                  </w:r>
                </w:p>
              </w:tc>
              <w:tc>
                <w:tcPr>
                  <w:tcW w:w="1276"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4.867.176,00 </w:t>
                  </w:r>
                </w:p>
              </w:tc>
              <w:tc>
                <w:tcPr>
                  <w:tcW w:w="1417"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5.091.030,00 </w:t>
                  </w:r>
                </w:p>
              </w:tc>
              <w:tc>
                <w:tcPr>
                  <w:tcW w:w="1417" w:type="dxa"/>
                  <w:tcBorders>
                    <w:top w:val="nil"/>
                    <w:left w:val="nil"/>
                    <w:bottom w:val="single" w:sz="4" w:space="0" w:color="auto"/>
                    <w:right w:val="single" w:sz="4" w:space="0" w:color="auto"/>
                  </w:tcBorders>
                  <w:shd w:val="clear" w:color="auto" w:fill="D6E3BC" w:themeFill="accent3" w:themeFillTint="66"/>
                  <w:vAlign w:val="bottom"/>
                </w:tcPr>
                <w:p w:rsidR="00FC4CDF" w:rsidRDefault="00FC4CDF">
                  <w:pPr>
                    <w:rPr>
                      <w:rFonts w:ascii="Calibri" w:hAnsi="Calibri"/>
                      <w:color w:val="000000"/>
                      <w:sz w:val="16"/>
                      <w:szCs w:val="16"/>
                    </w:rPr>
                  </w:pPr>
                  <w:r>
                    <w:rPr>
                      <w:rFonts w:ascii="Calibri" w:hAnsi="Calibri"/>
                      <w:color w:val="000000"/>
                      <w:sz w:val="16"/>
                      <w:szCs w:val="16"/>
                    </w:rPr>
                    <w:t xml:space="preserve">           123.781.938,00 </w:t>
                  </w:r>
                </w:p>
              </w:tc>
            </w:tr>
            <w:tr w:rsidR="00FC4CDF" w:rsidRPr="003A0B93" w:rsidTr="00FC4CDF">
              <w:trPr>
                <w:trHeight w:val="225"/>
              </w:trPr>
              <w:tc>
                <w:tcPr>
                  <w:tcW w:w="737" w:type="dxa"/>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rsidR="00FC4CDF" w:rsidRPr="003A0B93" w:rsidRDefault="00FC4CDF" w:rsidP="003A0B93">
                  <w:pPr>
                    <w:jc w:val="center"/>
                    <w:rPr>
                      <w:rFonts w:ascii="Arial" w:hAnsi="Arial" w:cs="Arial"/>
                      <w:color w:val="000000"/>
                      <w:sz w:val="16"/>
                      <w:szCs w:val="16"/>
                    </w:rPr>
                  </w:pPr>
                </w:p>
              </w:tc>
              <w:tc>
                <w:tcPr>
                  <w:tcW w:w="1560"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b/>
                      <w:bCs/>
                      <w:color w:val="000000"/>
                      <w:sz w:val="16"/>
                      <w:szCs w:val="16"/>
                    </w:rPr>
                  </w:pPr>
                  <w:r>
                    <w:rPr>
                      <w:rFonts w:ascii="Calibri" w:hAnsi="Calibri"/>
                      <w:b/>
                      <w:bCs/>
                      <w:color w:val="000000"/>
                      <w:sz w:val="16"/>
                      <w:szCs w:val="16"/>
                    </w:rPr>
                    <w:t xml:space="preserve">               542.439.327,00 </w:t>
                  </w:r>
                </w:p>
              </w:tc>
              <w:tc>
                <w:tcPr>
                  <w:tcW w:w="1559" w:type="dxa"/>
                  <w:tcBorders>
                    <w:top w:val="nil"/>
                    <w:left w:val="nil"/>
                    <w:bottom w:val="single" w:sz="4" w:space="0" w:color="auto"/>
                    <w:right w:val="single" w:sz="4" w:space="0" w:color="auto"/>
                  </w:tcBorders>
                  <w:shd w:val="clear" w:color="auto" w:fill="D6E3BC" w:themeFill="accent3" w:themeFillTint="66"/>
                  <w:noWrap/>
                  <w:vAlign w:val="bottom"/>
                  <w:hideMark/>
                </w:tcPr>
                <w:p w:rsidR="00FC4CDF" w:rsidRDefault="00FC4CDF">
                  <w:pPr>
                    <w:rPr>
                      <w:rFonts w:ascii="Calibri" w:hAnsi="Calibri"/>
                      <w:b/>
                      <w:bCs/>
                      <w:color w:val="000000"/>
                      <w:sz w:val="16"/>
                      <w:szCs w:val="16"/>
                    </w:rPr>
                  </w:pPr>
                  <w:r>
                    <w:rPr>
                      <w:rFonts w:ascii="Calibri" w:hAnsi="Calibri"/>
                      <w:b/>
                      <w:bCs/>
                      <w:color w:val="000000"/>
                      <w:sz w:val="16"/>
                      <w:szCs w:val="16"/>
                    </w:rPr>
                    <w:t xml:space="preserve">  28.073.744,00 </w:t>
                  </w:r>
                </w:p>
              </w:tc>
              <w:tc>
                <w:tcPr>
                  <w:tcW w:w="1276"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b/>
                      <w:bCs/>
                      <w:color w:val="000000"/>
                      <w:sz w:val="16"/>
                      <w:szCs w:val="16"/>
                    </w:rPr>
                  </w:pPr>
                  <w:r>
                    <w:rPr>
                      <w:rFonts w:ascii="Calibri" w:hAnsi="Calibri"/>
                      <w:b/>
                      <w:bCs/>
                      <w:color w:val="000000"/>
                      <w:sz w:val="16"/>
                      <w:szCs w:val="16"/>
                    </w:rPr>
                    <w:t xml:space="preserve">       8.841.516,00 </w:t>
                  </w:r>
                </w:p>
              </w:tc>
              <w:tc>
                <w:tcPr>
                  <w:tcW w:w="1417" w:type="dxa"/>
                  <w:tcBorders>
                    <w:top w:val="nil"/>
                    <w:left w:val="nil"/>
                    <w:bottom w:val="single" w:sz="4" w:space="0" w:color="auto"/>
                    <w:right w:val="single" w:sz="4" w:space="0" w:color="auto"/>
                  </w:tcBorders>
                  <w:shd w:val="clear" w:color="auto" w:fill="D6E3BC" w:themeFill="accent3" w:themeFillTint="66"/>
                  <w:noWrap/>
                  <w:vAlign w:val="bottom"/>
                </w:tcPr>
                <w:p w:rsidR="00FC4CDF" w:rsidRDefault="00FC4CDF">
                  <w:pPr>
                    <w:rPr>
                      <w:rFonts w:ascii="Calibri" w:hAnsi="Calibri"/>
                      <w:b/>
                      <w:bCs/>
                      <w:color w:val="000000"/>
                      <w:sz w:val="16"/>
                      <w:szCs w:val="16"/>
                    </w:rPr>
                  </w:pPr>
                  <w:r>
                    <w:rPr>
                      <w:rFonts w:ascii="Calibri" w:hAnsi="Calibri"/>
                      <w:b/>
                      <w:bCs/>
                      <w:color w:val="000000"/>
                      <w:sz w:val="16"/>
                      <w:szCs w:val="16"/>
                    </w:rPr>
                    <w:t xml:space="preserve">  22.910.994,00 </w:t>
                  </w:r>
                </w:p>
              </w:tc>
              <w:tc>
                <w:tcPr>
                  <w:tcW w:w="1417" w:type="dxa"/>
                  <w:tcBorders>
                    <w:top w:val="nil"/>
                    <w:left w:val="nil"/>
                    <w:bottom w:val="single" w:sz="4" w:space="0" w:color="auto"/>
                    <w:right w:val="single" w:sz="4" w:space="0" w:color="auto"/>
                  </w:tcBorders>
                  <w:shd w:val="clear" w:color="auto" w:fill="D6E3BC" w:themeFill="accent3" w:themeFillTint="66"/>
                  <w:vAlign w:val="bottom"/>
                </w:tcPr>
                <w:p w:rsidR="00FC4CDF" w:rsidRDefault="00FC4CDF">
                  <w:pPr>
                    <w:rPr>
                      <w:rFonts w:ascii="Calibri" w:hAnsi="Calibri"/>
                      <w:b/>
                      <w:bCs/>
                      <w:color w:val="000000"/>
                      <w:sz w:val="16"/>
                      <w:szCs w:val="16"/>
                    </w:rPr>
                  </w:pPr>
                  <w:r>
                    <w:rPr>
                      <w:rFonts w:ascii="Calibri" w:hAnsi="Calibri"/>
                      <w:b/>
                      <w:bCs/>
                      <w:color w:val="000000"/>
                      <w:sz w:val="16"/>
                      <w:szCs w:val="16"/>
                    </w:rPr>
                    <w:t xml:space="preserve">           602.265.501,00 </w:t>
                  </w:r>
                </w:p>
              </w:tc>
            </w:tr>
          </w:tbl>
          <w:p w:rsidR="00AC29F2" w:rsidRPr="008177AE" w:rsidRDefault="00AC29F2" w:rsidP="008177AE">
            <w:pPr>
              <w:jc w:val="center"/>
              <w:rPr>
                <w:rFonts w:ascii="Arial" w:hAnsi="Arial" w:cs="Arial"/>
                <w:sz w:val="20"/>
                <w:szCs w:val="20"/>
              </w:rPr>
            </w:pPr>
          </w:p>
          <w:p w:rsidR="004750BD" w:rsidRPr="005B6CB2" w:rsidRDefault="004750BD" w:rsidP="008177AE">
            <w:pPr>
              <w:jc w:val="center"/>
              <w:rPr>
                <w:rFonts w:ascii="Arial" w:hAnsi="Arial" w:cs="Arial"/>
                <w:sz w:val="20"/>
                <w:szCs w:val="20"/>
              </w:rPr>
            </w:pPr>
          </w:p>
        </w:tc>
      </w:tr>
      <w:tr w:rsidR="00D54A3B" w:rsidRPr="00F24456" w:rsidTr="00EA655C">
        <w:trPr>
          <w:trHeight w:val="954"/>
        </w:trPr>
        <w:tc>
          <w:tcPr>
            <w:tcW w:w="2127" w:type="dxa"/>
            <w:vAlign w:val="center"/>
          </w:tcPr>
          <w:p w:rsidR="00D54A3B" w:rsidRPr="00F24456" w:rsidRDefault="00D54A3B" w:rsidP="00CD3195">
            <w:pPr>
              <w:numPr>
                <w:ilvl w:val="1"/>
                <w:numId w:val="3"/>
              </w:numPr>
              <w:ind w:hanging="686"/>
              <w:rPr>
                <w:rFonts w:ascii="Arial" w:hAnsi="Arial" w:cs="Arial"/>
                <w:b/>
                <w:sz w:val="20"/>
                <w:szCs w:val="20"/>
              </w:rPr>
            </w:pPr>
            <w:r w:rsidRPr="00F24456">
              <w:rPr>
                <w:rFonts w:ascii="Arial" w:hAnsi="Arial" w:cs="Arial"/>
                <w:b/>
                <w:sz w:val="20"/>
                <w:szCs w:val="20"/>
              </w:rPr>
              <w:t>CLASE DE CONTR</w:t>
            </w:r>
            <w:r w:rsidR="008177AE">
              <w:rPr>
                <w:rFonts w:ascii="Arial" w:hAnsi="Arial" w:cs="Arial"/>
                <w:b/>
                <w:sz w:val="20"/>
                <w:szCs w:val="20"/>
              </w:rPr>
              <w:t>A</w:t>
            </w:r>
            <w:r w:rsidRPr="00F24456">
              <w:rPr>
                <w:rFonts w:ascii="Arial" w:hAnsi="Arial" w:cs="Arial"/>
                <w:b/>
                <w:sz w:val="20"/>
                <w:szCs w:val="20"/>
              </w:rPr>
              <w:t>TO</w:t>
            </w:r>
          </w:p>
          <w:p w:rsidR="009F3BBC" w:rsidRPr="00F24456" w:rsidRDefault="009F3BBC" w:rsidP="00AB512A">
            <w:pPr>
              <w:ind w:left="720"/>
              <w:rPr>
                <w:rFonts w:ascii="Arial" w:hAnsi="Arial" w:cs="Arial"/>
                <w:b/>
                <w:sz w:val="20"/>
                <w:szCs w:val="20"/>
              </w:rPr>
            </w:pPr>
          </w:p>
        </w:tc>
        <w:tc>
          <w:tcPr>
            <w:tcW w:w="8214" w:type="dxa"/>
            <w:vAlign w:val="center"/>
          </w:tcPr>
          <w:p w:rsidR="00D54A3B" w:rsidRPr="00F24456" w:rsidRDefault="002526BE" w:rsidP="00907DD7">
            <w:pPr>
              <w:jc w:val="both"/>
              <w:rPr>
                <w:rFonts w:ascii="Arial" w:hAnsi="Arial" w:cs="Arial"/>
                <w:sz w:val="20"/>
                <w:szCs w:val="20"/>
              </w:rPr>
            </w:pPr>
            <w:r>
              <w:rPr>
                <w:rFonts w:ascii="Arial" w:hAnsi="Arial" w:cs="Arial"/>
                <w:sz w:val="20"/>
                <w:szCs w:val="20"/>
              </w:rPr>
              <w:t>S</w:t>
            </w:r>
            <w:r w:rsidR="009A0F82" w:rsidRPr="00F24456">
              <w:rPr>
                <w:rFonts w:ascii="Arial" w:hAnsi="Arial" w:cs="Arial"/>
                <w:sz w:val="20"/>
                <w:szCs w:val="20"/>
              </w:rPr>
              <w:t>uministros</w:t>
            </w:r>
            <w:r>
              <w:rPr>
                <w:rFonts w:ascii="Arial" w:hAnsi="Arial" w:cs="Arial"/>
                <w:sz w:val="20"/>
                <w:szCs w:val="20"/>
              </w:rPr>
              <w:t xml:space="preserve"> </w:t>
            </w:r>
            <w:r w:rsidR="00E75309">
              <w:rPr>
                <w:rFonts w:ascii="Arial" w:hAnsi="Arial" w:cs="Arial"/>
                <w:sz w:val="20"/>
                <w:szCs w:val="20"/>
              </w:rPr>
              <w:t xml:space="preserve"> </w:t>
            </w:r>
            <w:r>
              <w:rPr>
                <w:rFonts w:ascii="Arial" w:hAnsi="Arial" w:cs="Arial"/>
                <w:sz w:val="20"/>
                <w:szCs w:val="20"/>
              </w:rPr>
              <w:t xml:space="preserve"> </w:t>
            </w:r>
            <w:r w:rsidR="00D54A3B" w:rsidRPr="00F24456">
              <w:rPr>
                <w:rFonts w:ascii="Arial" w:hAnsi="Arial" w:cs="Arial"/>
                <w:sz w:val="20"/>
                <w:szCs w:val="20"/>
              </w:rPr>
              <w:t xml:space="preserve">(Art 32 Ley 80 de 1.993, Código Civil y </w:t>
            </w:r>
            <w:r w:rsidR="003F0942" w:rsidRPr="00F24456">
              <w:rPr>
                <w:rFonts w:ascii="Arial" w:hAnsi="Arial" w:cs="Arial"/>
                <w:sz w:val="20"/>
                <w:szCs w:val="20"/>
              </w:rPr>
              <w:t xml:space="preserve">Código </w:t>
            </w:r>
            <w:r w:rsidR="00D54A3B" w:rsidRPr="00F24456">
              <w:rPr>
                <w:rFonts w:ascii="Arial" w:hAnsi="Arial" w:cs="Arial"/>
                <w:sz w:val="20"/>
                <w:szCs w:val="20"/>
              </w:rPr>
              <w:t>de Comercio).</w:t>
            </w:r>
          </w:p>
        </w:tc>
      </w:tr>
      <w:tr w:rsidR="00381B2E" w:rsidRPr="00F24456" w:rsidTr="00EA655C">
        <w:trPr>
          <w:trHeight w:val="137"/>
        </w:trPr>
        <w:tc>
          <w:tcPr>
            <w:tcW w:w="2127" w:type="dxa"/>
            <w:vAlign w:val="center"/>
          </w:tcPr>
          <w:p w:rsidR="00381B2E" w:rsidRPr="00F24456" w:rsidRDefault="00381B2E" w:rsidP="00CD3195">
            <w:pPr>
              <w:numPr>
                <w:ilvl w:val="1"/>
                <w:numId w:val="3"/>
              </w:numPr>
              <w:ind w:hanging="686"/>
              <w:rPr>
                <w:rFonts w:ascii="Arial" w:hAnsi="Arial" w:cs="Arial"/>
                <w:b/>
                <w:sz w:val="20"/>
                <w:szCs w:val="20"/>
              </w:rPr>
            </w:pPr>
            <w:r w:rsidRPr="00F24456">
              <w:rPr>
                <w:rFonts w:ascii="Arial" w:hAnsi="Arial" w:cs="Arial"/>
                <w:b/>
                <w:sz w:val="20"/>
                <w:szCs w:val="20"/>
              </w:rPr>
              <w:t xml:space="preserve">PERFIL Y CALIDAD DE LOS PROPONENTES </w:t>
            </w:r>
          </w:p>
        </w:tc>
        <w:tc>
          <w:tcPr>
            <w:tcW w:w="8214" w:type="dxa"/>
            <w:vAlign w:val="center"/>
          </w:tcPr>
          <w:p w:rsidR="00FA4C3C" w:rsidRDefault="009A0F82" w:rsidP="00494CD6">
            <w:pPr>
              <w:jc w:val="both"/>
              <w:rPr>
                <w:rFonts w:ascii="Arial" w:hAnsi="Arial" w:cs="Arial"/>
                <w:sz w:val="20"/>
                <w:szCs w:val="20"/>
              </w:rPr>
            </w:pPr>
            <w:r w:rsidRPr="00F24456">
              <w:rPr>
                <w:rFonts w:ascii="Arial" w:hAnsi="Arial" w:cs="Arial"/>
                <w:sz w:val="20"/>
                <w:szCs w:val="20"/>
              </w:rPr>
              <w:t>Podrán participar</w:t>
            </w:r>
            <w:r w:rsidR="00381B2E" w:rsidRPr="00F24456">
              <w:rPr>
                <w:rFonts w:ascii="Arial" w:hAnsi="Arial" w:cs="Arial"/>
                <w:sz w:val="20"/>
                <w:szCs w:val="20"/>
              </w:rPr>
              <w:t xml:space="preserve"> fabricante</w:t>
            </w:r>
            <w:r w:rsidRPr="00F24456">
              <w:rPr>
                <w:rFonts w:ascii="Arial" w:hAnsi="Arial" w:cs="Arial"/>
                <w:sz w:val="20"/>
                <w:szCs w:val="20"/>
              </w:rPr>
              <w:t>s</w:t>
            </w:r>
            <w:r w:rsidR="00381B2E" w:rsidRPr="00F24456">
              <w:rPr>
                <w:rFonts w:ascii="Arial" w:hAnsi="Arial" w:cs="Arial"/>
                <w:sz w:val="20"/>
                <w:szCs w:val="20"/>
              </w:rPr>
              <w:t>, distribuidor</w:t>
            </w:r>
            <w:r w:rsidRPr="00F24456">
              <w:rPr>
                <w:rFonts w:ascii="Arial" w:hAnsi="Arial" w:cs="Arial"/>
                <w:sz w:val="20"/>
                <w:szCs w:val="20"/>
              </w:rPr>
              <w:t>es</w:t>
            </w:r>
            <w:r w:rsidR="00381B2E" w:rsidRPr="00F24456">
              <w:rPr>
                <w:rFonts w:ascii="Arial" w:hAnsi="Arial" w:cs="Arial"/>
                <w:sz w:val="20"/>
                <w:szCs w:val="20"/>
              </w:rPr>
              <w:t>, comerciante</w:t>
            </w:r>
            <w:r w:rsidRPr="00F24456">
              <w:rPr>
                <w:rFonts w:ascii="Arial" w:hAnsi="Arial" w:cs="Arial"/>
                <w:sz w:val="20"/>
                <w:szCs w:val="20"/>
              </w:rPr>
              <w:t>s</w:t>
            </w:r>
            <w:r w:rsidR="00381B2E" w:rsidRPr="00F24456">
              <w:rPr>
                <w:rFonts w:ascii="Arial" w:hAnsi="Arial" w:cs="Arial"/>
                <w:sz w:val="20"/>
                <w:szCs w:val="20"/>
              </w:rPr>
              <w:t>,</w:t>
            </w:r>
            <w:r w:rsidR="00045447" w:rsidRPr="00F24456">
              <w:rPr>
                <w:rFonts w:ascii="Arial" w:hAnsi="Arial" w:cs="Arial"/>
                <w:sz w:val="20"/>
                <w:szCs w:val="20"/>
              </w:rPr>
              <w:t xml:space="preserve"> etc. </w:t>
            </w:r>
            <w:r w:rsidR="00F276EB">
              <w:rPr>
                <w:rFonts w:ascii="Arial" w:hAnsi="Arial" w:cs="Arial"/>
                <w:sz w:val="20"/>
                <w:szCs w:val="20"/>
              </w:rPr>
              <w:t xml:space="preserve"> </w:t>
            </w:r>
            <w:r w:rsidR="00045447" w:rsidRPr="00F24456">
              <w:rPr>
                <w:rFonts w:ascii="Arial" w:hAnsi="Arial" w:cs="Arial"/>
                <w:sz w:val="20"/>
                <w:szCs w:val="20"/>
              </w:rPr>
              <w:t xml:space="preserve">Igualmente </w:t>
            </w:r>
            <w:r w:rsidR="004A402B" w:rsidRPr="00F24456">
              <w:rPr>
                <w:rFonts w:ascii="Arial" w:hAnsi="Arial" w:cs="Arial"/>
                <w:sz w:val="20"/>
                <w:szCs w:val="20"/>
              </w:rPr>
              <w:t>podrán</w:t>
            </w:r>
            <w:r w:rsidR="00045447" w:rsidRPr="00F24456">
              <w:rPr>
                <w:rFonts w:ascii="Arial" w:hAnsi="Arial" w:cs="Arial"/>
                <w:sz w:val="20"/>
                <w:szCs w:val="20"/>
              </w:rPr>
              <w:t xml:space="preserve"> participar los oferentes </w:t>
            </w:r>
            <w:r w:rsidR="00381B2E" w:rsidRPr="00F24456">
              <w:rPr>
                <w:rFonts w:ascii="Arial" w:hAnsi="Arial" w:cs="Arial"/>
                <w:sz w:val="20"/>
                <w:szCs w:val="20"/>
              </w:rPr>
              <w:t xml:space="preserve"> </w:t>
            </w:r>
            <w:r w:rsidR="005541C0" w:rsidRPr="00F24456">
              <w:rPr>
                <w:rFonts w:ascii="Arial" w:hAnsi="Arial" w:cs="Arial"/>
                <w:sz w:val="20"/>
                <w:szCs w:val="20"/>
              </w:rPr>
              <w:t>Nacionales</w:t>
            </w:r>
            <w:r w:rsidR="00381B2E" w:rsidRPr="00F24456">
              <w:rPr>
                <w:rFonts w:ascii="Arial" w:hAnsi="Arial" w:cs="Arial"/>
                <w:sz w:val="20"/>
                <w:szCs w:val="20"/>
              </w:rPr>
              <w:t>, extranjeros</w:t>
            </w:r>
            <w:r w:rsidR="00045447" w:rsidRPr="00F24456">
              <w:rPr>
                <w:rFonts w:ascii="Arial" w:hAnsi="Arial" w:cs="Arial"/>
                <w:sz w:val="20"/>
                <w:szCs w:val="20"/>
              </w:rPr>
              <w:t xml:space="preserve"> con representación en Colombia, en forma individual </w:t>
            </w:r>
            <w:r w:rsidR="00FB612D" w:rsidRPr="00F24456">
              <w:rPr>
                <w:rFonts w:ascii="Arial" w:hAnsi="Arial" w:cs="Arial"/>
                <w:sz w:val="20"/>
                <w:szCs w:val="20"/>
              </w:rPr>
              <w:t>o conjunta (</w:t>
            </w:r>
            <w:r w:rsidR="009E21FC" w:rsidRPr="00F24456">
              <w:rPr>
                <w:rFonts w:ascii="Arial" w:hAnsi="Arial" w:cs="Arial"/>
                <w:sz w:val="20"/>
                <w:szCs w:val="20"/>
              </w:rPr>
              <w:t>consorcio</w:t>
            </w:r>
            <w:r w:rsidR="00FB612D" w:rsidRPr="00F24456">
              <w:rPr>
                <w:rFonts w:ascii="Arial" w:hAnsi="Arial" w:cs="Arial"/>
                <w:sz w:val="20"/>
                <w:szCs w:val="20"/>
              </w:rPr>
              <w:t>,</w:t>
            </w:r>
            <w:r w:rsidR="009952DF">
              <w:rPr>
                <w:rFonts w:ascii="Arial" w:hAnsi="Arial" w:cs="Arial"/>
                <w:sz w:val="20"/>
                <w:szCs w:val="20"/>
              </w:rPr>
              <w:t xml:space="preserve"> </w:t>
            </w:r>
            <w:r w:rsidR="009E21FC" w:rsidRPr="00F24456">
              <w:rPr>
                <w:rFonts w:ascii="Arial" w:hAnsi="Arial" w:cs="Arial"/>
                <w:sz w:val="20"/>
                <w:szCs w:val="20"/>
              </w:rPr>
              <w:t>unión temporal</w:t>
            </w:r>
            <w:r w:rsidR="00FB612D" w:rsidRPr="00F24456">
              <w:rPr>
                <w:rFonts w:ascii="Arial" w:hAnsi="Arial" w:cs="Arial"/>
                <w:sz w:val="20"/>
                <w:szCs w:val="20"/>
              </w:rPr>
              <w:t>, promesa de sociedad)</w:t>
            </w:r>
            <w:r w:rsidR="00045447" w:rsidRPr="00F24456">
              <w:rPr>
                <w:rFonts w:ascii="Arial" w:hAnsi="Arial" w:cs="Arial"/>
                <w:sz w:val="20"/>
                <w:szCs w:val="20"/>
              </w:rPr>
              <w:t>.</w:t>
            </w:r>
          </w:p>
          <w:p w:rsidR="000A485E" w:rsidRPr="00F24456" w:rsidRDefault="007D6732" w:rsidP="00AF7D7C">
            <w:pPr>
              <w:jc w:val="both"/>
              <w:rPr>
                <w:rFonts w:ascii="Arial" w:hAnsi="Arial" w:cs="Arial"/>
                <w:sz w:val="20"/>
                <w:szCs w:val="20"/>
              </w:rPr>
            </w:pPr>
            <w:r w:rsidRPr="00F276EB">
              <w:rPr>
                <w:rFonts w:ascii="Arial" w:hAnsi="Arial" w:cs="Arial"/>
                <w:sz w:val="20"/>
                <w:szCs w:val="22"/>
                <w:lang w:val="es-MX" w:eastAsia="es-MX"/>
              </w:rPr>
              <w:t>El oferente debe demostrar si es fabricante, distribuidor o comerciante de Material e insumos</w:t>
            </w:r>
          </w:p>
        </w:tc>
      </w:tr>
      <w:tr w:rsidR="00D54A3B" w:rsidRPr="00F24456" w:rsidTr="00EA65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10341" w:type="dxa"/>
            <w:gridSpan w:val="2"/>
            <w:vAlign w:val="center"/>
          </w:tcPr>
          <w:p w:rsidR="00D54A3B" w:rsidRPr="00F24456" w:rsidRDefault="00D54A3B" w:rsidP="00CD3195">
            <w:pPr>
              <w:numPr>
                <w:ilvl w:val="1"/>
                <w:numId w:val="3"/>
              </w:numPr>
              <w:ind w:hanging="686"/>
              <w:rPr>
                <w:rFonts w:ascii="Arial" w:hAnsi="Arial" w:cs="Arial"/>
                <w:b/>
                <w:sz w:val="20"/>
                <w:szCs w:val="20"/>
              </w:rPr>
            </w:pPr>
            <w:r w:rsidRPr="00F24456">
              <w:rPr>
                <w:rFonts w:ascii="Arial" w:hAnsi="Arial" w:cs="Arial"/>
                <w:b/>
                <w:sz w:val="20"/>
                <w:szCs w:val="20"/>
              </w:rPr>
              <w:t xml:space="preserve">IDENTIFICACIÓN DE LA NECESIDAD Y </w:t>
            </w:r>
            <w:r w:rsidR="005E440E" w:rsidRPr="00F24456">
              <w:rPr>
                <w:rFonts w:ascii="Arial" w:hAnsi="Arial" w:cs="Arial"/>
                <w:b/>
                <w:sz w:val="20"/>
                <w:szCs w:val="20"/>
              </w:rPr>
              <w:t>JUSTIFICACIÓN</w:t>
            </w:r>
          </w:p>
        </w:tc>
      </w:tr>
      <w:tr w:rsidR="00D54A3B" w:rsidRPr="00F24456" w:rsidTr="00EA655C">
        <w:trPr>
          <w:trHeight w:val="137"/>
        </w:trPr>
        <w:tc>
          <w:tcPr>
            <w:tcW w:w="10341" w:type="dxa"/>
            <w:gridSpan w:val="2"/>
            <w:shd w:val="clear" w:color="auto" w:fill="auto"/>
          </w:tcPr>
          <w:p w:rsidR="00ED0EB9" w:rsidRDefault="00ED0EB9" w:rsidP="00574235">
            <w:pPr>
              <w:jc w:val="both"/>
              <w:rPr>
                <w:rFonts w:ascii="Arial" w:hAnsi="Arial" w:cs="Arial"/>
                <w:color w:val="000000" w:themeColor="text1"/>
                <w:sz w:val="20"/>
                <w:szCs w:val="20"/>
              </w:rPr>
            </w:pPr>
          </w:p>
          <w:p w:rsidR="007534CE" w:rsidRDefault="007534CE" w:rsidP="00574235">
            <w:pPr>
              <w:jc w:val="both"/>
              <w:rPr>
                <w:rFonts w:ascii="Arial" w:hAnsi="Arial" w:cs="Arial"/>
                <w:sz w:val="20"/>
                <w:szCs w:val="20"/>
              </w:rPr>
            </w:pPr>
            <w:r w:rsidRPr="00597CB8">
              <w:rPr>
                <w:rFonts w:ascii="Arial" w:hAnsi="Arial" w:cs="Arial"/>
                <w:color w:val="000000" w:themeColor="text1"/>
                <w:sz w:val="20"/>
                <w:szCs w:val="20"/>
              </w:rPr>
              <w:t>Actualmente la Región de Sanidad No, 6 cuenta con infraestructura en los Departamentos de Policía  Antioquia, Urabá, Córdoba y Chocó,</w:t>
            </w:r>
            <w:r w:rsidR="00574235" w:rsidRPr="00F24456">
              <w:rPr>
                <w:rFonts w:ascii="Arial" w:hAnsi="Arial" w:cs="Arial"/>
                <w:sz w:val="20"/>
                <w:szCs w:val="20"/>
              </w:rPr>
              <w:t xml:space="preserve"> y sus dispensarios cumple con su fin primordial de prestar los servicios de salud para todos los usuarios y beneficiarios que pertenecen al Subsistema de Salud de la Policía Nacional.</w:t>
            </w:r>
          </w:p>
          <w:p w:rsidR="007534CE" w:rsidRPr="004F0A86" w:rsidRDefault="007534CE" w:rsidP="007534CE">
            <w:pPr>
              <w:autoSpaceDE w:val="0"/>
              <w:autoSpaceDN w:val="0"/>
              <w:adjustRightInd w:val="0"/>
              <w:jc w:val="both"/>
              <w:rPr>
                <w:rFonts w:ascii="Arial" w:hAnsi="Arial" w:cs="Arial"/>
                <w:b/>
                <w:sz w:val="20"/>
                <w:szCs w:val="20"/>
                <w:lang w:eastAsia="es-CO"/>
              </w:rPr>
            </w:pPr>
          </w:p>
          <w:p w:rsidR="007534CE" w:rsidRPr="007573A1" w:rsidRDefault="007534CE" w:rsidP="00CD3195">
            <w:pPr>
              <w:pStyle w:val="Sinespaciado"/>
              <w:numPr>
                <w:ilvl w:val="0"/>
                <w:numId w:val="15"/>
              </w:numPr>
              <w:jc w:val="both"/>
              <w:rPr>
                <w:rFonts w:ascii="Arial" w:hAnsi="Arial" w:cs="Arial"/>
                <w:sz w:val="20"/>
                <w:szCs w:val="20"/>
              </w:rPr>
            </w:pPr>
            <w:r w:rsidRPr="004F0A86">
              <w:rPr>
                <w:rFonts w:ascii="Arial" w:hAnsi="Arial" w:cs="Arial"/>
                <w:b/>
                <w:color w:val="000000"/>
                <w:sz w:val="20"/>
                <w:szCs w:val="20"/>
                <w:u w:val="single"/>
              </w:rPr>
              <w:t>Justificación de la necesidad:</w:t>
            </w:r>
            <w:r w:rsidRPr="004F0A86">
              <w:rPr>
                <w:rFonts w:ascii="Arial" w:hAnsi="Arial" w:cs="Arial"/>
                <w:sz w:val="20"/>
                <w:szCs w:val="20"/>
              </w:rPr>
              <w:t xml:space="preserve"> Es necesaria la contratación teniendo en cuenta que  se requiere el </w:t>
            </w:r>
            <w:r w:rsidRPr="004F0A86">
              <w:rPr>
                <w:rFonts w:ascii="Arial" w:hAnsi="Arial" w:cs="Arial"/>
                <w:color w:val="000000"/>
                <w:sz w:val="20"/>
                <w:szCs w:val="20"/>
              </w:rPr>
              <w:t xml:space="preserve">suministro de material quirúrgico, otros materiales y suministros, </w:t>
            </w:r>
            <w:r w:rsidRPr="004F0A86">
              <w:rPr>
                <w:rFonts w:ascii="Arial" w:hAnsi="Arial" w:cs="Arial"/>
                <w:sz w:val="20"/>
                <w:szCs w:val="20"/>
              </w:rPr>
              <w:t xml:space="preserve">para la atención de los usuarios del subsistema de salud </w:t>
            </w:r>
            <w:r>
              <w:rPr>
                <w:rFonts w:ascii="Arial" w:hAnsi="Arial" w:cs="Arial"/>
                <w:sz w:val="20"/>
                <w:szCs w:val="20"/>
              </w:rPr>
              <w:t xml:space="preserve">de la </w:t>
            </w:r>
            <w:r w:rsidR="007573A1">
              <w:rPr>
                <w:rFonts w:ascii="Arial" w:hAnsi="Arial" w:cs="Arial"/>
                <w:sz w:val="20"/>
                <w:szCs w:val="20"/>
              </w:rPr>
              <w:t>Región</w:t>
            </w:r>
            <w:r>
              <w:rPr>
                <w:rFonts w:ascii="Arial" w:hAnsi="Arial" w:cs="Arial"/>
                <w:sz w:val="20"/>
                <w:szCs w:val="20"/>
              </w:rPr>
              <w:t xml:space="preserve"> N° 6 </w:t>
            </w:r>
            <w:r w:rsidR="00EE2A41">
              <w:rPr>
                <w:rFonts w:ascii="Arial" w:hAnsi="Arial" w:cs="Arial"/>
                <w:sz w:val="20"/>
                <w:szCs w:val="20"/>
              </w:rPr>
              <w:t xml:space="preserve">compuesta </w:t>
            </w:r>
            <w:r>
              <w:rPr>
                <w:rFonts w:ascii="Arial" w:hAnsi="Arial" w:cs="Arial"/>
                <w:sz w:val="20"/>
                <w:szCs w:val="20"/>
              </w:rPr>
              <w:t xml:space="preserve">por </w:t>
            </w:r>
            <w:r w:rsidR="007573A1">
              <w:rPr>
                <w:rFonts w:ascii="Arial" w:hAnsi="Arial" w:cs="Arial"/>
                <w:sz w:val="20"/>
                <w:szCs w:val="20"/>
              </w:rPr>
              <w:t>la Seccional Sanidad Antioquia y las áreas de Sanidad de los Departa</w:t>
            </w:r>
            <w:r w:rsidR="00F276EB">
              <w:rPr>
                <w:rFonts w:ascii="Arial" w:hAnsi="Arial" w:cs="Arial"/>
                <w:sz w:val="20"/>
                <w:szCs w:val="20"/>
              </w:rPr>
              <w:t xml:space="preserve">mentos de Córdoba, Urabá y Chocó  con el fin de brindar una oportuna atención asistencial a nuestros usuarios y </w:t>
            </w:r>
            <w:r w:rsidR="00DC53F3">
              <w:rPr>
                <w:rFonts w:ascii="Arial" w:hAnsi="Arial" w:cs="Arial"/>
                <w:sz w:val="20"/>
                <w:szCs w:val="20"/>
              </w:rPr>
              <w:t>adecuada</w:t>
            </w:r>
            <w:r w:rsidR="00F276EB">
              <w:rPr>
                <w:rFonts w:ascii="Arial" w:hAnsi="Arial" w:cs="Arial"/>
                <w:sz w:val="20"/>
                <w:szCs w:val="20"/>
              </w:rPr>
              <w:t xml:space="preserve"> prestación del servicio de Sanidad.</w:t>
            </w:r>
          </w:p>
          <w:p w:rsidR="007534CE" w:rsidRPr="004F0A86" w:rsidRDefault="007534CE" w:rsidP="007534CE">
            <w:pPr>
              <w:pStyle w:val="Sinespaciado"/>
              <w:jc w:val="both"/>
              <w:rPr>
                <w:rFonts w:ascii="Arial" w:hAnsi="Arial" w:cs="Arial"/>
                <w:sz w:val="20"/>
                <w:szCs w:val="20"/>
              </w:rPr>
            </w:pPr>
          </w:p>
          <w:p w:rsidR="007573A1" w:rsidRPr="00EE307E" w:rsidRDefault="007534CE" w:rsidP="00CD3195">
            <w:pPr>
              <w:pStyle w:val="Sinespaciado"/>
              <w:numPr>
                <w:ilvl w:val="0"/>
                <w:numId w:val="15"/>
              </w:numPr>
              <w:jc w:val="both"/>
              <w:rPr>
                <w:rFonts w:ascii="Arial" w:hAnsi="Arial" w:cs="Arial"/>
                <w:sz w:val="20"/>
                <w:szCs w:val="20"/>
              </w:rPr>
            </w:pPr>
            <w:r w:rsidRPr="00EE307E">
              <w:rPr>
                <w:rFonts w:ascii="Arial" w:hAnsi="Arial" w:cs="Arial"/>
                <w:b/>
                <w:color w:val="000000"/>
                <w:sz w:val="20"/>
                <w:szCs w:val="20"/>
                <w:u w:val="single"/>
              </w:rPr>
              <w:t>La conveniencia del servicio a contratar:</w:t>
            </w:r>
            <w:r w:rsidRPr="00EE307E">
              <w:rPr>
                <w:rFonts w:ascii="Arial" w:hAnsi="Arial" w:cs="Arial"/>
                <w:b/>
                <w:sz w:val="20"/>
                <w:szCs w:val="20"/>
              </w:rPr>
              <w:t xml:space="preserve"> </w:t>
            </w:r>
            <w:r w:rsidR="00DC53F3" w:rsidRPr="00EE307E">
              <w:rPr>
                <w:rFonts w:ascii="Arial" w:hAnsi="Arial" w:cs="Arial"/>
                <w:sz w:val="20"/>
                <w:szCs w:val="20"/>
              </w:rPr>
              <w:t xml:space="preserve">Se busca obtener la adecuada disponibilidad de </w:t>
            </w:r>
            <w:r w:rsidRPr="00EE307E">
              <w:rPr>
                <w:rFonts w:ascii="Arial" w:hAnsi="Arial" w:cs="Arial"/>
                <w:sz w:val="20"/>
                <w:szCs w:val="20"/>
              </w:rPr>
              <w:t>insumos médicos quirúrgicos,</w:t>
            </w:r>
            <w:r w:rsidRPr="00EE307E">
              <w:rPr>
                <w:rFonts w:ascii="Arial" w:hAnsi="Arial" w:cs="Arial"/>
                <w:color w:val="000000"/>
                <w:sz w:val="20"/>
                <w:szCs w:val="20"/>
              </w:rPr>
              <w:t xml:space="preserve"> </w:t>
            </w:r>
            <w:r w:rsidR="004C667F" w:rsidRPr="00EE307E">
              <w:rPr>
                <w:rFonts w:ascii="Arial" w:hAnsi="Arial" w:cs="Arial"/>
                <w:color w:val="000000"/>
                <w:sz w:val="20"/>
                <w:szCs w:val="20"/>
              </w:rPr>
              <w:t>así como</w:t>
            </w:r>
            <w:r w:rsidR="00DC53F3" w:rsidRPr="00EE307E">
              <w:rPr>
                <w:rFonts w:ascii="Arial" w:hAnsi="Arial" w:cs="Arial"/>
                <w:color w:val="000000"/>
                <w:sz w:val="20"/>
                <w:szCs w:val="20"/>
              </w:rPr>
              <w:t xml:space="preserve"> </w:t>
            </w:r>
            <w:r w:rsidRPr="00EE307E">
              <w:rPr>
                <w:rFonts w:ascii="Arial" w:hAnsi="Arial" w:cs="Arial"/>
                <w:color w:val="000000"/>
                <w:sz w:val="20"/>
                <w:szCs w:val="20"/>
              </w:rPr>
              <w:t>otros materiales y suministros</w:t>
            </w:r>
            <w:r w:rsidR="004C667F" w:rsidRPr="00EE307E">
              <w:rPr>
                <w:rFonts w:ascii="Arial" w:hAnsi="Arial" w:cs="Arial"/>
                <w:color w:val="000000"/>
                <w:sz w:val="20"/>
                <w:szCs w:val="20"/>
              </w:rPr>
              <w:t xml:space="preserve">, con el fin de que los servicios asistenciales tales como: </w:t>
            </w:r>
            <w:r w:rsidR="0041130D" w:rsidRPr="00EE307E">
              <w:rPr>
                <w:rFonts w:ascii="Arial" w:hAnsi="Arial" w:cs="Arial"/>
                <w:sz w:val="20"/>
                <w:szCs w:val="20"/>
              </w:rPr>
              <w:t>odontología</w:t>
            </w:r>
            <w:r w:rsidRPr="00EE307E">
              <w:rPr>
                <w:rFonts w:ascii="Arial" w:hAnsi="Arial" w:cs="Arial"/>
                <w:sz w:val="20"/>
                <w:szCs w:val="20"/>
              </w:rPr>
              <w:t xml:space="preserve">, </w:t>
            </w:r>
            <w:r w:rsidR="0041130D" w:rsidRPr="00EE307E">
              <w:rPr>
                <w:rFonts w:ascii="Arial" w:hAnsi="Arial" w:cs="Arial"/>
                <w:sz w:val="20"/>
                <w:szCs w:val="20"/>
              </w:rPr>
              <w:t xml:space="preserve">laboratorio </w:t>
            </w:r>
            <w:r w:rsidRPr="00EE307E">
              <w:rPr>
                <w:rFonts w:ascii="Arial" w:hAnsi="Arial" w:cs="Arial"/>
                <w:sz w:val="20"/>
                <w:szCs w:val="20"/>
              </w:rPr>
              <w:t xml:space="preserve">clínico, </w:t>
            </w:r>
            <w:r w:rsidR="0041130D" w:rsidRPr="00EE307E">
              <w:rPr>
                <w:rFonts w:ascii="Arial" w:hAnsi="Arial" w:cs="Arial"/>
                <w:sz w:val="20"/>
                <w:szCs w:val="20"/>
              </w:rPr>
              <w:t xml:space="preserve">fisioterapia física </w:t>
            </w:r>
            <w:r w:rsidRPr="00EE307E">
              <w:rPr>
                <w:rFonts w:ascii="Arial" w:hAnsi="Arial" w:cs="Arial"/>
                <w:sz w:val="20"/>
                <w:szCs w:val="20"/>
              </w:rPr>
              <w:t xml:space="preserve">y </w:t>
            </w:r>
            <w:r w:rsidR="0041130D" w:rsidRPr="00EE307E">
              <w:rPr>
                <w:rFonts w:ascii="Arial" w:hAnsi="Arial" w:cs="Arial"/>
                <w:sz w:val="20"/>
                <w:szCs w:val="20"/>
              </w:rPr>
              <w:t>respiratoria</w:t>
            </w:r>
            <w:r w:rsidRPr="00EE307E">
              <w:rPr>
                <w:rFonts w:ascii="Arial" w:hAnsi="Arial" w:cs="Arial"/>
                <w:sz w:val="20"/>
                <w:szCs w:val="20"/>
              </w:rPr>
              <w:t xml:space="preserve">, </w:t>
            </w:r>
            <w:r w:rsidR="0041130D" w:rsidRPr="00EE307E">
              <w:rPr>
                <w:rFonts w:ascii="Arial" w:hAnsi="Arial" w:cs="Arial"/>
                <w:sz w:val="20"/>
                <w:szCs w:val="20"/>
              </w:rPr>
              <w:t>enfermería</w:t>
            </w:r>
            <w:r w:rsidRPr="00EE307E">
              <w:rPr>
                <w:rFonts w:ascii="Arial" w:hAnsi="Arial" w:cs="Arial"/>
                <w:sz w:val="20"/>
                <w:szCs w:val="20"/>
              </w:rPr>
              <w:t xml:space="preserve">, </w:t>
            </w:r>
            <w:r w:rsidR="0041130D" w:rsidRPr="00EE307E">
              <w:rPr>
                <w:rFonts w:ascii="Arial" w:hAnsi="Arial" w:cs="Arial"/>
                <w:sz w:val="20"/>
                <w:szCs w:val="20"/>
              </w:rPr>
              <w:t xml:space="preserve">consulta externa </w:t>
            </w:r>
            <w:r w:rsidRPr="00EE307E">
              <w:rPr>
                <w:rFonts w:ascii="Arial" w:hAnsi="Arial" w:cs="Arial"/>
                <w:sz w:val="20"/>
                <w:szCs w:val="20"/>
              </w:rPr>
              <w:t xml:space="preserve">y </w:t>
            </w:r>
            <w:r w:rsidR="0041130D" w:rsidRPr="00EE307E">
              <w:rPr>
                <w:rFonts w:ascii="Arial" w:hAnsi="Arial" w:cs="Arial"/>
                <w:sz w:val="20"/>
                <w:szCs w:val="20"/>
              </w:rPr>
              <w:t>prioritaria</w:t>
            </w:r>
            <w:r w:rsidRPr="00EE307E">
              <w:rPr>
                <w:rFonts w:ascii="Arial" w:hAnsi="Arial" w:cs="Arial"/>
                <w:sz w:val="20"/>
                <w:szCs w:val="20"/>
              </w:rPr>
              <w:t>,</w:t>
            </w:r>
            <w:r w:rsidR="004C667F" w:rsidRPr="00EE307E">
              <w:rPr>
                <w:rFonts w:ascii="Arial" w:hAnsi="Arial" w:cs="Arial"/>
                <w:sz w:val="20"/>
                <w:szCs w:val="20"/>
              </w:rPr>
              <w:t xml:space="preserve"> entre otras, brinden un servicio que satisfaga las necesidades de los usuarios</w:t>
            </w:r>
            <w:r w:rsidR="00504570" w:rsidRPr="00EE307E">
              <w:rPr>
                <w:rFonts w:ascii="Arial" w:hAnsi="Arial" w:cs="Arial"/>
                <w:sz w:val="20"/>
                <w:szCs w:val="20"/>
              </w:rPr>
              <w:t xml:space="preserve">, siendo esta la principal razón de ser de Sanidad Policial.   Por otra parte es importante mencionar que la adquisición de material médico quirúrgico para la Región de Sanidad No. 6 </w:t>
            </w:r>
            <w:r w:rsidR="00EE307E">
              <w:rPr>
                <w:rFonts w:ascii="Arial" w:hAnsi="Arial" w:cs="Arial"/>
                <w:sz w:val="20"/>
                <w:szCs w:val="20"/>
              </w:rPr>
              <w:t>con el fin de garantizar la cobertura</w:t>
            </w:r>
            <w:r w:rsidR="004742EB">
              <w:rPr>
                <w:rFonts w:ascii="Arial" w:hAnsi="Arial" w:cs="Arial"/>
                <w:sz w:val="20"/>
                <w:szCs w:val="20"/>
              </w:rPr>
              <w:t xml:space="preserve"> del servicio asistencial.</w:t>
            </w:r>
          </w:p>
          <w:p w:rsidR="007573A1" w:rsidRDefault="007573A1" w:rsidP="007573A1">
            <w:pPr>
              <w:pStyle w:val="Sinespaciado"/>
              <w:jc w:val="both"/>
              <w:rPr>
                <w:rFonts w:ascii="Arial" w:hAnsi="Arial" w:cs="Arial"/>
                <w:sz w:val="20"/>
                <w:szCs w:val="20"/>
              </w:rPr>
            </w:pPr>
          </w:p>
          <w:p w:rsidR="008E572F" w:rsidRPr="008E572F" w:rsidRDefault="007534CE" w:rsidP="00CD3195">
            <w:pPr>
              <w:pStyle w:val="Sinespaciado"/>
              <w:numPr>
                <w:ilvl w:val="0"/>
                <w:numId w:val="15"/>
              </w:numPr>
              <w:jc w:val="both"/>
              <w:rPr>
                <w:rFonts w:ascii="Arial" w:hAnsi="Arial" w:cs="Arial"/>
                <w:sz w:val="20"/>
                <w:szCs w:val="20"/>
                <w:u w:val="single"/>
              </w:rPr>
            </w:pPr>
            <w:r w:rsidRPr="00BA49CE">
              <w:rPr>
                <w:rFonts w:ascii="Arial" w:hAnsi="Arial" w:cs="Arial"/>
                <w:b/>
                <w:color w:val="000000"/>
                <w:sz w:val="20"/>
                <w:szCs w:val="20"/>
                <w:u w:val="single"/>
              </w:rPr>
              <w:t>La</w:t>
            </w:r>
            <w:r w:rsidRPr="00BA49CE">
              <w:rPr>
                <w:rFonts w:ascii="Arial" w:hAnsi="Arial" w:cs="Arial"/>
                <w:b/>
                <w:sz w:val="20"/>
                <w:szCs w:val="20"/>
                <w:u w:val="single"/>
              </w:rPr>
              <w:t xml:space="preserve"> </w:t>
            </w:r>
            <w:r w:rsidRPr="00E73EC2">
              <w:rPr>
                <w:rFonts w:ascii="Arial" w:hAnsi="Arial" w:cs="Arial"/>
                <w:b/>
                <w:sz w:val="20"/>
                <w:szCs w:val="20"/>
                <w:u w:val="single"/>
              </w:rPr>
              <w:t>oportunidad de la prestación del servicio a contratar:</w:t>
            </w:r>
            <w:r w:rsidRPr="00E73EC2">
              <w:rPr>
                <w:rFonts w:ascii="Arial" w:hAnsi="Arial" w:cs="Arial"/>
                <w:b/>
                <w:sz w:val="20"/>
                <w:szCs w:val="20"/>
              </w:rPr>
              <w:t xml:space="preserve"> </w:t>
            </w:r>
            <w:r w:rsidRPr="00E73EC2">
              <w:rPr>
                <w:rFonts w:ascii="Arial" w:hAnsi="Arial" w:cs="Arial"/>
                <w:sz w:val="20"/>
                <w:szCs w:val="20"/>
              </w:rPr>
              <w:t xml:space="preserve">Es oportuna la contratación, </w:t>
            </w:r>
            <w:r w:rsidR="0067230A">
              <w:rPr>
                <w:rFonts w:ascii="Arial" w:hAnsi="Arial" w:cs="Arial"/>
                <w:sz w:val="20"/>
                <w:szCs w:val="20"/>
              </w:rPr>
              <w:t xml:space="preserve">teniendo en cuenta </w:t>
            </w:r>
            <w:r w:rsidRPr="00E73EC2">
              <w:rPr>
                <w:rFonts w:ascii="Arial" w:hAnsi="Arial" w:cs="Arial"/>
                <w:sz w:val="20"/>
                <w:szCs w:val="20"/>
              </w:rPr>
              <w:t>que los insumos médicos quirúrgicos, otros materiales y suministros existentes se agotaron</w:t>
            </w:r>
            <w:r>
              <w:rPr>
                <w:rFonts w:ascii="Arial" w:hAnsi="Arial" w:cs="Arial"/>
                <w:sz w:val="20"/>
                <w:szCs w:val="20"/>
              </w:rPr>
              <w:t xml:space="preserve"> para todos los servicios en mención</w:t>
            </w:r>
            <w:r w:rsidRPr="00E73EC2">
              <w:rPr>
                <w:rFonts w:ascii="Arial" w:hAnsi="Arial" w:cs="Arial"/>
                <w:sz w:val="20"/>
                <w:szCs w:val="20"/>
              </w:rPr>
              <w:t>.</w:t>
            </w:r>
            <w:r w:rsidR="002676E8">
              <w:rPr>
                <w:rFonts w:ascii="Arial" w:hAnsi="Arial" w:cs="Arial"/>
                <w:sz w:val="20"/>
                <w:szCs w:val="20"/>
              </w:rPr>
              <w:t xml:space="preserve"> </w:t>
            </w:r>
            <w:r w:rsidRPr="00E73EC2">
              <w:rPr>
                <w:rFonts w:ascii="Arial" w:hAnsi="Arial" w:cs="Arial"/>
                <w:sz w:val="20"/>
                <w:szCs w:val="20"/>
              </w:rPr>
              <w:t xml:space="preserve"> El contrato debe ejecutarse dentro de la vigencia </w:t>
            </w:r>
            <w:r w:rsidR="00214CE3">
              <w:rPr>
                <w:rFonts w:ascii="Arial" w:hAnsi="Arial" w:cs="Arial"/>
                <w:sz w:val="20"/>
                <w:szCs w:val="20"/>
                <w:highlight w:val="cyan"/>
              </w:rPr>
              <w:t>2018</w:t>
            </w:r>
            <w:r w:rsidR="008E572F">
              <w:rPr>
                <w:rFonts w:ascii="Arial" w:hAnsi="Arial" w:cs="Arial"/>
                <w:sz w:val="20"/>
                <w:szCs w:val="20"/>
              </w:rPr>
              <w:t xml:space="preserve">  Ésta se ejecutará sin interrupciones con el fin de que evitar traumatismos en los grupos asistenciales.</w:t>
            </w:r>
          </w:p>
          <w:p w:rsidR="008E572F" w:rsidRDefault="008E572F" w:rsidP="008E572F">
            <w:pPr>
              <w:pStyle w:val="Prrafodelista"/>
              <w:rPr>
                <w:rFonts w:ascii="Arial" w:hAnsi="Arial" w:cs="Arial"/>
                <w:sz w:val="20"/>
                <w:szCs w:val="20"/>
              </w:rPr>
            </w:pPr>
          </w:p>
          <w:p w:rsidR="007534CE" w:rsidRDefault="007534CE" w:rsidP="007534CE">
            <w:pPr>
              <w:pStyle w:val="Sinespaciado"/>
              <w:ind w:left="360"/>
              <w:jc w:val="both"/>
              <w:rPr>
                <w:rFonts w:ascii="Arial" w:hAnsi="Arial" w:cs="Arial"/>
                <w:sz w:val="20"/>
                <w:szCs w:val="20"/>
              </w:rPr>
            </w:pPr>
            <w:r w:rsidRPr="00E73EC2">
              <w:rPr>
                <w:rFonts w:ascii="Arial" w:hAnsi="Arial" w:cs="Arial"/>
                <w:sz w:val="20"/>
                <w:szCs w:val="20"/>
              </w:rPr>
              <w:t xml:space="preserve">De igual forma con este contrato se apoyará cualquier eventualidad que se presente con el </w:t>
            </w:r>
            <w:r w:rsidRPr="00E73EC2">
              <w:rPr>
                <w:rFonts w:ascii="Arial" w:hAnsi="Arial" w:cs="Arial"/>
                <w:color w:val="000000"/>
                <w:sz w:val="20"/>
                <w:szCs w:val="20"/>
              </w:rPr>
              <w:t xml:space="preserve">suministro de </w:t>
            </w:r>
            <w:r w:rsidRPr="00E73EC2">
              <w:rPr>
                <w:rFonts w:ascii="Arial" w:hAnsi="Arial" w:cs="Arial"/>
                <w:sz w:val="20"/>
                <w:szCs w:val="20"/>
              </w:rPr>
              <w:t>insumos médico quirúrgicos, otros materiales</w:t>
            </w:r>
            <w:r w:rsidRPr="00E73EC2">
              <w:rPr>
                <w:rFonts w:ascii="Arial" w:hAnsi="Arial" w:cs="Arial"/>
                <w:color w:val="000000"/>
                <w:sz w:val="20"/>
                <w:szCs w:val="20"/>
              </w:rPr>
              <w:t xml:space="preserve"> y suministros </w:t>
            </w:r>
            <w:r w:rsidRPr="00E73EC2">
              <w:rPr>
                <w:rFonts w:ascii="Arial" w:hAnsi="Arial" w:cs="Arial"/>
                <w:sz w:val="20"/>
                <w:szCs w:val="20"/>
              </w:rPr>
              <w:t>a los usuarios del subsistema de salud que se atienden en las instalaciones de</w:t>
            </w:r>
            <w:r w:rsidR="007573A1">
              <w:rPr>
                <w:rFonts w:ascii="Arial" w:hAnsi="Arial" w:cs="Arial"/>
                <w:sz w:val="20"/>
                <w:szCs w:val="20"/>
              </w:rPr>
              <w:t xml:space="preserve"> </w:t>
            </w:r>
            <w:r w:rsidR="006F64BD">
              <w:rPr>
                <w:rFonts w:ascii="Arial" w:hAnsi="Arial" w:cs="Arial"/>
                <w:sz w:val="20"/>
                <w:szCs w:val="20"/>
              </w:rPr>
              <w:t xml:space="preserve">la Seccional </w:t>
            </w:r>
            <w:r w:rsidRPr="00E73EC2">
              <w:rPr>
                <w:rFonts w:ascii="Arial" w:hAnsi="Arial" w:cs="Arial"/>
                <w:sz w:val="20"/>
                <w:szCs w:val="20"/>
              </w:rPr>
              <w:t xml:space="preserve">Sanidad </w:t>
            </w:r>
            <w:r w:rsidR="006F64BD">
              <w:rPr>
                <w:rFonts w:ascii="Arial" w:hAnsi="Arial" w:cs="Arial"/>
                <w:sz w:val="20"/>
                <w:szCs w:val="20"/>
              </w:rPr>
              <w:t>Antioquia y las áreas de</w:t>
            </w:r>
            <w:r w:rsidR="007573A1">
              <w:rPr>
                <w:rFonts w:ascii="Arial" w:hAnsi="Arial" w:cs="Arial"/>
                <w:sz w:val="20"/>
                <w:szCs w:val="20"/>
              </w:rPr>
              <w:t xml:space="preserve"> </w:t>
            </w:r>
            <w:r w:rsidR="00010FE0">
              <w:rPr>
                <w:rFonts w:ascii="Arial" w:hAnsi="Arial" w:cs="Arial"/>
                <w:sz w:val="20"/>
                <w:szCs w:val="20"/>
              </w:rPr>
              <w:t>córdoba</w:t>
            </w:r>
            <w:r w:rsidR="007573A1">
              <w:rPr>
                <w:rFonts w:ascii="Arial" w:hAnsi="Arial" w:cs="Arial"/>
                <w:sz w:val="20"/>
                <w:szCs w:val="20"/>
              </w:rPr>
              <w:t xml:space="preserve">, </w:t>
            </w:r>
            <w:r w:rsidR="00010FE0">
              <w:rPr>
                <w:rFonts w:ascii="Arial" w:hAnsi="Arial" w:cs="Arial"/>
                <w:sz w:val="20"/>
                <w:szCs w:val="20"/>
              </w:rPr>
              <w:t>Urabá</w:t>
            </w:r>
            <w:r w:rsidR="007573A1">
              <w:rPr>
                <w:rFonts w:ascii="Arial" w:hAnsi="Arial" w:cs="Arial"/>
                <w:sz w:val="20"/>
                <w:szCs w:val="20"/>
              </w:rPr>
              <w:t xml:space="preserve">, </w:t>
            </w:r>
            <w:r w:rsidR="006F64BD">
              <w:rPr>
                <w:rFonts w:ascii="Arial" w:hAnsi="Arial" w:cs="Arial"/>
                <w:sz w:val="20"/>
                <w:szCs w:val="20"/>
              </w:rPr>
              <w:t>Chocó</w:t>
            </w:r>
            <w:r w:rsidR="006F64BD" w:rsidRPr="00E73EC2">
              <w:rPr>
                <w:rFonts w:ascii="Arial" w:hAnsi="Arial" w:cs="Arial"/>
                <w:sz w:val="20"/>
                <w:szCs w:val="20"/>
              </w:rPr>
              <w:t xml:space="preserve">, </w:t>
            </w:r>
            <w:r w:rsidRPr="00E73EC2">
              <w:rPr>
                <w:rFonts w:ascii="Arial" w:hAnsi="Arial" w:cs="Arial"/>
                <w:sz w:val="20"/>
                <w:szCs w:val="20"/>
              </w:rPr>
              <w:t>teniendo como prioridad la atención del servicio de salud y los procesos misionales de la Dirección de Sanidad.</w:t>
            </w:r>
          </w:p>
          <w:p w:rsidR="003A0B93" w:rsidRPr="00E73EC2" w:rsidRDefault="003A0B93" w:rsidP="007534CE">
            <w:pPr>
              <w:pStyle w:val="Sinespaciado"/>
              <w:ind w:left="360"/>
              <w:jc w:val="both"/>
              <w:rPr>
                <w:rFonts w:ascii="Arial" w:hAnsi="Arial" w:cs="Arial"/>
                <w:sz w:val="20"/>
                <w:szCs w:val="20"/>
                <w:u w:val="single"/>
              </w:rPr>
            </w:pPr>
          </w:p>
          <w:p w:rsidR="007534CE" w:rsidRPr="00E73EC2" w:rsidRDefault="007534CE" w:rsidP="007534CE">
            <w:pPr>
              <w:pStyle w:val="Sinespaciado"/>
              <w:ind w:left="360"/>
              <w:jc w:val="both"/>
              <w:rPr>
                <w:rFonts w:ascii="Arial" w:hAnsi="Arial" w:cs="Arial"/>
                <w:sz w:val="20"/>
                <w:szCs w:val="20"/>
              </w:rPr>
            </w:pPr>
            <w:r w:rsidRPr="00E73EC2">
              <w:rPr>
                <w:rFonts w:ascii="Arial" w:hAnsi="Arial" w:cs="Arial"/>
                <w:sz w:val="20"/>
                <w:szCs w:val="20"/>
              </w:rPr>
              <w:t xml:space="preserve">La Dirección de Sanidad de la Policía Nacional tiene como política permanente velar por el mejoramiento continuo de la calidad de los servicios que ofrece a sus usuarios. Para ello debe contar con todos los recursos necesarios e indispensables. Contando con el recurso humano, la planta física, </w:t>
            </w:r>
            <w:r w:rsidR="006F64BD" w:rsidRPr="00E73EC2">
              <w:rPr>
                <w:rFonts w:ascii="Arial" w:hAnsi="Arial" w:cs="Arial"/>
                <w:sz w:val="20"/>
                <w:szCs w:val="20"/>
              </w:rPr>
              <w:t>los insumos médicos</w:t>
            </w:r>
            <w:r w:rsidRPr="00E73EC2">
              <w:rPr>
                <w:rFonts w:ascii="Arial" w:hAnsi="Arial" w:cs="Arial"/>
                <w:sz w:val="20"/>
                <w:szCs w:val="20"/>
              </w:rPr>
              <w:t xml:space="preserve"> quirúrgicos, con el ánimo de poder lograr un rendimiento óptimo de las actividades, </w:t>
            </w:r>
            <w:r w:rsidR="006F64BD">
              <w:rPr>
                <w:rFonts w:ascii="Arial" w:hAnsi="Arial" w:cs="Arial"/>
                <w:sz w:val="20"/>
                <w:szCs w:val="20"/>
              </w:rPr>
              <w:t>logrando así</w:t>
            </w:r>
            <w:r w:rsidRPr="00E73EC2">
              <w:rPr>
                <w:rFonts w:ascii="Arial" w:hAnsi="Arial" w:cs="Arial"/>
                <w:sz w:val="20"/>
                <w:szCs w:val="20"/>
              </w:rPr>
              <w:t xml:space="preserve"> satisfacer la demanda día a día.</w:t>
            </w:r>
          </w:p>
          <w:p w:rsidR="007534CE" w:rsidRPr="00E73EC2" w:rsidRDefault="007534CE" w:rsidP="007534CE">
            <w:pPr>
              <w:pStyle w:val="Sinespaciado"/>
              <w:ind w:left="360"/>
              <w:jc w:val="both"/>
              <w:rPr>
                <w:rFonts w:ascii="Arial" w:hAnsi="Arial" w:cs="Arial"/>
                <w:sz w:val="20"/>
                <w:szCs w:val="20"/>
              </w:rPr>
            </w:pPr>
          </w:p>
          <w:p w:rsidR="007534CE" w:rsidRPr="00E73EC2" w:rsidRDefault="007534CE" w:rsidP="007534CE">
            <w:pPr>
              <w:pStyle w:val="Sinespaciado"/>
              <w:ind w:left="360"/>
              <w:jc w:val="both"/>
              <w:rPr>
                <w:rFonts w:ascii="Arial" w:hAnsi="Arial" w:cs="Arial"/>
                <w:sz w:val="20"/>
                <w:szCs w:val="20"/>
              </w:rPr>
            </w:pPr>
            <w:r w:rsidRPr="00E73EC2">
              <w:rPr>
                <w:rFonts w:ascii="Arial" w:hAnsi="Arial" w:cs="Arial"/>
                <w:sz w:val="20"/>
                <w:szCs w:val="20"/>
              </w:rPr>
              <w:t>Este material médico quirúrgico dará además una mayor seguridad tanto al profesional que realiza el procedimiento como al paciente mismo</w:t>
            </w:r>
            <w:r w:rsidR="00010FE0">
              <w:rPr>
                <w:rFonts w:ascii="Arial" w:hAnsi="Arial" w:cs="Arial"/>
                <w:sz w:val="20"/>
                <w:szCs w:val="20"/>
              </w:rPr>
              <w:t>.</w:t>
            </w:r>
          </w:p>
          <w:p w:rsidR="007534CE" w:rsidRDefault="007534CE" w:rsidP="007534CE">
            <w:pPr>
              <w:pStyle w:val="Sinespaciado"/>
              <w:ind w:left="360"/>
              <w:jc w:val="both"/>
              <w:rPr>
                <w:rFonts w:ascii="Arial" w:hAnsi="Arial" w:cs="Arial"/>
                <w:sz w:val="20"/>
                <w:szCs w:val="20"/>
              </w:rPr>
            </w:pPr>
          </w:p>
          <w:p w:rsidR="00BC2D5D" w:rsidRDefault="00BC2D5D" w:rsidP="007534CE">
            <w:pPr>
              <w:pStyle w:val="Sinespaciado"/>
              <w:ind w:left="360"/>
              <w:jc w:val="both"/>
              <w:rPr>
                <w:rFonts w:ascii="Arial" w:hAnsi="Arial" w:cs="Arial"/>
                <w:b/>
                <w:sz w:val="20"/>
                <w:szCs w:val="20"/>
              </w:rPr>
            </w:pPr>
            <w:r w:rsidRPr="00BC2D5D">
              <w:rPr>
                <w:rFonts w:ascii="Arial" w:hAnsi="Arial" w:cs="Arial"/>
                <w:b/>
                <w:sz w:val="20"/>
                <w:szCs w:val="20"/>
              </w:rPr>
              <w:t>IMPACTO AMBIENTAL NEGATIVO</w:t>
            </w:r>
          </w:p>
          <w:p w:rsidR="00BC2D5D" w:rsidRDefault="00BC2D5D" w:rsidP="007534CE">
            <w:pPr>
              <w:pStyle w:val="Sinespaciado"/>
              <w:ind w:left="360"/>
              <w:jc w:val="both"/>
              <w:rPr>
                <w:rFonts w:ascii="Arial" w:hAnsi="Arial" w:cs="Arial"/>
                <w:b/>
                <w:sz w:val="20"/>
                <w:szCs w:val="20"/>
              </w:rPr>
            </w:pPr>
          </w:p>
          <w:p w:rsidR="00BC2D5D" w:rsidRDefault="00BC2D5D" w:rsidP="00BC2D5D">
            <w:pPr>
              <w:pStyle w:val="Sinespaciado"/>
              <w:ind w:left="360"/>
              <w:jc w:val="both"/>
              <w:rPr>
                <w:rFonts w:ascii="Arial" w:hAnsi="Arial" w:cs="Arial"/>
                <w:sz w:val="20"/>
                <w:szCs w:val="20"/>
              </w:rPr>
            </w:pPr>
            <w:r>
              <w:rPr>
                <w:rFonts w:ascii="Arial" w:hAnsi="Arial" w:cs="Arial"/>
                <w:sz w:val="20"/>
                <w:szCs w:val="20"/>
              </w:rPr>
              <w:t xml:space="preserve">Es importante tener en cuenta  el oficio No. S-2012 293121, mediante el cual se determinan los parámetros de buenas prácticas ambientales que se deben incluir en los contratos según fueron establecidos por el manual de contratación de la Policía Nacional, adoptado por </w:t>
            </w:r>
            <w:r w:rsidRPr="008E2DC3">
              <w:rPr>
                <w:rFonts w:ascii="Arial" w:hAnsi="Arial" w:cs="Arial"/>
                <w:sz w:val="20"/>
                <w:szCs w:val="20"/>
              </w:rPr>
              <w:t>la Resolución No. 03049 del 30 de julio de 2014</w:t>
            </w:r>
            <w:r>
              <w:rPr>
                <w:rFonts w:ascii="Arial" w:hAnsi="Arial" w:cs="Arial"/>
                <w:sz w:val="20"/>
                <w:szCs w:val="20"/>
              </w:rPr>
              <w:t>, la cual en su capítulo III “Etapas del Proceso de Contratación” y en su  Nota 7. La seccional Sanidad Antioquia para la adquisición de sus bienes tendrá en cuenta si estos  una vez utilizados generan algún tipo de residuo hospitalario, con el fin de exigir a sus contratistas o adoptar las medidas administrativas que se requieran acorde con lo previsto en el instructivo No. 000058 DISAN-AGESA del 4 de mayo  de 2009 y las demás disposiciones de la normatividad ambiental vigente.</w:t>
            </w:r>
            <w:r w:rsidR="00F07DD0">
              <w:rPr>
                <w:rFonts w:ascii="Arial" w:hAnsi="Arial" w:cs="Arial"/>
                <w:sz w:val="20"/>
                <w:szCs w:val="20"/>
              </w:rPr>
              <w:t>”</w:t>
            </w:r>
          </w:p>
          <w:p w:rsidR="00F07DD0" w:rsidRDefault="00F07DD0" w:rsidP="00BC2D5D">
            <w:pPr>
              <w:pStyle w:val="Sinespaciado"/>
              <w:ind w:left="360"/>
              <w:jc w:val="both"/>
              <w:rPr>
                <w:rFonts w:ascii="Arial" w:hAnsi="Arial" w:cs="Arial"/>
                <w:sz w:val="20"/>
                <w:szCs w:val="20"/>
              </w:rPr>
            </w:pPr>
          </w:p>
          <w:p w:rsidR="00F07DD0" w:rsidRDefault="00F07DD0" w:rsidP="00BC2D5D">
            <w:pPr>
              <w:pStyle w:val="Sinespaciado"/>
              <w:ind w:left="360"/>
              <w:jc w:val="both"/>
              <w:rPr>
                <w:rFonts w:ascii="Arial" w:hAnsi="Arial" w:cs="Arial"/>
                <w:b/>
                <w:sz w:val="20"/>
                <w:szCs w:val="20"/>
              </w:rPr>
            </w:pPr>
            <w:r>
              <w:rPr>
                <w:rFonts w:ascii="Arial" w:hAnsi="Arial" w:cs="Arial"/>
                <w:sz w:val="20"/>
                <w:szCs w:val="20"/>
              </w:rPr>
              <w:t xml:space="preserve">Así mismo los bienes requeridos en el presente proceso no se encuentran relacionados en la nota </w:t>
            </w:r>
            <w:r w:rsidR="00574ECC">
              <w:rPr>
                <w:rFonts w:ascii="Arial" w:hAnsi="Arial" w:cs="Arial"/>
                <w:sz w:val="20"/>
                <w:szCs w:val="20"/>
              </w:rPr>
              <w:t>número</w:t>
            </w:r>
            <w:r>
              <w:rPr>
                <w:rFonts w:ascii="Arial" w:hAnsi="Arial" w:cs="Arial"/>
                <w:sz w:val="20"/>
                <w:szCs w:val="20"/>
              </w:rPr>
              <w:t xml:space="preserve"> 8 del numeral 1.1 Estudios previos. Capitulo III Etapas del proceso de Contratación” de </w:t>
            </w:r>
            <w:r w:rsidRPr="008E2DC3">
              <w:rPr>
                <w:rFonts w:ascii="Arial" w:hAnsi="Arial" w:cs="Arial"/>
                <w:sz w:val="20"/>
                <w:szCs w:val="20"/>
              </w:rPr>
              <w:t>la Resolución 03049 del 30 de julio de 2014 “Por la cual se adopta el Manual de Contratación de la Policía Nacional”</w:t>
            </w:r>
            <w:r>
              <w:rPr>
                <w:rFonts w:ascii="Arial" w:hAnsi="Arial" w:cs="Arial"/>
                <w:sz w:val="20"/>
                <w:szCs w:val="20"/>
              </w:rPr>
              <w:t xml:space="preserve">  ya que la compra y uso de estos elementos no generan ningún tipo de contaminación o impacto negativo al medio ambiente.</w:t>
            </w:r>
          </w:p>
          <w:p w:rsidR="00BC2D5D" w:rsidRPr="00E73EC2" w:rsidRDefault="00BC2D5D" w:rsidP="007534CE">
            <w:pPr>
              <w:pStyle w:val="Sinespaciado"/>
              <w:ind w:left="360"/>
              <w:jc w:val="both"/>
              <w:rPr>
                <w:rFonts w:ascii="Arial" w:hAnsi="Arial" w:cs="Arial"/>
                <w:sz w:val="20"/>
                <w:szCs w:val="20"/>
              </w:rPr>
            </w:pPr>
          </w:p>
          <w:p w:rsidR="00615F12" w:rsidRPr="00615F12" w:rsidRDefault="007534CE" w:rsidP="00CD3195">
            <w:pPr>
              <w:pStyle w:val="Sinespaciado"/>
              <w:numPr>
                <w:ilvl w:val="0"/>
                <w:numId w:val="15"/>
              </w:numPr>
              <w:jc w:val="both"/>
              <w:rPr>
                <w:rFonts w:ascii="Arial" w:hAnsi="Arial" w:cs="Arial"/>
                <w:color w:val="000000"/>
                <w:sz w:val="20"/>
                <w:szCs w:val="20"/>
              </w:rPr>
            </w:pPr>
            <w:r w:rsidRPr="00E73EC2">
              <w:rPr>
                <w:rFonts w:ascii="Arial" w:hAnsi="Arial" w:cs="Arial"/>
                <w:b/>
                <w:sz w:val="20"/>
                <w:szCs w:val="20"/>
                <w:u w:val="single"/>
              </w:rPr>
              <w:t>Población Objeto:</w:t>
            </w:r>
            <w:r w:rsidRPr="00E73EC2">
              <w:rPr>
                <w:rFonts w:ascii="Arial" w:hAnsi="Arial" w:cs="Arial"/>
                <w:b/>
                <w:sz w:val="20"/>
                <w:szCs w:val="20"/>
              </w:rPr>
              <w:t xml:space="preserve"> </w:t>
            </w:r>
            <w:r w:rsidR="00615F12" w:rsidRPr="00615F12">
              <w:rPr>
                <w:rFonts w:ascii="Arial" w:hAnsi="Arial" w:cs="Arial"/>
                <w:sz w:val="20"/>
              </w:rPr>
              <w:t>La población usuaria de los servicios de salud de la Región Sanidad No. 6, se encuentra distribuida en los Departamentos de Policía Antioquia, Urabá, Córdoba y Chocó.</w:t>
            </w:r>
          </w:p>
          <w:p w:rsidR="00615F12" w:rsidRDefault="00615F12" w:rsidP="00615F12">
            <w:pPr>
              <w:pStyle w:val="Subttulo"/>
              <w:jc w:val="left"/>
              <w:rPr>
                <w:rFonts w:ascii="Arial" w:hAnsi="Arial" w:cs="Arial"/>
                <w:b w:val="0"/>
                <w:sz w:val="20"/>
              </w:rPr>
            </w:pPr>
          </w:p>
          <w:p w:rsidR="00615F12" w:rsidRDefault="00615F12" w:rsidP="00615F12">
            <w:pPr>
              <w:pStyle w:val="Subttulo"/>
              <w:jc w:val="both"/>
              <w:rPr>
                <w:rFonts w:ascii="Arial" w:hAnsi="Arial" w:cs="Arial"/>
                <w:b w:val="0"/>
                <w:sz w:val="20"/>
              </w:rPr>
            </w:pPr>
            <w:r>
              <w:rPr>
                <w:rFonts w:ascii="Arial" w:hAnsi="Arial" w:cs="Arial"/>
                <w:b w:val="0"/>
                <w:sz w:val="20"/>
              </w:rPr>
              <w:t>A continuación se presenta gráficamente la jurisdicción de la Región No. 6 y el número de usuarios con las que cuenta cada Departamento.</w:t>
            </w:r>
          </w:p>
          <w:p w:rsidR="00E12284" w:rsidRDefault="00E12284" w:rsidP="00615F12">
            <w:pPr>
              <w:pStyle w:val="Subttulo"/>
              <w:jc w:val="both"/>
              <w:rPr>
                <w:rFonts w:ascii="Arial" w:hAnsi="Arial" w:cs="Arial"/>
                <w:b w:val="0"/>
                <w:sz w:val="20"/>
              </w:rPr>
            </w:pPr>
          </w:p>
          <w:p w:rsidR="00615F12" w:rsidRDefault="00615F12" w:rsidP="00615F12">
            <w:pPr>
              <w:pStyle w:val="Subttulo"/>
              <w:jc w:val="left"/>
              <w:rPr>
                <w:rFonts w:ascii="Arial" w:hAnsi="Arial" w:cs="Arial"/>
                <w:b w:val="0"/>
                <w:sz w:val="20"/>
              </w:rPr>
            </w:pPr>
          </w:p>
          <w:p w:rsidR="00615F12" w:rsidRPr="00574ECC" w:rsidRDefault="00615F12" w:rsidP="00615F12">
            <w:pPr>
              <w:pStyle w:val="Subttulo"/>
              <w:jc w:val="left"/>
              <w:rPr>
                <w:rFonts w:ascii="Arial" w:hAnsi="Arial" w:cs="Arial"/>
                <w:b w:val="0"/>
                <w:sz w:val="20"/>
                <w:highlight w:val="cyan"/>
              </w:rPr>
            </w:pPr>
          </w:p>
          <w:p w:rsidR="00615F12" w:rsidRPr="00574ECC" w:rsidRDefault="00615F12" w:rsidP="00615F12">
            <w:pPr>
              <w:pStyle w:val="Subttulo"/>
              <w:jc w:val="left"/>
              <w:rPr>
                <w:rFonts w:ascii="Arial" w:hAnsi="Arial" w:cs="Arial"/>
                <w:b w:val="0"/>
                <w:sz w:val="20"/>
                <w:highlight w:val="cyan"/>
              </w:rPr>
            </w:pPr>
          </w:p>
          <w:tbl>
            <w:tblPr>
              <w:tblW w:w="5021" w:type="dxa"/>
              <w:tblLayout w:type="fixed"/>
              <w:tblCellMar>
                <w:left w:w="70" w:type="dxa"/>
                <w:right w:w="70" w:type="dxa"/>
              </w:tblCellMar>
              <w:tblLook w:val="04A0" w:firstRow="1" w:lastRow="0" w:firstColumn="1" w:lastColumn="0" w:noHBand="0" w:noVBand="1"/>
            </w:tblPr>
            <w:tblGrid>
              <w:gridCol w:w="1393"/>
              <w:gridCol w:w="1484"/>
              <w:gridCol w:w="2144"/>
            </w:tblGrid>
            <w:tr w:rsidR="00EA655C" w:rsidTr="00EA655C">
              <w:trPr>
                <w:trHeight w:val="315"/>
              </w:trPr>
              <w:tc>
                <w:tcPr>
                  <w:tcW w:w="5021"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USUARIOS OTRAS ESPECIALIDADES ANTIOQUIA 2017</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UNIDAD</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USUARIOS</w:t>
                  </w:r>
                </w:p>
              </w:tc>
              <w:tc>
                <w:tcPr>
                  <w:tcW w:w="214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 Participación</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Antioquia</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317104</w:t>
                  </w:r>
                </w:p>
              </w:tc>
              <w:tc>
                <w:tcPr>
                  <w:tcW w:w="2144" w:type="dxa"/>
                  <w:tcBorders>
                    <w:top w:val="single" w:sz="8" w:space="0" w:color="auto"/>
                    <w:left w:val="single" w:sz="8" w:space="0" w:color="auto"/>
                    <w:bottom w:val="single" w:sz="8" w:space="0" w:color="auto"/>
                    <w:right w:val="single" w:sz="8" w:space="0" w:color="auto"/>
                  </w:tcBorders>
                  <w:shd w:val="clear" w:color="000000" w:fill="63BE7B"/>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70,98%</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Córdoba</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88733</w:t>
                  </w:r>
                </w:p>
              </w:tc>
              <w:tc>
                <w:tcPr>
                  <w:tcW w:w="2144" w:type="dxa"/>
                  <w:tcBorders>
                    <w:top w:val="single" w:sz="8" w:space="0" w:color="auto"/>
                    <w:left w:val="single" w:sz="8" w:space="0" w:color="auto"/>
                    <w:bottom w:val="single" w:sz="8" w:space="0" w:color="auto"/>
                    <w:right w:val="single" w:sz="8" w:space="0" w:color="auto"/>
                  </w:tcBorders>
                  <w:shd w:val="clear" w:color="000000" w:fill="D5EDDE"/>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19,86%</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Urabá</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10279</w:t>
                  </w:r>
                </w:p>
              </w:tc>
              <w:tc>
                <w:tcPr>
                  <w:tcW w:w="2144" w:type="dxa"/>
                  <w:tcBorders>
                    <w:top w:val="single" w:sz="8" w:space="0" w:color="auto"/>
                    <w:left w:val="single" w:sz="8" w:space="0" w:color="auto"/>
                    <w:bottom w:val="single" w:sz="8" w:space="0" w:color="auto"/>
                    <w:right w:val="single" w:sz="8" w:space="0" w:color="auto"/>
                  </w:tcBorders>
                  <w:shd w:val="clear" w:color="000000" w:fill="FCFCFF"/>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2,30%</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Chocó</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30633</w:t>
                  </w:r>
                </w:p>
              </w:tc>
              <w:tc>
                <w:tcPr>
                  <w:tcW w:w="2144" w:type="dxa"/>
                  <w:tcBorders>
                    <w:top w:val="single" w:sz="8" w:space="0" w:color="auto"/>
                    <w:left w:val="single" w:sz="8" w:space="0" w:color="auto"/>
                    <w:bottom w:val="single" w:sz="8" w:space="0" w:color="auto"/>
                    <w:right w:val="single" w:sz="8" w:space="0" w:color="auto"/>
                  </w:tcBorders>
                  <w:shd w:val="clear" w:color="000000" w:fill="F2F8F7"/>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6,86%</w:t>
                  </w:r>
                </w:p>
              </w:tc>
            </w:tr>
            <w:tr w:rsidR="00EA655C" w:rsidTr="00EA655C">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rsidR="00EA655C" w:rsidRDefault="00EA655C">
                  <w:pPr>
                    <w:rPr>
                      <w:rFonts w:ascii="Calibri" w:hAnsi="Calibri"/>
                      <w:b/>
                      <w:bCs/>
                      <w:color w:val="000000"/>
                      <w:sz w:val="22"/>
                      <w:szCs w:val="22"/>
                    </w:rPr>
                  </w:pPr>
                  <w:r>
                    <w:rPr>
                      <w:rFonts w:ascii="Calibri" w:hAnsi="Calibri"/>
                      <w:b/>
                      <w:bCs/>
                      <w:color w:val="000000"/>
                      <w:sz w:val="22"/>
                      <w:szCs w:val="22"/>
                    </w:rPr>
                    <w:t>Total</w:t>
                  </w:r>
                </w:p>
              </w:tc>
              <w:tc>
                <w:tcPr>
                  <w:tcW w:w="1484" w:type="dxa"/>
                  <w:tcBorders>
                    <w:top w:val="nil"/>
                    <w:left w:val="nil"/>
                    <w:bottom w:val="single" w:sz="8" w:space="0" w:color="auto"/>
                    <w:right w:val="single" w:sz="8" w:space="0" w:color="auto"/>
                  </w:tcBorders>
                  <w:shd w:val="clear" w:color="auto" w:fill="auto"/>
                  <w:noWrap/>
                  <w:vAlign w:val="bottom"/>
                  <w:hideMark/>
                </w:tcPr>
                <w:p w:rsidR="00EA655C" w:rsidRDefault="00EA655C">
                  <w:pPr>
                    <w:jc w:val="center"/>
                    <w:rPr>
                      <w:rFonts w:ascii="Calibri" w:hAnsi="Calibri"/>
                      <w:b/>
                      <w:bCs/>
                      <w:color w:val="000000"/>
                      <w:sz w:val="22"/>
                      <w:szCs w:val="22"/>
                    </w:rPr>
                  </w:pPr>
                  <w:r>
                    <w:rPr>
                      <w:rFonts w:ascii="Calibri" w:hAnsi="Calibri"/>
                      <w:b/>
                      <w:bCs/>
                      <w:color w:val="000000"/>
                      <w:sz w:val="22"/>
                      <w:szCs w:val="22"/>
                    </w:rPr>
                    <w:t>446749</w:t>
                  </w:r>
                </w:p>
              </w:tc>
              <w:tc>
                <w:tcPr>
                  <w:tcW w:w="2144" w:type="dxa"/>
                  <w:tcBorders>
                    <w:top w:val="nil"/>
                    <w:left w:val="nil"/>
                    <w:bottom w:val="single" w:sz="8" w:space="0" w:color="auto"/>
                    <w:right w:val="single" w:sz="8" w:space="0" w:color="auto"/>
                  </w:tcBorders>
                  <w:shd w:val="clear" w:color="auto" w:fill="auto"/>
                  <w:noWrap/>
                  <w:vAlign w:val="bottom"/>
                  <w:hideMark/>
                </w:tcPr>
                <w:p w:rsidR="00EA655C" w:rsidRDefault="00EA655C">
                  <w:pPr>
                    <w:rPr>
                      <w:rFonts w:ascii="Calibri" w:hAnsi="Calibri"/>
                      <w:color w:val="000000"/>
                      <w:sz w:val="22"/>
                      <w:szCs w:val="22"/>
                    </w:rPr>
                  </w:pPr>
                  <w:r>
                    <w:rPr>
                      <w:rFonts w:ascii="Calibri" w:hAnsi="Calibri"/>
                      <w:color w:val="000000"/>
                      <w:sz w:val="22"/>
                      <w:szCs w:val="22"/>
                    </w:rPr>
                    <w:t> </w:t>
                  </w:r>
                </w:p>
              </w:tc>
            </w:tr>
          </w:tbl>
          <w:p w:rsidR="00615F12" w:rsidRPr="00574ECC" w:rsidRDefault="00615F12" w:rsidP="00615F12">
            <w:pPr>
              <w:pStyle w:val="Subttulo"/>
              <w:jc w:val="left"/>
              <w:rPr>
                <w:rFonts w:ascii="Arial" w:hAnsi="Arial" w:cs="Arial"/>
                <w:b w:val="0"/>
                <w:sz w:val="20"/>
                <w:highlight w:val="cyan"/>
              </w:rPr>
            </w:pPr>
          </w:p>
          <w:p w:rsidR="00615F12" w:rsidRPr="00574ECC" w:rsidRDefault="00615F12" w:rsidP="00615F12">
            <w:pPr>
              <w:pStyle w:val="Subttulo"/>
              <w:jc w:val="left"/>
              <w:rPr>
                <w:rFonts w:ascii="Arial" w:hAnsi="Arial" w:cs="Arial"/>
                <w:b w:val="0"/>
                <w:sz w:val="20"/>
                <w:highlight w:val="cyan"/>
              </w:rPr>
            </w:pPr>
          </w:p>
          <w:p w:rsidR="00615F12" w:rsidRPr="00574ECC" w:rsidRDefault="00E12284" w:rsidP="00615F12">
            <w:pPr>
              <w:pStyle w:val="Subttulo"/>
              <w:jc w:val="left"/>
              <w:rPr>
                <w:rFonts w:ascii="Arial" w:hAnsi="Arial" w:cs="Arial"/>
                <w:b w:val="0"/>
                <w:sz w:val="20"/>
                <w:highlight w:val="cyan"/>
              </w:rPr>
            </w:pPr>
            <w:r w:rsidRPr="00B33E8E">
              <w:rPr>
                <w:rFonts w:ascii="Arial" w:hAnsi="Arial" w:cs="Arial"/>
                <w:b w:val="0"/>
                <w:noProof/>
                <w:sz w:val="20"/>
                <w:lang w:val="es-CO" w:eastAsia="es-CO"/>
              </w:rPr>
              <mc:AlternateContent>
                <mc:Choice Requires="wpg">
                  <w:drawing>
                    <wp:anchor distT="0" distB="0" distL="114300" distR="114300" simplePos="0" relativeHeight="251659776" behindDoc="1" locked="0" layoutInCell="1" allowOverlap="1" wp14:anchorId="3955380E" wp14:editId="15543520">
                      <wp:simplePos x="0" y="0"/>
                      <wp:positionH relativeFrom="column">
                        <wp:posOffset>196215</wp:posOffset>
                      </wp:positionH>
                      <wp:positionV relativeFrom="paragraph">
                        <wp:posOffset>-2278380</wp:posOffset>
                      </wp:positionV>
                      <wp:extent cx="2210435" cy="2924175"/>
                      <wp:effectExtent l="0" t="0" r="0" b="9525"/>
                      <wp:wrapTight wrapText="bothSides">
                        <wp:wrapPolygon edited="0">
                          <wp:start x="0" y="0"/>
                          <wp:lineTo x="0" y="21530"/>
                          <wp:lineTo x="21408" y="21530"/>
                          <wp:lineTo x="21408" y="0"/>
                          <wp:lineTo x="0" y="0"/>
                        </wp:wrapPolygon>
                      </wp:wrapTight>
                      <wp:docPr id="3" name="2 Grupo"/>
                      <wp:cNvGraphicFramePr/>
                      <a:graphic xmlns:a="http://schemas.openxmlformats.org/drawingml/2006/main">
                        <a:graphicData uri="http://schemas.microsoft.com/office/word/2010/wordprocessingGroup">
                          <wpg:wgp>
                            <wpg:cNvGrpSpPr/>
                            <wpg:grpSpPr>
                              <a:xfrm>
                                <a:off x="0" y="0"/>
                                <a:ext cx="2210435" cy="2924175"/>
                                <a:chOff x="0" y="0"/>
                                <a:chExt cx="3572058" cy="4800600"/>
                              </a:xfrm>
                            </wpg:grpSpPr>
                            <pic:pic xmlns:pic="http://schemas.openxmlformats.org/drawingml/2006/picture">
                              <pic:nvPicPr>
                                <pic:cNvPr id="4" name="4 Imagen" descr="mapa.png"/>
                                <pic:cNvPicPr>
                                  <a:picLocks noChangeAspect="1"/>
                                </pic:cNvPicPr>
                              </pic:nvPicPr>
                              <pic:blipFill>
                                <a:blip r:embed="rId9">
                                  <a:extLst>
                                    <a:ext uri="{28A0092B-C50C-407E-A947-70E740481C1C}">
                                      <a14:useLocalDpi xmlns:a14="http://schemas.microsoft.com/office/drawing/2010/main" val="0"/>
                                    </a:ext>
                                  </a:extLst>
                                </a:blip>
                                <a:srcRect l="16071" r="26785"/>
                                <a:stretch>
                                  <a:fillRect/>
                                </a:stretch>
                              </pic:blipFill>
                              <pic:spPr bwMode="auto">
                                <a:xfrm>
                                  <a:off x="0" y="0"/>
                                  <a:ext cx="3572058" cy="480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52 CuadroTexto"/>
                              <wps:cNvSpPr txBox="1"/>
                              <wps:spPr>
                                <a:xfrm>
                                  <a:off x="1841184" y="542638"/>
                                  <a:ext cx="937798" cy="418653"/>
                                </a:xfrm>
                                <a:prstGeom prst="rect">
                                  <a:avLst/>
                                </a:prstGeom>
                                <a:noFill/>
                              </wps:spPr>
                              <wps:txbx>
                                <w:txbxContent>
                                  <w:p w:rsidR="00FC4CDF" w:rsidRPr="00F423D0"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88.733</w:t>
                                    </w:r>
                                  </w:p>
                                </w:txbxContent>
                              </wps:txbx>
                              <wps:bodyPr wrap="square" rtlCol="0">
                                <a:noAutofit/>
                              </wps:bodyPr>
                            </wps:wsp>
                            <wps:wsp>
                              <wps:cNvPr id="7" name="53 CuadroTexto"/>
                              <wps:cNvSpPr txBox="1"/>
                              <wps:spPr>
                                <a:xfrm>
                                  <a:off x="2473702" y="1569491"/>
                                  <a:ext cx="1005302" cy="560458"/>
                                </a:xfrm>
                                <a:prstGeom prst="rect">
                                  <a:avLst/>
                                </a:prstGeom>
                                <a:noFill/>
                              </wps:spPr>
                              <wps:txbx>
                                <w:txbxContent>
                                  <w:p w:rsidR="00FC4CDF" w:rsidRPr="00B33E8E" w:rsidRDefault="00FC4CDF" w:rsidP="00615F12">
                                    <w:pPr>
                                      <w:pStyle w:val="NormalWeb"/>
                                      <w:spacing w:before="0" w:beforeAutospacing="0" w:after="0" w:afterAutospacing="0"/>
                                      <w:rPr>
                                        <w:sz w:val="18"/>
                                      </w:rPr>
                                    </w:pPr>
                                    <w:r>
                                      <w:rPr>
                                        <w:rFonts w:asciiTheme="minorHAnsi" w:hAnsi="Calibri" w:cstheme="minorBidi"/>
                                        <w:b/>
                                        <w:bCs/>
                                        <w:color w:val="000000" w:themeColor="text1"/>
                                        <w:kern w:val="24"/>
                                        <w:sz w:val="18"/>
                                        <w:lang w:val="es-ES"/>
                                      </w:rPr>
                                      <w:t>317.104</w:t>
                                    </w:r>
                                  </w:p>
                                </w:txbxContent>
                              </wps:txbx>
                              <wps:bodyPr wrap="square" rtlCol="0">
                                <a:noAutofit/>
                              </wps:bodyPr>
                            </wps:wsp>
                            <wps:wsp>
                              <wps:cNvPr id="8" name="54 CuadroTexto"/>
                              <wps:cNvSpPr txBox="1"/>
                              <wps:spPr>
                                <a:xfrm>
                                  <a:off x="544323" y="1320064"/>
                                  <a:ext cx="1005186" cy="435918"/>
                                </a:xfrm>
                                <a:prstGeom prst="rect">
                                  <a:avLst/>
                                </a:prstGeom>
                                <a:noFill/>
                              </wps:spPr>
                              <wps:txbx>
                                <w:txbxContent>
                                  <w:p w:rsidR="00FC4CDF" w:rsidRPr="00B33E8E"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10.279</w:t>
                                    </w:r>
                                  </w:p>
                                </w:txbxContent>
                              </wps:txbx>
                              <wps:bodyPr wrap="square" rtlCol="0">
                                <a:noAutofit/>
                              </wps:bodyPr>
                            </wps:wsp>
                            <wps:wsp>
                              <wps:cNvPr id="9" name="55 CuadroTexto"/>
                              <wps:cNvSpPr txBox="1"/>
                              <wps:spPr>
                                <a:xfrm>
                                  <a:off x="719014" y="3599753"/>
                                  <a:ext cx="830497" cy="432675"/>
                                </a:xfrm>
                                <a:prstGeom prst="rect">
                                  <a:avLst/>
                                </a:prstGeom>
                                <a:noFill/>
                              </wps:spPr>
                              <wps:txbx>
                                <w:txbxContent>
                                  <w:p w:rsidR="00FC4CDF" w:rsidRPr="00F423D0"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30.633</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2 Grupo" o:spid="_x0000_s1026" style="position:absolute;margin-left:15.45pt;margin-top:-179.4pt;width:174.05pt;height:230.25pt;z-index:-251656704;mso-width-relative:margin;mso-height-relative:margin" coordsize="35720,48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4 Imagen" o:spid="_x0000_s1027" type="#_x0000_t75" alt="mapa.png" style="position:absolute;width:35720;height:48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jf/a/AAAA2gAAAA8AAABkcnMvZG93bnJldi54bWxET11rwjAUfRf8D+EKe7PpxpCua5TNMdjw&#10;yTr2fGmubbG5KUmm0V9vBoKPh/NdraIZxJGc7y0reMxyEMSN1T23Cn52n/MChA/IGgfLpOBMHlbL&#10;6aTCUtsTb+lYh1akEPYlKuhCGEspfdORQZ/ZkThxe+sMhgRdK7XDUwo3g3zK84U02HNq6HCkdUfN&#10;of4zacbv4v2ML5u1Nxv+2PbfxSXGQqmHWXx7BREohrv45v7SCp7h/0ryg1xe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R43/2vwAAANoAAAAPAAAAAAAAAAAAAAAAAJ8CAABk&#10;cnMvZG93bnJldi54bWxQSwUGAAAAAAQABAD3AAAAiwMAAAAA&#10;">
                        <v:imagedata r:id="rId10" o:title="mapa" cropleft="10532f" cropright="17554f"/>
                        <v:path arrowok="t"/>
                      </v:shape>
                      <v:shapetype id="_x0000_t202" coordsize="21600,21600" o:spt="202" path="m,l,21600r21600,l21600,xe">
                        <v:stroke joinstyle="miter"/>
                        <v:path gradientshapeok="t" o:connecttype="rect"/>
                      </v:shapetype>
                      <v:shape id="52 CuadroTexto" o:spid="_x0000_s1028" type="#_x0000_t202" style="position:absolute;left:18411;top:5426;width:9378;height:41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FC4CDF" w:rsidRPr="00F423D0"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88.733</w:t>
                              </w:r>
                            </w:p>
                          </w:txbxContent>
                        </v:textbox>
                      </v:shape>
                      <v:shape id="53 CuadroTexto" o:spid="_x0000_s1029" type="#_x0000_t202" style="position:absolute;left:24737;top:15694;width:10053;height:5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FC4CDF" w:rsidRPr="00B33E8E" w:rsidRDefault="00FC4CDF" w:rsidP="00615F12">
                              <w:pPr>
                                <w:pStyle w:val="NormalWeb"/>
                                <w:spacing w:before="0" w:beforeAutospacing="0" w:after="0" w:afterAutospacing="0"/>
                                <w:rPr>
                                  <w:sz w:val="18"/>
                                </w:rPr>
                              </w:pPr>
                              <w:r>
                                <w:rPr>
                                  <w:rFonts w:asciiTheme="minorHAnsi" w:hAnsi="Calibri" w:cstheme="minorBidi"/>
                                  <w:b/>
                                  <w:bCs/>
                                  <w:color w:val="000000" w:themeColor="text1"/>
                                  <w:kern w:val="24"/>
                                  <w:sz w:val="18"/>
                                  <w:lang w:val="es-ES"/>
                                </w:rPr>
                                <w:t>317.104</w:t>
                              </w:r>
                            </w:p>
                          </w:txbxContent>
                        </v:textbox>
                      </v:shape>
                      <v:shape id="54 CuadroTexto" o:spid="_x0000_s1030" type="#_x0000_t202" style="position:absolute;left:5443;top:13200;width:10052;height:43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FC4CDF" w:rsidRPr="00B33E8E"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10.279</w:t>
                              </w:r>
                            </w:p>
                          </w:txbxContent>
                        </v:textbox>
                      </v:shape>
                      <v:shape id="55 CuadroTexto" o:spid="_x0000_s1031" type="#_x0000_t202" style="position:absolute;left:7190;top:35997;width:8305;height:4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FC4CDF" w:rsidRPr="00F423D0" w:rsidRDefault="00FC4CDF" w:rsidP="00615F12">
                              <w:pPr>
                                <w:pStyle w:val="NormalWeb"/>
                                <w:spacing w:before="0" w:beforeAutospacing="0" w:after="0" w:afterAutospacing="0"/>
                                <w:rPr>
                                  <w:sz w:val="16"/>
                                </w:rPr>
                              </w:pPr>
                              <w:r>
                                <w:rPr>
                                  <w:rFonts w:asciiTheme="minorHAnsi" w:hAnsi="Calibri" w:cstheme="minorBidi"/>
                                  <w:b/>
                                  <w:bCs/>
                                  <w:color w:val="000000" w:themeColor="text1"/>
                                  <w:kern w:val="24"/>
                                  <w:sz w:val="16"/>
                                  <w:lang w:val="es-ES"/>
                                </w:rPr>
                                <w:t>30.633</w:t>
                              </w:r>
                            </w:p>
                          </w:txbxContent>
                        </v:textbox>
                      </v:shape>
                      <w10:wrap type="tight"/>
                    </v:group>
                  </w:pict>
                </mc:Fallback>
              </mc:AlternateContent>
            </w:r>
          </w:p>
          <w:p w:rsidR="00615F12" w:rsidRPr="00574ECC" w:rsidRDefault="00615F12" w:rsidP="00615F12">
            <w:pPr>
              <w:pStyle w:val="Subttulo"/>
              <w:jc w:val="left"/>
              <w:rPr>
                <w:rFonts w:ascii="Arial" w:hAnsi="Arial" w:cs="Arial"/>
                <w:b w:val="0"/>
                <w:sz w:val="20"/>
                <w:highlight w:val="cyan"/>
              </w:rPr>
            </w:pPr>
          </w:p>
          <w:p w:rsidR="00615F12" w:rsidRPr="00574ECC" w:rsidRDefault="00615F12" w:rsidP="00615F12">
            <w:pPr>
              <w:pStyle w:val="Sangradetextonormal"/>
              <w:ind w:left="0"/>
              <w:rPr>
                <w:rFonts w:cs="Arial"/>
                <w:b/>
                <w:highlight w:val="cyan"/>
              </w:rPr>
            </w:pPr>
          </w:p>
          <w:p w:rsidR="00615F12" w:rsidRPr="00574ECC" w:rsidRDefault="00615F12" w:rsidP="00615F12">
            <w:pPr>
              <w:pStyle w:val="Sangradetextonormal"/>
              <w:ind w:left="0"/>
              <w:rPr>
                <w:rFonts w:cs="Arial"/>
                <w:b/>
                <w:highlight w:val="cyan"/>
              </w:rPr>
            </w:pPr>
          </w:p>
          <w:p w:rsidR="00615F12" w:rsidRPr="00574ECC" w:rsidRDefault="00615F12" w:rsidP="00615F12">
            <w:pPr>
              <w:pStyle w:val="Sangradetextonormal"/>
              <w:ind w:left="0"/>
              <w:rPr>
                <w:rFonts w:cs="Arial"/>
                <w:b/>
                <w:highlight w:val="cyan"/>
              </w:rPr>
            </w:pPr>
          </w:p>
          <w:p w:rsidR="00615F12" w:rsidRPr="00574ECC" w:rsidRDefault="00615F12" w:rsidP="00615F12">
            <w:pPr>
              <w:pStyle w:val="Sangradetextonormal"/>
              <w:ind w:left="0"/>
              <w:rPr>
                <w:rFonts w:cs="Arial"/>
                <w:b/>
                <w:highlight w:val="cyan"/>
              </w:rPr>
            </w:pPr>
          </w:p>
          <w:p w:rsidR="00615F12" w:rsidRDefault="00615F12" w:rsidP="00615F12">
            <w:pPr>
              <w:pStyle w:val="Sinespaciado"/>
              <w:jc w:val="both"/>
              <w:rPr>
                <w:rFonts w:ascii="Arial" w:hAnsi="Arial" w:cs="Arial"/>
                <w:color w:val="000000"/>
                <w:sz w:val="20"/>
                <w:szCs w:val="20"/>
              </w:rPr>
            </w:pPr>
          </w:p>
          <w:p w:rsidR="00A10CDE" w:rsidRDefault="00A10CDE" w:rsidP="00615F12">
            <w:pPr>
              <w:pStyle w:val="Sinespaciado"/>
              <w:jc w:val="both"/>
              <w:rPr>
                <w:rFonts w:ascii="Arial" w:hAnsi="Arial" w:cs="Arial"/>
                <w:color w:val="000000"/>
                <w:sz w:val="20"/>
                <w:szCs w:val="20"/>
              </w:rPr>
            </w:pPr>
          </w:p>
          <w:p w:rsidR="007A67DE" w:rsidRPr="00F24456" w:rsidRDefault="007A67DE" w:rsidP="00010FE0">
            <w:pPr>
              <w:jc w:val="both"/>
              <w:rPr>
                <w:rFonts w:ascii="Arial" w:hAnsi="Arial" w:cs="Arial"/>
                <w:sz w:val="20"/>
                <w:szCs w:val="20"/>
              </w:rPr>
            </w:pPr>
          </w:p>
        </w:tc>
      </w:tr>
    </w:tbl>
    <w:p w:rsidR="009B49B3" w:rsidRDefault="009B49B3" w:rsidP="008129AE">
      <w:pPr>
        <w:ind w:right="51"/>
        <w:rPr>
          <w:rFonts w:ascii="Arial" w:hAnsi="Arial" w:cs="Arial"/>
          <w:sz w:val="20"/>
          <w:szCs w:val="20"/>
        </w:rPr>
      </w:pPr>
    </w:p>
    <w:p w:rsidR="00E12284" w:rsidRDefault="00E12284" w:rsidP="008129AE">
      <w:pPr>
        <w:ind w:right="51"/>
        <w:rPr>
          <w:rFonts w:ascii="Arial" w:hAnsi="Arial" w:cs="Arial"/>
          <w:sz w:val="20"/>
          <w:szCs w:val="20"/>
        </w:rPr>
      </w:pPr>
    </w:p>
    <w:p w:rsidR="00F07DD0" w:rsidRDefault="00F07DD0" w:rsidP="008129AE">
      <w:pPr>
        <w:ind w:right="51"/>
        <w:rPr>
          <w:rFonts w:ascii="Arial" w:hAnsi="Arial" w:cs="Arial"/>
          <w:sz w:val="20"/>
          <w:szCs w:val="20"/>
        </w:rPr>
      </w:pPr>
    </w:p>
    <w:p w:rsidR="00574235" w:rsidRDefault="00230522" w:rsidP="00CD3195">
      <w:pPr>
        <w:numPr>
          <w:ilvl w:val="0"/>
          <w:numId w:val="3"/>
        </w:numPr>
        <w:ind w:hanging="720"/>
        <w:rPr>
          <w:rFonts w:ascii="Arial" w:hAnsi="Arial" w:cs="Arial"/>
          <w:b/>
          <w:sz w:val="20"/>
          <w:szCs w:val="20"/>
        </w:rPr>
      </w:pPr>
      <w:r w:rsidRPr="00F24456">
        <w:rPr>
          <w:rFonts w:ascii="Arial" w:hAnsi="Arial" w:cs="Arial"/>
          <w:b/>
          <w:sz w:val="20"/>
          <w:szCs w:val="20"/>
        </w:rPr>
        <w:t>ANTECEDENTES ADMINISTRATIVOS DEL PROCESO</w:t>
      </w:r>
    </w:p>
    <w:p w:rsidR="001B20C7" w:rsidRPr="00F24456" w:rsidRDefault="001B20C7" w:rsidP="00230522">
      <w:pPr>
        <w:pStyle w:val="Ttulo"/>
        <w:ind w:left="360"/>
        <w:jc w:val="both"/>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2716"/>
        <w:gridCol w:w="2227"/>
        <w:gridCol w:w="2964"/>
      </w:tblGrid>
      <w:tr w:rsidR="00E96DCE" w:rsidRPr="00E26581" w:rsidTr="00F765D8">
        <w:trPr>
          <w:trHeight w:val="698"/>
          <w:jc w:val="center"/>
        </w:trPr>
        <w:tc>
          <w:tcPr>
            <w:tcW w:w="1538"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ENTIDAD</w:t>
            </w:r>
          </w:p>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Y UNIDAD</w:t>
            </w:r>
          </w:p>
        </w:tc>
        <w:tc>
          <w:tcPr>
            <w:tcW w:w="2716"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NÚMERO Y FECHA DEL CONTRATO</w:t>
            </w:r>
          </w:p>
        </w:tc>
        <w:tc>
          <w:tcPr>
            <w:tcW w:w="2227"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ACIERTOS</w:t>
            </w:r>
          </w:p>
        </w:tc>
        <w:tc>
          <w:tcPr>
            <w:tcW w:w="2964"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PROBLEMAS</w:t>
            </w:r>
          </w:p>
        </w:tc>
      </w:tr>
      <w:tr w:rsidR="00E96DCE" w:rsidRPr="00E26581" w:rsidTr="00F765D8">
        <w:trPr>
          <w:trHeight w:val="410"/>
          <w:jc w:val="center"/>
        </w:trPr>
        <w:tc>
          <w:tcPr>
            <w:tcW w:w="1538" w:type="dxa"/>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Cs/>
                <w:sz w:val="18"/>
                <w:szCs w:val="18"/>
              </w:rPr>
              <w:t>Policía Nacional -Seccional Sanidad Antioquia</w:t>
            </w:r>
          </w:p>
        </w:tc>
        <w:tc>
          <w:tcPr>
            <w:tcW w:w="2716" w:type="dxa"/>
            <w:vAlign w:val="bottom"/>
          </w:tcPr>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65-8-20163-15 DISTRIMEDICAL</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65-8-20170-15  PROTEX</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65-8-20160-15 BOSTON MEDICAL</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65-8-20175-15 VEYALTHI</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65-8-20164-15 EUROETIKA</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65-8-20161-15 CARDIOMED</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65-8-20159-15 ABA CIENTIFICA</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65-8-20172-15 QUIRUMEDICAS</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65-8-20172-15 QUIRUMEDICAS</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65-8-20166-15 M&amp;M EQUIPOS MEDICOS</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65-8-20169-15 PHARMEUROPEA</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65-8-20165-15 LM INSTRUMENTS</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65-8-20167-15</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NEW STETIC</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65-8-20171-15</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PROVIGASA</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65-8-20173-15</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QUIRURGICOS</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65-8-20174-15</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R.P MEDICAS</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65-8-20201-15</w:t>
            </w:r>
          </w:p>
          <w:p w:rsidR="00E96DCE" w:rsidRPr="009D0486" w:rsidRDefault="00E96DCE" w:rsidP="00E96DCE">
            <w:pPr>
              <w:rPr>
                <w:rFonts w:ascii="Arial" w:eastAsia="MS Mincho" w:hAnsi="Arial" w:cs="Arial"/>
                <w:bCs/>
                <w:sz w:val="16"/>
                <w:szCs w:val="16"/>
                <w:lang w:val="en-US"/>
              </w:rPr>
            </w:pPr>
            <w:r w:rsidRPr="009D0486">
              <w:rPr>
                <w:rFonts w:ascii="Arial" w:eastAsia="MS Mincho" w:hAnsi="Arial" w:cs="Arial"/>
                <w:bCs/>
                <w:sz w:val="16"/>
                <w:szCs w:val="16"/>
                <w:lang w:val="en-US"/>
              </w:rPr>
              <w:t>MEDTRONIC</w:t>
            </w:r>
          </w:p>
          <w:p w:rsidR="00E96DCE" w:rsidRPr="009D0486" w:rsidRDefault="00E96DCE" w:rsidP="00E96DCE">
            <w:pPr>
              <w:rPr>
                <w:rFonts w:ascii="Arial" w:eastAsia="MS Mincho" w:hAnsi="Arial" w:cs="Arial"/>
                <w:bCs/>
                <w:sz w:val="16"/>
                <w:szCs w:val="16"/>
                <w:lang w:val="en-US"/>
              </w:rPr>
            </w:pPr>
            <w:r w:rsidRPr="009D0486">
              <w:rPr>
                <w:rFonts w:ascii="Arial" w:eastAsia="MS Mincho" w:hAnsi="Arial" w:cs="Arial"/>
                <w:bCs/>
                <w:sz w:val="16"/>
                <w:szCs w:val="16"/>
                <w:lang w:val="en-US"/>
              </w:rPr>
              <w:t>65-8-20168-15</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ORDENES Y SUMINISTROS</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65-8-20368-15</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VEYALTHING</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65-8-20365-15</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DISTRIMEDICAL</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65-8-20369-15</w:t>
            </w:r>
          </w:p>
          <w:p w:rsidR="00E96DCE" w:rsidRPr="00F85803" w:rsidRDefault="00E96DCE" w:rsidP="00E96DCE">
            <w:pPr>
              <w:rPr>
                <w:rFonts w:ascii="Arial" w:eastAsia="MS Mincho" w:hAnsi="Arial" w:cs="Arial"/>
                <w:bCs/>
                <w:sz w:val="16"/>
                <w:szCs w:val="16"/>
                <w:lang w:val="en-US"/>
              </w:rPr>
            </w:pPr>
            <w:r w:rsidRPr="00F85803">
              <w:rPr>
                <w:rFonts w:ascii="Arial" w:eastAsia="MS Mincho" w:hAnsi="Arial" w:cs="Arial"/>
                <w:bCs/>
                <w:sz w:val="16"/>
                <w:szCs w:val="16"/>
                <w:lang w:val="en-US"/>
              </w:rPr>
              <w:t>ALFATRADING</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65-8-20367-15</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RONELLY</w:t>
            </w:r>
          </w:p>
          <w:p w:rsidR="00E96DCE" w:rsidRPr="00F85803" w:rsidRDefault="00E96DCE" w:rsidP="00E96DCE">
            <w:pPr>
              <w:rPr>
                <w:rFonts w:ascii="Arial" w:eastAsia="MS Mincho" w:hAnsi="Arial" w:cs="Arial"/>
                <w:bCs/>
                <w:sz w:val="16"/>
                <w:szCs w:val="16"/>
                <w:lang w:val="es-CO"/>
              </w:rPr>
            </w:pPr>
            <w:r w:rsidRPr="00F85803">
              <w:rPr>
                <w:rFonts w:ascii="Arial" w:eastAsia="MS Mincho" w:hAnsi="Arial" w:cs="Arial"/>
                <w:bCs/>
                <w:sz w:val="16"/>
                <w:szCs w:val="16"/>
                <w:lang w:val="es-CO"/>
              </w:rPr>
              <w:t>65-8-20366-15</w:t>
            </w:r>
          </w:p>
          <w:p w:rsidR="00E96DCE" w:rsidRPr="00924321" w:rsidRDefault="00E96DCE" w:rsidP="00E96DCE">
            <w:pPr>
              <w:rPr>
                <w:rFonts w:ascii="Arial" w:eastAsia="MS Mincho" w:hAnsi="Arial" w:cs="Arial"/>
                <w:bCs/>
                <w:sz w:val="18"/>
                <w:szCs w:val="18"/>
                <w:lang w:val="es-CO"/>
              </w:rPr>
            </w:pPr>
            <w:r w:rsidRPr="00F85803">
              <w:rPr>
                <w:rFonts w:ascii="Arial" w:eastAsia="MS Mincho" w:hAnsi="Arial" w:cs="Arial"/>
                <w:bCs/>
                <w:sz w:val="16"/>
                <w:szCs w:val="16"/>
                <w:lang w:val="es-CO"/>
              </w:rPr>
              <w:t>PHARMEUROPEA</w:t>
            </w:r>
          </w:p>
          <w:p w:rsidR="00E96DCE" w:rsidRPr="00924321" w:rsidRDefault="00E96DCE" w:rsidP="00E96DCE">
            <w:pPr>
              <w:rPr>
                <w:rFonts w:ascii="Arial" w:eastAsia="MS Mincho" w:hAnsi="Arial" w:cs="Arial"/>
                <w:bCs/>
                <w:sz w:val="18"/>
                <w:szCs w:val="18"/>
                <w:lang w:val="es-CO"/>
              </w:rPr>
            </w:pPr>
          </w:p>
          <w:p w:rsidR="00E96DCE" w:rsidRPr="00924321" w:rsidRDefault="00E96DCE" w:rsidP="00E96DCE">
            <w:pPr>
              <w:rPr>
                <w:rFonts w:ascii="Arial" w:eastAsia="MS Mincho" w:hAnsi="Arial" w:cs="Arial"/>
                <w:bCs/>
                <w:sz w:val="18"/>
                <w:szCs w:val="18"/>
                <w:lang w:val="es-CO"/>
              </w:rPr>
            </w:pPr>
          </w:p>
        </w:tc>
        <w:tc>
          <w:tcPr>
            <w:tcW w:w="2227" w:type="dxa"/>
            <w:vAlign w:val="center"/>
          </w:tcPr>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Ahorro económico, al agrupar dispositivos médicos de una misma familia las ofertas fueron más favorables.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Agilidad en la evaluación de las ofertas.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 Al contar con proveedores que suministran una gran gama de productos, se garantiza la oportunidad en los despachos y hay mayor competitividad para obtener mejores ofertas.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Con los grupos, también hay mayor confiabilidad y agilidad para la trazabilidad de un dispositivo médico, ya que generalmente son de un mismo proveedor, misma marca, lote y fecha de vencimiento.              </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Cs/>
                <w:sz w:val="18"/>
                <w:szCs w:val="18"/>
              </w:rPr>
              <w:t xml:space="preserve">Los registros INVIMA  son más fácil de verificar ya que los contratos serian con empresas reconocidas en el mercado  </w:t>
            </w:r>
          </w:p>
        </w:tc>
        <w:tc>
          <w:tcPr>
            <w:tcW w:w="2964" w:type="dxa"/>
            <w:vAlign w:val="center"/>
          </w:tcPr>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Retrasos de los oferentes con la documentación necesaria al momento de facturar</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Incumplimiento reiterativo de los proveedores en la entrega del documento  parafiscal.</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Los datos de los contratos físicos con los cargados en el sistema en ocasiones  no coinciden. </w:t>
            </w:r>
          </w:p>
          <w:p w:rsidR="00E96DCE" w:rsidRPr="00E26581" w:rsidRDefault="00E96DCE" w:rsidP="002A2B92">
            <w:pPr>
              <w:jc w:val="both"/>
              <w:rPr>
                <w:rFonts w:ascii="Arial" w:eastAsia="MS Mincho" w:hAnsi="Arial" w:cs="Arial"/>
                <w:bCs/>
                <w:sz w:val="18"/>
                <w:szCs w:val="18"/>
              </w:rPr>
            </w:pPr>
          </w:p>
          <w:p w:rsidR="00E96DCE"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Cambios por fechas de vencimientos que  no queden</w:t>
            </w:r>
            <w:r>
              <w:rPr>
                <w:rFonts w:ascii="Arial" w:eastAsia="MS Mincho" w:hAnsi="Arial" w:cs="Arial"/>
                <w:bCs/>
                <w:sz w:val="18"/>
                <w:szCs w:val="18"/>
              </w:rPr>
              <w:t xml:space="preserve"> establecidas en el momento de r</w:t>
            </w:r>
            <w:r w:rsidRPr="00E26581">
              <w:rPr>
                <w:rFonts w:ascii="Arial" w:eastAsia="MS Mincho" w:hAnsi="Arial" w:cs="Arial"/>
                <w:bCs/>
                <w:sz w:val="18"/>
                <w:szCs w:val="18"/>
              </w:rPr>
              <w:t>ecepcionar los elementos</w:t>
            </w:r>
            <w:r>
              <w:rPr>
                <w:rFonts w:ascii="Arial" w:eastAsia="MS Mincho" w:hAnsi="Arial" w:cs="Arial"/>
                <w:bCs/>
                <w:sz w:val="18"/>
                <w:szCs w:val="18"/>
              </w:rPr>
              <w:t>.</w:t>
            </w:r>
          </w:p>
          <w:p w:rsidR="00E96DCE"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Pr>
                <w:rFonts w:ascii="Arial" w:eastAsia="MS Mincho" w:hAnsi="Arial" w:cs="Arial"/>
                <w:bCs/>
                <w:sz w:val="18"/>
                <w:szCs w:val="18"/>
              </w:rPr>
              <w:t>Los dispositivos entregados sean de menor calidad o diferentes  a los enviados en las muestras.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center"/>
              <w:rPr>
                <w:rFonts w:ascii="Arial" w:eastAsia="MS Mincho" w:hAnsi="Arial" w:cs="Arial"/>
                <w:b/>
                <w:bCs/>
                <w:sz w:val="18"/>
                <w:szCs w:val="18"/>
              </w:rPr>
            </w:pPr>
          </w:p>
        </w:tc>
      </w:tr>
    </w:tbl>
    <w:p w:rsidR="00E96DCE" w:rsidRDefault="00E96DCE" w:rsidP="009D0486">
      <w:pPr>
        <w:rPr>
          <w:rFonts w:ascii="Arial" w:hAnsi="Arial" w:cs="Arial"/>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3"/>
        <w:gridCol w:w="2693"/>
        <w:gridCol w:w="2268"/>
        <w:gridCol w:w="2926"/>
      </w:tblGrid>
      <w:tr w:rsidR="00E96DCE" w:rsidRPr="00E26581" w:rsidTr="00F765D8">
        <w:trPr>
          <w:trHeight w:val="651"/>
          <w:jc w:val="center"/>
        </w:trPr>
        <w:tc>
          <w:tcPr>
            <w:tcW w:w="1483"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ENTIDAD</w:t>
            </w:r>
          </w:p>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Y UNIDAD</w:t>
            </w:r>
          </w:p>
        </w:tc>
        <w:tc>
          <w:tcPr>
            <w:tcW w:w="2693"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NÚMERO Y FECHA DEL CONTRATO</w:t>
            </w:r>
          </w:p>
        </w:tc>
        <w:tc>
          <w:tcPr>
            <w:tcW w:w="2268"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ACIERTOS</w:t>
            </w:r>
          </w:p>
        </w:tc>
        <w:tc>
          <w:tcPr>
            <w:tcW w:w="2926" w:type="dxa"/>
            <w:shd w:val="clear" w:color="auto" w:fill="C2D69B" w:themeFill="accent3" w:themeFillTint="99"/>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
                <w:bCs/>
                <w:sz w:val="18"/>
                <w:szCs w:val="18"/>
              </w:rPr>
              <w:t>PROBLEMAS</w:t>
            </w:r>
          </w:p>
        </w:tc>
      </w:tr>
      <w:tr w:rsidR="00E96DCE" w:rsidRPr="00E26581" w:rsidTr="00F765D8">
        <w:trPr>
          <w:trHeight w:val="416"/>
          <w:jc w:val="center"/>
        </w:trPr>
        <w:tc>
          <w:tcPr>
            <w:tcW w:w="1483" w:type="dxa"/>
            <w:vAlign w:val="center"/>
          </w:tcPr>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Cs/>
                <w:sz w:val="18"/>
                <w:szCs w:val="18"/>
              </w:rPr>
              <w:t>Policía Nacional -Seccional Sanidad Antioquia</w:t>
            </w:r>
          </w:p>
        </w:tc>
        <w:tc>
          <w:tcPr>
            <w:tcW w:w="2693" w:type="dxa"/>
            <w:vAlign w:val="center"/>
          </w:tcPr>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65-8-20185-16</w:t>
            </w:r>
            <w:r w:rsidRPr="00F85803">
              <w:rPr>
                <w:rFonts w:ascii="Arial" w:eastAsia="MS Mincho" w:hAnsi="Arial" w:cs="Arial"/>
                <w:bCs/>
                <w:sz w:val="16"/>
                <w:szCs w:val="16"/>
                <w:lang w:val="en-US"/>
              </w:rPr>
              <w:t xml:space="preserve"> DISTRIMEDICAL</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65-8-201189-16</w:t>
            </w:r>
            <w:r w:rsidRPr="00F85803">
              <w:rPr>
                <w:rFonts w:ascii="Arial" w:eastAsia="MS Mincho" w:hAnsi="Arial" w:cs="Arial"/>
                <w:bCs/>
                <w:sz w:val="16"/>
                <w:szCs w:val="16"/>
                <w:lang w:val="en-US"/>
              </w:rPr>
              <w:t xml:space="preserve">  PROTEX</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65-8-20176</w:t>
            </w:r>
            <w:r w:rsidRPr="00F85803">
              <w:rPr>
                <w:rFonts w:ascii="Arial" w:eastAsia="MS Mincho" w:hAnsi="Arial" w:cs="Arial"/>
                <w:bCs/>
                <w:sz w:val="16"/>
                <w:szCs w:val="16"/>
                <w:lang w:val="en-US"/>
              </w:rPr>
              <w:t>-1</w:t>
            </w:r>
            <w:r>
              <w:rPr>
                <w:rFonts w:ascii="Arial" w:eastAsia="MS Mincho" w:hAnsi="Arial" w:cs="Arial"/>
                <w:bCs/>
                <w:sz w:val="16"/>
                <w:szCs w:val="16"/>
                <w:lang w:val="en-US"/>
              </w:rPr>
              <w:t>6</w:t>
            </w:r>
            <w:r w:rsidRPr="00F85803">
              <w:rPr>
                <w:rFonts w:ascii="Arial" w:eastAsia="MS Mincho" w:hAnsi="Arial" w:cs="Arial"/>
                <w:bCs/>
                <w:sz w:val="16"/>
                <w:szCs w:val="16"/>
                <w:lang w:val="en-US"/>
              </w:rPr>
              <w:t xml:space="preserve"> BOSTON MEDICAL</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65-8-20178</w:t>
            </w:r>
            <w:r w:rsidRPr="00F85803">
              <w:rPr>
                <w:rFonts w:ascii="Arial" w:eastAsia="MS Mincho" w:hAnsi="Arial" w:cs="Arial"/>
                <w:bCs/>
                <w:sz w:val="16"/>
                <w:szCs w:val="16"/>
                <w:lang w:val="en-US"/>
              </w:rPr>
              <w:t>-1</w:t>
            </w:r>
            <w:r>
              <w:rPr>
                <w:rFonts w:ascii="Arial" w:eastAsia="MS Mincho" w:hAnsi="Arial" w:cs="Arial"/>
                <w:bCs/>
                <w:sz w:val="16"/>
                <w:szCs w:val="16"/>
                <w:lang w:val="en-US"/>
              </w:rPr>
              <w:t>6</w:t>
            </w:r>
            <w:r w:rsidRPr="00F85803">
              <w:rPr>
                <w:rFonts w:ascii="Arial" w:eastAsia="MS Mincho" w:hAnsi="Arial" w:cs="Arial"/>
                <w:bCs/>
                <w:sz w:val="16"/>
                <w:szCs w:val="16"/>
                <w:lang w:val="en-US"/>
              </w:rPr>
              <w:t xml:space="preserve"> VEYALTHI</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65-8-20177</w:t>
            </w:r>
            <w:r w:rsidRPr="00F85803">
              <w:rPr>
                <w:rFonts w:ascii="Arial" w:eastAsia="MS Mincho" w:hAnsi="Arial" w:cs="Arial"/>
                <w:bCs/>
                <w:sz w:val="16"/>
                <w:szCs w:val="16"/>
                <w:lang w:val="en-US"/>
              </w:rPr>
              <w:t>-1</w:t>
            </w:r>
            <w:r>
              <w:rPr>
                <w:rFonts w:ascii="Arial" w:eastAsia="MS Mincho" w:hAnsi="Arial" w:cs="Arial"/>
                <w:bCs/>
                <w:sz w:val="16"/>
                <w:szCs w:val="16"/>
                <w:lang w:val="en-US"/>
              </w:rPr>
              <w:t>6</w:t>
            </w:r>
            <w:r w:rsidRPr="00F85803">
              <w:rPr>
                <w:rFonts w:ascii="Arial" w:eastAsia="MS Mincho" w:hAnsi="Arial" w:cs="Arial"/>
                <w:bCs/>
                <w:sz w:val="16"/>
                <w:szCs w:val="16"/>
                <w:lang w:val="en-US"/>
              </w:rPr>
              <w:t xml:space="preserve"> EUROETIKA</w:t>
            </w:r>
          </w:p>
          <w:p w:rsidR="00E96DCE"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65-8-20188</w:t>
            </w:r>
            <w:r w:rsidRPr="00F85803">
              <w:rPr>
                <w:rFonts w:ascii="Arial" w:eastAsia="MS Mincho" w:hAnsi="Arial" w:cs="Arial"/>
                <w:bCs/>
                <w:sz w:val="16"/>
                <w:szCs w:val="16"/>
                <w:lang w:val="en-US"/>
              </w:rPr>
              <w:t>-1</w:t>
            </w:r>
            <w:r>
              <w:rPr>
                <w:rFonts w:ascii="Arial" w:eastAsia="MS Mincho" w:hAnsi="Arial" w:cs="Arial"/>
                <w:bCs/>
                <w:sz w:val="16"/>
                <w:szCs w:val="16"/>
                <w:lang w:val="en-US"/>
              </w:rPr>
              <w:t>6</w:t>
            </w:r>
            <w:r w:rsidRPr="00F85803">
              <w:rPr>
                <w:rFonts w:ascii="Arial" w:eastAsia="MS Mincho" w:hAnsi="Arial" w:cs="Arial"/>
                <w:bCs/>
                <w:sz w:val="16"/>
                <w:szCs w:val="16"/>
                <w:lang w:val="en-US"/>
              </w:rPr>
              <w:t xml:space="preserve"> CARDIOMED</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65-8-20624-16 CARDIOMED</w:t>
            </w:r>
          </w:p>
          <w:p w:rsidR="00E96DCE"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65-8-201625</w:t>
            </w:r>
            <w:r w:rsidRPr="00F85803">
              <w:rPr>
                <w:rFonts w:ascii="Arial" w:eastAsia="MS Mincho" w:hAnsi="Arial" w:cs="Arial"/>
                <w:bCs/>
                <w:sz w:val="16"/>
                <w:szCs w:val="16"/>
                <w:lang w:val="es-CO"/>
              </w:rPr>
              <w:t>-1</w:t>
            </w:r>
            <w:r>
              <w:rPr>
                <w:rFonts w:ascii="Arial" w:eastAsia="MS Mincho" w:hAnsi="Arial" w:cs="Arial"/>
                <w:bCs/>
                <w:sz w:val="16"/>
                <w:szCs w:val="16"/>
                <w:lang w:val="es-CO"/>
              </w:rPr>
              <w:t>6</w:t>
            </w:r>
            <w:r w:rsidRPr="00F85803">
              <w:rPr>
                <w:rFonts w:ascii="Arial" w:eastAsia="MS Mincho" w:hAnsi="Arial" w:cs="Arial"/>
                <w:bCs/>
                <w:sz w:val="16"/>
                <w:szCs w:val="16"/>
                <w:lang w:val="es-CO"/>
              </w:rPr>
              <w:t xml:space="preserve"> ABA CIENTIFICA</w:t>
            </w:r>
          </w:p>
          <w:p w:rsidR="00E96DCE" w:rsidRPr="00F85803"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65-8-20174</w:t>
            </w:r>
            <w:r w:rsidRPr="00F85803">
              <w:rPr>
                <w:rFonts w:ascii="Arial" w:eastAsia="MS Mincho" w:hAnsi="Arial" w:cs="Arial"/>
                <w:bCs/>
                <w:sz w:val="16"/>
                <w:szCs w:val="16"/>
                <w:lang w:val="es-CO"/>
              </w:rPr>
              <w:t>-1</w:t>
            </w:r>
            <w:r>
              <w:rPr>
                <w:rFonts w:ascii="Arial" w:eastAsia="MS Mincho" w:hAnsi="Arial" w:cs="Arial"/>
                <w:bCs/>
                <w:sz w:val="16"/>
                <w:szCs w:val="16"/>
                <w:lang w:val="es-CO"/>
              </w:rPr>
              <w:t>6</w:t>
            </w:r>
            <w:r w:rsidRPr="00F85803">
              <w:rPr>
                <w:rFonts w:ascii="Arial" w:eastAsia="MS Mincho" w:hAnsi="Arial" w:cs="Arial"/>
                <w:bCs/>
                <w:sz w:val="16"/>
                <w:szCs w:val="16"/>
                <w:lang w:val="es-CO"/>
              </w:rPr>
              <w:t xml:space="preserve"> ABA CIENTIFICA</w:t>
            </w:r>
          </w:p>
          <w:p w:rsidR="00E96DCE" w:rsidRPr="00F85803"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65-8-20183</w:t>
            </w:r>
            <w:r w:rsidRPr="00F85803">
              <w:rPr>
                <w:rFonts w:ascii="Arial" w:eastAsia="MS Mincho" w:hAnsi="Arial" w:cs="Arial"/>
                <w:bCs/>
                <w:sz w:val="16"/>
                <w:szCs w:val="16"/>
                <w:lang w:val="es-CO"/>
              </w:rPr>
              <w:t>-</w:t>
            </w:r>
            <w:r>
              <w:rPr>
                <w:rFonts w:ascii="Arial" w:eastAsia="MS Mincho" w:hAnsi="Arial" w:cs="Arial"/>
                <w:bCs/>
                <w:sz w:val="16"/>
                <w:szCs w:val="16"/>
                <w:lang w:val="es-CO"/>
              </w:rPr>
              <w:t>16</w:t>
            </w:r>
            <w:r w:rsidRPr="00F85803">
              <w:rPr>
                <w:rFonts w:ascii="Arial" w:eastAsia="MS Mincho" w:hAnsi="Arial" w:cs="Arial"/>
                <w:bCs/>
                <w:sz w:val="16"/>
                <w:szCs w:val="16"/>
                <w:lang w:val="es-CO"/>
              </w:rPr>
              <w:t xml:space="preserve"> QUIRUMEDICAS</w:t>
            </w:r>
          </w:p>
          <w:p w:rsidR="00E96DCE" w:rsidRPr="00F85803"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65-8-20182</w:t>
            </w:r>
            <w:r w:rsidRPr="00F85803">
              <w:rPr>
                <w:rFonts w:ascii="Arial" w:eastAsia="MS Mincho" w:hAnsi="Arial" w:cs="Arial"/>
                <w:bCs/>
                <w:sz w:val="16"/>
                <w:szCs w:val="16"/>
                <w:lang w:val="es-CO"/>
              </w:rPr>
              <w:t xml:space="preserve">-15 </w:t>
            </w:r>
          </w:p>
          <w:p w:rsidR="00E96DCE" w:rsidRPr="00F85803" w:rsidRDefault="00E96DCE" w:rsidP="002A2B92">
            <w:pPr>
              <w:jc w:val="center"/>
              <w:rPr>
                <w:rFonts w:ascii="Arial" w:eastAsia="MS Mincho" w:hAnsi="Arial" w:cs="Arial"/>
                <w:bCs/>
                <w:sz w:val="16"/>
                <w:szCs w:val="16"/>
                <w:lang w:val="es-CO"/>
              </w:rPr>
            </w:pPr>
            <w:r w:rsidRPr="00F85803">
              <w:rPr>
                <w:rFonts w:ascii="Arial" w:eastAsia="MS Mincho" w:hAnsi="Arial" w:cs="Arial"/>
                <w:bCs/>
                <w:sz w:val="16"/>
                <w:szCs w:val="16"/>
                <w:lang w:val="es-CO"/>
              </w:rPr>
              <w:t>M&amp;M EQUIPOS MEDICOS</w:t>
            </w:r>
          </w:p>
          <w:p w:rsidR="00E96DCE" w:rsidRPr="00A56FA7"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65-8-20190</w:t>
            </w:r>
            <w:r w:rsidRPr="00A56FA7">
              <w:rPr>
                <w:rFonts w:ascii="Arial" w:eastAsia="MS Mincho" w:hAnsi="Arial" w:cs="Arial"/>
                <w:bCs/>
                <w:sz w:val="16"/>
                <w:szCs w:val="16"/>
                <w:lang w:val="es-CO"/>
              </w:rPr>
              <w:t>-16 PHARMEUROPEA</w:t>
            </w:r>
          </w:p>
          <w:p w:rsidR="00E96DCE" w:rsidRPr="00A56FA7"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65-8-20623</w:t>
            </w:r>
            <w:r w:rsidRPr="00A56FA7">
              <w:rPr>
                <w:rFonts w:ascii="Arial" w:eastAsia="MS Mincho" w:hAnsi="Arial" w:cs="Arial"/>
                <w:bCs/>
                <w:sz w:val="16"/>
                <w:szCs w:val="16"/>
                <w:lang w:val="es-CO"/>
              </w:rPr>
              <w:t>-16 LM INSTRUMENTS</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65-8-20172-16</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NEW STETIC</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65-8-20175-16</w:t>
            </w:r>
          </w:p>
          <w:p w:rsidR="00E96DCE" w:rsidRPr="00F85803" w:rsidRDefault="00E96DCE" w:rsidP="002A2B92">
            <w:pPr>
              <w:jc w:val="center"/>
              <w:rPr>
                <w:rFonts w:ascii="Arial" w:eastAsia="MS Mincho" w:hAnsi="Arial" w:cs="Arial"/>
                <w:bCs/>
                <w:sz w:val="16"/>
                <w:szCs w:val="16"/>
                <w:lang w:val="es-CO"/>
              </w:rPr>
            </w:pPr>
            <w:r w:rsidRPr="00F85803">
              <w:rPr>
                <w:rFonts w:ascii="Arial" w:eastAsia="MS Mincho" w:hAnsi="Arial" w:cs="Arial"/>
                <w:bCs/>
                <w:sz w:val="16"/>
                <w:szCs w:val="16"/>
                <w:lang w:val="es-CO"/>
              </w:rPr>
              <w:t>PROVIGASA</w:t>
            </w:r>
          </w:p>
          <w:p w:rsidR="00E96DCE" w:rsidRPr="00F85803" w:rsidRDefault="00E96DCE" w:rsidP="002A2B92">
            <w:pPr>
              <w:jc w:val="center"/>
              <w:rPr>
                <w:rFonts w:ascii="Arial" w:eastAsia="MS Mincho" w:hAnsi="Arial" w:cs="Arial"/>
                <w:bCs/>
                <w:sz w:val="16"/>
                <w:szCs w:val="16"/>
                <w:lang w:val="es-CO"/>
              </w:rPr>
            </w:pPr>
            <w:r w:rsidRPr="00F85803">
              <w:rPr>
                <w:rFonts w:ascii="Arial" w:eastAsia="MS Mincho" w:hAnsi="Arial" w:cs="Arial"/>
                <w:bCs/>
                <w:sz w:val="16"/>
                <w:szCs w:val="16"/>
                <w:lang w:val="es-CO"/>
              </w:rPr>
              <w:lastRenderedPageBreak/>
              <w:t>65-8-</w:t>
            </w:r>
            <w:r>
              <w:rPr>
                <w:rFonts w:ascii="Arial" w:eastAsia="MS Mincho" w:hAnsi="Arial" w:cs="Arial"/>
                <w:bCs/>
                <w:sz w:val="16"/>
                <w:szCs w:val="16"/>
                <w:lang w:val="es-CO"/>
              </w:rPr>
              <w:t>20186</w:t>
            </w:r>
            <w:r w:rsidRPr="00F85803">
              <w:rPr>
                <w:rFonts w:ascii="Arial" w:eastAsia="MS Mincho" w:hAnsi="Arial" w:cs="Arial"/>
                <w:bCs/>
                <w:sz w:val="16"/>
                <w:szCs w:val="16"/>
                <w:lang w:val="es-CO"/>
              </w:rPr>
              <w:t>-1</w:t>
            </w:r>
            <w:r>
              <w:rPr>
                <w:rFonts w:ascii="Arial" w:eastAsia="MS Mincho" w:hAnsi="Arial" w:cs="Arial"/>
                <w:bCs/>
                <w:sz w:val="16"/>
                <w:szCs w:val="16"/>
                <w:lang w:val="es-CO"/>
              </w:rPr>
              <w:t>6</w:t>
            </w:r>
          </w:p>
          <w:p w:rsidR="00E96DCE" w:rsidRPr="00F85803" w:rsidRDefault="00E96DCE" w:rsidP="002A2B92">
            <w:pPr>
              <w:jc w:val="center"/>
              <w:rPr>
                <w:rFonts w:ascii="Arial" w:eastAsia="MS Mincho" w:hAnsi="Arial" w:cs="Arial"/>
                <w:bCs/>
                <w:sz w:val="16"/>
                <w:szCs w:val="16"/>
                <w:lang w:val="es-CO"/>
              </w:rPr>
            </w:pPr>
            <w:r w:rsidRPr="00F85803">
              <w:rPr>
                <w:rFonts w:ascii="Arial" w:eastAsia="MS Mincho" w:hAnsi="Arial" w:cs="Arial"/>
                <w:bCs/>
                <w:sz w:val="16"/>
                <w:szCs w:val="16"/>
                <w:lang w:val="es-CO"/>
              </w:rPr>
              <w:t>QUIRURGICOS</w:t>
            </w:r>
          </w:p>
          <w:p w:rsidR="00E96DCE" w:rsidRPr="00F85803"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65-8-20198-16</w:t>
            </w:r>
          </w:p>
          <w:p w:rsidR="00E96DCE" w:rsidRPr="00F85803" w:rsidRDefault="00E96DCE" w:rsidP="002A2B92">
            <w:pPr>
              <w:jc w:val="center"/>
              <w:rPr>
                <w:rFonts w:ascii="Arial" w:eastAsia="MS Mincho" w:hAnsi="Arial" w:cs="Arial"/>
                <w:bCs/>
                <w:sz w:val="16"/>
                <w:szCs w:val="16"/>
                <w:lang w:val="es-CO"/>
              </w:rPr>
            </w:pPr>
            <w:r w:rsidRPr="00F85803">
              <w:rPr>
                <w:rFonts w:ascii="Arial" w:eastAsia="MS Mincho" w:hAnsi="Arial" w:cs="Arial"/>
                <w:bCs/>
                <w:sz w:val="16"/>
                <w:szCs w:val="16"/>
                <w:lang w:val="es-CO"/>
              </w:rPr>
              <w:t>R.P MEDICAS</w:t>
            </w:r>
          </w:p>
          <w:p w:rsidR="00E96DCE" w:rsidRPr="00F85803" w:rsidRDefault="00E96DCE" w:rsidP="002A2B92">
            <w:pPr>
              <w:jc w:val="center"/>
              <w:rPr>
                <w:rFonts w:ascii="Arial" w:eastAsia="MS Mincho" w:hAnsi="Arial" w:cs="Arial"/>
                <w:bCs/>
                <w:sz w:val="16"/>
                <w:szCs w:val="16"/>
                <w:lang w:val="es-CO"/>
              </w:rPr>
            </w:pPr>
            <w:r>
              <w:rPr>
                <w:rFonts w:ascii="Arial" w:eastAsia="MS Mincho" w:hAnsi="Arial" w:cs="Arial"/>
                <w:bCs/>
                <w:sz w:val="16"/>
                <w:szCs w:val="16"/>
                <w:lang w:val="es-CO"/>
              </w:rPr>
              <w:t>65-8-20179</w:t>
            </w:r>
            <w:r w:rsidRPr="00F85803">
              <w:rPr>
                <w:rFonts w:ascii="Arial" w:eastAsia="MS Mincho" w:hAnsi="Arial" w:cs="Arial"/>
                <w:bCs/>
                <w:sz w:val="16"/>
                <w:szCs w:val="16"/>
                <w:lang w:val="es-CO"/>
              </w:rPr>
              <w:t>-1</w:t>
            </w:r>
            <w:r>
              <w:rPr>
                <w:rFonts w:ascii="Arial" w:eastAsia="MS Mincho" w:hAnsi="Arial" w:cs="Arial"/>
                <w:bCs/>
                <w:sz w:val="16"/>
                <w:szCs w:val="16"/>
                <w:lang w:val="es-CO"/>
              </w:rPr>
              <w:t>6</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COMEDICA</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65-8-20187-16</w:t>
            </w:r>
          </w:p>
          <w:p w:rsidR="00E96DCE" w:rsidRPr="00F60760" w:rsidRDefault="00E96DCE" w:rsidP="002A2B92">
            <w:pPr>
              <w:jc w:val="center"/>
              <w:rPr>
                <w:rFonts w:ascii="Arial" w:eastAsia="MS Mincho" w:hAnsi="Arial" w:cs="Arial"/>
                <w:bCs/>
                <w:sz w:val="16"/>
                <w:szCs w:val="16"/>
                <w:lang w:val="es-CO"/>
              </w:rPr>
            </w:pPr>
            <w:r w:rsidRPr="00F60760">
              <w:rPr>
                <w:rFonts w:ascii="Arial" w:eastAsia="MS Mincho" w:hAnsi="Arial" w:cs="Arial"/>
                <w:bCs/>
                <w:sz w:val="16"/>
                <w:szCs w:val="16"/>
                <w:lang w:val="es-CO"/>
              </w:rPr>
              <w:t>ORDENES Y SUMINISTROS</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65-8-20181-16</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MEDICAL CARE WELL</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65-8-20191-16</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SHERLEG</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65-8-20184-16</w:t>
            </w:r>
          </w:p>
          <w:p w:rsidR="00E96DCE" w:rsidRPr="00F85803"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SUPERTEX</w:t>
            </w:r>
          </w:p>
          <w:p w:rsidR="00E96DCE" w:rsidRPr="002F4E4E" w:rsidRDefault="00E96DCE" w:rsidP="002A2B92">
            <w:pPr>
              <w:jc w:val="center"/>
              <w:rPr>
                <w:rFonts w:ascii="Arial" w:eastAsia="MS Mincho" w:hAnsi="Arial" w:cs="Arial"/>
                <w:bCs/>
                <w:sz w:val="16"/>
                <w:szCs w:val="16"/>
                <w:lang w:val="en-US"/>
              </w:rPr>
            </w:pPr>
            <w:r w:rsidRPr="002F4E4E">
              <w:rPr>
                <w:rFonts w:ascii="Arial" w:eastAsia="MS Mincho" w:hAnsi="Arial" w:cs="Arial"/>
                <w:bCs/>
                <w:sz w:val="16"/>
                <w:szCs w:val="16"/>
                <w:lang w:val="en-US"/>
              </w:rPr>
              <w:t>65-8-20498</w:t>
            </w:r>
            <w:r>
              <w:rPr>
                <w:rFonts w:ascii="Arial" w:eastAsia="MS Mincho" w:hAnsi="Arial" w:cs="Arial"/>
                <w:bCs/>
                <w:sz w:val="16"/>
                <w:szCs w:val="16"/>
                <w:lang w:val="en-US"/>
              </w:rPr>
              <w:t>-16</w:t>
            </w:r>
          </w:p>
          <w:p w:rsidR="00E96DCE" w:rsidRDefault="00E96DCE" w:rsidP="002A2B92">
            <w:pPr>
              <w:jc w:val="center"/>
              <w:rPr>
                <w:rFonts w:ascii="Arial" w:eastAsia="MS Mincho" w:hAnsi="Arial" w:cs="Arial"/>
                <w:bCs/>
                <w:sz w:val="16"/>
                <w:szCs w:val="16"/>
                <w:lang w:val="en-US"/>
              </w:rPr>
            </w:pPr>
            <w:r w:rsidRPr="002F4E4E">
              <w:rPr>
                <w:rFonts w:ascii="Arial" w:eastAsia="MS Mincho" w:hAnsi="Arial" w:cs="Arial"/>
                <w:bCs/>
                <w:sz w:val="16"/>
                <w:szCs w:val="16"/>
                <w:lang w:val="en-US"/>
              </w:rPr>
              <w:t>RONELLY</w:t>
            </w:r>
          </w:p>
          <w:p w:rsidR="00E96DCE" w:rsidRPr="002F4E4E" w:rsidRDefault="00E96DCE" w:rsidP="002A2B92">
            <w:pPr>
              <w:jc w:val="center"/>
              <w:rPr>
                <w:rFonts w:ascii="Arial" w:eastAsia="MS Mincho" w:hAnsi="Arial" w:cs="Arial"/>
                <w:bCs/>
                <w:sz w:val="16"/>
                <w:szCs w:val="16"/>
                <w:lang w:val="en-US"/>
              </w:rPr>
            </w:pPr>
            <w:r>
              <w:rPr>
                <w:rFonts w:ascii="Arial" w:eastAsia="MS Mincho" w:hAnsi="Arial" w:cs="Arial"/>
                <w:bCs/>
                <w:sz w:val="16"/>
                <w:szCs w:val="16"/>
                <w:lang w:val="en-US"/>
              </w:rPr>
              <w:t>65-8-20173-16</w:t>
            </w:r>
          </w:p>
          <w:p w:rsidR="00E96DCE" w:rsidRDefault="00E96DCE" w:rsidP="002A2B92">
            <w:pPr>
              <w:jc w:val="center"/>
              <w:rPr>
                <w:rFonts w:ascii="Arial" w:eastAsia="MS Mincho" w:hAnsi="Arial" w:cs="Arial"/>
                <w:bCs/>
                <w:sz w:val="16"/>
                <w:szCs w:val="16"/>
                <w:lang w:val="en-US"/>
              </w:rPr>
            </w:pPr>
            <w:r w:rsidRPr="002F4E4E">
              <w:rPr>
                <w:rFonts w:ascii="Arial" w:eastAsia="MS Mincho" w:hAnsi="Arial" w:cs="Arial"/>
                <w:bCs/>
                <w:sz w:val="16"/>
                <w:szCs w:val="16"/>
                <w:lang w:val="en-US"/>
              </w:rPr>
              <w:t>RONELLY</w:t>
            </w:r>
          </w:p>
          <w:p w:rsidR="00E96DCE" w:rsidRPr="002F4E4E" w:rsidRDefault="00E96DCE" w:rsidP="002A2B92">
            <w:pPr>
              <w:jc w:val="center"/>
              <w:rPr>
                <w:rFonts w:ascii="Arial" w:eastAsia="MS Mincho" w:hAnsi="Arial" w:cs="Arial"/>
                <w:bCs/>
                <w:sz w:val="16"/>
                <w:szCs w:val="16"/>
                <w:lang w:val="en-US"/>
              </w:rPr>
            </w:pPr>
          </w:p>
          <w:p w:rsidR="00E96DCE" w:rsidRPr="00F60760" w:rsidRDefault="00E96DCE" w:rsidP="002A2B92">
            <w:pPr>
              <w:jc w:val="center"/>
              <w:rPr>
                <w:rFonts w:ascii="Arial" w:eastAsia="MS Mincho" w:hAnsi="Arial" w:cs="Arial"/>
                <w:bCs/>
                <w:sz w:val="16"/>
                <w:szCs w:val="16"/>
                <w:lang w:val="en-US"/>
              </w:rPr>
            </w:pPr>
            <w:r w:rsidRPr="00F60760">
              <w:rPr>
                <w:rFonts w:ascii="Arial" w:eastAsia="MS Mincho" w:hAnsi="Arial" w:cs="Arial"/>
                <w:bCs/>
                <w:sz w:val="16"/>
                <w:szCs w:val="16"/>
                <w:lang w:val="en-US"/>
              </w:rPr>
              <w:t>65-8-20499-16</w:t>
            </w:r>
          </w:p>
          <w:p w:rsidR="00E96DCE" w:rsidRPr="00F60760" w:rsidRDefault="00E96DCE" w:rsidP="002A2B92">
            <w:pPr>
              <w:jc w:val="center"/>
              <w:rPr>
                <w:rFonts w:ascii="Arial" w:eastAsia="MS Mincho" w:hAnsi="Arial" w:cs="Arial"/>
                <w:bCs/>
                <w:sz w:val="18"/>
                <w:szCs w:val="18"/>
                <w:lang w:val="en-US"/>
              </w:rPr>
            </w:pPr>
            <w:r w:rsidRPr="00F60760">
              <w:rPr>
                <w:rFonts w:ascii="Arial" w:eastAsia="MS Mincho" w:hAnsi="Arial" w:cs="Arial"/>
                <w:bCs/>
                <w:sz w:val="16"/>
                <w:szCs w:val="16"/>
                <w:lang w:val="en-US"/>
              </w:rPr>
              <w:t>DISTRIMEDICAL</w:t>
            </w:r>
          </w:p>
          <w:p w:rsidR="00E96DCE" w:rsidRPr="00F60760" w:rsidRDefault="00E96DCE" w:rsidP="002A2B92">
            <w:pPr>
              <w:jc w:val="center"/>
              <w:rPr>
                <w:rFonts w:ascii="Arial" w:eastAsia="MS Mincho" w:hAnsi="Arial" w:cs="Arial"/>
                <w:bCs/>
                <w:sz w:val="16"/>
                <w:szCs w:val="16"/>
                <w:lang w:val="en-US"/>
              </w:rPr>
            </w:pPr>
            <w:r w:rsidRPr="00F60760">
              <w:rPr>
                <w:rFonts w:ascii="Arial" w:eastAsia="MS Mincho" w:hAnsi="Arial" w:cs="Arial"/>
                <w:bCs/>
                <w:sz w:val="16"/>
                <w:szCs w:val="16"/>
                <w:lang w:val="en-US"/>
              </w:rPr>
              <w:t>65-8-20294-16</w:t>
            </w:r>
          </w:p>
          <w:p w:rsidR="00E96DCE" w:rsidRPr="00F60760" w:rsidRDefault="00E96DCE" w:rsidP="002A2B92">
            <w:pPr>
              <w:jc w:val="center"/>
              <w:rPr>
                <w:rFonts w:ascii="Arial" w:eastAsia="MS Mincho" w:hAnsi="Arial" w:cs="Arial"/>
                <w:bCs/>
                <w:sz w:val="18"/>
                <w:szCs w:val="18"/>
                <w:lang w:val="en-US"/>
              </w:rPr>
            </w:pPr>
            <w:r w:rsidRPr="00F60760">
              <w:rPr>
                <w:rFonts w:ascii="Arial" w:eastAsia="MS Mincho" w:hAnsi="Arial" w:cs="Arial"/>
                <w:bCs/>
                <w:sz w:val="16"/>
                <w:szCs w:val="16"/>
                <w:lang w:val="en-US"/>
              </w:rPr>
              <w:t>DISTRIMEDICAL</w:t>
            </w:r>
          </w:p>
          <w:p w:rsidR="00E96DCE" w:rsidRPr="00F60760" w:rsidRDefault="00E96DCE" w:rsidP="002A2B92">
            <w:pPr>
              <w:jc w:val="center"/>
              <w:rPr>
                <w:rFonts w:ascii="Arial" w:eastAsia="MS Mincho" w:hAnsi="Arial" w:cs="Arial"/>
                <w:bCs/>
                <w:sz w:val="16"/>
                <w:szCs w:val="16"/>
                <w:lang w:val="en-US"/>
              </w:rPr>
            </w:pPr>
            <w:r w:rsidRPr="00F60760">
              <w:rPr>
                <w:rFonts w:ascii="Arial" w:eastAsia="MS Mincho" w:hAnsi="Arial" w:cs="Arial"/>
                <w:bCs/>
                <w:sz w:val="16"/>
                <w:szCs w:val="16"/>
                <w:lang w:val="en-US"/>
              </w:rPr>
              <w:t>65-8-20367-16</w:t>
            </w:r>
          </w:p>
          <w:p w:rsidR="00E96DCE" w:rsidRPr="00F60760" w:rsidRDefault="00E96DCE" w:rsidP="002A2B92">
            <w:pPr>
              <w:jc w:val="center"/>
              <w:rPr>
                <w:rFonts w:ascii="Arial" w:eastAsia="MS Mincho" w:hAnsi="Arial" w:cs="Arial"/>
                <w:bCs/>
                <w:sz w:val="18"/>
                <w:szCs w:val="18"/>
                <w:lang w:val="en-US"/>
              </w:rPr>
            </w:pPr>
            <w:r w:rsidRPr="00F60760">
              <w:rPr>
                <w:rFonts w:ascii="Arial" w:eastAsia="MS Mincho" w:hAnsi="Arial" w:cs="Arial"/>
                <w:bCs/>
                <w:sz w:val="16"/>
                <w:szCs w:val="16"/>
                <w:lang w:val="en-US"/>
              </w:rPr>
              <w:t>MEDTRONIC</w:t>
            </w:r>
          </w:p>
          <w:p w:rsidR="00E96DCE" w:rsidRPr="00F60760" w:rsidRDefault="00E96DCE" w:rsidP="002A2B92">
            <w:pPr>
              <w:jc w:val="center"/>
              <w:rPr>
                <w:rFonts w:ascii="Arial" w:eastAsia="MS Mincho" w:hAnsi="Arial" w:cs="Arial"/>
                <w:bCs/>
                <w:sz w:val="16"/>
                <w:szCs w:val="16"/>
                <w:lang w:val="en-US"/>
              </w:rPr>
            </w:pPr>
            <w:r w:rsidRPr="00F60760">
              <w:rPr>
                <w:rFonts w:ascii="Arial" w:eastAsia="MS Mincho" w:hAnsi="Arial" w:cs="Arial"/>
                <w:bCs/>
                <w:sz w:val="16"/>
                <w:szCs w:val="16"/>
                <w:lang w:val="en-US"/>
              </w:rPr>
              <w:t>65-8-20497-16</w:t>
            </w:r>
          </w:p>
          <w:p w:rsidR="00E96DCE" w:rsidRPr="002F4E4E" w:rsidRDefault="00E96DCE" w:rsidP="002A2B92">
            <w:pPr>
              <w:jc w:val="center"/>
              <w:rPr>
                <w:rFonts w:ascii="Arial" w:eastAsia="MS Mincho" w:hAnsi="Arial" w:cs="Arial"/>
                <w:bCs/>
                <w:sz w:val="18"/>
                <w:szCs w:val="18"/>
                <w:lang w:val="es-CO"/>
              </w:rPr>
            </w:pPr>
            <w:r w:rsidRPr="002F4E4E">
              <w:rPr>
                <w:rFonts w:ascii="Arial" w:eastAsia="MS Mincho" w:hAnsi="Arial" w:cs="Arial"/>
                <w:bCs/>
                <w:sz w:val="16"/>
                <w:szCs w:val="16"/>
                <w:lang w:val="es-CO"/>
              </w:rPr>
              <w:t>ABA CIENTIFICA</w:t>
            </w:r>
          </w:p>
          <w:p w:rsidR="00E96DCE" w:rsidRPr="002F4E4E" w:rsidRDefault="00E96DCE" w:rsidP="002A2B92">
            <w:pPr>
              <w:jc w:val="center"/>
              <w:rPr>
                <w:rFonts w:ascii="Arial" w:eastAsia="MS Mincho" w:hAnsi="Arial" w:cs="Arial"/>
                <w:bCs/>
                <w:sz w:val="16"/>
                <w:szCs w:val="16"/>
                <w:lang w:val="es-CO"/>
              </w:rPr>
            </w:pPr>
            <w:r w:rsidRPr="002F4E4E">
              <w:rPr>
                <w:rFonts w:ascii="Arial" w:eastAsia="MS Mincho" w:hAnsi="Arial" w:cs="Arial"/>
                <w:bCs/>
                <w:sz w:val="16"/>
                <w:szCs w:val="16"/>
                <w:lang w:val="es-CO"/>
              </w:rPr>
              <w:t>65-8-20</w:t>
            </w:r>
            <w:r>
              <w:rPr>
                <w:rFonts w:ascii="Arial" w:eastAsia="MS Mincho" w:hAnsi="Arial" w:cs="Arial"/>
                <w:bCs/>
                <w:sz w:val="16"/>
                <w:szCs w:val="16"/>
                <w:lang w:val="es-CO"/>
              </w:rPr>
              <w:t>496</w:t>
            </w:r>
            <w:r w:rsidRPr="002F4E4E">
              <w:rPr>
                <w:rFonts w:ascii="Arial" w:eastAsia="MS Mincho" w:hAnsi="Arial" w:cs="Arial"/>
                <w:bCs/>
                <w:sz w:val="16"/>
                <w:szCs w:val="16"/>
                <w:lang w:val="es-CO"/>
              </w:rPr>
              <w:t>-16</w:t>
            </w:r>
          </w:p>
          <w:p w:rsidR="00E96DCE" w:rsidRPr="002F4E4E" w:rsidRDefault="00E96DCE" w:rsidP="002A2B92">
            <w:pPr>
              <w:jc w:val="center"/>
              <w:rPr>
                <w:rFonts w:ascii="Arial" w:eastAsia="MS Mincho" w:hAnsi="Arial" w:cs="Arial"/>
                <w:bCs/>
                <w:sz w:val="18"/>
                <w:szCs w:val="18"/>
                <w:lang w:val="es-CO"/>
              </w:rPr>
            </w:pPr>
            <w:r>
              <w:rPr>
                <w:rFonts w:ascii="Arial" w:eastAsia="MS Mincho" w:hAnsi="Arial" w:cs="Arial"/>
                <w:bCs/>
                <w:sz w:val="16"/>
                <w:szCs w:val="16"/>
                <w:lang w:val="es-CO"/>
              </w:rPr>
              <w:t>ALFATRADING</w:t>
            </w:r>
          </w:p>
          <w:p w:rsidR="00E96DCE" w:rsidRPr="002F4E4E" w:rsidRDefault="00E96DCE" w:rsidP="002A2B92">
            <w:pPr>
              <w:jc w:val="center"/>
              <w:rPr>
                <w:rFonts w:ascii="Arial" w:eastAsia="MS Mincho" w:hAnsi="Arial" w:cs="Arial"/>
                <w:bCs/>
                <w:sz w:val="16"/>
                <w:szCs w:val="16"/>
                <w:lang w:val="es-CO"/>
              </w:rPr>
            </w:pPr>
            <w:r w:rsidRPr="002F4E4E">
              <w:rPr>
                <w:rFonts w:ascii="Arial" w:eastAsia="MS Mincho" w:hAnsi="Arial" w:cs="Arial"/>
                <w:bCs/>
                <w:sz w:val="16"/>
                <w:szCs w:val="16"/>
                <w:lang w:val="es-CO"/>
              </w:rPr>
              <w:t>65-8-20</w:t>
            </w:r>
            <w:r>
              <w:rPr>
                <w:rFonts w:ascii="Arial" w:eastAsia="MS Mincho" w:hAnsi="Arial" w:cs="Arial"/>
                <w:bCs/>
                <w:sz w:val="16"/>
                <w:szCs w:val="16"/>
                <w:lang w:val="es-CO"/>
              </w:rPr>
              <w:t>620</w:t>
            </w:r>
            <w:r w:rsidRPr="002F4E4E">
              <w:rPr>
                <w:rFonts w:ascii="Arial" w:eastAsia="MS Mincho" w:hAnsi="Arial" w:cs="Arial"/>
                <w:bCs/>
                <w:sz w:val="16"/>
                <w:szCs w:val="16"/>
                <w:lang w:val="es-CO"/>
              </w:rPr>
              <w:t>-16</w:t>
            </w:r>
          </w:p>
          <w:p w:rsidR="00E96DCE" w:rsidRPr="002F4E4E" w:rsidRDefault="00E96DCE" w:rsidP="002A2B92">
            <w:pPr>
              <w:jc w:val="center"/>
              <w:rPr>
                <w:rFonts w:ascii="Arial" w:eastAsia="MS Mincho" w:hAnsi="Arial" w:cs="Arial"/>
                <w:bCs/>
                <w:sz w:val="18"/>
                <w:szCs w:val="18"/>
                <w:lang w:val="es-CO"/>
              </w:rPr>
            </w:pPr>
            <w:r>
              <w:rPr>
                <w:rFonts w:ascii="Arial" w:eastAsia="MS Mincho" w:hAnsi="Arial" w:cs="Arial"/>
                <w:bCs/>
                <w:sz w:val="16"/>
                <w:szCs w:val="16"/>
                <w:lang w:val="es-CO"/>
              </w:rPr>
              <w:t>DISTRIMEDICAL</w:t>
            </w:r>
          </w:p>
          <w:p w:rsidR="00E96DCE" w:rsidRPr="002F4E4E" w:rsidRDefault="00E96DCE" w:rsidP="002A2B92">
            <w:pPr>
              <w:jc w:val="center"/>
              <w:rPr>
                <w:rFonts w:ascii="Arial" w:eastAsia="MS Mincho" w:hAnsi="Arial" w:cs="Arial"/>
                <w:bCs/>
                <w:sz w:val="16"/>
                <w:szCs w:val="16"/>
                <w:lang w:val="es-CO"/>
              </w:rPr>
            </w:pPr>
            <w:r w:rsidRPr="002F4E4E">
              <w:rPr>
                <w:rFonts w:ascii="Arial" w:eastAsia="MS Mincho" w:hAnsi="Arial" w:cs="Arial"/>
                <w:bCs/>
                <w:sz w:val="16"/>
                <w:szCs w:val="16"/>
                <w:lang w:val="es-CO"/>
              </w:rPr>
              <w:t>65-8-20</w:t>
            </w:r>
            <w:r>
              <w:rPr>
                <w:rFonts w:ascii="Arial" w:eastAsia="MS Mincho" w:hAnsi="Arial" w:cs="Arial"/>
                <w:bCs/>
                <w:sz w:val="16"/>
                <w:szCs w:val="16"/>
                <w:lang w:val="es-CO"/>
              </w:rPr>
              <w:t>622</w:t>
            </w:r>
            <w:r w:rsidRPr="002F4E4E">
              <w:rPr>
                <w:rFonts w:ascii="Arial" w:eastAsia="MS Mincho" w:hAnsi="Arial" w:cs="Arial"/>
                <w:bCs/>
                <w:sz w:val="16"/>
                <w:szCs w:val="16"/>
                <w:lang w:val="es-CO"/>
              </w:rPr>
              <w:t>-16</w:t>
            </w:r>
          </w:p>
          <w:p w:rsidR="00E96DCE" w:rsidRPr="002F4E4E" w:rsidRDefault="00E96DCE" w:rsidP="002A2B92">
            <w:pPr>
              <w:jc w:val="center"/>
              <w:rPr>
                <w:rFonts w:ascii="Arial" w:eastAsia="MS Mincho" w:hAnsi="Arial" w:cs="Arial"/>
                <w:bCs/>
                <w:sz w:val="18"/>
                <w:szCs w:val="18"/>
                <w:lang w:val="es-CO"/>
              </w:rPr>
            </w:pPr>
            <w:r>
              <w:rPr>
                <w:rFonts w:ascii="Arial" w:eastAsia="MS Mincho" w:hAnsi="Arial" w:cs="Arial"/>
                <w:bCs/>
                <w:sz w:val="16"/>
                <w:szCs w:val="16"/>
                <w:lang w:val="es-CO"/>
              </w:rPr>
              <w:t>M&amp;M EQUIPOS MEDICOS</w:t>
            </w:r>
          </w:p>
          <w:p w:rsidR="00E96DCE" w:rsidRPr="002F4E4E" w:rsidRDefault="00E96DCE" w:rsidP="002A2B92">
            <w:pPr>
              <w:jc w:val="center"/>
              <w:rPr>
                <w:rFonts w:ascii="Arial" w:eastAsia="MS Mincho" w:hAnsi="Arial" w:cs="Arial"/>
                <w:bCs/>
                <w:sz w:val="16"/>
                <w:szCs w:val="16"/>
                <w:lang w:val="es-CO"/>
              </w:rPr>
            </w:pPr>
            <w:r w:rsidRPr="002F4E4E">
              <w:rPr>
                <w:rFonts w:ascii="Arial" w:eastAsia="MS Mincho" w:hAnsi="Arial" w:cs="Arial"/>
                <w:bCs/>
                <w:sz w:val="16"/>
                <w:szCs w:val="16"/>
                <w:lang w:val="es-CO"/>
              </w:rPr>
              <w:t>65-8-20</w:t>
            </w:r>
            <w:r>
              <w:rPr>
                <w:rFonts w:ascii="Arial" w:eastAsia="MS Mincho" w:hAnsi="Arial" w:cs="Arial"/>
                <w:bCs/>
                <w:sz w:val="16"/>
                <w:szCs w:val="16"/>
                <w:lang w:val="es-CO"/>
              </w:rPr>
              <w:t>621</w:t>
            </w:r>
            <w:r w:rsidRPr="002F4E4E">
              <w:rPr>
                <w:rFonts w:ascii="Arial" w:eastAsia="MS Mincho" w:hAnsi="Arial" w:cs="Arial"/>
                <w:bCs/>
                <w:sz w:val="16"/>
                <w:szCs w:val="16"/>
                <w:lang w:val="es-CO"/>
              </w:rPr>
              <w:t>-16</w:t>
            </w:r>
          </w:p>
          <w:p w:rsidR="00E96DCE" w:rsidRDefault="00E96DCE" w:rsidP="002A2B92">
            <w:pPr>
              <w:jc w:val="center"/>
              <w:rPr>
                <w:rFonts w:ascii="Arial" w:eastAsia="MS Mincho" w:hAnsi="Arial" w:cs="Arial"/>
                <w:bCs/>
                <w:sz w:val="18"/>
                <w:szCs w:val="18"/>
                <w:lang w:val="es-CO"/>
              </w:rPr>
            </w:pPr>
            <w:r>
              <w:rPr>
                <w:rFonts w:ascii="Arial" w:eastAsia="MS Mincho" w:hAnsi="Arial" w:cs="Arial"/>
                <w:bCs/>
                <w:sz w:val="16"/>
                <w:szCs w:val="16"/>
                <w:lang w:val="es-CO"/>
              </w:rPr>
              <w:t>PROTEX</w:t>
            </w:r>
          </w:p>
          <w:p w:rsidR="00E96DCE" w:rsidRPr="002F4E4E" w:rsidRDefault="00E96DCE" w:rsidP="002A2B92">
            <w:pPr>
              <w:jc w:val="center"/>
              <w:rPr>
                <w:rFonts w:ascii="Arial" w:eastAsia="MS Mincho" w:hAnsi="Arial" w:cs="Arial"/>
                <w:bCs/>
                <w:sz w:val="18"/>
                <w:szCs w:val="18"/>
                <w:lang w:val="es-CO"/>
              </w:rPr>
            </w:pPr>
          </w:p>
        </w:tc>
        <w:tc>
          <w:tcPr>
            <w:tcW w:w="2268" w:type="dxa"/>
            <w:vAlign w:val="center"/>
          </w:tcPr>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lastRenderedPageBreak/>
              <w:t>Ahorro económico, al agrupar dispositivos médicos de una misma familia las ofertas fueron más favorables.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Agilidad en la evaluación de las ofertas.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 Al contar con proveedores que suministran una gran gama de productos, se garantiza la oportunidad en los despachos y hay mayor competitividad para obtener mejores ofertas.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Con los grupos, también hay mayor confiabilidad y agilidad para la trazabilidad de un dispositivo médico, ya que generalmente son de un mismo proveedor, misma marca, lote y fecha de vencimiento.              </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center"/>
              <w:rPr>
                <w:rFonts w:ascii="Arial" w:eastAsia="MS Mincho" w:hAnsi="Arial" w:cs="Arial"/>
                <w:b/>
                <w:bCs/>
                <w:sz w:val="18"/>
                <w:szCs w:val="18"/>
              </w:rPr>
            </w:pPr>
            <w:r w:rsidRPr="00E26581">
              <w:rPr>
                <w:rFonts w:ascii="Arial" w:eastAsia="MS Mincho" w:hAnsi="Arial" w:cs="Arial"/>
                <w:bCs/>
                <w:sz w:val="18"/>
                <w:szCs w:val="18"/>
              </w:rPr>
              <w:t xml:space="preserve">Los registros INVIMA  son más fácil de verificar ya que los contratos serian con empresas reconocidas en el mercado  </w:t>
            </w:r>
          </w:p>
        </w:tc>
        <w:tc>
          <w:tcPr>
            <w:tcW w:w="2926" w:type="dxa"/>
            <w:vAlign w:val="center"/>
          </w:tcPr>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lastRenderedPageBreak/>
              <w:t>Retrasos de los oferentes con la documentación necesaria al momento de facturar</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Incumplimiento reiterativo de los proveedores en la entrega del documento  parafiscal.</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 xml:space="preserve">Los datos de los contratos físicos con los cargados en el sistema en ocasiones  no coinciden. </w:t>
            </w:r>
          </w:p>
          <w:p w:rsidR="00E96DCE" w:rsidRPr="00E26581" w:rsidRDefault="00E96DCE" w:rsidP="002A2B92">
            <w:pPr>
              <w:jc w:val="both"/>
              <w:rPr>
                <w:rFonts w:ascii="Arial" w:eastAsia="MS Mincho" w:hAnsi="Arial" w:cs="Arial"/>
                <w:bCs/>
                <w:sz w:val="18"/>
                <w:szCs w:val="18"/>
              </w:rPr>
            </w:pPr>
          </w:p>
          <w:p w:rsidR="00E96DCE" w:rsidRDefault="00E96DCE" w:rsidP="002A2B92">
            <w:pPr>
              <w:jc w:val="both"/>
              <w:rPr>
                <w:rFonts w:ascii="Arial" w:eastAsia="MS Mincho" w:hAnsi="Arial" w:cs="Arial"/>
                <w:bCs/>
                <w:sz w:val="18"/>
                <w:szCs w:val="18"/>
              </w:rPr>
            </w:pPr>
            <w:r w:rsidRPr="00E26581">
              <w:rPr>
                <w:rFonts w:ascii="Arial" w:eastAsia="MS Mincho" w:hAnsi="Arial" w:cs="Arial"/>
                <w:bCs/>
                <w:sz w:val="18"/>
                <w:szCs w:val="18"/>
              </w:rPr>
              <w:t>Cambios por fechas de vencimientos que  no queden</w:t>
            </w:r>
            <w:r>
              <w:rPr>
                <w:rFonts w:ascii="Arial" w:eastAsia="MS Mincho" w:hAnsi="Arial" w:cs="Arial"/>
                <w:bCs/>
                <w:sz w:val="18"/>
                <w:szCs w:val="18"/>
              </w:rPr>
              <w:t xml:space="preserve"> establecidas en el momento de r</w:t>
            </w:r>
            <w:r w:rsidRPr="00E26581">
              <w:rPr>
                <w:rFonts w:ascii="Arial" w:eastAsia="MS Mincho" w:hAnsi="Arial" w:cs="Arial"/>
                <w:bCs/>
                <w:sz w:val="18"/>
                <w:szCs w:val="18"/>
              </w:rPr>
              <w:t>ecepcionar los elementos</w:t>
            </w:r>
            <w:r>
              <w:rPr>
                <w:rFonts w:ascii="Arial" w:eastAsia="MS Mincho" w:hAnsi="Arial" w:cs="Arial"/>
                <w:bCs/>
                <w:sz w:val="18"/>
                <w:szCs w:val="18"/>
              </w:rPr>
              <w:t>.</w:t>
            </w:r>
          </w:p>
          <w:p w:rsidR="00E96DCE" w:rsidRDefault="00E96DCE" w:rsidP="002A2B92">
            <w:pPr>
              <w:jc w:val="both"/>
              <w:rPr>
                <w:rFonts w:ascii="Arial" w:eastAsia="MS Mincho" w:hAnsi="Arial" w:cs="Arial"/>
                <w:bCs/>
                <w:sz w:val="18"/>
                <w:szCs w:val="18"/>
              </w:rPr>
            </w:pPr>
          </w:p>
          <w:p w:rsidR="00E96DCE" w:rsidRPr="00E26581" w:rsidRDefault="00E96DCE" w:rsidP="002A2B92">
            <w:pPr>
              <w:jc w:val="both"/>
              <w:rPr>
                <w:rFonts w:ascii="Arial" w:eastAsia="MS Mincho" w:hAnsi="Arial" w:cs="Arial"/>
                <w:bCs/>
                <w:sz w:val="18"/>
                <w:szCs w:val="18"/>
              </w:rPr>
            </w:pPr>
            <w:r>
              <w:rPr>
                <w:rFonts w:ascii="Arial" w:eastAsia="MS Mincho" w:hAnsi="Arial" w:cs="Arial"/>
                <w:bCs/>
                <w:sz w:val="18"/>
                <w:szCs w:val="18"/>
              </w:rPr>
              <w:t xml:space="preserve">Los dispositivos entregados sean </w:t>
            </w:r>
            <w:r>
              <w:rPr>
                <w:rFonts w:ascii="Arial" w:eastAsia="MS Mincho" w:hAnsi="Arial" w:cs="Arial"/>
                <w:bCs/>
                <w:sz w:val="18"/>
                <w:szCs w:val="18"/>
              </w:rPr>
              <w:lastRenderedPageBreak/>
              <w:t>de menor calidad o diferentes  a los enviados en las muestras.</w:t>
            </w:r>
          </w:p>
          <w:p w:rsidR="00E96DCE" w:rsidRPr="00E26581" w:rsidRDefault="00E96DCE" w:rsidP="002A2B92">
            <w:pPr>
              <w:jc w:val="both"/>
              <w:rPr>
                <w:rFonts w:ascii="Arial" w:eastAsia="MS Mincho" w:hAnsi="Arial" w:cs="Arial"/>
                <w:bCs/>
                <w:sz w:val="18"/>
                <w:szCs w:val="18"/>
              </w:rPr>
            </w:pPr>
          </w:p>
          <w:p w:rsidR="00E96DCE" w:rsidRPr="00E26581" w:rsidRDefault="00E96DCE" w:rsidP="002A2B92">
            <w:pPr>
              <w:jc w:val="center"/>
              <w:rPr>
                <w:rFonts w:ascii="Arial" w:eastAsia="MS Mincho" w:hAnsi="Arial" w:cs="Arial"/>
                <w:b/>
                <w:bCs/>
                <w:sz w:val="18"/>
                <w:szCs w:val="18"/>
              </w:rPr>
            </w:pPr>
          </w:p>
        </w:tc>
      </w:tr>
    </w:tbl>
    <w:p w:rsidR="00F765D8" w:rsidRDefault="00F765D8" w:rsidP="00E96DCE">
      <w:pPr>
        <w:ind w:left="720" w:right="51"/>
        <w:jc w:val="both"/>
        <w:rPr>
          <w:rFonts w:ascii="Arial" w:hAnsi="Arial" w:cs="Arial"/>
          <w:b/>
          <w:sz w:val="20"/>
          <w:szCs w:val="20"/>
        </w:rPr>
      </w:pPr>
    </w:p>
    <w:p w:rsidR="00FD149A" w:rsidRPr="00E96DCE" w:rsidRDefault="00230522" w:rsidP="00CD3195">
      <w:pPr>
        <w:pStyle w:val="Prrafodelista"/>
        <w:numPr>
          <w:ilvl w:val="0"/>
          <w:numId w:val="3"/>
        </w:numPr>
        <w:ind w:right="51"/>
        <w:jc w:val="both"/>
        <w:rPr>
          <w:rFonts w:ascii="Arial" w:hAnsi="Arial" w:cs="Arial"/>
          <w:sz w:val="20"/>
          <w:szCs w:val="20"/>
        </w:rPr>
      </w:pPr>
      <w:r w:rsidRPr="00E96DCE">
        <w:rPr>
          <w:rFonts w:ascii="Arial" w:hAnsi="Arial" w:cs="Arial"/>
          <w:b/>
          <w:sz w:val="20"/>
          <w:szCs w:val="20"/>
        </w:rPr>
        <w:t xml:space="preserve">FUNDAMENTOS </w:t>
      </w:r>
      <w:r w:rsidR="005E440E" w:rsidRPr="00E96DCE">
        <w:rPr>
          <w:rFonts w:ascii="Arial" w:hAnsi="Arial" w:cs="Arial"/>
          <w:b/>
          <w:sz w:val="20"/>
          <w:szCs w:val="20"/>
        </w:rPr>
        <w:t>JURÍDICOS</w:t>
      </w:r>
      <w:r w:rsidRPr="00E96DCE">
        <w:rPr>
          <w:rFonts w:ascii="Arial" w:hAnsi="Arial" w:cs="Arial"/>
          <w:b/>
          <w:sz w:val="20"/>
          <w:szCs w:val="20"/>
        </w:rPr>
        <w:t xml:space="preserve"> QUE SOPORTAN LA MODALIDAD DE SELECCIÓN</w:t>
      </w:r>
    </w:p>
    <w:p w:rsidR="008E64AF" w:rsidRPr="00895EA9" w:rsidRDefault="008E64AF" w:rsidP="008E64AF">
      <w:pPr>
        <w:ind w:left="709"/>
        <w:jc w:val="both"/>
        <w:rPr>
          <w:rFonts w:ascii="Arial" w:hAnsi="Arial" w:cs="Arial"/>
          <w:strike/>
          <w:sz w:val="20"/>
          <w:szCs w:val="20"/>
        </w:rPr>
      </w:pPr>
    </w:p>
    <w:p w:rsidR="00B527FD" w:rsidRPr="00212F10" w:rsidRDefault="00B527FD" w:rsidP="00B527FD">
      <w:pPr>
        <w:ind w:left="360"/>
        <w:jc w:val="both"/>
        <w:rPr>
          <w:rFonts w:ascii="Arial" w:hAnsi="Arial" w:cs="Arial"/>
          <w:color w:val="000000"/>
          <w:sz w:val="20"/>
          <w:szCs w:val="20"/>
        </w:rPr>
      </w:pPr>
      <w:r w:rsidRPr="00212F10">
        <w:rPr>
          <w:rFonts w:ascii="Arial" w:hAnsi="Arial" w:cs="Arial"/>
          <w:color w:val="000000"/>
          <w:sz w:val="20"/>
          <w:szCs w:val="20"/>
        </w:rPr>
        <w:t xml:space="preserve">La escogencia del contratista se efectuará por la modalidad de SELECCIÓN ABREVIADA – SUBASTA INVERSA, por tratarse de la adquisición de bienes de características técnicas uniformes y de común utilización por parte de la entidad; de conformidad con lo establecido en  sección 1 subsección 2 articulo 2.2.1.2.1.2.2 Decreto 1082 del 26 de mayo del 2015 </w:t>
      </w:r>
    </w:p>
    <w:p w:rsidR="00B527FD" w:rsidRPr="00212F10" w:rsidRDefault="00B527FD" w:rsidP="00B527FD">
      <w:pPr>
        <w:ind w:left="360"/>
        <w:jc w:val="both"/>
        <w:rPr>
          <w:rFonts w:ascii="Arial" w:hAnsi="Arial" w:cs="Arial"/>
          <w:color w:val="000000"/>
          <w:sz w:val="20"/>
          <w:szCs w:val="20"/>
        </w:rPr>
      </w:pPr>
    </w:p>
    <w:p w:rsidR="002E6E56" w:rsidRPr="00212F10" w:rsidRDefault="00B527FD" w:rsidP="00B527FD">
      <w:pPr>
        <w:ind w:left="360"/>
        <w:jc w:val="both"/>
        <w:rPr>
          <w:rFonts w:ascii="Arial" w:hAnsi="Arial" w:cs="Arial"/>
          <w:color w:val="000000"/>
          <w:sz w:val="20"/>
          <w:szCs w:val="20"/>
        </w:rPr>
      </w:pPr>
      <w:r w:rsidRPr="00212F10">
        <w:rPr>
          <w:rFonts w:ascii="Arial" w:hAnsi="Arial" w:cs="Arial"/>
          <w:color w:val="000000"/>
          <w:sz w:val="20"/>
          <w:szCs w:val="20"/>
        </w:rPr>
        <w:t>“Teniendo en cuenta que los servicios a adquirir presentan características técnicas uniformes y que además existen al menos dos empresas que están en capacidad de satisfacer la necesidad, cumpliendo con las especificaciones técnicas requeridas, la Seccional Sanidad Antioquia, establece que el proceso de selección se debe adelantar por la modalidad de: SELECCION ABREVIADA PARA LA ADQUISICIÓN DE BIENES Y SERVICIOS DE CARACTERÍSTICAS TÉCNICAS UNIFORMES, en cumplimiento al artículo No. 2, literal “a” de la Ley 1150 de 2007, en concordancia con la sección 1  subsección 2 articulo 2.2.1.2.1.2.2  Decreto 1082 del 26 de mayo del 2015</w:t>
      </w:r>
    </w:p>
    <w:p w:rsidR="00B527FD" w:rsidRPr="00212F10" w:rsidRDefault="00B527FD" w:rsidP="00B527FD">
      <w:pPr>
        <w:ind w:left="360"/>
        <w:jc w:val="both"/>
        <w:rPr>
          <w:rFonts w:ascii="Arial" w:hAnsi="Arial" w:cs="Arial"/>
          <w:sz w:val="20"/>
          <w:szCs w:val="20"/>
        </w:rPr>
      </w:pPr>
    </w:p>
    <w:p w:rsidR="009677A6" w:rsidRDefault="00230522" w:rsidP="00CD3195">
      <w:pPr>
        <w:pStyle w:val="Ttulo"/>
        <w:numPr>
          <w:ilvl w:val="0"/>
          <w:numId w:val="4"/>
        </w:numPr>
        <w:jc w:val="left"/>
        <w:rPr>
          <w:rFonts w:cs="Arial"/>
          <w:sz w:val="20"/>
        </w:rPr>
      </w:pPr>
      <w:r w:rsidRPr="00F24456">
        <w:rPr>
          <w:rFonts w:cs="Arial"/>
          <w:sz w:val="20"/>
        </w:rPr>
        <w:t>CRITERIOS DE SELECCIÓN</w:t>
      </w:r>
    </w:p>
    <w:p w:rsidR="007068EE" w:rsidRPr="00F24456" w:rsidRDefault="007068EE" w:rsidP="007068EE">
      <w:pPr>
        <w:pStyle w:val="Ttulo"/>
        <w:ind w:left="390"/>
        <w:jc w:val="left"/>
        <w:rPr>
          <w:rFonts w:cs="Arial"/>
          <w:sz w:val="20"/>
        </w:rPr>
      </w:pPr>
    </w:p>
    <w:p w:rsidR="007068EE" w:rsidRPr="007068EE" w:rsidRDefault="007068EE" w:rsidP="007068EE">
      <w:pPr>
        <w:pStyle w:val="Prrafodelista"/>
        <w:ind w:left="390"/>
        <w:jc w:val="both"/>
        <w:rPr>
          <w:rFonts w:ascii="Arial" w:hAnsi="Arial" w:cs="Arial"/>
          <w:b/>
          <w:sz w:val="20"/>
          <w:szCs w:val="20"/>
        </w:rPr>
      </w:pPr>
      <w:r w:rsidRPr="007068EE">
        <w:rPr>
          <w:rFonts w:ascii="Arial" w:hAnsi="Arial" w:cs="Arial"/>
          <w:sz w:val="20"/>
          <w:szCs w:val="20"/>
        </w:rPr>
        <w:t>A partir del 01 de octubre de 2017</w:t>
      </w:r>
      <w:r w:rsidR="00212F10">
        <w:rPr>
          <w:rFonts w:ascii="Arial" w:hAnsi="Arial" w:cs="Arial"/>
          <w:sz w:val="20"/>
          <w:szCs w:val="20"/>
        </w:rPr>
        <w:t xml:space="preserve"> para la Policía Nacional</w:t>
      </w:r>
      <w:r w:rsidRPr="007068EE">
        <w:rPr>
          <w:rFonts w:ascii="Arial" w:hAnsi="Arial" w:cs="Arial"/>
          <w:sz w:val="20"/>
          <w:szCs w:val="20"/>
        </w:rPr>
        <w:t xml:space="preserve"> todos los procesos de contratación estatales se realizan a través de la plataforma SECOP II; por lo anterior no se recibirá documentación en físico en la institución. Tanto la propuesta como los soportes requeridos deben ser presentados a través de dicha plataforma. Los proponentes deben crear un usuario para participar en estos procesos</w:t>
      </w:r>
      <w:r w:rsidRPr="007068EE">
        <w:rPr>
          <w:rFonts w:ascii="Arial" w:hAnsi="Arial" w:cs="Arial"/>
          <w:b/>
          <w:sz w:val="20"/>
          <w:szCs w:val="20"/>
        </w:rPr>
        <w:t>.</w:t>
      </w:r>
    </w:p>
    <w:p w:rsidR="000B1D75" w:rsidRPr="00F24456" w:rsidRDefault="00BE6E98" w:rsidP="00592A39">
      <w:pPr>
        <w:ind w:left="720"/>
        <w:rPr>
          <w:rFonts w:ascii="Arial" w:hAnsi="Arial" w:cs="Arial"/>
          <w:b/>
          <w:sz w:val="20"/>
          <w:szCs w:val="20"/>
        </w:rPr>
      </w:pPr>
      <w:r>
        <w:rPr>
          <w:rFonts w:ascii="Arial" w:hAnsi="Arial" w:cs="Arial"/>
          <w:b/>
          <w:sz w:val="20"/>
          <w:szCs w:val="20"/>
        </w:rPr>
        <w:t xml:space="preserve"> </w:t>
      </w:r>
    </w:p>
    <w:p w:rsidR="005E0C18" w:rsidRDefault="00EF396E" w:rsidP="00CD3195">
      <w:pPr>
        <w:numPr>
          <w:ilvl w:val="1"/>
          <w:numId w:val="4"/>
        </w:numPr>
        <w:rPr>
          <w:rFonts w:ascii="Arial" w:eastAsia="Calibri" w:hAnsi="Arial" w:cs="Arial"/>
          <w:b/>
          <w:sz w:val="20"/>
          <w:szCs w:val="20"/>
        </w:rPr>
      </w:pPr>
      <w:r w:rsidRPr="00F24456">
        <w:rPr>
          <w:rFonts w:ascii="Arial" w:eastAsia="Calibri" w:hAnsi="Arial" w:cs="Arial"/>
          <w:b/>
          <w:sz w:val="20"/>
          <w:szCs w:val="20"/>
        </w:rPr>
        <w:t>ESPECIFICACIONES TÉCNICAS MÍNIMA</w:t>
      </w:r>
      <w:r w:rsidR="009677A6" w:rsidRPr="00F24456">
        <w:rPr>
          <w:rFonts w:ascii="Arial" w:eastAsia="Calibri" w:hAnsi="Arial" w:cs="Arial"/>
          <w:b/>
          <w:sz w:val="20"/>
          <w:szCs w:val="20"/>
        </w:rPr>
        <w:t>S</w:t>
      </w:r>
    </w:p>
    <w:p w:rsidR="005B3E26" w:rsidRPr="00F24456" w:rsidRDefault="005B3E26" w:rsidP="005B3E26">
      <w:pPr>
        <w:ind w:left="720"/>
        <w:rPr>
          <w:rFonts w:ascii="Arial" w:eastAsia="Calibri" w:hAnsi="Arial" w:cs="Arial"/>
          <w:b/>
          <w:sz w:val="20"/>
          <w:szCs w:val="20"/>
        </w:rPr>
      </w:pPr>
    </w:p>
    <w:p w:rsidR="00405828" w:rsidRPr="00F24456" w:rsidRDefault="00405828" w:rsidP="00405828">
      <w:pPr>
        <w:jc w:val="both"/>
        <w:rPr>
          <w:rFonts w:ascii="Arial" w:hAnsi="Arial" w:cs="Arial"/>
          <w:sz w:val="20"/>
          <w:szCs w:val="20"/>
        </w:rPr>
      </w:pPr>
      <w:r w:rsidRPr="00F24456">
        <w:rPr>
          <w:rFonts w:ascii="Arial" w:hAnsi="Arial" w:cs="Arial"/>
          <w:sz w:val="20"/>
          <w:szCs w:val="20"/>
        </w:rPr>
        <w:t xml:space="preserve">Los factores de verificación técnicos están descritos </w:t>
      </w:r>
      <w:r w:rsidRPr="00EC4EC3">
        <w:rPr>
          <w:rFonts w:ascii="Arial" w:hAnsi="Arial" w:cs="Arial"/>
          <w:sz w:val="20"/>
          <w:szCs w:val="20"/>
        </w:rPr>
        <w:t xml:space="preserve">en </w:t>
      </w:r>
      <w:r w:rsidRPr="00EC4EC3">
        <w:rPr>
          <w:rFonts w:ascii="Arial" w:hAnsi="Arial" w:cs="Arial"/>
          <w:iCs/>
          <w:sz w:val="20"/>
          <w:szCs w:val="20"/>
        </w:rPr>
        <w:t>el Anexo No. 2,</w:t>
      </w:r>
      <w:r w:rsidRPr="00F24456">
        <w:rPr>
          <w:rFonts w:ascii="Arial" w:hAnsi="Arial" w:cs="Arial"/>
          <w:sz w:val="20"/>
          <w:szCs w:val="20"/>
        </w:rPr>
        <w:t xml:space="preserve"> los cuales se verificarán como cumple o no cumple. </w:t>
      </w:r>
    </w:p>
    <w:p w:rsidR="00405828" w:rsidRPr="00F24456" w:rsidRDefault="00405828" w:rsidP="00405828">
      <w:pPr>
        <w:pStyle w:val="Ttulo"/>
        <w:ind w:left="390"/>
        <w:jc w:val="both"/>
        <w:rPr>
          <w:rFonts w:cs="Arial"/>
          <w:sz w:val="20"/>
        </w:rPr>
      </w:pPr>
    </w:p>
    <w:p w:rsidR="00405828" w:rsidRDefault="00405828" w:rsidP="00405828">
      <w:pPr>
        <w:jc w:val="both"/>
        <w:rPr>
          <w:rFonts w:ascii="Arial" w:hAnsi="Arial" w:cs="Arial"/>
          <w:sz w:val="20"/>
          <w:szCs w:val="20"/>
        </w:rPr>
      </w:pPr>
      <w:r w:rsidRPr="00F24456">
        <w:rPr>
          <w:rFonts w:ascii="Arial" w:hAnsi="Arial" w:cs="Arial"/>
          <w:sz w:val="20"/>
          <w:szCs w:val="20"/>
        </w:rPr>
        <w:t>Para la descripción técnica de los dispositivos mé</w:t>
      </w:r>
      <w:r w:rsidR="007068EE">
        <w:rPr>
          <w:rFonts w:ascii="Arial" w:hAnsi="Arial" w:cs="Arial"/>
          <w:sz w:val="20"/>
          <w:szCs w:val="20"/>
        </w:rPr>
        <w:t>dicos, remitirse al Anexo No. 8</w:t>
      </w:r>
      <w:r w:rsidR="00E87130">
        <w:rPr>
          <w:rFonts w:ascii="Arial" w:hAnsi="Arial" w:cs="Arial"/>
          <w:sz w:val="20"/>
          <w:szCs w:val="20"/>
        </w:rPr>
        <w:t xml:space="preserve"> </w:t>
      </w:r>
      <w:r w:rsidRPr="00F24456">
        <w:rPr>
          <w:rFonts w:ascii="Arial" w:hAnsi="Arial" w:cs="Arial"/>
          <w:sz w:val="20"/>
          <w:szCs w:val="20"/>
        </w:rPr>
        <w:t>– Ficha Técnica.</w:t>
      </w:r>
    </w:p>
    <w:p w:rsidR="00B527FD" w:rsidRPr="00F24456" w:rsidRDefault="00B527FD" w:rsidP="00405828">
      <w:pPr>
        <w:jc w:val="both"/>
        <w:rPr>
          <w:rFonts w:ascii="Arial" w:hAnsi="Arial" w:cs="Arial"/>
          <w:sz w:val="20"/>
          <w:szCs w:val="20"/>
        </w:rPr>
      </w:pPr>
    </w:p>
    <w:p w:rsidR="005B3E26" w:rsidRPr="005B3E26" w:rsidRDefault="00183118" w:rsidP="005B3E26">
      <w:pPr>
        <w:jc w:val="both"/>
        <w:rPr>
          <w:rFonts w:ascii="Arial" w:hAnsi="Arial"/>
          <w:sz w:val="20"/>
          <w:szCs w:val="20"/>
        </w:rPr>
      </w:pPr>
      <w:r>
        <w:rPr>
          <w:rFonts w:ascii="Arial" w:eastAsia="Calibri" w:hAnsi="Arial"/>
          <w:b/>
          <w:sz w:val="20"/>
          <w:szCs w:val="20"/>
        </w:rPr>
        <w:lastRenderedPageBreak/>
        <w:t>4.1.1.</w:t>
      </w:r>
      <w:r w:rsidR="005B3E26" w:rsidRPr="005B3E26">
        <w:rPr>
          <w:rFonts w:ascii="Arial" w:eastAsia="Calibri" w:hAnsi="Arial"/>
          <w:b/>
          <w:sz w:val="20"/>
          <w:szCs w:val="20"/>
        </w:rPr>
        <w:t xml:space="preserve">  Experiencia del Proponente  en producir o comercializar el bien y/o ofrecer el servicio. </w:t>
      </w:r>
    </w:p>
    <w:p w:rsidR="005B3E26" w:rsidRPr="005B3E26" w:rsidRDefault="005B3E26" w:rsidP="005B3E26">
      <w:pPr>
        <w:tabs>
          <w:tab w:val="left" w:pos="142"/>
        </w:tabs>
        <w:ind w:left="720"/>
        <w:jc w:val="both"/>
        <w:rPr>
          <w:rFonts w:ascii="Arial" w:eastAsia="Calibri" w:hAnsi="Arial" w:cs="Arial"/>
          <w:b/>
          <w:sz w:val="20"/>
          <w:szCs w:val="20"/>
        </w:rPr>
      </w:pPr>
    </w:p>
    <w:p w:rsidR="00183118" w:rsidRDefault="005B3E26" w:rsidP="00183118">
      <w:pPr>
        <w:tabs>
          <w:tab w:val="left" w:pos="0"/>
        </w:tabs>
        <w:jc w:val="both"/>
        <w:rPr>
          <w:rFonts w:ascii="Arial" w:hAnsi="Arial" w:cs="Arial"/>
          <w:sz w:val="20"/>
          <w:szCs w:val="20"/>
          <w:lang w:eastAsia="es-MX"/>
        </w:rPr>
      </w:pPr>
      <w:r w:rsidRPr="005B3E26">
        <w:rPr>
          <w:rFonts w:ascii="Arial" w:hAnsi="Arial" w:cs="Arial"/>
          <w:sz w:val="20"/>
          <w:szCs w:val="22"/>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w:t>
      </w:r>
      <w:r w:rsidR="00183118">
        <w:rPr>
          <w:rFonts w:ascii="Arial" w:hAnsi="Arial" w:cs="Arial"/>
          <w:sz w:val="20"/>
          <w:szCs w:val="22"/>
        </w:rPr>
        <w:t xml:space="preserve">n en los tres (3) últimos años </w:t>
      </w:r>
      <w:r w:rsidR="00183118">
        <w:rPr>
          <w:rFonts w:ascii="Arial" w:hAnsi="Arial" w:cs="Arial"/>
          <w:sz w:val="20"/>
          <w:szCs w:val="20"/>
          <w:lang w:eastAsia="es-MX"/>
        </w:rPr>
        <w:t>(2015, 2016 y/o 2017)</w:t>
      </w:r>
      <w:r w:rsidR="00183118" w:rsidRPr="00F24456">
        <w:rPr>
          <w:rFonts w:ascii="Arial" w:hAnsi="Arial" w:cs="Arial"/>
          <w:sz w:val="20"/>
          <w:szCs w:val="20"/>
          <w:lang w:eastAsia="es-MX"/>
        </w:rPr>
        <w:t>, para l</w:t>
      </w:r>
      <w:r w:rsidR="00183118">
        <w:rPr>
          <w:rFonts w:ascii="Arial" w:hAnsi="Arial" w:cs="Arial"/>
          <w:sz w:val="20"/>
          <w:szCs w:val="20"/>
          <w:lang w:eastAsia="es-MX"/>
        </w:rPr>
        <w:t>o cual deberá presentar máximo tres (3)</w:t>
      </w:r>
      <w:r w:rsidR="00183118" w:rsidRPr="00F24456">
        <w:rPr>
          <w:rFonts w:ascii="Arial" w:hAnsi="Arial" w:cs="Arial"/>
          <w:sz w:val="20"/>
          <w:szCs w:val="20"/>
          <w:lang w:eastAsia="es-MX"/>
        </w:rPr>
        <w:t xml:space="preserve"> certificaciones de contratos ejecutados cuyo objeto sea igual o guarde congruencia con el objeto de la contratación, y cuya sumatoria sea igual o mayor al </w:t>
      </w:r>
      <w:r w:rsidR="00183118">
        <w:rPr>
          <w:rFonts w:ascii="Arial" w:hAnsi="Arial" w:cs="Arial"/>
          <w:sz w:val="20"/>
          <w:szCs w:val="20"/>
          <w:lang w:eastAsia="es-MX"/>
        </w:rPr>
        <w:t>setenta y cinco por ciento (</w:t>
      </w:r>
      <w:r w:rsidR="00183118" w:rsidRPr="00F24456">
        <w:rPr>
          <w:rFonts w:ascii="Arial" w:hAnsi="Arial" w:cs="Arial"/>
          <w:sz w:val="20"/>
          <w:szCs w:val="20"/>
          <w:lang w:eastAsia="es-MX"/>
        </w:rPr>
        <w:t>7</w:t>
      </w:r>
      <w:r w:rsidR="00183118">
        <w:rPr>
          <w:rFonts w:ascii="Arial" w:hAnsi="Arial" w:cs="Arial"/>
          <w:sz w:val="20"/>
          <w:szCs w:val="20"/>
          <w:lang w:eastAsia="es-MX"/>
        </w:rPr>
        <w:t>5</w:t>
      </w:r>
      <w:r w:rsidR="00183118" w:rsidRPr="00F24456">
        <w:rPr>
          <w:rFonts w:ascii="Arial" w:hAnsi="Arial" w:cs="Arial"/>
          <w:sz w:val="20"/>
          <w:szCs w:val="20"/>
          <w:lang w:eastAsia="es-MX"/>
        </w:rPr>
        <w:t>%</w:t>
      </w:r>
      <w:r w:rsidR="00183118">
        <w:rPr>
          <w:rFonts w:ascii="Arial" w:hAnsi="Arial" w:cs="Arial"/>
          <w:sz w:val="20"/>
          <w:szCs w:val="20"/>
          <w:lang w:eastAsia="es-MX"/>
        </w:rPr>
        <w:t>)</w:t>
      </w:r>
      <w:r w:rsidR="00183118" w:rsidRPr="00F24456">
        <w:rPr>
          <w:rFonts w:ascii="Arial" w:hAnsi="Arial" w:cs="Arial"/>
          <w:sz w:val="20"/>
          <w:szCs w:val="20"/>
          <w:lang w:eastAsia="es-MX"/>
        </w:rPr>
        <w:t xml:space="preserve">  del valor ofertado</w:t>
      </w:r>
      <w:r w:rsidR="00183118">
        <w:rPr>
          <w:rFonts w:ascii="Arial" w:hAnsi="Arial" w:cs="Arial"/>
          <w:sz w:val="20"/>
          <w:szCs w:val="20"/>
          <w:lang w:eastAsia="es-MX"/>
        </w:rPr>
        <w:t>.</w:t>
      </w:r>
    </w:p>
    <w:p w:rsidR="005B3E26" w:rsidRPr="005B3E26" w:rsidRDefault="005B3E26" w:rsidP="005B3E26">
      <w:pPr>
        <w:tabs>
          <w:tab w:val="left" w:pos="0"/>
        </w:tabs>
        <w:jc w:val="both"/>
        <w:rPr>
          <w:rFonts w:ascii="Arial" w:eastAsia="Calibri" w:hAnsi="Arial" w:cs="Arial"/>
          <w:sz w:val="20"/>
          <w:szCs w:val="22"/>
        </w:rPr>
      </w:pPr>
    </w:p>
    <w:p w:rsidR="005B3E26" w:rsidRPr="005B3E26" w:rsidRDefault="005B3E26" w:rsidP="005B3E26">
      <w:pPr>
        <w:tabs>
          <w:tab w:val="left" w:pos="0"/>
        </w:tabs>
        <w:jc w:val="both"/>
        <w:rPr>
          <w:rFonts w:ascii="Arial" w:hAnsi="Arial" w:cs="Arial"/>
          <w:bCs/>
          <w:sz w:val="20"/>
          <w:szCs w:val="22"/>
          <w:lang w:val="es-CO"/>
        </w:rPr>
      </w:pPr>
      <w:r w:rsidRPr="005B3E26">
        <w:rPr>
          <w:rFonts w:ascii="Arial" w:hAnsi="Arial" w:cs="Arial"/>
          <w:bCs/>
          <w:sz w:val="20"/>
          <w:szCs w:val="22"/>
          <w:lang w:val="es-CO"/>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183118" w:rsidRDefault="00183118" w:rsidP="00183118">
      <w:pPr>
        <w:autoSpaceDE w:val="0"/>
        <w:autoSpaceDN w:val="0"/>
        <w:adjustRightInd w:val="0"/>
        <w:jc w:val="both"/>
        <w:rPr>
          <w:rFonts w:ascii="Arial" w:hAnsi="Arial" w:cs="Arial"/>
          <w:bCs/>
          <w:sz w:val="20"/>
          <w:szCs w:val="20"/>
        </w:rPr>
      </w:pPr>
    </w:p>
    <w:p w:rsidR="00183118" w:rsidRDefault="00183118" w:rsidP="00183118">
      <w:pPr>
        <w:autoSpaceDE w:val="0"/>
        <w:autoSpaceDN w:val="0"/>
        <w:adjustRightInd w:val="0"/>
        <w:jc w:val="both"/>
        <w:rPr>
          <w:rFonts w:ascii="Arial" w:hAnsi="Arial" w:cs="Arial"/>
          <w:bCs/>
          <w:sz w:val="20"/>
          <w:szCs w:val="20"/>
        </w:rPr>
      </w:pPr>
      <w:r>
        <w:rPr>
          <w:rFonts w:ascii="Arial" w:hAnsi="Arial" w:cs="Arial"/>
          <w:bCs/>
          <w:sz w:val="20"/>
          <w:szCs w:val="20"/>
        </w:rPr>
        <w:t>Los proponentes deberán presentar muestra de los dispositivos médicos ofert</w:t>
      </w:r>
      <w:r w:rsidR="00B527FD">
        <w:rPr>
          <w:rFonts w:ascii="Arial" w:hAnsi="Arial" w:cs="Arial"/>
          <w:bCs/>
          <w:sz w:val="20"/>
          <w:szCs w:val="20"/>
        </w:rPr>
        <w:t>ados, la cual será entregad</w:t>
      </w:r>
      <w:r w:rsidR="00D83CA0">
        <w:rPr>
          <w:rFonts w:ascii="Arial" w:hAnsi="Arial" w:cs="Arial"/>
          <w:bCs/>
          <w:sz w:val="20"/>
          <w:szCs w:val="20"/>
        </w:rPr>
        <w:t>a</w:t>
      </w:r>
      <w:r>
        <w:rPr>
          <w:rFonts w:ascii="Arial" w:hAnsi="Arial" w:cs="Arial"/>
          <w:bCs/>
          <w:sz w:val="20"/>
          <w:szCs w:val="20"/>
        </w:rPr>
        <w:t xml:space="preserve"> en el Almacén de Dispositivos Médicos ubicado en el sótano de la Clínica Regional Valle de Aburrá,</w:t>
      </w:r>
      <w:r w:rsidRPr="00E028BC">
        <w:rPr>
          <w:rFonts w:ascii="Arial" w:hAnsi="Arial" w:cs="Arial"/>
          <w:bCs/>
          <w:sz w:val="20"/>
          <w:szCs w:val="20"/>
        </w:rPr>
        <w:t xml:space="preserve"> debidamente rotuladas y embaladas</w:t>
      </w:r>
      <w:r>
        <w:rPr>
          <w:rFonts w:ascii="Arial" w:hAnsi="Arial" w:cs="Arial"/>
          <w:bCs/>
          <w:sz w:val="20"/>
          <w:szCs w:val="20"/>
        </w:rPr>
        <w:t>.</w:t>
      </w:r>
      <w:r w:rsidRPr="00E028BC">
        <w:rPr>
          <w:rFonts w:ascii="Arial" w:hAnsi="Arial" w:cs="Arial"/>
          <w:bCs/>
          <w:sz w:val="20"/>
          <w:szCs w:val="20"/>
        </w:rPr>
        <w:t xml:space="preserve"> </w:t>
      </w:r>
      <w:r>
        <w:rPr>
          <w:rFonts w:ascii="Arial" w:hAnsi="Arial" w:cs="Arial"/>
          <w:bCs/>
          <w:sz w:val="20"/>
          <w:szCs w:val="20"/>
        </w:rPr>
        <w:t xml:space="preserve">Después de adjudicado el proceso los oferentes deberán retirar las muestras del almacén en un plazo máximo de treinta (30) días calendario; después de este tiempo la institución no se hará responsable por la devolución de las mismas. </w:t>
      </w:r>
    </w:p>
    <w:p w:rsidR="00183118" w:rsidRDefault="00183118" w:rsidP="00183118">
      <w:pPr>
        <w:autoSpaceDE w:val="0"/>
        <w:autoSpaceDN w:val="0"/>
        <w:adjustRightInd w:val="0"/>
        <w:jc w:val="both"/>
        <w:rPr>
          <w:rFonts w:ascii="Arial" w:hAnsi="Arial" w:cs="Arial"/>
          <w:bCs/>
          <w:sz w:val="20"/>
          <w:szCs w:val="20"/>
        </w:rPr>
      </w:pPr>
    </w:p>
    <w:p w:rsidR="00183118" w:rsidRPr="00E028BC" w:rsidRDefault="00183118" w:rsidP="00183118">
      <w:pPr>
        <w:autoSpaceDE w:val="0"/>
        <w:autoSpaceDN w:val="0"/>
        <w:adjustRightInd w:val="0"/>
        <w:jc w:val="both"/>
        <w:rPr>
          <w:rFonts w:ascii="Arial" w:hAnsi="Arial" w:cs="Arial"/>
          <w:bCs/>
          <w:sz w:val="20"/>
          <w:szCs w:val="20"/>
        </w:rPr>
      </w:pPr>
      <w:r>
        <w:rPr>
          <w:rFonts w:ascii="Arial" w:hAnsi="Arial" w:cs="Arial"/>
          <w:bCs/>
          <w:sz w:val="20"/>
          <w:szCs w:val="20"/>
        </w:rPr>
        <w:t>Nota: Para los dispositivos médicos</w:t>
      </w:r>
      <w:r w:rsidR="00D83CA0">
        <w:rPr>
          <w:rFonts w:ascii="Arial" w:hAnsi="Arial" w:cs="Arial"/>
          <w:bCs/>
          <w:sz w:val="20"/>
          <w:szCs w:val="20"/>
        </w:rPr>
        <w:t xml:space="preserve"> y</w:t>
      </w:r>
      <w:r>
        <w:rPr>
          <w:rFonts w:ascii="Arial" w:hAnsi="Arial" w:cs="Arial"/>
          <w:bCs/>
          <w:sz w:val="20"/>
          <w:szCs w:val="20"/>
        </w:rPr>
        <w:t xml:space="preserve"> material médico quirúrgico que tengan un costo superior a doscientos cincuenta mil pesos ML ($250.000,00) no es necesario anexar muestra; pero si deberá anexarse toda la información técnica del elemento. </w:t>
      </w:r>
    </w:p>
    <w:p w:rsidR="005B3E26" w:rsidRPr="005B3E26" w:rsidRDefault="005B3E26" w:rsidP="005B3E26">
      <w:pPr>
        <w:jc w:val="both"/>
        <w:rPr>
          <w:rFonts w:ascii="Arial" w:hAnsi="Arial"/>
          <w:color w:val="FF0000"/>
          <w:sz w:val="20"/>
          <w:szCs w:val="20"/>
        </w:rPr>
      </w:pPr>
    </w:p>
    <w:p w:rsidR="005B3E26" w:rsidRPr="005B3E26" w:rsidRDefault="005B3E26" w:rsidP="005B3E26">
      <w:pPr>
        <w:tabs>
          <w:tab w:val="left" w:pos="0"/>
        </w:tabs>
        <w:jc w:val="both"/>
        <w:rPr>
          <w:rFonts w:ascii="Arial" w:hAnsi="Arial" w:cs="Arial"/>
          <w:bCs/>
          <w:sz w:val="20"/>
          <w:szCs w:val="22"/>
          <w:lang w:val="es-CO"/>
        </w:rPr>
      </w:pPr>
    </w:p>
    <w:p w:rsidR="00806F3F" w:rsidRPr="00F24456" w:rsidRDefault="00806F3F" w:rsidP="00806F3F">
      <w:pPr>
        <w:pStyle w:val="Textoindependiente2"/>
        <w:tabs>
          <w:tab w:val="left" w:pos="709"/>
        </w:tabs>
        <w:spacing w:line="240" w:lineRule="auto"/>
        <w:jc w:val="both"/>
        <w:rPr>
          <w:rFonts w:ascii="Arial" w:eastAsia="Calibri" w:hAnsi="Arial" w:cs="Arial"/>
          <w:b/>
          <w:sz w:val="20"/>
          <w:szCs w:val="20"/>
        </w:rPr>
      </w:pPr>
      <w:r w:rsidRPr="00F24456">
        <w:rPr>
          <w:rFonts w:ascii="Arial" w:eastAsia="Calibri" w:hAnsi="Arial" w:cs="Arial"/>
          <w:b/>
          <w:sz w:val="20"/>
          <w:szCs w:val="20"/>
        </w:rPr>
        <w:t>PARA LA EMPRESA</w:t>
      </w:r>
    </w:p>
    <w:p w:rsidR="004A6B50" w:rsidRDefault="004A6B50" w:rsidP="00CD3195">
      <w:pPr>
        <w:pStyle w:val="Textoindependiente"/>
        <w:numPr>
          <w:ilvl w:val="0"/>
          <w:numId w:val="10"/>
        </w:numPr>
        <w:spacing w:before="120"/>
        <w:jc w:val="both"/>
        <w:outlineLvl w:val="0"/>
        <w:rPr>
          <w:color w:val="000000"/>
          <w:sz w:val="20"/>
          <w:szCs w:val="20"/>
        </w:rPr>
      </w:pPr>
      <w:r w:rsidRPr="00F24456">
        <w:rPr>
          <w:color w:val="000000"/>
          <w:sz w:val="20"/>
          <w:szCs w:val="20"/>
        </w:rPr>
        <w:t>Si es fabricante: Copia de Certificados de Buenas Prácticas de Manufactura BPM expedido por el INVIMA (Arts. 8 y 9, Decreto 4725 de 2005).</w:t>
      </w:r>
    </w:p>
    <w:p w:rsidR="004A6B50" w:rsidRDefault="004A6B50" w:rsidP="00CD3195">
      <w:pPr>
        <w:pStyle w:val="Textoindependiente"/>
        <w:numPr>
          <w:ilvl w:val="0"/>
          <w:numId w:val="10"/>
        </w:numPr>
        <w:spacing w:before="120"/>
        <w:jc w:val="both"/>
        <w:outlineLvl w:val="0"/>
        <w:rPr>
          <w:color w:val="000000"/>
          <w:sz w:val="20"/>
          <w:szCs w:val="20"/>
        </w:rPr>
      </w:pPr>
      <w:r w:rsidRPr="00F24456">
        <w:rPr>
          <w:color w:val="000000"/>
          <w:sz w:val="20"/>
          <w:szCs w:val="20"/>
        </w:rPr>
        <w:t>Si es importador y/o distribuidor: El certificado de capacidad de almacenamiento y acondicionamiento CCAA expedido por el INVIMA o certificado de la seccional de salud de su localidad (Arts. 10 y 11 del Dec. 4725 de 2005, ver Res. 1478 de 2006).</w:t>
      </w:r>
    </w:p>
    <w:p w:rsidR="004A6B50" w:rsidRPr="00F24456" w:rsidRDefault="004A6B50" w:rsidP="00CD3195">
      <w:pPr>
        <w:pStyle w:val="Textoindependiente"/>
        <w:numPr>
          <w:ilvl w:val="0"/>
          <w:numId w:val="10"/>
        </w:numPr>
        <w:spacing w:before="120"/>
        <w:jc w:val="both"/>
        <w:outlineLvl w:val="0"/>
        <w:rPr>
          <w:color w:val="000000"/>
          <w:sz w:val="20"/>
          <w:szCs w:val="20"/>
        </w:rPr>
      </w:pPr>
      <w:r w:rsidRPr="007D110F">
        <w:rPr>
          <w:color w:val="000000"/>
          <w:sz w:val="2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w:t>
      </w:r>
      <w:r w:rsidRPr="00F24456">
        <w:rPr>
          <w:color w:val="000000"/>
          <w:sz w:val="20"/>
          <w:szCs w:val="20"/>
        </w:rPr>
        <w:t xml:space="preserve"> vigente y de esta manera garantizar el estado fisicoquímico de los elementos a trasportar, ya que las condiciones de transporte forman parte integral de la cadena de calidad para uso y destino final,  de un dispositivo </w:t>
      </w:r>
      <w:r w:rsidR="00895EA9" w:rsidRPr="00F24456">
        <w:rPr>
          <w:color w:val="000000"/>
          <w:sz w:val="20"/>
          <w:szCs w:val="20"/>
        </w:rPr>
        <w:t>médico</w:t>
      </w:r>
      <w:r w:rsidRPr="00F24456">
        <w:rPr>
          <w:color w:val="000000"/>
          <w:sz w:val="20"/>
          <w:szCs w:val="20"/>
        </w:rPr>
        <w:t xml:space="preserve"> en la prestación de servicios en salud</w:t>
      </w:r>
    </w:p>
    <w:p w:rsidR="00183118" w:rsidRPr="00F24456" w:rsidRDefault="00183118" w:rsidP="00CD3195">
      <w:pPr>
        <w:pStyle w:val="Textoindependiente"/>
        <w:numPr>
          <w:ilvl w:val="0"/>
          <w:numId w:val="10"/>
        </w:numPr>
        <w:spacing w:before="120"/>
        <w:jc w:val="both"/>
        <w:outlineLvl w:val="0"/>
        <w:rPr>
          <w:sz w:val="20"/>
          <w:szCs w:val="20"/>
        </w:rPr>
      </w:pPr>
      <w:r w:rsidRPr="00B70ECF">
        <w:rPr>
          <w:color w:val="000000"/>
          <w:sz w:val="20"/>
          <w:szCs w:val="20"/>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w:t>
      </w:r>
      <w:r w:rsidRPr="0068448C">
        <w:rPr>
          <w:color w:val="000000"/>
          <w:sz w:val="20"/>
          <w:szCs w:val="20"/>
        </w:rPr>
        <w:t>solicitudes que generen pacto entre la Institución y un proveedor</w:t>
      </w:r>
      <w:r w:rsidRPr="0068448C">
        <w:rPr>
          <w:sz w:val="20"/>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68448C">
        <w:rPr>
          <w:bCs/>
          <w:iCs/>
          <w:color w:val="000000"/>
          <w:sz w:val="20"/>
          <w:szCs w:val="20"/>
        </w:rPr>
        <w:t>Abarca desde el inicio y proyección  de la necesidad, hasta el tiempo en que sea utilizada</w:t>
      </w:r>
      <w:r w:rsidRPr="00726BE5">
        <w:rPr>
          <w:bCs/>
          <w:iCs/>
          <w:color w:val="000000"/>
          <w:sz w:val="20"/>
          <w:szCs w:val="20"/>
        </w:rPr>
        <w:t xml:space="preserve"> la  última </w:t>
      </w:r>
      <w:r w:rsidRPr="00726BE5">
        <w:rPr>
          <w:bCs/>
          <w:iCs/>
          <w:sz w:val="20"/>
          <w:szCs w:val="20"/>
        </w:rPr>
        <w:t xml:space="preserve">unidad </w:t>
      </w:r>
      <w:r w:rsidRPr="00726BE5">
        <w:rPr>
          <w:bCs/>
          <w:iCs/>
          <w:color w:val="000000"/>
          <w:sz w:val="2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183118" w:rsidRPr="00F24456" w:rsidRDefault="00183118" w:rsidP="00CD3195">
      <w:pPr>
        <w:pStyle w:val="Textoindependiente"/>
        <w:numPr>
          <w:ilvl w:val="0"/>
          <w:numId w:val="10"/>
        </w:numPr>
        <w:spacing w:before="120"/>
        <w:jc w:val="both"/>
        <w:outlineLvl w:val="0"/>
        <w:rPr>
          <w:rFonts w:eastAsia="Calibri"/>
          <w:sz w:val="20"/>
          <w:szCs w:val="20"/>
        </w:rPr>
      </w:pPr>
      <w:r w:rsidRPr="00F24456">
        <w:rPr>
          <w:bCs/>
          <w:iCs/>
          <w:color w:val="000000"/>
          <w:sz w:val="20"/>
          <w:szCs w:val="20"/>
        </w:rPr>
        <w:t>Compromiso para brindar apoyo técnico y asesoría: El proponente debe garantizar respuesta técnica veraz y efectiva al momento de hacer la solicitud de la misma por parte de</w:t>
      </w:r>
      <w:r>
        <w:rPr>
          <w:bCs/>
          <w:iCs/>
          <w:color w:val="000000"/>
          <w:sz w:val="20"/>
          <w:szCs w:val="20"/>
        </w:rPr>
        <w:t xml:space="preserve"> </w:t>
      </w:r>
      <w:r w:rsidRPr="00F24456">
        <w:rPr>
          <w:bCs/>
          <w:iCs/>
          <w:color w:val="000000"/>
          <w:sz w:val="20"/>
          <w:szCs w:val="20"/>
        </w:rPr>
        <w:t>l</w:t>
      </w:r>
      <w:r>
        <w:rPr>
          <w:bCs/>
          <w:iCs/>
          <w:color w:val="000000"/>
          <w:sz w:val="20"/>
          <w:szCs w:val="20"/>
        </w:rPr>
        <w:t>a institución</w:t>
      </w:r>
      <w:r w:rsidRPr="00F24456">
        <w:rPr>
          <w:bCs/>
          <w:iCs/>
          <w:color w:val="000000"/>
          <w:sz w:val="20"/>
          <w:szCs w:val="20"/>
        </w:rPr>
        <w:t>; de igual manera debe prestar la asesoría y capacitación en el uso, manejo, manipulación, almacenaje y despacho adecuado de los dispositivos médicos pactados, por personal capacitado, idóneo y con experiencia mínima de</w:t>
      </w:r>
      <w:r>
        <w:rPr>
          <w:bCs/>
          <w:iCs/>
          <w:color w:val="000000"/>
          <w:sz w:val="20"/>
          <w:szCs w:val="20"/>
        </w:rPr>
        <w:t xml:space="preserve"> seis (</w:t>
      </w:r>
      <w:r w:rsidRPr="00F24456">
        <w:rPr>
          <w:bCs/>
          <w:iCs/>
          <w:color w:val="000000"/>
          <w:sz w:val="20"/>
          <w:szCs w:val="20"/>
        </w:rPr>
        <w:t>6</w:t>
      </w:r>
      <w:r>
        <w:rPr>
          <w:bCs/>
          <w:iCs/>
          <w:color w:val="000000"/>
          <w:sz w:val="20"/>
          <w:szCs w:val="20"/>
        </w:rPr>
        <w:t>)</w:t>
      </w:r>
      <w:r w:rsidRPr="00F24456">
        <w:rPr>
          <w:bCs/>
          <w:iCs/>
          <w:color w:val="000000"/>
          <w:sz w:val="20"/>
          <w:szCs w:val="20"/>
        </w:rPr>
        <w:t xml:space="preserve"> meses </w:t>
      </w:r>
      <w:r w:rsidRPr="00F24456">
        <w:rPr>
          <w:bCs/>
          <w:iCs/>
          <w:color w:val="000000"/>
          <w:sz w:val="20"/>
          <w:szCs w:val="20"/>
        </w:rPr>
        <w:lastRenderedPageBreak/>
        <w:t>en el manejo de dispositivos médicos y administración de contratos cuyo objeto guarde congruencia con el objeto del presente proceso.</w:t>
      </w:r>
    </w:p>
    <w:p w:rsidR="00183118" w:rsidRPr="00F24456" w:rsidRDefault="00183118" w:rsidP="00CD3195">
      <w:pPr>
        <w:pStyle w:val="Textoindependiente"/>
        <w:numPr>
          <w:ilvl w:val="0"/>
          <w:numId w:val="10"/>
        </w:numPr>
        <w:spacing w:before="120"/>
        <w:jc w:val="both"/>
        <w:outlineLvl w:val="0"/>
        <w:rPr>
          <w:rFonts w:eastAsia="Calibri"/>
          <w:b/>
          <w:sz w:val="20"/>
          <w:szCs w:val="20"/>
        </w:rPr>
      </w:pPr>
      <w:r w:rsidRPr="00F24456">
        <w:rPr>
          <w:color w:val="000000"/>
          <w:sz w:val="20"/>
          <w:szCs w:val="20"/>
        </w:rPr>
        <w:t>Certificar  que en el caso de ser favorecido para contratar insumos</w:t>
      </w:r>
      <w:r>
        <w:rPr>
          <w:color w:val="000000"/>
          <w:sz w:val="20"/>
          <w:szCs w:val="20"/>
        </w:rPr>
        <w:t>,</w:t>
      </w:r>
      <w:r w:rsidRPr="00F24456">
        <w:rPr>
          <w:color w:val="000000"/>
          <w:sz w:val="20"/>
          <w:szCs w:val="20"/>
        </w:rPr>
        <w:t xml:space="preserve"> dispositivos médicos, material médico quirúrgicos, en el evento que salgan del mercado y/o presente escasez por cualquier causa durante el tiempo de ejecución de la oferta come</w:t>
      </w:r>
      <w:r>
        <w:rPr>
          <w:color w:val="000000"/>
          <w:sz w:val="20"/>
          <w:szCs w:val="20"/>
        </w:rPr>
        <w:t>rcial, el Contratista presentará</w:t>
      </w:r>
      <w:r w:rsidRPr="00F24456">
        <w:rPr>
          <w:color w:val="000000"/>
          <w:sz w:val="20"/>
          <w:szCs w:val="20"/>
        </w:rPr>
        <w:t xml:space="preserve"> una propuesta a la Clínica de la </w:t>
      </w:r>
      <w:r>
        <w:rPr>
          <w:color w:val="000000"/>
          <w:sz w:val="20"/>
          <w:szCs w:val="20"/>
        </w:rPr>
        <w:t>Policía Regional Valle de Aburrá</w:t>
      </w:r>
      <w:r w:rsidRPr="00F24456">
        <w:rPr>
          <w:color w:val="000000"/>
          <w:sz w:val="20"/>
          <w:szCs w:val="20"/>
        </w:rPr>
        <w:t xml:space="preserve"> con un mecanismo de solución del evento en un plazo que no exceda los ocho (8) días</w:t>
      </w:r>
      <w:r>
        <w:rPr>
          <w:color w:val="000000"/>
          <w:sz w:val="20"/>
          <w:szCs w:val="20"/>
        </w:rPr>
        <w:t xml:space="preserve"> </w:t>
      </w:r>
      <w:r w:rsidRPr="00F24456">
        <w:rPr>
          <w:color w:val="000000"/>
          <w:sz w:val="20"/>
          <w:szCs w:val="20"/>
        </w:rPr>
        <w:t>posteriores a</w:t>
      </w:r>
      <w:r>
        <w:rPr>
          <w:color w:val="000000"/>
          <w:sz w:val="20"/>
          <w:szCs w:val="20"/>
        </w:rPr>
        <w:t xml:space="preserve"> la</w:t>
      </w:r>
      <w:r w:rsidRPr="00F24456">
        <w:rPr>
          <w:color w:val="000000"/>
          <w:sz w:val="20"/>
          <w:szCs w:val="20"/>
        </w:rPr>
        <w:t xml:space="preserve"> notificación por escrito en donde se explique esta situación. El no efectuar la notificación  acarreará las sanciones que así se dispongan por incumplimiento.</w:t>
      </w:r>
    </w:p>
    <w:p w:rsidR="00183118" w:rsidRPr="00F24456" w:rsidRDefault="00183118" w:rsidP="00CD3195">
      <w:pPr>
        <w:pStyle w:val="Textoindependiente"/>
        <w:numPr>
          <w:ilvl w:val="0"/>
          <w:numId w:val="10"/>
        </w:numPr>
        <w:spacing w:before="120"/>
        <w:jc w:val="both"/>
        <w:outlineLvl w:val="0"/>
        <w:rPr>
          <w:color w:val="000000"/>
          <w:sz w:val="20"/>
          <w:szCs w:val="20"/>
        </w:rPr>
      </w:pPr>
      <w:r w:rsidRPr="00F24456">
        <w:rPr>
          <w:color w:val="000000"/>
          <w:sz w:val="20"/>
          <w:szCs w:val="20"/>
        </w:rPr>
        <w:t>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183118" w:rsidRPr="00F24456" w:rsidRDefault="00183118" w:rsidP="00CD3195">
      <w:pPr>
        <w:pStyle w:val="Textoindependiente"/>
        <w:numPr>
          <w:ilvl w:val="0"/>
          <w:numId w:val="10"/>
        </w:numPr>
        <w:spacing w:before="120"/>
        <w:jc w:val="both"/>
        <w:outlineLvl w:val="0"/>
        <w:rPr>
          <w:color w:val="000000"/>
          <w:sz w:val="20"/>
          <w:szCs w:val="20"/>
        </w:rPr>
      </w:pPr>
      <w:r w:rsidRPr="00F24456">
        <w:rPr>
          <w:sz w:val="20"/>
          <w:szCs w:val="20"/>
        </w:rPr>
        <w:t>El proveedor debe garantizar que cada insumo</w:t>
      </w:r>
      <w:r>
        <w:rPr>
          <w:sz w:val="20"/>
          <w:szCs w:val="20"/>
        </w:rPr>
        <w:t xml:space="preserve">, </w:t>
      </w:r>
      <w:r w:rsidRPr="00F24456">
        <w:rPr>
          <w:sz w:val="20"/>
          <w:szCs w:val="20"/>
        </w:rPr>
        <w:t>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w:t>
      </w:r>
      <w:r>
        <w:rPr>
          <w:sz w:val="20"/>
          <w:szCs w:val="20"/>
        </w:rPr>
        <w:t>, cuando aplique</w:t>
      </w:r>
      <w:r w:rsidRPr="00F24456">
        <w:rPr>
          <w:sz w:val="20"/>
          <w:szCs w:val="20"/>
        </w:rPr>
        <w:t>.</w:t>
      </w:r>
    </w:p>
    <w:p w:rsidR="00183118" w:rsidRPr="00F24456" w:rsidRDefault="00183118" w:rsidP="00CD3195">
      <w:pPr>
        <w:pStyle w:val="Textoindependiente"/>
        <w:numPr>
          <w:ilvl w:val="0"/>
          <w:numId w:val="10"/>
        </w:numPr>
        <w:spacing w:before="120"/>
        <w:jc w:val="both"/>
        <w:outlineLvl w:val="0"/>
        <w:rPr>
          <w:color w:val="000000"/>
          <w:sz w:val="20"/>
          <w:szCs w:val="20"/>
        </w:rPr>
      </w:pPr>
      <w:r w:rsidRPr="00F24456">
        <w:rPr>
          <w:sz w:val="20"/>
          <w:szCs w:val="20"/>
        </w:rPr>
        <w:t xml:space="preserve">Los proveedores  </w:t>
      </w:r>
      <w:r w:rsidRPr="00F24456">
        <w:rPr>
          <w:color w:val="000000"/>
          <w:sz w:val="20"/>
          <w:szCs w:val="20"/>
        </w:rPr>
        <w:t xml:space="preserve">se deben comprometer y certificar, que entregarán y suministrarán los dispositivos médicos con una vida útil superior al 75 % </w:t>
      </w:r>
      <w:r>
        <w:rPr>
          <w:color w:val="000000"/>
          <w:sz w:val="20"/>
          <w:szCs w:val="20"/>
        </w:rPr>
        <w:t xml:space="preserve">de la </w:t>
      </w:r>
      <w:r w:rsidRPr="00F24456">
        <w:rPr>
          <w:color w:val="000000"/>
          <w:sz w:val="20"/>
          <w:szCs w:val="20"/>
        </w:rPr>
        <w:t>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183118" w:rsidRDefault="00183118" w:rsidP="00CD3195">
      <w:pPr>
        <w:pStyle w:val="Textoindependiente"/>
        <w:numPr>
          <w:ilvl w:val="0"/>
          <w:numId w:val="10"/>
        </w:numPr>
        <w:spacing w:before="120"/>
        <w:jc w:val="both"/>
        <w:outlineLvl w:val="0"/>
        <w:rPr>
          <w:color w:val="000000"/>
          <w:sz w:val="20"/>
          <w:szCs w:val="20"/>
        </w:rPr>
      </w:pPr>
      <w:r w:rsidRPr="00F1363F">
        <w:rPr>
          <w:color w:val="000000"/>
          <w:sz w:val="2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183118" w:rsidRDefault="00183118" w:rsidP="00806F3F">
      <w:pPr>
        <w:autoSpaceDE w:val="0"/>
        <w:autoSpaceDN w:val="0"/>
        <w:adjustRightInd w:val="0"/>
        <w:jc w:val="both"/>
        <w:rPr>
          <w:rFonts w:ascii="Arial" w:hAnsi="Arial" w:cs="Arial"/>
          <w:sz w:val="20"/>
          <w:szCs w:val="20"/>
        </w:rPr>
      </w:pPr>
    </w:p>
    <w:p w:rsidR="00183118" w:rsidRDefault="00183118" w:rsidP="00806F3F">
      <w:pPr>
        <w:autoSpaceDE w:val="0"/>
        <w:autoSpaceDN w:val="0"/>
        <w:adjustRightInd w:val="0"/>
        <w:jc w:val="both"/>
        <w:rPr>
          <w:rFonts w:ascii="Arial" w:hAnsi="Arial" w:cs="Arial"/>
          <w:sz w:val="20"/>
          <w:szCs w:val="20"/>
        </w:rPr>
      </w:pPr>
    </w:p>
    <w:tbl>
      <w:tblPr>
        <w:tblW w:w="486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29"/>
        <w:gridCol w:w="8"/>
        <w:gridCol w:w="4988"/>
      </w:tblGrid>
      <w:tr w:rsidR="00183118" w:rsidRPr="00DC4F9E" w:rsidTr="003426F3">
        <w:tc>
          <w:tcPr>
            <w:tcW w:w="2508" w:type="pct"/>
            <w:vAlign w:val="center"/>
          </w:tcPr>
          <w:p w:rsidR="00183118" w:rsidRPr="00DC4F9E" w:rsidRDefault="00183118" w:rsidP="003426F3">
            <w:pPr>
              <w:pStyle w:val="Textoindependiente"/>
              <w:spacing w:before="120"/>
              <w:outlineLvl w:val="0"/>
              <w:rPr>
                <w:b/>
                <w:color w:val="000000"/>
                <w:sz w:val="18"/>
                <w:szCs w:val="18"/>
              </w:rPr>
            </w:pPr>
            <w:r w:rsidRPr="00DC4F9E">
              <w:rPr>
                <w:b/>
                <w:color w:val="000000"/>
                <w:sz w:val="18"/>
                <w:szCs w:val="18"/>
              </w:rPr>
              <w:t>DISPOSITIVO MÉDICO</w:t>
            </w:r>
          </w:p>
        </w:tc>
        <w:tc>
          <w:tcPr>
            <w:tcW w:w="2492" w:type="pct"/>
            <w:gridSpan w:val="2"/>
            <w:vAlign w:val="center"/>
          </w:tcPr>
          <w:p w:rsidR="00183118" w:rsidRPr="00DC4F9E" w:rsidRDefault="00183118" w:rsidP="003426F3">
            <w:pPr>
              <w:pStyle w:val="Textoindependiente"/>
              <w:spacing w:before="120"/>
              <w:outlineLvl w:val="0"/>
              <w:rPr>
                <w:b/>
                <w:color w:val="000000"/>
                <w:sz w:val="18"/>
                <w:szCs w:val="18"/>
              </w:rPr>
            </w:pPr>
            <w:r w:rsidRPr="00DC4F9E">
              <w:rPr>
                <w:b/>
                <w:color w:val="000000"/>
                <w:sz w:val="18"/>
                <w:szCs w:val="18"/>
              </w:rPr>
              <w:t>EQUIPO COMPLEMENTARIO</w:t>
            </w:r>
          </w:p>
        </w:tc>
      </w:tr>
      <w:tr w:rsidR="00183118" w:rsidRPr="00DC4F9E" w:rsidTr="003426F3">
        <w:tc>
          <w:tcPr>
            <w:tcW w:w="2508" w:type="pct"/>
            <w:vAlign w:val="center"/>
          </w:tcPr>
          <w:p w:rsidR="00183118" w:rsidRPr="00DC4F9E" w:rsidRDefault="00183118" w:rsidP="003426F3">
            <w:pPr>
              <w:pStyle w:val="Textoindependiente"/>
              <w:spacing w:before="120"/>
              <w:outlineLvl w:val="0"/>
              <w:rPr>
                <w:color w:val="000000"/>
                <w:sz w:val="18"/>
                <w:szCs w:val="18"/>
              </w:rPr>
            </w:pPr>
            <w:r w:rsidRPr="00DC4F9E">
              <w:rPr>
                <w:color w:val="000000"/>
                <w:sz w:val="18"/>
                <w:szCs w:val="18"/>
              </w:rPr>
              <w:t>Jabón a base de clorhexidina</w:t>
            </w:r>
          </w:p>
        </w:tc>
        <w:tc>
          <w:tcPr>
            <w:tcW w:w="2492" w:type="pct"/>
            <w:gridSpan w:val="2"/>
            <w:vAlign w:val="center"/>
          </w:tcPr>
          <w:p w:rsidR="00183118" w:rsidRPr="00DC4F9E" w:rsidRDefault="00183118" w:rsidP="003426F3">
            <w:pPr>
              <w:pStyle w:val="Textoindependiente"/>
              <w:spacing w:before="120"/>
              <w:outlineLvl w:val="0"/>
              <w:rPr>
                <w:color w:val="000000"/>
                <w:sz w:val="18"/>
                <w:szCs w:val="18"/>
              </w:rPr>
            </w:pPr>
            <w:r w:rsidRPr="00DC4F9E">
              <w:rPr>
                <w:color w:val="000000"/>
                <w:sz w:val="18"/>
                <w:szCs w:val="18"/>
              </w:rPr>
              <w:t>Dispensadores</w:t>
            </w:r>
          </w:p>
        </w:tc>
      </w:tr>
      <w:tr w:rsidR="00183118" w:rsidRPr="00DC4F9E" w:rsidTr="003426F3">
        <w:tc>
          <w:tcPr>
            <w:tcW w:w="2512" w:type="pct"/>
            <w:gridSpan w:val="2"/>
            <w:vAlign w:val="center"/>
          </w:tcPr>
          <w:p w:rsidR="00183118" w:rsidRPr="00DC4F9E" w:rsidRDefault="00183118" w:rsidP="003426F3">
            <w:pPr>
              <w:pStyle w:val="Textoindependiente"/>
              <w:spacing w:before="120"/>
              <w:outlineLvl w:val="0"/>
              <w:rPr>
                <w:color w:val="000000"/>
                <w:sz w:val="18"/>
                <w:szCs w:val="18"/>
              </w:rPr>
            </w:pPr>
            <w:r w:rsidRPr="00DC4F9E">
              <w:rPr>
                <w:sz w:val="18"/>
                <w:szCs w:val="18"/>
              </w:rPr>
              <w:t>Placa para electrobisturi bipolar sin cable adulto</w:t>
            </w:r>
          </w:p>
        </w:tc>
        <w:tc>
          <w:tcPr>
            <w:tcW w:w="2488" w:type="pct"/>
            <w:vAlign w:val="center"/>
          </w:tcPr>
          <w:p w:rsidR="00183118" w:rsidRPr="00713D50" w:rsidRDefault="00183118" w:rsidP="003426F3">
            <w:pPr>
              <w:pStyle w:val="Textoindependiente"/>
              <w:spacing w:before="120"/>
              <w:outlineLvl w:val="0"/>
              <w:rPr>
                <w:color w:val="000000"/>
                <w:sz w:val="18"/>
                <w:szCs w:val="18"/>
              </w:rPr>
            </w:pPr>
            <w:r w:rsidRPr="00713D50">
              <w:rPr>
                <w:color w:val="000000"/>
                <w:sz w:val="18"/>
                <w:szCs w:val="18"/>
              </w:rPr>
              <w:t>Cable reusable con conector plus estéreo</w:t>
            </w:r>
          </w:p>
        </w:tc>
      </w:tr>
      <w:tr w:rsidR="00183118" w:rsidRPr="00DC4F9E" w:rsidTr="003426F3">
        <w:tc>
          <w:tcPr>
            <w:tcW w:w="2512" w:type="pct"/>
            <w:gridSpan w:val="2"/>
            <w:vAlign w:val="center"/>
          </w:tcPr>
          <w:p w:rsidR="00183118" w:rsidRPr="00DC4F9E" w:rsidRDefault="00183118" w:rsidP="003426F3">
            <w:pPr>
              <w:pStyle w:val="Textoindependiente"/>
              <w:spacing w:before="120"/>
              <w:outlineLvl w:val="0"/>
              <w:rPr>
                <w:sz w:val="18"/>
                <w:szCs w:val="18"/>
              </w:rPr>
            </w:pPr>
            <w:r w:rsidRPr="00DC4F9E">
              <w:rPr>
                <w:sz w:val="18"/>
                <w:szCs w:val="18"/>
              </w:rPr>
              <w:t>Glutaraldehído 2% Galón</w:t>
            </w:r>
          </w:p>
        </w:tc>
        <w:tc>
          <w:tcPr>
            <w:tcW w:w="2488" w:type="pct"/>
            <w:vAlign w:val="center"/>
          </w:tcPr>
          <w:p w:rsidR="00183118" w:rsidRPr="00DC4F9E" w:rsidRDefault="00183118" w:rsidP="003426F3">
            <w:pPr>
              <w:pStyle w:val="Textoindependiente"/>
              <w:spacing w:before="120"/>
              <w:outlineLvl w:val="0"/>
              <w:rPr>
                <w:color w:val="000000"/>
                <w:sz w:val="18"/>
                <w:szCs w:val="18"/>
              </w:rPr>
            </w:pPr>
            <w:r w:rsidRPr="00DC4F9E">
              <w:rPr>
                <w:color w:val="000000"/>
                <w:sz w:val="18"/>
                <w:szCs w:val="18"/>
              </w:rPr>
              <w:t>Tiras para medición de concentración mínima efectiva</w:t>
            </w:r>
          </w:p>
        </w:tc>
      </w:tr>
      <w:tr w:rsidR="00183118" w:rsidRPr="00DC4F9E" w:rsidTr="003426F3">
        <w:tc>
          <w:tcPr>
            <w:tcW w:w="2512" w:type="pct"/>
            <w:gridSpan w:val="2"/>
            <w:vAlign w:val="center"/>
          </w:tcPr>
          <w:p w:rsidR="00183118" w:rsidRPr="00DC4F9E" w:rsidRDefault="00183118" w:rsidP="003426F3">
            <w:pPr>
              <w:pStyle w:val="Textoindependiente"/>
              <w:spacing w:before="120"/>
              <w:outlineLvl w:val="0"/>
              <w:rPr>
                <w:sz w:val="18"/>
                <w:szCs w:val="18"/>
              </w:rPr>
            </w:pPr>
            <w:r>
              <w:rPr>
                <w:sz w:val="18"/>
                <w:szCs w:val="18"/>
              </w:rPr>
              <w:t>Sistema de recolección de fluidos</w:t>
            </w:r>
          </w:p>
        </w:tc>
        <w:tc>
          <w:tcPr>
            <w:tcW w:w="2488" w:type="pct"/>
            <w:vAlign w:val="center"/>
          </w:tcPr>
          <w:p w:rsidR="00183118" w:rsidRPr="00DC4F9E" w:rsidRDefault="00183118" w:rsidP="003426F3">
            <w:pPr>
              <w:pStyle w:val="Textoindependiente"/>
              <w:spacing w:before="120"/>
              <w:outlineLvl w:val="0"/>
              <w:rPr>
                <w:color w:val="000000"/>
                <w:sz w:val="18"/>
                <w:szCs w:val="18"/>
              </w:rPr>
            </w:pPr>
            <w:r>
              <w:rPr>
                <w:color w:val="000000"/>
                <w:sz w:val="18"/>
                <w:szCs w:val="18"/>
              </w:rPr>
              <w:t>Soporte para la colocación del dispositivo médico</w:t>
            </w:r>
          </w:p>
        </w:tc>
      </w:tr>
    </w:tbl>
    <w:p w:rsidR="00183118" w:rsidRDefault="00183118" w:rsidP="00806F3F">
      <w:pPr>
        <w:autoSpaceDE w:val="0"/>
        <w:autoSpaceDN w:val="0"/>
        <w:adjustRightInd w:val="0"/>
        <w:jc w:val="both"/>
        <w:rPr>
          <w:rFonts w:ascii="Arial" w:hAnsi="Arial" w:cs="Arial"/>
          <w:sz w:val="20"/>
          <w:szCs w:val="20"/>
        </w:rPr>
      </w:pPr>
    </w:p>
    <w:p w:rsidR="00183118" w:rsidRPr="000141F6" w:rsidRDefault="00183118" w:rsidP="00CD3195">
      <w:pPr>
        <w:pStyle w:val="Textoindependiente"/>
        <w:numPr>
          <w:ilvl w:val="0"/>
          <w:numId w:val="10"/>
        </w:numPr>
        <w:spacing w:before="120"/>
        <w:jc w:val="both"/>
        <w:outlineLvl w:val="0"/>
        <w:rPr>
          <w:sz w:val="20"/>
          <w:szCs w:val="20"/>
        </w:rPr>
      </w:pPr>
      <w:r w:rsidRPr="007C1E07">
        <w:rPr>
          <w:sz w:val="20"/>
          <w:szCs w:val="20"/>
        </w:rPr>
        <w:t xml:space="preserve">Las empresas </w:t>
      </w:r>
      <w:r>
        <w:rPr>
          <w:sz w:val="20"/>
          <w:szCs w:val="20"/>
        </w:rPr>
        <w:t xml:space="preserve">se </w:t>
      </w:r>
      <w:r w:rsidRPr="007C1E07">
        <w:rPr>
          <w:sz w:val="20"/>
          <w:szCs w:val="20"/>
        </w:rPr>
        <w:t>deberán</w:t>
      </w:r>
      <w:r>
        <w:rPr>
          <w:sz w:val="20"/>
          <w:szCs w:val="20"/>
        </w:rPr>
        <w:t xml:space="preserve"> comprometer a</w:t>
      </w:r>
      <w:r w:rsidRPr="007C1E07">
        <w:rPr>
          <w:sz w:val="20"/>
          <w:szCs w:val="20"/>
        </w:rPr>
        <w:t xml:space="preserve"> facturar como está establecido en el documento </w:t>
      </w:r>
      <w:r w:rsidRPr="007C1E07">
        <w:rPr>
          <w:bCs/>
          <w:color w:val="222222"/>
          <w:sz w:val="20"/>
          <w:szCs w:val="20"/>
          <w:shd w:val="clear" w:color="auto" w:fill="FFFFFF"/>
        </w:rPr>
        <w:t>The United Nations Standard Products and Services Code®</w:t>
      </w:r>
      <w:r w:rsidRPr="007C1E07">
        <w:rPr>
          <w:color w:val="222222"/>
          <w:sz w:val="20"/>
          <w:szCs w:val="20"/>
          <w:shd w:val="clear" w:color="auto" w:fill="FFFFFF"/>
        </w:rPr>
        <w:t> - UNSPSC -</w:t>
      </w:r>
      <w:r w:rsidRPr="007C1E07">
        <w:rPr>
          <w:bCs/>
          <w:color w:val="222222"/>
          <w:sz w:val="20"/>
          <w:szCs w:val="20"/>
          <w:shd w:val="clear" w:color="auto" w:fill="FFFFFF"/>
        </w:rPr>
        <w:t>Código Estándar de Productos y Servicios de Naciones Unidas</w:t>
      </w:r>
      <w:r w:rsidRPr="007C1E07">
        <w:rPr>
          <w:color w:val="222222"/>
          <w:sz w:val="20"/>
          <w:szCs w:val="20"/>
          <w:shd w:val="clear" w:color="auto" w:fill="FFFFFF"/>
        </w:rPr>
        <w:t>, para la descripción de los ele</w:t>
      </w:r>
      <w:r>
        <w:rPr>
          <w:color w:val="222222"/>
          <w:sz w:val="20"/>
          <w:szCs w:val="20"/>
          <w:shd w:val="clear" w:color="auto" w:fill="FFFFFF"/>
        </w:rPr>
        <w:t>m</w:t>
      </w:r>
      <w:r w:rsidRPr="007C1E07">
        <w:rPr>
          <w:color w:val="222222"/>
          <w:sz w:val="20"/>
          <w:szCs w:val="20"/>
          <w:shd w:val="clear" w:color="auto" w:fill="FFFFFF"/>
        </w:rPr>
        <w:t>entos y en forma general cu</w:t>
      </w:r>
      <w:r>
        <w:rPr>
          <w:color w:val="222222"/>
          <w:sz w:val="20"/>
          <w:szCs w:val="20"/>
          <w:shd w:val="clear" w:color="auto" w:fill="FFFFFF"/>
        </w:rPr>
        <w:t>mplir con lo establecido en el C</w:t>
      </w:r>
      <w:r w:rsidRPr="007C1E07">
        <w:rPr>
          <w:color w:val="222222"/>
          <w:sz w:val="20"/>
          <w:szCs w:val="20"/>
          <w:shd w:val="clear" w:color="auto" w:fill="FFFFFF"/>
        </w:rPr>
        <w:t>ódigo de Comercio para la presentación de la factura. </w:t>
      </w:r>
    </w:p>
    <w:p w:rsidR="00183118" w:rsidRDefault="00183118" w:rsidP="00CD3195">
      <w:pPr>
        <w:pStyle w:val="Textoindependiente"/>
        <w:numPr>
          <w:ilvl w:val="0"/>
          <w:numId w:val="10"/>
        </w:numPr>
        <w:spacing w:before="120"/>
        <w:jc w:val="both"/>
        <w:outlineLvl w:val="0"/>
        <w:rPr>
          <w:color w:val="000000"/>
          <w:sz w:val="20"/>
          <w:szCs w:val="20"/>
        </w:rPr>
      </w:pPr>
      <w:r w:rsidRPr="00A12927">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w:t>
      </w:r>
      <w:r>
        <w:rPr>
          <w:color w:val="000000"/>
          <w:sz w:val="20"/>
          <w:szCs w:val="20"/>
        </w:rPr>
        <w:t xml:space="preserve"> </w:t>
      </w:r>
      <w:r w:rsidRPr="00A12927">
        <w:rPr>
          <w:color w:val="000000"/>
          <w:sz w:val="20"/>
          <w:szCs w:val="20"/>
        </w:rPr>
        <w:t xml:space="preserve">última unidad consumida del contrato. Estarán a cargo del contratista el mantenimiento, reparación, actualización y demás criterios que circunden estos </w:t>
      </w:r>
      <w:r>
        <w:rPr>
          <w:color w:val="000000"/>
          <w:sz w:val="20"/>
          <w:szCs w:val="20"/>
        </w:rPr>
        <w:t>equipos</w:t>
      </w:r>
      <w:r w:rsidRPr="00A12927">
        <w:rPr>
          <w:color w:val="000000"/>
          <w:sz w:val="20"/>
          <w:szCs w:val="20"/>
        </w:rPr>
        <w:t xml:space="preserve">; estos elementos serán entregados mediante Acta de Entrega al coordinador de activos fijos de la Seccional Sanidad Antioquia para que éste a </w:t>
      </w:r>
      <w:r>
        <w:rPr>
          <w:color w:val="000000"/>
          <w:sz w:val="20"/>
          <w:szCs w:val="20"/>
        </w:rPr>
        <w:t xml:space="preserve">su </w:t>
      </w:r>
      <w:r w:rsidRPr="00A12927">
        <w:rPr>
          <w:color w:val="000000"/>
          <w:sz w:val="20"/>
          <w:szCs w:val="20"/>
        </w:rPr>
        <w:t>vez los ingrese al Acta de Revista Selectiva que corresponda a cada servicio.</w:t>
      </w:r>
    </w:p>
    <w:p w:rsidR="00183118" w:rsidRDefault="00183118" w:rsidP="00183118">
      <w:pPr>
        <w:pStyle w:val="Textoindependiente"/>
        <w:spacing w:before="120"/>
        <w:ind w:left="360"/>
        <w:jc w:val="both"/>
        <w:outlineLvl w:val="0"/>
        <w:rPr>
          <w:color w:val="000000"/>
          <w:sz w:val="10"/>
          <w:szCs w:val="10"/>
        </w:rPr>
      </w:pPr>
    </w:p>
    <w:p w:rsidR="00AD119B" w:rsidRDefault="00AD119B" w:rsidP="00183118">
      <w:pPr>
        <w:pStyle w:val="Textoindependiente"/>
        <w:spacing w:before="120"/>
        <w:ind w:left="360"/>
        <w:jc w:val="both"/>
        <w:outlineLvl w:val="0"/>
        <w:rPr>
          <w:color w:val="000000"/>
          <w:sz w:val="10"/>
          <w:szCs w:val="10"/>
        </w:rPr>
      </w:pPr>
    </w:p>
    <w:p w:rsidR="00212F10" w:rsidRDefault="00212F10" w:rsidP="00183118">
      <w:pPr>
        <w:pStyle w:val="Textoindependiente"/>
        <w:spacing w:before="120"/>
        <w:ind w:left="360"/>
        <w:jc w:val="both"/>
        <w:outlineLvl w:val="0"/>
        <w:rPr>
          <w:color w:val="000000"/>
          <w:sz w:val="10"/>
          <w:szCs w:val="10"/>
        </w:rPr>
      </w:pPr>
    </w:p>
    <w:p w:rsidR="00C33C6D" w:rsidRPr="00CE7FF5" w:rsidRDefault="00C33C6D" w:rsidP="00183118">
      <w:pPr>
        <w:pStyle w:val="Textoindependiente"/>
        <w:spacing w:before="120"/>
        <w:ind w:left="360"/>
        <w:jc w:val="both"/>
        <w:outlineLvl w:val="0"/>
        <w:rPr>
          <w:color w:val="000000"/>
          <w:sz w:val="10"/>
          <w:szCs w:val="10"/>
        </w:rPr>
      </w:pPr>
    </w:p>
    <w:tbl>
      <w:tblPr>
        <w:tblW w:w="7170" w:type="dxa"/>
        <w:jc w:val="center"/>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9"/>
        <w:gridCol w:w="3311"/>
      </w:tblGrid>
      <w:tr w:rsidR="00183118" w:rsidRPr="00F24456" w:rsidTr="003426F3">
        <w:trPr>
          <w:jc w:val="center"/>
        </w:trPr>
        <w:tc>
          <w:tcPr>
            <w:tcW w:w="3859" w:type="dxa"/>
          </w:tcPr>
          <w:p w:rsidR="00183118" w:rsidRPr="000141F6" w:rsidRDefault="00183118" w:rsidP="003426F3">
            <w:pPr>
              <w:pStyle w:val="Textoindependiente"/>
              <w:spacing w:before="120"/>
              <w:outlineLvl w:val="0"/>
              <w:rPr>
                <w:b/>
                <w:color w:val="000000"/>
                <w:sz w:val="18"/>
                <w:szCs w:val="18"/>
              </w:rPr>
            </w:pPr>
            <w:r w:rsidRPr="000141F6">
              <w:rPr>
                <w:b/>
                <w:color w:val="000000"/>
                <w:sz w:val="18"/>
                <w:szCs w:val="18"/>
              </w:rPr>
              <w:lastRenderedPageBreak/>
              <w:t>DISPOSITIVO MÉDICO</w:t>
            </w:r>
          </w:p>
        </w:tc>
        <w:tc>
          <w:tcPr>
            <w:tcW w:w="3311" w:type="dxa"/>
          </w:tcPr>
          <w:p w:rsidR="00183118" w:rsidRPr="000141F6" w:rsidRDefault="00183118" w:rsidP="003426F3">
            <w:pPr>
              <w:pStyle w:val="Textoindependiente"/>
              <w:spacing w:before="120"/>
              <w:outlineLvl w:val="0"/>
              <w:rPr>
                <w:b/>
                <w:color w:val="000000"/>
                <w:sz w:val="18"/>
                <w:szCs w:val="18"/>
              </w:rPr>
            </w:pPr>
            <w:r w:rsidRPr="000141F6">
              <w:rPr>
                <w:b/>
                <w:color w:val="000000"/>
                <w:sz w:val="18"/>
                <w:szCs w:val="18"/>
              </w:rPr>
              <w:t xml:space="preserve">EQUIPO </w:t>
            </w:r>
            <w:r>
              <w:rPr>
                <w:b/>
                <w:color w:val="000000"/>
                <w:sz w:val="18"/>
                <w:szCs w:val="18"/>
              </w:rPr>
              <w:t>EN APOYO TECNOLÓGICO</w:t>
            </w:r>
          </w:p>
        </w:tc>
      </w:tr>
      <w:tr w:rsidR="00183118" w:rsidRPr="00F24456" w:rsidTr="003426F3">
        <w:trPr>
          <w:jc w:val="center"/>
        </w:trPr>
        <w:tc>
          <w:tcPr>
            <w:tcW w:w="3859" w:type="dxa"/>
          </w:tcPr>
          <w:p w:rsidR="00183118" w:rsidRDefault="00183118" w:rsidP="003426F3">
            <w:pPr>
              <w:pStyle w:val="Textoindependiente"/>
              <w:spacing w:before="120"/>
              <w:jc w:val="both"/>
              <w:outlineLvl w:val="0"/>
              <w:rPr>
                <w:color w:val="000000"/>
                <w:sz w:val="18"/>
                <w:szCs w:val="18"/>
              </w:rPr>
            </w:pPr>
            <w:r w:rsidRPr="000141F6">
              <w:rPr>
                <w:color w:val="000000"/>
                <w:sz w:val="18"/>
                <w:szCs w:val="18"/>
              </w:rPr>
              <w:t>Equipos para bomba de infusión</w:t>
            </w:r>
          </w:p>
          <w:p w:rsidR="00183118" w:rsidRPr="000141F6" w:rsidRDefault="00183118" w:rsidP="003426F3">
            <w:pPr>
              <w:pStyle w:val="Textoindependiente"/>
              <w:spacing w:before="120"/>
              <w:jc w:val="both"/>
              <w:outlineLvl w:val="0"/>
              <w:rPr>
                <w:color w:val="000000"/>
                <w:sz w:val="18"/>
                <w:szCs w:val="18"/>
              </w:rPr>
            </w:pPr>
            <w:r>
              <w:rPr>
                <w:color w:val="000000"/>
                <w:sz w:val="18"/>
                <w:szCs w:val="18"/>
              </w:rPr>
              <w:t>Equipos para bomba de infusión radiopaco</w:t>
            </w:r>
          </w:p>
        </w:tc>
        <w:tc>
          <w:tcPr>
            <w:tcW w:w="3311" w:type="dxa"/>
            <w:vAlign w:val="center"/>
          </w:tcPr>
          <w:p w:rsidR="00183118" w:rsidRPr="000141F6" w:rsidRDefault="00183118" w:rsidP="003426F3">
            <w:pPr>
              <w:pStyle w:val="Textoindependiente"/>
              <w:spacing w:before="120"/>
              <w:jc w:val="left"/>
              <w:outlineLvl w:val="0"/>
              <w:rPr>
                <w:b/>
                <w:color w:val="000000"/>
                <w:sz w:val="18"/>
                <w:szCs w:val="18"/>
              </w:rPr>
            </w:pPr>
            <w:r w:rsidRPr="000141F6">
              <w:rPr>
                <w:color w:val="000000"/>
                <w:sz w:val="18"/>
                <w:szCs w:val="18"/>
              </w:rPr>
              <w:t>Bomba de infusión</w:t>
            </w:r>
          </w:p>
        </w:tc>
      </w:tr>
      <w:tr w:rsidR="00183118" w:rsidRPr="00F24456" w:rsidTr="003426F3">
        <w:trPr>
          <w:jc w:val="center"/>
        </w:trPr>
        <w:tc>
          <w:tcPr>
            <w:tcW w:w="3859" w:type="dxa"/>
          </w:tcPr>
          <w:p w:rsidR="00183118" w:rsidRPr="000141F6" w:rsidRDefault="00183118" w:rsidP="003426F3">
            <w:pPr>
              <w:pStyle w:val="Textoindependiente"/>
              <w:spacing w:before="120"/>
              <w:jc w:val="both"/>
              <w:outlineLvl w:val="0"/>
              <w:rPr>
                <w:color w:val="000000"/>
                <w:sz w:val="18"/>
                <w:szCs w:val="18"/>
              </w:rPr>
            </w:pPr>
            <w:r w:rsidRPr="00DC4F9E">
              <w:rPr>
                <w:color w:val="000000"/>
                <w:sz w:val="18"/>
                <w:szCs w:val="18"/>
              </w:rPr>
              <w:t>Indicador biológico vapor ampolla</w:t>
            </w:r>
          </w:p>
        </w:tc>
        <w:tc>
          <w:tcPr>
            <w:tcW w:w="3311" w:type="dxa"/>
            <w:vAlign w:val="center"/>
          </w:tcPr>
          <w:p w:rsidR="00183118" w:rsidRPr="000141F6" w:rsidRDefault="00183118" w:rsidP="003426F3">
            <w:pPr>
              <w:pStyle w:val="Textoindependiente"/>
              <w:spacing w:before="120"/>
              <w:jc w:val="left"/>
              <w:outlineLvl w:val="0"/>
              <w:rPr>
                <w:color w:val="000000"/>
                <w:sz w:val="18"/>
                <w:szCs w:val="18"/>
              </w:rPr>
            </w:pPr>
            <w:r w:rsidRPr="00DC4F9E">
              <w:rPr>
                <w:color w:val="000000"/>
                <w:sz w:val="18"/>
                <w:szCs w:val="18"/>
              </w:rPr>
              <w:t>Incubadora con lectura rápida e impresora</w:t>
            </w:r>
          </w:p>
        </w:tc>
      </w:tr>
      <w:tr w:rsidR="00183118" w:rsidRPr="00F24456" w:rsidTr="003426F3">
        <w:trPr>
          <w:jc w:val="center"/>
        </w:trPr>
        <w:tc>
          <w:tcPr>
            <w:tcW w:w="3859" w:type="dxa"/>
          </w:tcPr>
          <w:p w:rsidR="00183118" w:rsidRPr="00E821AF" w:rsidRDefault="00183118" w:rsidP="003426F3">
            <w:pPr>
              <w:pStyle w:val="Textoindependiente"/>
              <w:spacing w:before="120"/>
              <w:jc w:val="both"/>
              <w:outlineLvl w:val="0"/>
              <w:rPr>
                <w:color w:val="000000"/>
                <w:sz w:val="18"/>
                <w:szCs w:val="18"/>
              </w:rPr>
            </w:pPr>
            <w:r w:rsidRPr="00E821AF">
              <w:rPr>
                <w:color w:val="000000"/>
                <w:sz w:val="18"/>
                <w:szCs w:val="18"/>
              </w:rPr>
              <w:t>Aguja para anestesia loco-regional con vía de electro-neuro-estimulación y prolongador amobible</w:t>
            </w:r>
          </w:p>
        </w:tc>
        <w:tc>
          <w:tcPr>
            <w:tcW w:w="3311" w:type="dxa"/>
            <w:vAlign w:val="center"/>
          </w:tcPr>
          <w:p w:rsidR="00183118" w:rsidRPr="00DC4F9E" w:rsidRDefault="00183118" w:rsidP="003426F3">
            <w:pPr>
              <w:pStyle w:val="Textoindependiente"/>
              <w:spacing w:before="120"/>
              <w:jc w:val="left"/>
              <w:outlineLvl w:val="0"/>
              <w:rPr>
                <w:color w:val="000000"/>
                <w:sz w:val="18"/>
                <w:szCs w:val="18"/>
              </w:rPr>
            </w:pPr>
            <w:r>
              <w:rPr>
                <w:color w:val="000000"/>
                <w:sz w:val="18"/>
                <w:szCs w:val="18"/>
              </w:rPr>
              <w:t>Equipo neuroestimulador</w:t>
            </w:r>
          </w:p>
        </w:tc>
      </w:tr>
    </w:tbl>
    <w:p w:rsidR="00183118" w:rsidRPr="00CE7FF5" w:rsidRDefault="00183118" w:rsidP="00183118">
      <w:pPr>
        <w:pStyle w:val="Textoindependiente"/>
        <w:spacing w:before="120"/>
        <w:ind w:left="360"/>
        <w:jc w:val="both"/>
        <w:outlineLvl w:val="0"/>
        <w:rPr>
          <w:sz w:val="10"/>
          <w:szCs w:val="10"/>
        </w:rPr>
      </w:pPr>
    </w:p>
    <w:p w:rsidR="00183118" w:rsidRPr="003172B7" w:rsidRDefault="00183118" w:rsidP="00CD3195">
      <w:pPr>
        <w:pStyle w:val="Textoindependiente"/>
        <w:numPr>
          <w:ilvl w:val="0"/>
          <w:numId w:val="10"/>
        </w:numPr>
        <w:spacing w:before="120"/>
        <w:jc w:val="both"/>
        <w:outlineLvl w:val="0"/>
        <w:rPr>
          <w:sz w:val="20"/>
          <w:szCs w:val="20"/>
        </w:rPr>
      </w:pPr>
      <w:r w:rsidRPr="003172B7">
        <w:rPr>
          <w:color w:val="000000"/>
          <w:sz w:val="2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183118" w:rsidRPr="003172B7" w:rsidRDefault="00183118" w:rsidP="00CD3195">
      <w:pPr>
        <w:pStyle w:val="Textoindependiente"/>
        <w:numPr>
          <w:ilvl w:val="0"/>
          <w:numId w:val="18"/>
        </w:numPr>
        <w:spacing w:before="120"/>
        <w:jc w:val="both"/>
        <w:outlineLvl w:val="0"/>
        <w:rPr>
          <w:sz w:val="20"/>
          <w:szCs w:val="20"/>
        </w:rPr>
      </w:pPr>
      <w:r w:rsidRPr="003172B7">
        <w:rPr>
          <w:sz w:val="20"/>
          <w:szCs w:val="20"/>
        </w:rPr>
        <w:t>Dispositivos entregados con fechas de vencimiento y una vida útil inferior al setenta y cinco por ciento (75%) otorgada por el INVIMA en su registro sanitario, contados desde la fecha de la entrega de los mismos</w:t>
      </w:r>
    </w:p>
    <w:p w:rsidR="00183118" w:rsidRPr="003172B7" w:rsidRDefault="00183118" w:rsidP="00CD3195">
      <w:pPr>
        <w:pStyle w:val="Prrafodelista"/>
        <w:numPr>
          <w:ilvl w:val="0"/>
          <w:numId w:val="18"/>
        </w:numPr>
        <w:autoSpaceDE w:val="0"/>
        <w:autoSpaceDN w:val="0"/>
        <w:adjustRightInd w:val="0"/>
        <w:jc w:val="both"/>
        <w:rPr>
          <w:rFonts w:ascii="Arial" w:hAnsi="Arial" w:cs="Arial"/>
          <w:sz w:val="20"/>
          <w:szCs w:val="20"/>
        </w:rPr>
      </w:pPr>
      <w:r w:rsidRPr="003172B7">
        <w:rPr>
          <w:rFonts w:ascii="Arial" w:hAnsi="Arial" w:cs="Arial"/>
          <w:sz w:val="20"/>
          <w:szCs w:val="20"/>
        </w:rPr>
        <w:t>Elementos entregados y que no corresponden a lo contratado en descripción y/o cantidad.</w:t>
      </w:r>
    </w:p>
    <w:p w:rsidR="00183118" w:rsidRPr="003172B7" w:rsidRDefault="00183118" w:rsidP="00CD3195">
      <w:pPr>
        <w:pStyle w:val="Prrafodelista"/>
        <w:numPr>
          <w:ilvl w:val="0"/>
          <w:numId w:val="18"/>
        </w:numPr>
        <w:autoSpaceDE w:val="0"/>
        <w:autoSpaceDN w:val="0"/>
        <w:adjustRightInd w:val="0"/>
        <w:jc w:val="both"/>
        <w:rPr>
          <w:rFonts w:ascii="Arial" w:hAnsi="Arial" w:cs="Arial"/>
          <w:sz w:val="20"/>
          <w:szCs w:val="20"/>
        </w:rPr>
      </w:pPr>
      <w:r w:rsidRPr="003172B7">
        <w:rPr>
          <w:rFonts w:ascii="Arial" w:hAnsi="Arial" w:cs="Arial"/>
          <w:sz w:val="20"/>
          <w:szCs w:val="20"/>
        </w:rPr>
        <w:t>Defectos técnicos de calidad graves y críticos que inhabiliten el insumo para uso humano.</w:t>
      </w:r>
    </w:p>
    <w:p w:rsidR="00183118" w:rsidRPr="003172B7" w:rsidRDefault="00183118" w:rsidP="00CD3195">
      <w:pPr>
        <w:pStyle w:val="Prrafodelista"/>
        <w:numPr>
          <w:ilvl w:val="0"/>
          <w:numId w:val="18"/>
        </w:numPr>
        <w:autoSpaceDE w:val="0"/>
        <w:autoSpaceDN w:val="0"/>
        <w:adjustRightInd w:val="0"/>
        <w:jc w:val="both"/>
        <w:rPr>
          <w:rFonts w:ascii="Arial" w:hAnsi="Arial" w:cs="Arial"/>
          <w:sz w:val="20"/>
          <w:szCs w:val="20"/>
        </w:rPr>
      </w:pPr>
      <w:r w:rsidRPr="003172B7">
        <w:rPr>
          <w:rFonts w:ascii="Arial" w:hAnsi="Arial" w:cs="Arial"/>
          <w:sz w:val="20"/>
          <w:szCs w:val="20"/>
        </w:rPr>
        <w:t>Cambio de los dispositivos médicos</w:t>
      </w:r>
      <w:r>
        <w:rPr>
          <w:rFonts w:ascii="Arial" w:hAnsi="Arial" w:cs="Arial"/>
          <w:sz w:val="20"/>
          <w:szCs w:val="20"/>
        </w:rPr>
        <w:t xml:space="preserve"> </w:t>
      </w:r>
      <w:r w:rsidRPr="003172B7">
        <w:rPr>
          <w:rFonts w:ascii="Arial" w:hAnsi="Arial" w:cs="Arial"/>
          <w:sz w:val="20"/>
          <w:szCs w:val="20"/>
        </w:rPr>
        <w:t xml:space="preserve">ya </w:t>
      </w:r>
      <w:r>
        <w:rPr>
          <w:rFonts w:ascii="Arial" w:hAnsi="Arial" w:cs="Arial"/>
          <w:sz w:val="20"/>
          <w:szCs w:val="20"/>
        </w:rPr>
        <w:t xml:space="preserve">recibidos </w:t>
      </w:r>
      <w:r w:rsidRPr="003172B7">
        <w:rPr>
          <w:rFonts w:ascii="Arial" w:hAnsi="Arial" w:cs="Arial"/>
          <w:sz w:val="20"/>
          <w:szCs w:val="20"/>
        </w:rPr>
        <w:t>en el almacén que tengan</w:t>
      </w:r>
      <w:r>
        <w:rPr>
          <w:rFonts w:ascii="Arial" w:hAnsi="Arial" w:cs="Arial"/>
          <w:sz w:val="20"/>
          <w:szCs w:val="20"/>
        </w:rPr>
        <w:t xml:space="preserve"> </w:t>
      </w:r>
      <w:r w:rsidRPr="003172B7">
        <w:rPr>
          <w:rFonts w:ascii="Arial" w:hAnsi="Arial" w:cs="Arial"/>
          <w:sz w:val="20"/>
          <w:szCs w:val="20"/>
        </w:rPr>
        <w:t>una fecha de vencimiento</w:t>
      </w:r>
      <w:r>
        <w:rPr>
          <w:rFonts w:ascii="Arial" w:hAnsi="Arial" w:cs="Arial"/>
          <w:sz w:val="20"/>
          <w:szCs w:val="20"/>
        </w:rPr>
        <w:t xml:space="preserve"> inferior </w:t>
      </w:r>
      <w:r w:rsidRPr="003172B7">
        <w:rPr>
          <w:rFonts w:ascii="Arial" w:hAnsi="Arial" w:cs="Arial"/>
          <w:sz w:val="20"/>
          <w:szCs w:val="20"/>
        </w:rPr>
        <w:t>a seis</w:t>
      </w:r>
      <w:r>
        <w:rPr>
          <w:rFonts w:ascii="Arial" w:hAnsi="Arial" w:cs="Arial"/>
          <w:sz w:val="20"/>
          <w:szCs w:val="20"/>
        </w:rPr>
        <w:t xml:space="preserve"> (6)</w:t>
      </w:r>
      <w:r w:rsidRPr="003172B7">
        <w:rPr>
          <w:rFonts w:ascii="Arial" w:hAnsi="Arial" w:cs="Arial"/>
          <w:sz w:val="20"/>
          <w:szCs w:val="20"/>
        </w:rPr>
        <w:t xml:space="preserve"> meses y debe ser reportado por los almacenes adscritos a la Región Sanidad No. 6.</w:t>
      </w:r>
    </w:p>
    <w:p w:rsidR="00183118" w:rsidRPr="003172B7" w:rsidRDefault="00183118" w:rsidP="00CD3195">
      <w:pPr>
        <w:pStyle w:val="Prrafodelista"/>
        <w:numPr>
          <w:ilvl w:val="0"/>
          <w:numId w:val="18"/>
        </w:numPr>
        <w:autoSpaceDE w:val="0"/>
        <w:autoSpaceDN w:val="0"/>
        <w:adjustRightInd w:val="0"/>
        <w:jc w:val="both"/>
        <w:rPr>
          <w:rFonts w:ascii="Arial" w:hAnsi="Arial" w:cs="Arial"/>
          <w:sz w:val="20"/>
          <w:szCs w:val="20"/>
        </w:rPr>
      </w:pPr>
      <w:r w:rsidRPr="003172B7">
        <w:rPr>
          <w:rFonts w:ascii="Arial" w:hAnsi="Arial" w:cs="Arial"/>
          <w:sz w:val="20"/>
          <w:szCs w:val="20"/>
        </w:rPr>
        <w:t>Deterioro físico del embalaje o el empaque primario y/o secundario, que pueda comprometer la calidad del producto entregado.</w:t>
      </w:r>
    </w:p>
    <w:p w:rsidR="00183118" w:rsidRDefault="00183118" w:rsidP="00183118">
      <w:pPr>
        <w:pStyle w:val="Textoindependiente24"/>
        <w:ind w:left="300"/>
        <w:rPr>
          <w:rFonts w:ascii="Arial" w:hAnsi="Arial" w:cs="Arial"/>
          <w:i w:val="0"/>
          <w:sz w:val="20"/>
          <w:highlight w:val="yellow"/>
          <w:lang w:val="es-ES"/>
        </w:rPr>
      </w:pPr>
    </w:p>
    <w:p w:rsidR="00183118" w:rsidRPr="0060568A" w:rsidRDefault="00183118" w:rsidP="00183118">
      <w:pPr>
        <w:pStyle w:val="Textoindependiente24"/>
        <w:ind w:left="300"/>
        <w:rPr>
          <w:rFonts w:ascii="Arial" w:hAnsi="Arial" w:cs="Arial"/>
          <w:i w:val="0"/>
          <w:sz w:val="20"/>
          <w:lang w:val="es-ES"/>
        </w:rPr>
      </w:pPr>
      <w:r w:rsidRPr="003D6E2B">
        <w:rPr>
          <w:rFonts w:ascii="Arial" w:hAnsi="Arial" w:cs="Arial"/>
          <w:i w:val="0"/>
          <w:sz w:val="20"/>
          <w:lang w:val="es-ES"/>
        </w:rPr>
        <w:t>El almacén de dispositivos médicos de la Clínica de la Policía Regional Valle de Aburrá y las Áreas de Sanidad Córdoba, Chocó y Urabá, en cumplimiento de la normatividad vigente, realizará</w:t>
      </w:r>
      <w:r>
        <w:rPr>
          <w:rFonts w:ascii="Arial" w:hAnsi="Arial" w:cs="Arial"/>
          <w:i w:val="0"/>
          <w:sz w:val="20"/>
          <w:lang w:val="es-ES"/>
        </w:rPr>
        <w:t>n</w:t>
      </w:r>
      <w:r w:rsidRPr="003D6E2B">
        <w:rPr>
          <w:rFonts w:ascii="Arial" w:hAnsi="Arial" w:cs="Arial"/>
          <w:i w:val="0"/>
          <w:sz w:val="20"/>
          <w:lang w:val="es-ES"/>
        </w:rPr>
        <w:t xml:space="preserve"> una revisión técnica</w:t>
      </w:r>
      <w:r w:rsidRPr="0060568A">
        <w:rPr>
          <w:rFonts w:ascii="Arial" w:hAnsi="Arial" w:cs="Arial"/>
          <w:i w:val="0"/>
          <w:sz w:val="20"/>
          <w:lang w:val="es-ES"/>
        </w:rPr>
        <w:t xml:space="preserve"> de los dispositivos médicos en el proceso de recepción y éstos serán devueltos si no cumplen las especificaciones de la entrega estipuladas en el contrato.</w:t>
      </w:r>
    </w:p>
    <w:p w:rsidR="00183118" w:rsidRPr="003D6E2B" w:rsidRDefault="00183118" w:rsidP="00CD3195">
      <w:pPr>
        <w:pStyle w:val="Textoindependiente"/>
        <w:numPr>
          <w:ilvl w:val="0"/>
          <w:numId w:val="10"/>
        </w:numPr>
        <w:spacing w:before="120"/>
        <w:jc w:val="both"/>
        <w:outlineLvl w:val="0"/>
        <w:rPr>
          <w:color w:val="000000"/>
          <w:sz w:val="20"/>
          <w:szCs w:val="20"/>
        </w:rPr>
      </w:pPr>
      <w:r>
        <w:rPr>
          <w:color w:val="000000"/>
          <w:sz w:val="20"/>
          <w:szCs w:val="20"/>
        </w:rPr>
        <w:t xml:space="preserve">El oferente se deberá comprometer, </w:t>
      </w:r>
      <w:r w:rsidRPr="00014ECD">
        <w:rPr>
          <w:color w:val="000000"/>
          <w:sz w:val="20"/>
          <w:szCs w:val="20"/>
        </w:rPr>
        <w:t>manifestando que en caso de presentarse un incidente o evento adverso relacionado con una potencial falla del insumo suministrado por el proveedor, este acepta cubrir los costos y participar activamente en el desarrollo de las actividades pertinentes de tecnovigilancia, reactivovigilancia y/o farmacovigilancia que conjuntamente se consideren con el Comité de Seguridad del Paciente institucional</w:t>
      </w:r>
      <w:r>
        <w:rPr>
          <w:color w:val="000000"/>
          <w:sz w:val="20"/>
          <w:szCs w:val="20"/>
        </w:rPr>
        <w:t>.</w:t>
      </w:r>
    </w:p>
    <w:p w:rsidR="00183118" w:rsidRPr="003D6E2B" w:rsidRDefault="00183118" w:rsidP="00CD3195">
      <w:pPr>
        <w:pStyle w:val="Textoindependiente"/>
        <w:numPr>
          <w:ilvl w:val="0"/>
          <w:numId w:val="10"/>
        </w:numPr>
        <w:spacing w:before="120"/>
        <w:jc w:val="both"/>
        <w:outlineLvl w:val="0"/>
        <w:rPr>
          <w:color w:val="000000"/>
          <w:sz w:val="20"/>
          <w:szCs w:val="20"/>
        </w:rPr>
      </w:pPr>
      <w:r w:rsidRPr="00934700">
        <w:rPr>
          <w:color w:val="000000"/>
          <w:sz w:val="20"/>
          <w:szCs w:val="20"/>
        </w:rPr>
        <w:t xml:space="preserve">Para plasmar la propuesta técnica se debe diligenciar el </w:t>
      </w:r>
      <w:r w:rsidRPr="00934700">
        <w:rPr>
          <w:b/>
          <w:color w:val="000000"/>
          <w:sz w:val="20"/>
          <w:szCs w:val="20"/>
        </w:rPr>
        <w:t>Anexo 9 “Formato Propuesta Económica</w:t>
      </w:r>
      <w:r w:rsidRPr="00934700">
        <w:rPr>
          <w:color w:val="000000"/>
          <w:sz w:val="20"/>
          <w:szCs w:val="20"/>
        </w:rPr>
        <w:t>. Es</w:t>
      </w:r>
      <w:r w:rsidRPr="003D6E2B">
        <w:rPr>
          <w:color w:val="000000"/>
          <w:sz w:val="20"/>
          <w:szCs w:val="20"/>
        </w:rPr>
        <w:t xml:space="preserve"> indispensable suministrar todos los datos y parámetros requeridos, </w:t>
      </w:r>
      <w:r w:rsidRPr="003D6E2B">
        <w:rPr>
          <w:iCs/>
          <w:color w:val="000000"/>
          <w:sz w:val="20"/>
          <w:szCs w:val="20"/>
        </w:rPr>
        <w:t>sin insertar o eliminar ninguna celda, no modificar ninguno de los nombres, referencias o información que se encuentre en el cuadro original. En caso de que el criterio no aplique, se debe diligenciar como No Aplica (N. A.).</w:t>
      </w:r>
    </w:p>
    <w:p w:rsidR="00183118" w:rsidRPr="00D81004" w:rsidRDefault="00183118" w:rsidP="00183118">
      <w:pPr>
        <w:pStyle w:val="Textoindependiente24"/>
        <w:rPr>
          <w:rFonts w:ascii="Arial" w:hAnsi="Arial" w:cs="Arial"/>
          <w:b/>
          <w:i w:val="0"/>
          <w:color w:val="000000"/>
          <w:sz w:val="20"/>
          <w:highlight w:val="yellow"/>
          <w:lang w:val="es-ES"/>
        </w:rPr>
      </w:pPr>
    </w:p>
    <w:p w:rsidR="00183118" w:rsidRPr="003D6E2B" w:rsidRDefault="00183118" w:rsidP="00183118">
      <w:pPr>
        <w:pStyle w:val="Textoindependiente24"/>
        <w:ind w:left="360"/>
        <w:rPr>
          <w:rFonts w:ascii="Arial" w:hAnsi="Arial" w:cs="Arial"/>
          <w:i w:val="0"/>
          <w:sz w:val="20"/>
        </w:rPr>
      </w:pPr>
      <w:r w:rsidRPr="003D6E2B">
        <w:rPr>
          <w:rFonts w:ascii="Arial" w:hAnsi="Arial" w:cs="Arial"/>
          <w:i w:val="0"/>
          <w:sz w:val="20"/>
        </w:rPr>
        <w:t>Cabe aclarar que para el concepto de NO APLICA, por parte del comité evaluador técnico se verificará la veracidad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183118" w:rsidRPr="00D81004" w:rsidRDefault="00183118" w:rsidP="00183118">
      <w:pPr>
        <w:autoSpaceDE w:val="0"/>
        <w:autoSpaceDN w:val="0"/>
        <w:adjustRightInd w:val="0"/>
        <w:jc w:val="both"/>
        <w:rPr>
          <w:rFonts w:ascii="Arial" w:hAnsi="Arial" w:cs="Arial"/>
          <w:sz w:val="20"/>
          <w:szCs w:val="20"/>
          <w:highlight w:val="yellow"/>
          <w:lang w:val="es-CO"/>
        </w:rPr>
      </w:pPr>
    </w:p>
    <w:p w:rsidR="00806F3F" w:rsidRPr="00F24456" w:rsidRDefault="00806F3F" w:rsidP="00806F3F">
      <w:pPr>
        <w:autoSpaceDE w:val="0"/>
        <w:autoSpaceDN w:val="0"/>
        <w:adjustRightInd w:val="0"/>
        <w:jc w:val="both"/>
        <w:rPr>
          <w:rFonts w:ascii="Arial" w:hAnsi="Arial" w:cs="Arial"/>
          <w:sz w:val="20"/>
          <w:szCs w:val="20"/>
        </w:rPr>
      </w:pPr>
      <w:r w:rsidRPr="00F24456">
        <w:rPr>
          <w:rFonts w:ascii="Arial" w:hAnsi="Arial" w:cs="Arial"/>
          <w:sz w:val="20"/>
          <w:szCs w:val="20"/>
        </w:rPr>
        <w:t xml:space="preserve">Este aspecto se verificara en el </w:t>
      </w:r>
      <w:r w:rsidRPr="00F24456">
        <w:rPr>
          <w:rFonts w:ascii="Arial" w:hAnsi="Arial" w:cs="Arial"/>
          <w:b/>
          <w:sz w:val="20"/>
          <w:szCs w:val="20"/>
        </w:rPr>
        <w:t>Anexo 2</w:t>
      </w:r>
      <w:r w:rsidR="00357881">
        <w:rPr>
          <w:rFonts w:ascii="Arial" w:hAnsi="Arial" w:cs="Arial"/>
          <w:sz w:val="20"/>
          <w:szCs w:val="20"/>
        </w:rPr>
        <w:t xml:space="preserve"> Condiciones Técnicas</w:t>
      </w:r>
      <w:r w:rsidRPr="00F24456">
        <w:rPr>
          <w:rFonts w:ascii="Arial" w:hAnsi="Arial" w:cs="Arial"/>
          <w:sz w:val="20"/>
          <w:szCs w:val="20"/>
        </w:rPr>
        <w:t xml:space="preserve"> </w:t>
      </w:r>
    </w:p>
    <w:p w:rsidR="006A3328" w:rsidRDefault="006A3328" w:rsidP="00806F3F">
      <w:pPr>
        <w:pStyle w:val="Textoindependiente2"/>
        <w:tabs>
          <w:tab w:val="left" w:pos="709"/>
        </w:tabs>
        <w:spacing w:line="240" w:lineRule="auto"/>
        <w:jc w:val="both"/>
        <w:rPr>
          <w:rFonts w:ascii="Arial" w:eastAsia="Calibri" w:hAnsi="Arial" w:cs="Arial"/>
          <w:b/>
          <w:sz w:val="20"/>
          <w:szCs w:val="20"/>
        </w:rPr>
      </w:pPr>
    </w:p>
    <w:p w:rsidR="00806F3F" w:rsidRPr="00F24456" w:rsidRDefault="00806F3F" w:rsidP="00806F3F">
      <w:pPr>
        <w:pStyle w:val="Textoindependiente2"/>
        <w:tabs>
          <w:tab w:val="left" w:pos="709"/>
        </w:tabs>
        <w:spacing w:line="240" w:lineRule="auto"/>
        <w:jc w:val="both"/>
        <w:rPr>
          <w:rFonts w:ascii="Arial" w:eastAsia="Calibri" w:hAnsi="Arial" w:cs="Arial"/>
          <w:b/>
          <w:sz w:val="20"/>
          <w:szCs w:val="20"/>
        </w:rPr>
      </w:pPr>
      <w:r w:rsidRPr="00F24456">
        <w:rPr>
          <w:rFonts w:ascii="Arial" w:eastAsia="Calibri" w:hAnsi="Arial" w:cs="Arial"/>
          <w:b/>
          <w:sz w:val="20"/>
          <w:szCs w:val="20"/>
        </w:rPr>
        <w:t>PARA LOS DISPOSITIVOS MEDICOS</w:t>
      </w:r>
    </w:p>
    <w:p w:rsidR="00183118" w:rsidRDefault="00183118" w:rsidP="00CD3195">
      <w:pPr>
        <w:pStyle w:val="Textoindependiente"/>
        <w:numPr>
          <w:ilvl w:val="0"/>
          <w:numId w:val="11"/>
        </w:numPr>
        <w:spacing w:before="120"/>
        <w:jc w:val="both"/>
        <w:outlineLvl w:val="0"/>
        <w:rPr>
          <w:color w:val="000000"/>
          <w:sz w:val="20"/>
          <w:szCs w:val="20"/>
        </w:rPr>
      </w:pPr>
      <w:r>
        <w:rPr>
          <w:color w:val="000000"/>
          <w:sz w:val="20"/>
          <w:szCs w:val="20"/>
        </w:rPr>
        <w:t>El oferente debe anexar copia del registro</w:t>
      </w:r>
      <w:r w:rsidRPr="00F24456">
        <w:rPr>
          <w:color w:val="000000"/>
          <w:sz w:val="20"/>
          <w:szCs w:val="20"/>
        </w:rPr>
        <w:t xml:space="preserve"> INVIMA vigen</w:t>
      </w:r>
      <w:r>
        <w:rPr>
          <w:color w:val="000000"/>
          <w:sz w:val="20"/>
          <w:szCs w:val="20"/>
        </w:rPr>
        <w:t>te</w:t>
      </w:r>
      <w:r w:rsidRPr="00F24456">
        <w:rPr>
          <w:color w:val="000000"/>
          <w:sz w:val="20"/>
          <w:szCs w:val="20"/>
        </w:rPr>
        <w:t>,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183118" w:rsidRPr="00F24456" w:rsidRDefault="00183118" w:rsidP="00CD3195">
      <w:pPr>
        <w:pStyle w:val="Textoindependiente"/>
        <w:numPr>
          <w:ilvl w:val="0"/>
          <w:numId w:val="11"/>
        </w:numPr>
        <w:spacing w:before="120"/>
        <w:jc w:val="both"/>
        <w:outlineLvl w:val="0"/>
        <w:rPr>
          <w:color w:val="000000"/>
          <w:sz w:val="20"/>
          <w:szCs w:val="20"/>
        </w:rPr>
      </w:pPr>
      <w:r>
        <w:rPr>
          <w:color w:val="000000"/>
          <w:sz w:val="20"/>
          <w:szCs w:val="20"/>
        </w:rPr>
        <w:t>El oferente debe anexar copia de la ficha técnica de los dispositivos médicos ofertados y hoja de seguridad de los insumos para los que le aplique.</w:t>
      </w:r>
    </w:p>
    <w:p w:rsidR="00183118" w:rsidRDefault="00183118" w:rsidP="00CD3195">
      <w:pPr>
        <w:pStyle w:val="Textoindependiente"/>
        <w:numPr>
          <w:ilvl w:val="0"/>
          <w:numId w:val="11"/>
        </w:numPr>
        <w:autoSpaceDE w:val="0"/>
        <w:autoSpaceDN w:val="0"/>
        <w:adjustRightInd w:val="0"/>
        <w:spacing w:before="120"/>
        <w:jc w:val="both"/>
        <w:outlineLvl w:val="0"/>
        <w:rPr>
          <w:bCs/>
          <w:sz w:val="20"/>
          <w:szCs w:val="20"/>
        </w:rPr>
      </w:pPr>
      <w:r w:rsidRPr="005B2050">
        <w:rPr>
          <w:color w:val="000000"/>
          <w:sz w:val="20"/>
          <w:szCs w:val="20"/>
        </w:rPr>
        <w:t>Todos los oferentes, al momento de presentar su propuesta deben adjuntar muestra física por cada dispositivo médico ofertado.</w:t>
      </w:r>
      <w:r>
        <w:rPr>
          <w:color w:val="000000"/>
          <w:sz w:val="20"/>
          <w:szCs w:val="20"/>
        </w:rPr>
        <w:t xml:space="preserve"> </w:t>
      </w:r>
      <w:r w:rsidRPr="005B2050">
        <w:rPr>
          <w:bCs/>
          <w:sz w:val="20"/>
          <w:szCs w:val="20"/>
        </w:rPr>
        <w:t>Dichas muestras deben cumplir los siguientes requisitos:</w:t>
      </w:r>
    </w:p>
    <w:p w:rsidR="00183118" w:rsidRPr="005B2050" w:rsidRDefault="00183118" w:rsidP="00183118">
      <w:pPr>
        <w:pStyle w:val="Textoindependiente"/>
        <w:autoSpaceDE w:val="0"/>
        <w:autoSpaceDN w:val="0"/>
        <w:adjustRightInd w:val="0"/>
        <w:spacing w:before="120"/>
        <w:ind w:left="360"/>
        <w:jc w:val="both"/>
        <w:outlineLvl w:val="0"/>
        <w:rPr>
          <w:bCs/>
          <w:sz w:val="20"/>
          <w:szCs w:val="20"/>
        </w:rPr>
      </w:pPr>
    </w:p>
    <w:p w:rsidR="00183118" w:rsidRDefault="00183118" w:rsidP="00CD3195">
      <w:pPr>
        <w:pStyle w:val="Prrafodelista"/>
        <w:numPr>
          <w:ilvl w:val="0"/>
          <w:numId w:val="21"/>
        </w:numPr>
        <w:autoSpaceDE w:val="0"/>
        <w:autoSpaceDN w:val="0"/>
        <w:adjustRightInd w:val="0"/>
        <w:jc w:val="both"/>
        <w:rPr>
          <w:rFonts w:ascii="Arial" w:hAnsi="Arial" w:cs="Arial"/>
          <w:bCs/>
          <w:sz w:val="20"/>
          <w:szCs w:val="20"/>
        </w:rPr>
      </w:pPr>
      <w:r>
        <w:rPr>
          <w:rFonts w:ascii="Arial" w:hAnsi="Arial" w:cs="Arial"/>
          <w:bCs/>
          <w:sz w:val="20"/>
          <w:szCs w:val="20"/>
        </w:rPr>
        <w:lastRenderedPageBreak/>
        <w:t>Contener un rótulo que describa el dispositivo (tal cual como aparece en el proceso), grupo y/o ítem al cual corresponde y se debe indicar claramente si la muestra puede ser abierta para su evaluación y si debe ser devuelta.</w:t>
      </w:r>
    </w:p>
    <w:p w:rsidR="00183118" w:rsidRDefault="00183118" w:rsidP="00CD3195">
      <w:pPr>
        <w:pStyle w:val="Prrafodelista"/>
        <w:numPr>
          <w:ilvl w:val="0"/>
          <w:numId w:val="21"/>
        </w:numPr>
        <w:autoSpaceDE w:val="0"/>
        <w:autoSpaceDN w:val="0"/>
        <w:adjustRightInd w:val="0"/>
        <w:jc w:val="both"/>
        <w:rPr>
          <w:rFonts w:ascii="Arial" w:hAnsi="Arial" w:cs="Arial"/>
          <w:bCs/>
          <w:sz w:val="20"/>
          <w:szCs w:val="20"/>
        </w:rPr>
      </w:pPr>
      <w:r>
        <w:rPr>
          <w:rFonts w:ascii="Arial" w:hAnsi="Arial" w:cs="Arial"/>
          <w:bCs/>
          <w:sz w:val="20"/>
          <w:szCs w:val="20"/>
        </w:rPr>
        <w:t>La muestra se debe presentar en su empaque secundario, el cual debe cumplir la normatividad vigente en cuanto a la información de etiquetas.</w:t>
      </w:r>
    </w:p>
    <w:p w:rsidR="00183118" w:rsidRDefault="00183118" w:rsidP="00CD3195">
      <w:pPr>
        <w:pStyle w:val="Prrafodelista"/>
        <w:numPr>
          <w:ilvl w:val="0"/>
          <w:numId w:val="21"/>
        </w:numPr>
        <w:autoSpaceDE w:val="0"/>
        <w:autoSpaceDN w:val="0"/>
        <w:adjustRightInd w:val="0"/>
        <w:jc w:val="both"/>
        <w:rPr>
          <w:rFonts w:ascii="Arial" w:hAnsi="Arial" w:cs="Arial"/>
          <w:bCs/>
          <w:sz w:val="20"/>
          <w:szCs w:val="20"/>
        </w:rPr>
      </w:pPr>
      <w:r>
        <w:rPr>
          <w:rFonts w:ascii="Arial" w:hAnsi="Arial" w:cs="Arial"/>
          <w:bCs/>
          <w:sz w:val="20"/>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183118" w:rsidRDefault="00183118" w:rsidP="00CD3195">
      <w:pPr>
        <w:pStyle w:val="Prrafodelista"/>
        <w:numPr>
          <w:ilvl w:val="0"/>
          <w:numId w:val="21"/>
        </w:numPr>
        <w:autoSpaceDE w:val="0"/>
        <w:autoSpaceDN w:val="0"/>
        <w:adjustRightInd w:val="0"/>
        <w:jc w:val="both"/>
        <w:rPr>
          <w:rFonts w:ascii="Arial" w:hAnsi="Arial" w:cs="Arial"/>
          <w:bCs/>
          <w:sz w:val="20"/>
          <w:szCs w:val="20"/>
        </w:rPr>
      </w:pPr>
      <w:r>
        <w:rPr>
          <w:rFonts w:ascii="Arial" w:hAnsi="Arial" w:cs="Arial"/>
          <w:bCs/>
          <w:sz w:val="20"/>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183118" w:rsidRPr="005B2050" w:rsidRDefault="00183118" w:rsidP="00CD3195">
      <w:pPr>
        <w:pStyle w:val="Textoindependiente24"/>
        <w:numPr>
          <w:ilvl w:val="0"/>
          <w:numId w:val="21"/>
        </w:numPr>
        <w:rPr>
          <w:rFonts w:ascii="Arial" w:hAnsi="Arial" w:cs="Arial"/>
          <w:i w:val="0"/>
          <w:color w:val="000000"/>
          <w:sz w:val="20"/>
        </w:rPr>
      </w:pPr>
      <w:r w:rsidRPr="005B2050">
        <w:rPr>
          <w:rFonts w:ascii="Arial" w:hAnsi="Arial" w:cs="Arial"/>
          <w:bCs/>
          <w:i w:val="0"/>
          <w:sz w:val="20"/>
        </w:rPr>
        <w:t>Los proponentes deberán recoger las muestras entregadas en los siguientes treinta (30) días calendario después de la adjudicación del proceso.</w:t>
      </w:r>
      <w:r>
        <w:rPr>
          <w:rFonts w:ascii="Arial" w:hAnsi="Arial" w:cs="Arial"/>
          <w:bCs/>
          <w:i w:val="0"/>
          <w:sz w:val="20"/>
        </w:rPr>
        <w:t xml:space="preserve"> Después de transcurrido este tiempo, la institución no se hace responsable de la devolución de las mismas.</w:t>
      </w:r>
    </w:p>
    <w:p w:rsidR="00183118" w:rsidRPr="00F24456" w:rsidRDefault="00183118" w:rsidP="00183118">
      <w:pPr>
        <w:pStyle w:val="Textoindependiente24"/>
        <w:ind w:left="360"/>
        <w:rPr>
          <w:rFonts w:ascii="Arial" w:hAnsi="Arial" w:cs="Arial"/>
          <w:i w:val="0"/>
          <w:color w:val="000000"/>
          <w:sz w:val="20"/>
        </w:rPr>
      </w:pPr>
    </w:p>
    <w:p w:rsidR="00183118" w:rsidRDefault="00183118" w:rsidP="00183118">
      <w:pPr>
        <w:pStyle w:val="Textoindependiente24"/>
        <w:ind w:left="360"/>
        <w:rPr>
          <w:rFonts w:ascii="Arial" w:hAnsi="Arial" w:cs="Arial"/>
          <w:i w:val="0"/>
          <w:color w:val="000000"/>
          <w:sz w:val="20"/>
        </w:rPr>
      </w:pPr>
      <w:r w:rsidRPr="00F24456">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r>
        <w:rPr>
          <w:rFonts w:ascii="Arial" w:hAnsi="Arial" w:cs="Arial"/>
          <w:i w:val="0"/>
          <w:color w:val="000000"/>
          <w:sz w:val="20"/>
        </w:rPr>
        <w:t>.</w:t>
      </w:r>
    </w:p>
    <w:p w:rsidR="00A24D99" w:rsidRPr="00183118" w:rsidRDefault="00A24D99" w:rsidP="00592A39">
      <w:pPr>
        <w:jc w:val="both"/>
        <w:rPr>
          <w:rFonts w:ascii="Arial" w:eastAsia="Calibri" w:hAnsi="Arial" w:cs="Arial"/>
          <w:b/>
          <w:sz w:val="20"/>
          <w:szCs w:val="20"/>
          <w:lang w:val="es-ES_tradnl"/>
        </w:rPr>
      </w:pPr>
    </w:p>
    <w:p w:rsidR="00230522" w:rsidRPr="00183118" w:rsidRDefault="008B3519" w:rsidP="00CD3195">
      <w:pPr>
        <w:pStyle w:val="Prrafodelista"/>
        <w:numPr>
          <w:ilvl w:val="1"/>
          <w:numId w:val="13"/>
        </w:numPr>
        <w:jc w:val="both"/>
        <w:rPr>
          <w:rFonts w:ascii="Arial" w:eastAsia="Calibri" w:hAnsi="Arial" w:cs="Arial"/>
          <w:b/>
          <w:sz w:val="20"/>
          <w:szCs w:val="20"/>
        </w:rPr>
      </w:pPr>
      <w:r w:rsidRPr="00183118">
        <w:rPr>
          <w:rFonts w:ascii="Arial" w:eastAsia="Calibri" w:hAnsi="Arial" w:cs="Arial"/>
          <w:b/>
          <w:sz w:val="20"/>
          <w:szCs w:val="20"/>
        </w:rPr>
        <w:t xml:space="preserve"> </w:t>
      </w:r>
      <w:r w:rsidR="009D6782" w:rsidRPr="00183118">
        <w:rPr>
          <w:rFonts w:ascii="Arial" w:eastAsia="Calibri" w:hAnsi="Arial" w:cs="Arial"/>
          <w:b/>
          <w:sz w:val="20"/>
          <w:szCs w:val="20"/>
        </w:rPr>
        <w:t xml:space="preserve">EVALUACIÓN ECONÓMICA  Y FINANCIERA </w:t>
      </w:r>
    </w:p>
    <w:p w:rsidR="00904B28" w:rsidRDefault="00904B28" w:rsidP="006D3329">
      <w:pPr>
        <w:jc w:val="both"/>
        <w:rPr>
          <w:rFonts w:ascii="Arial" w:eastAsia="Calibri" w:hAnsi="Arial" w:cs="Arial"/>
          <w:b/>
          <w:sz w:val="20"/>
          <w:szCs w:val="20"/>
        </w:rPr>
      </w:pPr>
    </w:p>
    <w:p w:rsidR="00183118" w:rsidRPr="00A663EE" w:rsidRDefault="00183118" w:rsidP="00183118">
      <w:pPr>
        <w:jc w:val="both"/>
        <w:rPr>
          <w:rFonts w:ascii="Arial" w:eastAsiaTheme="minorHAnsi" w:hAnsi="Arial" w:cs="Arial"/>
          <w:sz w:val="20"/>
          <w:szCs w:val="20"/>
          <w:lang w:eastAsia="en-US"/>
        </w:rPr>
      </w:pPr>
      <w:r w:rsidRPr="00A663EE">
        <w:rPr>
          <w:rFonts w:ascii="Arial" w:eastAsiaTheme="minorHAnsi" w:hAnsi="Arial" w:cs="Arial"/>
          <w:sz w:val="20"/>
          <w:szCs w:val="20"/>
          <w:lang w:eastAsia="en-US"/>
        </w:rPr>
        <w:t xml:space="preserve">El proponente deberá presentar el Registro Único de Proponentes con el fin de verificar los indicadores financieros solicitados para el proceso, además que se encuentren registrados los códigos de Bienes y Servicios ofertados. </w:t>
      </w:r>
    </w:p>
    <w:p w:rsidR="00183118" w:rsidRDefault="00183118" w:rsidP="006D3329">
      <w:pPr>
        <w:jc w:val="both"/>
        <w:rPr>
          <w:rFonts w:ascii="Arial" w:eastAsia="Calibri" w:hAnsi="Arial" w:cs="Arial"/>
          <w:b/>
          <w:sz w:val="20"/>
          <w:szCs w:val="20"/>
        </w:rPr>
      </w:pPr>
    </w:p>
    <w:p w:rsidR="006D3329" w:rsidRPr="00B84C99" w:rsidRDefault="0056659B" w:rsidP="00CD3195">
      <w:pPr>
        <w:pStyle w:val="Textoindependiente2"/>
        <w:numPr>
          <w:ilvl w:val="2"/>
          <w:numId w:val="13"/>
        </w:numPr>
        <w:spacing w:after="0" w:line="240" w:lineRule="auto"/>
        <w:jc w:val="both"/>
        <w:rPr>
          <w:rFonts w:ascii="Arial" w:eastAsia="Calibri" w:hAnsi="Arial" w:cs="Arial"/>
          <w:b/>
          <w:sz w:val="20"/>
          <w:szCs w:val="20"/>
        </w:rPr>
      </w:pPr>
      <w:r w:rsidRPr="00B84C99">
        <w:rPr>
          <w:rFonts w:ascii="Arial" w:hAnsi="Arial" w:cs="Arial"/>
          <w:b/>
          <w:bCs/>
          <w:sz w:val="20"/>
          <w:szCs w:val="20"/>
        </w:rPr>
        <w:t xml:space="preserve"> </w:t>
      </w:r>
      <w:r w:rsidR="00F07DD0">
        <w:rPr>
          <w:rFonts w:ascii="Arial" w:hAnsi="Arial" w:cs="Arial"/>
          <w:b/>
          <w:bCs/>
          <w:sz w:val="20"/>
          <w:szCs w:val="20"/>
        </w:rPr>
        <w:t>EVALUACION FINANCIERA</w:t>
      </w:r>
    </w:p>
    <w:p w:rsidR="00B83F26" w:rsidRPr="00B84C99" w:rsidRDefault="00B83F26" w:rsidP="00B83F26">
      <w:pPr>
        <w:pStyle w:val="Textoindependiente2"/>
        <w:spacing w:after="0" w:line="240" w:lineRule="auto"/>
        <w:ind w:left="720"/>
        <w:jc w:val="both"/>
        <w:rPr>
          <w:rFonts w:ascii="Arial" w:eastAsia="Calibri" w:hAnsi="Arial" w:cs="Arial"/>
          <w:b/>
          <w:sz w:val="20"/>
          <w:szCs w:val="20"/>
        </w:rPr>
      </w:pPr>
    </w:p>
    <w:p w:rsidR="00F07DD0" w:rsidRPr="00F07DD0" w:rsidRDefault="00F07DD0" w:rsidP="00F07DD0">
      <w:pPr>
        <w:pStyle w:val="Textoindependiente2"/>
        <w:numPr>
          <w:ilvl w:val="2"/>
          <w:numId w:val="13"/>
        </w:numPr>
        <w:spacing w:after="0" w:line="240" w:lineRule="auto"/>
        <w:jc w:val="both"/>
        <w:rPr>
          <w:rFonts w:ascii="Arial" w:hAnsi="Arial" w:cs="Arial"/>
          <w:sz w:val="20"/>
          <w:szCs w:val="20"/>
        </w:rPr>
      </w:pPr>
      <w:r>
        <w:rPr>
          <w:rFonts w:ascii="Arial" w:hAnsi="Arial" w:cs="Arial"/>
          <w:sz w:val="20"/>
          <w:szCs w:val="20"/>
          <w:lang w:val="es-CO"/>
        </w:rPr>
        <w:t>Documentos de contenido Financiero objeto de verificación.</w:t>
      </w:r>
    </w:p>
    <w:p w:rsidR="00F07DD0" w:rsidRDefault="00F07DD0" w:rsidP="00F07DD0">
      <w:pPr>
        <w:pStyle w:val="Prrafodelista"/>
        <w:rPr>
          <w:rFonts w:ascii="Arial" w:hAnsi="Arial" w:cs="Arial"/>
          <w:sz w:val="20"/>
          <w:szCs w:val="20"/>
        </w:rPr>
      </w:pPr>
    </w:p>
    <w:p w:rsidR="00D22599" w:rsidRPr="00214CE3" w:rsidRDefault="00052A55" w:rsidP="00D22599">
      <w:pPr>
        <w:pStyle w:val="Textoindependiente2"/>
        <w:numPr>
          <w:ilvl w:val="3"/>
          <w:numId w:val="13"/>
        </w:numPr>
        <w:spacing w:after="0" w:line="240" w:lineRule="auto"/>
        <w:jc w:val="both"/>
        <w:rPr>
          <w:rFonts w:ascii="Arial" w:hAnsi="Arial" w:cs="Arial"/>
          <w:sz w:val="20"/>
          <w:szCs w:val="20"/>
          <w:lang w:val="es-CO"/>
        </w:rPr>
      </w:pPr>
      <w:r w:rsidRPr="00214CE3">
        <w:rPr>
          <w:rFonts w:ascii="Arial" w:hAnsi="Arial" w:cs="Arial"/>
          <w:sz w:val="20"/>
          <w:szCs w:val="20"/>
          <w:lang w:val="es-CO"/>
        </w:rPr>
        <w:t>Registro Único de Proponentes (RUP).</w:t>
      </w:r>
    </w:p>
    <w:p w:rsidR="00D22599" w:rsidRPr="00214CE3" w:rsidRDefault="00D22599" w:rsidP="00D22599">
      <w:pPr>
        <w:pStyle w:val="Textoindependiente2"/>
        <w:spacing w:after="0" w:line="240" w:lineRule="auto"/>
        <w:jc w:val="both"/>
        <w:rPr>
          <w:rFonts w:ascii="Arial" w:hAnsi="Arial" w:cs="Arial"/>
          <w:sz w:val="20"/>
          <w:szCs w:val="20"/>
          <w:lang w:val="es-CO"/>
        </w:rPr>
      </w:pPr>
    </w:p>
    <w:p w:rsidR="00D22599" w:rsidRPr="00214CE3" w:rsidRDefault="00D22599" w:rsidP="00D22599">
      <w:pPr>
        <w:pStyle w:val="Textoindependiente2"/>
        <w:spacing w:after="0" w:line="240" w:lineRule="auto"/>
        <w:jc w:val="both"/>
        <w:rPr>
          <w:rFonts w:ascii="Arial" w:hAnsi="Arial" w:cs="Arial"/>
          <w:sz w:val="20"/>
          <w:szCs w:val="20"/>
          <w:lang w:val="es-CO"/>
        </w:rPr>
      </w:pPr>
      <w:r w:rsidRPr="00214CE3">
        <w:rPr>
          <w:rFonts w:ascii="Arial" w:hAnsi="Arial" w:cs="Arial"/>
          <w:sz w:val="20"/>
          <w:szCs w:val="20"/>
          <w:lang w:val="es-CO"/>
        </w:rPr>
        <w:t>La verificación de los requisitos habilitantes de los oferentes que se presenten a participar en este  proceso de contratación que adelanta la Seccional Sanidad Antioquia se realizará  de conformidad a lo establecido en el decreto</w:t>
      </w:r>
      <w:r w:rsidR="007155FF" w:rsidRPr="00214CE3">
        <w:rPr>
          <w:rFonts w:ascii="Arial" w:hAnsi="Arial" w:cs="Arial"/>
          <w:sz w:val="20"/>
          <w:szCs w:val="20"/>
          <w:lang w:val="es-CO"/>
        </w:rPr>
        <w:t xml:space="preserve"> 1082 de 2015.  Por lo tanto se requiere la presentación del RUP, con una vigencia no superior a (30) días. </w:t>
      </w:r>
    </w:p>
    <w:p w:rsidR="00052A55" w:rsidRPr="00214CE3" w:rsidRDefault="00052A55" w:rsidP="00212F10">
      <w:pPr>
        <w:pStyle w:val="Lista3"/>
        <w:ind w:left="284" w:firstLine="0"/>
        <w:rPr>
          <w:rFonts w:ascii="Arial" w:hAnsi="Arial" w:cs="Arial"/>
          <w:sz w:val="20"/>
          <w:szCs w:val="20"/>
          <w:lang w:val="es-CO"/>
        </w:rPr>
      </w:pPr>
      <w:r w:rsidRPr="0052762B">
        <w:rPr>
          <w:rFonts w:ascii="Arial" w:hAnsi="Arial" w:cs="Arial"/>
          <w:sz w:val="20"/>
          <w:szCs w:val="20"/>
          <w:lang w:val="es-CO"/>
        </w:rPr>
        <w:t>El oferente deberá presentar el Registro Único de Proponentes, debiendo encontrarse registrado en la siguiente clasificación</w:t>
      </w:r>
      <w:r w:rsidRPr="00214CE3">
        <w:rPr>
          <w:rFonts w:ascii="Arial" w:hAnsi="Arial" w:cs="Arial"/>
          <w:sz w:val="20"/>
          <w:szCs w:val="20"/>
          <w:lang w:val="es-CO"/>
        </w:rPr>
        <w:t xml:space="preserve"> </w:t>
      </w:r>
    </w:p>
    <w:p w:rsidR="007155FF" w:rsidRPr="00214CE3" w:rsidRDefault="007155FF" w:rsidP="0052762B">
      <w:pPr>
        <w:pStyle w:val="Textoindependiente2"/>
        <w:spacing w:after="0" w:line="240" w:lineRule="auto"/>
        <w:jc w:val="both"/>
        <w:rPr>
          <w:rFonts w:ascii="Arial" w:hAnsi="Arial" w:cs="Arial"/>
          <w:sz w:val="20"/>
          <w:szCs w:val="20"/>
          <w:lang w:val="es-CO"/>
        </w:rPr>
      </w:pPr>
    </w:p>
    <w:tbl>
      <w:tblPr>
        <w:tblW w:w="10091" w:type="dxa"/>
        <w:tblLayout w:type="fixed"/>
        <w:tblCellMar>
          <w:left w:w="70" w:type="dxa"/>
          <w:right w:w="70" w:type="dxa"/>
        </w:tblCellMar>
        <w:tblLook w:val="04A0" w:firstRow="1" w:lastRow="0" w:firstColumn="1" w:lastColumn="0" w:noHBand="0" w:noVBand="1"/>
      </w:tblPr>
      <w:tblGrid>
        <w:gridCol w:w="1630"/>
        <w:gridCol w:w="1134"/>
        <w:gridCol w:w="7327"/>
      </w:tblGrid>
      <w:tr w:rsidR="00FF6B30" w:rsidTr="00AD119B">
        <w:trPr>
          <w:trHeight w:val="481"/>
        </w:trPr>
        <w:tc>
          <w:tcPr>
            <w:tcW w:w="1630" w:type="dxa"/>
            <w:tcBorders>
              <w:top w:val="single" w:sz="4" w:space="0" w:color="auto"/>
              <w:left w:val="single" w:sz="4" w:space="0" w:color="auto"/>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GRUPO</w:t>
            </w:r>
          </w:p>
        </w:tc>
        <w:tc>
          <w:tcPr>
            <w:tcW w:w="1134" w:type="dxa"/>
            <w:tcBorders>
              <w:top w:val="single" w:sz="4" w:space="0" w:color="auto"/>
              <w:left w:val="nil"/>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CODIGO UNSPSC</w:t>
            </w:r>
          </w:p>
        </w:tc>
        <w:tc>
          <w:tcPr>
            <w:tcW w:w="7327" w:type="dxa"/>
            <w:tcBorders>
              <w:top w:val="single" w:sz="4" w:space="0" w:color="auto"/>
              <w:left w:val="nil"/>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DESCRIPCIÓN</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2044-8</w:t>
            </w:r>
          </w:p>
        </w:tc>
        <w:tc>
          <w:tcPr>
            <w:tcW w:w="1134"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 </w:t>
            </w:r>
          </w:p>
        </w:tc>
        <w:tc>
          <w:tcPr>
            <w:tcW w:w="7327"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MATERIAL MEDICO QUIRURGICO</w:t>
            </w:r>
          </w:p>
        </w:tc>
      </w:tr>
      <w:tr w:rsidR="00FF6B30" w:rsidTr="00AD119B">
        <w:trPr>
          <w:trHeight w:val="241"/>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42142500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Agujas de inyección y aspiración y accesorios</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Jeringas y accesorios</w:t>
            </w:r>
          </w:p>
        </w:tc>
      </w:tr>
      <w:tr w:rsidR="00FF6B30" w:rsidTr="00AD119B">
        <w:trPr>
          <w:trHeight w:val="305"/>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Accesorios y catéteres y cánulas intravenosas y arteriales</w:t>
            </w:r>
          </w:p>
        </w:tc>
      </w:tr>
      <w:tr w:rsidR="00FF6B30" w:rsidTr="00AD119B">
        <w:trPr>
          <w:trHeight w:val="280"/>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Tubería y juegos de administración arterial o intravenoso y productos relacionados</w:t>
            </w:r>
          </w:p>
        </w:tc>
      </w:tr>
      <w:tr w:rsidR="00FF6B30" w:rsidTr="00AD119B">
        <w:trPr>
          <w:trHeight w:val="27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Bolsas de infusión y recipientes y productos relacionados intravenosos y arteriales</w:t>
            </w:r>
          </w:p>
        </w:tc>
      </w:tr>
      <w:tr w:rsidR="00FF6B30" w:rsidTr="00AD119B">
        <w:trPr>
          <w:trHeight w:val="274"/>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42222300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de transfusión y administración de sangre</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42231700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Tubos naso-entéricos</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urológicos</w:t>
            </w:r>
          </w:p>
        </w:tc>
      </w:tr>
      <w:tr w:rsidR="00FF6B30" w:rsidTr="00AD119B">
        <w:trPr>
          <w:trHeight w:val="232"/>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41104100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Contenedores de recogida y transporte de especímenes, y suministros</w:t>
            </w:r>
          </w:p>
        </w:tc>
      </w:tr>
      <w:tr w:rsidR="00FF6B30" w:rsidTr="00AD119B">
        <w:trPr>
          <w:trHeight w:val="42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Cintas adhesivas médicas y quirúrgicas y productos relacionados para el uso en especialidades</w:t>
            </w:r>
          </w:p>
        </w:tc>
      </w:tr>
      <w:tr w:rsidR="00FF6B30" w:rsidTr="00AD119B">
        <w:trPr>
          <w:trHeight w:val="273"/>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42291600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Instrumentos quirúrgicos de cortar y lazos y productos relacionados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2</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Agujas de inyección y aspiración y accesorios</w:t>
            </w:r>
          </w:p>
        </w:tc>
      </w:tr>
      <w:tr w:rsidR="00FF6B30" w:rsidTr="00AD119B">
        <w:trPr>
          <w:trHeight w:val="320"/>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lastRenderedPageBreak/>
              <w:t>GRUPO 3</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42312000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Cierre de tejidos médicos y productos relacionados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4</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Vendas y vendajes y productos relacionados</w:t>
            </w:r>
          </w:p>
        </w:tc>
      </w:tr>
      <w:tr w:rsidR="00FF6B30" w:rsidTr="00AD119B">
        <w:trPr>
          <w:trHeight w:val="241"/>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5</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42271900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para la gestión de la vía aérea</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intubación</w:t>
            </w:r>
          </w:p>
        </w:tc>
      </w:tr>
      <w:tr w:rsidR="00FF6B30" w:rsidTr="00AD119B">
        <w:trPr>
          <w:trHeight w:val="364"/>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6</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Bombas de infusión intravenosa, así como sus analizadores, sensores y accesorios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7</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42311500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Vendas y vendajes y productos relacionados</w:t>
            </w:r>
          </w:p>
        </w:tc>
      </w:tr>
      <w:tr w:rsidR="00FF6B30" w:rsidTr="00AD119B">
        <w:trPr>
          <w:trHeight w:val="302"/>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8</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42312100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ostomía y productos no quirúrgicos de drenaje de heridas</w:t>
            </w:r>
          </w:p>
        </w:tc>
      </w:tr>
      <w:tr w:rsidR="00FF6B30" w:rsidTr="00AD119B">
        <w:trPr>
          <w:trHeight w:val="264"/>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9</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Bombas de infusión intravenosa, así como sus analizadores, sensores y accesorios</w:t>
            </w:r>
          </w:p>
        </w:tc>
      </w:tr>
      <w:tr w:rsidR="00FF6B30" w:rsidTr="00AD119B">
        <w:trPr>
          <w:trHeight w:val="342"/>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10</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42295100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Equipo quirúrgico y accesorios y productos relacionados</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42142400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médicos de vacío o de succión</w:t>
            </w:r>
          </w:p>
        </w:tc>
      </w:tr>
      <w:tr w:rsidR="00FF6B30" w:rsidTr="00AD119B">
        <w:trPr>
          <w:trHeight w:val="262"/>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42181700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Unidades de electrocardiografía (ECG) y productos relacionados</w:t>
            </w:r>
          </w:p>
        </w:tc>
      </w:tr>
      <w:tr w:rsidR="00FF6B30" w:rsidTr="00AD119B">
        <w:trPr>
          <w:trHeight w:val="267"/>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11</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14111500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Papel de imprenta y papel de escribir</w:t>
            </w:r>
          </w:p>
        </w:tc>
      </w:tr>
      <w:tr w:rsidR="00FF6B30" w:rsidTr="00AD119B">
        <w:trPr>
          <w:trHeight w:val="273"/>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12</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42281900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Suministros de empaquetar y envoltura de esterilización</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42281800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Controles y indicadores de esterilización</w:t>
            </w:r>
          </w:p>
        </w:tc>
      </w:tr>
      <w:tr w:rsidR="00FF6B30" w:rsidTr="00AD119B">
        <w:trPr>
          <w:trHeight w:val="297"/>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42281500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Equipo y accesorios de esterilizadores y de autoclave</w:t>
            </w:r>
          </w:p>
        </w:tc>
      </w:tr>
      <w:tr w:rsidR="00FF6B30" w:rsidTr="00AD119B">
        <w:trPr>
          <w:trHeight w:val="284"/>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13</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42142700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urológicos</w:t>
            </w:r>
          </w:p>
        </w:tc>
      </w:tr>
      <w:tr w:rsidR="00FF6B30" w:rsidTr="00AD119B">
        <w:trPr>
          <w:trHeight w:val="286"/>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14</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51102700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Antisépticos</w:t>
            </w:r>
          </w:p>
        </w:tc>
      </w:tr>
      <w:tr w:rsidR="00FF6B30" w:rsidTr="00AD119B">
        <w:trPr>
          <w:trHeight w:val="277"/>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15</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42271800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Productos de terapia aerosol y humedad respiratoria</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42271900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para la gestión de la vía aérea</w:t>
            </w:r>
          </w:p>
        </w:tc>
      </w:tr>
      <w:tr w:rsidR="00FF6B30" w:rsidTr="00AD119B">
        <w:trPr>
          <w:trHeight w:val="299"/>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Sistemas y dispositivos de terapia de entrega de oxígeno</w:t>
            </w:r>
          </w:p>
        </w:tc>
      </w:tr>
      <w:tr w:rsidR="00FF6B30" w:rsidTr="00AD119B">
        <w:trPr>
          <w:trHeight w:val="274"/>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42272200</w:t>
            </w:r>
          </w:p>
        </w:tc>
        <w:tc>
          <w:tcPr>
            <w:tcW w:w="7327"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both"/>
              <w:rPr>
                <w:rFonts w:ascii="Arial" w:hAnsi="Arial" w:cs="Arial"/>
                <w:color w:val="000000"/>
                <w:sz w:val="18"/>
                <w:szCs w:val="18"/>
              </w:rPr>
            </w:pPr>
            <w:r>
              <w:rPr>
                <w:rFonts w:ascii="Arial" w:hAnsi="Arial" w:cs="Arial"/>
                <w:color w:val="000000"/>
                <w:sz w:val="18"/>
                <w:szCs w:val="18"/>
              </w:rPr>
              <w:t>Ventiladores y accesorios de presión mecánica positiva</w:t>
            </w:r>
          </w:p>
        </w:tc>
      </w:tr>
      <w:tr w:rsidR="00FF6B30" w:rsidTr="00AD119B">
        <w:trPr>
          <w:trHeight w:val="279"/>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Productos de comprobación y tratamiento de las funciones pulmonares</w:t>
            </w:r>
          </w:p>
        </w:tc>
      </w:tr>
      <w:tr w:rsidR="00FF6B30" w:rsidTr="00AD119B">
        <w:trPr>
          <w:trHeight w:val="268"/>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Aparatos de anestesia, y accesorios y suministros</w:t>
            </w:r>
          </w:p>
        </w:tc>
      </w:tr>
      <w:tr w:rsidR="00FF6B30" w:rsidTr="00AD119B">
        <w:trPr>
          <w:trHeight w:val="273"/>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16</w:t>
            </w:r>
          </w:p>
        </w:tc>
        <w:tc>
          <w:tcPr>
            <w:tcW w:w="1134" w:type="dxa"/>
            <w:tcBorders>
              <w:top w:val="nil"/>
              <w:left w:val="nil"/>
              <w:bottom w:val="single" w:sz="4" w:space="0" w:color="auto"/>
              <w:right w:val="single" w:sz="4" w:space="0" w:color="auto"/>
            </w:tcBorders>
            <w:shd w:val="clear" w:color="auto" w:fill="auto"/>
            <w:vAlign w:val="center"/>
            <w:hideMark/>
          </w:tcPr>
          <w:p w:rsidR="00FF6B30" w:rsidRDefault="00FF6B30" w:rsidP="0052762B">
            <w:pPr>
              <w:jc w:val="center"/>
              <w:rPr>
                <w:rFonts w:ascii="Arial" w:hAnsi="Arial" w:cs="Arial"/>
                <w:color w:val="000000"/>
                <w:sz w:val="18"/>
                <w:szCs w:val="18"/>
              </w:rPr>
            </w:pPr>
            <w:r>
              <w:rPr>
                <w:rFonts w:ascii="Arial" w:hAnsi="Arial" w:cs="Arial"/>
                <w:color w:val="000000"/>
                <w:sz w:val="18"/>
                <w:szCs w:val="18"/>
              </w:rPr>
              <w:t>42272000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intubación</w:t>
            </w:r>
          </w:p>
        </w:tc>
      </w:tr>
      <w:tr w:rsidR="00FF6B30" w:rsidTr="00AD119B">
        <w:trPr>
          <w:trHeight w:val="290"/>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17</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Accesorios y catéteres y cánulas intravenosas y arteriales</w:t>
            </w:r>
          </w:p>
        </w:tc>
      </w:tr>
      <w:tr w:rsidR="00FF6B30" w:rsidTr="00AD119B">
        <w:trPr>
          <w:trHeight w:val="267"/>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18</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42292900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Instrumentos quirúrgicos de cerrar la sutura de tejido y productos relacionados</w:t>
            </w:r>
          </w:p>
        </w:tc>
      </w:tr>
      <w:tr w:rsidR="00FF6B30" w:rsidTr="00AD119B">
        <w:trPr>
          <w:trHeight w:val="481"/>
        </w:trPr>
        <w:tc>
          <w:tcPr>
            <w:tcW w:w="1630" w:type="dxa"/>
            <w:tcBorders>
              <w:top w:val="nil"/>
              <w:left w:val="single" w:sz="4" w:space="0" w:color="auto"/>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ITEMS 20448</w:t>
            </w:r>
          </w:p>
        </w:tc>
        <w:tc>
          <w:tcPr>
            <w:tcW w:w="1134"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 </w:t>
            </w:r>
          </w:p>
        </w:tc>
        <w:tc>
          <w:tcPr>
            <w:tcW w:w="7327"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MATERIAL MEDICO QUIRURGICO</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1, 29, 30</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51102700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Antisépticos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51171600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Laxantes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3, 4, 17</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Vendas y vendajes y productos relacionados</w:t>
            </w:r>
          </w:p>
        </w:tc>
      </w:tr>
      <w:tr w:rsidR="00FF6B30" w:rsidTr="00AD119B">
        <w:trPr>
          <w:trHeight w:val="302"/>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5</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42181500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Evaluación diagnóstica y productos de examen de uso general</w:t>
            </w:r>
          </w:p>
        </w:tc>
      </w:tr>
      <w:tr w:rsidR="00FF6B30" w:rsidTr="00AD119B">
        <w:trPr>
          <w:trHeight w:val="287"/>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6, 7</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42281900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empaquetar y envoltura de esterilización</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8, 15</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urológicos</w:t>
            </w:r>
          </w:p>
        </w:tc>
      </w:tr>
      <w:tr w:rsidR="00FF6B30" w:rsidTr="00AD119B">
        <w:trPr>
          <w:trHeight w:val="319"/>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9</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42222300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de transfusión y administración de sangre</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42231500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Suministros y equipo de alimentación enteral</w:t>
            </w:r>
          </w:p>
        </w:tc>
      </w:tr>
      <w:tr w:rsidR="00FF6B30" w:rsidTr="00AD119B">
        <w:trPr>
          <w:trHeight w:val="4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11</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42295500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Implantes quirúrgico y ensanchadores y extensores y alambres quirúrgicos y productos relacionados</w:t>
            </w:r>
          </w:p>
        </w:tc>
      </w:tr>
      <w:tr w:rsidR="00FF6B30" w:rsidTr="00AD119B">
        <w:trPr>
          <w:trHeight w:val="277"/>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12, 13</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Aparatos de anestesia, y accesorios y suministros</w:t>
            </w:r>
          </w:p>
        </w:tc>
      </w:tr>
      <w:tr w:rsidR="00FF6B30" w:rsidTr="00AD119B">
        <w:trPr>
          <w:trHeight w:val="280"/>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14</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Cierre de tejidos médicos y productos relacionados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16, 23</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51241200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Agentes dermatológicos</w:t>
            </w:r>
          </w:p>
        </w:tc>
      </w:tr>
      <w:tr w:rsidR="00FF6B30" w:rsidTr="00AD119B">
        <w:trPr>
          <w:trHeight w:val="302"/>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18, 22, 24, 25</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42281700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Soluciones y equipo de limpieza preesterilización</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19</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42295400</w:t>
            </w:r>
          </w:p>
        </w:tc>
        <w:tc>
          <w:tcPr>
            <w:tcW w:w="7327"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rPr>
                <w:rFonts w:ascii="Arial" w:hAnsi="Arial" w:cs="Arial"/>
                <w:sz w:val="18"/>
                <w:szCs w:val="18"/>
              </w:rPr>
            </w:pPr>
            <w:r>
              <w:rPr>
                <w:rFonts w:ascii="Arial" w:hAnsi="Arial" w:cs="Arial"/>
                <w:sz w:val="18"/>
                <w:szCs w:val="18"/>
              </w:rPr>
              <w:t>Suministros quirúrgicos auxiliares</w:t>
            </w:r>
          </w:p>
        </w:tc>
      </w:tr>
      <w:tr w:rsidR="00FF6B30" w:rsidTr="00AD119B">
        <w:trPr>
          <w:trHeight w:val="340"/>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20</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42182000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AD119B">
            <w:pPr>
              <w:rPr>
                <w:rFonts w:ascii="Arial" w:hAnsi="Arial" w:cs="Arial"/>
                <w:sz w:val="18"/>
                <w:szCs w:val="18"/>
              </w:rPr>
            </w:pPr>
            <w:r>
              <w:rPr>
                <w:rFonts w:ascii="Arial" w:hAnsi="Arial" w:cs="Arial"/>
                <w:sz w:val="18"/>
                <w:szCs w:val="18"/>
              </w:rPr>
              <w:t>Especulo y</w:t>
            </w:r>
            <w:r w:rsidR="00AD119B">
              <w:rPr>
                <w:rFonts w:ascii="Arial" w:hAnsi="Arial" w:cs="Arial"/>
                <w:sz w:val="18"/>
                <w:szCs w:val="18"/>
              </w:rPr>
              <w:t xml:space="preserve"> o</w:t>
            </w:r>
            <w:r>
              <w:rPr>
                <w:rFonts w:ascii="Arial" w:hAnsi="Arial" w:cs="Arial"/>
                <w:sz w:val="18"/>
                <w:szCs w:val="18"/>
              </w:rPr>
              <w:t>scopios y accesorios para uso del reconocimiento diagnóstico médico</w:t>
            </w:r>
          </w:p>
        </w:tc>
      </w:tr>
      <w:tr w:rsidR="00FF6B30" w:rsidTr="00AD119B">
        <w:trPr>
          <w:trHeight w:val="416"/>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21, 32, 33, 43,45</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42231600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Accesorios o dispositivos de acceso de jejunostomía y gastronomía</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26,27</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Agentes hemoestáticos tópicos exógenos</w:t>
            </w:r>
          </w:p>
        </w:tc>
      </w:tr>
      <w:tr w:rsidR="00FF6B30" w:rsidTr="00AD119B">
        <w:trPr>
          <w:trHeight w:val="298"/>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28</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42312300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Productos para limpiar la herida y desbridamiento</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31, 38</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Jeringas y accesorios</w:t>
            </w:r>
          </w:p>
        </w:tc>
      </w:tr>
      <w:tr w:rsidR="00FF6B30" w:rsidTr="00AD119B">
        <w:trPr>
          <w:trHeight w:val="320"/>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lastRenderedPageBreak/>
              <w:t>34</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42272200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Ventiladores y accesorios de presión mecánica positiva</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35, 36</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14111500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Papel de imprenta y papel de escribir</w:t>
            </w:r>
          </w:p>
        </w:tc>
      </w:tr>
      <w:tr w:rsidR="00FF6B30" w:rsidTr="00AD119B">
        <w:trPr>
          <w:trHeight w:val="314"/>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37</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42181700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Unidades de electrocardiografía (ECG) y productos relacionados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39</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Agujas de inyección y aspiración y accesorios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40, 41, 42</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42272300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resucitadores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44</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42142400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Productos médicos de vacío o de succión</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sz w:val="18"/>
                <w:szCs w:val="18"/>
              </w:rPr>
            </w:pPr>
            <w:r>
              <w:rPr>
                <w:rFonts w:ascii="Arial" w:hAnsi="Arial" w:cs="Arial"/>
                <w:b/>
                <w:bCs/>
                <w:sz w:val="18"/>
                <w:szCs w:val="18"/>
              </w:rPr>
              <w:t>46</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42182200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Termómetros médicos y accesorios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2044-23</w:t>
            </w:r>
          </w:p>
        </w:tc>
        <w:tc>
          <w:tcPr>
            <w:tcW w:w="1134"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 </w:t>
            </w:r>
          </w:p>
        </w:tc>
        <w:tc>
          <w:tcPr>
            <w:tcW w:w="7327"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OTROS SUMINISTROS Y MATERIALES</w:t>
            </w:r>
          </w:p>
        </w:tc>
      </w:tr>
      <w:tr w:rsidR="00FF6B30" w:rsidTr="00AD119B">
        <w:trPr>
          <w:trHeight w:val="241"/>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19</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53102300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Ropa interior</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47131500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Trapos y paños de limpieza</w:t>
            </w:r>
          </w:p>
        </w:tc>
      </w:tr>
      <w:tr w:rsidR="00FF6B30" w:rsidTr="00AD119B">
        <w:trPr>
          <w:trHeight w:val="359"/>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20</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42132200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Guantes y accesorios médicos</w:t>
            </w:r>
          </w:p>
        </w:tc>
      </w:tr>
      <w:tr w:rsidR="00FF6B30" w:rsidTr="00AD119B">
        <w:trPr>
          <w:trHeight w:val="278"/>
        </w:trPr>
        <w:tc>
          <w:tcPr>
            <w:tcW w:w="1630" w:type="dxa"/>
            <w:tcBorders>
              <w:top w:val="nil"/>
              <w:left w:val="single" w:sz="4" w:space="0" w:color="auto"/>
              <w:bottom w:val="single" w:sz="4" w:space="0" w:color="auto"/>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21</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51102700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Antisépticos</w:t>
            </w:r>
          </w:p>
        </w:tc>
      </w:tr>
      <w:tr w:rsidR="00FF6B30" w:rsidTr="00AD119B">
        <w:trPr>
          <w:trHeight w:val="241"/>
        </w:trPr>
        <w:tc>
          <w:tcPr>
            <w:tcW w:w="1630" w:type="dxa"/>
            <w:vMerge w:val="restart"/>
            <w:tcBorders>
              <w:top w:val="nil"/>
              <w:left w:val="single" w:sz="4" w:space="0" w:color="auto"/>
              <w:bottom w:val="single" w:sz="4" w:space="0" w:color="000000"/>
              <w:right w:val="single" w:sz="4" w:space="0" w:color="auto"/>
            </w:tcBorders>
            <w:shd w:val="clear" w:color="000000" w:fill="EBF1DE"/>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22</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42131500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Vestuario para pacientes</w:t>
            </w:r>
          </w:p>
        </w:tc>
      </w:tr>
      <w:tr w:rsidR="00FF6B30" w:rsidTr="00AD119B">
        <w:trPr>
          <w:trHeight w:val="314"/>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42281900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Suministros de empaquetar y envoltura de esterilización</w:t>
            </w:r>
          </w:p>
        </w:tc>
      </w:tr>
      <w:tr w:rsidR="00FF6B30" w:rsidTr="00AD119B">
        <w:trPr>
          <w:trHeight w:val="241"/>
        </w:trPr>
        <w:tc>
          <w:tcPr>
            <w:tcW w:w="1630" w:type="dxa"/>
            <w:vMerge/>
            <w:tcBorders>
              <w:top w:val="nil"/>
              <w:left w:val="single" w:sz="4" w:space="0" w:color="auto"/>
              <w:bottom w:val="single" w:sz="4" w:space="0" w:color="000000"/>
              <w:right w:val="single" w:sz="4" w:space="0" w:color="auto"/>
            </w:tcBorders>
            <w:vAlign w:val="center"/>
            <w:hideMark/>
          </w:tcPr>
          <w:p w:rsidR="00FF6B30" w:rsidRDefault="00FF6B30" w:rsidP="0052762B">
            <w:pPr>
              <w:rPr>
                <w:rFonts w:ascii="Arial" w:hAnsi="Arial" w:cs="Arial"/>
                <w:b/>
                <w:bCs/>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42132100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sz w:val="18"/>
                <w:szCs w:val="18"/>
              </w:rPr>
            </w:pPr>
            <w:r>
              <w:rPr>
                <w:rFonts w:ascii="Arial" w:hAnsi="Arial" w:cs="Arial"/>
                <w:sz w:val="18"/>
                <w:szCs w:val="18"/>
              </w:rPr>
              <w:t>Ropa blanca del hospital</w:t>
            </w:r>
          </w:p>
        </w:tc>
      </w:tr>
      <w:tr w:rsidR="00FF6B30" w:rsidTr="00AD119B">
        <w:trPr>
          <w:trHeight w:val="481"/>
        </w:trPr>
        <w:tc>
          <w:tcPr>
            <w:tcW w:w="1630" w:type="dxa"/>
            <w:tcBorders>
              <w:top w:val="single" w:sz="4" w:space="0" w:color="000000"/>
              <w:left w:val="single" w:sz="4" w:space="0" w:color="auto"/>
              <w:bottom w:val="single" w:sz="4" w:space="0" w:color="auto"/>
              <w:right w:val="single" w:sz="4" w:space="0" w:color="auto"/>
            </w:tcBorders>
            <w:shd w:val="clear" w:color="000000" w:fill="EAF1DD" w:themeFill="accent3" w:themeFillTint="33"/>
            <w:vAlign w:val="center"/>
          </w:tcPr>
          <w:p w:rsidR="00FF6B30" w:rsidRDefault="00FF6B30" w:rsidP="0052762B">
            <w:pPr>
              <w:rPr>
                <w:rFonts w:ascii="Arial" w:hAnsi="Arial" w:cs="Arial"/>
                <w:b/>
                <w:bCs/>
                <w:color w:val="000000"/>
                <w:sz w:val="18"/>
                <w:szCs w:val="18"/>
              </w:rPr>
            </w:pPr>
            <w:r>
              <w:rPr>
                <w:rFonts w:ascii="Arial" w:hAnsi="Arial" w:cs="Arial"/>
                <w:b/>
                <w:bCs/>
                <w:color w:val="000000"/>
                <w:sz w:val="18"/>
                <w:szCs w:val="18"/>
              </w:rPr>
              <w:t>GRUPO 23</w:t>
            </w:r>
          </w:p>
        </w:tc>
        <w:tc>
          <w:tcPr>
            <w:tcW w:w="1134" w:type="dxa"/>
            <w:tcBorders>
              <w:top w:val="single" w:sz="4" w:space="0" w:color="auto"/>
              <w:left w:val="nil"/>
              <w:bottom w:val="single" w:sz="4" w:space="0" w:color="auto"/>
              <w:right w:val="single" w:sz="4" w:space="0" w:color="auto"/>
            </w:tcBorders>
            <w:shd w:val="clear" w:color="000000" w:fill="auto"/>
            <w:vAlign w:val="center"/>
          </w:tcPr>
          <w:p w:rsidR="00FF6B30" w:rsidRDefault="00FF6B30" w:rsidP="0052762B">
            <w:pPr>
              <w:jc w:val="center"/>
              <w:rPr>
                <w:rFonts w:ascii="Arial" w:hAnsi="Arial" w:cs="Arial"/>
                <w:sz w:val="18"/>
                <w:szCs w:val="18"/>
              </w:rPr>
            </w:pPr>
            <w:r>
              <w:rPr>
                <w:rFonts w:ascii="Arial" w:hAnsi="Arial" w:cs="Arial"/>
                <w:sz w:val="18"/>
                <w:szCs w:val="18"/>
              </w:rPr>
              <w:t>42311500</w:t>
            </w:r>
          </w:p>
        </w:tc>
        <w:tc>
          <w:tcPr>
            <w:tcW w:w="7327" w:type="dxa"/>
            <w:tcBorders>
              <w:top w:val="single" w:sz="4" w:space="0" w:color="auto"/>
              <w:left w:val="nil"/>
              <w:bottom w:val="single" w:sz="4" w:space="0" w:color="auto"/>
              <w:right w:val="single" w:sz="4" w:space="0" w:color="auto"/>
            </w:tcBorders>
            <w:shd w:val="clear" w:color="000000" w:fill="auto"/>
            <w:vAlign w:val="center"/>
          </w:tcPr>
          <w:p w:rsidR="00FF6B30" w:rsidRDefault="00FF6B30" w:rsidP="0052762B">
            <w:pPr>
              <w:rPr>
                <w:rFonts w:ascii="Arial" w:hAnsi="Arial" w:cs="Arial"/>
                <w:color w:val="000000"/>
                <w:sz w:val="18"/>
                <w:szCs w:val="18"/>
              </w:rPr>
            </w:pPr>
            <w:r>
              <w:rPr>
                <w:rFonts w:ascii="Arial" w:hAnsi="Arial" w:cs="Arial"/>
                <w:color w:val="000000"/>
                <w:sz w:val="18"/>
                <w:szCs w:val="18"/>
              </w:rPr>
              <w:t>Vendas y vendajes y productos relacionados</w:t>
            </w:r>
          </w:p>
        </w:tc>
      </w:tr>
      <w:tr w:rsidR="00FF6B30" w:rsidTr="00AD119B">
        <w:trPr>
          <w:trHeight w:val="481"/>
        </w:trPr>
        <w:tc>
          <w:tcPr>
            <w:tcW w:w="1630" w:type="dxa"/>
            <w:tcBorders>
              <w:top w:val="nil"/>
              <w:left w:val="single" w:sz="4" w:space="0" w:color="auto"/>
              <w:bottom w:val="single" w:sz="4" w:space="0" w:color="auto"/>
              <w:right w:val="single" w:sz="4" w:space="0" w:color="auto"/>
            </w:tcBorders>
            <w:shd w:val="clear" w:color="000000" w:fill="C4D79B"/>
            <w:vAlign w:val="center"/>
            <w:hideMark/>
          </w:tcPr>
          <w:p w:rsidR="00FF6B30" w:rsidRDefault="00FF6B30" w:rsidP="0052762B">
            <w:pPr>
              <w:jc w:val="center"/>
              <w:rPr>
                <w:rFonts w:ascii="Arial" w:hAnsi="Arial" w:cs="Arial"/>
                <w:b/>
                <w:bCs/>
                <w:color w:val="000000"/>
                <w:sz w:val="18"/>
                <w:szCs w:val="18"/>
              </w:rPr>
            </w:pPr>
            <w:r>
              <w:rPr>
                <w:rFonts w:ascii="Arial" w:hAnsi="Arial" w:cs="Arial"/>
                <w:b/>
                <w:bCs/>
                <w:color w:val="000000"/>
                <w:sz w:val="18"/>
                <w:szCs w:val="18"/>
              </w:rPr>
              <w:t>ITEMS 2044-23</w:t>
            </w:r>
          </w:p>
        </w:tc>
        <w:tc>
          <w:tcPr>
            <w:tcW w:w="1134"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 </w:t>
            </w:r>
          </w:p>
        </w:tc>
        <w:tc>
          <w:tcPr>
            <w:tcW w:w="7327" w:type="dxa"/>
            <w:tcBorders>
              <w:top w:val="nil"/>
              <w:left w:val="nil"/>
              <w:bottom w:val="single" w:sz="4" w:space="0" w:color="auto"/>
              <w:right w:val="single" w:sz="4" w:space="0" w:color="auto"/>
            </w:tcBorders>
            <w:shd w:val="clear" w:color="000000" w:fill="C4D79B"/>
            <w:vAlign w:val="center"/>
            <w:hideMark/>
          </w:tcPr>
          <w:p w:rsidR="00FF6B30" w:rsidRDefault="00FF6B30" w:rsidP="0052762B">
            <w:pPr>
              <w:rPr>
                <w:rFonts w:ascii="Arial" w:hAnsi="Arial" w:cs="Arial"/>
                <w:b/>
                <w:bCs/>
                <w:color w:val="000000"/>
                <w:sz w:val="18"/>
                <w:szCs w:val="18"/>
              </w:rPr>
            </w:pPr>
            <w:r>
              <w:rPr>
                <w:rFonts w:ascii="Arial" w:hAnsi="Arial" w:cs="Arial"/>
                <w:b/>
                <w:bCs/>
                <w:color w:val="000000"/>
                <w:sz w:val="18"/>
                <w:szCs w:val="18"/>
              </w:rPr>
              <w:t>OTROS ELEMENTOS</w:t>
            </w:r>
          </w:p>
        </w:tc>
      </w:tr>
      <w:tr w:rsidR="00FF6B30" w:rsidTr="00AD119B">
        <w:trPr>
          <w:trHeight w:val="241"/>
        </w:trPr>
        <w:tc>
          <w:tcPr>
            <w:tcW w:w="1630" w:type="dxa"/>
            <w:tcBorders>
              <w:top w:val="nil"/>
              <w:left w:val="single" w:sz="4" w:space="0" w:color="auto"/>
              <w:bottom w:val="single" w:sz="4" w:space="0" w:color="auto"/>
              <w:right w:val="single" w:sz="4" w:space="0" w:color="auto"/>
            </w:tcBorders>
            <w:shd w:val="clear" w:color="000000" w:fill="EBF1DE"/>
            <w:noWrap/>
            <w:vAlign w:val="center"/>
            <w:hideMark/>
          </w:tcPr>
          <w:p w:rsidR="00FF6B30" w:rsidRDefault="00FF6B30" w:rsidP="0052762B">
            <w:pPr>
              <w:rPr>
                <w:rFonts w:ascii="Arial" w:hAnsi="Arial" w:cs="Arial"/>
                <w:b/>
                <w:bCs/>
                <w:sz w:val="18"/>
                <w:szCs w:val="18"/>
              </w:rPr>
            </w:pPr>
            <w:r>
              <w:rPr>
                <w:rFonts w:ascii="Arial" w:hAnsi="Arial" w:cs="Arial"/>
                <w:b/>
                <w:bCs/>
                <w:sz w:val="18"/>
                <w:szCs w:val="18"/>
              </w:rPr>
              <w:t>1, 3</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42141500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Bolas de algodón y copitos aplicadores</w:t>
            </w:r>
          </w:p>
        </w:tc>
      </w:tr>
      <w:tr w:rsidR="00FF6B30" w:rsidTr="00AD119B">
        <w:trPr>
          <w:trHeight w:val="277"/>
        </w:trPr>
        <w:tc>
          <w:tcPr>
            <w:tcW w:w="1630" w:type="dxa"/>
            <w:tcBorders>
              <w:top w:val="nil"/>
              <w:left w:val="single" w:sz="4" w:space="0" w:color="auto"/>
              <w:bottom w:val="single" w:sz="4" w:space="0" w:color="auto"/>
              <w:right w:val="single" w:sz="4" w:space="0" w:color="auto"/>
            </w:tcBorders>
            <w:shd w:val="clear" w:color="000000" w:fill="EBF1DE"/>
            <w:noWrap/>
            <w:vAlign w:val="center"/>
            <w:hideMark/>
          </w:tcPr>
          <w:p w:rsidR="00FF6B30" w:rsidRDefault="00FF6B30" w:rsidP="0052762B">
            <w:pPr>
              <w:rPr>
                <w:rFonts w:ascii="Arial" w:hAnsi="Arial" w:cs="Arial"/>
                <w:b/>
                <w:bCs/>
                <w:sz w:val="18"/>
                <w:szCs w:val="18"/>
              </w:rPr>
            </w:pPr>
            <w:r>
              <w:rPr>
                <w:rFonts w:ascii="Arial" w:hAnsi="Arial" w:cs="Arial"/>
                <w:b/>
                <w:bCs/>
                <w:sz w:val="18"/>
                <w:szCs w:val="18"/>
              </w:rPr>
              <w:t>2</w:t>
            </w:r>
          </w:p>
        </w:tc>
        <w:tc>
          <w:tcPr>
            <w:tcW w:w="1134" w:type="dxa"/>
            <w:tcBorders>
              <w:top w:val="nil"/>
              <w:left w:val="nil"/>
              <w:bottom w:val="single" w:sz="4" w:space="0" w:color="auto"/>
              <w:right w:val="single" w:sz="4" w:space="0" w:color="auto"/>
            </w:tcBorders>
            <w:shd w:val="clear" w:color="auto" w:fill="auto"/>
            <w:noWrap/>
            <w:vAlign w:val="center"/>
            <w:hideMark/>
          </w:tcPr>
          <w:p w:rsidR="00FF6B30" w:rsidRDefault="00FF6B30" w:rsidP="0052762B">
            <w:pPr>
              <w:jc w:val="center"/>
              <w:rPr>
                <w:rFonts w:ascii="Arial" w:hAnsi="Arial" w:cs="Arial"/>
                <w:sz w:val="18"/>
                <w:szCs w:val="18"/>
              </w:rPr>
            </w:pPr>
            <w:r>
              <w:rPr>
                <w:rFonts w:ascii="Arial" w:hAnsi="Arial" w:cs="Arial"/>
                <w:sz w:val="18"/>
                <w:szCs w:val="18"/>
              </w:rPr>
              <w:t>42131600</w:t>
            </w:r>
          </w:p>
        </w:tc>
        <w:tc>
          <w:tcPr>
            <w:tcW w:w="7327" w:type="dxa"/>
            <w:tcBorders>
              <w:top w:val="nil"/>
              <w:left w:val="nil"/>
              <w:bottom w:val="single" w:sz="4" w:space="0" w:color="auto"/>
              <w:right w:val="single" w:sz="4" w:space="0" w:color="auto"/>
            </w:tcBorders>
            <w:shd w:val="clear" w:color="auto" w:fill="auto"/>
            <w:vAlign w:val="center"/>
            <w:hideMark/>
          </w:tcPr>
          <w:p w:rsidR="00FF6B30" w:rsidRDefault="00FF6B30" w:rsidP="0052762B">
            <w:pPr>
              <w:rPr>
                <w:rFonts w:ascii="Arial" w:hAnsi="Arial" w:cs="Arial"/>
                <w:color w:val="000000"/>
                <w:sz w:val="18"/>
                <w:szCs w:val="18"/>
              </w:rPr>
            </w:pPr>
            <w:r>
              <w:rPr>
                <w:rFonts w:ascii="Arial" w:hAnsi="Arial" w:cs="Arial"/>
                <w:color w:val="000000"/>
                <w:sz w:val="18"/>
                <w:szCs w:val="18"/>
              </w:rPr>
              <w:t>Vestuario para el personal sanitario y artículos relacionados</w:t>
            </w:r>
          </w:p>
        </w:tc>
      </w:tr>
    </w:tbl>
    <w:p w:rsidR="00052A55" w:rsidRPr="00FF6B30" w:rsidRDefault="00052A55" w:rsidP="00D22599">
      <w:pPr>
        <w:pStyle w:val="Textoindependiente2"/>
        <w:spacing w:after="0" w:line="240" w:lineRule="auto"/>
        <w:jc w:val="both"/>
        <w:rPr>
          <w:rFonts w:ascii="Arial" w:hAnsi="Arial" w:cs="Arial"/>
          <w:sz w:val="20"/>
          <w:szCs w:val="20"/>
        </w:rPr>
      </w:pPr>
    </w:p>
    <w:p w:rsidR="007155FF" w:rsidRDefault="007155FF" w:rsidP="00D22599">
      <w:pPr>
        <w:pStyle w:val="Textoindependiente2"/>
        <w:spacing w:after="0" w:line="240" w:lineRule="auto"/>
        <w:jc w:val="both"/>
        <w:rPr>
          <w:rFonts w:ascii="Arial" w:hAnsi="Arial" w:cs="Arial"/>
          <w:sz w:val="20"/>
          <w:szCs w:val="20"/>
          <w:lang w:val="es-CO"/>
        </w:rPr>
      </w:pPr>
      <w:r>
        <w:rPr>
          <w:rFonts w:ascii="Arial" w:hAnsi="Arial" w:cs="Arial"/>
          <w:sz w:val="20"/>
          <w:szCs w:val="20"/>
          <w:lang w:val="es-CO"/>
        </w:rPr>
        <w:t>En todo caso es deber de los oferentes haber solicitado la actualización del RUP antes del cierre del plazo de presentación de las propuestas, situación que  deberá acreditarse con  la certificación expedida por la Cámara de Comercio.</w:t>
      </w:r>
    </w:p>
    <w:p w:rsidR="007155FF" w:rsidRDefault="007155FF" w:rsidP="00D22599">
      <w:pPr>
        <w:pStyle w:val="Textoindependiente2"/>
        <w:spacing w:after="0" w:line="240" w:lineRule="auto"/>
        <w:jc w:val="both"/>
        <w:rPr>
          <w:rFonts w:ascii="Arial" w:hAnsi="Arial" w:cs="Arial"/>
          <w:sz w:val="20"/>
          <w:szCs w:val="20"/>
          <w:lang w:val="es-CO"/>
        </w:rPr>
      </w:pPr>
    </w:p>
    <w:p w:rsidR="00645139" w:rsidRDefault="007155FF" w:rsidP="00214CE3">
      <w:pPr>
        <w:pStyle w:val="Textoindependiente2"/>
        <w:spacing w:after="0" w:line="240" w:lineRule="auto"/>
        <w:jc w:val="both"/>
        <w:rPr>
          <w:rFonts w:ascii="Arial" w:hAnsi="Arial" w:cs="Arial"/>
          <w:sz w:val="20"/>
          <w:szCs w:val="20"/>
          <w:lang w:val="es-CO"/>
        </w:rPr>
      </w:pPr>
      <w:r>
        <w:rPr>
          <w:rFonts w:ascii="Arial" w:hAnsi="Arial" w:cs="Arial"/>
          <w:sz w:val="20"/>
          <w:szCs w:val="20"/>
          <w:lang w:val="es-CO"/>
        </w:rPr>
        <w:t xml:space="preserve">El RUP, expedido por la respectiva Cámara de Comercio debe estar vigente a la fecha de presentación de las propuestas, en observancia al Decreto 1082 de 2015. Si al momento de la presentación de la oferta, la inscripción en el RUP no está en firme no se considera al oferente habilitado, </w:t>
      </w:r>
      <w:r w:rsidR="00645139">
        <w:rPr>
          <w:rFonts w:ascii="Arial" w:hAnsi="Arial" w:cs="Arial"/>
          <w:sz w:val="20"/>
          <w:szCs w:val="20"/>
          <w:lang w:val="es-CO"/>
        </w:rPr>
        <w:t>Verificación  y capacidad financiera y organizacional (cumple o no cumple)</w:t>
      </w:r>
    </w:p>
    <w:p w:rsidR="00645139" w:rsidRDefault="00645139" w:rsidP="00645139">
      <w:pPr>
        <w:pStyle w:val="Textoindependiente2"/>
        <w:spacing w:after="0" w:line="240" w:lineRule="auto"/>
        <w:jc w:val="both"/>
        <w:rPr>
          <w:rFonts w:ascii="Arial" w:hAnsi="Arial" w:cs="Arial"/>
          <w:sz w:val="20"/>
          <w:szCs w:val="20"/>
          <w:lang w:val="es-CO"/>
        </w:rPr>
      </w:pPr>
    </w:p>
    <w:p w:rsidR="00645139" w:rsidRDefault="00645139" w:rsidP="00645139">
      <w:pPr>
        <w:pStyle w:val="Textoindependiente2"/>
        <w:spacing w:after="0" w:line="240" w:lineRule="auto"/>
        <w:jc w:val="both"/>
        <w:rPr>
          <w:rFonts w:ascii="Arial" w:hAnsi="Arial" w:cs="Arial"/>
          <w:sz w:val="20"/>
          <w:szCs w:val="20"/>
          <w:lang w:val="es-CO"/>
        </w:rPr>
      </w:pPr>
      <w:r>
        <w:rPr>
          <w:rFonts w:ascii="Arial" w:hAnsi="Arial" w:cs="Arial"/>
          <w:sz w:val="20"/>
          <w:szCs w:val="20"/>
          <w:lang w:val="es-CO"/>
        </w:rPr>
        <w:t>Los indicadores de capacidad financiera y organizacional contenidos en el  artículo 2.2.1.1.1.5.3  del Decreto 1082 de 2015 y que en  consecuencia deben estar contenidos en el RUP a partir del 2015 (Información Financiera con fecha de</w:t>
      </w:r>
      <w:r w:rsidR="006D137C">
        <w:rPr>
          <w:rFonts w:ascii="Arial" w:hAnsi="Arial" w:cs="Arial"/>
          <w:sz w:val="20"/>
          <w:szCs w:val="20"/>
          <w:lang w:val="es-CO"/>
        </w:rPr>
        <w:t xml:space="preserve"> corte a 31 de diciembre de 2017</w:t>
      </w:r>
      <w:r>
        <w:rPr>
          <w:rFonts w:ascii="Arial" w:hAnsi="Arial" w:cs="Arial"/>
          <w:sz w:val="20"/>
          <w:szCs w:val="20"/>
          <w:lang w:val="es-CO"/>
        </w:rPr>
        <w:t>)</w:t>
      </w:r>
    </w:p>
    <w:p w:rsidR="00645139" w:rsidRPr="00645139" w:rsidRDefault="00645139" w:rsidP="00645139">
      <w:pPr>
        <w:pStyle w:val="Textoindependiente2"/>
        <w:spacing w:after="0" w:line="240" w:lineRule="auto"/>
        <w:jc w:val="both"/>
        <w:rPr>
          <w:rFonts w:ascii="Arial" w:hAnsi="Arial" w:cs="Arial"/>
          <w:sz w:val="20"/>
          <w:szCs w:val="20"/>
          <w:lang w:val="es-CO"/>
        </w:rPr>
      </w:pPr>
    </w:p>
    <w:p w:rsidR="006D3329" w:rsidRPr="00B84C99" w:rsidRDefault="006D3329" w:rsidP="00D22599">
      <w:pPr>
        <w:pStyle w:val="Textoindependiente2"/>
        <w:spacing w:after="0" w:line="240" w:lineRule="auto"/>
        <w:ind w:left="720"/>
        <w:jc w:val="both"/>
        <w:rPr>
          <w:rFonts w:ascii="Arial" w:hAnsi="Arial" w:cs="Arial"/>
          <w:sz w:val="20"/>
          <w:szCs w:val="20"/>
        </w:rPr>
      </w:pPr>
      <w:r w:rsidRPr="00B84C99">
        <w:rPr>
          <w:rFonts w:ascii="Arial" w:hAnsi="Arial" w:cs="Arial"/>
          <w:sz w:val="20"/>
          <w:szCs w:val="20"/>
        </w:rPr>
        <w:t>Se habilitarán financieramente los oferentes que cumplan con los siguientes indicadores financieros:</w:t>
      </w:r>
    </w:p>
    <w:p w:rsidR="006D3329" w:rsidRPr="00B84C99" w:rsidRDefault="006D3329" w:rsidP="006D3329">
      <w:pPr>
        <w:jc w:val="both"/>
        <w:rPr>
          <w:rFonts w:ascii="Arial" w:eastAsia="Calibri" w:hAnsi="Arial" w:cs="Arial"/>
          <w:b/>
          <w:sz w:val="20"/>
          <w:szCs w:val="20"/>
        </w:rPr>
      </w:pPr>
    </w:p>
    <w:p w:rsidR="00CE733D" w:rsidRPr="00645139" w:rsidRDefault="00CE733D" w:rsidP="00645139">
      <w:pPr>
        <w:pStyle w:val="Prrafodelista"/>
        <w:numPr>
          <w:ilvl w:val="0"/>
          <w:numId w:val="23"/>
        </w:numPr>
        <w:spacing w:line="237" w:lineRule="auto"/>
        <w:rPr>
          <w:b/>
          <w:sz w:val="16"/>
          <w:szCs w:val="20"/>
        </w:rPr>
      </w:pPr>
      <w:r w:rsidRPr="00645139">
        <w:rPr>
          <w:rFonts w:ascii="Arial" w:eastAsia="Arial" w:hAnsi="Arial" w:cs="Arial"/>
          <w:b/>
          <w:bCs/>
          <w:sz w:val="20"/>
        </w:rPr>
        <w:t>Indicadores de capacidad financiera</w:t>
      </w:r>
    </w:p>
    <w:p w:rsidR="00CE733D" w:rsidRPr="00B84C99" w:rsidRDefault="00CE733D" w:rsidP="00CE733D">
      <w:pPr>
        <w:spacing w:line="265" w:lineRule="exact"/>
        <w:rPr>
          <w:sz w:val="16"/>
          <w:szCs w:val="20"/>
        </w:rPr>
      </w:pPr>
    </w:p>
    <w:p w:rsidR="00CE733D" w:rsidRPr="00B84C99" w:rsidRDefault="00CE733D" w:rsidP="00CD3195">
      <w:pPr>
        <w:pStyle w:val="Prrafodelista"/>
        <w:numPr>
          <w:ilvl w:val="0"/>
          <w:numId w:val="16"/>
        </w:numPr>
        <w:tabs>
          <w:tab w:val="left" w:pos="1573"/>
        </w:tabs>
        <w:spacing w:line="237" w:lineRule="auto"/>
        <w:ind w:right="100"/>
        <w:jc w:val="both"/>
        <w:rPr>
          <w:rFonts w:ascii="Arial" w:eastAsia="Arial" w:hAnsi="Arial" w:cs="Arial"/>
          <w:sz w:val="20"/>
        </w:rPr>
      </w:pPr>
      <w:r w:rsidRPr="00B84C99">
        <w:rPr>
          <w:rFonts w:ascii="Arial" w:eastAsia="Arial" w:hAnsi="Arial" w:cs="Arial"/>
          <w:bCs/>
          <w:sz w:val="20"/>
        </w:rPr>
        <w:t xml:space="preserve">Índice de Liquidez </w:t>
      </w:r>
      <w:r w:rsidRPr="00B84C99">
        <w:rPr>
          <w:rFonts w:ascii="Arial" w:eastAsia="Arial" w:hAnsi="Arial" w:cs="Arial"/>
          <w:sz w:val="20"/>
        </w:rPr>
        <w:t>=</w:t>
      </w:r>
      <w:r w:rsidRPr="00B84C99">
        <w:rPr>
          <w:rFonts w:ascii="Arial" w:eastAsia="Arial" w:hAnsi="Arial" w:cs="Arial"/>
          <w:bCs/>
          <w:sz w:val="20"/>
        </w:rPr>
        <w:t xml:space="preserve"> Activo Corriente / Pasivo Corriente</w:t>
      </w:r>
      <w:r w:rsidRPr="00B84C99">
        <w:rPr>
          <w:rFonts w:ascii="Arial" w:eastAsia="Arial" w:hAnsi="Arial" w:cs="Arial"/>
          <w:sz w:val="20"/>
        </w:rPr>
        <w:t>, el cual determina la</w:t>
      </w:r>
      <w:r w:rsidRPr="00B84C99">
        <w:rPr>
          <w:rFonts w:ascii="Arial" w:eastAsia="Arial" w:hAnsi="Arial" w:cs="Arial"/>
          <w:bCs/>
          <w:sz w:val="20"/>
        </w:rPr>
        <w:t xml:space="preserve"> </w:t>
      </w:r>
      <w:r w:rsidRPr="00B84C99">
        <w:rPr>
          <w:rFonts w:ascii="Arial" w:eastAsia="Arial" w:hAnsi="Arial" w:cs="Arial"/>
          <w:sz w:val="20"/>
        </w:rPr>
        <w:t>capacidad que tiene un proponente para cumplir con sus obligaciones de corto plazo. A mayor índice de liquidez, menor es la probabilidad de que el proponente incumpla sus obligaciones de corto plazo. En este caso se est</w:t>
      </w:r>
      <w:r w:rsidR="00FB5871">
        <w:rPr>
          <w:rFonts w:ascii="Arial" w:eastAsia="Arial" w:hAnsi="Arial" w:cs="Arial"/>
          <w:sz w:val="20"/>
        </w:rPr>
        <w:t xml:space="preserve">ablece un índice de liquidez  mayor o igual a </w:t>
      </w:r>
      <w:r w:rsidRPr="00B84C99">
        <w:rPr>
          <w:rFonts w:ascii="Arial" w:eastAsia="Arial" w:hAnsi="Arial" w:cs="Arial"/>
          <w:sz w:val="20"/>
        </w:rPr>
        <w:t>1.</w:t>
      </w:r>
    </w:p>
    <w:p w:rsidR="00CE733D" w:rsidRPr="00B84C99" w:rsidRDefault="00CE733D" w:rsidP="00CE733D">
      <w:pPr>
        <w:tabs>
          <w:tab w:val="left" w:pos="1582"/>
        </w:tabs>
        <w:spacing w:line="237" w:lineRule="auto"/>
        <w:ind w:right="100"/>
        <w:jc w:val="both"/>
        <w:rPr>
          <w:rFonts w:ascii="Arial" w:eastAsia="Arial" w:hAnsi="Arial" w:cs="Arial"/>
          <w:sz w:val="20"/>
        </w:rPr>
      </w:pPr>
    </w:p>
    <w:p w:rsidR="00CE733D" w:rsidRPr="00B84C99" w:rsidRDefault="00CE733D" w:rsidP="00CD3195">
      <w:pPr>
        <w:pStyle w:val="Prrafodelista"/>
        <w:numPr>
          <w:ilvl w:val="0"/>
          <w:numId w:val="16"/>
        </w:numPr>
        <w:tabs>
          <w:tab w:val="left" w:pos="1582"/>
        </w:tabs>
        <w:spacing w:line="237" w:lineRule="auto"/>
        <w:ind w:right="100"/>
        <w:jc w:val="both"/>
        <w:rPr>
          <w:rFonts w:ascii="Arial" w:eastAsia="Arial" w:hAnsi="Arial" w:cs="Arial"/>
          <w:sz w:val="20"/>
        </w:rPr>
      </w:pPr>
      <w:r w:rsidRPr="00B84C99">
        <w:rPr>
          <w:rFonts w:ascii="Arial" w:eastAsia="Arial" w:hAnsi="Arial" w:cs="Arial"/>
          <w:bCs/>
          <w:sz w:val="20"/>
        </w:rPr>
        <w:t xml:space="preserve">Índice de Endeudamiento </w:t>
      </w:r>
      <w:r w:rsidRPr="00B84C99">
        <w:rPr>
          <w:rFonts w:ascii="Arial" w:eastAsia="Arial" w:hAnsi="Arial" w:cs="Arial"/>
          <w:sz w:val="20"/>
        </w:rPr>
        <w:t>=</w:t>
      </w:r>
      <w:r w:rsidRPr="00B84C99">
        <w:rPr>
          <w:rFonts w:ascii="Arial" w:eastAsia="Arial" w:hAnsi="Arial" w:cs="Arial"/>
          <w:bCs/>
          <w:sz w:val="20"/>
        </w:rPr>
        <w:t xml:space="preserve"> Pasivo Total / Activo Total</w:t>
      </w:r>
      <w:r w:rsidRPr="00B84C99">
        <w:rPr>
          <w:rFonts w:ascii="Arial" w:eastAsia="Arial" w:hAnsi="Arial" w:cs="Arial"/>
          <w:sz w:val="20"/>
        </w:rPr>
        <w:t>, el cual determina el</w:t>
      </w:r>
      <w:r w:rsidRPr="00B84C99">
        <w:rPr>
          <w:rFonts w:ascii="Arial" w:eastAsia="Arial" w:hAnsi="Arial" w:cs="Arial"/>
          <w:bCs/>
          <w:sz w:val="20"/>
        </w:rPr>
        <w:t xml:space="preserve"> </w:t>
      </w:r>
      <w:r w:rsidRPr="00B84C99">
        <w:rPr>
          <w:rFonts w:ascii="Arial" w:eastAsia="Arial" w:hAnsi="Arial" w:cs="Arial"/>
          <w:sz w:val="20"/>
        </w:rPr>
        <w:t>grado de endeudamiento en la estructura de financiación del proponente. A mayor índice de endeudamiento, mayor es la probabilidad del proponente de no poder cumplir con sus pasivos.  En este caso se establece un índice de endeudamiento  menor o igual al 70%.</w:t>
      </w:r>
    </w:p>
    <w:p w:rsidR="00CE733D" w:rsidRPr="00B84C99" w:rsidRDefault="00CE733D" w:rsidP="00CE733D">
      <w:pPr>
        <w:pStyle w:val="Prrafodelista"/>
        <w:rPr>
          <w:rFonts w:ascii="Arial" w:eastAsia="Arial" w:hAnsi="Arial" w:cs="Arial"/>
          <w:sz w:val="20"/>
        </w:rPr>
      </w:pPr>
      <w:r w:rsidRPr="00B84C99">
        <w:rPr>
          <w:rFonts w:ascii="Arial" w:eastAsia="Arial" w:hAnsi="Arial" w:cs="Arial"/>
          <w:sz w:val="20"/>
        </w:rPr>
        <w:t xml:space="preserve"> </w:t>
      </w:r>
      <w:r w:rsidRPr="00B84C99">
        <w:rPr>
          <w:rFonts w:ascii="Arial" w:eastAsia="Arial" w:hAnsi="Arial" w:cs="Arial"/>
          <w:sz w:val="20"/>
        </w:rPr>
        <w:tab/>
      </w:r>
    </w:p>
    <w:p w:rsidR="00CE733D" w:rsidRPr="00B84C99" w:rsidRDefault="00CE733D" w:rsidP="00CD3195">
      <w:pPr>
        <w:pStyle w:val="Prrafodelista"/>
        <w:numPr>
          <w:ilvl w:val="0"/>
          <w:numId w:val="16"/>
        </w:numPr>
        <w:tabs>
          <w:tab w:val="left" w:pos="1549"/>
        </w:tabs>
        <w:spacing w:line="237" w:lineRule="auto"/>
        <w:ind w:right="100"/>
        <w:jc w:val="both"/>
        <w:rPr>
          <w:rFonts w:ascii="Arial" w:eastAsia="Arial" w:hAnsi="Arial" w:cs="Arial"/>
          <w:sz w:val="20"/>
        </w:rPr>
      </w:pPr>
      <w:r w:rsidRPr="00B84C99">
        <w:rPr>
          <w:rFonts w:ascii="Arial" w:eastAsia="Arial" w:hAnsi="Arial" w:cs="Arial"/>
          <w:bCs/>
          <w:sz w:val="20"/>
        </w:rPr>
        <w:t xml:space="preserve">Razón de Cobertura de Intereses </w:t>
      </w:r>
      <w:r w:rsidRPr="00B84C99">
        <w:rPr>
          <w:rFonts w:ascii="Arial" w:eastAsia="Arial" w:hAnsi="Arial" w:cs="Arial"/>
          <w:sz w:val="20"/>
        </w:rPr>
        <w:t>=</w:t>
      </w:r>
      <w:r w:rsidRPr="00B84C99">
        <w:rPr>
          <w:rFonts w:ascii="Arial" w:eastAsia="Arial" w:hAnsi="Arial" w:cs="Arial"/>
          <w:bCs/>
          <w:sz w:val="20"/>
        </w:rPr>
        <w:t xml:space="preserve"> Utilidad Operacional / Gastos de Intereses</w:t>
      </w:r>
      <w:r w:rsidRPr="00B84C99">
        <w:rPr>
          <w:rFonts w:ascii="Arial" w:eastAsia="Arial" w:hAnsi="Arial" w:cs="Arial"/>
          <w:sz w:val="20"/>
        </w:rPr>
        <w:t>,</w:t>
      </w:r>
      <w:r w:rsidRPr="00B84C99">
        <w:rPr>
          <w:rFonts w:ascii="Arial" w:eastAsia="Arial" w:hAnsi="Arial" w:cs="Arial"/>
          <w:bCs/>
          <w:sz w:val="20"/>
        </w:rPr>
        <w:t xml:space="preserve"> </w:t>
      </w:r>
      <w:r w:rsidRPr="00B84C99">
        <w:rPr>
          <w:rFonts w:ascii="Arial" w:eastAsia="Arial" w:hAnsi="Arial" w:cs="Arial"/>
          <w:sz w:val="20"/>
        </w:rPr>
        <w:t xml:space="preserve">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w:t>
      </w:r>
      <w:r w:rsidRPr="00B84C99">
        <w:rPr>
          <w:rFonts w:ascii="Arial" w:eastAsia="Arial" w:hAnsi="Arial" w:cs="Arial"/>
          <w:sz w:val="20"/>
        </w:rPr>
        <w:lastRenderedPageBreak/>
        <w:t>automáticamente habilitado o cumple. Para este caso se establece un índice de cobertura de intereses  mayor o igual al 1%.</w:t>
      </w:r>
    </w:p>
    <w:p w:rsidR="00CE733D" w:rsidRPr="00B84C99" w:rsidRDefault="00CE733D" w:rsidP="00CE733D">
      <w:pPr>
        <w:spacing w:line="240" w:lineRule="exact"/>
        <w:rPr>
          <w:rFonts w:ascii="Arial" w:eastAsia="Arial" w:hAnsi="Arial" w:cs="Arial"/>
          <w:sz w:val="20"/>
          <w:lang w:val="es-CO"/>
        </w:rPr>
      </w:pPr>
    </w:p>
    <w:p w:rsidR="00CE733D" w:rsidRPr="00B84C99" w:rsidRDefault="00CE733D" w:rsidP="00CE733D">
      <w:pPr>
        <w:ind w:left="20"/>
        <w:rPr>
          <w:rFonts w:ascii="Arial" w:eastAsia="Arial" w:hAnsi="Arial" w:cs="Arial"/>
          <w:sz w:val="20"/>
          <w:lang w:val="es-CO"/>
        </w:rPr>
      </w:pPr>
      <w:r w:rsidRPr="00B84C99">
        <w:rPr>
          <w:rFonts w:ascii="Arial" w:eastAsia="Arial" w:hAnsi="Arial" w:cs="Arial"/>
          <w:sz w:val="20"/>
          <w:lang w:val="es-CO"/>
        </w:rPr>
        <w:t>Indicadores de capacidad organizacional</w:t>
      </w:r>
    </w:p>
    <w:p w:rsidR="00CE733D" w:rsidRPr="00B84C99" w:rsidRDefault="00CE733D" w:rsidP="00CE733D">
      <w:pPr>
        <w:spacing w:line="265" w:lineRule="exact"/>
        <w:rPr>
          <w:rFonts w:ascii="Arial" w:eastAsia="Arial" w:hAnsi="Arial" w:cs="Arial"/>
          <w:sz w:val="20"/>
          <w:lang w:val="es-CO"/>
        </w:rPr>
      </w:pPr>
    </w:p>
    <w:p w:rsidR="00CE733D" w:rsidRPr="00B84C99" w:rsidRDefault="00CE733D" w:rsidP="00CE733D">
      <w:pPr>
        <w:spacing w:line="232" w:lineRule="auto"/>
        <w:ind w:left="20" w:right="100"/>
        <w:jc w:val="both"/>
        <w:rPr>
          <w:rFonts w:ascii="Arial" w:eastAsia="Arial" w:hAnsi="Arial" w:cs="Arial"/>
          <w:sz w:val="20"/>
          <w:lang w:val="es-CO"/>
        </w:rPr>
      </w:pPr>
      <w:r w:rsidRPr="00B84C99">
        <w:rPr>
          <w:rFonts w:ascii="Arial" w:eastAsia="Arial" w:hAnsi="Arial" w:cs="Arial"/>
          <w:sz w:val="20"/>
          <w:lang w:val="es-CO"/>
        </w:rPr>
        <w:t>Los indicadores de capacidad organizacional contenidos en el Decreto 1082 de 2015, y que en consecuencia deben estar contenidos en el RUP son:</w:t>
      </w:r>
    </w:p>
    <w:p w:rsidR="00CE733D" w:rsidRPr="00B84C99" w:rsidRDefault="00CE733D" w:rsidP="00CE733D">
      <w:pPr>
        <w:spacing w:line="261" w:lineRule="exact"/>
        <w:rPr>
          <w:rFonts w:ascii="Arial" w:eastAsia="Arial" w:hAnsi="Arial" w:cs="Arial"/>
          <w:sz w:val="20"/>
          <w:lang w:val="es-CO"/>
        </w:rPr>
      </w:pPr>
    </w:p>
    <w:p w:rsidR="00CE733D" w:rsidRPr="00B84C99" w:rsidRDefault="00CE733D" w:rsidP="00CD3195">
      <w:pPr>
        <w:pStyle w:val="Prrafodelista"/>
        <w:numPr>
          <w:ilvl w:val="0"/>
          <w:numId w:val="17"/>
        </w:numPr>
        <w:spacing w:line="237" w:lineRule="auto"/>
        <w:jc w:val="both"/>
        <w:rPr>
          <w:rFonts w:ascii="Arial" w:eastAsia="Arial" w:hAnsi="Arial" w:cs="Arial"/>
          <w:sz w:val="20"/>
        </w:rPr>
      </w:pPr>
      <w:r w:rsidRPr="00B84C99">
        <w:rPr>
          <w:rFonts w:ascii="Arial" w:eastAsia="Arial" w:hAnsi="Arial" w:cs="Arial"/>
          <w:sz w:val="20"/>
        </w:rPr>
        <w:t xml:space="preserve">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w:t>
      </w:r>
      <w:r w:rsidR="00645139">
        <w:rPr>
          <w:rFonts w:ascii="Arial" w:eastAsia="Arial" w:hAnsi="Arial" w:cs="Arial"/>
          <w:sz w:val="20"/>
        </w:rPr>
        <w:t>patrimonio mayor o igual al 0.04</w:t>
      </w:r>
    </w:p>
    <w:p w:rsidR="00CE733D" w:rsidRPr="00B84C99" w:rsidRDefault="00CE733D" w:rsidP="00CE733D">
      <w:pPr>
        <w:spacing w:line="200" w:lineRule="exact"/>
        <w:rPr>
          <w:rFonts w:ascii="Arial" w:eastAsia="Arial" w:hAnsi="Arial" w:cs="Arial"/>
          <w:sz w:val="20"/>
          <w:lang w:val="es-CO"/>
        </w:rPr>
      </w:pPr>
    </w:p>
    <w:p w:rsidR="00CE733D" w:rsidRPr="00DB4693" w:rsidRDefault="00CE733D" w:rsidP="00CD3195">
      <w:pPr>
        <w:pStyle w:val="Prrafodelista"/>
        <w:numPr>
          <w:ilvl w:val="0"/>
          <w:numId w:val="17"/>
        </w:numPr>
        <w:spacing w:line="237" w:lineRule="auto"/>
        <w:ind w:right="26"/>
        <w:jc w:val="both"/>
        <w:rPr>
          <w:rFonts w:ascii="Arial" w:eastAsia="Arial" w:hAnsi="Arial" w:cs="Arial"/>
          <w:b/>
          <w:sz w:val="20"/>
        </w:rPr>
      </w:pPr>
      <w:r w:rsidRPr="00B84C99">
        <w:rPr>
          <w:rFonts w:ascii="Arial" w:eastAsia="Arial" w:hAnsi="Arial" w:cs="Arial"/>
          <w:sz w:val="20"/>
        </w:rPr>
        <w:t>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w:t>
      </w:r>
      <w:r w:rsidR="00645139">
        <w:rPr>
          <w:rFonts w:ascii="Arial" w:eastAsia="Arial" w:hAnsi="Arial" w:cs="Arial"/>
          <w:sz w:val="20"/>
        </w:rPr>
        <w:t>ntabilidad sobre activ</w:t>
      </w:r>
      <w:r w:rsidR="00FB5871">
        <w:rPr>
          <w:rFonts w:ascii="Arial" w:eastAsia="Arial" w:hAnsi="Arial" w:cs="Arial"/>
          <w:sz w:val="20"/>
        </w:rPr>
        <w:t xml:space="preserve">os mayor o igual </w:t>
      </w:r>
      <w:r w:rsidR="00FB5871" w:rsidRPr="00DB4693">
        <w:rPr>
          <w:rFonts w:ascii="Arial" w:eastAsia="Arial" w:hAnsi="Arial" w:cs="Arial"/>
          <w:b/>
          <w:sz w:val="20"/>
        </w:rPr>
        <w:t xml:space="preserve">a </w:t>
      </w:r>
      <w:r w:rsidR="00645139" w:rsidRPr="00DB4693">
        <w:rPr>
          <w:rFonts w:ascii="Arial" w:eastAsia="Arial" w:hAnsi="Arial" w:cs="Arial"/>
          <w:b/>
          <w:sz w:val="20"/>
        </w:rPr>
        <w:t xml:space="preserve"> 0.03</w:t>
      </w:r>
    </w:p>
    <w:p w:rsidR="00CE733D" w:rsidRDefault="00CE733D" w:rsidP="00CE733D">
      <w:pPr>
        <w:spacing w:line="237" w:lineRule="exact"/>
        <w:rPr>
          <w:rFonts w:ascii="Arial" w:eastAsia="Arial" w:hAnsi="Arial" w:cs="Arial"/>
          <w:sz w:val="20"/>
          <w:lang w:val="es-CO"/>
        </w:rPr>
      </w:pPr>
    </w:p>
    <w:p w:rsidR="00F91B6F" w:rsidRDefault="00F91B6F"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DF2A63" w:rsidRDefault="00DF2A63" w:rsidP="00CE733D">
      <w:pPr>
        <w:spacing w:line="237" w:lineRule="exact"/>
        <w:rPr>
          <w:rFonts w:ascii="Arial" w:eastAsia="Arial" w:hAnsi="Arial" w:cs="Arial"/>
          <w:sz w:val="20"/>
          <w:lang w:val="es-CO"/>
        </w:rPr>
      </w:pPr>
    </w:p>
    <w:p w:rsidR="00C523B2" w:rsidRDefault="00C523B2" w:rsidP="00CE733D">
      <w:pPr>
        <w:spacing w:line="237" w:lineRule="exact"/>
        <w:rPr>
          <w:rFonts w:ascii="Arial" w:eastAsia="Arial" w:hAnsi="Arial" w:cs="Arial"/>
          <w:sz w:val="20"/>
          <w:lang w:val="es-CO"/>
        </w:rPr>
        <w:sectPr w:rsidR="00C523B2" w:rsidSect="00D908B3">
          <w:headerReference w:type="first" r:id="rId11"/>
          <w:pgSz w:w="12240" w:h="15840" w:code="1"/>
          <w:pgMar w:top="1134" w:right="1134" w:bottom="1060" w:left="1015" w:header="720" w:footer="720" w:gutter="0"/>
          <w:cols w:space="708"/>
          <w:titlePg/>
          <w:docGrid w:linePitch="360"/>
        </w:sectPr>
      </w:pPr>
    </w:p>
    <w:p w:rsidR="00230522" w:rsidRPr="00FB5871" w:rsidRDefault="009D6782" w:rsidP="00FB5871">
      <w:pPr>
        <w:pStyle w:val="Prrafodelista"/>
        <w:numPr>
          <w:ilvl w:val="1"/>
          <w:numId w:val="13"/>
        </w:numPr>
        <w:jc w:val="both"/>
        <w:rPr>
          <w:rFonts w:ascii="Arial" w:eastAsia="Calibri" w:hAnsi="Arial" w:cs="Arial"/>
          <w:sz w:val="20"/>
          <w:szCs w:val="20"/>
        </w:rPr>
      </w:pPr>
      <w:r w:rsidRPr="00FB5871">
        <w:rPr>
          <w:rFonts w:ascii="Arial" w:eastAsia="Calibri" w:hAnsi="Arial" w:cs="Arial"/>
          <w:sz w:val="20"/>
          <w:szCs w:val="20"/>
        </w:rPr>
        <w:lastRenderedPageBreak/>
        <w:t>Evaluación Económica</w:t>
      </w:r>
      <w:r w:rsidR="00FB5871" w:rsidRPr="00FB5871">
        <w:rPr>
          <w:rFonts w:ascii="Arial" w:eastAsia="Calibri" w:hAnsi="Arial" w:cs="Arial"/>
          <w:sz w:val="20"/>
          <w:szCs w:val="20"/>
        </w:rPr>
        <w:t>: La oferta no deberá superar el precio techo establecido para el grupo o ítem según aplique.</w:t>
      </w:r>
    </w:p>
    <w:p w:rsidR="00F91B6F" w:rsidRPr="00F24456" w:rsidRDefault="00F91B6F" w:rsidP="00592A39">
      <w:pPr>
        <w:jc w:val="both"/>
        <w:rPr>
          <w:rFonts w:ascii="Arial" w:eastAsia="Calibri" w:hAnsi="Arial" w:cs="Arial"/>
          <w:sz w:val="20"/>
          <w:szCs w:val="20"/>
        </w:rPr>
      </w:pPr>
    </w:p>
    <w:p w:rsidR="004A2023" w:rsidRDefault="004A2023" w:rsidP="00CD3195">
      <w:pPr>
        <w:pStyle w:val="Prrafodelista"/>
        <w:numPr>
          <w:ilvl w:val="2"/>
          <w:numId w:val="13"/>
        </w:numPr>
        <w:jc w:val="both"/>
        <w:rPr>
          <w:rFonts w:ascii="Arial" w:hAnsi="Arial" w:cs="Arial"/>
          <w:b/>
          <w:sz w:val="20"/>
          <w:szCs w:val="20"/>
        </w:rPr>
      </w:pPr>
      <w:r w:rsidRPr="000769E7">
        <w:rPr>
          <w:rFonts w:ascii="Arial" w:hAnsi="Arial" w:cs="Arial"/>
          <w:b/>
          <w:sz w:val="20"/>
          <w:szCs w:val="20"/>
        </w:rPr>
        <w:t>Precio Techo</w:t>
      </w:r>
    </w:p>
    <w:p w:rsidR="00C01EF9" w:rsidRPr="00C01EF9" w:rsidRDefault="00C01EF9" w:rsidP="00C01EF9">
      <w:pPr>
        <w:jc w:val="both"/>
        <w:rPr>
          <w:rFonts w:ascii="Arial" w:hAnsi="Arial" w:cs="Arial"/>
          <w:b/>
          <w:sz w:val="20"/>
          <w:szCs w:val="20"/>
        </w:rPr>
      </w:pPr>
    </w:p>
    <w:p w:rsidR="003E5F98" w:rsidRPr="003E5F98" w:rsidRDefault="003E5F98" w:rsidP="003E5F98">
      <w:pPr>
        <w:jc w:val="both"/>
        <w:rPr>
          <w:rFonts w:ascii="Arial" w:hAnsi="Arial" w:cs="Arial"/>
          <w:b/>
          <w:sz w:val="20"/>
          <w:szCs w:val="20"/>
        </w:rPr>
      </w:pPr>
    </w:p>
    <w:tbl>
      <w:tblPr>
        <w:tblW w:w="13624" w:type="dxa"/>
        <w:tblInd w:w="55" w:type="dxa"/>
        <w:tblCellMar>
          <w:left w:w="70" w:type="dxa"/>
          <w:right w:w="70" w:type="dxa"/>
        </w:tblCellMar>
        <w:tblLook w:val="04A0" w:firstRow="1" w:lastRow="0" w:firstColumn="1" w:lastColumn="0" w:noHBand="0" w:noVBand="1"/>
      </w:tblPr>
      <w:tblGrid>
        <w:gridCol w:w="804"/>
        <w:gridCol w:w="578"/>
        <w:gridCol w:w="4183"/>
        <w:gridCol w:w="952"/>
        <w:gridCol w:w="1237"/>
        <w:gridCol w:w="686"/>
        <w:gridCol w:w="1088"/>
        <w:gridCol w:w="1449"/>
        <w:gridCol w:w="936"/>
        <w:gridCol w:w="1711"/>
      </w:tblGrid>
      <w:tr w:rsidR="00C01EF9" w:rsidRPr="00C01EF9" w:rsidTr="00C01EF9">
        <w:trPr>
          <w:trHeight w:val="302"/>
        </w:trPr>
        <w:tc>
          <w:tcPr>
            <w:tcW w:w="1097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01EF9" w:rsidRPr="00C01EF9" w:rsidRDefault="00C01EF9" w:rsidP="00C01EF9">
            <w:pPr>
              <w:jc w:val="center"/>
              <w:rPr>
                <w:rFonts w:ascii="Arial" w:hAnsi="Arial" w:cs="Arial"/>
                <w:b/>
                <w:bCs/>
                <w:sz w:val="16"/>
                <w:szCs w:val="16"/>
              </w:rPr>
            </w:pPr>
            <w:r w:rsidRPr="00C01EF9">
              <w:rPr>
                <w:rFonts w:ascii="Arial" w:hAnsi="Arial" w:cs="Arial"/>
                <w:b/>
                <w:bCs/>
                <w:sz w:val="16"/>
                <w:szCs w:val="16"/>
              </w:rPr>
              <w:t> </w:t>
            </w:r>
          </w:p>
        </w:tc>
        <w:tc>
          <w:tcPr>
            <w:tcW w:w="2647" w:type="dxa"/>
            <w:gridSpan w:val="2"/>
            <w:tcBorders>
              <w:top w:val="single" w:sz="4" w:space="0" w:color="auto"/>
              <w:left w:val="nil"/>
              <w:bottom w:val="single" w:sz="4" w:space="0" w:color="auto"/>
              <w:right w:val="single" w:sz="4" w:space="0" w:color="auto"/>
            </w:tcBorders>
            <w:shd w:val="clear" w:color="000000" w:fill="CCC0DA"/>
            <w:noWrap/>
            <w:vAlign w:val="bottom"/>
            <w:hideMark/>
          </w:tcPr>
          <w:p w:rsidR="00C01EF9" w:rsidRPr="00C01EF9" w:rsidRDefault="00C01EF9" w:rsidP="00C01EF9">
            <w:pPr>
              <w:jc w:val="center"/>
              <w:rPr>
                <w:rFonts w:ascii="Calibri" w:hAnsi="Calibri"/>
                <w:color w:val="000000"/>
                <w:sz w:val="16"/>
                <w:szCs w:val="16"/>
              </w:rPr>
            </w:pPr>
            <w:r w:rsidRPr="00C01EF9">
              <w:rPr>
                <w:rFonts w:ascii="Calibri" w:hAnsi="Calibri"/>
                <w:color w:val="000000"/>
                <w:sz w:val="16"/>
                <w:szCs w:val="16"/>
              </w:rPr>
              <w:t>TOTAL GENERAL</w:t>
            </w:r>
          </w:p>
        </w:tc>
      </w:tr>
      <w:tr w:rsidR="00C01EF9" w:rsidRPr="00C01EF9" w:rsidTr="00112ECA">
        <w:trPr>
          <w:trHeight w:val="1147"/>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C01EF9" w:rsidRPr="00C01EF9" w:rsidRDefault="00C01EF9" w:rsidP="00C01EF9">
            <w:pPr>
              <w:rPr>
                <w:rFonts w:ascii="Arial" w:hAnsi="Arial" w:cs="Arial"/>
                <w:b/>
                <w:bCs/>
                <w:sz w:val="16"/>
                <w:szCs w:val="16"/>
              </w:rPr>
            </w:pPr>
            <w:r w:rsidRPr="00C01EF9">
              <w:rPr>
                <w:rFonts w:ascii="Arial" w:hAnsi="Arial" w:cs="Arial"/>
                <w:b/>
                <w:bCs/>
                <w:sz w:val="16"/>
                <w:szCs w:val="16"/>
              </w:rPr>
              <w:t>GRUPO</w:t>
            </w:r>
          </w:p>
        </w:tc>
        <w:tc>
          <w:tcPr>
            <w:tcW w:w="578" w:type="dxa"/>
            <w:tcBorders>
              <w:top w:val="nil"/>
              <w:left w:val="nil"/>
              <w:bottom w:val="single" w:sz="4" w:space="0" w:color="auto"/>
              <w:right w:val="single" w:sz="4" w:space="0" w:color="auto"/>
            </w:tcBorders>
            <w:shd w:val="clear" w:color="auto" w:fill="auto"/>
            <w:vAlign w:val="center"/>
            <w:hideMark/>
          </w:tcPr>
          <w:p w:rsidR="00C01EF9" w:rsidRPr="00C01EF9" w:rsidRDefault="00C01EF9" w:rsidP="00C01EF9">
            <w:pPr>
              <w:rPr>
                <w:rFonts w:ascii="Arial" w:hAnsi="Arial" w:cs="Arial"/>
                <w:b/>
                <w:bCs/>
                <w:sz w:val="16"/>
                <w:szCs w:val="16"/>
              </w:rPr>
            </w:pPr>
            <w:r w:rsidRPr="00C01EF9">
              <w:rPr>
                <w:rFonts w:ascii="Arial" w:hAnsi="Arial" w:cs="Arial"/>
                <w:b/>
                <w:bCs/>
                <w:sz w:val="16"/>
                <w:szCs w:val="16"/>
              </w:rPr>
              <w:t>ITEM</w:t>
            </w:r>
          </w:p>
        </w:tc>
        <w:tc>
          <w:tcPr>
            <w:tcW w:w="4183" w:type="dxa"/>
            <w:tcBorders>
              <w:top w:val="nil"/>
              <w:left w:val="nil"/>
              <w:bottom w:val="single" w:sz="4" w:space="0" w:color="auto"/>
              <w:right w:val="single" w:sz="4" w:space="0" w:color="auto"/>
            </w:tcBorders>
            <w:shd w:val="clear" w:color="auto" w:fill="auto"/>
            <w:vAlign w:val="center"/>
            <w:hideMark/>
          </w:tcPr>
          <w:p w:rsidR="00C01EF9" w:rsidRPr="00C01EF9" w:rsidRDefault="00C01EF9" w:rsidP="00C01EF9">
            <w:pPr>
              <w:rPr>
                <w:rFonts w:ascii="Arial" w:hAnsi="Arial" w:cs="Arial"/>
                <w:b/>
                <w:bCs/>
                <w:sz w:val="16"/>
                <w:szCs w:val="16"/>
              </w:rPr>
            </w:pPr>
            <w:r w:rsidRPr="00C01EF9">
              <w:rPr>
                <w:rFonts w:ascii="Arial" w:hAnsi="Arial" w:cs="Arial"/>
                <w:b/>
                <w:bCs/>
                <w:sz w:val="16"/>
                <w:szCs w:val="16"/>
              </w:rPr>
              <w:t>ELEMENTO</w:t>
            </w:r>
          </w:p>
        </w:tc>
        <w:tc>
          <w:tcPr>
            <w:tcW w:w="952" w:type="dxa"/>
            <w:tcBorders>
              <w:top w:val="nil"/>
              <w:left w:val="nil"/>
              <w:bottom w:val="single" w:sz="4" w:space="0" w:color="auto"/>
              <w:right w:val="single" w:sz="4" w:space="0" w:color="auto"/>
            </w:tcBorders>
            <w:shd w:val="clear" w:color="auto" w:fill="auto"/>
            <w:vAlign w:val="center"/>
            <w:hideMark/>
          </w:tcPr>
          <w:p w:rsidR="00C01EF9" w:rsidRPr="00C01EF9" w:rsidRDefault="00C01EF9" w:rsidP="00C01EF9">
            <w:pPr>
              <w:rPr>
                <w:rFonts w:ascii="Arial" w:hAnsi="Arial" w:cs="Arial"/>
                <w:b/>
                <w:bCs/>
                <w:sz w:val="16"/>
                <w:szCs w:val="16"/>
              </w:rPr>
            </w:pPr>
            <w:r w:rsidRPr="00C01EF9">
              <w:rPr>
                <w:rFonts w:ascii="Arial" w:hAnsi="Arial" w:cs="Arial"/>
                <w:b/>
                <w:bCs/>
                <w:sz w:val="16"/>
                <w:szCs w:val="16"/>
              </w:rPr>
              <w:t>UNIDAD DE MEDIDA</w:t>
            </w:r>
          </w:p>
        </w:tc>
        <w:tc>
          <w:tcPr>
            <w:tcW w:w="1237" w:type="dxa"/>
            <w:tcBorders>
              <w:top w:val="nil"/>
              <w:left w:val="nil"/>
              <w:bottom w:val="single" w:sz="4" w:space="0" w:color="auto"/>
              <w:right w:val="single" w:sz="4" w:space="0" w:color="auto"/>
            </w:tcBorders>
            <w:shd w:val="clear" w:color="000000" w:fill="D8E4BC"/>
            <w:vAlign w:val="bottom"/>
            <w:hideMark/>
          </w:tcPr>
          <w:p w:rsidR="00C01EF9" w:rsidRPr="00C01EF9" w:rsidRDefault="00C01EF9" w:rsidP="00C01EF9">
            <w:pPr>
              <w:jc w:val="center"/>
              <w:rPr>
                <w:rFonts w:ascii="Calibri" w:hAnsi="Calibri"/>
                <w:b/>
                <w:bCs/>
                <w:color w:val="000000"/>
                <w:sz w:val="16"/>
                <w:szCs w:val="16"/>
              </w:rPr>
            </w:pPr>
            <w:r w:rsidRPr="00C01EF9">
              <w:rPr>
                <w:rFonts w:ascii="Calibri" w:hAnsi="Calibri"/>
                <w:b/>
                <w:bCs/>
                <w:color w:val="000000"/>
                <w:sz w:val="16"/>
                <w:szCs w:val="16"/>
              </w:rPr>
              <w:t xml:space="preserve"> VR. GENERAL DE REFERENCIA</w:t>
            </w:r>
            <w:r w:rsidRPr="00C01EF9">
              <w:rPr>
                <w:rFonts w:ascii="Calibri" w:hAnsi="Calibri"/>
                <w:b/>
                <w:bCs/>
                <w:color w:val="000000"/>
                <w:sz w:val="16"/>
                <w:szCs w:val="16"/>
              </w:rPr>
              <w:br/>
              <w:t xml:space="preserve">PRECIO TECHO (UNIT. CON IVA) </w:t>
            </w:r>
          </w:p>
        </w:tc>
        <w:tc>
          <w:tcPr>
            <w:tcW w:w="686" w:type="dxa"/>
            <w:tcBorders>
              <w:top w:val="nil"/>
              <w:left w:val="nil"/>
              <w:bottom w:val="single" w:sz="4" w:space="0" w:color="auto"/>
              <w:right w:val="single" w:sz="4" w:space="0" w:color="auto"/>
            </w:tcBorders>
            <w:shd w:val="clear" w:color="auto" w:fill="auto"/>
            <w:vAlign w:val="bottom"/>
            <w:hideMark/>
          </w:tcPr>
          <w:p w:rsidR="00C01EF9" w:rsidRPr="00C01EF9" w:rsidRDefault="00C01EF9" w:rsidP="00C01EF9">
            <w:pPr>
              <w:jc w:val="center"/>
              <w:rPr>
                <w:rFonts w:ascii="Calibri" w:hAnsi="Calibri"/>
                <w:b/>
                <w:bCs/>
                <w:color w:val="000000"/>
                <w:sz w:val="16"/>
                <w:szCs w:val="16"/>
              </w:rPr>
            </w:pPr>
            <w:r w:rsidRPr="00C01EF9">
              <w:rPr>
                <w:rFonts w:ascii="Calibri" w:hAnsi="Calibri"/>
                <w:b/>
                <w:bCs/>
                <w:color w:val="000000"/>
                <w:sz w:val="16"/>
                <w:szCs w:val="16"/>
              </w:rPr>
              <w:t xml:space="preserve"> TARIFA DE IVA </w:t>
            </w:r>
          </w:p>
        </w:tc>
        <w:tc>
          <w:tcPr>
            <w:tcW w:w="1088" w:type="dxa"/>
            <w:tcBorders>
              <w:top w:val="nil"/>
              <w:left w:val="nil"/>
              <w:bottom w:val="single" w:sz="4" w:space="0" w:color="auto"/>
              <w:right w:val="single" w:sz="4" w:space="0" w:color="auto"/>
            </w:tcBorders>
            <w:shd w:val="clear" w:color="auto" w:fill="auto"/>
            <w:noWrap/>
            <w:vAlign w:val="bottom"/>
            <w:hideMark/>
          </w:tcPr>
          <w:p w:rsidR="00C01EF9" w:rsidRPr="00C01EF9" w:rsidRDefault="00C01EF9" w:rsidP="00C01EF9">
            <w:pPr>
              <w:rPr>
                <w:rFonts w:ascii="Calibri" w:hAnsi="Calibri"/>
                <w:b/>
                <w:bCs/>
                <w:color w:val="000000"/>
                <w:sz w:val="16"/>
                <w:szCs w:val="16"/>
              </w:rPr>
            </w:pPr>
            <w:r w:rsidRPr="00C01EF9">
              <w:rPr>
                <w:rFonts w:ascii="Calibri" w:hAnsi="Calibri"/>
                <w:b/>
                <w:bCs/>
                <w:color w:val="000000"/>
                <w:sz w:val="16"/>
                <w:szCs w:val="16"/>
              </w:rPr>
              <w:t xml:space="preserve"> VALOR IVA </w:t>
            </w:r>
          </w:p>
        </w:tc>
        <w:tc>
          <w:tcPr>
            <w:tcW w:w="1449" w:type="dxa"/>
            <w:tcBorders>
              <w:top w:val="nil"/>
              <w:left w:val="nil"/>
              <w:bottom w:val="single" w:sz="4" w:space="0" w:color="auto"/>
              <w:right w:val="single" w:sz="4" w:space="0" w:color="auto"/>
            </w:tcBorders>
            <w:shd w:val="clear" w:color="auto" w:fill="auto"/>
            <w:vAlign w:val="bottom"/>
            <w:hideMark/>
          </w:tcPr>
          <w:p w:rsidR="00C01EF9" w:rsidRPr="00C01EF9" w:rsidRDefault="00C01EF9" w:rsidP="00C01EF9">
            <w:pPr>
              <w:jc w:val="center"/>
              <w:rPr>
                <w:rFonts w:ascii="Calibri" w:hAnsi="Calibri"/>
                <w:b/>
                <w:bCs/>
                <w:color w:val="000000"/>
                <w:sz w:val="16"/>
                <w:szCs w:val="16"/>
              </w:rPr>
            </w:pPr>
            <w:r w:rsidRPr="00C01EF9">
              <w:rPr>
                <w:rFonts w:ascii="Calibri" w:hAnsi="Calibri"/>
                <w:b/>
                <w:bCs/>
                <w:color w:val="000000"/>
                <w:sz w:val="16"/>
                <w:szCs w:val="16"/>
              </w:rPr>
              <w:t xml:space="preserve"> VALOR UNITARIO SIN IVA </w:t>
            </w:r>
          </w:p>
        </w:tc>
        <w:tc>
          <w:tcPr>
            <w:tcW w:w="936" w:type="dxa"/>
            <w:tcBorders>
              <w:top w:val="nil"/>
              <w:left w:val="nil"/>
              <w:bottom w:val="single" w:sz="4" w:space="0" w:color="auto"/>
              <w:right w:val="single" w:sz="4" w:space="0" w:color="auto"/>
            </w:tcBorders>
            <w:shd w:val="clear" w:color="000000" w:fill="CCC0DA"/>
            <w:noWrap/>
            <w:vAlign w:val="bottom"/>
            <w:hideMark/>
          </w:tcPr>
          <w:p w:rsidR="00C01EF9" w:rsidRPr="00C01EF9" w:rsidRDefault="00C01EF9" w:rsidP="00C01EF9">
            <w:pPr>
              <w:rPr>
                <w:rFonts w:ascii="Calibri" w:hAnsi="Calibri"/>
                <w:color w:val="000000"/>
                <w:sz w:val="16"/>
                <w:szCs w:val="16"/>
              </w:rPr>
            </w:pPr>
            <w:r w:rsidRPr="00C01EF9">
              <w:rPr>
                <w:rFonts w:ascii="Calibri" w:hAnsi="Calibri"/>
                <w:color w:val="000000"/>
                <w:sz w:val="16"/>
                <w:szCs w:val="16"/>
              </w:rPr>
              <w:t>cantidades</w:t>
            </w:r>
          </w:p>
        </w:tc>
        <w:tc>
          <w:tcPr>
            <w:tcW w:w="1711" w:type="dxa"/>
            <w:tcBorders>
              <w:top w:val="nil"/>
              <w:left w:val="nil"/>
              <w:bottom w:val="single" w:sz="4" w:space="0" w:color="auto"/>
              <w:right w:val="single" w:sz="4" w:space="0" w:color="auto"/>
            </w:tcBorders>
            <w:shd w:val="clear" w:color="000000" w:fill="CCC0DA"/>
            <w:noWrap/>
            <w:vAlign w:val="bottom"/>
            <w:hideMark/>
          </w:tcPr>
          <w:p w:rsidR="00C01EF9" w:rsidRPr="00C01EF9" w:rsidRDefault="00C01EF9" w:rsidP="00C01EF9">
            <w:pPr>
              <w:jc w:val="center"/>
              <w:rPr>
                <w:rFonts w:ascii="Calibri" w:hAnsi="Calibri"/>
                <w:color w:val="000000"/>
                <w:sz w:val="16"/>
                <w:szCs w:val="16"/>
              </w:rPr>
            </w:pPr>
            <w:r w:rsidRPr="00C01EF9">
              <w:rPr>
                <w:rFonts w:ascii="Calibri" w:hAnsi="Calibri"/>
                <w:color w:val="000000"/>
                <w:sz w:val="16"/>
                <w:szCs w:val="16"/>
              </w:rPr>
              <w:t xml:space="preserve"> VALOR TOTAL </w:t>
            </w:r>
          </w:p>
        </w:tc>
      </w:tr>
      <w:tr w:rsidR="00C01EF9" w:rsidRPr="00C01EF9" w:rsidTr="00112ECA">
        <w:trPr>
          <w:trHeight w:val="226"/>
        </w:trPr>
        <w:tc>
          <w:tcPr>
            <w:tcW w:w="804" w:type="dxa"/>
            <w:tcBorders>
              <w:top w:val="nil"/>
              <w:left w:val="single" w:sz="4" w:space="0" w:color="auto"/>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2044-8</w:t>
            </w:r>
          </w:p>
        </w:tc>
        <w:tc>
          <w:tcPr>
            <w:tcW w:w="578"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rPr>
                <w:rFonts w:ascii="Arial" w:hAnsi="Arial" w:cs="Arial"/>
                <w:b/>
                <w:bCs/>
                <w:color w:val="000000"/>
                <w:sz w:val="16"/>
                <w:szCs w:val="16"/>
              </w:rPr>
            </w:pPr>
            <w:r w:rsidRPr="00C01EF9">
              <w:rPr>
                <w:rFonts w:ascii="Arial" w:hAnsi="Arial" w:cs="Arial"/>
                <w:b/>
                <w:bCs/>
                <w:color w:val="000000"/>
                <w:sz w:val="16"/>
                <w:szCs w:val="16"/>
              </w:rPr>
              <w:t>MATERIAL MEDICO QUIRURGICO</w:t>
            </w:r>
          </w:p>
        </w:tc>
        <w:tc>
          <w:tcPr>
            <w:tcW w:w="952"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237" w:type="dxa"/>
            <w:tcBorders>
              <w:top w:val="nil"/>
              <w:left w:val="nil"/>
              <w:bottom w:val="single" w:sz="4" w:space="0" w:color="auto"/>
              <w:right w:val="single" w:sz="4" w:space="0" w:color="auto"/>
            </w:tcBorders>
            <w:shd w:val="clear" w:color="000000" w:fill="D8E4BC"/>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686"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088"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449"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936"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711" w:type="dxa"/>
            <w:tcBorders>
              <w:top w:val="nil"/>
              <w:left w:val="nil"/>
              <w:bottom w:val="single" w:sz="4" w:space="0" w:color="auto"/>
              <w:right w:val="single" w:sz="4" w:space="0" w:color="auto"/>
            </w:tcBorders>
            <w:shd w:val="clear" w:color="000000" w:fill="00B050"/>
            <w:vAlign w:val="center"/>
            <w:hideMark/>
          </w:tcPr>
          <w:p w:rsidR="00C01EF9" w:rsidRPr="00C01EF9" w:rsidRDefault="00C01EF9"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r>
      <w:tr w:rsidR="00FC4CDF" w:rsidRPr="00C01EF9" w:rsidTr="00BD0C55">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AGUJAS DESECHABLES</w:t>
            </w:r>
          </w:p>
        </w:tc>
        <w:tc>
          <w:tcPr>
            <w:tcW w:w="952"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237" w:type="dxa"/>
            <w:tcBorders>
              <w:top w:val="nil"/>
              <w:left w:val="nil"/>
              <w:bottom w:val="single" w:sz="4" w:space="0" w:color="auto"/>
              <w:right w:val="single" w:sz="4" w:space="0" w:color="auto"/>
            </w:tcBorders>
            <w:shd w:val="clear" w:color="000000" w:fill="D8E4BC"/>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686"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08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1449"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936" w:type="dxa"/>
            <w:tcBorders>
              <w:top w:val="nil"/>
              <w:left w:val="nil"/>
              <w:bottom w:val="single" w:sz="4" w:space="0" w:color="auto"/>
              <w:right w:val="single" w:sz="4" w:space="0" w:color="auto"/>
            </w:tcBorders>
            <w:shd w:val="clear" w:color="000000" w:fill="C4D79B"/>
            <w:vAlign w:val="center"/>
            <w:hideMark/>
          </w:tcPr>
          <w:p w:rsidR="00FC4CDF" w:rsidRDefault="00FC4CDF">
            <w:pPr>
              <w:jc w:val="center"/>
              <w:rPr>
                <w:rFonts w:ascii="Arial" w:hAnsi="Arial" w:cs="Arial"/>
                <w:b/>
                <w:bCs/>
                <w:color w:val="000000"/>
                <w:sz w:val="16"/>
                <w:szCs w:val="16"/>
              </w:rPr>
            </w:pPr>
            <w:r>
              <w:rPr>
                <w:rFonts w:ascii="Arial" w:hAnsi="Arial" w:cs="Arial"/>
                <w:b/>
                <w:bCs/>
                <w:color w:val="000000"/>
                <w:sz w:val="16"/>
                <w:szCs w:val="16"/>
              </w:rPr>
              <w:t> </w:t>
            </w:r>
          </w:p>
        </w:tc>
        <w:tc>
          <w:tcPr>
            <w:tcW w:w="1711" w:type="dxa"/>
            <w:tcBorders>
              <w:top w:val="nil"/>
              <w:left w:val="nil"/>
              <w:bottom w:val="single" w:sz="4" w:space="0" w:color="auto"/>
              <w:right w:val="single" w:sz="4" w:space="0" w:color="auto"/>
            </w:tcBorders>
            <w:shd w:val="clear" w:color="000000" w:fill="C4D79B"/>
            <w:vAlign w:val="center"/>
            <w:hideMark/>
          </w:tcPr>
          <w:p w:rsidR="00FC4CDF" w:rsidRDefault="00FC4CDF">
            <w:pPr>
              <w:jc w:val="center"/>
              <w:rPr>
                <w:rFonts w:ascii="Arial" w:hAnsi="Arial" w:cs="Arial"/>
                <w:b/>
                <w:bCs/>
                <w:color w:val="000000"/>
                <w:sz w:val="16"/>
                <w:szCs w:val="16"/>
              </w:rPr>
            </w:pPr>
            <w:r>
              <w:rPr>
                <w:rFonts w:ascii="Arial" w:hAnsi="Arial" w:cs="Arial"/>
                <w:b/>
                <w:bCs/>
                <w:color w:val="000000"/>
                <w:sz w:val="16"/>
                <w:szCs w:val="16"/>
              </w:rPr>
              <w:t xml:space="preserve">       156.341.167,00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AGUJA DESECHABLE No 18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245.700,00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DESECHABLE No 21</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252.000,00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DESECHABLE No 23</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75.600,00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DESECHABLE No 24</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50.400,00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DESECHABLE No 26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63.000,00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DESECHABLE No 27</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10,06</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52,94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63.000,00 </w:t>
            </w:r>
          </w:p>
        </w:tc>
      </w:tr>
      <w:tr w:rsidR="00FC4CDF" w:rsidRPr="00C01EF9" w:rsidTr="00FC4CDF">
        <w:trPr>
          <w:trHeight w:val="46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MULTIPLE DE 22 X 1 1/2 PARA TOMA DE MUESTRAS PEDIATRICA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56,04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294,96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70.200,00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MULTIPLE No 21 X 1 DE 1/2</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56,04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294,96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5.616.000,00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ULTRAFINA PARA LAPIZ DE INSULINA 4MM(5/32") 32G</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690,00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110,17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579,83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38.433.000,00 </w:t>
            </w:r>
          </w:p>
        </w:tc>
      </w:tr>
      <w:tr w:rsidR="00FC4CDF" w:rsidRPr="00C01EF9" w:rsidTr="00F31D8C">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AGUJA PARA ANESTESIA RAQUIDEA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AGUJA PARA ANESTESIA RAQUIDEA NO 25 (PUNTA LAPIZ)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22.304,00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3.561,14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18.742,86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557.600,00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AGUJA PARA ANESTESIA RAQUIDEA NO 27 (PUNTA LAPIZ)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22.304,00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3.561,14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18.742,86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3.345.600,00 </w:t>
            </w:r>
          </w:p>
        </w:tc>
      </w:tr>
      <w:tr w:rsidR="00FC4CDF" w:rsidRPr="00C01EF9" w:rsidTr="00F31D8C">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 xml:space="preserve">BANDEJA PARA ANESTESIA EPIDURAL </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BANDEJA PARA ANESTESIA EPIDURAL (AGUJA+FILTO+ CATETER) Nº 18FR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36.800,00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36.800,00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2.024.000,00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JERINGAS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JERINGA DE INSULINA ULTRAFINA 0,5ML (50UI) No 31 G x 1/3"  X 8MM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59,71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314,29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4.800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1.795.200,00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JERINGAS DE INSULINA CON AGUJA 1 cc No 29 G X 1/2 " A TRES PARTES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41,67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219,33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1.122.300,00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JERINGAS DESECHABLES DE 10 CC CON AGUJA 21G X 1 1/2 A TRES PARTES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33,85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178,15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5.236.400,00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JERINGAS DESECHABLES DE 20 CC CON AGUJA  21G X 1 1/2 A TRES PARTES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49,18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258,82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13.350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4.111.800,00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JERINGAS DESECHABLES DE 5 CC CON AGUJA 21G X 1 1/2 A TRES PARTES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24,11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126,89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2.869.000,00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JERINGAS DESECHABLES DE 3 CC CON AGUJA 21G X 1 1/2 A TRES PARTES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20,28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106,72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1.905.000,00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JERINGA DESECHABLE PUNTA CATETER  50 ML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122,94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647,06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1.001.000,00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CATETER VENOSO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INTRAVENOSO No 16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919.350,00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INTRAVENOSO No 18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3.400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6.946.200,00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INTRAVENOSO No 20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4.150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8.478.450,00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INTRAVENOSO No 22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7.559.100,00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INTRAVENOSO No 24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2.350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4.801.050,00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CATETER CENTRAL</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CATETER CENTRAL TRILUMEN ADULTO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139.957,00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139.957,00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559.828,00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CATETER CENTRAL TRILUMEN PEDIATRICO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169.976,00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169.975,63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679.904,00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EQUIPOS PARA ADMINISTRACION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EQUIPO VENOCLISIS MACROGOTEO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6.632.000,00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EQUIPO BURETROL</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2.846,00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2.846,00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327.290,00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EQUIPO DE EXTENSION ANESTESIA ADULTO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1.155,00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86.625,00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EQUIPO DE TRANSFUSION DE SANGRE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157.500,00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EQUIPO DE VENOCLISIS MICROGOTEO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939,63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1.560.400,00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EQUIPO EN Y PARA IRRIGACION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13.090,00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2.618.000,00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LLAVE DE TRES VIAS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765,00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122,14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642,86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153.000,00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TAPON HEPARINIZADO BIOSEGURO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2.301,00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367,39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1.933,61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4.900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11.274.900,00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SONDA NASOGASTRICA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35</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6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625,00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624,80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15.625,00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36</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8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771,92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19.300,00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SONDA NASOGASTRICA NO 10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669,00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668,80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16.725,00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12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669,00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668,80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16.725,00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39</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14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836,00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836,00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20.900,00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40</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SONDA NASOGASTRICA NO 16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744,00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743,60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18.600,00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41</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18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773,30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19.325,00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SONDA NASOGASTRICA NO 20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966,00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965,80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24.150,00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SONDAS VESICALES FOLEY</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10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44.000,00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12</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38.580,00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14</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115.740,00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16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192.900,00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18</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135.030,00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20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96.450,00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FOLEY 2 VIAS No 22</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2.593,00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2.593,00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129.650,00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SONDAS VESICALES NELATON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252.000,00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8</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1.008.000,00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10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4.650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2.232.000,00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12</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12.750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6.120.000,00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14</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443,35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16.850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7.464.550,00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16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460,00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459,99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1.840.000,00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SONDA VESICAL NELATON No 18</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597,00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597,00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119.400,00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RECOLECCION DE MUESTRAS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BOLSA PARA RECOLECCION DE ORINA PEDIATRICA (CITOQUIMICO)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60,19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316,81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131.950,00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CAJA COPROLOGICA, DE CIERRE HERMETICO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34,97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184,03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175.200,00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FRASCO PARA RECOLECCION DE ORINA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31,77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167,23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736.300,00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FRASCO PARA RECOLECCION DE ORINA 24H</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FCO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8.002,00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1.277,63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6.724,37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472.118,00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CINTAS QUIRURGICA ADHESIVAS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70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CINTA QUIRURGICA DE TELA, COMUN, SIN OXIDO DE CINC, DE FIBRA MICROPOROSA, Y UN ANCHO DE 1,0 PULGADAS. ANTIALERGICA, COLOR BLANCO.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2.725,00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2.725,08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988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2.692.300,00 </w:t>
            </w:r>
          </w:p>
        </w:tc>
      </w:tr>
      <w:tr w:rsidR="00FC4CDF" w:rsidRPr="00C01EF9" w:rsidTr="00FC4CDF">
        <w:trPr>
          <w:trHeight w:val="840"/>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CINTA QUIRURGICA DE TELA, COMUN, SIN OXIDO DE CINC, DE FIBRA MICROPOROSA, Y UN ANCHO DE 1/2 PULGADAS. ANTIALERGICA, COLOR BLANCO.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1.363,00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1.362,54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163.560,00 </w:t>
            </w:r>
          </w:p>
        </w:tc>
      </w:tr>
      <w:tr w:rsidR="00FC4CDF" w:rsidRPr="00C01EF9" w:rsidTr="00FC4CDF">
        <w:trPr>
          <w:trHeight w:val="470"/>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ESPARADRAPO TIPO HOSPITALARIO/TELA SURTIDO  1 ", 2",3 " Y 4"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10.840,00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10.840,24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4.336.000,00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ESPARADRAPO ANTIALERGICO (TEJIDO SIN TEJER) 10CM X 10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32.000,00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32.000,00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1.248.000,00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ESPARADRAPO ANTIALERGICO (TEJIDO SIN TEJER) 15CM X 10MTR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40.464,00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40.463,50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3.156.192,00 </w:t>
            </w:r>
          </w:p>
        </w:tc>
      </w:tr>
      <w:tr w:rsidR="00FC4CDF" w:rsidRPr="00C01EF9" w:rsidTr="00FC4CDF">
        <w:trPr>
          <w:trHeight w:val="56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ESPARADRAPO HIPOALERGENEICO MICROPOROSO COLOR PIEL ROLLO DE 2"*9,10M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UNID</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195.000,00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HOJAS BISTURY</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HOJAS PARA BISTURI NO 10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40,71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214,29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331.500,00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HOJAS PARA BISTURI NO 11</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40,71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214,29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127.500,00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69</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HOJAS PARA BISTURI NO 15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40,71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214,29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765.000,00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70</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HOJAS PARA BISTURI No 20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40,71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214,29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280.500,00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2</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AGUJA PARA BLOQUEO DE NERVIOS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4.748.100,00 </w:t>
            </w:r>
          </w:p>
        </w:tc>
      </w:tr>
      <w:tr w:rsidR="00FC4CDF" w:rsidRPr="00C01EF9" w:rsidTr="00FC4CDF">
        <w:trPr>
          <w:trHeight w:val="78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PARA ANESTESIA LOCO-REGIONAL CON VIA DE ELECTRO-NEURO-ESTIMULACION Y PROLONGADOR AMOBIBLE BISEL 30º DE 21G X 100 MM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31.654,00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5.054,00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26.600,00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1.582.700,00 </w:t>
            </w:r>
          </w:p>
        </w:tc>
      </w:tr>
      <w:tr w:rsidR="00FC4CDF" w:rsidRPr="00C01EF9" w:rsidTr="00FC4CDF">
        <w:trPr>
          <w:trHeight w:val="84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AGUJA PARA ANESTESIA LOCO-REGIONAL CON VIA DE ELECTRO-NEURO-ESTIMULACION Y PROLONGADOR AMOBIBLE BISEL 30º DE 21G X 50 MM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31.654,00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5.054,00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26.600,00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3.165.400,00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3</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MALLAS DE POLIPROPILENO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1.620.000,00 </w:t>
            </w:r>
          </w:p>
        </w:tc>
      </w:tr>
      <w:tr w:rsidR="00FC4CDF" w:rsidRPr="00C01EF9" w:rsidTr="00FC4CDF">
        <w:trPr>
          <w:trHeight w:val="45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MALLA DE POLIPROPILENO UNIDAD DE 10 X 15 CENTIMETROS ULTRAPRO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810.000,00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MALLA DE POLIPROPILENO UNIDAD DE 15 X 15 CENTIMETROS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810.000,00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4</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COMPRESAS Y GASA PRECORTADA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68.423.300,00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COMPRESA QUIRÚRGICA 45X45 ESTÉRIL CON CINTA RADIOPACA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962,00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962,00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10.582.000,00 </w:t>
            </w:r>
          </w:p>
        </w:tc>
      </w:tr>
      <w:tr w:rsidR="00FC4CDF" w:rsidRPr="00C01EF9" w:rsidTr="00FC4CDF">
        <w:trPr>
          <w:trHeight w:val="31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GASA ESTERIL DOBLE 45 X 80 X 32 X3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497,00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497,30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3.826.900,00 </w:t>
            </w:r>
          </w:p>
        </w:tc>
      </w:tr>
      <w:tr w:rsidR="00FC4CDF" w:rsidRPr="00C01EF9" w:rsidTr="00FC4CDF">
        <w:trPr>
          <w:trHeight w:val="54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GASA PRECORTADA  ESTERIL 10 X 10  (45x45) DOBLADA EN SEIS PLIEGUES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1.023,00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1.023,00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52.800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54.014.400,00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5</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TUBOS ENDOTRAQUEALES SIN BALON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3.841.360,00 </w:t>
            </w:r>
          </w:p>
        </w:tc>
      </w:tr>
      <w:tr w:rsidR="00FC4CDF" w:rsidRPr="00C01EF9" w:rsidTr="00FC4CDF">
        <w:trPr>
          <w:trHeight w:val="26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TUBO ENDOTRAQUEAL NO. 2.5 SIN BALON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256,42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1.349,58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w:t>
            </w:r>
            <w:r>
              <w:rPr>
                <w:rFonts w:ascii="Calibri" w:hAnsi="Calibri"/>
                <w:color w:val="000000"/>
                <w:sz w:val="16"/>
                <w:szCs w:val="16"/>
              </w:rPr>
              <w:lastRenderedPageBreak/>
              <w:t xml:space="preserve">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lastRenderedPageBreak/>
              <w:t xml:space="preserve">                        16.060,00 </w:t>
            </w:r>
          </w:p>
        </w:tc>
      </w:tr>
      <w:tr w:rsidR="00FC4CDF" w:rsidRPr="00C01EF9" w:rsidTr="00FC4CDF">
        <w:trPr>
          <w:trHeight w:val="26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TUBO ENDOTRAQUEAL NO. 4.5 SIN BALON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256,42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1.349,58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96.360,00 </w:t>
            </w:r>
          </w:p>
        </w:tc>
      </w:tr>
      <w:tr w:rsidR="00FC4CDF" w:rsidRPr="00C01EF9" w:rsidTr="00FC4CDF">
        <w:trPr>
          <w:trHeight w:val="27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TUBO ENDOTRAQUEAL NO. 5.0 SIN BALON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256,42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1.349,58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16.060,00 </w:t>
            </w:r>
          </w:p>
        </w:tc>
      </w:tr>
      <w:tr w:rsidR="00FC4CDF" w:rsidRPr="00C01EF9" w:rsidTr="00FC4CDF">
        <w:trPr>
          <w:trHeight w:val="27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TUBO ENDOTRAQUEAL NO. 5.5 SIN BALON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256,42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1.349,58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32.120,00 </w:t>
            </w:r>
          </w:p>
        </w:tc>
      </w:tr>
      <w:tr w:rsidR="00FC4CDF" w:rsidRPr="00C01EF9" w:rsidTr="00F31D8C">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color w:val="000000"/>
                <w:sz w:val="16"/>
                <w:szCs w:val="16"/>
              </w:rPr>
            </w:pPr>
            <w:r w:rsidRPr="00C01EF9">
              <w:rPr>
                <w:rFonts w:ascii="Arial" w:hAnsi="Arial" w:cs="Arial"/>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TUBOS ENDOTRAQUEALES CON BALON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341"/>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TUBO ENDOTRAQUEAL CON BALON No 4,0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23.500,00 </w:t>
            </w:r>
          </w:p>
        </w:tc>
      </w:tr>
      <w:tr w:rsidR="00FC4CDF" w:rsidRPr="00C01EF9" w:rsidTr="00FC4CDF">
        <w:trPr>
          <w:trHeight w:val="27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TUBO ENDOTRAQUEAL CON BALON No 4,5</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47.000,00 </w:t>
            </w:r>
          </w:p>
        </w:tc>
      </w:tr>
      <w:tr w:rsidR="00FC4CDF" w:rsidRPr="00C01EF9" w:rsidTr="00FC4CDF">
        <w:trPr>
          <w:trHeight w:val="27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TUBO ENDOTRAQUEAL CON BALON No 6,5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47.000,00 </w:t>
            </w:r>
          </w:p>
        </w:tc>
      </w:tr>
      <w:tr w:rsidR="00FC4CDF" w:rsidRPr="00C01EF9" w:rsidTr="00FC4CDF">
        <w:trPr>
          <w:trHeight w:val="26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TUBO ENDOTRAQUEAL CON BALON No 7,0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235.000,00 </w:t>
            </w:r>
          </w:p>
        </w:tc>
      </w:tr>
      <w:tr w:rsidR="00FC4CDF" w:rsidRPr="00C01EF9" w:rsidTr="00FC4CDF">
        <w:trPr>
          <w:trHeight w:val="28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TUBO ENDOTRAQUEAL CON BALON No 7,5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352.500,00 </w:t>
            </w:r>
          </w:p>
        </w:tc>
      </w:tr>
      <w:tr w:rsidR="00FC4CDF" w:rsidRPr="00C01EF9" w:rsidTr="00FC4CDF">
        <w:trPr>
          <w:trHeight w:val="30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TUBO ENDOTRAQUEAL CON BALON No 8,0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117.500,00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11</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5.5 CON BALON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6.0 CON BALON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375,21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1.974,79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8.5 CON BALON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2.618,00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418,00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26.180,00 </w:t>
            </w:r>
          </w:p>
        </w:tc>
      </w:tr>
      <w:tr w:rsidR="00FC4CDF" w:rsidRPr="00C01EF9" w:rsidTr="00F31D8C">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TUBOS ENDOTRAQUEALES CON ESPIRAL DE ACERO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6 CON ESPIRAL DE ACERO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26.211,00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4.184,95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22.026,05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262.110,00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6.5 CON ESPIRAL DE ACERO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26.211,00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4.184,95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22.026,05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262.110,00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7.0 CON ESPIRAL DE ACERO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3.040,00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761.600,00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7.5 CON ESPIRAL DE ACERO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3.040,00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1.142.400,00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TUBO ENDOTRAQUEAL NO. 8.0 CON ESPIRAL DE ACERO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3.040,00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190.400,00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GUIA INTUBACION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GUIA PARA INTUBACION ADULTO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767,34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4.038,66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48.060,00 </w:t>
            </w:r>
          </w:p>
        </w:tc>
      </w:tr>
      <w:tr w:rsidR="00FC4CDF" w:rsidRPr="00C01EF9" w:rsidTr="00FC4CDF">
        <w:trPr>
          <w:trHeight w:val="22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GUIA PARA INTUBACION PEDIATRICA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7.140,00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1.140,00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w:t>
            </w:r>
            <w:r>
              <w:rPr>
                <w:rFonts w:ascii="Calibri" w:hAnsi="Calibri"/>
                <w:color w:val="000000"/>
                <w:sz w:val="16"/>
                <w:szCs w:val="16"/>
              </w:rPr>
              <w:lastRenderedPageBreak/>
              <w:t xml:space="preserve">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lastRenderedPageBreak/>
              <w:t xml:space="preserve">                        71.400,00 </w:t>
            </w:r>
          </w:p>
        </w:tc>
      </w:tr>
      <w:tr w:rsidR="00FC4CDF" w:rsidRPr="00C01EF9" w:rsidTr="00F31D8C">
        <w:trPr>
          <w:trHeight w:val="1184"/>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lastRenderedPageBreak/>
              <w:t>GRUPO 6</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DISPOSITIVOS MEDICOS EN APOYO TECNOLOGICO CON LOS RESPECTIVOS EQUIPOS PARA GOTEO DE LIQUIDOS,  MEDICAMENTOS Y NUTRICION PARENTERAL QUE REQUIEREN MAYOR PRECISION (BOMBA DE INFUSION)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31.332.250,00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EQUIPO PARA BOMBA DE INFUSION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15.257,00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15.257,00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30.056.290,00 </w:t>
            </w:r>
          </w:p>
        </w:tc>
      </w:tr>
      <w:tr w:rsidR="00FC4CDF" w:rsidRPr="00C01EF9" w:rsidTr="00FC4CDF">
        <w:trPr>
          <w:trHeight w:val="33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EQUIPO PARA BOMBA DE INFUSION RADIOPACO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31.899,00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31.898,90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1.275.960,00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7</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 xml:space="preserve">APOSITOS </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11.376.420,00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CON PLATA IONICA DE 10 X 10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31.429,00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31.429,00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628.580,00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CON PLATA IONICA DE 15 X 15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84.478,00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84.478,00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5.913.460,00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DE CARBOXIMETILCELULOSA 15 X 15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26.700,00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26.700,00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400.500,00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DE CARBOXIMETILCELULOSA 10 X 10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16.671,00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16.671,00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833.550,00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HIDROCOLOIDE 10 X 10 CM EXTRADELGADO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12.071,00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12.071,00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241.420,00 </w:t>
            </w:r>
          </w:p>
        </w:tc>
      </w:tr>
      <w:tr w:rsidR="00FC4CDF" w:rsidRPr="00C01EF9" w:rsidTr="00FC4CDF">
        <w:trPr>
          <w:trHeight w:val="28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APOSITO CARBON ACTIVADO 10 x 10 cm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29.943,00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29.943,00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299.430,00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 DE  ALGINATO 7.5 X 12 CM MECHA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10.400,00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10.400,00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1.768.000,00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APOSITO DE ESPUMA HIDROFILICA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22.629,00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22.629,00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905.160,00 </w:t>
            </w:r>
          </w:p>
        </w:tc>
      </w:tr>
      <w:tr w:rsidR="00FC4CDF" w:rsidRPr="00C01EF9" w:rsidTr="00FC4CDF">
        <w:trPr>
          <w:trHeight w:val="34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APOSITO OCULAR CON ADHESIVO  CAJA*20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1.491,00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1.491,00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178.920,00 </w:t>
            </w:r>
          </w:p>
        </w:tc>
      </w:tr>
      <w:tr w:rsidR="00FC4CDF" w:rsidRPr="00C01EF9" w:rsidTr="00FC4CDF">
        <w:trPr>
          <w:trHeight w:val="29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APOSITO OCULAR SIN ADHESIVO CAJA*50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430,00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43.000,00 </w:t>
            </w:r>
          </w:p>
        </w:tc>
      </w:tr>
      <w:tr w:rsidR="00FC4CDF" w:rsidRPr="00C01EF9" w:rsidTr="00FC4CDF">
        <w:trPr>
          <w:trHeight w:val="40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APOSITOS NO ADHERENTES PARA CUBRIMIENTO   PEQUEÑO      7.6CM X 20CM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2.150,00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86.000,00 </w:t>
            </w:r>
          </w:p>
        </w:tc>
      </w:tr>
      <w:tr w:rsidR="00FC4CDF" w:rsidRPr="00C01EF9" w:rsidTr="00FC4CDF">
        <w:trPr>
          <w:trHeight w:val="27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APOSITOS NO ADHERENTES PARA CUBRIMIENTO   PEQUEÑO      7.6CM X 7.6CM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1.120,00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1.120,00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78.400,00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8</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DISPOSITIVOS MEDICOS PARA OSTOMIAS Y UROSTOMIAS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33.129.421,00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BARRERA PARA BOLSA DE COLOSTOMIA 45 A 50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2.680.830,00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BARRERA PARA BOLSA DE COLOSTOMIA 55 A 60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9.929,00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9.929,00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6.453.850,00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BARRERA PARA BOLSA DE COLOSTOMIA 70 A 80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10.557,00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10.557,00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5.278.500,00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 DE COLOSTOMIA 45 A 50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2.163.780,00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 DE COLOSTOMIA 55 A 60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5.609.800,00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 DE COLOSTOMIA 70 A 80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8.014,00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4.007.000,00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BOLSA DRENABLE DE UROSTOMIA  X 45MM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10.871,00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10.871,00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2.935.170,00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PASTA PARA FIJACION DE BARRERA DE OSTOMIAS TUBO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51.357,00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51.357,00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63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3.235.491,00 </w:t>
            </w:r>
          </w:p>
        </w:tc>
      </w:tr>
      <w:tr w:rsidR="00FC4CDF" w:rsidRPr="00C01EF9" w:rsidTr="00FC4CDF">
        <w:trPr>
          <w:trHeight w:val="51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POLVO PROTECTOR PARA IRRITACION CUTANEA PARA COLOSTOMIAS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45.000,00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765.000,00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9</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INSUMOS PARA BOMBA DE INSULINA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27.961.800,00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ADHESIVO DE FIJACION PARA SENSOR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CJ X 10</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17.000,00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204.000,00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RESERVORIO PARADIGMA PARA BOMBA DE INSULINA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CJ X 10</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160.650,00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25.650,00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1.927.800,00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SET DE INFUSION PARA BOMBA DE INSULINA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CJ X 10</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352.500,00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352.500,00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4.230.000,00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SENSORES PARA MEDIR GLUCOSA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1.800.000,00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1.800.000,00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21.600.000,00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10</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APOYO QUIRURGICO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12.235.114,00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LAPICES PARA ELECTROBISTURI</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5.950,00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950,00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3.718.750,00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CAUCHO SILICONADO PARA SUCCION DE EQUIPO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7.248,00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1.157,24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6.090,76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633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4.587.984,00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PLACA PARA ELECTROBISTURI BIPOLAR SIN CABLE ADULTO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12.852,00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2.052,00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10.800,00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3.084.480,00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ELECTRODOS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9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ELECTRODO DIAFORETICO PARA ADULTO CON SOPORTE DE ESPUMA Y GEL SOLIDO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749.700,00 </w:t>
            </w:r>
          </w:p>
        </w:tc>
      </w:tr>
      <w:tr w:rsidR="00FC4CDF" w:rsidRPr="00C01EF9" w:rsidTr="00FC4CDF">
        <w:trPr>
          <w:trHeight w:val="41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ELECTRODO DIAFORETICO PARA PEDIATRICO CON SOPORTE DE ESPUMA Y GEL SOLIDO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50,13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263,87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94.200,00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11</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PAPEL PARA EQUIPOS BIOMEDICOS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3.794.300,00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PAPEL PARA DESFIBRILADOR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3.689,00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589,00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154.938,00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PAPEL PARA ECOGRAFO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59.500,00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9.500,00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714.000,00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PARA ELECTROCARDIOGRAMA EN ROLLO DE 110MM*27 METROS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17.850,00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2.850,00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2.409.750,00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PARA ELECTROCARDIOGRAMA EN ROLLO DE 210MM*30 METROS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21.301,00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3.401,00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17.900,00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255.612,00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PARA ELECTROCARDIOGRAMA EN ROLLO DE 80MM * 20 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Pr>
                <w:rFonts w:ascii="Arial" w:hAnsi="Arial" w:cs="Arial"/>
                <w:sz w:val="16"/>
                <w:szCs w:val="16"/>
              </w:rPr>
              <w:t>UNI</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1.037,82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5.462,18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260.000,00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12</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PAPEL GRADO MEDICO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16.247.098,00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PAPEL GRADO MEDICO </w:t>
            </w:r>
            <w:proofErr w:type="gramStart"/>
            <w:r w:rsidRPr="00C01EF9">
              <w:rPr>
                <w:rFonts w:ascii="Arial" w:hAnsi="Arial" w:cs="Arial"/>
                <w:sz w:val="16"/>
                <w:szCs w:val="16"/>
              </w:rPr>
              <w:t>( 50</w:t>
            </w:r>
            <w:proofErr w:type="gramEnd"/>
            <w:r w:rsidRPr="00C01EF9">
              <w:rPr>
                <w:rFonts w:ascii="Arial" w:hAnsi="Arial" w:cs="Arial"/>
                <w:sz w:val="16"/>
                <w:szCs w:val="16"/>
              </w:rPr>
              <w:t xml:space="preserve"> mm X 200 metros  aproxim.)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ROLLO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45.305,00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7.233,59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38.071,50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407.745,00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GRADO MEDICO (150mm x 200 metros aproxim.)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ROLLO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94.010,00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15.010,00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79.000,00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1.128.120,00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GRADO MEDICO (300mm X 200 metros aproxim.)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ROLLO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184.450,00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29.450,00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155.000,00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3.135.650,00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PAPEL GRADO MEDICO (400mm x 200 metros aproxim.)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ROLLO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349.349,00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55.778,49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293.571,00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5.938.933,00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CINTA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CINTA DE CONTROL DE ESTERILIZACION A VAPOR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14.518,00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2.318,00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12.200,00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362.950,00 </w:t>
            </w:r>
          </w:p>
        </w:tc>
      </w:tr>
      <w:tr w:rsidR="00FC4CDF" w:rsidRPr="00C01EF9" w:rsidTr="00F31D8C">
        <w:trPr>
          <w:trHeight w:val="34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INDICADORES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INDICADOR / INTEGRADOR QUIMICO VAPOR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40,39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212,61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379.500,00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INDICADOR BIOLOGICO A VAPOR DE LECTURA RAPIDA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5.438,00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5.437,50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4.894.200,00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13</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SISTEMA DE DRENAJE URINARIO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1.124.030,00 </w:t>
            </w:r>
          </w:p>
        </w:tc>
      </w:tr>
      <w:tr w:rsidR="00FC4CDF" w:rsidRPr="00C01EF9" w:rsidTr="00FC4CDF">
        <w:trPr>
          <w:trHeight w:val="80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Default="00FC4CDF" w:rsidP="00C01EF9">
            <w:pPr>
              <w:rPr>
                <w:rFonts w:ascii="Arial" w:hAnsi="Arial" w:cs="Arial"/>
                <w:sz w:val="16"/>
                <w:szCs w:val="16"/>
              </w:rPr>
            </w:pPr>
            <w:r w:rsidRPr="00C01EF9">
              <w:rPr>
                <w:rFonts w:ascii="Arial" w:hAnsi="Arial" w:cs="Arial"/>
                <w:sz w:val="16"/>
                <w:szCs w:val="16"/>
              </w:rPr>
              <w:t>SISTEMA O BOLSAS PARA DRENAJE URINARIO ADULTO 2000 CC     (BOLSA  PARA DRENAJE URINARIO ADULTO X 2000 CM , VALVULA ANTI-REFLUJO, GANCHO Y VENTANA DE VENTILACION)</w:t>
            </w:r>
          </w:p>
          <w:p w:rsidR="00FC4CDF" w:rsidRPr="00C01EF9" w:rsidRDefault="00FC4CDF" w:rsidP="00C01EF9">
            <w:pPr>
              <w:rPr>
                <w:rFonts w:ascii="Arial" w:hAnsi="Arial" w:cs="Arial"/>
                <w:sz w:val="16"/>
                <w:szCs w:val="16"/>
              </w:rPr>
            </w:pP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3.413,00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544,93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2.868,07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1.058.030,00 </w:t>
            </w:r>
          </w:p>
        </w:tc>
      </w:tr>
      <w:tr w:rsidR="00FC4CDF" w:rsidRPr="00C01EF9" w:rsidTr="00FC4CDF">
        <w:trPr>
          <w:trHeight w:val="82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Default="00FC4CDF" w:rsidP="00C01EF9">
            <w:pPr>
              <w:rPr>
                <w:rFonts w:ascii="Arial" w:hAnsi="Arial" w:cs="Arial"/>
                <w:sz w:val="16"/>
                <w:szCs w:val="16"/>
              </w:rPr>
            </w:pPr>
            <w:r w:rsidRPr="00C01EF9">
              <w:rPr>
                <w:rFonts w:ascii="Arial" w:hAnsi="Arial" w:cs="Arial"/>
                <w:sz w:val="16"/>
                <w:szCs w:val="16"/>
              </w:rPr>
              <w:t>SISTEMA O BOLSAS PARA DRENAJE URINARIO PEDIATRICO 500 CC     (BOLSA  PARA DRENAJE URINARIO ADULTO X 500 CC , VALVULA ANTI-REFLUJO, GANCHO Y VENTANA DE VENTILACION)</w:t>
            </w:r>
          </w:p>
          <w:p w:rsidR="00FC4CDF" w:rsidRPr="00C01EF9" w:rsidRDefault="00FC4CDF" w:rsidP="00C01EF9">
            <w:pPr>
              <w:rPr>
                <w:rFonts w:ascii="Arial" w:hAnsi="Arial" w:cs="Arial"/>
                <w:sz w:val="16"/>
                <w:szCs w:val="16"/>
              </w:rPr>
            </w:pP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878,15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4.621,85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66.000,00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14</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YODOPOLIVIDONA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b/>
                <w:bCs/>
                <w:sz w:val="16"/>
                <w:szCs w:val="16"/>
              </w:rPr>
            </w:pPr>
            <w:r>
              <w:rPr>
                <w:rFonts w:ascii="Arial" w:hAnsi="Arial" w:cs="Arial"/>
                <w:b/>
                <w:bCs/>
                <w:sz w:val="16"/>
                <w:szCs w:val="16"/>
              </w:rPr>
              <w:t xml:space="preserve">           1.701.450,00 </w:t>
            </w:r>
          </w:p>
        </w:tc>
      </w:tr>
      <w:tr w:rsidR="00FC4CDF" w:rsidRPr="00C01EF9" w:rsidTr="00FC4CDF">
        <w:trPr>
          <w:trHeight w:val="32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YODOPOLIVIDONA ESPUMA </w:t>
            </w:r>
          </w:p>
        </w:tc>
        <w:tc>
          <w:tcPr>
            <w:tcW w:w="952"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FRASCO * 500 CC</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16.300,00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54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880.200,00 </w:t>
            </w:r>
          </w:p>
        </w:tc>
      </w:tr>
      <w:tr w:rsidR="00FC4CDF" w:rsidRPr="00C01EF9" w:rsidTr="00FC4CDF">
        <w:trPr>
          <w:trHeight w:val="38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YODOPOLIVIDONA SOLUCION </w:t>
            </w:r>
          </w:p>
        </w:tc>
        <w:tc>
          <w:tcPr>
            <w:tcW w:w="952"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FRASCO * 500 CC</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16.425,00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821.250,00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15</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TERAPIA RESPIRATORIA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21.169.017,00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HUMIFICADOR DE OXIGENO ADULTO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4.165,00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665,00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1.516.060,00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CANULA DE MAYO No 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52.360,00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CANULA DE MAYO No 1</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91.630,00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CANULA DE MAYO NO. 2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91.630,00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CANULA DE MAYO NO. 3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261.800,00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CANULA DE MAYO NO. 4</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261.800,00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CANULA DE MAYO NO. 5</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1.309,00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209,00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91.630,00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CANULA NASAL NEONATO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1.133,00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180,90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952,10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56.650,00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CANULA NASAL PARA ADULTO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1.133,00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180,90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952,10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730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827.090,00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CANULA NASAL PEDIATRICA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1.133,00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180,90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952,10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339.900,00 </w:t>
            </w:r>
          </w:p>
        </w:tc>
      </w:tr>
      <w:tr w:rsidR="00FC4CDF" w:rsidRPr="00C01EF9" w:rsidTr="00FC4CDF">
        <w:trPr>
          <w:trHeight w:val="52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EQUIPO MICRONEBULIZADOR ADULTO KIT CON MASCARA MICRO Y MANGUERA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3.076,00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491,13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2.584,87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3.076.000,00 </w:t>
            </w:r>
          </w:p>
        </w:tc>
      </w:tr>
      <w:tr w:rsidR="00FC4CDF" w:rsidRPr="00C01EF9" w:rsidTr="00FC4CDF">
        <w:trPr>
          <w:trHeight w:val="56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EQUIPO MICRONEBULIZADOR PEDIATRICO KIT CON MASCARA MICRO Y MANGUERA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3.076,00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491,13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2.584,87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3.383.600,00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FILTRO INTERCAMBIADOR NARIZ DE CAMELLO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957,98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5.042,02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1.260.000,00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INCENTIVOS RESPIRATORIOS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14.102,00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2.251,58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11.850,42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775.610,00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INHALOCAMARA ADULTO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5.355,00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855,00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696.150,00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INHALOCAMARA NEONATAL</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5.593,00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893,00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4.700,00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22.372,00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INHALOCAMARA PEDIATRICA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5.355,00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855,00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947.835,00 </w:t>
            </w:r>
          </w:p>
        </w:tc>
      </w:tr>
      <w:tr w:rsidR="00FC4CDF" w:rsidRPr="00C01EF9" w:rsidTr="00FC4CDF">
        <w:trPr>
          <w:trHeight w:val="361"/>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KIT VENTURY ADULTO DOSIFICADOR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3.808,00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608,00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761.600,00 </w:t>
            </w:r>
          </w:p>
        </w:tc>
      </w:tr>
      <w:tr w:rsidR="00FC4CDF" w:rsidRPr="00C01EF9" w:rsidTr="00FC4CDF">
        <w:trPr>
          <w:trHeight w:val="26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KIT VENTURY PEDIATRICO DOSIFICADOR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4.123,00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658,29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3.464,71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412.300,00 </w:t>
            </w:r>
          </w:p>
        </w:tc>
      </w:tr>
      <w:tr w:rsidR="00FC4CDF" w:rsidRPr="00C01EF9" w:rsidTr="00FC4CDF">
        <w:trPr>
          <w:trHeight w:val="271"/>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MASCARA DE NO REINHALACION ADULTO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4.522,00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722,00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3.800,00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859.180,00 </w:t>
            </w:r>
          </w:p>
        </w:tc>
      </w:tr>
      <w:tr w:rsidR="00FC4CDF" w:rsidRPr="00C01EF9" w:rsidTr="00FC4CDF">
        <w:trPr>
          <w:trHeight w:val="57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MASCARA FACIAL TRANSPARENTE ACOLCHADA PARA ANESTESIA NO. 2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6.664,00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1.064,00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26.656,00 </w:t>
            </w:r>
          </w:p>
        </w:tc>
      </w:tr>
      <w:tr w:rsidR="00FC4CDF" w:rsidRPr="00C01EF9" w:rsidTr="00FC4CDF">
        <w:trPr>
          <w:trHeight w:val="55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MASCARA FACIAL TRANSPARENTE ACOLCHADA PARA ANESTESIA NO. 3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6.664,00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1.064,00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253.232,00 </w:t>
            </w:r>
          </w:p>
        </w:tc>
      </w:tr>
      <w:tr w:rsidR="00FC4CDF" w:rsidRPr="00C01EF9" w:rsidTr="00FC4CDF">
        <w:trPr>
          <w:trHeight w:val="40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MASCARA FACIAL TRANSPARENTE ACOLCHADA PARA ANESTESIA NO. 4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7.140,00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1.140,00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148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1.056.720,00 </w:t>
            </w:r>
          </w:p>
        </w:tc>
      </w:tr>
      <w:tr w:rsidR="00FC4CDF" w:rsidRPr="00C01EF9" w:rsidTr="00FC4CDF">
        <w:trPr>
          <w:trHeight w:val="410"/>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MASCARA FACIAL TRANSPARENTE ACOLCHADA PARA ANESTESIA NO.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6.756,00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1.078,69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5.677,31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858.012,00 </w:t>
            </w:r>
          </w:p>
        </w:tc>
      </w:tr>
      <w:tr w:rsidR="00FC4CDF" w:rsidRPr="00C01EF9" w:rsidTr="00FC4CDF">
        <w:trPr>
          <w:trHeight w:val="41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1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398.650,00 </w:t>
            </w:r>
          </w:p>
        </w:tc>
      </w:tr>
      <w:tr w:rsidR="00FC4CDF" w:rsidRPr="00C01EF9" w:rsidTr="00FC4CDF">
        <w:trPr>
          <w:trHeight w:val="42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1,5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398.650,00 </w:t>
            </w:r>
          </w:p>
        </w:tc>
      </w:tr>
      <w:tr w:rsidR="00FC4CDF" w:rsidRPr="00C01EF9" w:rsidTr="00FC4CDF">
        <w:trPr>
          <w:trHeight w:val="41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2.0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398.650,00 </w:t>
            </w:r>
          </w:p>
        </w:tc>
      </w:tr>
      <w:tr w:rsidR="00FC4CDF" w:rsidRPr="00C01EF9" w:rsidTr="00FC4CDF">
        <w:trPr>
          <w:trHeight w:val="56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2.5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797.300,00 </w:t>
            </w:r>
          </w:p>
        </w:tc>
      </w:tr>
      <w:tr w:rsidR="00FC4CDF" w:rsidRPr="00C01EF9" w:rsidTr="00FC4CDF">
        <w:trPr>
          <w:trHeight w:val="55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3.0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398.650,00 </w:t>
            </w:r>
          </w:p>
        </w:tc>
      </w:tr>
      <w:tr w:rsidR="00FC4CDF" w:rsidRPr="00C01EF9" w:rsidTr="00FC4CDF">
        <w:trPr>
          <w:trHeight w:val="42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MASCARA LARINGEA CONVENCIONAL NO. 4.0      (REUTILIZABLE)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79.730,00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12.730,00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797.300,00 </w:t>
            </w:r>
          </w:p>
        </w:tc>
      </w:tr>
      <w:tr w:rsidR="00FC4CDF" w:rsidRPr="00C01EF9" w:rsidTr="00F31D8C">
        <w:trPr>
          <w:trHeight w:val="453"/>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16</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SISTEMAS DE ASPIRACION CERRADO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9.494.808,00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ASPIRACION CERRADO DE 6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82.271,00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82.271,00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987.252,00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ASPIRACION CERRADO DE 8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82.271,00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82.271,00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987.252,00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ASPIRACION CERRADO DE 10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84.542,00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84.542,00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1.014.504,00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ASPIRACION CERRADO DE 12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77.450,00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77.450,00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3.252.900,00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ASPIRACION CERRADO DE 14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77.450,00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77.450,00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3.252.900,00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17</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CATETER UMBILICAL</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205.704,00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CATETER UMBILICAL  3.5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68.568,00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CATETER UMBILICAL  4.0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68.568,00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CATETER UMBILICAL  5.0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5.714,00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68.568,00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xml:space="preserve">GRUPO </w:t>
            </w:r>
            <w:r w:rsidRPr="00C01EF9">
              <w:rPr>
                <w:rFonts w:ascii="Arial" w:hAnsi="Arial" w:cs="Arial"/>
                <w:b/>
                <w:bCs/>
                <w:color w:val="000000"/>
                <w:sz w:val="16"/>
                <w:szCs w:val="16"/>
              </w:rPr>
              <w:lastRenderedPageBreak/>
              <w:t>18</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lastRenderedPageBreak/>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SUTURAS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b/>
                <w:bCs/>
                <w:sz w:val="16"/>
                <w:szCs w:val="16"/>
              </w:rPr>
            </w:pPr>
            <w:r>
              <w:rPr>
                <w:rFonts w:ascii="Arial" w:hAnsi="Arial" w:cs="Arial"/>
                <w:b/>
                <w:bCs/>
                <w:sz w:val="16"/>
                <w:szCs w:val="16"/>
              </w:rPr>
              <w:t xml:space="preserve">              528.876,00 </w:t>
            </w:r>
          </w:p>
        </w:tc>
      </w:tr>
      <w:tr w:rsidR="00FC4CDF" w:rsidRPr="00C01EF9" w:rsidTr="00FC4CDF">
        <w:trPr>
          <w:trHeight w:val="27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Calibri" w:hAnsi="Calibri"/>
                <w:sz w:val="16"/>
                <w:szCs w:val="16"/>
              </w:rPr>
            </w:pPr>
            <w:r w:rsidRPr="00C01EF9">
              <w:rPr>
                <w:rFonts w:ascii="Calibri" w:hAnsi="Calibri"/>
                <w:sz w:val="16"/>
                <w:szCs w:val="16"/>
              </w:rPr>
              <w:t>SUTURA POLIAMIDA NEGRA MONOFILAMENTO 4,0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3.840,00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74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284.160,00 </w:t>
            </w:r>
          </w:p>
        </w:tc>
      </w:tr>
      <w:tr w:rsidR="00FC4CDF" w:rsidRPr="00C01EF9" w:rsidTr="00FC4CDF">
        <w:trPr>
          <w:trHeight w:val="27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Calibri" w:hAnsi="Calibri"/>
                <w:sz w:val="16"/>
                <w:szCs w:val="16"/>
              </w:rPr>
            </w:pPr>
            <w:r w:rsidRPr="00C01EF9">
              <w:rPr>
                <w:rFonts w:ascii="Calibri" w:hAnsi="Calibri"/>
                <w:sz w:val="16"/>
                <w:szCs w:val="16"/>
              </w:rPr>
              <w:t>SUTURA POLIAMIDA NEGRA MONOFILAMENTO 5.0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3.693,00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3.693,00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44.316,00 </w:t>
            </w:r>
          </w:p>
        </w:tc>
      </w:tr>
      <w:tr w:rsidR="00FC4CDF" w:rsidRPr="00C01EF9" w:rsidTr="00FC4CDF">
        <w:trPr>
          <w:trHeight w:val="26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Calibri" w:hAnsi="Calibri"/>
                <w:sz w:val="16"/>
                <w:szCs w:val="16"/>
              </w:rPr>
            </w:pPr>
            <w:r w:rsidRPr="00C01EF9">
              <w:rPr>
                <w:rFonts w:ascii="Calibri" w:hAnsi="Calibri"/>
                <w:sz w:val="16"/>
                <w:szCs w:val="16"/>
              </w:rPr>
              <w:t>SUTURA POLIAMIDA NEGRA MONOFILAMENTO 6.0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3.840,00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3.840,00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38.400,00 </w:t>
            </w:r>
          </w:p>
        </w:tc>
      </w:tr>
      <w:tr w:rsidR="00FC4CDF" w:rsidRPr="00C01EF9" w:rsidTr="00FC4CDF">
        <w:trPr>
          <w:trHeight w:val="554"/>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SUTURA POLIPROPILENO MONOFILAMENTO AZUL 2/0 SC 26 CON AGUJA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13.500,00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162.000,00 </w:t>
            </w:r>
          </w:p>
        </w:tc>
      </w:tr>
      <w:tr w:rsidR="00FC4CDF" w:rsidRPr="00C01EF9" w:rsidTr="00F31D8C">
        <w:trPr>
          <w:trHeight w:val="453"/>
        </w:trPr>
        <w:tc>
          <w:tcPr>
            <w:tcW w:w="804" w:type="dxa"/>
            <w:tcBorders>
              <w:top w:val="nil"/>
              <w:left w:val="single" w:sz="4" w:space="0" w:color="auto"/>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ITEMS 20448</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MATERIAL MEDICO QUIRURGICO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73.209.348,00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AGUA OXIGENADA (PEROXIDO HIDROGENO)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1.634,00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1.634,40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668.306,00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ACEITE MINERAL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GALON</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69.218,00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11.051,61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58.166,39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622.962,00 </w:t>
            </w:r>
          </w:p>
        </w:tc>
      </w:tr>
      <w:tr w:rsidR="00FC4CDF" w:rsidRPr="00C01EF9" w:rsidTr="00FC4CDF">
        <w:trPr>
          <w:trHeight w:val="678"/>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APOSITODE PETROLATO Y BACTERIOSTATICO DE TRIBOMOCENATO DE BISMUTO AL 3%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5.650,00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5.650,00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203.400,00 </w:t>
            </w:r>
          </w:p>
        </w:tc>
      </w:tr>
      <w:tr w:rsidR="00FC4CDF" w:rsidRPr="00C01EF9" w:rsidTr="00FC4CDF">
        <w:trPr>
          <w:trHeight w:val="688"/>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APOSITOS POSTQUIRURGICOS, PELICULA TRANSPARENTE DE POLIURESTANO ESTERIL DE 10 CM X 12 CM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54.000,00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BAJALENGUAS  CAJA * 500 UNID</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UNI</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9,90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52,10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310.000,00 </w:t>
            </w:r>
          </w:p>
        </w:tc>
      </w:tr>
      <w:tr w:rsidR="00FC4CDF" w:rsidRPr="00C01EF9" w:rsidTr="00FC4CDF">
        <w:trPr>
          <w:trHeight w:val="461"/>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BOLSAS AUTOADHESIVA PARA ESTERILIZACION  5 1/4" x 10" (135 mm x 255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215,49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215.000,00 </w:t>
            </w:r>
          </w:p>
        </w:tc>
      </w:tr>
      <w:tr w:rsidR="00FC4CDF" w:rsidRPr="00C01EF9" w:rsidTr="00FC4CDF">
        <w:trPr>
          <w:trHeight w:val="56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BOLSAS AUTOADHESIVA PARA ESTERILIZACION 3 1/2" x 9" (90 mm x 230 mm)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133,38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53.200,00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BOLSA DE PIERNA PARA RECOLECCION URINARIA GRANDE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6.300,00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6.300,00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182.700,00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BOLSA PARA FLEBOTOMIA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23.950,00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23.950,00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287.400,00 </w:t>
            </w:r>
          </w:p>
        </w:tc>
      </w:tr>
      <w:tr w:rsidR="00FC4CDF" w:rsidRPr="00C01EF9" w:rsidTr="00FC4CDF">
        <w:trPr>
          <w:trHeight w:val="429"/>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BOLSA PARA NUTRICION ENTERAL/GASTROLISIS X 1500 CC, NO ESTERIL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14.637,00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2.337,00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12.300,00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3.805.620,00 </w:t>
            </w:r>
          </w:p>
        </w:tc>
      </w:tr>
      <w:tr w:rsidR="00FC4CDF" w:rsidRPr="00C01EF9" w:rsidTr="00FC4CDF">
        <w:trPr>
          <w:trHeight w:val="420"/>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CINTA ANTI INCONTINENCIA URINARIA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890.000,00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890.000,00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13.350.000,00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CIRCUITO DE ANESTESIA ADULTO CORRUGADO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21.389,00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3.415,05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17.973,95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4.598.635,00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CIRCUITO DE ANESTESIA PEDIATRICO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19.492,00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3.112,17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16.379,83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1.481.392,00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CLIPS PARA LIGADURA UMBILICAL</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328,00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52,37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275,63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55.432,00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lastRenderedPageBreak/>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COLECTOR URINARIO UNIDAD DE 31 CENTIMETROS CUBICOS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9.100,00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9.100,00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3.276.000,00 </w:t>
            </w:r>
          </w:p>
        </w:tc>
      </w:tr>
      <w:tr w:rsidR="00FC4CDF" w:rsidRPr="00C01EF9" w:rsidTr="00FC4CDF">
        <w:trPr>
          <w:trHeight w:val="679"/>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CREMA CON EXTRACTO ACUOSO DE TRITICUM VULGARE AL 15%  (TUBO 32 G)</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21.200,00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21.200,00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1.166.000,00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CURAS REDONDAS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31,43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7.200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223.200,00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DETERGENTE ENZIMATICO PARA LAVADO DE INSTRUMENTAL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GALON</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115.000,00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18.361,34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96.638,66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7.590.000,00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19</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EQUIPO DE SUCCION DE 3.2 - 1/8"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22.099,00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3.528,41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18.570,59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375.683,00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ESPECULO DESECHABLE MEDIANO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1.354,00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216,18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1.137,82</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1.218.600,00 </w:t>
            </w:r>
          </w:p>
        </w:tc>
      </w:tr>
      <w:tr w:rsidR="00FC4CDF" w:rsidRPr="00C01EF9" w:rsidTr="00FC4CDF">
        <w:trPr>
          <w:trHeight w:val="679"/>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EXTENSION ESTÁNDAR PARA MICKEY CON ADAPTADOR EN Y 30.5CM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65.000,00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65.000,00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975.000,00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FORMALDEHIDO + GLUTALRALDEHIDO + CETRIMIDAS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GALON</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46.400,00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46.400,00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1.809.600,00 </w:t>
            </w:r>
          </w:p>
        </w:tc>
      </w:tr>
      <w:tr w:rsidR="00FC4CDF" w:rsidRPr="00C01EF9" w:rsidTr="00FC4CDF">
        <w:trPr>
          <w:trHeight w:val="530"/>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GASA  CON EXTRACTO ACUOSO DE TRITICUM VULGARE AL  15%  10X10 CMS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4.725,00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4.725,00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236.250,00 </w:t>
            </w:r>
          </w:p>
        </w:tc>
      </w:tr>
      <w:tr w:rsidR="00FC4CDF" w:rsidRPr="00C01EF9" w:rsidTr="00FC4CDF">
        <w:trPr>
          <w:trHeight w:val="282"/>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GEL ELECTROCONDUCTOR PARA EKG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GALON</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23.638,00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23.638,00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401.846,00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GLUTARALDEHIDO 2%</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GALON</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32.000,00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32.000,00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37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1.184.000,00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HEMOSTATICO ABSORBIBLE DE 7 X 5 X 1   (ESPONJA)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93.600,00 </w:t>
            </w:r>
          </w:p>
        </w:tc>
      </w:tr>
      <w:tr w:rsidR="00FC4CDF" w:rsidRPr="00C01EF9" w:rsidTr="00FC4CDF">
        <w:trPr>
          <w:trHeight w:val="56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HEMOSTATICO CELULOSA REGENERADA EN CAPAS DE 2.5 CM X  5 CM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48.000,00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576.000,00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HIDROGEL AMORFO  (GEL DEBRIDANTE AUTOLITICO )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39.700,00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39.700,00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2.064.400,00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JABON QUIRURGICO A BASE DE CLORHEXIDINA  BOLSA X 850 ML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BOLSA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22.600,00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3.932.400,00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JABON QUIRURGICO A BASE DE CLORHEXIDINA BOLSA X 120ML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BOLSA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5.368,00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5.368,33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907.192,00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JERINGA PARA TOMA DE GASES ARTERIALES HEPARINIZADA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2.975,00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475,00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892.500,00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KIT DE GASTROSTOMIA 20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558.600,00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558.600,00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2.234.400,00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KIT DE GASTROSTOMIA 24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766.000,00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766.000,00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1.532.000,00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lastRenderedPageBreak/>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MASCARILLA PARA VENTILADOR DE PACIENTE NO INVASIVO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224.910,00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35.910,00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189.000,00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899.640,00 </w:t>
            </w:r>
          </w:p>
        </w:tc>
      </w:tr>
      <w:tr w:rsidR="00FC4CDF" w:rsidRPr="00C01EF9" w:rsidTr="00FC4CDF">
        <w:trPr>
          <w:trHeight w:val="331"/>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PAPEL PARA DESFIBRILADOR BIFASICO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2.700.000,00 </w:t>
            </w:r>
          </w:p>
        </w:tc>
      </w:tr>
      <w:tr w:rsidR="00FC4CDF" w:rsidRPr="00C01EF9" w:rsidTr="00FC4CDF">
        <w:trPr>
          <w:trHeight w:val="281"/>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PAPEL PARA MONITOR FETAL COMEN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17.000,00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510.000,00 </w:t>
            </w:r>
          </w:p>
        </w:tc>
      </w:tr>
      <w:tr w:rsidR="00FC4CDF" w:rsidRPr="00C01EF9" w:rsidTr="00FC4CDF">
        <w:trPr>
          <w:trHeight w:val="258"/>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ELECTRODOS TIPO PARCHE DESECHABLE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250.000,00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250.000,00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1.000.000,00 </w:t>
            </w:r>
          </w:p>
        </w:tc>
      </w:tr>
      <w:tr w:rsidR="00FC4CDF" w:rsidRPr="00C01EF9" w:rsidTr="00FC4CDF">
        <w:trPr>
          <w:trHeight w:val="77"/>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PERA DE GOMA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126.000,00 </w:t>
            </w:r>
          </w:p>
        </w:tc>
      </w:tr>
      <w:tr w:rsidR="00FC4CDF" w:rsidRPr="00C01EF9" w:rsidTr="00FC4CDF">
        <w:trPr>
          <w:trHeight w:val="1254"/>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 xml:space="preserve">RECOLECTOR PARA DESECHO DE MATERIALES CORTOPUNZANTES GRANDE  CON ORIFICIO CENTRAL PEQUEÑO PROVISTO DE DISPOSITIVO DE SEGURIDAD (TRAMPA O PESTAÑAS QUE IMPIDAN LA SALIDA DE MATERIAL CONTAMINADO)    2,9 LT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3.413,00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544,93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2.868,07</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510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1.740.630,00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RESUCITADOR  MANUAL - ADULTO DESECHABLE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57.440,00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9.171,09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48.268,91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861.600,00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RESUCITADOR MANUAL - NEONATAL DESECHABLE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57.440,00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9.171,09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48.268,91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516.960,00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RESUCITADOR MANUAL - PEDIATRICO DESECHABLE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57.440,00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9.171,09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48.268,91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516.960,00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SET DE GASTROSTOMIA SENCILLO (BOTON)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904.000,00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904.000,00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3.616.000,00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SISTEMA DE RECOLECCION DE FLUIDOS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16.556,00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2.643,39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13.912,61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2.483.400,00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45</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SONDA DE GASTROSTOMIA DE RECAMBIO 20 Fr</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232.000,00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232.000,00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696.000,00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46</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TERMOMETRO DIGITAL DESECHABLE</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6.034,00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963,41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5.070,59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965.440,00 </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000000" w:fill="00B050"/>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2044-23</w:t>
            </w:r>
          </w:p>
        </w:tc>
        <w:tc>
          <w:tcPr>
            <w:tcW w:w="578" w:type="dxa"/>
            <w:tcBorders>
              <w:top w:val="nil"/>
              <w:left w:val="nil"/>
              <w:bottom w:val="single" w:sz="4" w:space="0" w:color="auto"/>
              <w:right w:val="single" w:sz="4" w:space="0" w:color="auto"/>
            </w:tcBorders>
            <w:shd w:val="clear" w:color="000000" w:fill="00B050"/>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00B050"/>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OTROS SUMINISTROS Y MATERIALES</w:t>
            </w:r>
          </w:p>
        </w:tc>
        <w:tc>
          <w:tcPr>
            <w:tcW w:w="952" w:type="dxa"/>
            <w:tcBorders>
              <w:top w:val="nil"/>
              <w:left w:val="nil"/>
              <w:bottom w:val="single" w:sz="4" w:space="0" w:color="auto"/>
              <w:right w:val="single" w:sz="4" w:space="0" w:color="auto"/>
            </w:tcBorders>
            <w:shd w:val="clear" w:color="000000" w:fill="00B050"/>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 </w:t>
            </w:r>
          </w:p>
        </w:tc>
        <w:tc>
          <w:tcPr>
            <w:tcW w:w="1237" w:type="dxa"/>
            <w:tcBorders>
              <w:top w:val="nil"/>
              <w:left w:val="nil"/>
              <w:bottom w:val="single" w:sz="4" w:space="0" w:color="auto"/>
              <w:right w:val="single" w:sz="4" w:space="0" w:color="auto"/>
            </w:tcBorders>
            <w:shd w:val="clear" w:color="000000" w:fill="00B050"/>
            <w:noWrap/>
            <w:vAlign w:val="center"/>
            <w:hideMark/>
          </w:tcPr>
          <w:p w:rsidR="00FC4CDF" w:rsidRDefault="00FC4CDF" w:rsidP="00F31D8C">
            <w:pPr>
              <w:jc w:val="center"/>
              <w:rPr>
                <w:rFonts w:ascii="Calibri" w:hAnsi="Calibri"/>
                <w:color w:val="000000"/>
                <w:sz w:val="16"/>
                <w:szCs w:val="16"/>
              </w:rPr>
            </w:pPr>
          </w:p>
        </w:tc>
        <w:tc>
          <w:tcPr>
            <w:tcW w:w="686" w:type="dxa"/>
            <w:tcBorders>
              <w:top w:val="nil"/>
              <w:left w:val="nil"/>
              <w:bottom w:val="single" w:sz="4" w:space="0" w:color="auto"/>
              <w:right w:val="single" w:sz="4" w:space="0" w:color="auto"/>
            </w:tcBorders>
            <w:shd w:val="clear" w:color="000000" w:fill="00B050"/>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000000" w:fill="00B050"/>
            <w:noWrap/>
            <w:vAlign w:val="center"/>
            <w:hideMark/>
          </w:tcPr>
          <w:p w:rsidR="00FC4CDF" w:rsidRDefault="00FC4CDF" w:rsidP="00F31D8C">
            <w:pPr>
              <w:jc w:val="center"/>
              <w:rPr>
                <w:rFonts w:ascii="Calibri" w:hAnsi="Calibri"/>
                <w:color w:val="000000"/>
                <w:sz w:val="16"/>
                <w:szCs w:val="16"/>
              </w:rPr>
            </w:pPr>
          </w:p>
        </w:tc>
        <w:tc>
          <w:tcPr>
            <w:tcW w:w="1449" w:type="dxa"/>
            <w:tcBorders>
              <w:top w:val="nil"/>
              <w:left w:val="nil"/>
              <w:bottom w:val="single" w:sz="4" w:space="0" w:color="auto"/>
              <w:right w:val="single" w:sz="4" w:space="0" w:color="auto"/>
            </w:tcBorders>
            <w:shd w:val="clear" w:color="000000" w:fill="00B050"/>
            <w:noWrap/>
            <w:vAlign w:val="center"/>
          </w:tcPr>
          <w:p w:rsidR="00FC4CDF" w:rsidRDefault="00FC4CDF" w:rsidP="00F31D8C">
            <w:pPr>
              <w:jc w:val="center"/>
              <w:rPr>
                <w:rFonts w:ascii="Calibri" w:hAnsi="Calibri"/>
                <w:color w:val="000000"/>
                <w:sz w:val="16"/>
                <w:szCs w:val="16"/>
              </w:rPr>
            </w:pPr>
          </w:p>
        </w:tc>
        <w:tc>
          <w:tcPr>
            <w:tcW w:w="936" w:type="dxa"/>
            <w:tcBorders>
              <w:top w:val="nil"/>
              <w:left w:val="nil"/>
              <w:bottom w:val="single" w:sz="4" w:space="0" w:color="auto"/>
              <w:right w:val="single" w:sz="4" w:space="0" w:color="auto"/>
            </w:tcBorders>
            <w:shd w:val="clear" w:color="000000" w:fill="00B050"/>
            <w:noWrap/>
            <w:vAlign w:val="bottom"/>
            <w:hideMark/>
          </w:tcPr>
          <w:p w:rsidR="00FC4CDF" w:rsidRDefault="00FC4CDF">
            <w:pPr>
              <w:rPr>
                <w:rFonts w:ascii="Calibri" w:hAnsi="Calibri"/>
                <w:color w:val="000000"/>
                <w:sz w:val="16"/>
                <w:szCs w:val="16"/>
              </w:rPr>
            </w:pPr>
            <w:r>
              <w:rPr>
                <w:rFonts w:ascii="Calibri" w:hAnsi="Calibri"/>
                <w:color w:val="000000"/>
                <w:sz w:val="16"/>
                <w:szCs w:val="16"/>
              </w:rPr>
              <w:t> </w:t>
            </w:r>
          </w:p>
        </w:tc>
        <w:tc>
          <w:tcPr>
            <w:tcW w:w="1711" w:type="dxa"/>
            <w:tcBorders>
              <w:top w:val="nil"/>
              <w:left w:val="nil"/>
              <w:bottom w:val="single" w:sz="4" w:space="0" w:color="auto"/>
              <w:right w:val="single" w:sz="4" w:space="0" w:color="auto"/>
            </w:tcBorders>
            <w:shd w:val="clear" w:color="000000" w:fill="00B050"/>
            <w:noWrap/>
            <w:vAlign w:val="bottom"/>
            <w:hideMark/>
          </w:tcPr>
          <w:p w:rsidR="00FC4CDF" w:rsidRDefault="00FC4CDF">
            <w:pPr>
              <w:rPr>
                <w:rFonts w:ascii="Calibri" w:hAnsi="Calibri"/>
                <w:color w:val="000000"/>
                <w:sz w:val="16"/>
                <w:szCs w:val="16"/>
              </w:rPr>
            </w:pPr>
            <w:r>
              <w:rPr>
                <w:rFonts w:ascii="Calibri" w:hAnsi="Calibri"/>
                <w:color w:val="000000"/>
                <w:sz w:val="16"/>
                <w:szCs w:val="16"/>
              </w:rPr>
              <w:t>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19</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PAÑALES DESECHABLES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53.644.927,00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ETAPA 4</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915,00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146,09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768,91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765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699.975,00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ETAPA 5</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1.004,00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160,30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843,70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614.448,00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ETAPA 6</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1.653,00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263,92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1.389,08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1.836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3.034.908,00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PAÑAL DESECHABLE TALLA L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2.292,00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365,95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1.926,05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3.672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8.416.224,00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TALLA L SLIP</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3.275,00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522,90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2.752,10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2.004.300,00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PAÑAL DESECHABLE TALLA M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2.069,00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330,34</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1.738,66</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w:t>
            </w:r>
            <w:r>
              <w:rPr>
                <w:rFonts w:ascii="Calibri" w:hAnsi="Calibri"/>
                <w:color w:val="000000"/>
                <w:sz w:val="16"/>
                <w:szCs w:val="16"/>
              </w:rPr>
              <w:lastRenderedPageBreak/>
              <w:t xml:space="preserve">8.399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lastRenderedPageBreak/>
              <w:t xml:space="preserve">              17.377.531,00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TALLA M SLIP</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2.806,00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448,02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2.357,98</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1.717.272,00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TALLA 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2.661,00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424,87</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2.236,13</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4.284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11.399.724,00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PAÑAL DESECHABLE TALLA XL SLIP</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3.601,00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574,95</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3.026,05</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2.295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8.264.295,00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TOALLAS HUMEDAS  PAQUETE *50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PAQ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7.750,00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1.237,39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6.512,61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116.250,00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20</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GUANTES ESTERILES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50.448.840,00 </w:t>
            </w:r>
          </w:p>
        </w:tc>
      </w:tr>
      <w:tr w:rsidR="00FC4CDF" w:rsidRPr="00C01EF9" w:rsidTr="00FC4CDF">
        <w:trPr>
          <w:trHeight w:val="47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ESTERIL DE LATEX No 6 1/2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PAR</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984,00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157,11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826,89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4.700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4.624.800,00 </w:t>
            </w:r>
          </w:p>
        </w:tc>
      </w:tr>
      <w:tr w:rsidR="00FC4CDF" w:rsidRPr="00C01EF9" w:rsidTr="00FC4CDF">
        <w:trPr>
          <w:trHeight w:val="555"/>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ESTERIL DE LATEX No 7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PAR</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984,00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157,11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826,89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7.300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7.183.200,00 </w:t>
            </w:r>
          </w:p>
        </w:tc>
      </w:tr>
      <w:tr w:rsidR="00FC4CDF" w:rsidRPr="00C01EF9" w:rsidTr="00FC4CDF">
        <w:trPr>
          <w:trHeight w:val="421"/>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ESTERIL DE LATEX No 7 1/2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PAR</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984,00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157,11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826,89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5.000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4.920.000,00 </w:t>
            </w:r>
          </w:p>
        </w:tc>
      </w:tr>
      <w:tr w:rsidR="00FC4CDF" w:rsidRPr="00C01EF9" w:rsidTr="00FC4CDF">
        <w:trPr>
          <w:trHeight w:val="412"/>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ESTERIL DE LATEX No 8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PAR</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984,00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157,11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826,89</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1.131.600,00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GUANTES DE NITRILO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679"/>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 NITRILO DESECHABLE NO ESTERIL PARA EXAMEN TALLA M</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16.660,00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2.660,00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14.000,00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749.700,00 </w:t>
            </w:r>
          </w:p>
        </w:tc>
      </w:tr>
      <w:tr w:rsidR="00FC4CDF" w:rsidRPr="00C01EF9" w:rsidTr="00FC4CDF">
        <w:trPr>
          <w:trHeight w:val="408"/>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 NITRILO DESECHABLE NO ESTERIL PARA EXAMEN TALLA 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16.660,00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2.660,00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14.000,00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15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249.900,00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GUANTES PARA EXAMEN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48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7</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NO ESTERIL PARA EXAMEN TALLA L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12.396,00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1.979,19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10.416,81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495.840,00 </w:t>
            </w:r>
          </w:p>
        </w:tc>
      </w:tr>
      <w:tr w:rsidR="00FC4CDF" w:rsidRPr="00C01EF9" w:rsidTr="00FC4CDF">
        <w:trPr>
          <w:trHeight w:val="550"/>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8</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NO ESTERIL PARA EXAMEN TALLA M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11.900,00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9.758.000,00 </w:t>
            </w:r>
          </w:p>
        </w:tc>
      </w:tr>
      <w:tr w:rsidR="00FC4CDF" w:rsidRPr="00C01EF9" w:rsidTr="00FC4CDF">
        <w:trPr>
          <w:trHeight w:val="417"/>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9</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NO ESTERIL PARA EXAMEN TALLA S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11.900,00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1.900,00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14.518.000,00 </w:t>
            </w:r>
          </w:p>
        </w:tc>
      </w:tr>
      <w:tr w:rsidR="00FC4CDF" w:rsidRPr="00C01EF9" w:rsidTr="00FC4CDF">
        <w:trPr>
          <w:trHeight w:val="5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10</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GUANTE DESECHABLE NO ESTERIL PARA EXAMEN TALLA XS CAJA CON 100 UNIDADES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CAJA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12.396,00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1.979,19</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10.416,81</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6.817.800,00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21</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ALCOHOLES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b/>
                <w:bCs/>
                <w:sz w:val="16"/>
                <w:szCs w:val="16"/>
              </w:rPr>
            </w:pPr>
            <w:r>
              <w:rPr>
                <w:rFonts w:ascii="Arial" w:hAnsi="Arial" w:cs="Arial"/>
                <w:b/>
                <w:bCs/>
                <w:sz w:val="16"/>
                <w:szCs w:val="16"/>
              </w:rPr>
              <w:t xml:space="preserve">           4.897.392,00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ALCOHOL ANTISEPTICO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BOTELLA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3.200,00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3.200,00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892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2.854.400,00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ALCOHOL GLICERINADO</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13.804,00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13.804,00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148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2.042.992,00 </w:t>
            </w:r>
          </w:p>
        </w:tc>
      </w:tr>
      <w:tr w:rsidR="00FC4CDF" w:rsidRPr="00C01EF9" w:rsidTr="00F31D8C">
        <w:trPr>
          <w:trHeight w:val="226"/>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22</w:t>
            </w:r>
          </w:p>
        </w:tc>
        <w:tc>
          <w:tcPr>
            <w:tcW w:w="578"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ROPA DESECHABLE</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b/>
                <w:bCs/>
                <w:sz w:val="16"/>
                <w:szCs w:val="16"/>
              </w:rPr>
            </w:pPr>
            <w:r>
              <w:rPr>
                <w:rFonts w:ascii="Arial" w:hAnsi="Arial" w:cs="Arial"/>
                <w:b/>
                <w:bCs/>
                <w:sz w:val="16"/>
                <w:szCs w:val="16"/>
              </w:rPr>
              <w:t xml:space="preserve">           4.353.391,00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BATA PARA PACIENTE ADULTO DESECHABLE MANGA CORTA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2.258,00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360,52</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1.897,48</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542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1.223.836,00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BATA PARA PACIENTE ADULTO DESECHABLE MANGA LARGA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2.218,00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354,13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1.863,87</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150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332.700,00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BABERO DESECHABLE  paquete x 50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9,58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50,42</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2.400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144.000,00 </w:t>
            </w:r>
          </w:p>
        </w:tc>
      </w:tr>
      <w:tr w:rsidR="00FC4CDF" w:rsidRPr="00C01EF9" w:rsidTr="00FC4CDF">
        <w:trPr>
          <w:trHeight w:val="45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4</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PAPEL CREPADO GRADO MEDIO ROLLO X 100  METROS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ROLLO</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68.571,00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10.948,31</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57.622,69</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5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342.855,00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GORRO DESECHABLE  BOLSA*100</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18,20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95,80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1.000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114.000,00 </w:t>
            </w:r>
          </w:p>
        </w:tc>
      </w:tr>
      <w:tr w:rsidR="00FC4CDF" w:rsidRPr="00C01EF9" w:rsidTr="00FC4CDF">
        <w:trPr>
          <w:trHeight w:val="233"/>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SABANA AUTOAJUSTABLE PARA CAMILLA</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2.440,00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389,58</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2.050,42</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900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2.196.000,00 </w:t>
            </w:r>
          </w:p>
        </w:tc>
      </w:tr>
      <w:tr w:rsidR="00FC4CDF" w:rsidRPr="00C01EF9" w:rsidTr="00FC4CDF">
        <w:trPr>
          <w:trHeight w:val="241"/>
        </w:trPr>
        <w:tc>
          <w:tcPr>
            <w:tcW w:w="804" w:type="dxa"/>
            <w:vMerge w:val="restart"/>
            <w:tcBorders>
              <w:top w:val="nil"/>
              <w:left w:val="single" w:sz="4" w:space="0" w:color="auto"/>
              <w:bottom w:val="single" w:sz="4" w:space="0" w:color="000000"/>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GRUPO 23</w:t>
            </w:r>
          </w:p>
        </w:tc>
        <w:tc>
          <w:tcPr>
            <w:tcW w:w="578"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sz w:val="16"/>
                <w:szCs w:val="16"/>
              </w:rPr>
            </w:pPr>
            <w:r w:rsidRPr="00C01EF9">
              <w:rPr>
                <w:rFonts w:ascii="Arial" w:hAnsi="Arial" w:cs="Arial"/>
                <w:b/>
                <w:bCs/>
                <w:sz w:val="16"/>
                <w:szCs w:val="16"/>
              </w:rPr>
              <w:t>VENDAS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Calibri" w:hAnsi="Calibri"/>
                <w:color w:val="000000"/>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Calibri" w:hAnsi="Calibri"/>
                <w:color w:val="000000"/>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Calibri" w:hAnsi="Calibri"/>
                <w:color w:val="000000"/>
                <w:sz w:val="16"/>
                <w:szCs w:val="16"/>
              </w:rPr>
            </w:pPr>
          </w:p>
        </w:tc>
        <w:tc>
          <w:tcPr>
            <w:tcW w:w="936" w:type="dxa"/>
            <w:tcBorders>
              <w:top w:val="nil"/>
              <w:left w:val="nil"/>
              <w:bottom w:val="single" w:sz="4" w:space="0" w:color="auto"/>
              <w:right w:val="single" w:sz="4" w:space="0" w:color="auto"/>
            </w:tcBorders>
            <w:shd w:val="clear" w:color="000000" w:fill="C4D79B"/>
            <w:noWrap/>
            <w:vAlign w:val="bottom"/>
            <w:hideMark/>
          </w:tcPr>
          <w:p w:rsidR="00FC4CDF" w:rsidRDefault="00FC4CDF">
            <w:pPr>
              <w:rPr>
                <w:rFonts w:ascii="Calibri" w:hAnsi="Calibri"/>
                <w:color w:val="000000"/>
                <w:sz w:val="16"/>
                <w:szCs w:val="16"/>
              </w:rPr>
            </w:pPr>
            <w:r>
              <w:rPr>
                <w:rFonts w:ascii="Calibri" w:hAnsi="Calibri"/>
                <w:color w:val="000000"/>
                <w:sz w:val="16"/>
                <w:szCs w:val="16"/>
              </w:rPr>
              <w:t> </w:t>
            </w:r>
          </w:p>
        </w:tc>
        <w:tc>
          <w:tcPr>
            <w:tcW w:w="1711" w:type="dxa"/>
            <w:tcBorders>
              <w:top w:val="nil"/>
              <w:left w:val="nil"/>
              <w:bottom w:val="single" w:sz="4" w:space="0" w:color="auto"/>
              <w:right w:val="single" w:sz="4" w:space="0" w:color="auto"/>
            </w:tcBorders>
            <w:shd w:val="clear" w:color="000000" w:fill="C4D79B"/>
            <w:noWrap/>
            <w:vAlign w:val="bottom"/>
            <w:hideMark/>
          </w:tcPr>
          <w:p w:rsidR="00FC4CDF" w:rsidRDefault="00FC4CDF">
            <w:pPr>
              <w:rPr>
                <w:rFonts w:ascii="Calibri" w:hAnsi="Calibri"/>
                <w:b/>
                <w:bCs/>
                <w:color w:val="000000"/>
                <w:sz w:val="16"/>
                <w:szCs w:val="16"/>
              </w:rPr>
            </w:pPr>
            <w:r>
              <w:rPr>
                <w:rFonts w:ascii="Calibri" w:hAnsi="Calibri"/>
                <w:b/>
                <w:bCs/>
                <w:color w:val="000000"/>
                <w:sz w:val="16"/>
                <w:szCs w:val="16"/>
              </w:rPr>
              <w:t xml:space="preserve">                 5.989.448,00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VENDAS DE ALGODÓN</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ALGODON LAMINADO 4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1.200,00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297.600,00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ALGODON LAMINADO 5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1.400,00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1.400,00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464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649.600,00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59</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ALGODON LAMINADO 6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1.700,00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1.700,00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197.200,00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 xml:space="preserve">VENDAS ELASTICAS </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60</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ELASTICAS DE 4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1.514,00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1.514,44</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732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1.108.248,00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61</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VENDAS ELASTICAS DE 5 X 5</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1.900,00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1.900,00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168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319.200,00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ELASTICAS DE 6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2.300,00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2.300,00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240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552.000,00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VENDAS DE TELA O GASA</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63</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GASA 4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1.600,00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1.600,00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329.600,00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64</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GASA 5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2.000,00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2.000,00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206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412.000,00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65</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GASA 6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2.400,00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2.400,00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218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523.200,00 </w:t>
            </w:r>
          </w:p>
        </w:tc>
      </w:tr>
      <w:tr w:rsidR="00FC4CDF" w:rsidRPr="00C01EF9" w:rsidTr="00F31D8C">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VENDAS DE YESO</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r>
              <w:rPr>
                <w:rFonts w:ascii="Arial" w:hAnsi="Arial" w:cs="Arial"/>
                <w:sz w:val="16"/>
                <w:szCs w:val="16"/>
              </w:rPr>
              <w:t>-</w:t>
            </w: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hideMark/>
          </w:tcPr>
          <w:p w:rsidR="00FC4CDF" w:rsidRDefault="00FC4CDF">
            <w:pPr>
              <w:jc w:val="center"/>
              <w:rPr>
                <w:rFonts w:ascii="Arial" w:hAnsi="Arial" w:cs="Arial"/>
                <w:sz w:val="16"/>
                <w:szCs w:val="16"/>
              </w:rPr>
            </w:pPr>
            <w:r>
              <w:rPr>
                <w:rFonts w:ascii="Arial" w:hAnsi="Arial" w:cs="Arial"/>
                <w:sz w:val="16"/>
                <w:szCs w:val="16"/>
              </w:rPr>
              <w:t>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66</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YESO 4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6.700,00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6.700,00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72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482.400,00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67</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YESO 5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8.200,00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8.200,00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98.400,00 </w:t>
            </w:r>
          </w:p>
        </w:tc>
      </w:tr>
      <w:tr w:rsidR="00FC4CDF" w:rsidRPr="00C01EF9" w:rsidTr="00FC4CDF">
        <w:trPr>
          <w:trHeight w:val="226"/>
        </w:trPr>
        <w:tc>
          <w:tcPr>
            <w:tcW w:w="804" w:type="dxa"/>
            <w:vMerge/>
            <w:tcBorders>
              <w:top w:val="nil"/>
              <w:left w:val="single" w:sz="4" w:space="0" w:color="auto"/>
              <w:bottom w:val="single" w:sz="4" w:space="0" w:color="000000"/>
              <w:right w:val="single" w:sz="4" w:space="0" w:color="auto"/>
            </w:tcBorders>
            <w:vAlign w:val="center"/>
            <w:hideMark/>
          </w:tcPr>
          <w:p w:rsidR="00FC4CDF" w:rsidRPr="00C01EF9" w:rsidRDefault="00FC4CDF" w:rsidP="00C01EF9">
            <w:pPr>
              <w:rPr>
                <w:rFonts w:ascii="Arial" w:hAnsi="Arial" w:cs="Arial"/>
                <w:b/>
                <w:bCs/>
                <w:color w:val="000000"/>
                <w:sz w:val="16"/>
                <w:szCs w:val="16"/>
              </w:rPr>
            </w:pP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68</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rPr>
                <w:rFonts w:ascii="Arial" w:hAnsi="Arial" w:cs="Arial"/>
                <w:sz w:val="16"/>
                <w:szCs w:val="16"/>
              </w:rPr>
            </w:pPr>
            <w:r w:rsidRPr="00C01EF9">
              <w:rPr>
                <w:rFonts w:ascii="Arial" w:hAnsi="Arial" w:cs="Arial"/>
                <w:sz w:val="16"/>
                <w:szCs w:val="16"/>
              </w:rPr>
              <w:t xml:space="preserve">VENDAS DE YESO 6 X 5                                                </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xml:space="preserve">UNI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8.500,00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8.500,00</w:t>
            </w:r>
          </w:p>
        </w:tc>
        <w:tc>
          <w:tcPr>
            <w:tcW w:w="936"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120 </w:t>
            </w:r>
          </w:p>
        </w:tc>
        <w:tc>
          <w:tcPr>
            <w:tcW w:w="1711" w:type="dxa"/>
            <w:tcBorders>
              <w:top w:val="nil"/>
              <w:left w:val="nil"/>
              <w:bottom w:val="single" w:sz="4" w:space="0" w:color="auto"/>
              <w:right w:val="single" w:sz="4" w:space="0" w:color="auto"/>
            </w:tcBorders>
            <w:shd w:val="clear" w:color="000000" w:fill="CCC0DA"/>
            <w:noWrap/>
            <w:vAlign w:val="bottom"/>
            <w:hideMark/>
          </w:tcPr>
          <w:p w:rsidR="00FC4CDF" w:rsidRDefault="00FC4CDF">
            <w:pPr>
              <w:rPr>
                <w:rFonts w:ascii="Calibri" w:hAnsi="Calibri"/>
                <w:color w:val="000000"/>
                <w:sz w:val="16"/>
                <w:szCs w:val="16"/>
              </w:rPr>
            </w:pPr>
            <w:r>
              <w:rPr>
                <w:rFonts w:ascii="Calibri" w:hAnsi="Calibri"/>
                <w:color w:val="000000"/>
                <w:sz w:val="16"/>
                <w:szCs w:val="16"/>
              </w:rPr>
              <w:t xml:space="preserve">                 1.020.000,00 </w:t>
            </w:r>
          </w:p>
        </w:tc>
      </w:tr>
      <w:tr w:rsidR="00FC4CDF" w:rsidRPr="00C01EF9" w:rsidTr="00F31D8C">
        <w:trPr>
          <w:trHeight w:val="453"/>
        </w:trPr>
        <w:tc>
          <w:tcPr>
            <w:tcW w:w="804" w:type="dxa"/>
            <w:tcBorders>
              <w:top w:val="nil"/>
              <w:left w:val="single" w:sz="4" w:space="0" w:color="auto"/>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ITEMS 2044-23</w:t>
            </w:r>
          </w:p>
        </w:tc>
        <w:tc>
          <w:tcPr>
            <w:tcW w:w="578"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jc w:val="center"/>
              <w:rPr>
                <w:rFonts w:ascii="Arial" w:hAnsi="Arial" w:cs="Arial"/>
                <w:b/>
                <w:bCs/>
                <w:color w:val="000000"/>
                <w:sz w:val="16"/>
                <w:szCs w:val="16"/>
              </w:rPr>
            </w:pPr>
            <w:r w:rsidRPr="00C01EF9">
              <w:rPr>
                <w:rFonts w:ascii="Arial" w:hAnsi="Arial" w:cs="Arial"/>
                <w:b/>
                <w:bCs/>
                <w:color w:val="000000"/>
                <w:sz w:val="16"/>
                <w:szCs w:val="16"/>
              </w:rPr>
              <w:t> </w:t>
            </w:r>
          </w:p>
        </w:tc>
        <w:tc>
          <w:tcPr>
            <w:tcW w:w="4183" w:type="dxa"/>
            <w:tcBorders>
              <w:top w:val="nil"/>
              <w:left w:val="nil"/>
              <w:bottom w:val="single" w:sz="4" w:space="0" w:color="auto"/>
              <w:right w:val="single" w:sz="4" w:space="0" w:color="auto"/>
            </w:tcBorders>
            <w:shd w:val="clear" w:color="000000" w:fill="C4D79B"/>
            <w:vAlign w:val="center"/>
            <w:hideMark/>
          </w:tcPr>
          <w:p w:rsidR="00FC4CDF" w:rsidRPr="00C01EF9" w:rsidRDefault="00FC4CDF" w:rsidP="00C01EF9">
            <w:pPr>
              <w:rPr>
                <w:rFonts w:ascii="Arial" w:hAnsi="Arial" w:cs="Arial"/>
                <w:b/>
                <w:bCs/>
                <w:color w:val="000000"/>
                <w:sz w:val="16"/>
                <w:szCs w:val="16"/>
              </w:rPr>
            </w:pPr>
            <w:r w:rsidRPr="00C01EF9">
              <w:rPr>
                <w:rFonts w:ascii="Arial" w:hAnsi="Arial" w:cs="Arial"/>
                <w:b/>
                <w:bCs/>
                <w:color w:val="000000"/>
                <w:sz w:val="16"/>
                <w:szCs w:val="16"/>
              </w:rPr>
              <w:t>OTROS ELEMENTOS</w:t>
            </w:r>
          </w:p>
        </w:tc>
        <w:tc>
          <w:tcPr>
            <w:tcW w:w="952"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Arial" w:hAnsi="Arial" w:cs="Arial"/>
                <w:sz w:val="16"/>
                <w:szCs w:val="16"/>
              </w:rPr>
            </w:pPr>
          </w:p>
        </w:tc>
        <w:tc>
          <w:tcPr>
            <w:tcW w:w="686" w:type="dxa"/>
            <w:tcBorders>
              <w:top w:val="nil"/>
              <w:left w:val="nil"/>
              <w:bottom w:val="single" w:sz="4" w:space="0" w:color="auto"/>
              <w:right w:val="single" w:sz="4" w:space="0" w:color="auto"/>
            </w:tcBorders>
            <w:shd w:val="clear" w:color="000000" w:fill="C4D79B"/>
            <w:noWrap/>
            <w:vAlign w:val="center"/>
            <w:hideMark/>
          </w:tcPr>
          <w:p w:rsidR="00FC4CDF" w:rsidRPr="00C01EF9" w:rsidRDefault="00FC4CDF" w:rsidP="00F31D8C">
            <w:pPr>
              <w:jc w:val="center"/>
              <w:rPr>
                <w:rFonts w:ascii="Arial" w:hAnsi="Arial" w:cs="Arial"/>
                <w:sz w:val="16"/>
                <w:szCs w:val="16"/>
              </w:rPr>
            </w:pPr>
          </w:p>
        </w:tc>
        <w:tc>
          <w:tcPr>
            <w:tcW w:w="1088" w:type="dxa"/>
            <w:tcBorders>
              <w:top w:val="nil"/>
              <w:left w:val="nil"/>
              <w:bottom w:val="single" w:sz="4" w:space="0" w:color="auto"/>
              <w:right w:val="single" w:sz="4" w:space="0" w:color="auto"/>
            </w:tcBorders>
            <w:shd w:val="clear" w:color="000000" w:fill="C4D79B"/>
            <w:noWrap/>
            <w:vAlign w:val="center"/>
            <w:hideMark/>
          </w:tcPr>
          <w:p w:rsidR="00FC4CDF" w:rsidRDefault="00FC4CDF" w:rsidP="00F31D8C">
            <w:pPr>
              <w:jc w:val="center"/>
              <w:rPr>
                <w:rFonts w:ascii="Arial" w:hAnsi="Arial" w:cs="Arial"/>
                <w:sz w:val="16"/>
                <w:szCs w:val="16"/>
              </w:rPr>
            </w:pPr>
          </w:p>
        </w:tc>
        <w:tc>
          <w:tcPr>
            <w:tcW w:w="1449" w:type="dxa"/>
            <w:tcBorders>
              <w:top w:val="nil"/>
              <w:left w:val="nil"/>
              <w:bottom w:val="single" w:sz="4" w:space="0" w:color="auto"/>
              <w:right w:val="single" w:sz="4" w:space="0" w:color="auto"/>
            </w:tcBorders>
            <w:shd w:val="clear" w:color="000000" w:fill="C4D79B"/>
            <w:noWrap/>
            <w:vAlign w:val="center"/>
          </w:tcPr>
          <w:p w:rsidR="00FC4CDF" w:rsidRDefault="00FC4CDF" w:rsidP="00F31D8C">
            <w:pPr>
              <w:jc w:val="center"/>
              <w:rPr>
                <w:rFonts w:ascii="Arial" w:hAnsi="Arial" w:cs="Arial"/>
                <w:sz w:val="16"/>
                <w:szCs w:val="16"/>
              </w:rPr>
            </w:pPr>
          </w:p>
        </w:tc>
        <w:tc>
          <w:tcPr>
            <w:tcW w:w="936"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sz w:val="16"/>
                <w:szCs w:val="16"/>
              </w:rPr>
            </w:pPr>
            <w:r>
              <w:rPr>
                <w:rFonts w:ascii="Arial" w:hAnsi="Arial" w:cs="Arial"/>
                <w:sz w:val="16"/>
                <w:szCs w:val="16"/>
              </w:rPr>
              <w:t> </w:t>
            </w:r>
          </w:p>
        </w:tc>
        <w:tc>
          <w:tcPr>
            <w:tcW w:w="1711" w:type="dxa"/>
            <w:tcBorders>
              <w:top w:val="nil"/>
              <w:left w:val="nil"/>
              <w:bottom w:val="single" w:sz="4" w:space="0" w:color="auto"/>
              <w:right w:val="single" w:sz="4" w:space="0" w:color="auto"/>
            </w:tcBorders>
            <w:shd w:val="clear" w:color="000000" w:fill="C4D79B"/>
            <w:noWrap/>
            <w:vAlign w:val="center"/>
          </w:tcPr>
          <w:p w:rsidR="00FC4CDF" w:rsidRDefault="00FC4CDF">
            <w:pPr>
              <w:jc w:val="center"/>
              <w:rPr>
                <w:rFonts w:ascii="Arial" w:hAnsi="Arial" w:cs="Arial"/>
                <w:b/>
                <w:bCs/>
                <w:sz w:val="16"/>
                <w:szCs w:val="16"/>
              </w:rPr>
            </w:pPr>
            <w:r>
              <w:rPr>
                <w:rFonts w:ascii="Arial" w:hAnsi="Arial" w:cs="Arial"/>
                <w:b/>
                <w:bCs/>
                <w:sz w:val="16"/>
                <w:szCs w:val="16"/>
              </w:rPr>
              <w:t xml:space="preserve">           4.447.940,00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1</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C01EF9">
            <w:pPr>
              <w:rPr>
                <w:rFonts w:ascii="Arial" w:hAnsi="Arial" w:cs="Arial"/>
                <w:color w:val="000000"/>
                <w:sz w:val="16"/>
                <w:szCs w:val="16"/>
              </w:rPr>
            </w:pPr>
            <w:r w:rsidRPr="00C01EF9">
              <w:rPr>
                <w:rFonts w:ascii="Arial" w:hAnsi="Arial" w:cs="Arial"/>
                <w:color w:val="000000"/>
                <w:sz w:val="16"/>
                <w:szCs w:val="16"/>
              </w:rPr>
              <w:t>ALGODÓN EN TORUNDAS</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BOLSA</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9.557,00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31D8C">
            <w:pPr>
              <w:jc w:val="center"/>
              <w:rPr>
                <w:rFonts w:ascii="Calibri" w:hAnsi="Calibri"/>
                <w:color w:val="000000"/>
                <w:sz w:val="16"/>
                <w:szCs w:val="16"/>
              </w:rPr>
            </w:pP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31D8C">
            <w:pPr>
              <w:jc w:val="center"/>
              <w:rPr>
                <w:rFonts w:ascii="Calibri" w:hAnsi="Calibri"/>
                <w:color w:val="000000"/>
                <w:sz w:val="16"/>
                <w:szCs w:val="16"/>
              </w:rPr>
            </w:pPr>
            <w:r>
              <w:rPr>
                <w:rFonts w:ascii="Calibri" w:hAnsi="Calibri"/>
                <w:color w:val="000000"/>
                <w:sz w:val="16"/>
                <w:szCs w:val="16"/>
              </w:rPr>
              <w:t>-</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31D8C">
            <w:pPr>
              <w:jc w:val="center"/>
              <w:rPr>
                <w:rFonts w:ascii="Calibri" w:hAnsi="Calibri"/>
                <w:color w:val="000000"/>
                <w:sz w:val="16"/>
                <w:szCs w:val="16"/>
              </w:rPr>
            </w:pPr>
            <w:r>
              <w:rPr>
                <w:rFonts w:ascii="Calibri" w:hAnsi="Calibri"/>
                <w:color w:val="000000"/>
                <w:sz w:val="16"/>
                <w:szCs w:val="16"/>
              </w:rPr>
              <w:t>9.557,00</w:t>
            </w:r>
          </w:p>
        </w:tc>
        <w:tc>
          <w:tcPr>
            <w:tcW w:w="936"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300 </w:t>
            </w:r>
          </w:p>
        </w:tc>
        <w:tc>
          <w:tcPr>
            <w:tcW w:w="1711" w:type="dxa"/>
            <w:tcBorders>
              <w:top w:val="nil"/>
              <w:left w:val="nil"/>
              <w:bottom w:val="single" w:sz="4" w:space="0" w:color="auto"/>
              <w:right w:val="single" w:sz="4" w:space="0" w:color="auto"/>
            </w:tcBorders>
            <w:shd w:val="clear" w:color="000000" w:fill="CCC0DA"/>
            <w:noWrap/>
            <w:vAlign w:val="bottom"/>
          </w:tcPr>
          <w:p w:rsidR="00FC4CDF" w:rsidRDefault="00FC4CDF">
            <w:pPr>
              <w:rPr>
                <w:rFonts w:ascii="Calibri" w:hAnsi="Calibri"/>
                <w:color w:val="000000"/>
                <w:sz w:val="16"/>
                <w:szCs w:val="16"/>
              </w:rPr>
            </w:pPr>
            <w:r>
              <w:rPr>
                <w:rFonts w:ascii="Calibri" w:hAnsi="Calibri"/>
                <w:color w:val="000000"/>
                <w:sz w:val="16"/>
                <w:szCs w:val="16"/>
              </w:rPr>
              <w:t xml:space="preserve">                 2.867.100,00 </w:t>
            </w:r>
          </w:p>
        </w:tc>
      </w:tr>
      <w:tr w:rsidR="00FC4CDF" w:rsidRPr="00C01EF9" w:rsidTr="00FC4CDF">
        <w:trPr>
          <w:trHeight w:val="226"/>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2</w:t>
            </w:r>
          </w:p>
        </w:tc>
        <w:tc>
          <w:tcPr>
            <w:tcW w:w="4183"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C4CDF">
            <w:pPr>
              <w:rPr>
                <w:rFonts w:ascii="Arial" w:hAnsi="Arial" w:cs="Arial"/>
                <w:color w:val="000000"/>
                <w:sz w:val="16"/>
                <w:szCs w:val="16"/>
              </w:rPr>
            </w:pPr>
            <w:r w:rsidRPr="00C01EF9">
              <w:rPr>
                <w:rFonts w:ascii="Arial" w:hAnsi="Arial" w:cs="Arial"/>
                <w:color w:val="000000"/>
                <w:sz w:val="16"/>
                <w:szCs w:val="16"/>
              </w:rPr>
              <w:t>TAPABOCAS DESECHABLE</w:t>
            </w:r>
          </w:p>
        </w:tc>
        <w:tc>
          <w:tcPr>
            <w:tcW w:w="952"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FC4CDF">
            <w:pPr>
              <w:jc w:val="center"/>
              <w:rPr>
                <w:rFonts w:ascii="Arial" w:hAnsi="Arial" w:cs="Arial"/>
                <w:color w:val="000000"/>
                <w:sz w:val="16"/>
                <w:szCs w:val="16"/>
              </w:rPr>
            </w:pPr>
            <w:r w:rsidRPr="00C01EF9">
              <w:rPr>
                <w:rFonts w:ascii="Arial" w:hAnsi="Arial" w:cs="Arial"/>
                <w:color w:val="000000"/>
                <w:sz w:val="16"/>
                <w:szCs w:val="16"/>
              </w:rPr>
              <w:t>CJX50</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C4CDF">
            <w:pPr>
              <w:jc w:val="center"/>
              <w:rPr>
                <w:rFonts w:ascii="Calibri" w:hAnsi="Calibri"/>
                <w:color w:val="000000"/>
                <w:sz w:val="16"/>
                <w:szCs w:val="16"/>
              </w:rPr>
            </w:pPr>
            <w:r>
              <w:rPr>
                <w:rFonts w:ascii="Calibri" w:hAnsi="Calibri"/>
                <w:color w:val="000000"/>
                <w:sz w:val="16"/>
                <w:szCs w:val="16"/>
              </w:rPr>
              <w:t>171,00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C4CDF">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C4CDF">
            <w:pPr>
              <w:jc w:val="center"/>
              <w:rPr>
                <w:rFonts w:ascii="Calibri" w:hAnsi="Calibri"/>
                <w:color w:val="000000"/>
                <w:sz w:val="16"/>
                <w:szCs w:val="16"/>
              </w:rPr>
            </w:pPr>
            <w:r>
              <w:rPr>
                <w:rFonts w:ascii="Calibri" w:hAnsi="Calibri"/>
                <w:color w:val="000000"/>
                <w:sz w:val="16"/>
                <w:szCs w:val="16"/>
              </w:rPr>
              <w:t>27,30</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143,70</w:t>
            </w:r>
          </w:p>
        </w:tc>
        <w:tc>
          <w:tcPr>
            <w:tcW w:w="936" w:type="dxa"/>
            <w:tcBorders>
              <w:top w:val="nil"/>
              <w:left w:val="nil"/>
              <w:bottom w:val="single" w:sz="4" w:space="0" w:color="auto"/>
              <w:right w:val="single" w:sz="4" w:space="0" w:color="auto"/>
            </w:tcBorders>
            <w:shd w:val="clear" w:color="000000" w:fill="CCC0DA"/>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8.400</w:t>
            </w:r>
          </w:p>
        </w:tc>
        <w:tc>
          <w:tcPr>
            <w:tcW w:w="1711" w:type="dxa"/>
            <w:tcBorders>
              <w:top w:val="nil"/>
              <w:left w:val="nil"/>
              <w:bottom w:val="single" w:sz="4" w:space="0" w:color="auto"/>
              <w:right w:val="single" w:sz="4" w:space="0" w:color="auto"/>
            </w:tcBorders>
            <w:shd w:val="clear" w:color="000000" w:fill="CCC0DA"/>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1.436.400,00</w:t>
            </w:r>
          </w:p>
        </w:tc>
      </w:tr>
      <w:tr w:rsidR="00FC4CDF" w:rsidRPr="00C01EF9" w:rsidTr="00FC4CDF">
        <w:trPr>
          <w:trHeight w:val="453"/>
        </w:trPr>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lastRenderedPageBreak/>
              <w:t> </w:t>
            </w:r>
          </w:p>
        </w:tc>
        <w:tc>
          <w:tcPr>
            <w:tcW w:w="578"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C01EF9">
            <w:pPr>
              <w:jc w:val="center"/>
              <w:rPr>
                <w:rFonts w:ascii="Arial" w:hAnsi="Arial" w:cs="Arial"/>
                <w:sz w:val="16"/>
                <w:szCs w:val="16"/>
              </w:rPr>
            </w:pPr>
            <w:r w:rsidRPr="00C01EF9">
              <w:rPr>
                <w:rFonts w:ascii="Arial" w:hAnsi="Arial" w:cs="Arial"/>
                <w:sz w:val="16"/>
                <w:szCs w:val="16"/>
              </w:rPr>
              <w:t>3</w:t>
            </w:r>
          </w:p>
        </w:tc>
        <w:tc>
          <w:tcPr>
            <w:tcW w:w="4183" w:type="dxa"/>
            <w:tcBorders>
              <w:top w:val="nil"/>
              <w:left w:val="nil"/>
              <w:bottom w:val="single" w:sz="4" w:space="0" w:color="auto"/>
              <w:right w:val="single" w:sz="4" w:space="0" w:color="auto"/>
            </w:tcBorders>
            <w:shd w:val="clear" w:color="auto" w:fill="auto"/>
            <w:vAlign w:val="center"/>
            <w:hideMark/>
          </w:tcPr>
          <w:p w:rsidR="00FC4CDF" w:rsidRPr="00C01EF9" w:rsidRDefault="00FC4CDF" w:rsidP="00FC4CDF">
            <w:pPr>
              <w:jc w:val="center"/>
              <w:rPr>
                <w:rFonts w:ascii="Arial" w:hAnsi="Arial" w:cs="Arial"/>
                <w:color w:val="000000"/>
                <w:sz w:val="16"/>
                <w:szCs w:val="16"/>
              </w:rPr>
            </w:pPr>
            <w:r w:rsidRPr="00C01EF9">
              <w:rPr>
                <w:rFonts w:ascii="Arial" w:hAnsi="Arial" w:cs="Arial"/>
                <w:color w:val="000000"/>
                <w:sz w:val="16"/>
                <w:szCs w:val="16"/>
              </w:rPr>
              <w:t>APLICADORES PUNTA DE ALGODÓN</w:t>
            </w:r>
          </w:p>
        </w:tc>
        <w:tc>
          <w:tcPr>
            <w:tcW w:w="952"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C4CDF">
            <w:pPr>
              <w:jc w:val="center"/>
              <w:rPr>
                <w:rFonts w:ascii="Arial" w:hAnsi="Arial" w:cs="Arial"/>
                <w:sz w:val="16"/>
                <w:szCs w:val="16"/>
              </w:rPr>
            </w:pPr>
            <w:r w:rsidRPr="00C01EF9">
              <w:rPr>
                <w:rFonts w:ascii="Arial" w:hAnsi="Arial" w:cs="Arial"/>
                <w:sz w:val="16"/>
                <w:szCs w:val="16"/>
              </w:rPr>
              <w:t>PAQ</w:t>
            </w:r>
          </w:p>
        </w:tc>
        <w:tc>
          <w:tcPr>
            <w:tcW w:w="1237" w:type="dxa"/>
            <w:tcBorders>
              <w:top w:val="nil"/>
              <w:left w:val="nil"/>
              <w:bottom w:val="single" w:sz="4" w:space="0" w:color="auto"/>
              <w:right w:val="single" w:sz="4" w:space="0" w:color="auto"/>
            </w:tcBorders>
            <w:shd w:val="clear" w:color="000000" w:fill="D8E4BC"/>
            <w:noWrap/>
            <w:vAlign w:val="center"/>
            <w:hideMark/>
          </w:tcPr>
          <w:p w:rsidR="00FC4CDF" w:rsidRDefault="00FC4CDF" w:rsidP="00FC4CDF">
            <w:pPr>
              <w:jc w:val="center"/>
              <w:rPr>
                <w:rFonts w:ascii="Calibri" w:hAnsi="Calibri"/>
                <w:color w:val="000000"/>
                <w:sz w:val="16"/>
                <w:szCs w:val="16"/>
              </w:rPr>
            </w:pPr>
            <w:r>
              <w:rPr>
                <w:rFonts w:ascii="Calibri" w:hAnsi="Calibri"/>
                <w:color w:val="000000"/>
                <w:sz w:val="16"/>
                <w:szCs w:val="16"/>
              </w:rPr>
              <w:t>314,00</w:t>
            </w:r>
          </w:p>
        </w:tc>
        <w:tc>
          <w:tcPr>
            <w:tcW w:w="686" w:type="dxa"/>
            <w:tcBorders>
              <w:top w:val="nil"/>
              <w:left w:val="nil"/>
              <w:bottom w:val="single" w:sz="4" w:space="0" w:color="auto"/>
              <w:right w:val="single" w:sz="4" w:space="0" w:color="auto"/>
            </w:tcBorders>
            <w:shd w:val="clear" w:color="auto" w:fill="auto"/>
            <w:noWrap/>
            <w:vAlign w:val="center"/>
            <w:hideMark/>
          </w:tcPr>
          <w:p w:rsidR="00FC4CDF" w:rsidRPr="00C01EF9" w:rsidRDefault="00FC4CDF" w:rsidP="00FC4CDF">
            <w:pPr>
              <w:jc w:val="center"/>
              <w:rPr>
                <w:rFonts w:ascii="Calibri" w:hAnsi="Calibri"/>
                <w:color w:val="000000"/>
                <w:sz w:val="16"/>
                <w:szCs w:val="16"/>
              </w:rPr>
            </w:pPr>
            <w:r w:rsidRPr="00C01EF9">
              <w:rPr>
                <w:rFonts w:ascii="Calibri" w:hAnsi="Calibri"/>
                <w:color w:val="000000"/>
                <w:sz w:val="16"/>
                <w:szCs w:val="16"/>
              </w:rPr>
              <w:t>0,19</w:t>
            </w:r>
          </w:p>
        </w:tc>
        <w:tc>
          <w:tcPr>
            <w:tcW w:w="1088" w:type="dxa"/>
            <w:tcBorders>
              <w:top w:val="nil"/>
              <w:left w:val="nil"/>
              <w:bottom w:val="single" w:sz="4" w:space="0" w:color="auto"/>
              <w:right w:val="single" w:sz="4" w:space="0" w:color="auto"/>
            </w:tcBorders>
            <w:shd w:val="clear" w:color="auto" w:fill="auto"/>
            <w:noWrap/>
            <w:vAlign w:val="center"/>
            <w:hideMark/>
          </w:tcPr>
          <w:p w:rsidR="00FC4CDF" w:rsidRDefault="00FC4CDF" w:rsidP="00FC4CDF">
            <w:pPr>
              <w:jc w:val="center"/>
              <w:rPr>
                <w:rFonts w:ascii="Calibri" w:hAnsi="Calibri"/>
                <w:color w:val="000000"/>
                <w:sz w:val="16"/>
                <w:szCs w:val="16"/>
              </w:rPr>
            </w:pPr>
            <w:r>
              <w:rPr>
                <w:rFonts w:ascii="Calibri" w:hAnsi="Calibri"/>
                <w:color w:val="000000"/>
                <w:sz w:val="16"/>
                <w:szCs w:val="16"/>
              </w:rPr>
              <w:t>50,13</w:t>
            </w:r>
          </w:p>
        </w:tc>
        <w:tc>
          <w:tcPr>
            <w:tcW w:w="1449" w:type="dxa"/>
            <w:tcBorders>
              <w:top w:val="nil"/>
              <w:left w:val="nil"/>
              <w:bottom w:val="single" w:sz="4" w:space="0" w:color="auto"/>
              <w:right w:val="single" w:sz="4" w:space="0" w:color="auto"/>
            </w:tcBorders>
            <w:shd w:val="clear" w:color="auto" w:fill="auto"/>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263,87</w:t>
            </w:r>
          </w:p>
        </w:tc>
        <w:tc>
          <w:tcPr>
            <w:tcW w:w="936" w:type="dxa"/>
            <w:tcBorders>
              <w:top w:val="nil"/>
              <w:left w:val="nil"/>
              <w:bottom w:val="single" w:sz="4" w:space="0" w:color="auto"/>
              <w:right w:val="single" w:sz="4" w:space="0" w:color="auto"/>
            </w:tcBorders>
            <w:shd w:val="clear" w:color="000000" w:fill="CCC0DA"/>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460</w:t>
            </w:r>
          </w:p>
        </w:tc>
        <w:tc>
          <w:tcPr>
            <w:tcW w:w="1711" w:type="dxa"/>
            <w:tcBorders>
              <w:top w:val="nil"/>
              <w:left w:val="nil"/>
              <w:bottom w:val="single" w:sz="4" w:space="0" w:color="auto"/>
              <w:right w:val="single" w:sz="4" w:space="0" w:color="auto"/>
            </w:tcBorders>
            <w:shd w:val="clear" w:color="000000" w:fill="CCC0DA"/>
            <w:noWrap/>
            <w:vAlign w:val="center"/>
          </w:tcPr>
          <w:p w:rsidR="00FC4CDF" w:rsidRDefault="00FC4CDF" w:rsidP="00FC4CDF">
            <w:pPr>
              <w:jc w:val="center"/>
              <w:rPr>
                <w:rFonts w:ascii="Calibri" w:hAnsi="Calibri"/>
                <w:color w:val="000000"/>
                <w:sz w:val="16"/>
                <w:szCs w:val="16"/>
              </w:rPr>
            </w:pPr>
            <w:r>
              <w:rPr>
                <w:rFonts w:ascii="Calibri" w:hAnsi="Calibri"/>
                <w:color w:val="000000"/>
                <w:sz w:val="16"/>
                <w:szCs w:val="16"/>
              </w:rPr>
              <w:t>144.440,00</w:t>
            </w:r>
          </w:p>
        </w:tc>
      </w:tr>
    </w:tbl>
    <w:p w:rsidR="00F91B6F" w:rsidRDefault="00F91B6F" w:rsidP="003E792F">
      <w:pPr>
        <w:tabs>
          <w:tab w:val="left" w:pos="0"/>
        </w:tabs>
        <w:jc w:val="both"/>
        <w:rPr>
          <w:rFonts w:ascii="Arial" w:eastAsia="Calibri" w:hAnsi="Arial" w:cs="Arial"/>
          <w:bCs/>
          <w:sz w:val="20"/>
          <w:szCs w:val="20"/>
        </w:rPr>
      </w:pPr>
    </w:p>
    <w:p w:rsidR="00F91B6F" w:rsidRDefault="00F91B6F" w:rsidP="003E792F">
      <w:pPr>
        <w:tabs>
          <w:tab w:val="left" w:pos="0"/>
        </w:tabs>
        <w:jc w:val="both"/>
        <w:rPr>
          <w:rFonts w:ascii="Arial" w:eastAsia="Calibri" w:hAnsi="Arial" w:cs="Arial"/>
          <w:bCs/>
          <w:sz w:val="20"/>
          <w:szCs w:val="20"/>
        </w:rPr>
      </w:pPr>
    </w:p>
    <w:p w:rsidR="000679BE" w:rsidRDefault="003E792F" w:rsidP="003E792F">
      <w:pPr>
        <w:tabs>
          <w:tab w:val="left" w:pos="0"/>
        </w:tabs>
        <w:jc w:val="both"/>
        <w:rPr>
          <w:rFonts w:ascii="Arial" w:eastAsia="Calibri" w:hAnsi="Arial" w:cs="Arial"/>
          <w:bCs/>
          <w:sz w:val="20"/>
          <w:szCs w:val="20"/>
        </w:rPr>
      </w:pPr>
      <w:r w:rsidRPr="00F24456">
        <w:rPr>
          <w:rFonts w:ascii="Arial" w:eastAsia="Calibri" w:hAnsi="Arial" w:cs="Arial"/>
          <w:bCs/>
          <w:sz w:val="20"/>
          <w:szCs w:val="20"/>
        </w:rPr>
        <w:t xml:space="preserve">La oferta no deberá superar el precio techo establecido para </w:t>
      </w:r>
      <w:r w:rsidR="00141D03">
        <w:rPr>
          <w:rFonts w:ascii="Arial" w:eastAsia="Calibri" w:hAnsi="Arial" w:cs="Arial"/>
          <w:bCs/>
          <w:sz w:val="20"/>
          <w:szCs w:val="20"/>
        </w:rPr>
        <w:t xml:space="preserve">el </w:t>
      </w:r>
      <w:r w:rsidR="00B84C99">
        <w:rPr>
          <w:rFonts w:ascii="Arial" w:eastAsia="Calibri" w:hAnsi="Arial" w:cs="Arial"/>
          <w:bCs/>
          <w:sz w:val="20"/>
          <w:szCs w:val="20"/>
        </w:rPr>
        <w:t xml:space="preserve">  grupo o </w:t>
      </w:r>
      <w:r w:rsidR="00141D03">
        <w:rPr>
          <w:rFonts w:ascii="Arial" w:eastAsia="Calibri" w:hAnsi="Arial" w:cs="Arial"/>
          <w:bCs/>
          <w:sz w:val="20"/>
          <w:szCs w:val="20"/>
        </w:rPr>
        <w:t>ítem</w:t>
      </w:r>
      <w:r w:rsidR="008C2E4D">
        <w:rPr>
          <w:rFonts w:ascii="Arial" w:eastAsia="Calibri" w:hAnsi="Arial" w:cs="Arial"/>
          <w:bCs/>
          <w:sz w:val="20"/>
          <w:szCs w:val="20"/>
        </w:rPr>
        <w:t xml:space="preserve"> según aplique.</w:t>
      </w:r>
    </w:p>
    <w:p w:rsidR="00766CA7" w:rsidRDefault="00766CA7" w:rsidP="003E792F">
      <w:pPr>
        <w:tabs>
          <w:tab w:val="left" w:pos="0"/>
        </w:tabs>
        <w:jc w:val="both"/>
        <w:rPr>
          <w:rFonts w:ascii="Arial" w:eastAsia="Calibri" w:hAnsi="Arial" w:cs="Arial"/>
          <w:bCs/>
          <w:sz w:val="20"/>
          <w:szCs w:val="20"/>
        </w:rPr>
      </w:pPr>
    </w:p>
    <w:p w:rsidR="00B84BE1" w:rsidRPr="00D56F3D" w:rsidRDefault="007B77AD" w:rsidP="00CD3195">
      <w:pPr>
        <w:pStyle w:val="Prrafodelista"/>
        <w:numPr>
          <w:ilvl w:val="0"/>
          <w:numId w:val="12"/>
        </w:numPr>
        <w:ind w:left="0"/>
        <w:rPr>
          <w:rFonts w:ascii="Arial" w:hAnsi="Arial" w:cs="Arial"/>
          <w:sz w:val="20"/>
          <w:szCs w:val="20"/>
        </w:rPr>
      </w:pPr>
      <w:r>
        <w:rPr>
          <w:rFonts w:ascii="Arial" w:hAnsi="Arial" w:cs="Arial"/>
          <w:b/>
          <w:sz w:val="20"/>
          <w:szCs w:val="20"/>
        </w:rPr>
        <w:t>S</w:t>
      </w:r>
      <w:r w:rsidR="00B84BE1" w:rsidRPr="00D56F3D">
        <w:rPr>
          <w:rFonts w:ascii="Arial" w:hAnsi="Arial" w:cs="Arial"/>
          <w:b/>
          <w:sz w:val="20"/>
          <w:szCs w:val="20"/>
        </w:rPr>
        <w:t>ostenimiento de los precios:</w:t>
      </w:r>
      <w:r w:rsidR="008D7871" w:rsidRPr="00D56F3D">
        <w:rPr>
          <w:rFonts w:ascii="Arial" w:hAnsi="Arial" w:cs="Arial"/>
          <w:b/>
          <w:sz w:val="20"/>
          <w:szCs w:val="20"/>
        </w:rPr>
        <w:t xml:space="preserve"> </w:t>
      </w:r>
      <w:r w:rsidR="00B84BE1" w:rsidRPr="00D56F3D">
        <w:rPr>
          <w:rFonts w:ascii="Arial" w:hAnsi="Arial" w:cs="Arial"/>
          <w:sz w:val="20"/>
          <w:szCs w:val="20"/>
        </w:rPr>
        <w:t>Los precios se deben sostener durante toda la vigencia del contrato.</w:t>
      </w:r>
    </w:p>
    <w:p w:rsidR="000B355E" w:rsidRPr="00F24456" w:rsidRDefault="000B355E" w:rsidP="00B84BE1">
      <w:pPr>
        <w:pStyle w:val="Prrafodelista"/>
        <w:ind w:left="0"/>
        <w:rPr>
          <w:rFonts w:ascii="Arial" w:hAnsi="Arial" w:cs="Arial"/>
          <w:sz w:val="20"/>
          <w:szCs w:val="20"/>
        </w:rPr>
      </w:pPr>
    </w:p>
    <w:p w:rsidR="00B84BE1" w:rsidRPr="00E60398" w:rsidRDefault="00B84BE1" w:rsidP="00CD3195">
      <w:pPr>
        <w:pStyle w:val="Prrafodelista"/>
        <w:numPr>
          <w:ilvl w:val="0"/>
          <w:numId w:val="12"/>
        </w:numPr>
        <w:ind w:left="0"/>
        <w:rPr>
          <w:rFonts w:ascii="Arial" w:hAnsi="Arial" w:cs="Arial"/>
          <w:b/>
          <w:sz w:val="20"/>
          <w:szCs w:val="20"/>
        </w:rPr>
      </w:pPr>
      <w:r w:rsidRPr="00F24456">
        <w:rPr>
          <w:rFonts w:ascii="Arial" w:hAnsi="Arial" w:cs="Arial"/>
          <w:b/>
          <w:sz w:val="20"/>
          <w:szCs w:val="20"/>
        </w:rPr>
        <w:t xml:space="preserve">Integridad de los precios: </w:t>
      </w:r>
      <w:r w:rsidRPr="00F24456">
        <w:rPr>
          <w:rFonts w:ascii="Arial" w:hAnsi="Arial" w:cs="Arial"/>
          <w:sz w:val="20"/>
          <w:szCs w:val="20"/>
        </w:rPr>
        <w:t>Los precios deben incluir la carga tributaria y arancelaria de ley.  No se aceptan reajustes ni cobros adicionales.</w:t>
      </w:r>
    </w:p>
    <w:p w:rsidR="00E60398" w:rsidRDefault="00E60398" w:rsidP="00E60398">
      <w:pPr>
        <w:rPr>
          <w:rFonts w:ascii="Arial" w:hAnsi="Arial" w:cs="Arial"/>
          <w:b/>
          <w:sz w:val="20"/>
          <w:szCs w:val="20"/>
        </w:rPr>
      </w:pPr>
    </w:p>
    <w:p w:rsidR="00EC07AD" w:rsidRDefault="00EC07AD" w:rsidP="00E60398">
      <w:pPr>
        <w:rPr>
          <w:rFonts w:ascii="Arial" w:hAnsi="Arial" w:cs="Arial"/>
          <w:b/>
          <w:sz w:val="20"/>
          <w:szCs w:val="20"/>
        </w:rPr>
      </w:pPr>
    </w:p>
    <w:p w:rsidR="00EC07AD" w:rsidRDefault="00EC07AD" w:rsidP="00E60398">
      <w:pPr>
        <w:rPr>
          <w:rFonts w:ascii="Arial" w:hAnsi="Arial" w:cs="Arial"/>
          <w:b/>
          <w:sz w:val="20"/>
          <w:szCs w:val="20"/>
        </w:rPr>
      </w:pPr>
    </w:p>
    <w:p w:rsidR="00C523B2" w:rsidRPr="000769E7" w:rsidRDefault="00490ED0" w:rsidP="00E60398">
      <w:pPr>
        <w:rPr>
          <w:rFonts w:ascii="Arial" w:hAnsi="Arial" w:cs="Arial"/>
          <w:b/>
          <w:sz w:val="20"/>
          <w:szCs w:val="20"/>
        </w:rPr>
      </w:pPr>
      <w:r w:rsidRPr="000769E7">
        <w:rPr>
          <w:rFonts w:ascii="Arial" w:hAnsi="Arial" w:cs="Arial"/>
          <w:b/>
          <w:sz w:val="20"/>
          <w:szCs w:val="20"/>
        </w:rPr>
        <w:t>DISTRIBUCION DE CANTIDADES</w:t>
      </w:r>
      <w:r w:rsidR="0020109F">
        <w:rPr>
          <w:rFonts w:ascii="Arial" w:hAnsi="Arial" w:cs="Arial"/>
          <w:b/>
          <w:sz w:val="20"/>
          <w:szCs w:val="20"/>
        </w:rPr>
        <w:t xml:space="preserve">  </w:t>
      </w:r>
      <w:bookmarkStart w:id="0" w:name="_GoBack"/>
      <w:bookmarkEnd w:id="0"/>
    </w:p>
    <w:p w:rsidR="00C523B2" w:rsidRPr="000769E7" w:rsidRDefault="00C523B2" w:rsidP="00E60398">
      <w:pPr>
        <w:rPr>
          <w:rFonts w:ascii="Arial" w:hAnsi="Arial" w:cs="Arial"/>
          <w:b/>
          <w:sz w:val="20"/>
          <w:szCs w:val="20"/>
        </w:rPr>
      </w:pPr>
    </w:p>
    <w:p w:rsidR="00C523B2" w:rsidRDefault="00490ED0" w:rsidP="00E60398">
      <w:pPr>
        <w:rPr>
          <w:rFonts w:ascii="Arial" w:hAnsi="Arial" w:cs="Arial"/>
          <w:b/>
          <w:sz w:val="20"/>
          <w:szCs w:val="20"/>
        </w:rPr>
      </w:pPr>
      <w:r w:rsidRPr="000769E7">
        <w:rPr>
          <w:rFonts w:ascii="Arial" w:hAnsi="Arial" w:cs="Arial"/>
          <w:b/>
          <w:sz w:val="20"/>
          <w:szCs w:val="20"/>
        </w:rPr>
        <w:t>ANTIOQUIA</w:t>
      </w:r>
      <w:r w:rsidR="00F5041F" w:rsidRPr="000769E7">
        <w:rPr>
          <w:rFonts w:ascii="Arial" w:hAnsi="Arial" w:cs="Arial"/>
          <w:b/>
          <w:sz w:val="20"/>
          <w:szCs w:val="20"/>
        </w:rPr>
        <w:t>-CORDOBA</w:t>
      </w:r>
    </w:p>
    <w:p w:rsidR="00C523B2" w:rsidRDefault="00C523B2" w:rsidP="00E60398">
      <w:pPr>
        <w:rPr>
          <w:rFonts w:ascii="Arial" w:hAnsi="Arial" w:cs="Arial"/>
          <w:b/>
          <w:sz w:val="20"/>
          <w:szCs w:val="20"/>
        </w:rPr>
      </w:pPr>
    </w:p>
    <w:p w:rsidR="00EC07AD" w:rsidRDefault="00EC07AD" w:rsidP="00E60398">
      <w:pPr>
        <w:rPr>
          <w:rFonts w:ascii="Arial" w:hAnsi="Arial" w:cs="Arial"/>
          <w:b/>
          <w:sz w:val="20"/>
          <w:szCs w:val="20"/>
        </w:rPr>
      </w:pPr>
    </w:p>
    <w:p w:rsidR="00EC07AD" w:rsidRDefault="00EC07AD" w:rsidP="00E60398">
      <w:pPr>
        <w:rPr>
          <w:rFonts w:ascii="Arial" w:hAnsi="Arial" w:cs="Arial"/>
          <w:b/>
          <w:sz w:val="20"/>
          <w:szCs w:val="20"/>
        </w:rPr>
      </w:pPr>
    </w:p>
    <w:tbl>
      <w:tblPr>
        <w:tblW w:w="14109" w:type="dxa"/>
        <w:tblInd w:w="55" w:type="dxa"/>
        <w:tblLayout w:type="fixed"/>
        <w:tblCellMar>
          <w:left w:w="70" w:type="dxa"/>
          <w:right w:w="70" w:type="dxa"/>
        </w:tblCellMar>
        <w:tblLook w:val="04A0" w:firstRow="1" w:lastRow="0" w:firstColumn="1" w:lastColumn="0" w:noHBand="0" w:noVBand="1"/>
      </w:tblPr>
      <w:tblGrid>
        <w:gridCol w:w="866"/>
        <w:gridCol w:w="384"/>
        <w:gridCol w:w="3443"/>
        <w:gridCol w:w="990"/>
        <w:gridCol w:w="1125"/>
        <w:gridCol w:w="620"/>
        <w:gridCol w:w="929"/>
        <w:gridCol w:w="1236"/>
        <w:gridCol w:w="846"/>
        <w:gridCol w:w="1625"/>
        <w:gridCol w:w="851"/>
        <w:gridCol w:w="1194"/>
      </w:tblGrid>
      <w:tr w:rsidR="003E5F98" w:rsidRPr="003E5F98" w:rsidTr="00931746">
        <w:trPr>
          <w:trHeight w:val="303"/>
        </w:trPr>
        <w:tc>
          <w:tcPr>
            <w:tcW w:w="959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E5F98" w:rsidRPr="003E5F98" w:rsidRDefault="003E5F98" w:rsidP="00FC0557">
            <w:pPr>
              <w:jc w:val="center"/>
              <w:rPr>
                <w:rFonts w:ascii="Arial" w:hAnsi="Arial" w:cs="Arial"/>
                <w:b/>
                <w:bCs/>
                <w:sz w:val="16"/>
                <w:szCs w:val="16"/>
              </w:rPr>
            </w:pPr>
          </w:p>
        </w:tc>
        <w:tc>
          <w:tcPr>
            <w:tcW w:w="2471" w:type="dxa"/>
            <w:gridSpan w:val="2"/>
            <w:tcBorders>
              <w:top w:val="single" w:sz="4" w:space="0" w:color="auto"/>
              <w:left w:val="nil"/>
              <w:bottom w:val="single" w:sz="4" w:space="0" w:color="auto"/>
              <w:right w:val="single" w:sz="4" w:space="0" w:color="auto"/>
            </w:tcBorders>
            <w:shd w:val="clear" w:color="000000" w:fill="FABF8F"/>
            <w:noWrap/>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ANTIOQUIA</w:t>
            </w:r>
          </w:p>
        </w:tc>
        <w:tc>
          <w:tcPr>
            <w:tcW w:w="2045" w:type="dxa"/>
            <w:gridSpan w:val="2"/>
            <w:tcBorders>
              <w:top w:val="single" w:sz="4" w:space="0" w:color="auto"/>
              <w:left w:val="nil"/>
              <w:bottom w:val="single" w:sz="4" w:space="0" w:color="auto"/>
              <w:right w:val="single" w:sz="4" w:space="0" w:color="auto"/>
            </w:tcBorders>
            <w:shd w:val="clear" w:color="000000" w:fill="C4BD97"/>
            <w:noWrap/>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CORDOBA</w:t>
            </w:r>
          </w:p>
        </w:tc>
      </w:tr>
      <w:tr w:rsidR="003E5F98" w:rsidRPr="003E5F98" w:rsidTr="009B4F05">
        <w:trPr>
          <w:trHeight w:val="11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3E5F98" w:rsidRPr="003E5F98" w:rsidRDefault="003E5F98" w:rsidP="00FC0557">
            <w:pPr>
              <w:jc w:val="center"/>
              <w:rPr>
                <w:rFonts w:ascii="Arial" w:hAnsi="Arial" w:cs="Arial"/>
                <w:b/>
                <w:bCs/>
                <w:sz w:val="16"/>
                <w:szCs w:val="16"/>
              </w:rPr>
            </w:pPr>
            <w:r w:rsidRPr="003E5F98">
              <w:rPr>
                <w:rFonts w:ascii="Arial" w:hAnsi="Arial" w:cs="Arial"/>
                <w:b/>
                <w:bCs/>
                <w:sz w:val="16"/>
                <w:szCs w:val="16"/>
              </w:rPr>
              <w:t>GRUPO</w:t>
            </w:r>
          </w:p>
        </w:tc>
        <w:tc>
          <w:tcPr>
            <w:tcW w:w="384" w:type="dxa"/>
            <w:tcBorders>
              <w:top w:val="nil"/>
              <w:left w:val="nil"/>
              <w:bottom w:val="single" w:sz="4" w:space="0" w:color="auto"/>
              <w:right w:val="single" w:sz="4" w:space="0" w:color="auto"/>
            </w:tcBorders>
            <w:shd w:val="clear" w:color="auto" w:fill="auto"/>
            <w:vAlign w:val="center"/>
            <w:hideMark/>
          </w:tcPr>
          <w:p w:rsidR="003E5F98" w:rsidRPr="003E5F98" w:rsidRDefault="003E5F98" w:rsidP="00FC0557">
            <w:pPr>
              <w:jc w:val="center"/>
              <w:rPr>
                <w:rFonts w:ascii="Arial" w:hAnsi="Arial" w:cs="Arial"/>
                <w:b/>
                <w:bCs/>
                <w:sz w:val="16"/>
                <w:szCs w:val="16"/>
              </w:rPr>
            </w:pPr>
            <w:r w:rsidRPr="003E5F98">
              <w:rPr>
                <w:rFonts w:ascii="Arial" w:hAnsi="Arial" w:cs="Arial"/>
                <w:b/>
                <w:bCs/>
                <w:sz w:val="16"/>
                <w:szCs w:val="16"/>
              </w:rPr>
              <w:t>ITEM</w:t>
            </w:r>
          </w:p>
        </w:tc>
        <w:tc>
          <w:tcPr>
            <w:tcW w:w="3443" w:type="dxa"/>
            <w:tcBorders>
              <w:top w:val="nil"/>
              <w:left w:val="nil"/>
              <w:bottom w:val="single" w:sz="4" w:space="0" w:color="auto"/>
              <w:right w:val="single" w:sz="4" w:space="0" w:color="auto"/>
            </w:tcBorders>
            <w:shd w:val="clear" w:color="auto" w:fill="auto"/>
            <w:vAlign w:val="center"/>
            <w:hideMark/>
          </w:tcPr>
          <w:p w:rsidR="003E5F98" w:rsidRPr="003E5F98" w:rsidRDefault="003E5F98" w:rsidP="00FC0557">
            <w:pPr>
              <w:jc w:val="center"/>
              <w:rPr>
                <w:rFonts w:ascii="Arial" w:hAnsi="Arial" w:cs="Arial"/>
                <w:b/>
                <w:bCs/>
                <w:sz w:val="16"/>
                <w:szCs w:val="16"/>
              </w:rPr>
            </w:pPr>
            <w:r w:rsidRPr="003E5F98">
              <w:rPr>
                <w:rFonts w:ascii="Arial" w:hAnsi="Arial" w:cs="Arial"/>
                <w:b/>
                <w:bCs/>
                <w:sz w:val="16"/>
                <w:szCs w:val="16"/>
              </w:rPr>
              <w:t>ELEMENTO</w:t>
            </w:r>
          </w:p>
        </w:tc>
        <w:tc>
          <w:tcPr>
            <w:tcW w:w="990" w:type="dxa"/>
            <w:tcBorders>
              <w:top w:val="nil"/>
              <w:left w:val="nil"/>
              <w:bottom w:val="single" w:sz="4" w:space="0" w:color="auto"/>
              <w:right w:val="single" w:sz="4" w:space="0" w:color="auto"/>
            </w:tcBorders>
            <w:shd w:val="clear" w:color="auto" w:fill="auto"/>
            <w:vAlign w:val="center"/>
            <w:hideMark/>
          </w:tcPr>
          <w:p w:rsidR="003E5F98" w:rsidRPr="003E5F98" w:rsidRDefault="003E5F98" w:rsidP="00FC0557">
            <w:pPr>
              <w:jc w:val="center"/>
              <w:rPr>
                <w:rFonts w:ascii="Arial" w:hAnsi="Arial" w:cs="Arial"/>
                <w:b/>
                <w:bCs/>
                <w:sz w:val="16"/>
                <w:szCs w:val="16"/>
              </w:rPr>
            </w:pPr>
            <w:r w:rsidRPr="003E5F98">
              <w:rPr>
                <w:rFonts w:ascii="Arial" w:hAnsi="Arial" w:cs="Arial"/>
                <w:b/>
                <w:bCs/>
                <w:sz w:val="16"/>
                <w:szCs w:val="16"/>
              </w:rPr>
              <w:t>UNIDAD DE MEDIDA</w:t>
            </w:r>
          </w:p>
        </w:tc>
        <w:tc>
          <w:tcPr>
            <w:tcW w:w="1125" w:type="dxa"/>
            <w:tcBorders>
              <w:top w:val="nil"/>
              <w:left w:val="nil"/>
              <w:bottom w:val="single" w:sz="4" w:space="0" w:color="auto"/>
              <w:right w:val="single" w:sz="4" w:space="0" w:color="auto"/>
            </w:tcBorders>
            <w:shd w:val="clear" w:color="000000" w:fill="D8E4BC"/>
            <w:vAlign w:val="center"/>
            <w:hideMark/>
          </w:tcPr>
          <w:p w:rsidR="003E5F98" w:rsidRPr="003E5F98" w:rsidRDefault="003E5F98" w:rsidP="00FC0557">
            <w:pPr>
              <w:jc w:val="center"/>
              <w:rPr>
                <w:rFonts w:ascii="Calibri" w:hAnsi="Calibri"/>
                <w:b/>
                <w:bCs/>
                <w:color w:val="000000"/>
                <w:sz w:val="16"/>
                <w:szCs w:val="16"/>
              </w:rPr>
            </w:pPr>
            <w:r w:rsidRPr="003E5F98">
              <w:rPr>
                <w:rFonts w:ascii="Calibri" w:hAnsi="Calibri"/>
                <w:b/>
                <w:bCs/>
                <w:color w:val="000000"/>
                <w:sz w:val="16"/>
                <w:szCs w:val="16"/>
              </w:rPr>
              <w:t>VR. GENERAL DE REFERENCIA</w:t>
            </w:r>
            <w:r w:rsidRPr="003E5F98">
              <w:rPr>
                <w:rFonts w:ascii="Calibri" w:hAnsi="Calibri"/>
                <w:b/>
                <w:bCs/>
                <w:color w:val="000000"/>
                <w:sz w:val="16"/>
                <w:szCs w:val="16"/>
              </w:rPr>
              <w:br/>
              <w:t>PRECIO TECHO (UNIT. CON IVA)</w:t>
            </w:r>
          </w:p>
        </w:tc>
        <w:tc>
          <w:tcPr>
            <w:tcW w:w="620" w:type="dxa"/>
            <w:tcBorders>
              <w:top w:val="nil"/>
              <w:left w:val="nil"/>
              <w:bottom w:val="single" w:sz="4" w:space="0" w:color="auto"/>
              <w:right w:val="single" w:sz="4" w:space="0" w:color="auto"/>
            </w:tcBorders>
            <w:shd w:val="clear" w:color="auto" w:fill="auto"/>
            <w:vAlign w:val="center"/>
            <w:hideMark/>
          </w:tcPr>
          <w:p w:rsidR="003E5F98" w:rsidRPr="003E5F98" w:rsidRDefault="003E5F98" w:rsidP="00FC0557">
            <w:pPr>
              <w:jc w:val="center"/>
              <w:rPr>
                <w:rFonts w:ascii="Calibri" w:hAnsi="Calibri"/>
                <w:b/>
                <w:bCs/>
                <w:color w:val="000000"/>
                <w:sz w:val="16"/>
                <w:szCs w:val="16"/>
              </w:rPr>
            </w:pPr>
            <w:r w:rsidRPr="003E5F98">
              <w:rPr>
                <w:rFonts w:ascii="Calibri" w:hAnsi="Calibri"/>
                <w:b/>
                <w:bCs/>
                <w:color w:val="000000"/>
                <w:sz w:val="16"/>
                <w:szCs w:val="16"/>
              </w:rPr>
              <w:t>TARIFA DE IVA</w:t>
            </w:r>
          </w:p>
        </w:tc>
        <w:tc>
          <w:tcPr>
            <w:tcW w:w="929" w:type="dxa"/>
            <w:tcBorders>
              <w:top w:val="nil"/>
              <w:left w:val="nil"/>
              <w:bottom w:val="single" w:sz="4" w:space="0" w:color="auto"/>
              <w:right w:val="single" w:sz="4" w:space="0" w:color="auto"/>
            </w:tcBorders>
            <w:shd w:val="clear" w:color="auto" w:fill="auto"/>
            <w:noWrap/>
            <w:vAlign w:val="center"/>
            <w:hideMark/>
          </w:tcPr>
          <w:p w:rsidR="003E5F98" w:rsidRPr="003E5F98" w:rsidRDefault="003E5F98" w:rsidP="00FC0557">
            <w:pPr>
              <w:jc w:val="center"/>
              <w:rPr>
                <w:rFonts w:ascii="Calibri" w:hAnsi="Calibri"/>
                <w:b/>
                <w:bCs/>
                <w:color w:val="000000"/>
                <w:sz w:val="16"/>
                <w:szCs w:val="16"/>
              </w:rPr>
            </w:pPr>
            <w:r w:rsidRPr="003E5F98">
              <w:rPr>
                <w:rFonts w:ascii="Calibri" w:hAnsi="Calibri"/>
                <w:b/>
                <w:bCs/>
                <w:color w:val="000000"/>
                <w:sz w:val="16"/>
                <w:szCs w:val="16"/>
              </w:rPr>
              <w:t>VALOR IVA</w:t>
            </w:r>
          </w:p>
        </w:tc>
        <w:tc>
          <w:tcPr>
            <w:tcW w:w="1236" w:type="dxa"/>
            <w:tcBorders>
              <w:top w:val="nil"/>
              <w:left w:val="nil"/>
              <w:bottom w:val="single" w:sz="4" w:space="0" w:color="auto"/>
              <w:right w:val="single" w:sz="4" w:space="0" w:color="auto"/>
            </w:tcBorders>
            <w:shd w:val="clear" w:color="auto" w:fill="auto"/>
            <w:vAlign w:val="center"/>
            <w:hideMark/>
          </w:tcPr>
          <w:p w:rsidR="003E5F98" w:rsidRPr="003E5F98" w:rsidRDefault="003E5F98" w:rsidP="00FC0557">
            <w:pPr>
              <w:jc w:val="center"/>
              <w:rPr>
                <w:rFonts w:ascii="Calibri" w:hAnsi="Calibri"/>
                <w:b/>
                <w:bCs/>
                <w:color w:val="000000"/>
                <w:sz w:val="16"/>
                <w:szCs w:val="16"/>
              </w:rPr>
            </w:pPr>
            <w:r w:rsidRPr="003E5F98">
              <w:rPr>
                <w:rFonts w:ascii="Calibri" w:hAnsi="Calibri"/>
                <w:b/>
                <w:bCs/>
                <w:color w:val="000000"/>
                <w:sz w:val="16"/>
                <w:szCs w:val="16"/>
              </w:rPr>
              <w:t>VALOR UNITARIO SIN IVA</w:t>
            </w:r>
          </w:p>
        </w:tc>
        <w:tc>
          <w:tcPr>
            <w:tcW w:w="846" w:type="dxa"/>
            <w:tcBorders>
              <w:top w:val="nil"/>
              <w:left w:val="nil"/>
              <w:bottom w:val="single" w:sz="4" w:space="0" w:color="auto"/>
              <w:right w:val="single" w:sz="4" w:space="0" w:color="auto"/>
            </w:tcBorders>
            <w:shd w:val="clear" w:color="000000" w:fill="FABF8F"/>
            <w:noWrap/>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cantidades</w:t>
            </w:r>
          </w:p>
        </w:tc>
        <w:tc>
          <w:tcPr>
            <w:tcW w:w="1625" w:type="dxa"/>
            <w:tcBorders>
              <w:top w:val="nil"/>
              <w:left w:val="nil"/>
              <w:bottom w:val="single" w:sz="4" w:space="0" w:color="auto"/>
              <w:right w:val="single" w:sz="4" w:space="0" w:color="auto"/>
            </w:tcBorders>
            <w:shd w:val="clear" w:color="000000" w:fill="FABF8F"/>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VALOR TOTAL</w:t>
            </w:r>
          </w:p>
        </w:tc>
        <w:tc>
          <w:tcPr>
            <w:tcW w:w="851" w:type="dxa"/>
            <w:tcBorders>
              <w:top w:val="nil"/>
              <w:left w:val="nil"/>
              <w:bottom w:val="single" w:sz="4" w:space="0" w:color="auto"/>
              <w:right w:val="single" w:sz="4" w:space="0" w:color="auto"/>
            </w:tcBorders>
            <w:shd w:val="clear" w:color="000000" w:fill="C4BD97"/>
            <w:noWrap/>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cantidades</w:t>
            </w:r>
          </w:p>
        </w:tc>
        <w:tc>
          <w:tcPr>
            <w:tcW w:w="1194" w:type="dxa"/>
            <w:tcBorders>
              <w:top w:val="nil"/>
              <w:left w:val="nil"/>
              <w:bottom w:val="single" w:sz="4" w:space="0" w:color="auto"/>
              <w:right w:val="single" w:sz="4" w:space="0" w:color="auto"/>
            </w:tcBorders>
            <w:shd w:val="clear" w:color="000000" w:fill="C4BD97"/>
            <w:noWrap/>
            <w:vAlign w:val="center"/>
            <w:hideMark/>
          </w:tcPr>
          <w:p w:rsidR="003E5F98" w:rsidRPr="003E5F98" w:rsidRDefault="003E5F98" w:rsidP="00FC0557">
            <w:pPr>
              <w:jc w:val="center"/>
              <w:rPr>
                <w:rFonts w:ascii="Calibri" w:hAnsi="Calibri"/>
                <w:color w:val="000000"/>
                <w:sz w:val="16"/>
                <w:szCs w:val="16"/>
              </w:rPr>
            </w:pPr>
            <w:r w:rsidRPr="003E5F98">
              <w:rPr>
                <w:rFonts w:ascii="Calibri" w:hAnsi="Calibri"/>
                <w:color w:val="000000"/>
                <w:sz w:val="16"/>
                <w:szCs w:val="16"/>
              </w:rPr>
              <w:t>VALOR TOTAL</w:t>
            </w:r>
          </w:p>
        </w:tc>
      </w:tr>
      <w:tr w:rsidR="003E5F98" w:rsidRPr="003E5F98" w:rsidTr="009B4F05">
        <w:trPr>
          <w:trHeight w:val="227"/>
        </w:trPr>
        <w:tc>
          <w:tcPr>
            <w:tcW w:w="866" w:type="dxa"/>
            <w:tcBorders>
              <w:top w:val="nil"/>
              <w:left w:val="single" w:sz="4" w:space="0" w:color="auto"/>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r w:rsidRPr="003E5F98">
              <w:rPr>
                <w:rFonts w:ascii="Arial" w:hAnsi="Arial" w:cs="Arial"/>
                <w:b/>
                <w:bCs/>
                <w:color w:val="000000"/>
                <w:sz w:val="16"/>
                <w:szCs w:val="16"/>
              </w:rPr>
              <w:t>2044-8</w:t>
            </w:r>
          </w:p>
        </w:tc>
        <w:tc>
          <w:tcPr>
            <w:tcW w:w="384"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931746">
            <w:pPr>
              <w:rPr>
                <w:rFonts w:ascii="Arial" w:hAnsi="Arial" w:cs="Arial"/>
                <w:b/>
                <w:bCs/>
                <w:color w:val="000000"/>
                <w:sz w:val="16"/>
                <w:szCs w:val="16"/>
              </w:rPr>
            </w:pPr>
            <w:r w:rsidRPr="003E5F98">
              <w:rPr>
                <w:rFonts w:ascii="Arial" w:hAnsi="Arial" w:cs="Arial"/>
                <w:b/>
                <w:bCs/>
                <w:color w:val="000000"/>
                <w:sz w:val="16"/>
                <w:szCs w:val="16"/>
              </w:rPr>
              <w:t>MATERIAL MEDICO QUIRURGICO</w:t>
            </w:r>
          </w:p>
        </w:tc>
        <w:tc>
          <w:tcPr>
            <w:tcW w:w="990"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1125" w:type="dxa"/>
            <w:tcBorders>
              <w:top w:val="nil"/>
              <w:left w:val="nil"/>
              <w:bottom w:val="single" w:sz="4" w:space="0" w:color="auto"/>
              <w:right w:val="single" w:sz="4" w:space="0" w:color="auto"/>
            </w:tcBorders>
            <w:shd w:val="clear" w:color="000000" w:fill="D8E4BC"/>
            <w:vAlign w:val="center"/>
            <w:hideMark/>
          </w:tcPr>
          <w:p w:rsidR="003E5F98" w:rsidRPr="003E5F98" w:rsidRDefault="003E5F98" w:rsidP="00FC0557">
            <w:pPr>
              <w:jc w:val="center"/>
              <w:rPr>
                <w:rFonts w:ascii="Arial" w:hAnsi="Arial" w:cs="Arial"/>
                <w:b/>
                <w:bCs/>
                <w:color w:val="000000"/>
                <w:sz w:val="16"/>
                <w:szCs w:val="16"/>
              </w:rPr>
            </w:pPr>
          </w:p>
        </w:tc>
        <w:tc>
          <w:tcPr>
            <w:tcW w:w="620"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929"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1236"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846"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1625"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851"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c>
          <w:tcPr>
            <w:tcW w:w="1194" w:type="dxa"/>
            <w:tcBorders>
              <w:top w:val="nil"/>
              <w:left w:val="nil"/>
              <w:bottom w:val="single" w:sz="4" w:space="0" w:color="auto"/>
              <w:right w:val="single" w:sz="4" w:space="0" w:color="auto"/>
            </w:tcBorders>
            <w:shd w:val="clear" w:color="000000" w:fill="00B050"/>
            <w:vAlign w:val="center"/>
            <w:hideMark/>
          </w:tcPr>
          <w:p w:rsidR="003E5F98" w:rsidRPr="003E5F98" w:rsidRDefault="003E5F98" w:rsidP="00FC0557">
            <w:pPr>
              <w:jc w:val="center"/>
              <w:rPr>
                <w:rFonts w:ascii="Arial" w:hAnsi="Arial" w:cs="Arial"/>
                <w:b/>
                <w:bCs/>
                <w:color w:val="000000"/>
                <w:sz w:val="16"/>
                <w:szCs w:val="16"/>
              </w:rPr>
            </w:pPr>
          </w:p>
        </w:tc>
      </w:tr>
      <w:tr w:rsidR="002D6A11" w:rsidRPr="003E5F98" w:rsidTr="002D6A11">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r w:rsidRPr="003E5F98">
              <w:rPr>
                <w:rFonts w:ascii="Arial" w:hAnsi="Arial" w:cs="Arial"/>
                <w:b/>
                <w:bCs/>
                <w:color w:val="000000"/>
                <w:sz w:val="16"/>
                <w:szCs w:val="16"/>
              </w:rPr>
              <w:t>GRUPO 1</w:t>
            </w:r>
          </w:p>
        </w:tc>
        <w:tc>
          <w:tcPr>
            <w:tcW w:w="384"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931746">
            <w:pPr>
              <w:rPr>
                <w:rFonts w:ascii="Arial" w:hAnsi="Arial" w:cs="Arial"/>
                <w:b/>
                <w:bCs/>
                <w:color w:val="000000"/>
                <w:sz w:val="16"/>
                <w:szCs w:val="16"/>
              </w:rPr>
            </w:pPr>
            <w:r w:rsidRPr="003E5F98">
              <w:rPr>
                <w:rFonts w:ascii="Arial" w:hAnsi="Arial" w:cs="Arial"/>
                <w:b/>
                <w:bCs/>
                <w:color w:val="000000"/>
                <w:sz w:val="16"/>
                <w:szCs w:val="16"/>
              </w:rPr>
              <w:t>AGUJAS DESECHABLES</w:t>
            </w:r>
          </w:p>
        </w:tc>
        <w:tc>
          <w:tcPr>
            <w:tcW w:w="990"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p>
        </w:tc>
        <w:tc>
          <w:tcPr>
            <w:tcW w:w="1125" w:type="dxa"/>
            <w:tcBorders>
              <w:top w:val="nil"/>
              <w:left w:val="nil"/>
              <w:bottom w:val="single" w:sz="4" w:space="0" w:color="auto"/>
              <w:right w:val="single" w:sz="4" w:space="0" w:color="auto"/>
            </w:tcBorders>
            <w:shd w:val="clear" w:color="000000" w:fill="D8E4BC"/>
            <w:vAlign w:val="center"/>
            <w:hideMark/>
          </w:tcPr>
          <w:p w:rsidR="002D6A11" w:rsidRPr="003E5F98" w:rsidRDefault="002D6A11" w:rsidP="00FC0557">
            <w:pPr>
              <w:jc w:val="center"/>
              <w:rPr>
                <w:rFonts w:ascii="Arial" w:hAnsi="Arial" w:cs="Arial"/>
                <w:b/>
                <w:bCs/>
                <w:color w:val="000000"/>
                <w:sz w:val="16"/>
                <w:szCs w:val="16"/>
              </w:rPr>
            </w:pPr>
          </w:p>
        </w:tc>
        <w:tc>
          <w:tcPr>
            <w:tcW w:w="620"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p>
        </w:tc>
        <w:tc>
          <w:tcPr>
            <w:tcW w:w="929"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p>
        </w:tc>
        <w:tc>
          <w:tcPr>
            <w:tcW w:w="1236" w:type="dxa"/>
            <w:tcBorders>
              <w:top w:val="nil"/>
              <w:left w:val="nil"/>
              <w:bottom w:val="single" w:sz="4" w:space="0" w:color="auto"/>
              <w:right w:val="single" w:sz="4" w:space="0" w:color="auto"/>
            </w:tcBorders>
            <w:shd w:val="clear" w:color="000000" w:fill="C4D79B"/>
            <w:vAlign w:val="center"/>
            <w:hideMark/>
          </w:tcPr>
          <w:p w:rsidR="002D6A11" w:rsidRPr="003E5F98" w:rsidRDefault="002D6A11" w:rsidP="00FC0557">
            <w:pPr>
              <w:jc w:val="center"/>
              <w:rPr>
                <w:rFonts w:ascii="Arial" w:hAnsi="Arial" w:cs="Arial"/>
                <w:b/>
                <w:bCs/>
                <w:color w:val="000000"/>
                <w:sz w:val="16"/>
                <w:szCs w:val="16"/>
              </w:rPr>
            </w:pPr>
          </w:p>
        </w:tc>
        <w:tc>
          <w:tcPr>
            <w:tcW w:w="846"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p>
        </w:tc>
        <w:tc>
          <w:tcPr>
            <w:tcW w:w="1625"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r>
              <w:rPr>
                <w:rFonts w:ascii="Arial" w:hAnsi="Arial" w:cs="Arial"/>
                <w:b/>
                <w:bCs/>
                <w:color w:val="000000"/>
                <w:sz w:val="16"/>
                <w:szCs w:val="16"/>
              </w:rPr>
              <w:t>141.089.863,00</w:t>
            </w:r>
          </w:p>
        </w:tc>
        <w:tc>
          <w:tcPr>
            <w:tcW w:w="851"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p>
        </w:tc>
        <w:tc>
          <w:tcPr>
            <w:tcW w:w="1194"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r>
              <w:rPr>
                <w:rFonts w:ascii="Arial" w:hAnsi="Arial" w:cs="Arial"/>
                <w:b/>
                <w:bCs/>
                <w:color w:val="000000"/>
                <w:sz w:val="16"/>
                <w:szCs w:val="16"/>
              </w:rPr>
              <w:t>2.648.060,00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18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182.700,00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21</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50.400,00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23</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50.400,00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24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50.480,00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26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DESECHABLE No 27</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MULTIPLE DE 22 X 1 1/2 PARA TOMA DE MUESTRAS PEDIATRICA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294,96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MULTIPLE No 21 X 1 DE 1/2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294,96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4.563.000,00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1.053.000,00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ULTRAFINA PARA LAPIZ DE INSULINA 4MM(5/32") 32G</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690,00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110,17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579,83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52.700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36.363.000,00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AGUJA PARA ANESTESIA RAQUIDEA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AGUJA PARA ANESTESIA RAQUIDEA NO 25 (PUNTA LAPIZ)</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3.561,14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18.742,86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557.600,00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AGUJA PARA ANESTESIA RAQUIDEA NO 27 (PUNTA LAPIZ)</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3.561,14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18.742,86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3.345.600,00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BANDEJA PARA ANESTESIA EPIDURAL</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BANDEJA PARA ANESTESIA EPIDURAL (AGUJA+FILTO+ CATETER) Nº 18FR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2.024.000,00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JERINGAS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JERINGA DE INSULINA ULTRAFINA 0,5ML (50UI) No 31 G x 1/3"  X 8MM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1.234.200,00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JERINGAS DE INSULINA CON AGUJA 1 cc No 29 G X 1/2 " A TRES PARTES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41,67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219,33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861.300,00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7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JERINGAS DESECHABLES DE 10 CC CON AGUJA 21G X 1 1/2 A TRES PARTES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33,85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178,15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4.854.800,00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JERINGAS DESECHABLES DE 20 CC CON AGUJA  21G X 1 1/2 A TRES PARTES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258,82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11.850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3.649.800,00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JERINGAS DESECHABLES DE 5 CC CON AGUJA 21G X 1 1/2 A TRES PARTES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24,11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126,89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15.500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2.340.500,00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226.500,00</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JERINGAS DESECHABLES DE 3 CC CON AGUJA 21G X 1 1/2 A TRES PARTES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20,28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106,72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1.524.000,00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JERINGA DESECHABLE PUNTA CATETER  50 ML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122,94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647,06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1.001.000,00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CATETER VENOSO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INTRAVENOSO No 16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306.450,00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INTRAVENOSO No 18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5.924.700,00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INTRAVENOSO No 20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7.456.950,00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INTRAVENOSO No 22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6.537.600,00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INTRAVENOSO No 24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4.596.750,00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CATETER CENTRAL</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CENTRAL TRILUMEN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139.957,00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139.957,00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559.828,00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CATETER CENTRAL TRILUMEN PEDIATRICO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169.976,00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169.975,63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679.904,00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EQUIPOS PARA ADMINISTRACION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VENOCLISIS MACROGOTEO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5.803.000,00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EQUIPO BURETROL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2.846,00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2.846,00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213.450,00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EQUIPO DE EXTENSION ANESTESIA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1.155,00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86.625,00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DE TRANSFUSION DE SANGRE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157.500,00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DE VENOCLISIS MICROGOTEO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939,63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996.400,00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EN Y PARA IRRIGACION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2.618.000,00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LLAVE DE TRES VIAS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122,14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642,86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TAPON HEPARINIZADO BIOSEGURO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367,39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1.933,61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11.044.800,00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SONDA NASOGASTRICA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35</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624,80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15.625,00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36</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771,92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668,80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16.725,00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12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668,80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16.725,00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39</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14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836,00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836,00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40</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16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744,00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743,60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41</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18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773,30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19.325,00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NASOGASTRICA NO 20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965,80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24.150,00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SONDAS VESICALES FOLEY</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331"/>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2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12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38.580,00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71"/>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14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115.740,00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16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192.900,00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18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135.030,00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33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20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96.450,00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3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FOLEY 2 VIAS No 22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2.593,00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103.720,00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25.930,00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SONDAS VESICALES NELATON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252.000,00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1.008.000,00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4.650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2.232.000,00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12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10.750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5.160.000,00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14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443,35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16.850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7.464.550,00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16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459,99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1.840.000,00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SONDA VESICAL NELATON No 18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119.400,00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RECOLECCION DE MUESTRAS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PARA RECOLECCION DE ORINA PEDIATRICA (CITOQUIMICO)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60,19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316,81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113.100,00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18.850,00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CAJA COPROLOGICA, DE CIERRE HERMETICO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34,97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184,03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109.500,00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FRASCO PARA RECOLECCION DE ORINA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31,77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167,23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537.300,00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199.000,00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FRASCO PARA RECOLECCION DE ORINA 24H</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FCO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8.002,00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1.277,63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6.724,37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472.118,00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CINTAS QUIRURGICA ADHESIVAS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113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CINTA QUIRURGICA DE TELA, COMUN, SIN OXIDO DE CINC, DE FIBRA MICROPOROSA, Y UN ANCHO DE 1,0 PULGADAS. ANTIALERGICA, COLOR BLANCO.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2.725,08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888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2.419.800,00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97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CINTA QUIRURGICA DE TELA, COMUN, SIN OXIDO DE CINC, DE FIBRA MICROPOROSA, Y UN ANCHO DE 1/2 PULGADAS. ANTIALERGICA, COLOR BLANCO.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1.362,54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163.560,00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5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ESPARADRAPO TIPO HOSPITALARIO/TELA SURTIDO  1 ", 2",3 " Y 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10.840,24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280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3.035.200,00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542.000,00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ESPARADRAPO ANTIALERGICO (TEJIDO SIN TEJER) 10CM X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1.056.000,00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ESPARADRAPO ANTIALERGICO (TEJIDO SIN TEJER) 15CM X 10MTR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40.464,00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40.463,50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2.913.408,00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ESPARADRAPO HIPOALERGENEICO MICROPOROSO COLOR PIEL ROLLO DE 2"*9,10M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UNID</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195.000,00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HOJAS BISTURY</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HOJAS PARA BISTURI NO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178.500,00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HOJAS PARA BISTURI NO 11</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69</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HOJAS PARA BISTURI NO 15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739.500,00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70</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HOJAS PARA BISTURI No 20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2</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AGUJA PARA BLOQUEO DE NERVIOS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4.748.100,00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98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PARA ANESTESIA LOCO-REGIONAL CON VIA DE ELECTRO-NEURO-ESTIMULACION Y PROLONGADOR AMOBIBLE BISEL 30º DE 21G X 100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5.054,00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1.582.700,00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843"/>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AGUJA PARA ANESTESIA LOCO-REGIONAL CON VIA DE ELECTRO-NEURO-ESTIMULACION Y PROLONGADOR AMOBIBLE BISEL 30º DE 21G X 50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5.054,00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3.165.400,00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3</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MALLAS DE POLIPROPILENO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1.620.000,00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44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MALLA DE POLIPROPILENO UNIDAD DE 10 X 15 CENTIMETROS ULTRAPRO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810.000,00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MALLA DE POLIPROPILENO UNIDAD DE 15 X 15 CENTIMETROS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810.000,00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63"/>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4</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COMPRESAS Y GASA PRECORTADA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65.927.100,00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2.046.000,00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COMPRESA QUIRÚRGICA 45X45 ESTÉRIL CON CINTA RADIOPACA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962,00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10.582.000,00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31"/>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GASA ESTERIL DOBLE 45 X 80 X 32 X3</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497,30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3.479.000,00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04"/>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GASA PRECORTADA  ESTERIL 10 X 10  (45x45) DOBLADA EN SEIS PLIEGUES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1.023,00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1.023,00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51.866.100,00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2.046.000,00</w:t>
            </w:r>
          </w:p>
        </w:tc>
      </w:tr>
      <w:tr w:rsidR="008D529B" w:rsidRPr="003E5F98" w:rsidTr="00FC4CDF">
        <w:trPr>
          <w:trHeight w:val="303"/>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5</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TUBOS ENDOTRAQUEALES SIN BALON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3.841.360,00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2.5 SIN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16.060,00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4.5 SIN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96.360,00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5.0 SIN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16.060,00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5.5 SIN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32.120,00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TUBOS ENDOTRAQUEALES CON BALON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4,0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4,5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6,5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7,0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7,5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352.500,00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TUBO ENDOTRAQUEAL CON BALON No 8,0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117.500,00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11</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5.5 CON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6.0 CON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8.5 CON BALON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26.180,00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TUBOS ENDOTRAQUEALES CON ESPIRAL DE ACERO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6 CON ESPIRAL DE ACERO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26.211,00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4.184,95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22.026,05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262.110,00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6.5 CON ESPIRAL DE ACERO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26.211,00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4.184,95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22.026,05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262.110,00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7.0 CON ESPIRAL DE ACERO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7.5 CON ESPIRAL DE ACERO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1.142.400,00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TUBO ENDOTRAQUEAL NO. 8.0 CON ESPIRAL DE ACERO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190.400,00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GUIA INTUBACION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GUIA PARA INTUBACION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767,34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4.038,66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48.060,00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GUIA PARA INTUBACION PEDIATRICA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7.140,00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71.400,00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127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6</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DISPOSITIVOS MEDICOS EN APOYO TECNOLOGICO CON LOS RESPECTIVOS EQUIPOS PARA GOTEO DE LIQUIDOS,  MEDICAMENTOS Y NUTRICION PARENTERAL QUE REQUIEREN MAYOR PRECISION (BOMBA DE INFUSION)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31.332.250,00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PARA BOMBA DE INFUSION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15.257,00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15.257,00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30.056.290,00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PARA BOMBA DE INFUSION RADIOPACO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31.899,00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31.898,90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1.275.960,00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lastRenderedPageBreak/>
              <w:t>GRUPO 7</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APOSITOS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11.316.780,00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CON PLATA IONICA DE 10 X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628.580,00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CON PLATA IONICA DE 15 X 15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84.478,00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84.478,00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5.913.460,00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DE CARBOXIMETILCELULOSA 15 X 15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26.700,00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DE CARBOXIMETILCELULOSA 10 X 10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833.550,00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HIDROCOLOIDE 10 X 10 CM EXTRADELGADO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241.420,00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CARBON ACTIVADO 10 x 10 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29.943,00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29.943,00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299.430,00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DE  ALGINATO 7.5 X 12 CM MECHA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1.768.000,00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DE ESPUMA HIDROFILICA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905.160,00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OCULAR CON ADHESIVO  CAJA*20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1.491,00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1.491,00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119.280,00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 OCULAR SIN ADHESIVO CAJA*50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430,00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43.000,00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APOSITOS NO ADHERENTES PARA CUBRIMIENTO   PEQUEÑO      7.6CM X 20CM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APOSITOS NO ADHERENTES PARA CUBRIMIENTO   PEQUEÑO      7.6CM X 7.6CM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1.120,00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1.120,00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78.400,00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8</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DISPOSITIVOS MEDICOS PARA OSTOMIAS Y UROSTOMIAS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26.540.181,00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3.989.300,00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BARRERA PARA BOLSA DE COLOSTOMIA 45 A 50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2.680.830,00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BARRERA PARA BOLSA DE COLOSTOMIA 55 A 60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4.468.050,00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1.985.800,00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BARRERA PARA BOLSA DE COLOSTOMIA 70 A 80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10.557,00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3.800.520,00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DE COLOSTOMIA 45 A 50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2.163.780,00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DE COLOSTOMIA 55 A 60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3.606.300,00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2.003.500,00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DE COLOSTOMIA 70 A 80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2.885.040,00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DRENABLE DE UROSTOMIA  X 45MM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2.935.170,00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PASTA PARA FIJACION DE BARRERA DE OSTOMIAS TUBO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51.357,00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51.357,00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3.235.491,00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POLVO PROTECTOR PARA IRRITACION CUTANEA PARA COLOSTOMIAS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9</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INSUMOS PARA BOMBA DE INSULINA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27.961.800,00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ADHESIVO DE FIJACION PARA SENSOR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CJ X 10</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RESERVORIO PARADIGMA PARA BOMBA DE INSULINA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CJ X 10</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25.650,00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1.927.800,00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SET DE INFUSION PARA BOMBA DE INSULINA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CJ X 10</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4.230.000,00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SENSORES PARA MEDIR GLUCOSA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21.600.000,00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10</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APOYO QUIRURGICO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12.235.114,00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LAPICES PARA ELECTROBISTURI</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3.718.750,00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CAUCHO SILICONADO PARA SUCCION DE EQUIPO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7.248,00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1.157,24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6.090,76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633</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4.587.984,00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PLACA PARA ELECTROBISTURI BIPOLAR SIN CABLE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12.852,00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2.052,00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3.084.480,00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ELECTRODOS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ELECTRODO DIAFORETICO PARA ADULTO CON SOPORTE DE ESPUMA Y GEL SOLIDO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749.700,00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ELECTRODO DIAFORETICO PARA PEDIATRICO CON SOPORTE DE ESPUMA Y GEL SOLIDO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50,13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263,87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94.200,00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11</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PAPEL PARA EQUIPOS BIOMEDICOS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2.998.800,00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260.000,00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PARA DESFIBRILADOR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589,00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154.938,00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PARA ECOGRAFO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9.500,00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714.000,00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28"/>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PARA ELECTROCARDIOGRAMA EN ROLLO DE 110MM*27 METROS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17.850,00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2.850,00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1.874.250,00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08"/>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PARA ELECTROCARDIOGRAMA EN ROLLO DE 210MM*30 METROS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21.301,00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3.401,00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17.900,00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255.612,00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88"/>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PARA ELECTROCARDIOGRAMA EN ROLLO DE 80MM * 20 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1.037,82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5.462,18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260.000,00</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lastRenderedPageBreak/>
              <w:t>GRUPO 12</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PAPEL GRADO MEDICO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15.859.054,00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271.900,00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 xml:space="preserve">PAPEL GRADO MEDICO </w:t>
            </w:r>
            <w:proofErr w:type="gramStart"/>
            <w:r w:rsidRPr="003E5F98">
              <w:rPr>
                <w:rFonts w:ascii="Arial" w:hAnsi="Arial" w:cs="Arial"/>
                <w:sz w:val="16"/>
                <w:szCs w:val="16"/>
              </w:rPr>
              <w:t>( 50</w:t>
            </w:r>
            <w:proofErr w:type="gramEnd"/>
            <w:r w:rsidRPr="003E5F98">
              <w:rPr>
                <w:rFonts w:ascii="Arial" w:hAnsi="Arial" w:cs="Arial"/>
                <w:sz w:val="16"/>
                <w:szCs w:val="16"/>
              </w:rPr>
              <w:t xml:space="preserve"> mm X 200 metros  aproxim.)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ROLLO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45.305,00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7.233,59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38.071,50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407.745,00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GRADO MEDICO (150mm x 200 metros aproxim.)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ROLLO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94.010,00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15.010,00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1.128.120,00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GRADO MEDICO (300mm X 200 metros aproxim.)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ROLLO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184.450,00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29.450,00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3.135.650,00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PAPEL GRADO MEDICO (400mm x 200 metros aproxim.)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ROLLO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349.349,00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55.778,49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293.571,00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5.938.933,00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CINTA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CINTA DE CONTROL DE ESTERILIZACION A VAPOR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14.518,00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2.318,00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246.806,00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INDICADORES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INDICADOR / INTEGRADOR QUIMICO VAPOR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40,39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212,61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379.500,00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INDICADOR BIOLOGICO A VAPOR DE LECTURA RAPIDA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5.438,00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5.437,50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4.622.300,00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271.900,00</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13</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SISTEMA DE DRENAJE URINARIO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919.250,00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204.780,00</w:t>
            </w:r>
          </w:p>
        </w:tc>
      </w:tr>
      <w:tr w:rsidR="008D529B" w:rsidRPr="003E5F98" w:rsidTr="00FC4CDF">
        <w:trPr>
          <w:trHeight w:val="1003"/>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O BOLSAS PARA DRENAJE URINARIO ADULTO 2000 CC     (BOLSA  PARA DRENAJE URINARIO ADULTO X 2000 CM , VALVULA ANTI-REFLUJO, GANCHO Y VENTANA DE VENTILACION)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544,93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2.868,07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853.250,00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204.780,00</w:t>
            </w:r>
          </w:p>
        </w:tc>
      </w:tr>
      <w:tr w:rsidR="008D529B" w:rsidRPr="003E5F98" w:rsidTr="00FC4CDF">
        <w:trPr>
          <w:trHeight w:val="111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O BOLSAS PARA DRENAJE URINARIO PEDIATRICO 500 CC     (BOLSA  PARA DRENAJE URINARIO ADULTO X 500 CC , VALVULA ANTI-REFLUJO, GANCHO Y VENTANA DE VENTILACION)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878,15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4.621,85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14</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YODOPOLIVIDONA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1.146.000,00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7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YODOPOLIVIDONA ESPUMA</w:t>
            </w:r>
          </w:p>
        </w:tc>
        <w:tc>
          <w:tcPr>
            <w:tcW w:w="990"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FRASCO * 500 CC</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489.000,00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06"/>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YODOPOLIVIDONA SOLUCION</w:t>
            </w:r>
          </w:p>
        </w:tc>
        <w:tc>
          <w:tcPr>
            <w:tcW w:w="990"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FRASCO * 500 CC</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16.425,00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15</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TERAPIA RESPIRATORIA</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16.566.737,00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2.153.200,00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HUMIFICADOR DE OXIGENO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4.165,00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665,00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1.516.060,00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CANULA DE MAYO No 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52.360,00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CANULA DE MAYO No 1</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91.630,00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CANULA DE MAYO NO. 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91.630,00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CANULA DE MAYO NO. 3</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261.800,00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CANULA DE MAYO NO. 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261.800,00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CANULA DE MAYO NO.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91.630,00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CANULA NASAL NEONATO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22.660,00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CANULA NASAL PARA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793.100,00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CANULA NASAL PEDIATRICA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339.900,00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79"/>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EQUIPO MICRONEBULIZADOR ADULTO KIT CON MASCARA MICRO Y MANGUERA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491,13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2.584,87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1.230.400,00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922.800,00</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EQUIPO MICRONEBULIZADOR PEDIATRICO KIT CON MASCARA MICRO Y MANGUERA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491,13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2.584,87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1.230.400,00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1.230.400,00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FILTRO INTERCAMBIADOR NARIZ DE CAMELLO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957,98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5.042,02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1.260.000,00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INCENTIVOS RESPIRATORIOS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14.102,00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2.251,58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11.850,42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775.610,00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INHALOCAMARA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855,00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428.400,00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INHALOCAMARA NEONATAL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893,00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22.372,00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INHALOCAMARA PEDIATRICA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855,00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680.085,00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KIT VENTURY ADULTO DOSIFICADOR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608,00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KIT VENTURY PEDIATRICO DOSIFICADOR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4.123,00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658,29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3.464,71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412.300,00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89"/>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DE NO REINHALACION ADULTO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4.522,00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722,00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859.180,00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MASCARA FACIAL TRANSPARENTE ACOLCHADA PARA ANESTESIA NO. 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1.064,00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26.656,00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50"/>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MASCARA FACIAL TRANSPARENTE ACOLCHADA PARA ANESTESIA NO. 3</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1.064,00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253.232,00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44"/>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MASCARA FACIAL TRANSPARENTE ACOLCHADA PARA ANESTESIA NO. 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7.140,00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1.056.720,00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MASCARA FACIAL TRANSPARENTE ACOLCHADA PARA ANESTESIA NO.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6.756,00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1.078,69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5.677,31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858.012,00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59"/>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1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398.650,00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1,5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398.650,00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3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2.0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398.650,00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2.5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797.300,00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63"/>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3.0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398.650,00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4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MASCARA LARINGEA CONVENCIONAL NO. 4.0      (REUTILIZABLE)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797.300,00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16</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SISTEMAS DE ASPIRACION CERRADO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9.494.808,00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ASPIRACION CERRADO DE 6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987.252,00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ASPIRACION CERRADO DE 8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987.252,00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ASPIRACION CERRADO DE 10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84.542,00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84.542,00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1.014.504,00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ASPIRACION CERRADO DE 12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3.252.900,00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ASPIRACION CERRADO DE 14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3.252.900,00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17</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CATETER UMBILICAL</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205.704,00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CATETER UMBILICAL  3.5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68.568,00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CATETER UMBILICAL  4.0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68.568,00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CATETER UMBILICAL  5.0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68.568,00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18</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SUTURAS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r>
              <w:rPr>
                <w:rFonts w:ascii="Arial" w:hAnsi="Arial" w:cs="Arial"/>
                <w:sz w:val="16"/>
                <w:szCs w:val="16"/>
              </w:rPr>
              <w:t>-</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438.480,00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Calibri" w:hAnsi="Calibri"/>
                <w:sz w:val="16"/>
                <w:szCs w:val="16"/>
              </w:rPr>
            </w:pPr>
            <w:r w:rsidRPr="003E5F98">
              <w:rPr>
                <w:rFonts w:ascii="Calibri" w:hAnsi="Calibri"/>
                <w:sz w:val="16"/>
                <w:szCs w:val="16"/>
              </w:rPr>
              <w:t>SUTURA POLIAMIDA NEGRA MONOFILAMENTO 4,0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3.840,00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Arial" w:hAnsi="Arial" w:cs="Arial"/>
                <w:sz w:val="16"/>
                <w:szCs w:val="16"/>
              </w:rPr>
            </w:pPr>
            <w:r>
              <w:rPr>
                <w:rFonts w:ascii="Arial" w:hAnsi="Arial" w:cs="Arial"/>
                <w:sz w:val="16"/>
                <w:szCs w:val="16"/>
              </w:rPr>
              <w:t>72</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Arial" w:hAnsi="Arial" w:cs="Arial"/>
                <w:sz w:val="16"/>
                <w:szCs w:val="16"/>
              </w:rPr>
            </w:pPr>
            <w:r>
              <w:rPr>
                <w:rFonts w:ascii="Arial" w:hAnsi="Arial" w:cs="Arial"/>
                <w:sz w:val="16"/>
                <w:szCs w:val="16"/>
              </w:rPr>
              <w:t>276.480,00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Calibri" w:hAnsi="Calibri"/>
                <w:sz w:val="16"/>
                <w:szCs w:val="16"/>
              </w:rPr>
            </w:pPr>
            <w:r w:rsidRPr="003E5F98">
              <w:rPr>
                <w:rFonts w:ascii="Calibri" w:hAnsi="Calibri"/>
                <w:sz w:val="16"/>
                <w:szCs w:val="16"/>
              </w:rPr>
              <w:t>SUTURA POLIAMIDA NEGRA MONOFILAMENTO 5.0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3.693,00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Calibri" w:hAnsi="Calibri"/>
                <w:sz w:val="16"/>
                <w:szCs w:val="16"/>
              </w:rPr>
            </w:pPr>
            <w:r w:rsidRPr="003E5F98">
              <w:rPr>
                <w:rFonts w:ascii="Calibri" w:hAnsi="Calibri"/>
                <w:sz w:val="16"/>
                <w:szCs w:val="16"/>
              </w:rPr>
              <w:t>SUTURA POLIAMIDA NEGRA MONOFILAMENTO 6.0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3.840,00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SUTURA POLIPROPILENO MONOFILAMENTO AZUL 2/0 SC 26 CON AGUJA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162.000,00</w:t>
            </w:r>
          </w:p>
        </w:tc>
      </w:tr>
      <w:tr w:rsidR="008D529B" w:rsidRPr="003E5F98" w:rsidTr="00FC4CDF">
        <w:trPr>
          <w:trHeight w:val="508"/>
        </w:trPr>
        <w:tc>
          <w:tcPr>
            <w:tcW w:w="866" w:type="dxa"/>
            <w:tcBorders>
              <w:top w:val="nil"/>
              <w:left w:val="single" w:sz="4" w:space="0" w:color="auto"/>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ITEMS 20448</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MATERIAL MEDICO QUIRURGICO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67.100.304,00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3.774.414,00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AGUA OXIGENADA (PEROXIDO HIDROGENO)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1.634,40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14.706,00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ACEITE MINERAL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GALON</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69.218,00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11.051,61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58.166,39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622.962,00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91"/>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APOSITODE PETROLATO Y BACTERIOSTATICO DE TRIBOMOCENATO DE BISMUTO AL 3%</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5.650,00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203.400,00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833"/>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APOSITOS POSTQUIRURGICOS, PELICULA TRANSPARENTE DE POLIURESTANO ESTERIL DE 10 CM X 12 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BAJALENGUAS  CAJA * 500 UNID</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52,10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3.500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217.000,00</w:t>
            </w:r>
          </w:p>
        </w:tc>
      </w:tr>
      <w:tr w:rsidR="008D529B" w:rsidRPr="003E5F98" w:rsidTr="00FC4CDF">
        <w:trPr>
          <w:trHeight w:val="68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BOLSAS AUTOADHESIVA PARA ESTERILIZACION  5 1/4" x 10" (135 mm x 255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215,49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86.000,00</w:t>
            </w:r>
          </w:p>
        </w:tc>
      </w:tr>
      <w:tr w:rsidR="008D529B" w:rsidRPr="003E5F98" w:rsidTr="00FC4CDF">
        <w:trPr>
          <w:trHeight w:val="68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BOLSAS AUTOADHESIVA PARA ESTERILIZACION 3 1/2" x 9" (90 mm x 230 mm)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133,38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53.200,00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DE PIERNA PARA RECOLECCION URINARIA GRANDE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182.700,00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BOLSA PARA FLEBOTOMIA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23.950,00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23.950,00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287.400,00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BOLSA PARA NUTRICION ENTERAL/GASTROLISIS X 1500 CC, NO ESTERIL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14.637,00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2.337,00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2.927.400,00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878.220,00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CINTA ANTI INCONTINENCIA URINARIA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13.350.000,00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CIRCUITO DE ANESTESIA ADULTO CORRUGADO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21.389,00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3.415,05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17.973,95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4.598.635,00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CIRCUITO DE ANESTESIA PEDIATRICO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19.492,00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3.112,17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16.379,83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1.481.392,00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CLIPS PARA LIGADURA UMBILICAL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52,37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275,63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55.432,00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COLECTOR URINARIO UNIDAD DE 31 CENTIMETROS CUBICOS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3.276.000,00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2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CREMA CON EXTRACTO ACUOSO DE TRITICUM VULGARE AL 15%  (TUBO 32 G)</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1.166.000,00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CURAS REDONDAS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124.000,00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99.200,00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DETERGENTE ENZIMATICO PARA LAVADO DE INSTRUMENTAL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GALON</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18.361,34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96.638,66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7.245.000,00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19</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EQUIPO DE SUCCION DE 3.2 - 1/8"</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3.528,41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18.570,59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375.683,00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ESPECULO DESECHABLE MEDIANO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216,18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1.137,82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1.218.600,00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516"/>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EXTENSION ESTÁNDAR PARA MICKEY CON ADAPTADOR EN Y 30.5CM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975.000,00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FORMALDEHIDO + GLUTALRALDEHIDO + CETRIMIDAS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GALON</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46.400,00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1.809.600,00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6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GASA  CON EXTRACTO ACUOSO DE TRITICUM VULGARE AL  15%  10X10 CMS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4.725,00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236.250,00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GEL ELECTROCONDUCTOR PARA EKG</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GALON</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23.638,00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23.638,00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212.742,00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189.104,00</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GLUTARALDEHIDO 2%</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GALON</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HEMOSTATICO ABSORBIBLE DE 7 X 5 X 1   (ESPONJA)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93.600,00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HEMOSTATICO CELULOSA REGENERADA EN CAPAS DE 2.5 CM X  5 CM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576.000,00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HIDROGEL AMORFO  (GEL DEBRIDANTE AUTOLITICO )</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39.700,00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39.700,00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2.064.400,00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JABON QUIRURGICO A BASE DE CLORHEXIDINA  BOLSA X 850 ML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BOLSA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1.898.400,00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1.808.000,00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JABON QUIRURGICO A BASE DE CLORHEXIDINA BOLSA X 120ML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BOLSA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5.368,00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5.368,33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907.192,00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JERINGA PARA TOMA DE GASES ARTERIALES HEPARINIZADA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2.975,00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475,00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892.500,00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KIT DE GASTROSTOMIA 20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558.600,00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558.600,00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2.234.400,00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KIT DE GASTROSTOMIA 24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766.000,00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766.000,00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1.532.000,00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MASCARILLA PARA VENTILADOR DE PACIENTE NO INVASIVO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224.910,00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35.910,00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189.000,00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899.640,00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PAPEL PARA DESFIBRILADOR BIFASICO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PAPEL PARA MONITOR FETAL COMEN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510.000,00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ELECTRODOS TIPO PARCHE DESECHABLE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PERA DE GOMA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1503"/>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544,93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2.868,07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853.250,00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443.690,00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RESUCITADOR  MANUAL - ADULTO DESECHABLE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861.600,00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RESUCITADOR MANUAL - NEONATAL DESECHABLE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516.960,00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RESUCITADOR MANUAL - PEDIATRICO DESECHABLE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516.960,00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SET DE GASTROSTOMIA SENCILLO (BOTON)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904.000,00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904.000,00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3.616.000,00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SISTEMA DE RECOLECCION DE FLUIDOS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16.556,00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2.643,39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13.912,61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2.483.400,00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45</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SONDA DE GASTROSTOMIA DE RECAMBIO 20 Fr</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232.000,00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696.000,00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46</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TERMOMETRO DIGITAL DESECHABLE</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6.034,00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963,41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5.070,59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905.100,00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000000" w:fill="00B050"/>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2044-23</w:t>
            </w:r>
          </w:p>
        </w:tc>
        <w:tc>
          <w:tcPr>
            <w:tcW w:w="384" w:type="dxa"/>
            <w:tcBorders>
              <w:top w:val="nil"/>
              <w:left w:val="nil"/>
              <w:bottom w:val="single" w:sz="4" w:space="0" w:color="auto"/>
              <w:right w:val="single" w:sz="4" w:space="0" w:color="auto"/>
            </w:tcBorders>
            <w:shd w:val="clear" w:color="000000" w:fill="00B050"/>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00B050"/>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OTROS SUMINISTROS Y MATERIALES</w:t>
            </w:r>
          </w:p>
        </w:tc>
        <w:tc>
          <w:tcPr>
            <w:tcW w:w="990" w:type="dxa"/>
            <w:tcBorders>
              <w:top w:val="nil"/>
              <w:left w:val="nil"/>
              <w:bottom w:val="single" w:sz="4" w:space="0" w:color="auto"/>
              <w:right w:val="single" w:sz="4" w:space="0" w:color="auto"/>
            </w:tcBorders>
            <w:shd w:val="clear" w:color="000000" w:fill="00B050"/>
            <w:vAlign w:val="center"/>
            <w:hideMark/>
          </w:tcPr>
          <w:p w:rsidR="008D529B" w:rsidRPr="003E5F98" w:rsidRDefault="008D529B" w:rsidP="00FC0557">
            <w:pPr>
              <w:jc w:val="center"/>
              <w:rPr>
                <w:rFonts w:ascii="Arial" w:hAnsi="Arial" w:cs="Arial"/>
                <w:b/>
                <w:bCs/>
                <w:color w:val="000000"/>
                <w:sz w:val="16"/>
                <w:szCs w:val="16"/>
              </w:rPr>
            </w:pPr>
          </w:p>
        </w:tc>
        <w:tc>
          <w:tcPr>
            <w:tcW w:w="1125"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620"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1236"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846"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1625"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851"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19</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PAÑALES DESECHABLES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53.644.927,00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ETAPA 4</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146,09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768,91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699.975,00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ETAPA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160,30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843,70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614.448,00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ETAPA 6</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1.653,00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263,92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1.389,08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1.836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3.034.908,00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L</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2.292,00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365,95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1.926,05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3.672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8.416.224,00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L SLIP</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3.275,00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522,90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2.752,10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2.004.300,00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330,34</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1.738,66</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8.399</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17.377.531,00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M SLIP</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448,02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2.357,98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1.717.272,00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424,87</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2.236,13</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4.284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11.399.724,00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PAÑAL DESECHABLE TALLA XL SLIP</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574,95</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3.026,05</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2.295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8.264.295,00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TOALLAS HUMEDAS  PAQUETE *50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PAQ</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1.237,39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6.512,61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116.250,00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20</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GUANTES ESTERILES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37.277.220,00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7.420.100,00</w:t>
            </w:r>
          </w:p>
        </w:tc>
      </w:tr>
      <w:tr w:rsidR="008D529B" w:rsidRPr="003E5F98" w:rsidTr="00FC4CDF">
        <w:trPr>
          <w:trHeight w:val="484"/>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ESTERIL DE LATEX No 6 1/2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PAR</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2.656.800,00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21"/>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ESTERIL DE LATEX No 7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PAR</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6.199.200,00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29"/>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ESTERIL DE LATEX No 7 1/2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PAR</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3.900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3.837.600,00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196.800,00</w:t>
            </w:r>
          </w:p>
        </w:tc>
      </w:tr>
      <w:tr w:rsidR="008D529B" w:rsidRPr="003E5F98" w:rsidTr="00FC4CDF">
        <w:trPr>
          <w:trHeight w:val="551"/>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ESTERIL DE LATEX No 8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PAR</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1.131.600,00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GUANTES DE NITRILO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408"/>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 NITRILO DESECHABLE NO ESTERIL PARA EXAMEN TALLA M</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666.400,00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83.300,00</w:t>
            </w:r>
          </w:p>
        </w:tc>
      </w:tr>
      <w:tr w:rsidR="008D529B" w:rsidRPr="003E5F98" w:rsidTr="00FC4CDF">
        <w:trPr>
          <w:trHeight w:val="408"/>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 NITRILO DESECHABLE NO ESTERIL PARA EXAMEN TALLA 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249.900,00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GUANTES PARA EXAMEN</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7</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NO ESTERIL PARA EXAMEN TALLA L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12.396,00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1.979,19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10.416,81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247.920,00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8</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NO ESTERIL PARA EXAMEN TALLA M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6.545.000,00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2.380.000,00</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9</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NO ESTERIL PARA EXAMEN TALLA S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8.925.000,00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4.760.000,00</w:t>
            </w:r>
          </w:p>
        </w:tc>
      </w:tr>
      <w:tr w:rsidR="008D529B" w:rsidRPr="003E5F98" w:rsidTr="00FC4CDF">
        <w:trPr>
          <w:trHeight w:val="68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10</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GUANTE DESECHABLE NO ESTERIL PARA EXAMEN TALLA XS CAJA CON 100 UNIDADES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CAJA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12.396,00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1.979,19</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10.416,81</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6.817.800,00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21</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ALCOHOLES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2.865.072,00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1.010.200,00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ALCOHOL ANTISEPTICO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BOTELLA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1.926.400,00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320.000,00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ALCOHOL GLICERINADO</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13.804,00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938.672,00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690.200,00</w:t>
            </w:r>
          </w:p>
        </w:tc>
      </w:tr>
      <w:tr w:rsidR="008D529B" w:rsidRPr="003E5F98" w:rsidTr="00FC4CDF">
        <w:trPr>
          <w:trHeight w:val="227"/>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22</w:t>
            </w:r>
          </w:p>
        </w:tc>
        <w:tc>
          <w:tcPr>
            <w:tcW w:w="384"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Default="008D529B" w:rsidP="00931746">
            <w:pPr>
              <w:rPr>
                <w:rFonts w:ascii="Arial" w:hAnsi="Arial" w:cs="Arial"/>
                <w:b/>
                <w:bCs/>
                <w:color w:val="000000"/>
                <w:sz w:val="16"/>
                <w:szCs w:val="16"/>
              </w:rPr>
            </w:pPr>
            <w:r w:rsidRPr="003E5F98">
              <w:rPr>
                <w:rFonts w:ascii="Arial" w:hAnsi="Arial" w:cs="Arial"/>
                <w:b/>
                <w:bCs/>
                <w:color w:val="000000"/>
                <w:sz w:val="16"/>
                <w:szCs w:val="16"/>
              </w:rPr>
              <w:t>ROPA DESECHABLE</w:t>
            </w:r>
          </w:p>
          <w:p w:rsidR="008D529B" w:rsidRPr="003E5F98" w:rsidRDefault="008D529B" w:rsidP="00931746">
            <w:pPr>
              <w:rPr>
                <w:rFonts w:ascii="Arial" w:hAnsi="Arial" w:cs="Arial"/>
                <w:b/>
                <w:bCs/>
                <w:color w:val="000000"/>
                <w:sz w:val="16"/>
                <w:szCs w:val="16"/>
              </w:rPr>
            </w:pP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668.816,00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2.243.200,00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BATA PARA PACIENTE ADULTO DESECHABLE MANGA CORTA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2.258,00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360,52</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1.897,48</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230.316,00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903.200,00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BATA PARA PACIENTE ADULTO DESECHABLE MANGA LARGA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354,13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1.863,87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332.700,00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BABERO DESECHABLE  paquete x 50</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50,42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120.000,00</w:t>
            </w:r>
          </w:p>
        </w:tc>
      </w:tr>
      <w:tr w:rsidR="008D529B" w:rsidRPr="003E5F98" w:rsidTr="00FC4CDF">
        <w:trPr>
          <w:trHeight w:val="455"/>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4</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PAPEL CREPADO GRADO MEDIO ROLLO X 100  METROS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ROLLO</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68.571,00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10.948,31</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57.622,69</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w:t>
            </w:r>
          </w:p>
        </w:tc>
        <w:tc>
          <w:tcPr>
            <w:tcW w:w="3443" w:type="dxa"/>
            <w:tcBorders>
              <w:top w:val="nil"/>
              <w:left w:val="nil"/>
              <w:bottom w:val="single" w:sz="4" w:space="0" w:color="auto"/>
              <w:right w:val="single" w:sz="4" w:space="0" w:color="auto"/>
            </w:tcBorders>
            <w:shd w:val="clear" w:color="auto" w:fill="auto"/>
            <w:vAlign w:val="center"/>
            <w:hideMark/>
          </w:tcPr>
          <w:p w:rsidR="008D529B" w:rsidRDefault="008D529B" w:rsidP="00931746">
            <w:pPr>
              <w:rPr>
                <w:rFonts w:ascii="Arial" w:hAnsi="Arial" w:cs="Arial"/>
                <w:color w:val="000000"/>
                <w:sz w:val="16"/>
                <w:szCs w:val="16"/>
              </w:rPr>
            </w:pPr>
            <w:r w:rsidRPr="003E5F98">
              <w:rPr>
                <w:rFonts w:ascii="Arial" w:hAnsi="Arial" w:cs="Arial"/>
                <w:color w:val="000000"/>
                <w:sz w:val="16"/>
                <w:szCs w:val="16"/>
              </w:rPr>
              <w:t>GORRO DESECHABLE  BOLSA*100</w:t>
            </w:r>
          </w:p>
          <w:p w:rsidR="008D529B" w:rsidRPr="003E5F98" w:rsidRDefault="008D529B" w:rsidP="00931746">
            <w:pPr>
              <w:rPr>
                <w:rFonts w:ascii="Arial" w:hAnsi="Arial" w:cs="Arial"/>
                <w:color w:val="000000"/>
                <w:sz w:val="16"/>
                <w:szCs w:val="16"/>
              </w:rPr>
            </w:pP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18,20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95,80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57.000,00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342"/>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SABANA AUTOAJUSTABLE PARA CAMILLA</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389,58</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2.050,42</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1.220.000,00</w:t>
            </w:r>
          </w:p>
        </w:tc>
      </w:tr>
      <w:tr w:rsidR="008D529B" w:rsidRPr="003E5F98" w:rsidTr="00FC4CDF">
        <w:trPr>
          <w:trHeight w:val="243"/>
        </w:trPr>
        <w:tc>
          <w:tcPr>
            <w:tcW w:w="866"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GRUPO 23</w:t>
            </w:r>
          </w:p>
        </w:tc>
        <w:tc>
          <w:tcPr>
            <w:tcW w:w="384"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Default="008D529B" w:rsidP="00931746">
            <w:pPr>
              <w:rPr>
                <w:rFonts w:ascii="Arial" w:hAnsi="Arial" w:cs="Arial"/>
                <w:b/>
                <w:bCs/>
                <w:sz w:val="16"/>
                <w:szCs w:val="16"/>
              </w:rPr>
            </w:pPr>
            <w:r w:rsidRPr="003E5F98">
              <w:rPr>
                <w:rFonts w:ascii="Arial" w:hAnsi="Arial" w:cs="Arial"/>
                <w:b/>
                <w:bCs/>
                <w:sz w:val="16"/>
                <w:szCs w:val="16"/>
              </w:rPr>
              <w:t>VENDAS</w:t>
            </w:r>
          </w:p>
          <w:p w:rsidR="008D529B" w:rsidRPr="003E5F98" w:rsidRDefault="008D529B" w:rsidP="00931746">
            <w:pPr>
              <w:rPr>
                <w:rFonts w:ascii="Arial" w:hAnsi="Arial" w:cs="Arial"/>
                <w:b/>
                <w:bCs/>
                <w:sz w:val="16"/>
                <w:szCs w:val="16"/>
              </w:rPr>
            </w:pP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b/>
                <w:bCs/>
                <w:color w:val="000000"/>
                <w:sz w:val="16"/>
                <w:szCs w:val="16"/>
              </w:rPr>
            </w:pPr>
            <w:r>
              <w:rPr>
                <w:rFonts w:ascii="Calibri" w:hAnsi="Calibri"/>
                <w:b/>
                <w:bCs/>
                <w:color w:val="000000"/>
                <w:sz w:val="16"/>
                <w:szCs w:val="16"/>
              </w:rPr>
              <w:t>4.917.768,00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b/>
                <w:bCs/>
                <w:color w:val="000000"/>
                <w:sz w:val="16"/>
                <w:szCs w:val="16"/>
              </w:rPr>
            </w:pPr>
            <w:r>
              <w:rPr>
                <w:rFonts w:ascii="Calibri" w:hAnsi="Calibri"/>
                <w:b/>
                <w:bCs/>
                <w:color w:val="000000"/>
                <w:sz w:val="16"/>
                <w:szCs w:val="16"/>
              </w:rPr>
              <w:t>285.700,00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Default="008D529B" w:rsidP="00931746">
            <w:pPr>
              <w:rPr>
                <w:rFonts w:ascii="Arial" w:hAnsi="Arial" w:cs="Arial"/>
                <w:b/>
                <w:bCs/>
                <w:color w:val="000000"/>
                <w:sz w:val="16"/>
                <w:szCs w:val="16"/>
              </w:rPr>
            </w:pPr>
            <w:r w:rsidRPr="003E5F98">
              <w:rPr>
                <w:rFonts w:ascii="Arial" w:hAnsi="Arial" w:cs="Arial"/>
                <w:b/>
                <w:bCs/>
                <w:color w:val="000000"/>
                <w:sz w:val="16"/>
                <w:szCs w:val="16"/>
              </w:rPr>
              <w:t>VENDAS DE ALGODÓN</w:t>
            </w:r>
          </w:p>
          <w:p w:rsidR="008D529B" w:rsidRPr="003E5F98" w:rsidRDefault="008D529B" w:rsidP="00931746">
            <w:pPr>
              <w:rPr>
                <w:rFonts w:ascii="Arial" w:hAnsi="Arial" w:cs="Arial"/>
                <w:b/>
                <w:bCs/>
                <w:color w:val="000000"/>
                <w:sz w:val="16"/>
                <w:szCs w:val="16"/>
              </w:rPr>
            </w:pP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ALGODON LAMINADO 4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273.600,00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ALGODON LAMINADO 5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444</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621.600,00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59</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ALGODON LAMINADO 6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163.200,00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VENDAS ELASTICAS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60</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ELASTICAS DE 4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1.514,44</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926.568,00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75.700,00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61</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ELASTICAS DE 5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91.200,00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95.000,00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ELASTICAS DE 6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276.000,00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115.000,00</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Default="008D529B" w:rsidP="00931746">
            <w:pPr>
              <w:rPr>
                <w:rFonts w:ascii="Arial" w:hAnsi="Arial" w:cs="Arial"/>
                <w:b/>
                <w:bCs/>
                <w:color w:val="000000"/>
                <w:sz w:val="16"/>
                <w:szCs w:val="16"/>
              </w:rPr>
            </w:pPr>
            <w:r w:rsidRPr="003E5F98">
              <w:rPr>
                <w:rFonts w:ascii="Arial" w:hAnsi="Arial" w:cs="Arial"/>
                <w:b/>
                <w:bCs/>
                <w:color w:val="000000"/>
                <w:sz w:val="16"/>
                <w:szCs w:val="16"/>
              </w:rPr>
              <w:t>VENDAS DE TELA O GASA</w:t>
            </w:r>
          </w:p>
          <w:p w:rsidR="008D529B" w:rsidRPr="003E5F98" w:rsidRDefault="008D529B" w:rsidP="00931746">
            <w:pPr>
              <w:rPr>
                <w:rFonts w:ascii="Arial" w:hAnsi="Arial" w:cs="Arial"/>
                <w:b/>
                <w:bCs/>
                <w:color w:val="000000"/>
                <w:sz w:val="16"/>
                <w:szCs w:val="16"/>
              </w:rPr>
            </w:pP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63</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GASA 4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249.600,00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64</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GASA 5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156</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312.000,00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65</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GASA 6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168</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403.200,00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VENDAS DE YESO</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66</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YESO 4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482.400,00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67</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YESO 5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98.400,00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227"/>
        </w:trPr>
        <w:tc>
          <w:tcPr>
            <w:tcW w:w="866" w:type="dxa"/>
            <w:vMerge/>
            <w:tcBorders>
              <w:top w:val="nil"/>
              <w:left w:val="single" w:sz="4" w:space="0" w:color="auto"/>
              <w:bottom w:val="single" w:sz="4" w:space="0" w:color="000000"/>
              <w:right w:val="single" w:sz="4" w:space="0" w:color="auto"/>
            </w:tcBorders>
            <w:vAlign w:val="center"/>
            <w:hideMark/>
          </w:tcPr>
          <w:p w:rsidR="008D529B" w:rsidRPr="003E5F98" w:rsidRDefault="008D529B" w:rsidP="00FC0557">
            <w:pPr>
              <w:jc w:val="center"/>
              <w:rPr>
                <w:rFonts w:ascii="Arial" w:hAnsi="Arial" w:cs="Arial"/>
                <w:b/>
                <w:bCs/>
                <w:color w:val="000000"/>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68</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sz w:val="16"/>
                <w:szCs w:val="16"/>
              </w:rPr>
            </w:pPr>
            <w:r w:rsidRPr="003E5F98">
              <w:rPr>
                <w:rFonts w:ascii="Arial" w:hAnsi="Arial" w:cs="Arial"/>
                <w:sz w:val="16"/>
                <w:szCs w:val="16"/>
              </w:rPr>
              <w:t>VENDAS DE YESO 6 X 5</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UNI</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8.500,00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1.020.000,00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r w:rsidRPr="003E5F98">
              <w:rPr>
                <w:rFonts w:ascii="Arial" w:hAnsi="Arial" w:cs="Arial"/>
                <w:b/>
                <w:bCs/>
                <w:color w:val="000000"/>
                <w:sz w:val="16"/>
                <w:szCs w:val="16"/>
              </w:rPr>
              <w:t>ITEMS 2044-23</w:t>
            </w:r>
          </w:p>
        </w:tc>
        <w:tc>
          <w:tcPr>
            <w:tcW w:w="384"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FC0557">
            <w:pPr>
              <w:jc w:val="center"/>
              <w:rPr>
                <w:rFonts w:ascii="Arial" w:hAnsi="Arial" w:cs="Arial"/>
                <w:b/>
                <w:bCs/>
                <w:color w:val="000000"/>
                <w:sz w:val="16"/>
                <w:szCs w:val="16"/>
              </w:rPr>
            </w:pPr>
          </w:p>
        </w:tc>
        <w:tc>
          <w:tcPr>
            <w:tcW w:w="3443" w:type="dxa"/>
            <w:tcBorders>
              <w:top w:val="nil"/>
              <w:left w:val="nil"/>
              <w:bottom w:val="single" w:sz="4" w:space="0" w:color="auto"/>
              <w:right w:val="single" w:sz="4" w:space="0" w:color="auto"/>
            </w:tcBorders>
            <w:shd w:val="clear" w:color="000000" w:fill="C4D79B"/>
            <w:vAlign w:val="center"/>
            <w:hideMark/>
          </w:tcPr>
          <w:p w:rsidR="008D529B" w:rsidRPr="003E5F98" w:rsidRDefault="008D529B" w:rsidP="00931746">
            <w:pPr>
              <w:rPr>
                <w:rFonts w:ascii="Arial" w:hAnsi="Arial" w:cs="Arial"/>
                <w:b/>
                <w:bCs/>
                <w:color w:val="000000"/>
                <w:sz w:val="16"/>
                <w:szCs w:val="16"/>
              </w:rPr>
            </w:pPr>
            <w:r w:rsidRPr="003E5F98">
              <w:rPr>
                <w:rFonts w:ascii="Arial" w:hAnsi="Arial" w:cs="Arial"/>
                <w:b/>
                <w:bCs/>
                <w:color w:val="000000"/>
                <w:sz w:val="16"/>
                <w:szCs w:val="16"/>
              </w:rPr>
              <w:t>OTROS ELEMENTOS</w:t>
            </w:r>
          </w:p>
        </w:tc>
        <w:tc>
          <w:tcPr>
            <w:tcW w:w="990" w:type="dxa"/>
            <w:tcBorders>
              <w:top w:val="nil"/>
              <w:left w:val="nil"/>
              <w:bottom w:val="single" w:sz="4" w:space="0" w:color="auto"/>
              <w:right w:val="single" w:sz="4" w:space="0" w:color="auto"/>
            </w:tcBorders>
            <w:shd w:val="clear" w:color="000000" w:fill="C4D79B"/>
            <w:noWrap/>
            <w:vAlign w:val="center"/>
            <w:hideMark/>
          </w:tcPr>
          <w:p w:rsidR="008D529B" w:rsidRPr="003E5F98" w:rsidRDefault="008D529B" w:rsidP="00FC0557">
            <w:pPr>
              <w:jc w:val="center"/>
              <w:rPr>
                <w:rFonts w:ascii="Arial" w:hAnsi="Arial" w:cs="Arial"/>
                <w:sz w:val="16"/>
                <w:szCs w:val="16"/>
              </w:rPr>
            </w:pP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29"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36"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625"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2.162.319,00</w:t>
            </w:r>
          </w:p>
        </w:tc>
        <w:tc>
          <w:tcPr>
            <w:tcW w:w="851"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194"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1.328.410,00</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1</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ALGODÓN EN TORUNDAS</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BOLSA</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9.557,00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217</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2.073.869,00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286.710,00</w:t>
            </w:r>
          </w:p>
        </w:tc>
      </w:tr>
      <w:tr w:rsidR="008D529B" w:rsidRPr="003E5F98" w:rsidTr="00FC4CDF">
        <w:trPr>
          <w:trHeight w:val="227"/>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2</w:t>
            </w:r>
          </w:p>
        </w:tc>
        <w:tc>
          <w:tcPr>
            <w:tcW w:w="3443"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TAPABOCAS DESECHABLE</w:t>
            </w:r>
          </w:p>
        </w:tc>
        <w:tc>
          <w:tcPr>
            <w:tcW w:w="990"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FC0557">
            <w:pPr>
              <w:jc w:val="center"/>
              <w:rPr>
                <w:rFonts w:ascii="Arial" w:hAnsi="Arial" w:cs="Arial"/>
                <w:color w:val="000000"/>
                <w:sz w:val="16"/>
                <w:szCs w:val="16"/>
              </w:rPr>
            </w:pPr>
            <w:r w:rsidRPr="003E5F98">
              <w:rPr>
                <w:rFonts w:ascii="Arial" w:hAnsi="Arial" w:cs="Arial"/>
                <w:color w:val="000000"/>
                <w:sz w:val="16"/>
                <w:szCs w:val="16"/>
              </w:rPr>
              <w:t>CJX50</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27,30</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143,70</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25.650,00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1.026.000,00</w:t>
            </w:r>
          </w:p>
        </w:tc>
      </w:tr>
      <w:tr w:rsidR="008D529B" w:rsidRPr="003E5F98" w:rsidTr="00FC4CDF">
        <w:trPr>
          <w:trHeight w:val="45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p>
        </w:tc>
        <w:tc>
          <w:tcPr>
            <w:tcW w:w="384"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3</w:t>
            </w:r>
          </w:p>
        </w:tc>
        <w:tc>
          <w:tcPr>
            <w:tcW w:w="3443" w:type="dxa"/>
            <w:tcBorders>
              <w:top w:val="nil"/>
              <w:left w:val="nil"/>
              <w:bottom w:val="single" w:sz="4" w:space="0" w:color="auto"/>
              <w:right w:val="single" w:sz="4" w:space="0" w:color="auto"/>
            </w:tcBorders>
            <w:shd w:val="clear" w:color="auto" w:fill="auto"/>
            <w:vAlign w:val="center"/>
            <w:hideMark/>
          </w:tcPr>
          <w:p w:rsidR="008D529B" w:rsidRPr="003E5F98" w:rsidRDefault="008D529B" w:rsidP="00931746">
            <w:pPr>
              <w:rPr>
                <w:rFonts w:ascii="Arial" w:hAnsi="Arial" w:cs="Arial"/>
                <w:color w:val="000000"/>
                <w:sz w:val="16"/>
                <w:szCs w:val="16"/>
              </w:rPr>
            </w:pPr>
            <w:r w:rsidRPr="003E5F98">
              <w:rPr>
                <w:rFonts w:ascii="Arial" w:hAnsi="Arial" w:cs="Arial"/>
                <w:color w:val="000000"/>
                <w:sz w:val="16"/>
                <w:szCs w:val="16"/>
              </w:rPr>
              <w:t>APLICADORES PUNTA DE ALGODÓN</w:t>
            </w:r>
          </w:p>
        </w:tc>
        <w:tc>
          <w:tcPr>
            <w:tcW w:w="990" w:type="dxa"/>
            <w:tcBorders>
              <w:top w:val="nil"/>
              <w:left w:val="nil"/>
              <w:bottom w:val="single" w:sz="4" w:space="0" w:color="auto"/>
              <w:right w:val="single" w:sz="4" w:space="0" w:color="auto"/>
            </w:tcBorders>
            <w:shd w:val="clear" w:color="auto" w:fill="auto"/>
            <w:noWrap/>
            <w:vAlign w:val="center"/>
            <w:hideMark/>
          </w:tcPr>
          <w:p w:rsidR="008D529B" w:rsidRPr="003E5F98" w:rsidRDefault="008D529B" w:rsidP="00FC0557">
            <w:pPr>
              <w:jc w:val="center"/>
              <w:rPr>
                <w:rFonts w:ascii="Arial" w:hAnsi="Arial" w:cs="Arial"/>
                <w:sz w:val="16"/>
                <w:szCs w:val="16"/>
              </w:rPr>
            </w:pPr>
            <w:r w:rsidRPr="003E5F98">
              <w:rPr>
                <w:rFonts w:ascii="Arial" w:hAnsi="Arial" w:cs="Arial"/>
                <w:sz w:val="16"/>
                <w:szCs w:val="16"/>
              </w:rPr>
              <w:t>PAQ</w:t>
            </w:r>
          </w:p>
        </w:tc>
        <w:tc>
          <w:tcPr>
            <w:tcW w:w="1125"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29"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50,13</w:t>
            </w:r>
          </w:p>
        </w:tc>
        <w:tc>
          <w:tcPr>
            <w:tcW w:w="1236"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263,87</w:t>
            </w:r>
          </w:p>
        </w:tc>
        <w:tc>
          <w:tcPr>
            <w:tcW w:w="846"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625" w:type="dxa"/>
            <w:tcBorders>
              <w:top w:val="nil"/>
              <w:left w:val="nil"/>
              <w:bottom w:val="single" w:sz="4" w:space="0" w:color="auto"/>
              <w:right w:val="single" w:sz="4" w:space="0" w:color="auto"/>
            </w:tcBorders>
            <w:shd w:val="clear" w:color="000000" w:fill="FABF8F"/>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62.800,00</w:t>
            </w:r>
          </w:p>
        </w:tc>
        <w:tc>
          <w:tcPr>
            <w:tcW w:w="851"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194" w:type="dxa"/>
            <w:tcBorders>
              <w:top w:val="nil"/>
              <w:left w:val="nil"/>
              <w:bottom w:val="single" w:sz="4" w:space="0" w:color="auto"/>
              <w:right w:val="single" w:sz="4" w:space="0" w:color="auto"/>
            </w:tcBorders>
            <w:shd w:val="clear" w:color="000000" w:fill="C4BD97"/>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15.700,00</w:t>
            </w:r>
          </w:p>
        </w:tc>
      </w:tr>
    </w:tbl>
    <w:p w:rsidR="00C523B2" w:rsidRDefault="00C523B2" w:rsidP="00E60398">
      <w:pPr>
        <w:rPr>
          <w:rFonts w:ascii="Arial" w:hAnsi="Arial" w:cs="Arial"/>
          <w:b/>
          <w:sz w:val="20"/>
          <w:szCs w:val="20"/>
        </w:rPr>
      </w:pPr>
    </w:p>
    <w:p w:rsidR="000061A4" w:rsidRDefault="000B4A3D" w:rsidP="00E60398">
      <w:pPr>
        <w:rPr>
          <w:rFonts w:ascii="Arial" w:hAnsi="Arial" w:cs="Arial"/>
          <w:b/>
          <w:sz w:val="20"/>
          <w:szCs w:val="20"/>
        </w:rPr>
      </w:pPr>
      <w:r>
        <w:rPr>
          <w:rFonts w:ascii="Arial" w:hAnsi="Arial" w:cs="Arial"/>
          <w:b/>
          <w:sz w:val="20"/>
          <w:szCs w:val="20"/>
        </w:rPr>
        <w:t>U</w:t>
      </w:r>
      <w:r w:rsidR="000061A4">
        <w:rPr>
          <w:rFonts w:ascii="Arial" w:hAnsi="Arial" w:cs="Arial"/>
          <w:b/>
          <w:sz w:val="20"/>
          <w:szCs w:val="20"/>
        </w:rPr>
        <w:t>RABA-CHOCO</w:t>
      </w:r>
    </w:p>
    <w:p w:rsidR="00C523B2" w:rsidRDefault="00C523B2" w:rsidP="00E60398">
      <w:pPr>
        <w:rPr>
          <w:rFonts w:ascii="Arial" w:hAnsi="Arial" w:cs="Arial"/>
          <w:b/>
          <w:sz w:val="20"/>
          <w:szCs w:val="20"/>
        </w:rPr>
      </w:pPr>
    </w:p>
    <w:tbl>
      <w:tblPr>
        <w:tblW w:w="14098" w:type="dxa"/>
        <w:tblInd w:w="55" w:type="dxa"/>
        <w:tblCellMar>
          <w:left w:w="70" w:type="dxa"/>
          <w:right w:w="70" w:type="dxa"/>
        </w:tblCellMar>
        <w:tblLook w:val="04A0" w:firstRow="1" w:lastRow="0" w:firstColumn="1" w:lastColumn="0" w:noHBand="0" w:noVBand="1"/>
      </w:tblPr>
      <w:tblGrid>
        <w:gridCol w:w="727"/>
        <w:gridCol w:w="523"/>
        <w:gridCol w:w="3746"/>
        <w:gridCol w:w="861"/>
        <w:gridCol w:w="1107"/>
        <w:gridCol w:w="620"/>
        <w:gridCol w:w="975"/>
        <w:gridCol w:w="1297"/>
        <w:gridCol w:w="846"/>
        <w:gridCol w:w="1282"/>
        <w:gridCol w:w="846"/>
        <w:gridCol w:w="1268"/>
      </w:tblGrid>
      <w:tr w:rsidR="005D1251" w:rsidRPr="005D1251" w:rsidTr="00E157CD">
        <w:trPr>
          <w:trHeight w:val="118"/>
        </w:trPr>
        <w:tc>
          <w:tcPr>
            <w:tcW w:w="985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5D1251" w:rsidRPr="005D1251" w:rsidRDefault="005D1251" w:rsidP="005D1251">
            <w:pPr>
              <w:jc w:val="center"/>
              <w:rPr>
                <w:rFonts w:ascii="Arial" w:hAnsi="Arial" w:cs="Arial"/>
                <w:b/>
                <w:bCs/>
                <w:sz w:val="16"/>
                <w:szCs w:val="16"/>
              </w:rPr>
            </w:pPr>
            <w:r w:rsidRPr="005D1251">
              <w:rPr>
                <w:rFonts w:ascii="Arial" w:hAnsi="Arial" w:cs="Arial"/>
                <w:b/>
                <w:bCs/>
                <w:sz w:val="16"/>
                <w:szCs w:val="16"/>
              </w:rPr>
              <w:t> </w:t>
            </w:r>
          </w:p>
        </w:tc>
        <w:tc>
          <w:tcPr>
            <w:tcW w:w="2128" w:type="dxa"/>
            <w:gridSpan w:val="2"/>
            <w:tcBorders>
              <w:top w:val="single" w:sz="4" w:space="0" w:color="auto"/>
              <w:left w:val="nil"/>
              <w:bottom w:val="single" w:sz="4" w:space="0" w:color="auto"/>
              <w:right w:val="single" w:sz="4" w:space="0" w:color="auto"/>
            </w:tcBorders>
            <w:shd w:val="clear" w:color="000000" w:fill="F2DCDB"/>
            <w:noWrap/>
            <w:vAlign w:val="bottom"/>
            <w:hideMark/>
          </w:tcPr>
          <w:p w:rsidR="005D1251" w:rsidRPr="005D1251" w:rsidRDefault="005D1251" w:rsidP="005D1251">
            <w:pPr>
              <w:jc w:val="center"/>
              <w:rPr>
                <w:rFonts w:ascii="Calibri" w:hAnsi="Calibri"/>
                <w:color w:val="000000"/>
                <w:sz w:val="16"/>
                <w:szCs w:val="16"/>
              </w:rPr>
            </w:pPr>
            <w:r w:rsidRPr="005D1251">
              <w:rPr>
                <w:rFonts w:ascii="Calibri" w:hAnsi="Calibri"/>
                <w:color w:val="000000"/>
                <w:sz w:val="16"/>
                <w:szCs w:val="16"/>
              </w:rPr>
              <w:t>URABA</w:t>
            </w:r>
          </w:p>
        </w:tc>
        <w:tc>
          <w:tcPr>
            <w:tcW w:w="2114" w:type="dxa"/>
            <w:gridSpan w:val="2"/>
            <w:tcBorders>
              <w:top w:val="single" w:sz="4" w:space="0" w:color="auto"/>
              <w:left w:val="nil"/>
              <w:bottom w:val="single" w:sz="4" w:space="0" w:color="auto"/>
              <w:right w:val="single" w:sz="4" w:space="0" w:color="auto"/>
            </w:tcBorders>
            <w:shd w:val="clear" w:color="000000" w:fill="C4D79B"/>
            <w:noWrap/>
            <w:vAlign w:val="bottom"/>
            <w:hideMark/>
          </w:tcPr>
          <w:p w:rsidR="005D1251" w:rsidRPr="005D1251" w:rsidRDefault="005D1251" w:rsidP="005D1251">
            <w:pPr>
              <w:jc w:val="center"/>
              <w:rPr>
                <w:rFonts w:ascii="Calibri" w:hAnsi="Calibri"/>
                <w:color w:val="000000"/>
                <w:sz w:val="16"/>
                <w:szCs w:val="16"/>
              </w:rPr>
            </w:pPr>
            <w:r w:rsidRPr="005D1251">
              <w:rPr>
                <w:rFonts w:ascii="Calibri" w:hAnsi="Calibri"/>
                <w:color w:val="000000"/>
                <w:sz w:val="16"/>
                <w:szCs w:val="16"/>
              </w:rPr>
              <w:t>CHOCO</w:t>
            </w:r>
          </w:p>
        </w:tc>
      </w:tr>
      <w:tr w:rsidR="005D1251" w:rsidRPr="005D1251" w:rsidTr="00E157CD">
        <w:trPr>
          <w:trHeight w:val="449"/>
        </w:trPr>
        <w:tc>
          <w:tcPr>
            <w:tcW w:w="727" w:type="dxa"/>
            <w:tcBorders>
              <w:top w:val="nil"/>
              <w:left w:val="single" w:sz="4" w:space="0" w:color="auto"/>
              <w:bottom w:val="single" w:sz="4" w:space="0" w:color="auto"/>
              <w:right w:val="single" w:sz="4" w:space="0" w:color="auto"/>
            </w:tcBorders>
            <w:shd w:val="clear" w:color="auto" w:fill="auto"/>
            <w:vAlign w:val="center"/>
            <w:hideMark/>
          </w:tcPr>
          <w:p w:rsidR="005D1251" w:rsidRPr="005D1251" w:rsidRDefault="005D1251" w:rsidP="005D1251">
            <w:pPr>
              <w:rPr>
                <w:rFonts w:ascii="Arial" w:hAnsi="Arial" w:cs="Arial"/>
                <w:b/>
                <w:bCs/>
                <w:sz w:val="16"/>
                <w:szCs w:val="16"/>
              </w:rPr>
            </w:pPr>
            <w:r w:rsidRPr="005D1251">
              <w:rPr>
                <w:rFonts w:ascii="Arial" w:hAnsi="Arial" w:cs="Arial"/>
                <w:b/>
                <w:bCs/>
                <w:sz w:val="16"/>
                <w:szCs w:val="16"/>
              </w:rPr>
              <w:t>GRUPO</w:t>
            </w:r>
          </w:p>
        </w:tc>
        <w:tc>
          <w:tcPr>
            <w:tcW w:w="523" w:type="dxa"/>
            <w:tcBorders>
              <w:top w:val="nil"/>
              <w:left w:val="nil"/>
              <w:bottom w:val="single" w:sz="4" w:space="0" w:color="auto"/>
              <w:right w:val="single" w:sz="4" w:space="0" w:color="auto"/>
            </w:tcBorders>
            <w:shd w:val="clear" w:color="auto" w:fill="auto"/>
            <w:vAlign w:val="center"/>
            <w:hideMark/>
          </w:tcPr>
          <w:p w:rsidR="005D1251" w:rsidRPr="005D1251" w:rsidRDefault="005D1251" w:rsidP="005D1251">
            <w:pPr>
              <w:rPr>
                <w:rFonts w:ascii="Arial" w:hAnsi="Arial" w:cs="Arial"/>
                <w:b/>
                <w:bCs/>
                <w:sz w:val="16"/>
                <w:szCs w:val="16"/>
              </w:rPr>
            </w:pPr>
            <w:r w:rsidRPr="005D1251">
              <w:rPr>
                <w:rFonts w:ascii="Arial" w:hAnsi="Arial" w:cs="Arial"/>
                <w:b/>
                <w:bCs/>
                <w:sz w:val="16"/>
                <w:szCs w:val="16"/>
              </w:rPr>
              <w:t>ITEM</w:t>
            </w:r>
          </w:p>
        </w:tc>
        <w:tc>
          <w:tcPr>
            <w:tcW w:w="3746" w:type="dxa"/>
            <w:tcBorders>
              <w:top w:val="nil"/>
              <w:left w:val="nil"/>
              <w:bottom w:val="single" w:sz="4" w:space="0" w:color="auto"/>
              <w:right w:val="single" w:sz="4" w:space="0" w:color="auto"/>
            </w:tcBorders>
            <w:shd w:val="clear" w:color="auto" w:fill="auto"/>
            <w:vAlign w:val="center"/>
            <w:hideMark/>
          </w:tcPr>
          <w:p w:rsidR="005D1251" w:rsidRPr="005D1251" w:rsidRDefault="005D1251" w:rsidP="005D1251">
            <w:pPr>
              <w:rPr>
                <w:rFonts w:ascii="Arial" w:hAnsi="Arial" w:cs="Arial"/>
                <w:b/>
                <w:bCs/>
                <w:sz w:val="16"/>
                <w:szCs w:val="16"/>
              </w:rPr>
            </w:pPr>
            <w:r w:rsidRPr="005D1251">
              <w:rPr>
                <w:rFonts w:ascii="Arial" w:hAnsi="Arial" w:cs="Arial"/>
                <w:b/>
                <w:bCs/>
                <w:sz w:val="16"/>
                <w:szCs w:val="16"/>
              </w:rPr>
              <w:t>ELEMENTO</w:t>
            </w:r>
          </w:p>
        </w:tc>
        <w:tc>
          <w:tcPr>
            <w:tcW w:w="861" w:type="dxa"/>
            <w:tcBorders>
              <w:top w:val="nil"/>
              <w:left w:val="nil"/>
              <w:bottom w:val="single" w:sz="4" w:space="0" w:color="auto"/>
              <w:right w:val="single" w:sz="4" w:space="0" w:color="auto"/>
            </w:tcBorders>
            <w:shd w:val="clear" w:color="auto" w:fill="auto"/>
            <w:vAlign w:val="center"/>
            <w:hideMark/>
          </w:tcPr>
          <w:p w:rsidR="005D1251" w:rsidRPr="005D1251" w:rsidRDefault="005D1251" w:rsidP="005D1251">
            <w:pPr>
              <w:rPr>
                <w:rFonts w:ascii="Arial" w:hAnsi="Arial" w:cs="Arial"/>
                <w:b/>
                <w:bCs/>
                <w:sz w:val="16"/>
                <w:szCs w:val="16"/>
              </w:rPr>
            </w:pPr>
            <w:r w:rsidRPr="005D1251">
              <w:rPr>
                <w:rFonts w:ascii="Arial" w:hAnsi="Arial" w:cs="Arial"/>
                <w:b/>
                <w:bCs/>
                <w:sz w:val="16"/>
                <w:szCs w:val="16"/>
              </w:rPr>
              <w:t>UNIDAD DE MEDIDA</w:t>
            </w:r>
          </w:p>
        </w:tc>
        <w:tc>
          <w:tcPr>
            <w:tcW w:w="1107" w:type="dxa"/>
            <w:tcBorders>
              <w:top w:val="nil"/>
              <w:left w:val="nil"/>
              <w:bottom w:val="single" w:sz="4" w:space="0" w:color="auto"/>
              <w:right w:val="single" w:sz="4" w:space="0" w:color="auto"/>
            </w:tcBorders>
            <w:shd w:val="clear" w:color="000000" w:fill="D8E4BC"/>
            <w:vAlign w:val="bottom"/>
            <w:hideMark/>
          </w:tcPr>
          <w:p w:rsidR="005D1251" w:rsidRPr="005D1251" w:rsidRDefault="005D1251" w:rsidP="005D1251">
            <w:pPr>
              <w:jc w:val="center"/>
              <w:rPr>
                <w:rFonts w:ascii="Calibri" w:hAnsi="Calibri"/>
                <w:b/>
                <w:bCs/>
                <w:color w:val="000000"/>
                <w:sz w:val="16"/>
                <w:szCs w:val="16"/>
              </w:rPr>
            </w:pPr>
            <w:r w:rsidRPr="005D1251">
              <w:rPr>
                <w:rFonts w:ascii="Calibri" w:hAnsi="Calibri"/>
                <w:b/>
                <w:bCs/>
                <w:color w:val="000000"/>
                <w:sz w:val="16"/>
                <w:szCs w:val="16"/>
              </w:rPr>
              <w:t xml:space="preserve"> VR. GENERAL DE REFERENCIA</w:t>
            </w:r>
            <w:r w:rsidRPr="005D1251">
              <w:rPr>
                <w:rFonts w:ascii="Calibri" w:hAnsi="Calibri"/>
                <w:b/>
                <w:bCs/>
                <w:color w:val="000000"/>
                <w:sz w:val="16"/>
                <w:szCs w:val="16"/>
              </w:rPr>
              <w:br/>
              <w:t xml:space="preserve">PRECIO TECHO (UNIT. CON IVA) </w:t>
            </w:r>
          </w:p>
        </w:tc>
        <w:tc>
          <w:tcPr>
            <w:tcW w:w="620" w:type="dxa"/>
            <w:tcBorders>
              <w:top w:val="nil"/>
              <w:left w:val="nil"/>
              <w:bottom w:val="single" w:sz="4" w:space="0" w:color="auto"/>
              <w:right w:val="single" w:sz="4" w:space="0" w:color="auto"/>
            </w:tcBorders>
            <w:shd w:val="clear" w:color="auto" w:fill="auto"/>
            <w:vAlign w:val="bottom"/>
            <w:hideMark/>
          </w:tcPr>
          <w:p w:rsidR="005D1251" w:rsidRPr="005D1251" w:rsidRDefault="005D1251" w:rsidP="005D1251">
            <w:pPr>
              <w:jc w:val="center"/>
              <w:rPr>
                <w:rFonts w:ascii="Calibri" w:hAnsi="Calibri"/>
                <w:b/>
                <w:bCs/>
                <w:color w:val="000000"/>
                <w:sz w:val="16"/>
                <w:szCs w:val="16"/>
              </w:rPr>
            </w:pPr>
            <w:r w:rsidRPr="005D1251">
              <w:rPr>
                <w:rFonts w:ascii="Calibri" w:hAnsi="Calibri"/>
                <w:b/>
                <w:bCs/>
                <w:color w:val="000000"/>
                <w:sz w:val="16"/>
                <w:szCs w:val="16"/>
              </w:rPr>
              <w:t xml:space="preserve"> TARIFA DE IVA </w:t>
            </w:r>
          </w:p>
        </w:tc>
        <w:tc>
          <w:tcPr>
            <w:tcW w:w="975" w:type="dxa"/>
            <w:tcBorders>
              <w:top w:val="nil"/>
              <w:left w:val="nil"/>
              <w:bottom w:val="single" w:sz="4" w:space="0" w:color="auto"/>
              <w:right w:val="single" w:sz="4" w:space="0" w:color="auto"/>
            </w:tcBorders>
            <w:shd w:val="clear" w:color="auto" w:fill="auto"/>
            <w:noWrap/>
            <w:vAlign w:val="bottom"/>
            <w:hideMark/>
          </w:tcPr>
          <w:p w:rsidR="005D1251" w:rsidRPr="005D1251" w:rsidRDefault="005D1251" w:rsidP="005D1251">
            <w:pPr>
              <w:rPr>
                <w:rFonts w:ascii="Calibri" w:hAnsi="Calibri"/>
                <w:b/>
                <w:bCs/>
                <w:color w:val="000000"/>
                <w:sz w:val="16"/>
                <w:szCs w:val="16"/>
              </w:rPr>
            </w:pPr>
            <w:r w:rsidRPr="005D1251">
              <w:rPr>
                <w:rFonts w:ascii="Calibri" w:hAnsi="Calibri"/>
                <w:b/>
                <w:bCs/>
                <w:color w:val="000000"/>
                <w:sz w:val="16"/>
                <w:szCs w:val="16"/>
              </w:rPr>
              <w:t xml:space="preserve"> VALOR IVA </w:t>
            </w:r>
          </w:p>
        </w:tc>
        <w:tc>
          <w:tcPr>
            <w:tcW w:w="1297" w:type="dxa"/>
            <w:tcBorders>
              <w:top w:val="nil"/>
              <w:left w:val="nil"/>
              <w:bottom w:val="single" w:sz="4" w:space="0" w:color="auto"/>
              <w:right w:val="single" w:sz="4" w:space="0" w:color="auto"/>
            </w:tcBorders>
            <w:shd w:val="clear" w:color="auto" w:fill="auto"/>
            <w:vAlign w:val="bottom"/>
            <w:hideMark/>
          </w:tcPr>
          <w:p w:rsidR="005D1251" w:rsidRPr="005D1251" w:rsidRDefault="005D1251" w:rsidP="005D1251">
            <w:pPr>
              <w:jc w:val="center"/>
              <w:rPr>
                <w:rFonts w:ascii="Calibri" w:hAnsi="Calibri"/>
                <w:b/>
                <w:bCs/>
                <w:color w:val="000000"/>
                <w:sz w:val="16"/>
                <w:szCs w:val="16"/>
              </w:rPr>
            </w:pPr>
            <w:r w:rsidRPr="005D1251">
              <w:rPr>
                <w:rFonts w:ascii="Calibri" w:hAnsi="Calibri"/>
                <w:b/>
                <w:bCs/>
                <w:color w:val="000000"/>
                <w:sz w:val="16"/>
                <w:szCs w:val="16"/>
              </w:rPr>
              <w:t xml:space="preserve"> VALOR UNITARIO SIN IVA </w:t>
            </w:r>
          </w:p>
        </w:tc>
        <w:tc>
          <w:tcPr>
            <w:tcW w:w="846" w:type="dxa"/>
            <w:tcBorders>
              <w:top w:val="nil"/>
              <w:left w:val="nil"/>
              <w:bottom w:val="single" w:sz="4" w:space="0" w:color="auto"/>
              <w:right w:val="single" w:sz="4" w:space="0" w:color="auto"/>
            </w:tcBorders>
            <w:shd w:val="clear" w:color="000000" w:fill="F2DCDB"/>
            <w:noWrap/>
            <w:vAlign w:val="bottom"/>
            <w:hideMark/>
          </w:tcPr>
          <w:p w:rsidR="005D1251" w:rsidRPr="005D1251" w:rsidRDefault="005D1251" w:rsidP="005D1251">
            <w:pPr>
              <w:rPr>
                <w:rFonts w:ascii="Calibri" w:hAnsi="Calibri"/>
                <w:color w:val="000000"/>
                <w:sz w:val="16"/>
                <w:szCs w:val="16"/>
              </w:rPr>
            </w:pPr>
            <w:r w:rsidRPr="005D1251">
              <w:rPr>
                <w:rFonts w:ascii="Calibri" w:hAnsi="Calibri"/>
                <w:color w:val="000000"/>
                <w:sz w:val="16"/>
                <w:szCs w:val="16"/>
              </w:rPr>
              <w:t>cantidades</w:t>
            </w:r>
          </w:p>
        </w:tc>
        <w:tc>
          <w:tcPr>
            <w:tcW w:w="1282" w:type="dxa"/>
            <w:tcBorders>
              <w:top w:val="nil"/>
              <w:left w:val="nil"/>
              <w:bottom w:val="single" w:sz="4" w:space="0" w:color="auto"/>
              <w:right w:val="single" w:sz="4" w:space="0" w:color="auto"/>
            </w:tcBorders>
            <w:shd w:val="clear" w:color="000000" w:fill="F2DCDB"/>
            <w:noWrap/>
            <w:vAlign w:val="bottom"/>
            <w:hideMark/>
          </w:tcPr>
          <w:p w:rsidR="005D1251" w:rsidRPr="005D1251" w:rsidRDefault="005D1251" w:rsidP="005D1251">
            <w:pPr>
              <w:jc w:val="center"/>
              <w:rPr>
                <w:rFonts w:ascii="Calibri" w:hAnsi="Calibri"/>
                <w:color w:val="000000"/>
                <w:sz w:val="16"/>
                <w:szCs w:val="16"/>
              </w:rPr>
            </w:pPr>
            <w:r w:rsidRPr="005D1251">
              <w:rPr>
                <w:rFonts w:ascii="Calibri" w:hAnsi="Calibri"/>
                <w:color w:val="000000"/>
                <w:sz w:val="16"/>
                <w:szCs w:val="16"/>
              </w:rPr>
              <w:t xml:space="preserve"> VALOR TOTAL </w:t>
            </w:r>
          </w:p>
        </w:tc>
        <w:tc>
          <w:tcPr>
            <w:tcW w:w="846" w:type="dxa"/>
            <w:tcBorders>
              <w:top w:val="nil"/>
              <w:left w:val="nil"/>
              <w:bottom w:val="single" w:sz="4" w:space="0" w:color="auto"/>
              <w:right w:val="single" w:sz="4" w:space="0" w:color="auto"/>
            </w:tcBorders>
            <w:shd w:val="clear" w:color="000000" w:fill="C4D79B"/>
            <w:noWrap/>
            <w:vAlign w:val="bottom"/>
            <w:hideMark/>
          </w:tcPr>
          <w:p w:rsidR="005D1251" w:rsidRPr="005D1251" w:rsidRDefault="005D1251" w:rsidP="005D1251">
            <w:pPr>
              <w:rPr>
                <w:rFonts w:ascii="Calibri" w:hAnsi="Calibri"/>
                <w:color w:val="000000"/>
                <w:sz w:val="16"/>
                <w:szCs w:val="16"/>
              </w:rPr>
            </w:pPr>
            <w:r w:rsidRPr="005D1251">
              <w:rPr>
                <w:rFonts w:ascii="Calibri" w:hAnsi="Calibri"/>
                <w:color w:val="000000"/>
                <w:sz w:val="16"/>
                <w:szCs w:val="16"/>
              </w:rPr>
              <w:t>cantidades</w:t>
            </w:r>
          </w:p>
        </w:tc>
        <w:tc>
          <w:tcPr>
            <w:tcW w:w="1268" w:type="dxa"/>
            <w:tcBorders>
              <w:top w:val="nil"/>
              <w:left w:val="nil"/>
              <w:bottom w:val="single" w:sz="4" w:space="0" w:color="auto"/>
              <w:right w:val="single" w:sz="4" w:space="0" w:color="auto"/>
            </w:tcBorders>
            <w:shd w:val="clear" w:color="000000" w:fill="C4D79B"/>
            <w:noWrap/>
            <w:vAlign w:val="bottom"/>
            <w:hideMark/>
          </w:tcPr>
          <w:p w:rsidR="005D1251" w:rsidRPr="005D1251" w:rsidRDefault="005D1251" w:rsidP="005D1251">
            <w:pPr>
              <w:jc w:val="center"/>
              <w:rPr>
                <w:rFonts w:ascii="Calibri" w:hAnsi="Calibri"/>
                <w:color w:val="000000"/>
                <w:sz w:val="16"/>
                <w:szCs w:val="16"/>
              </w:rPr>
            </w:pPr>
            <w:r w:rsidRPr="005D1251">
              <w:rPr>
                <w:rFonts w:ascii="Calibri" w:hAnsi="Calibri"/>
                <w:color w:val="000000"/>
                <w:sz w:val="16"/>
                <w:szCs w:val="16"/>
              </w:rPr>
              <w:t xml:space="preserve"> VALOR TOTAL </w:t>
            </w:r>
          </w:p>
        </w:tc>
      </w:tr>
      <w:tr w:rsidR="005D1251" w:rsidRPr="005D1251" w:rsidTr="00E157CD">
        <w:trPr>
          <w:trHeight w:val="89"/>
        </w:trPr>
        <w:tc>
          <w:tcPr>
            <w:tcW w:w="727" w:type="dxa"/>
            <w:tcBorders>
              <w:top w:val="nil"/>
              <w:left w:val="single" w:sz="4" w:space="0" w:color="auto"/>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2044-8</w:t>
            </w:r>
          </w:p>
        </w:tc>
        <w:tc>
          <w:tcPr>
            <w:tcW w:w="523"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rPr>
                <w:rFonts w:ascii="Arial" w:hAnsi="Arial" w:cs="Arial"/>
                <w:b/>
                <w:bCs/>
                <w:color w:val="000000"/>
                <w:sz w:val="16"/>
                <w:szCs w:val="16"/>
              </w:rPr>
            </w:pPr>
            <w:r w:rsidRPr="005D1251">
              <w:rPr>
                <w:rFonts w:ascii="Arial" w:hAnsi="Arial" w:cs="Arial"/>
                <w:b/>
                <w:bCs/>
                <w:color w:val="000000"/>
                <w:sz w:val="16"/>
                <w:szCs w:val="16"/>
              </w:rPr>
              <w:t>MATERIAL MEDICO QUIRURGICO</w:t>
            </w:r>
          </w:p>
        </w:tc>
        <w:tc>
          <w:tcPr>
            <w:tcW w:w="861"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107" w:type="dxa"/>
            <w:tcBorders>
              <w:top w:val="nil"/>
              <w:left w:val="nil"/>
              <w:bottom w:val="single" w:sz="4" w:space="0" w:color="auto"/>
              <w:right w:val="single" w:sz="4" w:space="0" w:color="auto"/>
            </w:tcBorders>
            <w:shd w:val="clear" w:color="000000" w:fill="D8E4BC"/>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620"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975"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297"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846"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282"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846"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268" w:type="dxa"/>
            <w:tcBorders>
              <w:top w:val="nil"/>
              <w:left w:val="nil"/>
              <w:bottom w:val="single" w:sz="4" w:space="0" w:color="auto"/>
              <w:right w:val="single" w:sz="4" w:space="0" w:color="auto"/>
            </w:tcBorders>
            <w:shd w:val="clear" w:color="000000" w:fill="00B050"/>
            <w:vAlign w:val="center"/>
            <w:hideMark/>
          </w:tcPr>
          <w:p w:rsidR="005D1251" w:rsidRPr="005D1251" w:rsidRDefault="005D125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r>
      <w:tr w:rsidR="002D6A11" w:rsidRPr="005D1251" w:rsidTr="002D6A11">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GRUPO 1</w:t>
            </w:r>
          </w:p>
        </w:tc>
        <w:tc>
          <w:tcPr>
            <w:tcW w:w="523"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rPr>
                <w:rFonts w:ascii="Arial" w:hAnsi="Arial" w:cs="Arial"/>
                <w:b/>
                <w:bCs/>
                <w:color w:val="000000"/>
                <w:sz w:val="16"/>
                <w:szCs w:val="16"/>
              </w:rPr>
            </w:pPr>
            <w:r w:rsidRPr="005D1251">
              <w:rPr>
                <w:rFonts w:ascii="Arial" w:hAnsi="Arial" w:cs="Arial"/>
                <w:b/>
                <w:bCs/>
                <w:color w:val="000000"/>
                <w:sz w:val="16"/>
                <w:szCs w:val="16"/>
              </w:rPr>
              <w:t>AGUJAS DESECHABLES</w:t>
            </w:r>
          </w:p>
        </w:tc>
        <w:tc>
          <w:tcPr>
            <w:tcW w:w="861"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107" w:type="dxa"/>
            <w:tcBorders>
              <w:top w:val="nil"/>
              <w:left w:val="nil"/>
              <w:bottom w:val="single" w:sz="4" w:space="0" w:color="auto"/>
              <w:right w:val="single" w:sz="4" w:space="0" w:color="auto"/>
            </w:tcBorders>
            <w:shd w:val="clear" w:color="000000" w:fill="D8E4BC"/>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620"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975"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1297" w:type="dxa"/>
            <w:tcBorders>
              <w:top w:val="nil"/>
              <w:left w:val="nil"/>
              <w:bottom w:val="single" w:sz="4" w:space="0" w:color="auto"/>
              <w:right w:val="single" w:sz="4" w:space="0" w:color="auto"/>
            </w:tcBorders>
            <w:shd w:val="clear" w:color="000000" w:fill="C4D79B"/>
            <w:vAlign w:val="center"/>
            <w:hideMark/>
          </w:tcPr>
          <w:p w:rsidR="002D6A11" w:rsidRPr="005D1251" w:rsidRDefault="002D6A11"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846"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p>
        </w:tc>
        <w:tc>
          <w:tcPr>
            <w:tcW w:w="1282"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r>
              <w:rPr>
                <w:rFonts w:ascii="Arial" w:hAnsi="Arial" w:cs="Arial"/>
                <w:b/>
                <w:bCs/>
                <w:color w:val="000000"/>
                <w:sz w:val="16"/>
                <w:szCs w:val="16"/>
              </w:rPr>
              <w:t>2.721.400,00</w:t>
            </w:r>
          </w:p>
        </w:tc>
        <w:tc>
          <w:tcPr>
            <w:tcW w:w="846"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p>
        </w:tc>
        <w:tc>
          <w:tcPr>
            <w:tcW w:w="1268" w:type="dxa"/>
            <w:tcBorders>
              <w:top w:val="nil"/>
              <w:left w:val="nil"/>
              <w:bottom w:val="single" w:sz="4" w:space="0" w:color="auto"/>
              <w:right w:val="single" w:sz="4" w:space="0" w:color="auto"/>
            </w:tcBorders>
            <w:shd w:val="clear" w:color="000000" w:fill="C4D79B"/>
            <w:vAlign w:val="center"/>
            <w:hideMark/>
          </w:tcPr>
          <w:p w:rsidR="002D6A11" w:rsidRDefault="002D6A11" w:rsidP="002D6A11">
            <w:pPr>
              <w:jc w:val="center"/>
              <w:rPr>
                <w:rFonts w:ascii="Arial" w:hAnsi="Arial" w:cs="Arial"/>
                <w:b/>
                <w:bCs/>
                <w:color w:val="000000"/>
                <w:sz w:val="16"/>
                <w:szCs w:val="16"/>
              </w:rPr>
            </w:pPr>
            <w:r>
              <w:rPr>
                <w:rFonts w:ascii="Arial" w:hAnsi="Arial" w:cs="Arial"/>
                <w:b/>
                <w:bCs/>
                <w:color w:val="000000"/>
                <w:sz w:val="16"/>
                <w:szCs w:val="16"/>
              </w:rPr>
              <w:t>9.881.924,00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18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63.000,00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21</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23</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24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26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DESECHABLE No 27</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10,06</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52,94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MULTIPLE DE 22 X 1 1/2 PARA TOMA DE MUESTRAS PEDIATRICA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294,96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MULTIPLE No 21 X 1 DE 1/2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294,96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ULTRAFINA PARA LAPIZ DE INSULINA 4MM(5/32") 32G</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690,00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110,17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579,83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2.070.000,00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AGUJA PARA ANESTESIA RAQUIDEA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AGUJA PARA ANESTESIA RAQUIDEA NO 25 (PUNTA LAPIZ)</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3.561,14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18.742,86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AGUJA PARA ANESTESIA RAQUIDEA NO 27 (PUNTA LAPIZ)</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3.561,14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18.742,86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BANDEJA PARA ANESTESIA EPIDURAL</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BANDEJA PARA ANESTESIA EPIDURAL (AGUJA+FILTO+ CATETER) Nº 18FR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JERINGAS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JERINGA DE INSULINA ULTRAFINA 0,5ML (50UI) No 31 G x 1/3"  X 8MM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561.000,00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JERINGAS DE INSULINA CON AGUJA 1 cc No 29 G X 1/2 " A TRES PARTES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41,67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219,33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130.500,00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130.500,00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JERINGAS DESECHABLES DE 10 CC CON AGUJA 21G X 1 1/2 A TRES PARTES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33,85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178,15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169.600,00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212.000,00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JERINGAS DESECHABLES DE 20 CC CON AGUJA  21G X 1 1/2 A TRES PARTES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258,82</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154.000,00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308.000,00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JERINGAS DESECHABLES DE 5 CC CON AGUJA 21G X 1 1/2 A TRES PARTES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24,11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126,89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151.000,00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151.000,00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JERINGAS DESECHABLES DE 3 CC CON AGUJA 21G X 1 1/2 A TRES PARTES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20,28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106,72</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127.000,00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JERINGA DESECHABLE PUNTA CATETER  50 ML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122,94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647,06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CATETER VENOSO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INTRAVENOSO No 16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612.900,00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INTRAVENOSO No 18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408.600,00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612.900,00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INTRAVENOSO No 20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408.600,00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612.900,00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INTRAVENOSO No 22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408.600,00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612.900,00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INTRAVENOSO No 24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204.300,00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CATETER CENTRAL</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CENTRAL TRILUMEN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139.957,00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139.957,00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CATETER CENTRAL TRILUMEN PEDIATRICO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169.976,00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169.975,63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EQUIPOS PARA ADMINISTRACION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VENOCLISIS MACROGOTEO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331.600,00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497.400,00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EQUIPO BURETROL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2.846,00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2.846,00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113.840,00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EQUIPO DE EXTENSION ANESTESIA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1.155,00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DE TRANSFUSION DE SANGRE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DE VENOCLISIS MICROGOTEO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939,63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564.000,00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EN Y PARA IRRIGACION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LLAVE DE TRES VIAS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122,14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642,86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TAPON HEPARINIZADO BIOSEGURO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367,39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1.933,61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230.100,00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SONDA NASOGASTRICA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35</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624,80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36</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771,92</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668,80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12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668,80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39</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14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836,00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836,00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40</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16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744,00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743,60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41</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18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773,30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NASOGASTRICA NO 20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965,80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SONDAS VESICALES FOLEY</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12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14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16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18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20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FOLEY 2 VIAS No 22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2.593,00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SONDAS VESICALES NELATON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12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960.000,00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14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443,35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16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459,99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SONDA VESICAL NELATON No 18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597,00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RECOLECCION DE MUESTRAS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PARA RECOLECCION DE ORINA PEDIATRICA (CITOQUIMICO)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60,19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316,81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CAJA COPROLOGICA, DE CIERRE HERMETICO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34,97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184,03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FRASCO PARA RECOLECCION DE ORINA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31,77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167,23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FRASCO PARA RECOLECCION DE ORINA 24H</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FCO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8.002,00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1.277,63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6.724,37</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CINTAS QUIRURGICA ADHESIVAS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443"/>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CINTA QUIRURGICA DE TELA, COMUN, SIN OXIDO DE CINC, DE FIBRA MICROPOROSA, Y UN ANCHO DE 1,0 PULGADAS. ANTIALERGICA, COLOR BLANCO.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2.725,08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272.500,00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443"/>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CINTA QUIRURGICA DE TELA, COMUN, SIN OXIDO DE CINC, DE FIBRA MICROPOROSA, Y UN ANCHO DE 1/2 PULGADAS. ANTIALERGICA, COLOR BLANCO.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1.363,00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1.362,54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ESPARADRAPO TIPO HOSPITALARIO/TELA SURTIDO  1 ", 2",3 " Y 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10.840,24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108.400,00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650.400,00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ESPARADRAPO ANTIALERGICO (TEJIDO SIN TEJER) 10CM X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192.000,00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ESPARADRAPO ANTIALERGICO (TEJIDO SIN TEJER) 15CM X 10MTR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40.464,00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40.463,50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242.784,00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ESPARADRAPO HIPOALERGENEICO MICROPOROSO COLOR PIEL ROLLO DE 2"*9,10M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UNID</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HOJAS BISTURY</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HOJAS PARA BISTURI NO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153.000,00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HOJAS PARA BISTURI NO 11</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69</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HOJAS PARA BISTURI NO 15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25.500,00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70</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HOJAS PARA BISTURI No 20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40,71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214,29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25.500,00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2</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AGUJA PARA BLOQUEO DE NERVIOS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443"/>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PARA ANESTESIA LOCO-REGIONAL CON VIA DE ELECTRO-NEURO-ESTIMULACION Y PROLONGADOR AMOBIBLE BISEL 30º DE 21G X 100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5.054,00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443"/>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AGUJA PARA ANESTESIA LOCO-REGIONAL CON VIA DE ELECTRO-NEURO-ESTIMULACION Y PROLONGADOR AMOBIBLE BISEL 30º DE 21G X 50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31.654,00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5.054,00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lastRenderedPageBreak/>
              <w:t>GRUPO 3</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MALLAS DE POLIPROPILENO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MALLA DE POLIPROPILENO UNIDAD DE 10 X 15 CENTIMETROS ULTRAPRO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MALLA DE POLIPROPILENO UNIDAD DE 15 X 15 CENTIMETROS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4</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COMPRESAS Y GASA PRECORTADA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298.200,00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152.000,00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COMPRESA QUIRÚRGICA 45X45 ESTÉRIL CON CINTA RADIOPACA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962,00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GASA ESTERIL DOBLE 45 X 80 X 32 X3</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497,30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298.200,00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49.700,00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GASA PRECORTADA  ESTERIL 10 X 10  (45x45) DOBLADA EN SEIS PLIEGUES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1.023,00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1.023,00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102.300,00</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5</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TUBOS ENDOTRAQUEALES SIN BALON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2.5 SIN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4.5 SIN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5.0 SIN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5.5 SIN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256,42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1.349,58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color w:val="000000"/>
                <w:sz w:val="16"/>
                <w:szCs w:val="16"/>
              </w:rPr>
            </w:pPr>
            <w:r w:rsidRPr="005D1251">
              <w:rPr>
                <w:rFonts w:ascii="Arial" w:hAnsi="Arial" w:cs="Arial"/>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TUBOS ENDOTRAQUEALES CON BALON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4,0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4,5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6,5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7,0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7,5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TUBO ENDOTRAQUEAL CON BALON No 8,0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11</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5.5 CON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6.0 CON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375,21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1.974,79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8.5 CON BALON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TUBOS ENDOTRAQUEALES CON ESPIRAL DE ACERO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6 CON ESPIRAL DE ACERO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26.211,00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4.184,95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22.026,05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6.5 CON ESPIRAL DE ACERO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26.211,00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4.184,95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22.026,05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7.0 CON ESPIRAL DE ACERO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7.5 CON ESPIRAL DE ACERO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TUBO ENDOTRAQUEAL NO. 8.0 CON ESPIRAL DE ACERO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3.040,00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GUIA INTUBACION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GUIA PARA INTUBACION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767,34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4.038,66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GUIA PARA INTUBACION PEDIATRICA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7.140,00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70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6</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DISPOSITIVOS MEDICOS EN APOYO TECNOLOGICO CON LOS RESPECTIVOS EQUIPOS PARA GOTEO DE LIQUIDOS,  MEDICAMENTOS Y NUTRICION PARENTERAL QUE REQUIEREN MAYOR PRECISION (BOMBA DE INFUSION)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PARA BOMBA DE INFUSION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15.257,00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15.257,00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PARA BOMBA DE INFUSION RADIOPACO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31.899,00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31.898,90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7</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APOSITOS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59.640,00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CON PLATA IONICA DE 10 X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CON PLATA IONICA DE 15 X 15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84.478,00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84.478,00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DE CARBOXIMETILCELULOSA 15 X 15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26.700,00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DE CARBOXIMETILCELULOSA 10 X 10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HIDROCOLOIDE 10 X 10 CM EXTRADELGADO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CARBON ACTIVADO 10 x 10 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29.943,00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29.943,00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DE  ALGINATO 7.5 X 12 CM MECHA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DE ESPUMA HIDROFILICA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OCULAR CON ADHESIVO  CAJA*20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1.491,00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1.491,00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59.640,00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 OCULAR SIN ADHESIVO CAJA*50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430,00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APOSITOS NO ADHERENTES PARA CUBRIMIENTO   PEQUEÑO      7.6CM X 20CM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APOSITOS NO ADHERENTES PARA CUBRIMIENTO   PEQUEÑO      7.6CM X 7.6CM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1.120,00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1.120,00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8</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DISPOSITIVOS MEDICOS PARA OSTOMIAS Y UROSTOMIAS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2.599.940,00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BARRERA PARA BOLSA DE COLOSTOMIA 45 A 50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BARRERA PARA BOLSA DE COLOSTOMIA 55 A 60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9.929,00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BARRERA PARA BOLSA DE COLOSTOMIA 70 A 80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10.557,00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sz w:val="16"/>
                <w:szCs w:val="16"/>
              </w:rPr>
            </w:pPr>
            <w:r>
              <w:rPr>
                <w:rFonts w:ascii="Calibri" w:hAnsi="Calibri"/>
                <w:sz w:val="16"/>
                <w:szCs w:val="16"/>
              </w:rPr>
              <w:t>1.477.980,00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DE COLOSTOMIA 45 A 50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DE COLOSTOMIA 55 A 60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DE COLOSTOMIA 70 A 80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8.014,00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1.121.960,00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DRENABLE DE UROSTOMIA  X 45MM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PASTA PARA FIJACION DE BARRERA DE OSTOMIAS TUBO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51.357,00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51.357,00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POLVO PROTECTOR PARA IRRITACION CUTANEA PARA COLOSTOMIAS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9</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INSUMOS PARA BOMBA DE INSULINA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ADHESIVO DE FIJACION PARA SENSOR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CJ X 10</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RESERVORIO PARADIGMA PARA BOMBA DE INSULINA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CJ X 10</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160.650,00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25.650,00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SET DE INFUSION PARA BOMBA DE INSULINA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CJ X 10</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SENSORES PARA MEDIR GLUCOSA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10</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APOYO QUIRURGICO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LAPICES PARA ELECTROBISTURI</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CAUCHO SILICONADO PARA SUCCION DE EQUIPO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7.248,00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1.157,24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6.090,76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PLACA PARA ELECTROBISTURI BIPOLAR SIN CABLE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12.852,00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2.052,00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10.800,00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ELECTRODOS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ELECTRODO DIAFORETICO PARA ADULTO CON SOPORTE DE ESPUMA Y GEL SOLIDO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ELECTRODO DIAFORETICO PARA PEDIATRICO CON SOPORTE DE ESPUMA Y GEL SOLIDO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50,13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263,87</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11</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PAPEL PARA EQUIPOS BIOMEDICOS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535.500,00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PARA DESFIBRILADOR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3.689,00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589,00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PARA ECOGRAFO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59.500,00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9.500,00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PARA ELECTROCARDIOGRAMA EN ROLLO DE 110MM*27 METROS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17.850,00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2.850,00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535.500,00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PARA ELECTROCARDIOGRAMA EN ROLLO DE 210MM*30 METROS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21.301,00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3.401,00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17.900,00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PARA ELECTROCARDIOGRAMA EN ROLLO DE 80MM * 20 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1.037,82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5.462,18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12</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PAPEL GRADO MEDICO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72.590,00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43.554,00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 xml:space="preserve">PAPEL GRADO MEDICO </w:t>
            </w:r>
            <w:proofErr w:type="gramStart"/>
            <w:r w:rsidRPr="005D1251">
              <w:rPr>
                <w:rFonts w:ascii="Arial" w:hAnsi="Arial" w:cs="Arial"/>
                <w:sz w:val="16"/>
                <w:szCs w:val="16"/>
              </w:rPr>
              <w:t>( 50</w:t>
            </w:r>
            <w:proofErr w:type="gramEnd"/>
            <w:r w:rsidRPr="005D1251">
              <w:rPr>
                <w:rFonts w:ascii="Arial" w:hAnsi="Arial" w:cs="Arial"/>
                <w:sz w:val="16"/>
                <w:szCs w:val="16"/>
              </w:rPr>
              <w:t xml:space="preserve"> mm X 200 metros  aproxim.)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ROLLO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45.305,00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7.233,59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38.071,50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GRADO MEDICO (150mm x 200 metros aproxim.)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ROLLO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94.010,00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15.010,00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GRADO MEDICO (300mm X 200 metros aproxim.)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ROLLO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184.450,00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29.450,00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155.000,00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PAPEL GRADO MEDICO (400mm x 200 metros aproxim.)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ROLLO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349.349,00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55.778,49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293.571,00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CINTA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CINTA DE CONTROL DE ESTERILIZACION A VAPOR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14.518,00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2.318,00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72.590,00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43.554,00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INDICADORES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INDICADOR / INTEGRADOR QUIMICO VAPOR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40,39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212,61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INDICADOR BIOLOGICO A VAPOR DE LECTURA RAPIDA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5.438,00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5.437,50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13</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SISTEMA DE DRENAJE URINARIO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620"/>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O BOLSAS PARA DRENAJE URINARIO ADULTO 2000 CC     (BOLSA  PARA DRENAJE URINARIO ADULTO X 2000 CM , VALVULA ANTI-REFLUJO, GANCHO Y VENTANA DE VENTILACION)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544,93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2.868,07</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24"/>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O BOLSAS PARA DRENAJE URINARIO PEDIATRICO 500 CC     (BOLSA  PARA DRENAJE URINARIO ADULTO X 500 CC , VALVULA ANTI-REFLUJO, GANCHO Y VENTANA DE VENTILACION)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878,15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4.621,85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14</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YODOPOLIVIDONA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b/>
                <w:bCs/>
                <w:sz w:val="16"/>
                <w:szCs w:val="16"/>
              </w:rPr>
            </w:pPr>
            <w:r>
              <w:rPr>
                <w:rFonts w:ascii="Arial" w:hAnsi="Arial" w:cs="Arial"/>
                <w:b/>
                <w:bCs/>
                <w:sz w:val="16"/>
                <w:szCs w:val="16"/>
              </w:rPr>
              <w:t>228.200,00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327.250,00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YODOPOLIVIDONA ESPUMA</w:t>
            </w:r>
          </w:p>
        </w:tc>
        <w:tc>
          <w:tcPr>
            <w:tcW w:w="861"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FRASCO * 500 CC</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228.200,00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163.000,00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YODOPOLIVIDONA SOLUCION</w:t>
            </w:r>
          </w:p>
        </w:tc>
        <w:tc>
          <w:tcPr>
            <w:tcW w:w="861"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FRASCO * 500 CC</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16.425,00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164.250,00</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15</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TERAPIA RESPIRATORIA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67.980,00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2.381.100,00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HUMIFICADOR DE OXIGENO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4.165,00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665,00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CANULA DE MAYO No 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CANULA DE MAYO No 1</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CANULA DE MAYO NO. 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CANULA DE MAYO NO. 3</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CANULA DE MAYO NO. 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CANULA DE MAYO NO.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1.309,00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209,00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CANULA NASAL NEONATO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33.990,00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CANULA NASAL PARA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33.990,00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CANULA NASAL PEDIATRICA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180,90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952,10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EQUIPO MICRONEBULIZADOR ADULTO KIT CON MASCARA MICRO Y MANGUERA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491,13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2.584,87</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922.800,00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EQUIPO MICRONEBULIZADOR PEDIATRICO KIT CON MASCARA MICRO Y MANGUERA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3.076,00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491,13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2.584,87</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922.800,00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FILTRO INTERCAMBIADOR NARIZ DE CAMELLO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957,98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5.042,02</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INCENTIVOS RESPIRATORIOS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14.102,00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2.251,58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11.850,42</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INHALOCAMARA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855,00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267.750,00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INHALOCAMARA NEONATAL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893,00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INHALOCAMARA PEDIATRICA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5.355,00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855,00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267.750,00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KIT VENTURY ADULTO DOSIFICADOR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608,00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KIT VENTURY PEDIATRICO DOSIFICADOR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4.123,00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658,29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3.464,71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DE NO REINHALACION ADULTO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4.522,00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722,00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MASCARA FACIAL TRANSPARENTE ACOLCHADA PARA ANESTESIA NO. 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1.064,00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MASCARA FACIAL TRANSPARENTE ACOLCHADA PARA ANESTESIA NO. 3</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6.664,00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1.064,00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MASCARA FACIAL TRANSPARENTE ACOLCHADA PARA ANESTESIA NO. 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7.140,00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MASCARA FACIAL TRANSPARENTE ACOLCHADA PARA ANESTESIA NO.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6.756,00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1.078,69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5.677,31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1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1,5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2.0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2.5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3.0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MASCARA LARINGEA CONVENCIONAL NO. 4.0      (REUTILIZABLE)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79.730,00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12.730,00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16</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SISTEMAS DE ASPIRACION CERRADO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ASPIRACION CERRADO DE 6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ASPIRACION CERRADO DE 8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82.271,00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ASPIRACION CERRADO DE 10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84.542,00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84.542,00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ASPIRACION CERRADO DE 12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ASPIRACION CERRADO DE 14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77.450,00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17</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CATETER UMBILICAL</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200"/>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CATETER UMBILICAL  3.5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363"/>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CATETER UMBILICAL  4.0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CATETER UMBILICAL  5.0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5.714,00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18</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SUTURAS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75.330,00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15.066,00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Calibri" w:hAnsi="Calibri"/>
                <w:sz w:val="16"/>
                <w:szCs w:val="16"/>
              </w:rPr>
            </w:pPr>
            <w:r w:rsidRPr="005D1251">
              <w:rPr>
                <w:rFonts w:ascii="Calibri" w:hAnsi="Calibri"/>
                <w:sz w:val="16"/>
                <w:szCs w:val="16"/>
              </w:rPr>
              <w:t>SUTURA POLIAMIDA NEGRA MONOFILAMENTO 4,0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3.840,00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r>
              <w:rPr>
                <w:rFonts w:ascii="Arial" w:hAnsi="Arial" w:cs="Arial"/>
                <w:sz w:val="16"/>
                <w:szCs w:val="16"/>
              </w:rPr>
              <w:t>2</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7.680,00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Calibri" w:hAnsi="Calibri"/>
                <w:sz w:val="16"/>
                <w:szCs w:val="16"/>
              </w:rPr>
            </w:pPr>
            <w:r w:rsidRPr="005D1251">
              <w:rPr>
                <w:rFonts w:ascii="Calibri" w:hAnsi="Calibri"/>
                <w:sz w:val="16"/>
                <w:szCs w:val="16"/>
              </w:rPr>
              <w:t>SUTURA POLIAMIDA NEGRA MONOFILAMENTO 5.0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3.693,00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3.693,00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36.930,00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7.386,00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Calibri" w:hAnsi="Calibri"/>
                <w:sz w:val="16"/>
                <w:szCs w:val="16"/>
              </w:rPr>
            </w:pPr>
            <w:r w:rsidRPr="005D1251">
              <w:rPr>
                <w:rFonts w:ascii="Calibri" w:hAnsi="Calibri"/>
                <w:sz w:val="16"/>
                <w:szCs w:val="16"/>
              </w:rPr>
              <w:t>SUTURA POLIAMIDA NEGRA MONOFILAMENTO 6.0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3.840,00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38.400,00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SUTURA POLIPROPILENO MONOFILAMENTO AZUL 2/0 SC 26 CON AGUJA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ITEMS 20448</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MATERIAL MEDICO QUIRURGICO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b/>
                <w:bCs/>
                <w:sz w:val="16"/>
                <w:szCs w:val="16"/>
              </w:rPr>
            </w:pPr>
            <w:r>
              <w:rPr>
                <w:rFonts w:ascii="Arial" w:hAnsi="Arial" w:cs="Arial"/>
                <w:b/>
                <w:bCs/>
                <w:sz w:val="16"/>
                <w:szCs w:val="16"/>
              </w:rPr>
              <w:t>451.000,00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1.883.630,00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AGUA OXIGENADA (PEROXIDO HIDROGENO)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1.634,40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653.600,00</w:t>
            </w:r>
          </w:p>
        </w:tc>
      </w:tr>
      <w:tr w:rsidR="008D529B" w:rsidRPr="005D1251" w:rsidTr="00FC4CDF">
        <w:trPr>
          <w:trHeight w:val="275"/>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ACEITE MINERAL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GALON</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69.218,00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11.051,61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58.166,39</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354"/>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APOSITODE PETROLATO Y BACTERIOSTATICO DE TRIBOMOCENATO DE BISMUTO AL 3%</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5.650,00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24"/>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APOSITOS POSTQUIRURGICOS, PELICULA TRANSPARENTE DE POLIURESTANO ESTERIL DE 10 CM X 12 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BAJALENGUAS  CAJA * 500 UNID</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9,90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52,10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1.500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93.000,00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BOLSAS AUTOADHESIVA PARA ESTERILIZACION  5 1/4" x 10" (135 mm x 255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215,49</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129.000,00</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BOLSAS AUTOADHESIVA PARA ESTERILIZACION 3 1/2" x 9" (90 mm x 230 mm)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133,38</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DE PIERNA PARA RECOLECCION URINARIA GRANDE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6.300,00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BOLSA PARA FLEBOTOMIA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23.950,00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23.950,00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BOLSA PARA NUTRICION ENTERAL/GASTROLISIS X 1500 CC, NO ESTERIL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14.637,00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2.337,00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CINTA ANTI INCONTINENCIA URINARIA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890.000,00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CIRCUITO DE ANESTESIA ADULTO CORRUGADO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21.389,00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3.415,05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17.973,95</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CIRCUITO DE ANESTESIA PEDIATRICO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19.492,00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3.112,17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16.379,83</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CLIPS PARA LIGADURA UMBILICAL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52,37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275,63</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COLECTOR URINARIO UNIDAD DE 31 CENTIMETROS CUBICOS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CREMA CON EXTRACTO ACUOSO DE TRITICUM VULGARE AL 15%  (TUBO 32 G)</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21.200,00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CURAS REDONDAS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31,43</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DETERGENTE ENZIMATICO PARA LAVADO DE INSTRUMENTAL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GALON</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18.361,34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96.638,66</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230.000,00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115.000,00</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19</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EQUIPO DE SUCCION DE 3.2 - 1/8"</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22.099,00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3.528,41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18.570,59</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lastRenderedPageBreak/>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ESPECULO DESECHABLE MEDIANO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1.354,00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216,18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1.137,82</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EXTENSION ESTÁNDAR PARA MICKEY CON ADAPTADOR EN Y 30.5CM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FORMALDEHIDO + GLUTALRALDEHIDO + CETRIMIDAS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GALON</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46.400,00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GASA  CON EXTRACTO ACUOSO DE TRITICUM VULGARE AL  15%  10X10 CMS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4.725,00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4.725,00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GEL ELECTROCONDUCTOR PARA EKG</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GALON</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23.638,00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23.638,00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GLUTARALDEHIDO 2%</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GALON</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4</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128.000,00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256.000,00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HEMOSTATICO ABSORBIBLE DE 7 X 5 X 1   (ESPONJA)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HEMOSTATICO CELULOSA REGENERADA EN CAPAS DE 2.5 CM X  5 CM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HIDROGEL AMORFO  (GEL DEBRIDANTE AUTOLITICO )</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39.700,00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39.700,00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JABON QUIRURGICO A BASE DE CLORHEXIDINA  BOLSA X 850 ML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BOLSA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22.600,00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226.000,00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JABON QUIRURGICO A BASE DE CLORHEXIDINA BOLSA X 120ML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BOLSA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5.368,00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5.368,33</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JERINGA PARA TOMA DE GASES ARTERIALES HEPARINIZADA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2.975,00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475,00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KIT DE GASTROSTOMIA 20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558.600,00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558.600,00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KIT DE GASTROSTOMIA 24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766.000,00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766.000,00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MASCARILLA PARA VENTILADOR DE PACIENTE NO INVASIVO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224.910,00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35.910,00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189.000,00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PAPEL PARA DESFIBRILADOR BIFASICO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PAPEL PARA MONITOR FETAL COMEN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ELECTRODOS TIPO PARCHE DESECHABLE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250.000,00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PERA DE GOMA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10.500,00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70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3.413,00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544,93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2.868,07</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130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443.690,00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RESUCITADOR  MANUAL - ADULTO DESECHABLE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RESUCITADOR MANUAL - NEONATAL DESECHABLE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RESUCITADOR MANUAL - PEDIATRICO DESECHABLE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9.171,09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48.268,91</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SET DE GASTROSTOMIA SENCILLO (BOTON)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904.000,00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904.000,00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SISTEMA DE RECOLECCION DE FLUIDOS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16.556,00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2.643,39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13.912,61</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45</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SONDA DE GASTROSTOMIA DE RECAMBIO 20 Fr</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232.000,00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46</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TERMOMETRO DIGITAL DESECHABLE</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6.034,00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963,41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5.070,59</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60.340,00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000000" w:fill="00B050"/>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2044-</w:t>
            </w:r>
            <w:r w:rsidRPr="005D1251">
              <w:rPr>
                <w:rFonts w:ascii="Arial" w:hAnsi="Arial" w:cs="Arial"/>
                <w:b/>
                <w:bCs/>
                <w:color w:val="000000"/>
                <w:sz w:val="16"/>
                <w:szCs w:val="16"/>
              </w:rPr>
              <w:lastRenderedPageBreak/>
              <w:t>23</w:t>
            </w:r>
          </w:p>
        </w:tc>
        <w:tc>
          <w:tcPr>
            <w:tcW w:w="523" w:type="dxa"/>
            <w:tcBorders>
              <w:top w:val="nil"/>
              <w:left w:val="nil"/>
              <w:bottom w:val="single" w:sz="4" w:space="0" w:color="auto"/>
              <w:right w:val="single" w:sz="4" w:space="0" w:color="auto"/>
            </w:tcBorders>
            <w:shd w:val="clear" w:color="000000" w:fill="00B050"/>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lastRenderedPageBreak/>
              <w:t> </w:t>
            </w:r>
          </w:p>
        </w:tc>
        <w:tc>
          <w:tcPr>
            <w:tcW w:w="3746" w:type="dxa"/>
            <w:tcBorders>
              <w:top w:val="nil"/>
              <w:left w:val="nil"/>
              <w:bottom w:val="single" w:sz="4" w:space="0" w:color="auto"/>
              <w:right w:val="single" w:sz="4" w:space="0" w:color="auto"/>
            </w:tcBorders>
            <w:shd w:val="clear" w:color="000000" w:fill="00B050"/>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OTROS SUMINISTROS Y MATERIALES</w:t>
            </w:r>
          </w:p>
        </w:tc>
        <w:tc>
          <w:tcPr>
            <w:tcW w:w="861" w:type="dxa"/>
            <w:tcBorders>
              <w:top w:val="nil"/>
              <w:left w:val="nil"/>
              <w:bottom w:val="single" w:sz="4" w:space="0" w:color="auto"/>
              <w:right w:val="single" w:sz="4" w:space="0" w:color="auto"/>
            </w:tcBorders>
            <w:shd w:val="clear" w:color="000000" w:fill="00B050"/>
            <w:vAlign w:val="center"/>
            <w:hideMark/>
          </w:tcPr>
          <w:p w:rsidR="008D529B" w:rsidRPr="005D1251" w:rsidRDefault="008D529B" w:rsidP="000E2B17">
            <w:pPr>
              <w:jc w:val="center"/>
              <w:rPr>
                <w:rFonts w:ascii="Arial" w:hAnsi="Arial" w:cs="Arial"/>
                <w:b/>
                <w:bCs/>
                <w:color w:val="000000"/>
                <w:sz w:val="16"/>
                <w:szCs w:val="16"/>
              </w:rPr>
            </w:pPr>
          </w:p>
        </w:tc>
        <w:tc>
          <w:tcPr>
            <w:tcW w:w="1107"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620"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1297" w:type="dxa"/>
            <w:tcBorders>
              <w:top w:val="nil"/>
              <w:left w:val="nil"/>
              <w:bottom w:val="single" w:sz="4" w:space="0" w:color="auto"/>
              <w:right w:val="single" w:sz="4" w:space="0" w:color="auto"/>
            </w:tcBorders>
            <w:shd w:val="clear" w:color="000000" w:fill="00B050"/>
            <w:noWrap/>
            <w:vAlign w:val="center"/>
          </w:tcPr>
          <w:p w:rsidR="008D529B" w:rsidRDefault="008D529B" w:rsidP="00FC4CDF">
            <w:pPr>
              <w:jc w:val="center"/>
              <w:rPr>
                <w:rFonts w:ascii="Calibri" w:hAnsi="Calibri"/>
                <w:color w:val="000000"/>
                <w:sz w:val="16"/>
                <w:szCs w:val="16"/>
              </w:rPr>
            </w:pPr>
          </w:p>
        </w:tc>
        <w:tc>
          <w:tcPr>
            <w:tcW w:w="846"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846"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00B050"/>
            <w:noWrap/>
            <w:vAlign w:val="center"/>
            <w:hideMark/>
          </w:tcPr>
          <w:p w:rsidR="008D529B" w:rsidRDefault="008D529B" w:rsidP="002D6A11">
            <w:pPr>
              <w:jc w:val="center"/>
              <w:rPr>
                <w:rFonts w:ascii="Calibri" w:hAnsi="Calibri"/>
                <w:color w:val="000000"/>
                <w:sz w:val="16"/>
                <w:szCs w:val="16"/>
              </w:rPr>
            </w:pP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lastRenderedPageBreak/>
              <w:t>GRUPO 19</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PAÑALES DESECHABLES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ETAPA 4</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915,00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146,09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768,91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ETAPA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160,30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843,70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ETAPA 6</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1.653,00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263,92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1.389,08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L</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2.292,00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365,95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1.926,05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L SLIP</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3.275,00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522,90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2.752,10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2.069,00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330,34</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1.738,66</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M SLIP</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2.806,00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448,02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2.357,98</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424,87</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2.236,13</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PAÑAL DESECHABLE TALLA XL SLIP</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3.601,00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574,95</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3.026,05</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TOALLAS HUMEDAS  PAQUETE *50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PAQ</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7.750,00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1.237,39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6.512,61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20</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GUANTES ESTERILES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2.952.000,00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2.799.520,00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ESTERIL DE LATEX No 6 1/2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PAR</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1.968.000,00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ESTERIL DE LATEX No 7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PAR</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984.000,00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ESTERIL DE LATEX No 7 1/2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PAR</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885.600,00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ESTERIL DE LATEX No 8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PAR</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984,00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157,11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826,89</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GUANTES DE NITRILO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 NITRILO DESECHABLE NO ESTERIL PARA EXAMEN TALLA M</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 NITRILO DESECHABLE NO ESTERIL PARA EXAMEN TALLA 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16.660,00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2.660,00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GUANTES PARA EXAMEN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7</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NO ESTERIL PARA EXAMEN TALLA L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12.396,00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1.979,19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10.416,81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247.920,00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8</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NO ESTERIL PARA EXAMEN TALLA M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833.000,00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9</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NO ESTERIL PARA EXAMEN TALLA S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833.000,00</w:t>
            </w:r>
          </w:p>
        </w:tc>
      </w:tr>
      <w:tr w:rsidR="008D529B" w:rsidRPr="005D1251" w:rsidTr="00FC4CDF">
        <w:trPr>
          <w:trHeight w:val="266"/>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10</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GUANTE DESECHABLE NO ESTERIL PARA EXAMEN TALLA XS CAJA CON 100 UNIDADES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CAJA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12.396,00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1.979,19</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10.416,81</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21</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ALCOHOLES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128.000,00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894.120,00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ALCOHOL ANTISEPTICO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BOTELLA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128.000,00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480.000,00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ALCOHOL GLICERINADO</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13.804,00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13.804,00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414.120,00</w:t>
            </w:r>
          </w:p>
        </w:tc>
      </w:tr>
      <w:tr w:rsidR="008D529B" w:rsidRPr="005D1251" w:rsidTr="00FC4CDF">
        <w:trPr>
          <w:trHeight w:val="89"/>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GRUPO 22</w:t>
            </w:r>
          </w:p>
        </w:tc>
        <w:tc>
          <w:tcPr>
            <w:tcW w:w="523"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ROPA DESECHABLE</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b/>
                <w:bCs/>
                <w:sz w:val="16"/>
                <w:szCs w:val="16"/>
              </w:rPr>
            </w:pPr>
            <w:r>
              <w:rPr>
                <w:rFonts w:ascii="Arial" w:hAnsi="Arial" w:cs="Arial"/>
                <w:b/>
                <w:bCs/>
                <w:sz w:val="16"/>
                <w:szCs w:val="16"/>
              </w:rPr>
              <w:t>997.455,00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443.920,00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BATA PARA PACIENTE ADULTO DESECHABLE MANGA CORTA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2.258,00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360,52</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1.897,48</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90.320,00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BATA PARA PACIENTE ADULTO DESECHABLE MANGA LARGA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2.218,00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354,13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1.863,87</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BABERO DESECHABLE  paquete x 50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50,42</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12.000,00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12.000,00</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4</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PAPEL CREPADO GRADO MEDIO ROLLO X 100  METROS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ROLLO</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68.571,00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10.948,31</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57.622,69</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5</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342.855,00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GORRO DESECHABLE  BOLSA*100</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18,20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95,80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500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57.000,00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SABANA AUTOAJUSTABLE PARA CAMILLA</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2.440,00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389,58</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2.050,42</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240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585.600,00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140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341.600,00</w:t>
            </w:r>
          </w:p>
        </w:tc>
      </w:tr>
      <w:tr w:rsidR="008D529B" w:rsidRPr="005D1251" w:rsidTr="00FC4CDF">
        <w:trPr>
          <w:trHeight w:val="94"/>
        </w:trPr>
        <w:tc>
          <w:tcPr>
            <w:tcW w:w="727" w:type="dxa"/>
            <w:vMerge w:val="restart"/>
            <w:tcBorders>
              <w:top w:val="nil"/>
              <w:left w:val="single" w:sz="4" w:space="0" w:color="auto"/>
              <w:bottom w:val="single" w:sz="4" w:space="0" w:color="000000"/>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lastRenderedPageBreak/>
              <w:t>GRUPO 23</w:t>
            </w:r>
          </w:p>
        </w:tc>
        <w:tc>
          <w:tcPr>
            <w:tcW w:w="523"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sz w:val="16"/>
                <w:szCs w:val="16"/>
              </w:rPr>
            </w:pPr>
            <w:r w:rsidRPr="005D1251">
              <w:rPr>
                <w:rFonts w:ascii="Arial" w:hAnsi="Arial" w:cs="Arial"/>
                <w:b/>
                <w:bCs/>
                <w:sz w:val="16"/>
                <w:szCs w:val="16"/>
              </w:rPr>
              <w:t>VENDAS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Calibri" w:hAnsi="Calibri"/>
                <w:color w:val="000000"/>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b/>
                <w:bCs/>
                <w:color w:val="000000"/>
                <w:sz w:val="16"/>
                <w:szCs w:val="16"/>
              </w:rPr>
            </w:pPr>
            <w:r>
              <w:rPr>
                <w:rFonts w:ascii="Calibri" w:hAnsi="Calibri"/>
                <w:b/>
                <w:bCs/>
                <w:color w:val="000000"/>
                <w:sz w:val="16"/>
                <w:szCs w:val="16"/>
              </w:rPr>
              <w:t>585.700,00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b/>
                <w:bCs/>
                <w:color w:val="000000"/>
                <w:sz w:val="16"/>
                <w:szCs w:val="16"/>
              </w:rPr>
            </w:pPr>
            <w:r>
              <w:rPr>
                <w:rFonts w:ascii="Calibri" w:hAnsi="Calibri"/>
                <w:b/>
                <w:bCs/>
                <w:color w:val="000000"/>
                <w:sz w:val="16"/>
                <w:szCs w:val="16"/>
              </w:rPr>
              <w:t>200.280,00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VENDAS DE ALGODÓN</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ALGODON LAMINADO 4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24.000,00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ALGODON LAMINADO 5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28.000,00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59</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ALGODON LAMINADO 6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34.000,00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VENDAS ELASTICAS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60</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ELASTICAS DE 4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1.514,44</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75.700,00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30.280,00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61</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ELASTICAS DE 5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1.900,00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95.000,00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38.000,00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ELASTICAS DE 6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2.300,00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115.000,00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46.000,00</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VENDAS DE TELA O GASA</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63</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GASA 4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1.600,00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80.000,00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64</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GASA 5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2.000,00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100.000,00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65</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GASA 6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2.400,00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120.000,00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VENDAS DE YESO</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r>
              <w:rPr>
                <w:rFonts w:ascii="Arial" w:hAnsi="Arial" w:cs="Arial"/>
                <w:sz w:val="16"/>
                <w:szCs w:val="16"/>
              </w:rPr>
              <w:t>-</w:t>
            </w: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66</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YESO 4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6.700,00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67</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YESO 5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8.200,00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89"/>
        </w:trPr>
        <w:tc>
          <w:tcPr>
            <w:tcW w:w="727" w:type="dxa"/>
            <w:vMerge/>
            <w:tcBorders>
              <w:top w:val="nil"/>
              <w:left w:val="single" w:sz="4" w:space="0" w:color="auto"/>
              <w:bottom w:val="single" w:sz="4" w:space="0" w:color="000000"/>
              <w:right w:val="single" w:sz="4" w:space="0" w:color="auto"/>
            </w:tcBorders>
            <w:vAlign w:val="center"/>
            <w:hideMark/>
          </w:tcPr>
          <w:p w:rsidR="008D529B" w:rsidRPr="005D1251" w:rsidRDefault="008D529B" w:rsidP="005D1251">
            <w:pPr>
              <w:rPr>
                <w:rFonts w:ascii="Arial" w:hAnsi="Arial" w:cs="Arial"/>
                <w:b/>
                <w:bCs/>
                <w:color w:val="000000"/>
                <w:sz w:val="16"/>
                <w:szCs w:val="16"/>
              </w:rPr>
            </w:pP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68</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sz w:val="16"/>
                <w:szCs w:val="16"/>
              </w:rPr>
            </w:pPr>
            <w:r w:rsidRPr="005D1251">
              <w:rPr>
                <w:rFonts w:ascii="Arial" w:hAnsi="Arial" w:cs="Arial"/>
                <w:sz w:val="16"/>
                <w:szCs w:val="16"/>
              </w:rPr>
              <w:t>VENDAS DE YESO 6 X 5</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UNI</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8.500,00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8.500,00</w:t>
            </w:r>
          </w:p>
        </w:tc>
        <w:tc>
          <w:tcPr>
            <w:tcW w:w="846"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p>
        </w:tc>
        <w:tc>
          <w:tcPr>
            <w:tcW w:w="1282" w:type="dxa"/>
            <w:tcBorders>
              <w:top w:val="nil"/>
              <w:left w:val="nil"/>
              <w:bottom w:val="single" w:sz="4" w:space="0" w:color="auto"/>
              <w:right w:val="single" w:sz="4" w:space="0" w:color="auto"/>
            </w:tcBorders>
            <w:shd w:val="clear" w:color="000000" w:fill="F2DCD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ITEMS 2044-23</w:t>
            </w:r>
          </w:p>
        </w:tc>
        <w:tc>
          <w:tcPr>
            <w:tcW w:w="523"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5D1251">
            <w:pPr>
              <w:jc w:val="center"/>
              <w:rPr>
                <w:rFonts w:ascii="Arial" w:hAnsi="Arial" w:cs="Arial"/>
                <w:b/>
                <w:bCs/>
                <w:color w:val="000000"/>
                <w:sz w:val="16"/>
                <w:szCs w:val="16"/>
              </w:rPr>
            </w:pPr>
            <w:r w:rsidRPr="005D1251">
              <w:rPr>
                <w:rFonts w:ascii="Arial" w:hAnsi="Arial" w:cs="Arial"/>
                <w:b/>
                <w:bCs/>
                <w:color w:val="000000"/>
                <w:sz w:val="16"/>
                <w:szCs w:val="16"/>
              </w:rPr>
              <w:t> </w:t>
            </w:r>
          </w:p>
        </w:tc>
        <w:tc>
          <w:tcPr>
            <w:tcW w:w="3746" w:type="dxa"/>
            <w:tcBorders>
              <w:top w:val="nil"/>
              <w:left w:val="nil"/>
              <w:bottom w:val="single" w:sz="4" w:space="0" w:color="auto"/>
              <w:right w:val="single" w:sz="4" w:space="0" w:color="auto"/>
            </w:tcBorders>
            <w:shd w:val="clear" w:color="000000" w:fill="C4D79B"/>
            <w:vAlign w:val="center"/>
            <w:hideMark/>
          </w:tcPr>
          <w:p w:rsidR="008D529B" w:rsidRPr="005D1251" w:rsidRDefault="008D529B" w:rsidP="000E2B17">
            <w:pPr>
              <w:rPr>
                <w:rFonts w:ascii="Arial" w:hAnsi="Arial" w:cs="Arial"/>
                <w:b/>
                <w:bCs/>
                <w:color w:val="000000"/>
                <w:sz w:val="16"/>
                <w:szCs w:val="16"/>
              </w:rPr>
            </w:pPr>
            <w:r w:rsidRPr="005D1251">
              <w:rPr>
                <w:rFonts w:ascii="Arial" w:hAnsi="Arial" w:cs="Arial"/>
                <w:b/>
                <w:bCs/>
                <w:color w:val="000000"/>
                <w:sz w:val="16"/>
                <w:szCs w:val="16"/>
              </w:rPr>
              <w:t>OTROS ELEMENTOS</w:t>
            </w:r>
          </w:p>
        </w:tc>
        <w:tc>
          <w:tcPr>
            <w:tcW w:w="861" w:type="dxa"/>
            <w:tcBorders>
              <w:top w:val="nil"/>
              <w:left w:val="nil"/>
              <w:bottom w:val="single" w:sz="4" w:space="0" w:color="auto"/>
              <w:right w:val="single" w:sz="4" w:space="0" w:color="auto"/>
            </w:tcBorders>
            <w:shd w:val="clear" w:color="000000" w:fill="C4D79B"/>
            <w:noWrap/>
            <w:vAlign w:val="center"/>
            <w:hideMark/>
          </w:tcPr>
          <w:p w:rsidR="008D529B" w:rsidRPr="005D1251" w:rsidRDefault="008D529B" w:rsidP="000E2B17">
            <w:pPr>
              <w:jc w:val="center"/>
              <w:rPr>
                <w:rFonts w:ascii="Arial" w:hAnsi="Arial" w:cs="Arial"/>
                <w:sz w:val="16"/>
                <w:szCs w:val="16"/>
              </w:rPr>
            </w:pP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Arial" w:hAnsi="Arial" w:cs="Arial"/>
                <w:sz w:val="16"/>
                <w:szCs w:val="16"/>
              </w:rPr>
            </w:pPr>
          </w:p>
        </w:tc>
        <w:tc>
          <w:tcPr>
            <w:tcW w:w="620"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975"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1297" w:type="dxa"/>
            <w:tcBorders>
              <w:top w:val="nil"/>
              <w:left w:val="nil"/>
              <w:bottom w:val="single" w:sz="4" w:space="0" w:color="auto"/>
              <w:right w:val="single" w:sz="4" w:space="0" w:color="auto"/>
            </w:tcBorders>
            <w:shd w:val="clear" w:color="000000" w:fill="C4D79B"/>
            <w:noWrap/>
            <w:vAlign w:val="center"/>
          </w:tcPr>
          <w:p w:rsidR="008D529B" w:rsidRDefault="008D529B" w:rsidP="00FC4CDF">
            <w:pPr>
              <w:jc w:val="center"/>
              <w:rPr>
                <w:rFonts w:ascii="Arial" w:hAnsi="Arial" w:cs="Arial"/>
                <w:sz w:val="16"/>
                <w:szCs w:val="16"/>
              </w:rPr>
            </w:pPr>
          </w:p>
        </w:tc>
        <w:tc>
          <w:tcPr>
            <w:tcW w:w="846"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sz w:val="16"/>
                <w:szCs w:val="16"/>
              </w:rPr>
            </w:pPr>
          </w:p>
        </w:tc>
        <w:tc>
          <w:tcPr>
            <w:tcW w:w="1282" w:type="dxa"/>
            <w:tcBorders>
              <w:top w:val="nil"/>
              <w:left w:val="nil"/>
              <w:bottom w:val="single" w:sz="4" w:space="0" w:color="auto"/>
              <w:right w:val="single" w:sz="4" w:space="0" w:color="auto"/>
            </w:tcBorders>
            <w:shd w:val="clear" w:color="000000" w:fill="C4D79B"/>
            <w:noWrap/>
            <w:vAlign w:val="center"/>
          </w:tcPr>
          <w:p w:rsidR="008D529B" w:rsidRDefault="008D529B" w:rsidP="002D6A11">
            <w:pPr>
              <w:jc w:val="center"/>
              <w:rPr>
                <w:rFonts w:ascii="Arial" w:hAnsi="Arial" w:cs="Arial"/>
                <w:b/>
                <w:bCs/>
                <w:sz w:val="16"/>
                <w:szCs w:val="16"/>
              </w:rPr>
            </w:pPr>
            <w:r>
              <w:rPr>
                <w:rFonts w:ascii="Arial" w:hAnsi="Arial" w:cs="Arial"/>
                <w:b/>
                <w:bCs/>
                <w:sz w:val="16"/>
                <w:szCs w:val="16"/>
              </w:rPr>
              <w:t>204.021,00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sz w:val="16"/>
                <w:szCs w:val="16"/>
              </w:rPr>
            </w:pP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Arial" w:hAnsi="Arial" w:cs="Arial"/>
                <w:b/>
                <w:bCs/>
                <w:sz w:val="16"/>
                <w:szCs w:val="16"/>
              </w:rPr>
            </w:pPr>
            <w:r>
              <w:rPr>
                <w:rFonts w:ascii="Arial" w:hAnsi="Arial" w:cs="Arial"/>
                <w:b/>
                <w:bCs/>
                <w:sz w:val="16"/>
                <w:szCs w:val="16"/>
              </w:rPr>
              <w:t>753.190,00</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1</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ALGODÓN EN TORUNDAS</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BOLSA</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9.557,00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9.557,00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3</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28.671,00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50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477.850,00</w:t>
            </w:r>
          </w:p>
        </w:tc>
      </w:tr>
      <w:tr w:rsidR="008D529B" w:rsidRPr="005D1251" w:rsidTr="00FC4CDF">
        <w:trPr>
          <w:trHeight w:val="89"/>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2</w:t>
            </w:r>
          </w:p>
        </w:tc>
        <w:tc>
          <w:tcPr>
            <w:tcW w:w="3746"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TAPABOCAS DESECHABLE</w:t>
            </w:r>
          </w:p>
        </w:tc>
        <w:tc>
          <w:tcPr>
            <w:tcW w:w="861"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jc w:val="center"/>
              <w:rPr>
                <w:rFonts w:ascii="Arial" w:hAnsi="Arial" w:cs="Arial"/>
                <w:color w:val="000000"/>
                <w:sz w:val="16"/>
                <w:szCs w:val="16"/>
              </w:rPr>
            </w:pPr>
            <w:r w:rsidRPr="005D1251">
              <w:rPr>
                <w:rFonts w:ascii="Arial" w:hAnsi="Arial" w:cs="Arial"/>
                <w:color w:val="000000"/>
                <w:sz w:val="16"/>
                <w:szCs w:val="16"/>
              </w:rPr>
              <w:t>CJX50</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171,00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27,30</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143,70</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750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128.250,00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1.500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256.500,00</w:t>
            </w:r>
          </w:p>
        </w:tc>
      </w:tr>
      <w:tr w:rsidR="008D529B" w:rsidRPr="005D1251" w:rsidTr="00FC4CDF">
        <w:trPr>
          <w:trHeight w:val="177"/>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 </w:t>
            </w:r>
          </w:p>
        </w:tc>
        <w:tc>
          <w:tcPr>
            <w:tcW w:w="523"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5D1251">
            <w:pPr>
              <w:jc w:val="center"/>
              <w:rPr>
                <w:rFonts w:ascii="Arial" w:hAnsi="Arial" w:cs="Arial"/>
                <w:sz w:val="16"/>
                <w:szCs w:val="16"/>
              </w:rPr>
            </w:pPr>
            <w:r w:rsidRPr="005D1251">
              <w:rPr>
                <w:rFonts w:ascii="Arial" w:hAnsi="Arial" w:cs="Arial"/>
                <w:sz w:val="16"/>
                <w:szCs w:val="16"/>
              </w:rPr>
              <w:t>3</w:t>
            </w:r>
          </w:p>
        </w:tc>
        <w:tc>
          <w:tcPr>
            <w:tcW w:w="3746" w:type="dxa"/>
            <w:tcBorders>
              <w:top w:val="nil"/>
              <w:left w:val="nil"/>
              <w:bottom w:val="single" w:sz="4" w:space="0" w:color="auto"/>
              <w:right w:val="single" w:sz="4" w:space="0" w:color="auto"/>
            </w:tcBorders>
            <w:shd w:val="clear" w:color="auto" w:fill="auto"/>
            <w:vAlign w:val="center"/>
            <w:hideMark/>
          </w:tcPr>
          <w:p w:rsidR="008D529B" w:rsidRPr="005D1251" w:rsidRDefault="008D529B" w:rsidP="000E2B17">
            <w:pPr>
              <w:rPr>
                <w:rFonts w:ascii="Arial" w:hAnsi="Arial" w:cs="Arial"/>
                <w:color w:val="000000"/>
                <w:sz w:val="16"/>
                <w:szCs w:val="16"/>
              </w:rPr>
            </w:pPr>
            <w:r w:rsidRPr="005D1251">
              <w:rPr>
                <w:rFonts w:ascii="Arial" w:hAnsi="Arial" w:cs="Arial"/>
                <w:color w:val="000000"/>
                <w:sz w:val="16"/>
                <w:szCs w:val="16"/>
              </w:rPr>
              <w:t>APLICADORES PUNTA DE ALGODÓN</w:t>
            </w:r>
          </w:p>
        </w:tc>
        <w:tc>
          <w:tcPr>
            <w:tcW w:w="861" w:type="dxa"/>
            <w:tcBorders>
              <w:top w:val="nil"/>
              <w:left w:val="nil"/>
              <w:bottom w:val="single" w:sz="4" w:space="0" w:color="auto"/>
              <w:right w:val="single" w:sz="4" w:space="0" w:color="auto"/>
            </w:tcBorders>
            <w:shd w:val="clear" w:color="auto" w:fill="auto"/>
            <w:noWrap/>
            <w:vAlign w:val="center"/>
            <w:hideMark/>
          </w:tcPr>
          <w:p w:rsidR="008D529B" w:rsidRPr="005D1251" w:rsidRDefault="008D529B" w:rsidP="000E2B17">
            <w:pPr>
              <w:jc w:val="center"/>
              <w:rPr>
                <w:rFonts w:ascii="Arial" w:hAnsi="Arial" w:cs="Arial"/>
                <w:sz w:val="16"/>
                <w:szCs w:val="16"/>
              </w:rPr>
            </w:pPr>
            <w:r w:rsidRPr="005D1251">
              <w:rPr>
                <w:rFonts w:ascii="Arial" w:hAnsi="Arial" w:cs="Arial"/>
                <w:sz w:val="16"/>
                <w:szCs w:val="16"/>
              </w:rPr>
              <w:t>PAQ</w:t>
            </w:r>
          </w:p>
        </w:tc>
        <w:tc>
          <w:tcPr>
            <w:tcW w:w="1107" w:type="dxa"/>
            <w:tcBorders>
              <w:top w:val="nil"/>
              <w:left w:val="nil"/>
              <w:bottom w:val="single" w:sz="4" w:space="0" w:color="auto"/>
              <w:right w:val="single" w:sz="4" w:space="0" w:color="auto"/>
            </w:tcBorders>
            <w:shd w:val="clear" w:color="000000" w:fill="D8E4BC"/>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314,00</w:t>
            </w:r>
          </w:p>
        </w:tc>
        <w:tc>
          <w:tcPr>
            <w:tcW w:w="620"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0,19</w:t>
            </w:r>
          </w:p>
        </w:tc>
        <w:tc>
          <w:tcPr>
            <w:tcW w:w="975"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50,13</w:t>
            </w:r>
          </w:p>
        </w:tc>
        <w:tc>
          <w:tcPr>
            <w:tcW w:w="1297" w:type="dxa"/>
            <w:tcBorders>
              <w:top w:val="nil"/>
              <w:left w:val="nil"/>
              <w:bottom w:val="single" w:sz="4" w:space="0" w:color="auto"/>
              <w:right w:val="single" w:sz="4" w:space="0" w:color="auto"/>
            </w:tcBorders>
            <w:shd w:val="clear" w:color="auto" w:fill="auto"/>
            <w:noWrap/>
            <w:vAlign w:val="center"/>
          </w:tcPr>
          <w:p w:rsidR="008D529B" w:rsidRDefault="008D529B" w:rsidP="00FC4CDF">
            <w:pPr>
              <w:jc w:val="center"/>
              <w:rPr>
                <w:rFonts w:ascii="Calibri" w:hAnsi="Calibri"/>
                <w:color w:val="000000"/>
                <w:sz w:val="16"/>
                <w:szCs w:val="16"/>
              </w:rPr>
            </w:pPr>
            <w:r>
              <w:rPr>
                <w:rFonts w:ascii="Calibri" w:hAnsi="Calibri"/>
                <w:color w:val="000000"/>
                <w:sz w:val="16"/>
                <w:szCs w:val="16"/>
              </w:rPr>
              <w:t>263,87</w:t>
            </w:r>
          </w:p>
        </w:tc>
        <w:tc>
          <w:tcPr>
            <w:tcW w:w="846"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150</w:t>
            </w:r>
          </w:p>
        </w:tc>
        <w:tc>
          <w:tcPr>
            <w:tcW w:w="1282" w:type="dxa"/>
            <w:tcBorders>
              <w:top w:val="nil"/>
              <w:left w:val="nil"/>
              <w:bottom w:val="single" w:sz="4" w:space="0" w:color="auto"/>
              <w:right w:val="single" w:sz="4" w:space="0" w:color="auto"/>
            </w:tcBorders>
            <w:shd w:val="clear" w:color="000000" w:fill="F2DCDB"/>
            <w:noWrap/>
            <w:vAlign w:val="center"/>
          </w:tcPr>
          <w:p w:rsidR="008D529B" w:rsidRDefault="008D529B" w:rsidP="002D6A11">
            <w:pPr>
              <w:jc w:val="center"/>
              <w:rPr>
                <w:rFonts w:ascii="Calibri" w:hAnsi="Calibri"/>
                <w:color w:val="000000"/>
                <w:sz w:val="16"/>
                <w:szCs w:val="16"/>
              </w:rPr>
            </w:pPr>
            <w:r>
              <w:rPr>
                <w:rFonts w:ascii="Calibri" w:hAnsi="Calibri"/>
                <w:color w:val="000000"/>
                <w:sz w:val="16"/>
                <w:szCs w:val="16"/>
              </w:rPr>
              <w:t>47.100,00</w:t>
            </w:r>
          </w:p>
        </w:tc>
        <w:tc>
          <w:tcPr>
            <w:tcW w:w="846"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60</w:t>
            </w:r>
          </w:p>
        </w:tc>
        <w:tc>
          <w:tcPr>
            <w:tcW w:w="1268" w:type="dxa"/>
            <w:tcBorders>
              <w:top w:val="nil"/>
              <w:left w:val="nil"/>
              <w:bottom w:val="single" w:sz="4" w:space="0" w:color="auto"/>
              <w:right w:val="single" w:sz="4" w:space="0" w:color="auto"/>
            </w:tcBorders>
            <w:shd w:val="clear" w:color="000000" w:fill="C4D79B"/>
            <w:noWrap/>
            <w:vAlign w:val="center"/>
            <w:hideMark/>
          </w:tcPr>
          <w:p w:rsidR="008D529B" w:rsidRDefault="008D529B" w:rsidP="002D6A11">
            <w:pPr>
              <w:jc w:val="center"/>
              <w:rPr>
                <w:rFonts w:ascii="Calibri" w:hAnsi="Calibri"/>
                <w:color w:val="000000"/>
                <w:sz w:val="16"/>
                <w:szCs w:val="16"/>
              </w:rPr>
            </w:pPr>
            <w:r>
              <w:rPr>
                <w:rFonts w:ascii="Calibri" w:hAnsi="Calibri"/>
                <w:color w:val="000000"/>
                <w:sz w:val="16"/>
                <w:szCs w:val="16"/>
              </w:rPr>
              <w:t>18.840,00</w:t>
            </w:r>
          </w:p>
        </w:tc>
      </w:tr>
    </w:tbl>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E60398">
      <w:pPr>
        <w:rPr>
          <w:rFonts w:ascii="Arial" w:hAnsi="Arial" w:cs="Arial"/>
          <w:b/>
          <w:sz w:val="20"/>
          <w:szCs w:val="20"/>
        </w:rPr>
      </w:pPr>
    </w:p>
    <w:p w:rsidR="00C523B2" w:rsidRDefault="00C523B2" w:rsidP="00CD3195">
      <w:pPr>
        <w:pStyle w:val="Prrafodelista"/>
        <w:numPr>
          <w:ilvl w:val="0"/>
          <w:numId w:val="13"/>
        </w:numPr>
        <w:rPr>
          <w:rFonts w:ascii="Arial" w:hAnsi="Arial" w:cs="Arial"/>
          <w:b/>
          <w:sz w:val="20"/>
          <w:szCs w:val="20"/>
        </w:rPr>
        <w:sectPr w:rsidR="00C523B2" w:rsidSect="00357C4F">
          <w:pgSz w:w="15840" w:h="12240" w:orient="landscape" w:code="1"/>
          <w:pgMar w:top="1440" w:right="1080" w:bottom="1440" w:left="1080" w:header="720" w:footer="720" w:gutter="0"/>
          <w:cols w:space="708"/>
          <w:titlePg/>
          <w:docGrid w:linePitch="360"/>
        </w:sectPr>
      </w:pPr>
    </w:p>
    <w:p w:rsidR="00230522" w:rsidRDefault="00592A39" w:rsidP="00CD3195">
      <w:pPr>
        <w:pStyle w:val="Prrafodelista"/>
        <w:numPr>
          <w:ilvl w:val="0"/>
          <w:numId w:val="13"/>
        </w:numPr>
        <w:rPr>
          <w:rFonts w:ascii="Arial" w:hAnsi="Arial" w:cs="Arial"/>
          <w:b/>
          <w:sz w:val="20"/>
          <w:szCs w:val="20"/>
        </w:rPr>
      </w:pPr>
      <w:r w:rsidRPr="00AC5E3C">
        <w:rPr>
          <w:rFonts w:ascii="Arial" w:hAnsi="Arial" w:cs="Arial"/>
          <w:b/>
          <w:sz w:val="20"/>
          <w:szCs w:val="20"/>
        </w:rPr>
        <w:lastRenderedPageBreak/>
        <w:t xml:space="preserve">CONDICIONES </w:t>
      </w:r>
      <w:r w:rsidR="00230522" w:rsidRPr="00AC5E3C">
        <w:rPr>
          <w:rFonts w:ascii="Arial" w:hAnsi="Arial" w:cs="Arial"/>
          <w:b/>
          <w:sz w:val="20"/>
          <w:szCs w:val="20"/>
        </w:rPr>
        <w:t>DEL CONTRATO</w:t>
      </w:r>
    </w:p>
    <w:p w:rsidR="000B355E" w:rsidRPr="00AC5E3C" w:rsidRDefault="000B355E" w:rsidP="000B355E">
      <w:pPr>
        <w:pStyle w:val="Prrafodelista"/>
        <w:ind w:left="435"/>
        <w:rPr>
          <w:rFonts w:ascii="Arial" w:hAnsi="Arial" w:cs="Arial"/>
          <w:b/>
          <w:sz w:val="20"/>
          <w:szCs w:val="20"/>
        </w:rPr>
      </w:pPr>
    </w:p>
    <w:p w:rsidR="00230522" w:rsidRPr="00E26581" w:rsidRDefault="00230522" w:rsidP="00CD3195">
      <w:pPr>
        <w:pStyle w:val="Ttulo"/>
        <w:numPr>
          <w:ilvl w:val="1"/>
          <w:numId w:val="6"/>
        </w:numPr>
        <w:jc w:val="both"/>
        <w:rPr>
          <w:rFonts w:cs="Arial"/>
          <w:sz w:val="20"/>
        </w:rPr>
      </w:pPr>
      <w:r w:rsidRPr="00E26581">
        <w:rPr>
          <w:rFonts w:cs="Arial"/>
          <w:sz w:val="20"/>
        </w:rPr>
        <w:t xml:space="preserve">LUGAR DE ENTREGA </w:t>
      </w:r>
      <w:r w:rsidR="00260E1B" w:rsidRPr="00E26581">
        <w:rPr>
          <w:rFonts w:cs="Arial"/>
          <w:sz w:val="20"/>
        </w:rPr>
        <w:t>O LUGAR DE PRESTACIÓN DE</w:t>
      </w:r>
      <w:r w:rsidR="0058078C" w:rsidRPr="00E26581">
        <w:rPr>
          <w:rFonts w:cs="Arial"/>
          <w:sz w:val="20"/>
        </w:rPr>
        <w:t>L</w:t>
      </w:r>
      <w:r w:rsidR="00260E1B" w:rsidRPr="00E26581">
        <w:rPr>
          <w:rFonts w:cs="Arial"/>
          <w:sz w:val="20"/>
        </w:rPr>
        <w:t xml:space="preserve"> SERVICIOS</w:t>
      </w:r>
    </w:p>
    <w:p w:rsidR="009D6782" w:rsidRPr="00F24456" w:rsidRDefault="009D6782" w:rsidP="00C87CC5">
      <w:pPr>
        <w:jc w:val="both"/>
        <w:rPr>
          <w:rFonts w:ascii="Arial" w:hAnsi="Arial" w:cs="Arial"/>
          <w:sz w:val="20"/>
          <w:szCs w:val="20"/>
          <w:lang w:val="es-CO"/>
        </w:rPr>
      </w:pPr>
    </w:p>
    <w:p w:rsidR="00CB22BA" w:rsidRPr="00896F41" w:rsidRDefault="00CB22BA" w:rsidP="00CB22BA">
      <w:pPr>
        <w:pStyle w:val="Textoindependiente"/>
        <w:jc w:val="both"/>
        <w:rPr>
          <w:sz w:val="20"/>
          <w:szCs w:val="20"/>
          <w:u w:val="single"/>
        </w:rPr>
      </w:pPr>
      <w:r w:rsidRPr="00896F41">
        <w:rPr>
          <w:sz w:val="20"/>
          <w:szCs w:val="20"/>
          <w:u w:val="single"/>
        </w:rPr>
        <w:t>Envigado, Antioquia</w:t>
      </w:r>
    </w:p>
    <w:p w:rsidR="00CB22BA" w:rsidRPr="00896F41" w:rsidRDefault="00CB22BA" w:rsidP="00CB22BA">
      <w:pPr>
        <w:pStyle w:val="Textoindependiente"/>
        <w:jc w:val="both"/>
        <w:rPr>
          <w:sz w:val="20"/>
          <w:szCs w:val="20"/>
        </w:rPr>
      </w:pPr>
      <w:r w:rsidRPr="00896F41">
        <w:rPr>
          <w:sz w:val="20"/>
          <w:szCs w:val="20"/>
        </w:rPr>
        <w:t xml:space="preserve">La entrega de </w:t>
      </w:r>
      <w:r w:rsidR="00B17F57">
        <w:rPr>
          <w:sz w:val="20"/>
          <w:szCs w:val="20"/>
        </w:rPr>
        <w:t>los dispositivos médico quirúrgico</w:t>
      </w:r>
      <w:r w:rsidRPr="00896F41">
        <w:rPr>
          <w:sz w:val="20"/>
          <w:szCs w:val="20"/>
        </w:rPr>
        <w:t xml:space="preserve">,  objeto del presente proceso de contratación se hará en las instalaciones de la Clínica Regional Valle de Aburrá, Almacén Sótano, </w:t>
      </w:r>
      <w:r w:rsidRPr="003E5F98">
        <w:rPr>
          <w:sz w:val="20"/>
          <w:szCs w:val="20"/>
        </w:rPr>
        <w:t>ubicado en la carrera 43ª 48C Sur 45 Barrio Primavera, del municipio de Envigado Antioquia, en el horario de 08:00 a 1</w:t>
      </w:r>
      <w:r w:rsidR="00170CCE" w:rsidRPr="003E5F98">
        <w:rPr>
          <w:sz w:val="20"/>
          <w:szCs w:val="20"/>
        </w:rPr>
        <w:t>1</w:t>
      </w:r>
      <w:r w:rsidRPr="003E5F98">
        <w:rPr>
          <w:sz w:val="20"/>
          <w:szCs w:val="20"/>
        </w:rPr>
        <w:t>:00 y 14:00 a 1</w:t>
      </w:r>
      <w:r w:rsidR="00170CCE" w:rsidRPr="003E5F98">
        <w:rPr>
          <w:sz w:val="20"/>
          <w:szCs w:val="20"/>
        </w:rPr>
        <w:t>7</w:t>
      </w:r>
      <w:r w:rsidRPr="003E5F98">
        <w:rPr>
          <w:sz w:val="20"/>
          <w:szCs w:val="20"/>
        </w:rPr>
        <w:t>:00 horas, previa coordinación con el supervisor del contrato.</w:t>
      </w:r>
    </w:p>
    <w:p w:rsidR="00CB22BA" w:rsidRPr="00896F41" w:rsidRDefault="00CB22BA" w:rsidP="00CB22BA">
      <w:pPr>
        <w:pStyle w:val="Textoindependiente"/>
        <w:jc w:val="both"/>
        <w:rPr>
          <w:sz w:val="20"/>
          <w:szCs w:val="20"/>
        </w:rPr>
      </w:pPr>
    </w:p>
    <w:p w:rsidR="00CB22BA" w:rsidRPr="00896F41" w:rsidRDefault="00CB22BA" w:rsidP="00CB22BA">
      <w:pPr>
        <w:pStyle w:val="Textoindependiente"/>
        <w:tabs>
          <w:tab w:val="left" w:pos="1628"/>
        </w:tabs>
        <w:jc w:val="both"/>
        <w:rPr>
          <w:sz w:val="20"/>
          <w:szCs w:val="20"/>
          <w:u w:val="single"/>
        </w:rPr>
      </w:pPr>
      <w:r w:rsidRPr="00896F41">
        <w:rPr>
          <w:sz w:val="20"/>
          <w:szCs w:val="20"/>
          <w:u w:val="single"/>
        </w:rPr>
        <w:t>Montería, Córdoba</w:t>
      </w:r>
    </w:p>
    <w:p w:rsidR="00CB22BA" w:rsidRPr="00896F41" w:rsidRDefault="00E11988" w:rsidP="00CB22BA">
      <w:pPr>
        <w:pStyle w:val="Textoindependiente"/>
        <w:jc w:val="both"/>
        <w:rPr>
          <w:sz w:val="20"/>
          <w:szCs w:val="20"/>
        </w:rPr>
      </w:pPr>
      <w:r w:rsidRPr="00896F41">
        <w:rPr>
          <w:sz w:val="20"/>
          <w:szCs w:val="20"/>
        </w:rPr>
        <w:t xml:space="preserve">La entrega de </w:t>
      </w:r>
      <w:r>
        <w:rPr>
          <w:sz w:val="20"/>
          <w:szCs w:val="20"/>
        </w:rPr>
        <w:t>los dispositivos médico quirúrgico</w:t>
      </w:r>
      <w:r w:rsidR="00CB22BA" w:rsidRPr="00896F41">
        <w:rPr>
          <w:sz w:val="20"/>
          <w:szCs w:val="20"/>
        </w:rPr>
        <w:t>, objeto del presente proceso de contratación se hará en las instalaciones del Área de Sanidad Córdoba, en el almacén, ubicado en la carrera 3 Nro. 10-40 Barrio Buenavista del municipio de Montería Córdoba,  en el horario de 08:00 a 12:00 y 14:00 a 18:00 horas, previa coordinación con el supervisor del contrato.</w:t>
      </w:r>
    </w:p>
    <w:p w:rsidR="00CB22BA" w:rsidRPr="00896F41" w:rsidRDefault="00CB22BA" w:rsidP="00CB22BA">
      <w:pPr>
        <w:pStyle w:val="Textoindependiente"/>
        <w:jc w:val="both"/>
        <w:rPr>
          <w:sz w:val="20"/>
          <w:szCs w:val="20"/>
        </w:rPr>
      </w:pPr>
    </w:p>
    <w:p w:rsidR="00CB22BA" w:rsidRPr="00896F41" w:rsidRDefault="00CB22BA" w:rsidP="00CB22BA">
      <w:pPr>
        <w:pStyle w:val="Textoindependiente"/>
        <w:jc w:val="both"/>
        <w:rPr>
          <w:sz w:val="20"/>
          <w:szCs w:val="20"/>
          <w:u w:val="single"/>
        </w:rPr>
      </w:pPr>
      <w:r w:rsidRPr="00896F41">
        <w:rPr>
          <w:sz w:val="20"/>
          <w:szCs w:val="20"/>
          <w:u w:val="single"/>
        </w:rPr>
        <w:t>Chocó, Quibdó</w:t>
      </w:r>
    </w:p>
    <w:p w:rsidR="00CB22BA" w:rsidRPr="00896F41" w:rsidRDefault="00E11988" w:rsidP="00CB22BA">
      <w:pPr>
        <w:pStyle w:val="Textoindependiente"/>
        <w:jc w:val="both"/>
        <w:rPr>
          <w:sz w:val="20"/>
          <w:szCs w:val="20"/>
        </w:rPr>
      </w:pPr>
      <w:r w:rsidRPr="00896F41">
        <w:rPr>
          <w:sz w:val="20"/>
          <w:szCs w:val="20"/>
        </w:rPr>
        <w:t xml:space="preserve">La entrega de </w:t>
      </w:r>
      <w:r>
        <w:rPr>
          <w:sz w:val="20"/>
          <w:szCs w:val="20"/>
        </w:rPr>
        <w:t>los dispositivos médico quirúrgico</w:t>
      </w:r>
      <w:r w:rsidR="00CB22BA" w:rsidRPr="00896F41">
        <w:rPr>
          <w:sz w:val="20"/>
          <w:szCs w:val="20"/>
        </w:rPr>
        <w:t>, objeto del presente proceso de contratación se hará en el almacén de intendencia de las instalaciones del Área de Sanidad Chocó, ubicada en la calle 30 Avenida aeropuerto el Caraño barrio porvenir,  del municipio de Quibdó Chocó  en el horario de 08:00 a 12:00 y 14:00 a 18:00 horas, previa coordinación con el supervisor del contrato.</w:t>
      </w:r>
    </w:p>
    <w:p w:rsidR="00CB22BA" w:rsidRPr="00896F41" w:rsidRDefault="00CB22BA" w:rsidP="00CB22BA">
      <w:pPr>
        <w:jc w:val="both"/>
        <w:rPr>
          <w:rFonts w:ascii="Arial" w:hAnsi="Arial" w:cs="Arial"/>
          <w:bCs/>
          <w:sz w:val="20"/>
          <w:szCs w:val="20"/>
          <w:u w:val="single"/>
        </w:rPr>
      </w:pPr>
    </w:p>
    <w:p w:rsidR="00CB22BA" w:rsidRPr="00896F41" w:rsidRDefault="00CB22BA" w:rsidP="00CB22BA">
      <w:pPr>
        <w:jc w:val="both"/>
        <w:rPr>
          <w:rFonts w:ascii="Arial" w:hAnsi="Arial" w:cs="Arial"/>
          <w:bCs/>
          <w:sz w:val="20"/>
          <w:szCs w:val="20"/>
          <w:u w:val="single"/>
        </w:rPr>
      </w:pPr>
      <w:r w:rsidRPr="00896F41">
        <w:rPr>
          <w:rFonts w:ascii="Arial" w:hAnsi="Arial" w:cs="Arial"/>
          <w:bCs/>
          <w:sz w:val="20"/>
          <w:szCs w:val="20"/>
          <w:u w:val="single"/>
        </w:rPr>
        <w:t xml:space="preserve">Urabá, Antioquia </w:t>
      </w:r>
    </w:p>
    <w:p w:rsidR="009C4BF1" w:rsidRDefault="00E11988" w:rsidP="003E792F">
      <w:pPr>
        <w:jc w:val="both"/>
        <w:rPr>
          <w:rFonts w:ascii="Arial" w:hAnsi="Arial"/>
          <w:sz w:val="20"/>
          <w:szCs w:val="20"/>
        </w:rPr>
      </w:pPr>
      <w:r w:rsidRPr="00E11988">
        <w:rPr>
          <w:rFonts w:ascii="Arial" w:hAnsi="Arial"/>
          <w:sz w:val="20"/>
          <w:szCs w:val="20"/>
        </w:rPr>
        <w:t>La entrega de los dispositivos médico quirúrgico</w:t>
      </w:r>
      <w:r w:rsidR="00CB22BA" w:rsidRPr="00896F41">
        <w:rPr>
          <w:rFonts w:ascii="Arial" w:hAnsi="Arial"/>
          <w:sz w:val="20"/>
          <w:szCs w:val="20"/>
        </w:rPr>
        <w:t>, objeto del presente proceso de contratación se hará en el almacén de intendencia de las instalaciones del Área de Sanidad Urabá, ubicada en el municipio  de Apartadó (Antioquia), vereda el reposo Km 5 vía Carepa en el Departamento de Policía Urabá,  en el horario de 08:00 a 12:00 y 14:00 a 18:00 horas, previa coordinación</w:t>
      </w:r>
      <w:r w:rsidR="00434DB2">
        <w:rPr>
          <w:rFonts w:ascii="Arial" w:hAnsi="Arial"/>
          <w:sz w:val="20"/>
          <w:szCs w:val="20"/>
        </w:rPr>
        <w:t xml:space="preserve"> con el supervisor del contrato</w:t>
      </w:r>
      <w:r w:rsidR="00276999">
        <w:rPr>
          <w:rFonts w:ascii="Arial" w:hAnsi="Arial"/>
          <w:sz w:val="20"/>
          <w:szCs w:val="20"/>
        </w:rPr>
        <w:t>.</w:t>
      </w:r>
    </w:p>
    <w:p w:rsidR="00276999" w:rsidRDefault="00276999" w:rsidP="003E792F">
      <w:pPr>
        <w:jc w:val="both"/>
        <w:rPr>
          <w:rFonts w:ascii="Arial" w:hAnsi="Arial"/>
          <w:sz w:val="20"/>
          <w:szCs w:val="20"/>
        </w:rPr>
      </w:pPr>
    </w:p>
    <w:p w:rsidR="009D6782" w:rsidRPr="00E26581" w:rsidRDefault="009D6782" w:rsidP="00CD3195">
      <w:pPr>
        <w:pStyle w:val="Ttulo"/>
        <w:numPr>
          <w:ilvl w:val="1"/>
          <w:numId w:val="6"/>
        </w:numPr>
        <w:jc w:val="both"/>
        <w:rPr>
          <w:rFonts w:cs="Arial"/>
          <w:sz w:val="20"/>
        </w:rPr>
      </w:pPr>
      <w:r w:rsidRPr="00E26581">
        <w:rPr>
          <w:rFonts w:cs="Arial"/>
          <w:sz w:val="20"/>
        </w:rPr>
        <w:t>FO</w:t>
      </w:r>
      <w:r w:rsidR="00945D34" w:rsidRPr="00E26581">
        <w:rPr>
          <w:rFonts w:cs="Arial"/>
          <w:sz w:val="20"/>
        </w:rPr>
        <w:t xml:space="preserve">RMA DE </w:t>
      </w:r>
      <w:r w:rsidR="001C7717" w:rsidRPr="00E26581">
        <w:rPr>
          <w:rFonts w:cs="Arial"/>
          <w:sz w:val="20"/>
        </w:rPr>
        <w:t>EJECUCIÓN</w:t>
      </w:r>
      <w:r w:rsidR="00592A39" w:rsidRPr="00E26581">
        <w:rPr>
          <w:rFonts w:cs="Arial"/>
          <w:sz w:val="20"/>
        </w:rPr>
        <w:t xml:space="preserve"> DEL CONTRATO</w:t>
      </w:r>
    </w:p>
    <w:p w:rsidR="009D6782" w:rsidRDefault="009D6782" w:rsidP="00C87CC5">
      <w:pPr>
        <w:ind w:left="540"/>
        <w:jc w:val="both"/>
        <w:rPr>
          <w:rFonts w:ascii="Arial" w:hAnsi="Arial" w:cs="Arial"/>
          <w:b/>
          <w:sz w:val="20"/>
          <w:szCs w:val="20"/>
          <w:lang w:val="es-CO"/>
        </w:rPr>
      </w:pPr>
    </w:p>
    <w:p w:rsidR="006F7261" w:rsidRDefault="006F7261" w:rsidP="006F7261">
      <w:pPr>
        <w:pStyle w:val="Textoindependiente"/>
        <w:jc w:val="both"/>
        <w:rPr>
          <w:sz w:val="20"/>
          <w:szCs w:val="20"/>
        </w:rPr>
      </w:pPr>
      <w:r w:rsidRPr="0002377A">
        <w:rPr>
          <w:sz w:val="20"/>
          <w:szCs w:val="20"/>
        </w:rPr>
        <w:t>El objeto del contrato</w:t>
      </w:r>
      <w:r>
        <w:rPr>
          <w:sz w:val="20"/>
          <w:szCs w:val="20"/>
        </w:rPr>
        <w:t xml:space="preserve"> </w:t>
      </w:r>
      <w:r w:rsidRPr="0002377A">
        <w:rPr>
          <w:sz w:val="20"/>
          <w:szCs w:val="20"/>
        </w:rPr>
        <w:t xml:space="preserve"> a celebrar se ejecutará en forma de </w:t>
      </w:r>
      <w:r w:rsidRPr="0002377A">
        <w:rPr>
          <w:b/>
          <w:sz w:val="20"/>
          <w:szCs w:val="20"/>
        </w:rPr>
        <w:t>tracto sucesivo</w:t>
      </w:r>
      <w:r w:rsidRPr="0002377A">
        <w:rPr>
          <w:sz w:val="20"/>
          <w:szCs w:val="20"/>
        </w:rPr>
        <w:t>, y de acuerdo a lo</w:t>
      </w:r>
      <w:r>
        <w:rPr>
          <w:sz w:val="20"/>
          <w:szCs w:val="20"/>
        </w:rPr>
        <w:t>s requerimientos del supervisor Regional.</w:t>
      </w:r>
    </w:p>
    <w:p w:rsidR="006F7261" w:rsidRDefault="006F7261" w:rsidP="006F7261">
      <w:pPr>
        <w:pStyle w:val="Textoindependiente"/>
        <w:jc w:val="both"/>
        <w:rPr>
          <w:sz w:val="20"/>
          <w:szCs w:val="20"/>
        </w:rPr>
      </w:pPr>
    </w:p>
    <w:p w:rsidR="006F7261" w:rsidRPr="00FD5F55" w:rsidRDefault="008C33BC" w:rsidP="006F7261">
      <w:pPr>
        <w:pStyle w:val="Textoindependiente"/>
        <w:jc w:val="both"/>
        <w:rPr>
          <w:sz w:val="20"/>
          <w:szCs w:val="20"/>
        </w:rPr>
      </w:pPr>
      <w:r>
        <w:rPr>
          <w:sz w:val="20"/>
          <w:szCs w:val="20"/>
        </w:rPr>
        <w:t>L</w:t>
      </w:r>
      <w:r w:rsidR="006F7261">
        <w:rPr>
          <w:sz w:val="20"/>
          <w:szCs w:val="20"/>
        </w:rPr>
        <w:t xml:space="preserve">os establecimientos de </w:t>
      </w:r>
      <w:r w:rsidR="00984882">
        <w:rPr>
          <w:sz w:val="20"/>
          <w:szCs w:val="20"/>
        </w:rPr>
        <w:t>Sanidad Policial</w:t>
      </w:r>
      <w:r>
        <w:rPr>
          <w:sz w:val="20"/>
          <w:szCs w:val="20"/>
        </w:rPr>
        <w:t xml:space="preserve"> que conforman la Región No. 6, a través de su respectivo supervisor  </w:t>
      </w:r>
      <w:r w:rsidR="00984882">
        <w:rPr>
          <w:sz w:val="20"/>
          <w:szCs w:val="20"/>
        </w:rPr>
        <w:t>coordinará</w:t>
      </w:r>
      <w:r>
        <w:rPr>
          <w:sz w:val="20"/>
          <w:szCs w:val="20"/>
        </w:rPr>
        <w:t xml:space="preserve">n </w:t>
      </w:r>
      <w:r w:rsidR="00984882">
        <w:rPr>
          <w:sz w:val="20"/>
          <w:szCs w:val="20"/>
        </w:rPr>
        <w:t xml:space="preserve">el número de entregas que considere pertinente durante la ejecución del contrato. </w:t>
      </w:r>
    </w:p>
    <w:p w:rsidR="006F7261" w:rsidRPr="00E26581" w:rsidRDefault="006F7261" w:rsidP="00C87CC5">
      <w:pPr>
        <w:jc w:val="both"/>
        <w:rPr>
          <w:rFonts w:ascii="Arial" w:hAnsi="Arial" w:cs="Arial"/>
          <w:b/>
          <w:sz w:val="20"/>
          <w:szCs w:val="20"/>
        </w:rPr>
      </w:pPr>
    </w:p>
    <w:p w:rsidR="009D6782" w:rsidRPr="00E26581" w:rsidRDefault="009D6782" w:rsidP="00CD3195">
      <w:pPr>
        <w:pStyle w:val="Ttulo"/>
        <w:numPr>
          <w:ilvl w:val="1"/>
          <w:numId w:val="6"/>
        </w:numPr>
        <w:ind w:left="709" w:hanging="283"/>
        <w:jc w:val="both"/>
        <w:rPr>
          <w:rFonts w:cs="Arial"/>
          <w:sz w:val="20"/>
        </w:rPr>
      </w:pPr>
      <w:r w:rsidRPr="00E26581">
        <w:rPr>
          <w:rFonts w:cs="Arial"/>
          <w:sz w:val="20"/>
        </w:rPr>
        <w:t xml:space="preserve">PLAZO DE </w:t>
      </w:r>
      <w:r w:rsidR="00A45687" w:rsidRPr="00E26581">
        <w:rPr>
          <w:rFonts w:cs="Arial"/>
          <w:sz w:val="20"/>
        </w:rPr>
        <w:t>EJECUCIÓN</w:t>
      </w:r>
      <w:r w:rsidR="006F7261">
        <w:rPr>
          <w:rFonts w:cs="Arial"/>
          <w:sz w:val="20"/>
        </w:rPr>
        <w:t xml:space="preserve"> </w:t>
      </w:r>
      <w:r w:rsidR="00A45687" w:rsidRPr="00E26581">
        <w:rPr>
          <w:rFonts w:cs="Arial"/>
          <w:sz w:val="20"/>
        </w:rPr>
        <w:t>DEL CONTRATO</w:t>
      </w:r>
    </w:p>
    <w:p w:rsidR="009D6782" w:rsidRPr="00F24456" w:rsidRDefault="009D6782" w:rsidP="00C87CC5">
      <w:pPr>
        <w:ind w:left="540"/>
        <w:jc w:val="both"/>
        <w:rPr>
          <w:rFonts w:ascii="Arial" w:hAnsi="Arial" w:cs="Arial"/>
          <w:sz w:val="20"/>
          <w:szCs w:val="20"/>
        </w:rPr>
      </w:pPr>
    </w:p>
    <w:p w:rsidR="00E85F8D" w:rsidRPr="00D36C05" w:rsidRDefault="004A17BD" w:rsidP="00DF4015">
      <w:pPr>
        <w:tabs>
          <w:tab w:val="left" w:pos="8500"/>
          <w:tab w:val="left" w:pos="9084"/>
          <w:tab w:val="left" w:pos="9727"/>
        </w:tabs>
        <w:jc w:val="both"/>
        <w:rPr>
          <w:rFonts w:ascii="Arial" w:hAnsi="Arial" w:cs="Arial"/>
          <w:sz w:val="20"/>
          <w:szCs w:val="20"/>
        </w:rPr>
      </w:pPr>
      <w:r w:rsidRPr="003E5F98">
        <w:rPr>
          <w:rFonts w:ascii="Arial" w:hAnsi="Arial" w:cs="Arial"/>
          <w:sz w:val="20"/>
          <w:szCs w:val="20"/>
        </w:rPr>
        <w:t>Desde entrega de la carta de inicio ejecución de contrato ha</w:t>
      </w:r>
      <w:r w:rsidR="00836C63" w:rsidRPr="003E5F98">
        <w:rPr>
          <w:rFonts w:ascii="Arial" w:hAnsi="Arial" w:cs="Arial"/>
          <w:sz w:val="20"/>
          <w:szCs w:val="20"/>
        </w:rPr>
        <w:t xml:space="preserve">sta </w:t>
      </w:r>
      <w:r w:rsidR="00794A15" w:rsidRPr="003E5F98">
        <w:rPr>
          <w:rFonts w:ascii="Arial" w:hAnsi="Arial" w:cs="Arial"/>
          <w:sz w:val="20"/>
          <w:szCs w:val="20"/>
        </w:rPr>
        <w:t xml:space="preserve">el </w:t>
      </w:r>
      <w:r w:rsidR="00AB03EA" w:rsidRPr="003E5F98">
        <w:rPr>
          <w:rFonts w:ascii="Arial" w:hAnsi="Arial" w:cs="Arial"/>
          <w:sz w:val="20"/>
          <w:szCs w:val="20"/>
        </w:rPr>
        <w:t>3</w:t>
      </w:r>
      <w:r w:rsidR="00BF56F6" w:rsidRPr="003E5F98">
        <w:rPr>
          <w:rFonts w:ascii="Arial" w:hAnsi="Arial" w:cs="Arial"/>
          <w:sz w:val="20"/>
          <w:szCs w:val="20"/>
        </w:rPr>
        <w:t>1</w:t>
      </w:r>
      <w:r w:rsidR="00836C63" w:rsidRPr="003E5F98">
        <w:rPr>
          <w:rFonts w:ascii="Arial" w:hAnsi="Arial" w:cs="Arial"/>
          <w:sz w:val="20"/>
          <w:szCs w:val="20"/>
        </w:rPr>
        <w:t xml:space="preserve"> de </w:t>
      </w:r>
      <w:r w:rsidR="00AB03EA" w:rsidRPr="003E5F98">
        <w:rPr>
          <w:rFonts w:ascii="Arial" w:hAnsi="Arial" w:cs="Arial"/>
          <w:sz w:val="20"/>
          <w:szCs w:val="20"/>
        </w:rPr>
        <w:t>a</w:t>
      </w:r>
      <w:r w:rsidR="00BF56F6" w:rsidRPr="003E5F98">
        <w:rPr>
          <w:rFonts w:ascii="Arial" w:hAnsi="Arial" w:cs="Arial"/>
          <w:sz w:val="20"/>
          <w:szCs w:val="20"/>
        </w:rPr>
        <w:t>gosto de 2018</w:t>
      </w:r>
      <w:r w:rsidR="00865401" w:rsidRPr="003E5F98">
        <w:rPr>
          <w:rFonts w:ascii="Arial" w:hAnsi="Arial" w:cs="Arial"/>
          <w:sz w:val="20"/>
          <w:szCs w:val="20"/>
        </w:rPr>
        <w:t xml:space="preserve"> o</w:t>
      </w:r>
      <w:r w:rsidRPr="003E5F98">
        <w:rPr>
          <w:rFonts w:ascii="Arial" w:hAnsi="Arial" w:cs="Arial"/>
          <w:sz w:val="20"/>
          <w:szCs w:val="20"/>
        </w:rPr>
        <w:t xml:space="preserve"> hasta agotar el presupuesto asignado, lo primero que ocurra.</w:t>
      </w:r>
    </w:p>
    <w:p w:rsidR="00EA1196" w:rsidRDefault="00EA1196" w:rsidP="00EA1196">
      <w:pPr>
        <w:ind w:left="709"/>
        <w:jc w:val="both"/>
        <w:rPr>
          <w:rFonts w:ascii="Arial" w:hAnsi="Arial" w:cs="Arial"/>
          <w:b/>
          <w:sz w:val="20"/>
          <w:szCs w:val="20"/>
        </w:rPr>
      </w:pPr>
    </w:p>
    <w:p w:rsidR="00230522" w:rsidRPr="00F24456" w:rsidRDefault="00592A39" w:rsidP="00CD3195">
      <w:pPr>
        <w:numPr>
          <w:ilvl w:val="1"/>
          <w:numId w:val="6"/>
        </w:numPr>
        <w:ind w:left="709" w:hanging="283"/>
        <w:jc w:val="both"/>
        <w:rPr>
          <w:rFonts w:ascii="Arial" w:hAnsi="Arial" w:cs="Arial"/>
          <w:b/>
          <w:sz w:val="20"/>
          <w:szCs w:val="20"/>
        </w:rPr>
      </w:pPr>
      <w:r w:rsidRPr="00F24456">
        <w:rPr>
          <w:rFonts w:ascii="Arial" w:hAnsi="Arial" w:cs="Arial"/>
          <w:b/>
          <w:sz w:val="20"/>
          <w:szCs w:val="20"/>
        </w:rPr>
        <w:t>FORMA DE PAGO</w:t>
      </w:r>
    </w:p>
    <w:p w:rsidR="00230522" w:rsidRPr="00F24456" w:rsidRDefault="00230522" w:rsidP="00C87CC5">
      <w:pPr>
        <w:ind w:left="540"/>
        <w:jc w:val="both"/>
        <w:rPr>
          <w:rFonts w:ascii="Arial" w:hAnsi="Arial" w:cs="Arial"/>
          <w:b/>
          <w:sz w:val="20"/>
          <w:szCs w:val="20"/>
        </w:rPr>
      </w:pPr>
    </w:p>
    <w:p w:rsidR="001B20C7" w:rsidRPr="00F24456" w:rsidRDefault="00321F43" w:rsidP="00321F43">
      <w:pPr>
        <w:jc w:val="both"/>
        <w:rPr>
          <w:rFonts w:ascii="Arial" w:hAnsi="Arial" w:cs="Arial"/>
          <w:sz w:val="20"/>
          <w:szCs w:val="20"/>
        </w:rPr>
      </w:pPr>
      <w:r w:rsidRPr="00F24456">
        <w:rPr>
          <w:rFonts w:ascii="Arial" w:hAnsi="Arial" w:cs="Arial"/>
          <w:sz w:val="20"/>
          <w:szCs w:val="20"/>
        </w:rPr>
        <w:t xml:space="preserve">El pago se realizará en moneda legal </w:t>
      </w:r>
      <w:r w:rsidR="009141B9" w:rsidRPr="00F24456">
        <w:rPr>
          <w:rFonts w:ascii="Arial" w:hAnsi="Arial" w:cs="Arial"/>
          <w:sz w:val="20"/>
          <w:szCs w:val="20"/>
        </w:rPr>
        <w:t>Colombiana</w:t>
      </w:r>
      <w:r w:rsidRPr="00F24456">
        <w:rPr>
          <w:rFonts w:ascii="Arial" w:hAnsi="Arial" w:cs="Arial"/>
          <w:sz w:val="20"/>
          <w:szCs w:val="20"/>
        </w:rPr>
        <w:t>,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DF4015" w:rsidRPr="00F24456" w:rsidRDefault="00DF4015" w:rsidP="00321F43">
      <w:pPr>
        <w:jc w:val="both"/>
        <w:rPr>
          <w:rFonts w:ascii="Arial" w:hAnsi="Arial" w:cs="Arial"/>
          <w:sz w:val="20"/>
          <w:szCs w:val="20"/>
        </w:rPr>
      </w:pPr>
    </w:p>
    <w:p w:rsidR="001B20C7" w:rsidRPr="00F24456" w:rsidRDefault="001B20C7" w:rsidP="001B20C7">
      <w:pPr>
        <w:autoSpaceDE w:val="0"/>
        <w:autoSpaceDN w:val="0"/>
        <w:adjustRightInd w:val="0"/>
        <w:rPr>
          <w:rFonts w:ascii="Arial" w:hAnsi="Arial" w:cs="Arial"/>
          <w:b/>
          <w:bCs/>
          <w:sz w:val="20"/>
          <w:szCs w:val="20"/>
        </w:rPr>
      </w:pPr>
      <w:r w:rsidRPr="00F24456">
        <w:rPr>
          <w:rFonts w:ascii="Arial" w:hAnsi="Arial" w:cs="Arial"/>
          <w:b/>
          <w:bCs/>
          <w:sz w:val="20"/>
          <w:szCs w:val="20"/>
        </w:rPr>
        <w:t>PARÁGRAFO 1: AUDITORIA DE CUENTAS.</w:t>
      </w:r>
    </w:p>
    <w:p w:rsidR="001B20C7" w:rsidRPr="00F24456" w:rsidRDefault="001B20C7" w:rsidP="001B20C7">
      <w:pPr>
        <w:autoSpaceDE w:val="0"/>
        <w:autoSpaceDN w:val="0"/>
        <w:adjustRightInd w:val="0"/>
        <w:jc w:val="both"/>
        <w:rPr>
          <w:rFonts w:ascii="Arial" w:hAnsi="Arial" w:cs="Arial"/>
          <w:sz w:val="20"/>
          <w:szCs w:val="20"/>
        </w:rPr>
      </w:pPr>
    </w:p>
    <w:p w:rsidR="001B20C7" w:rsidRPr="00F24456" w:rsidRDefault="001B20C7" w:rsidP="001B20C7">
      <w:pPr>
        <w:autoSpaceDE w:val="0"/>
        <w:autoSpaceDN w:val="0"/>
        <w:adjustRightInd w:val="0"/>
        <w:jc w:val="both"/>
        <w:rPr>
          <w:rFonts w:ascii="Arial" w:hAnsi="Arial" w:cs="Arial"/>
          <w:sz w:val="20"/>
          <w:szCs w:val="20"/>
        </w:rPr>
      </w:pPr>
      <w:r w:rsidRPr="00F24456">
        <w:rPr>
          <w:rFonts w:ascii="Arial" w:hAnsi="Arial" w:cs="Arial"/>
          <w:sz w:val="20"/>
          <w:szCs w:val="20"/>
        </w:rPr>
        <w:t>La facturación presentada estará sujeta a la auditoría de cuentas, para lo cual el responsable de la ventanilla única cen</w:t>
      </w:r>
      <w:r w:rsidR="00865401">
        <w:rPr>
          <w:rFonts w:ascii="Arial" w:hAnsi="Arial" w:cs="Arial"/>
          <w:sz w:val="20"/>
          <w:szCs w:val="20"/>
        </w:rPr>
        <w:t>tral de cuentas SECSA, tramitará</w:t>
      </w:r>
      <w:r w:rsidRPr="00F24456">
        <w:rPr>
          <w:rFonts w:ascii="Arial" w:hAnsi="Arial" w:cs="Arial"/>
          <w:sz w:val="20"/>
          <w:szCs w:val="20"/>
        </w:rPr>
        <w:t xml:space="preserve"> la cuenta acompañada del recibo a satisfacción técnico, para que se realice la auditoria, la cual será expedida dentro de los (5) cinco días siguientes a su recepción.</w:t>
      </w:r>
    </w:p>
    <w:p w:rsidR="001B20C7" w:rsidRPr="00F24456" w:rsidRDefault="001B20C7" w:rsidP="001B20C7">
      <w:pPr>
        <w:autoSpaceDE w:val="0"/>
        <w:autoSpaceDN w:val="0"/>
        <w:adjustRightInd w:val="0"/>
        <w:rPr>
          <w:rFonts w:ascii="Arial" w:hAnsi="Arial" w:cs="Arial"/>
          <w:b/>
          <w:bCs/>
          <w:sz w:val="20"/>
          <w:szCs w:val="20"/>
        </w:rPr>
      </w:pPr>
    </w:p>
    <w:p w:rsidR="001B20C7" w:rsidRPr="00F24456" w:rsidRDefault="001B20C7" w:rsidP="001B20C7">
      <w:pPr>
        <w:autoSpaceDE w:val="0"/>
        <w:autoSpaceDN w:val="0"/>
        <w:adjustRightInd w:val="0"/>
        <w:rPr>
          <w:rFonts w:ascii="Arial" w:hAnsi="Arial" w:cs="Arial"/>
          <w:b/>
          <w:bCs/>
          <w:sz w:val="20"/>
          <w:szCs w:val="20"/>
        </w:rPr>
      </w:pPr>
      <w:r w:rsidRPr="00F24456">
        <w:rPr>
          <w:rFonts w:ascii="Arial" w:hAnsi="Arial" w:cs="Arial"/>
          <w:b/>
          <w:bCs/>
          <w:sz w:val="20"/>
          <w:szCs w:val="20"/>
        </w:rPr>
        <w:t>PARÁGRAFO 2: OBJECIONES Y GLOSAS.</w:t>
      </w:r>
    </w:p>
    <w:p w:rsidR="001B20C7" w:rsidRPr="00F24456" w:rsidRDefault="001B20C7" w:rsidP="001B20C7">
      <w:pPr>
        <w:autoSpaceDE w:val="0"/>
        <w:autoSpaceDN w:val="0"/>
        <w:adjustRightInd w:val="0"/>
        <w:jc w:val="both"/>
        <w:rPr>
          <w:rFonts w:ascii="Arial" w:hAnsi="Arial" w:cs="Arial"/>
          <w:sz w:val="20"/>
          <w:szCs w:val="20"/>
        </w:rPr>
      </w:pPr>
    </w:p>
    <w:p w:rsidR="001B20C7" w:rsidRDefault="001B20C7" w:rsidP="001B20C7">
      <w:pPr>
        <w:autoSpaceDE w:val="0"/>
        <w:autoSpaceDN w:val="0"/>
        <w:adjustRightInd w:val="0"/>
        <w:jc w:val="both"/>
        <w:rPr>
          <w:rFonts w:ascii="Arial" w:hAnsi="Arial" w:cs="Arial"/>
          <w:sz w:val="20"/>
          <w:szCs w:val="20"/>
        </w:rPr>
      </w:pPr>
      <w:r w:rsidRPr="00F24456">
        <w:rPr>
          <w:rFonts w:ascii="Arial" w:hAnsi="Arial" w:cs="Arial"/>
          <w:sz w:val="20"/>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ED0EB9" w:rsidRDefault="00ED0EB9" w:rsidP="001B20C7">
      <w:pPr>
        <w:autoSpaceDE w:val="0"/>
        <w:autoSpaceDN w:val="0"/>
        <w:adjustRightInd w:val="0"/>
        <w:jc w:val="both"/>
        <w:rPr>
          <w:rFonts w:ascii="Arial" w:hAnsi="Arial" w:cs="Arial"/>
          <w:sz w:val="20"/>
          <w:szCs w:val="20"/>
        </w:rPr>
      </w:pPr>
    </w:p>
    <w:p w:rsidR="00ED0EB9" w:rsidRDefault="00ED0EB9" w:rsidP="001B20C7">
      <w:pPr>
        <w:autoSpaceDE w:val="0"/>
        <w:autoSpaceDN w:val="0"/>
        <w:adjustRightInd w:val="0"/>
        <w:jc w:val="both"/>
        <w:rPr>
          <w:rFonts w:ascii="Arial" w:hAnsi="Arial" w:cs="Arial"/>
          <w:sz w:val="20"/>
          <w:szCs w:val="20"/>
        </w:rPr>
      </w:pPr>
    </w:p>
    <w:p w:rsidR="00230522" w:rsidRPr="00F24456" w:rsidRDefault="00AA2187" w:rsidP="00CD3195">
      <w:pPr>
        <w:numPr>
          <w:ilvl w:val="1"/>
          <w:numId w:val="6"/>
        </w:numPr>
        <w:ind w:left="709" w:hanging="283"/>
        <w:jc w:val="both"/>
        <w:rPr>
          <w:rFonts w:ascii="Arial" w:hAnsi="Arial" w:cs="Arial"/>
          <w:b/>
          <w:sz w:val="20"/>
          <w:szCs w:val="20"/>
        </w:rPr>
      </w:pPr>
      <w:r w:rsidRPr="00F24456">
        <w:rPr>
          <w:rFonts w:ascii="Arial" w:hAnsi="Arial" w:cs="Arial"/>
          <w:b/>
          <w:sz w:val="20"/>
          <w:szCs w:val="20"/>
        </w:rPr>
        <w:t xml:space="preserve">SUPERVISOR </w:t>
      </w:r>
      <w:r w:rsidR="00DC3854" w:rsidRPr="00F24456">
        <w:rPr>
          <w:rFonts w:ascii="Arial" w:hAnsi="Arial" w:cs="Arial"/>
          <w:b/>
          <w:sz w:val="20"/>
          <w:szCs w:val="20"/>
        </w:rPr>
        <w:t xml:space="preserve">O INTERVENTOR </w:t>
      </w:r>
      <w:r w:rsidRPr="00F24456">
        <w:rPr>
          <w:rFonts w:ascii="Arial" w:hAnsi="Arial" w:cs="Arial"/>
          <w:b/>
          <w:sz w:val="20"/>
          <w:szCs w:val="20"/>
        </w:rPr>
        <w:t>DEL CONTRATO</w:t>
      </w:r>
    </w:p>
    <w:p w:rsidR="00AA2187" w:rsidRPr="00F24456" w:rsidRDefault="00AA2187" w:rsidP="00C87CC5">
      <w:pPr>
        <w:jc w:val="both"/>
        <w:rPr>
          <w:rFonts w:ascii="Arial" w:hAnsi="Arial" w:cs="Arial"/>
          <w:b/>
          <w:sz w:val="20"/>
          <w:szCs w:val="20"/>
        </w:rPr>
      </w:pPr>
    </w:p>
    <w:p w:rsidR="00865401" w:rsidRPr="009B36F4" w:rsidRDefault="00865401" w:rsidP="00CD3195">
      <w:pPr>
        <w:pStyle w:val="Textoindependiente"/>
        <w:numPr>
          <w:ilvl w:val="0"/>
          <w:numId w:val="19"/>
        </w:numPr>
        <w:ind w:left="360"/>
        <w:jc w:val="both"/>
        <w:rPr>
          <w:bCs/>
          <w:sz w:val="20"/>
          <w:szCs w:val="20"/>
          <w:lang w:val="es-MX"/>
        </w:rPr>
      </w:pPr>
      <w:r w:rsidRPr="009B36F4">
        <w:rPr>
          <w:bCs/>
          <w:sz w:val="20"/>
          <w:szCs w:val="20"/>
          <w:lang w:val="es-MX"/>
        </w:rPr>
        <w:t>La supervisión del contrato para la Región Sanidad No. 6, será designado por el ordenador del gasto de la Región Sanidad No. 6.</w:t>
      </w:r>
    </w:p>
    <w:p w:rsidR="00865401" w:rsidRPr="00EA32F2" w:rsidRDefault="00865401" w:rsidP="00865401">
      <w:pPr>
        <w:pStyle w:val="Textoindependiente"/>
        <w:rPr>
          <w:bCs/>
          <w:sz w:val="20"/>
          <w:szCs w:val="20"/>
          <w:lang w:val="es-MX"/>
        </w:rPr>
      </w:pPr>
    </w:p>
    <w:p w:rsidR="00865401" w:rsidRDefault="00865401" w:rsidP="00865401">
      <w:pPr>
        <w:pStyle w:val="Textoindependiente"/>
        <w:jc w:val="both"/>
        <w:rPr>
          <w:bCs/>
          <w:sz w:val="20"/>
          <w:szCs w:val="20"/>
          <w:lang w:val="es-MX"/>
        </w:rPr>
      </w:pPr>
      <w:r w:rsidRPr="00EA32F2">
        <w:rPr>
          <w:rFonts w:eastAsia="SimSun"/>
          <w:sz w:val="20"/>
          <w:szCs w:val="20"/>
        </w:rPr>
        <w:t xml:space="preserve">El supervisor será quien verifique la </w:t>
      </w:r>
      <w:r w:rsidRPr="00214CE3">
        <w:rPr>
          <w:rFonts w:eastAsia="SimSun"/>
          <w:sz w:val="20"/>
          <w:szCs w:val="20"/>
        </w:rPr>
        <w:t xml:space="preserve">ejecución idónea y el cumplimiento del objeto del contrato de acuerdo con las funciones asignadas para el efecto en la </w:t>
      </w:r>
      <w:r w:rsidRPr="00214CE3">
        <w:rPr>
          <w:bCs/>
          <w:sz w:val="20"/>
          <w:szCs w:val="20"/>
          <w:lang w:val="es-MX"/>
        </w:rPr>
        <w:t xml:space="preserve"> </w:t>
      </w:r>
      <w:r w:rsidR="00E4043E" w:rsidRPr="00214CE3">
        <w:rPr>
          <w:bCs/>
          <w:sz w:val="20"/>
          <w:szCs w:val="20"/>
          <w:lang w:val="es-MX"/>
        </w:rPr>
        <w:t xml:space="preserve">RESOLUCION 0090 DEL 15/01/2018, </w:t>
      </w:r>
      <w:r w:rsidRPr="00214CE3">
        <w:rPr>
          <w:bCs/>
          <w:sz w:val="20"/>
          <w:szCs w:val="20"/>
          <w:lang w:val="es-MX"/>
        </w:rPr>
        <w:t>Resolución No. 03049 del 30 de Julio de 2014, el Instructivo No. 0024 DISAN – ASJUR del 27 de Marzo de 2.009 y las obligaciones contenidas en los artículos 83 y 84 de la Ley 1474 de 2011.</w:t>
      </w:r>
    </w:p>
    <w:p w:rsidR="00C33C6D" w:rsidRDefault="00C33C6D" w:rsidP="00865401">
      <w:pPr>
        <w:pStyle w:val="Textoindependiente"/>
        <w:jc w:val="both"/>
        <w:rPr>
          <w:bCs/>
          <w:sz w:val="20"/>
          <w:szCs w:val="20"/>
          <w:lang w:val="es-MX"/>
        </w:rPr>
      </w:pPr>
    </w:p>
    <w:p w:rsidR="00C33C6D" w:rsidRPr="00EA32F2" w:rsidRDefault="00C33C6D" w:rsidP="00865401">
      <w:pPr>
        <w:pStyle w:val="Textoindependiente"/>
        <w:jc w:val="both"/>
        <w:rPr>
          <w:bCs/>
          <w:sz w:val="20"/>
          <w:szCs w:val="20"/>
          <w:lang w:val="es-MX"/>
        </w:rPr>
      </w:pPr>
    </w:p>
    <w:p w:rsidR="00EB0D8B" w:rsidRPr="00F24456" w:rsidRDefault="00EE2790" w:rsidP="00CD3195">
      <w:pPr>
        <w:numPr>
          <w:ilvl w:val="1"/>
          <w:numId w:val="6"/>
        </w:numPr>
        <w:ind w:left="709" w:hanging="283"/>
        <w:jc w:val="both"/>
        <w:rPr>
          <w:rFonts w:ascii="Arial" w:hAnsi="Arial" w:cs="Arial"/>
          <w:sz w:val="20"/>
          <w:szCs w:val="20"/>
        </w:rPr>
      </w:pPr>
      <w:r w:rsidRPr="00F24456">
        <w:rPr>
          <w:rFonts w:ascii="Arial" w:hAnsi="Arial" w:cs="Arial"/>
          <w:b/>
          <w:sz w:val="20"/>
          <w:szCs w:val="20"/>
        </w:rPr>
        <w:t>OBLIGACIONES DEL CONTRATISTA</w:t>
      </w:r>
    </w:p>
    <w:p w:rsidR="00CC542C" w:rsidRPr="00F24456" w:rsidRDefault="00CC542C" w:rsidP="00EB0D8B">
      <w:pPr>
        <w:ind w:left="709"/>
        <w:jc w:val="both"/>
        <w:rPr>
          <w:rFonts w:ascii="Arial" w:hAnsi="Arial" w:cs="Arial"/>
          <w:sz w:val="20"/>
          <w:szCs w:val="20"/>
        </w:rPr>
      </w:pPr>
    </w:p>
    <w:p w:rsidR="00A24D99" w:rsidRDefault="00E4580D" w:rsidP="005E6CC5">
      <w:pPr>
        <w:ind w:left="426"/>
        <w:jc w:val="both"/>
        <w:rPr>
          <w:rFonts w:ascii="Arial" w:hAnsi="Arial" w:cs="Arial"/>
          <w:sz w:val="20"/>
          <w:szCs w:val="20"/>
        </w:rPr>
      </w:pPr>
      <w:r w:rsidRPr="00F24456">
        <w:rPr>
          <w:rFonts w:ascii="Arial" w:hAnsi="Arial" w:cs="Arial"/>
          <w:sz w:val="20"/>
          <w:szCs w:val="20"/>
        </w:rPr>
        <w:t>Las obligaciones del contratista están descrit</w:t>
      </w:r>
      <w:r w:rsidR="00260E1B" w:rsidRPr="00F24456">
        <w:rPr>
          <w:rFonts w:ascii="Arial" w:hAnsi="Arial" w:cs="Arial"/>
          <w:sz w:val="20"/>
          <w:szCs w:val="20"/>
        </w:rPr>
        <w:t xml:space="preserve">as en los </w:t>
      </w:r>
      <w:r w:rsidR="007463F1" w:rsidRPr="00F24456">
        <w:rPr>
          <w:rFonts w:ascii="Arial" w:hAnsi="Arial" w:cs="Arial"/>
          <w:sz w:val="20"/>
          <w:szCs w:val="20"/>
        </w:rPr>
        <w:t xml:space="preserve">Anexos </w:t>
      </w:r>
      <w:r w:rsidR="00260E1B" w:rsidRPr="00F24456">
        <w:rPr>
          <w:rFonts w:ascii="Arial" w:hAnsi="Arial" w:cs="Arial"/>
          <w:sz w:val="20"/>
          <w:szCs w:val="20"/>
        </w:rPr>
        <w:t xml:space="preserve">No. 2 y No. 4 del presente estudio </w:t>
      </w:r>
      <w:r w:rsidR="007463F1" w:rsidRPr="00F24456">
        <w:rPr>
          <w:rFonts w:ascii="Arial" w:hAnsi="Arial" w:cs="Arial"/>
          <w:sz w:val="20"/>
          <w:szCs w:val="20"/>
        </w:rPr>
        <w:t>previo</w:t>
      </w:r>
      <w:r w:rsidR="00260E1B" w:rsidRPr="00F24456">
        <w:rPr>
          <w:rFonts w:ascii="Arial" w:hAnsi="Arial" w:cs="Arial"/>
          <w:sz w:val="20"/>
          <w:szCs w:val="20"/>
        </w:rPr>
        <w:t>.</w:t>
      </w:r>
    </w:p>
    <w:p w:rsidR="00E26581" w:rsidRPr="00F24456" w:rsidRDefault="00E26581" w:rsidP="00C87CC5">
      <w:pPr>
        <w:ind w:right="51"/>
        <w:jc w:val="both"/>
        <w:rPr>
          <w:rFonts w:ascii="Arial" w:hAnsi="Arial" w:cs="Arial"/>
          <w:sz w:val="20"/>
          <w:szCs w:val="20"/>
        </w:rPr>
      </w:pPr>
    </w:p>
    <w:p w:rsidR="00E4580D" w:rsidRPr="00F24456" w:rsidRDefault="007463F1" w:rsidP="00CD3195">
      <w:pPr>
        <w:numPr>
          <w:ilvl w:val="1"/>
          <w:numId w:val="6"/>
        </w:numPr>
        <w:ind w:left="709" w:right="51" w:hanging="283"/>
        <w:jc w:val="both"/>
        <w:rPr>
          <w:rFonts w:ascii="Arial" w:hAnsi="Arial" w:cs="Arial"/>
          <w:sz w:val="20"/>
          <w:szCs w:val="20"/>
        </w:rPr>
      </w:pPr>
      <w:r w:rsidRPr="00F24456">
        <w:rPr>
          <w:rFonts w:ascii="Arial" w:hAnsi="Arial" w:cs="Arial"/>
          <w:b/>
          <w:sz w:val="20"/>
          <w:szCs w:val="20"/>
        </w:rPr>
        <w:t>OBLIGACIONES DE LA POLICÍA NACIONAL</w:t>
      </w:r>
    </w:p>
    <w:p w:rsidR="00EB0D8B" w:rsidRPr="00F24456" w:rsidRDefault="00EB0D8B" w:rsidP="00EB0D8B">
      <w:pPr>
        <w:ind w:left="709" w:right="51"/>
        <w:jc w:val="both"/>
        <w:rPr>
          <w:rFonts w:ascii="Arial" w:hAnsi="Arial" w:cs="Arial"/>
          <w:sz w:val="20"/>
          <w:szCs w:val="20"/>
        </w:rPr>
      </w:pPr>
    </w:p>
    <w:p w:rsidR="001B20C7" w:rsidRDefault="00E4580D" w:rsidP="00434DB2">
      <w:pPr>
        <w:ind w:left="426"/>
        <w:jc w:val="both"/>
        <w:rPr>
          <w:rFonts w:ascii="Arial" w:hAnsi="Arial" w:cs="Arial"/>
          <w:sz w:val="20"/>
          <w:szCs w:val="20"/>
        </w:rPr>
      </w:pPr>
      <w:r w:rsidRPr="00F24456">
        <w:rPr>
          <w:rFonts w:ascii="Arial" w:hAnsi="Arial" w:cs="Arial"/>
          <w:sz w:val="20"/>
          <w:szCs w:val="20"/>
        </w:rPr>
        <w:t xml:space="preserve">Las obligaciones </w:t>
      </w:r>
      <w:r w:rsidR="00AC5E3C" w:rsidRPr="00F24456">
        <w:rPr>
          <w:rFonts w:ascii="Arial" w:hAnsi="Arial" w:cs="Arial"/>
          <w:sz w:val="20"/>
          <w:szCs w:val="20"/>
        </w:rPr>
        <w:t>de la Policía</w:t>
      </w:r>
      <w:r w:rsidR="001A5DC0" w:rsidRPr="00F24456">
        <w:rPr>
          <w:rFonts w:ascii="Arial" w:hAnsi="Arial" w:cs="Arial"/>
          <w:sz w:val="20"/>
          <w:szCs w:val="20"/>
        </w:rPr>
        <w:t xml:space="preserve"> Nacional</w:t>
      </w:r>
      <w:r w:rsidR="00423E98" w:rsidRPr="00F24456">
        <w:rPr>
          <w:rFonts w:ascii="Arial" w:hAnsi="Arial" w:cs="Arial"/>
          <w:sz w:val="20"/>
          <w:szCs w:val="20"/>
        </w:rPr>
        <w:t xml:space="preserve"> están descritas en </w:t>
      </w:r>
      <w:r w:rsidR="00AC5E3C" w:rsidRPr="00F24456">
        <w:rPr>
          <w:rFonts w:ascii="Arial" w:hAnsi="Arial" w:cs="Arial"/>
          <w:sz w:val="20"/>
          <w:szCs w:val="20"/>
        </w:rPr>
        <w:t>el Anexo</w:t>
      </w:r>
      <w:r w:rsidR="007463F1" w:rsidRPr="00F24456">
        <w:rPr>
          <w:rFonts w:ascii="Arial" w:hAnsi="Arial" w:cs="Arial"/>
          <w:sz w:val="20"/>
          <w:szCs w:val="20"/>
        </w:rPr>
        <w:t xml:space="preserve"> </w:t>
      </w:r>
      <w:r w:rsidRPr="00F24456">
        <w:rPr>
          <w:rFonts w:ascii="Arial" w:hAnsi="Arial" w:cs="Arial"/>
          <w:sz w:val="20"/>
          <w:szCs w:val="20"/>
        </w:rPr>
        <w:t>No. 5</w:t>
      </w:r>
      <w:r w:rsidR="00260E1B" w:rsidRPr="00F24456">
        <w:rPr>
          <w:rFonts w:ascii="Arial" w:hAnsi="Arial" w:cs="Arial"/>
          <w:sz w:val="20"/>
          <w:szCs w:val="20"/>
        </w:rPr>
        <w:t xml:space="preserve"> del presente estudio </w:t>
      </w:r>
      <w:r w:rsidR="00434DB2">
        <w:rPr>
          <w:rFonts w:ascii="Arial" w:hAnsi="Arial" w:cs="Arial"/>
          <w:sz w:val="20"/>
          <w:szCs w:val="20"/>
        </w:rPr>
        <w:t>previo</w:t>
      </w:r>
    </w:p>
    <w:p w:rsidR="00E96DCE" w:rsidRPr="00434DB2" w:rsidRDefault="00E96DCE" w:rsidP="00434DB2">
      <w:pPr>
        <w:ind w:left="426"/>
        <w:jc w:val="both"/>
        <w:rPr>
          <w:rFonts w:ascii="Arial" w:hAnsi="Arial" w:cs="Arial"/>
          <w:sz w:val="20"/>
          <w:szCs w:val="20"/>
        </w:rPr>
      </w:pPr>
    </w:p>
    <w:p w:rsidR="0056088A" w:rsidRPr="00B81ED9" w:rsidRDefault="00230522" w:rsidP="00CD3195">
      <w:pPr>
        <w:pStyle w:val="Ttulo"/>
        <w:numPr>
          <w:ilvl w:val="0"/>
          <w:numId w:val="6"/>
        </w:numPr>
        <w:ind w:hanging="76"/>
        <w:jc w:val="both"/>
        <w:rPr>
          <w:rFonts w:cs="Arial"/>
          <w:sz w:val="20"/>
        </w:rPr>
      </w:pPr>
      <w:r w:rsidRPr="00B81ED9">
        <w:rPr>
          <w:rFonts w:cs="Arial"/>
          <w:sz w:val="20"/>
        </w:rPr>
        <w:t xml:space="preserve">FORMA Y PROCEDIMIENTO DE </w:t>
      </w:r>
      <w:r w:rsidR="00A45687" w:rsidRPr="00B81ED9">
        <w:rPr>
          <w:rFonts w:cs="Arial"/>
          <w:sz w:val="20"/>
        </w:rPr>
        <w:t>ADJUDICACIÓN</w:t>
      </w:r>
    </w:p>
    <w:p w:rsidR="00423E98" w:rsidRPr="00F24456" w:rsidRDefault="00423E98" w:rsidP="00230522">
      <w:pPr>
        <w:jc w:val="both"/>
        <w:rPr>
          <w:rFonts w:ascii="Arial" w:hAnsi="Arial" w:cs="Arial"/>
          <w:b/>
          <w:sz w:val="20"/>
          <w:szCs w:val="20"/>
        </w:rPr>
      </w:pPr>
    </w:p>
    <w:p w:rsidR="00A508E5" w:rsidRDefault="00A508E5" w:rsidP="00A508E5">
      <w:pPr>
        <w:pStyle w:val="Textoindependiente"/>
        <w:ind w:firstLine="360"/>
        <w:jc w:val="both"/>
        <w:rPr>
          <w:sz w:val="20"/>
          <w:szCs w:val="20"/>
        </w:rPr>
      </w:pPr>
      <w:r w:rsidRPr="0002377A">
        <w:rPr>
          <w:sz w:val="20"/>
          <w:szCs w:val="20"/>
        </w:rPr>
        <w:t>La forma de adjudicación d</w:t>
      </w:r>
      <w:r>
        <w:rPr>
          <w:sz w:val="20"/>
          <w:szCs w:val="20"/>
        </w:rPr>
        <w:t>el presente proceso se efectuará</w:t>
      </w:r>
      <w:r w:rsidR="00E4043E">
        <w:rPr>
          <w:sz w:val="20"/>
          <w:szCs w:val="20"/>
        </w:rPr>
        <w:t xml:space="preserve"> en forma parcial por grupo </w:t>
      </w:r>
      <w:r w:rsidR="00B84C99">
        <w:rPr>
          <w:sz w:val="20"/>
          <w:szCs w:val="20"/>
        </w:rPr>
        <w:t>o por Item según aplique.</w:t>
      </w:r>
    </w:p>
    <w:p w:rsidR="00A57524" w:rsidRPr="00F24456" w:rsidRDefault="00A57524" w:rsidP="00692B2D">
      <w:pPr>
        <w:ind w:left="567" w:right="850"/>
        <w:jc w:val="both"/>
        <w:rPr>
          <w:rFonts w:ascii="Arial" w:hAnsi="Arial" w:cs="Arial"/>
          <w:sz w:val="20"/>
          <w:szCs w:val="20"/>
        </w:rPr>
      </w:pPr>
    </w:p>
    <w:p w:rsidR="00862B57" w:rsidRPr="00B37720" w:rsidRDefault="001C7717" w:rsidP="00CD3195">
      <w:pPr>
        <w:numPr>
          <w:ilvl w:val="0"/>
          <w:numId w:val="6"/>
        </w:numPr>
        <w:ind w:hanging="76"/>
        <w:rPr>
          <w:rFonts w:ascii="Arial" w:hAnsi="Arial" w:cs="Arial"/>
          <w:b/>
          <w:sz w:val="20"/>
          <w:szCs w:val="20"/>
        </w:rPr>
      </w:pPr>
      <w:r w:rsidRPr="00F24456">
        <w:rPr>
          <w:rFonts w:ascii="Arial" w:hAnsi="Arial" w:cs="Arial"/>
          <w:b/>
          <w:sz w:val="20"/>
          <w:szCs w:val="20"/>
        </w:rPr>
        <w:t>ESTIMACIÓN</w:t>
      </w:r>
      <w:r w:rsidR="00862B57" w:rsidRPr="00F24456">
        <w:rPr>
          <w:rFonts w:ascii="Arial" w:hAnsi="Arial" w:cs="Arial"/>
          <w:b/>
          <w:sz w:val="20"/>
          <w:szCs w:val="20"/>
        </w:rPr>
        <w:t xml:space="preserve">, </w:t>
      </w:r>
      <w:r w:rsidRPr="00F24456">
        <w:rPr>
          <w:rFonts w:ascii="Arial" w:hAnsi="Arial" w:cs="Arial"/>
          <w:b/>
          <w:sz w:val="20"/>
          <w:szCs w:val="20"/>
        </w:rPr>
        <w:t>TIPIFICACIÓN</w:t>
      </w:r>
      <w:r w:rsidR="00862B57" w:rsidRPr="00F24456">
        <w:rPr>
          <w:rFonts w:ascii="Arial" w:hAnsi="Arial" w:cs="Arial"/>
          <w:b/>
          <w:sz w:val="20"/>
          <w:szCs w:val="20"/>
        </w:rPr>
        <w:t xml:space="preserve">, </w:t>
      </w:r>
      <w:r w:rsidRPr="00F24456">
        <w:rPr>
          <w:rFonts w:ascii="Arial" w:hAnsi="Arial" w:cs="Arial"/>
          <w:b/>
          <w:sz w:val="20"/>
          <w:szCs w:val="20"/>
        </w:rPr>
        <w:t>ASIGNACIÓN</w:t>
      </w:r>
      <w:r w:rsidR="00862B57" w:rsidRPr="00F24456">
        <w:rPr>
          <w:rFonts w:ascii="Arial" w:hAnsi="Arial" w:cs="Arial"/>
          <w:b/>
          <w:sz w:val="20"/>
          <w:szCs w:val="20"/>
        </w:rPr>
        <w:t xml:space="preserve"> DE RIESGOS Y </w:t>
      </w:r>
      <w:r w:rsidRPr="00F24456">
        <w:rPr>
          <w:rFonts w:ascii="Arial" w:hAnsi="Arial" w:cs="Arial"/>
          <w:b/>
          <w:sz w:val="20"/>
          <w:szCs w:val="20"/>
        </w:rPr>
        <w:t>DETERMINACIÓN</w:t>
      </w:r>
      <w:r w:rsidR="00862B57" w:rsidRPr="00F24456">
        <w:rPr>
          <w:rFonts w:ascii="Arial" w:hAnsi="Arial" w:cs="Arial"/>
          <w:b/>
          <w:sz w:val="20"/>
          <w:szCs w:val="20"/>
        </w:rPr>
        <w:t xml:space="preserve"> DE </w:t>
      </w:r>
      <w:r w:rsidRPr="00F24456">
        <w:rPr>
          <w:rFonts w:ascii="Arial" w:hAnsi="Arial" w:cs="Arial"/>
          <w:b/>
          <w:sz w:val="20"/>
          <w:szCs w:val="20"/>
        </w:rPr>
        <w:t>GARANTÍAS</w:t>
      </w:r>
      <w:r w:rsidR="00862B57" w:rsidRPr="00F24456">
        <w:rPr>
          <w:rFonts w:ascii="Arial" w:hAnsi="Arial" w:cs="Arial"/>
          <w:b/>
          <w:sz w:val="20"/>
          <w:szCs w:val="20"/>
        </w:rPr>
        <w:t xml:space="preserve">. </w:t>
      </w:r>
      <w:r w:rsidR="002F56D9" w:rsidRPr="00B37720">
        <w:rPr>
          <w:rFonts w:ascii="Arial" w:hAnsi="Arial" w:cs="Arial"/>
          <w:b/>
          <w:sz w:val="20"/>
          <w:szCs w:val="20"/>
        </w:rPr>
        <w:t>(VER ANEXO NRO. 6)</w:t>
      </w:r>
    </w:p>
    <w:p w:rsidR="00862B57" w:rsidRPr="00F24456" w:rsidRDefault="00862B57" w:rsidP="00862B57">
      <w:pPr>
        <w:pStyle w:val="Ttulo"/>
        <w:jc w:val="both"/>
        <w:rPr>
          <w:rFonts w:cs="Arial"/>
          <w:sz w:val="20"/>
        </w:rPr>
      </w:pPr>
    </w:p>
    <w:p w:rsidR="008E64AF" w:rsidRPr="00B37720" w:rsidRDefault="008E64AF" w:rsidP="008E64AF">
      <w:pPr>
        <w:pStyle w:val="Prrafodelista"/>
        <w:ind w:left="0"/>
        <w:jc w:val="both"/>
        <w:rPr>
          <w:rFonts w:ascii="Arial" w:hAnsi="Arial" w:cs="Arial"/>
          <w:sz w:val="20"/>
          <w:szCs w:val="20"/>
        </w:rPr>
      </w:pPr>
      <w:r w:rsidRPr="00B37720">
        <w:rPr>
          <w:rFonts w:ascii="Arial" w:hAnsi="Arial" w:cs="Arial"/>
          <w:sz w:val="20"/>
          <w:szCs w:val="20"/>
        </w:rPr>
        <w:t xml:space="preserve">La estimación, tipificación, asignación de riesgos se encuentra en el anexo No 6 matriz de riesgo. </w:t>
      </w:r>
    </w:p>
    <w:p w:rsidR="008E64AF" w:rsidRPr="00B37720" w:rsidRDefault="008E64AF" w:rsidP="008E64AF">
      <w:pPr>
        <w:jc w:val="both"/>
        <w:rPr>
          <w:rFonts w:ascii="Arial" w:hAnsi="Arial" w:cs="Arial"/>
          <w:sz w:val="20"/>
          <w:szCs w:val="20"/>
        </w:rPr>
      </w:pPr>
    </w:p>
    <w:p w:rsidR="008E64AF" w:rsidRPr="00B37720" w:rsidRDefault="008E64AF" w:rsidP="008E64AF">
      <w:pPr>
        <w:jc w:val="both"/>
        <w:rPr>
          <w:rFonts w:ascii="Arial" w:hAnsi="Arial" w:cs="Arial"/>
          <w:sz w:val="20"/>
          <w:szCs w:val="20"/>
        </w:rPr>
      </w:pPr>
      <w:r w:rsidRPr="00B37720">
        <w:rPr>
          <w:rFonts w:ascii="Arial" w:hAnsi="Arial" w:cs="Arial"/>
          <w:sz w:val="20"/>
          <w:szCs w:val="20"/>
        </w:rPr>
        <w:t>Las garantías destinadas a amparar prejuicios de naturaleza contractual, derivadas del incumplimiento del ofrecimiento o del contrato, corresponde a la garantía única que ampara los riesgos de acuerdo al tipo de contrato, los cuales se relacionan en el cuadro anexo No. 6 del presente estudio y que se resalta de acuerdo a su importancia.</w:t>
      </w:r>
    </w:p>
    <w:p w:rsidR="008E64AF" w:rsidRPr="00F24456" w:rsidRDefault="008E64AF" w:rsidP="008E64AF">
      <w:pPr>
        <w:jc w:val="both"/>
        <w:rPr>
          <w:rFonts w:ascii="Arial" w:hAnsi="Arial" w:cs="Arial"/>
          <w:sz w:val="20"/>
          <w:szCs w:val="20"/>
          <w:highlight w:val="cyan"/>
        </w:rPr>
      </w:pPr>
    </w:p>
    <w:p w:rsidR="008E64AF" w:rsidRPr="00B37720" w:rsidRDefault="008E64AF" w:rsidP="008E64AF">
      <w:pPr>
        <w:jc w:val="both"/>
        <w:rPr>
          <w:rFonts w:ascii="Arial" w:hAnsi="Arial" w:cs="Arial"/>
          <w:b/>
          <w:sz w:val="20"/>
          <w:szCs w:val="20"/>
        </w:rPr>
      </w:pPr>
      <w:r w:rsidRPr="00B37720">
        <w:rPr>
          <w:rFonts w:ascii="Arial" w:hAnsi="Arial" w:cs="Arial"/>
          <w:sz w:val="20"/>
          <w:szCs w:val="20"/>
        </w:rPr>
        <w:t>Con base en la matriz de riesgos, se establece que para los efectos del presente estudio, se deberán establecer las siguientes garantías:</w:t>
      </w:r>
    </w:p>
    <w:p w:rsidR="008E64AF" w:rsidRDefault="008E64AF" w:rsidP="008E64AF">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9"/>
        <w:gridCol w:w="3485"/>
        <w:gridCol w:w="2703"/>
      </w:tblGrid>
      <w:tr w:rsidR="00B75C02" w:rsidRPr="00C06BA0" w:rsidTr="00CC5ECF">
        <w:trPr>
          <w:trHeight w:val="225"/>
          <w:jc w:val="center"/>
        </w:trPr>
        <w:tc>
          <w:tcPr>
            <w:tcW w:w="3759" w:type="dxa"/>
            <w:vAlign w:val="center"/>
          </w:tcPr>
          <w:p w:rsidR="00B75C02" w:rsidRPr="00C06BA0" w:rsidRDefault="00B75C02" w:rsidP="00CC5ECF">
            <w:pPr>
              <w:jc w:val="center"/>
              <w:rPr>
                <w:rFonts w:ascii="Arial" w:eastAsia="MS Mincho" w:hAnsi="Arial" w:cs="Arial"/>
                <w:b/>
                <w:bCs/>
                <w:sz w:val="16"/>
                <w:szCs w:val="16"/>
                <w:lang w:val="es-CO"/>
              </w:rPr>
            </w:pPr>
            <w:r w:rsidRPr="00C06BA0">
              <w:rPr>
                <w:rFonts w:ascii="Arial" w:eastAsia="MS Mincho" w:hAnsi="Arial" w:cs="Arial"/>
                <w:b/>
                <w:bCs/>
                <w:sz w:val="16"/>
                <w:szCs w:val="16"/>
                <w:lang w:val="es-CO"/>
              </w:rPr>
              <w:t>MECANISMO DE COBERTURA</w:t>
            </w:r>
          </w:p>
        </w:tc>
        <w:tc>
          <w:tcPr>
            <w:tcW w:w="3485" w:type="dxa"/>
            <w:vAlign w:val="center"/>
          </w:tcPr>
          <w:p w:rsidR="00B75C02" w:rsidRPr="00C06BA0" w:rsidRDefault="00B75C02" w:rsidP="00CC5ECF">
            <w:pPr>
              <w:jc w:val="center"/>
              <w:rPr>
                <w:rFonts w:ascii="Arial" w:eastAsia="MS Mincho" w:hAnsi="Arial" w:cs="Arial"/>
                <w:b/>
                <w:bCs/>
                <w:sz w:val="16"/>
                <w:szCs w:val="16"/>
                <w:lang w:val="es-CO"/>
              </w:rPr>
            </w:pPr>
            <w:r w:rsidRPr="00C06BA0">
              <w:rPr>
                <w:rFonts w:ascii="Arial" w:eastAsia="MS Mincho" w:hAnsi="Arial" w:cs="Arial"/>
                <w:b/>
                <w:bCs/>
                <w:sz w:val="16"/>
                <w:szCs w:val="16"/>
                <w:lang w:val="es-CO"/>
              </w:rPr>
              <w:t>MONTO Y COBERTURA</w:t>
            </w:r>
          </w:p>
        </w:tc>
        <w:tc>
          <w:tcPr>
            <w:tcW w:w="2703" w:type="dxa"/>
            <w:vAlign w:val="center"/>
          </w:tcPr>
          <w:p w:rsidR="00B75C02" w:rsidRPr="00C06BA0" w:rsidRDefault="00B75C02" w:rsidP="00CC5ECF">
            <w:pPr>
              <w:jc w:val="center"/>
              <w:rPr>
                <w:rFonts w:ascii="Arial" w:eastAsia="MS Mincho" w:hAnsi="Arial" w:cs="Arial"/>
                <w:b/>
                <w:bCs/>
                <w:sz w:val="16"/>
                <w:szCs w:val="16"/>
                <w:lang w:val="es-CO"/>
              </w:rPr>
            </w:pPr>
            <w:r w:rsidRPr="00C06BA0">
              <w:rPr>
                <w:rFonts w:ascii="Arial" w:eastAsia="MS Mincho" w:hAnsi="Arial" w:cs="Arial"/>
                <w:b/>
                <w:bCs/>
                <w:sz w:val="16"/>
                <w:szCs w:val="16"/>
                <w:lang w:val="es-CO"/>
              </w:rPr>
              <w:t>PLAZO</w:t>
            </w:r>
          </w:p>
        </w:tc>
      </w:tr>
      <w:tr w:rsidR="00A4239E" w:rsidRPr="00C06BA0" w:rsidTr="00CC5ECF">
        <w:trPr>
          <w:trHeight w:val="450"/>
          <w:jc w:val="center"/>
        </w:trPr>
        <w:tc>
          <w:tcPr>
            <w:tcW w:w="3759" w:type="dxa"/>
            <w:shd w:val="clear" w:color="auto" w:fill="auto"/>
            <w:vAlign w:val="center"/>
          </w:tcPr>
          <w:p w:rsidR="00A4239E" w:rsidRPr="00C06BA0" w:rsidRDefault="00A4239E" w:rsidP="00921F56">
            <w:pPr>
              <w:tabs>
                <w:tab w:val="left" w:pos="0"/>
              </w:tabs>
              <w:jc w:val="both"/>
              <w:rPr>
                <w:rFonts w:ascii="Arial" w:eastAsia="MS Mincho" w:hAnsi="Arial" w:cs="Arial"/>
                <w:sz w:val="16"/>
                <w:szCs w:val="20"/>
              </w:rPr>
            </w:pPr>
            <w:r w:rsidRPr="00C06BA0">
              <w:rPr>
                <w:rFonts w:ascii="Arial" w:eastAsia="MS Mincho" w:hAnsi="Arial" w:cs="Arial"/>
                <w:sz w:val="16"/>
                <w:szCs w:val="20"/>
              </w:rPr>
              <w:t>Póliza de Seriedad de la Propuesta</w:t>
            </w:r>
          </w:p>
        </w:tc>
        <w:tc>
          <w:tcPr>
            <w:tcW w:w="3485" w:type="dxa"/>
            <w:shd w:val="clear" w:color="auto" w:fill="auto"/>
            <w:vAlign w:val="center"/>
          </w:tcPr>
          <w:p w:rsidR="00A4239E" w:rsidRPr="00C06BA0" w:rsidRDefault="00853C41" w:rsidP="00853C41">
            <w:pPr>
              <w:jc w:val="both"/>
              <w:rPr>
                <w:rFonts w:ascii="Arial" w:eastAsia="MS Mincho" w:hAnsi="Arial" w:cs="Arial"/>
                <w:sz w:val="16"/>
                <w:szCs w:val="20"/>
              </w:rPr>
            </w:pPr>
            <w:r>
              <w:rPr>
                <w:rFonts w:ascii="Arial" w:eastAsia="MS Mincho" w:hAnsi="Arial" w:cs="Arial"/>
                <w:sz w:val="16"/>
                <w:szCs w:val="20"/>
              </w:rPr>
              <w:t>10% del valor</w:t>
            </w:r>
            <w:r w:rsidR="003E5F98">
              <w:rPr>
                <w:rFonts w:ascii="Arial" w:eastAsia="MS Mincho" w:hAnsi="Arial" w:cs="Arial"/>
                <w:sz w:val="16"/>
                <w:szCs w:val="20"/>
              </w:rPr>
              <w:t xml:space="preserve"> del presupuesto total del proceso</w:t>
            </w:r>
          </w:p>
        </w:tc>
        <w:tc>
          <w:tcPr>
            <w:tcW w:w="2703" w:type="dxa"/>
            <w:shd w:val="clear" w:color="auto" w:fill="auto"/>
            <w:vAlign w:val="center"/>
          </w:tcPr>
          <w:p w:rsidR="00A4239E" w:rsidRPr="00C06BA0" w:rsidRDefault="00A4239E" w:rsidP="00921F56">
            <w:pPr>
              <w:jc w:val="both"/>
              <w:rPr>
                <w:rFonts w:ascii="Arial" w:eastAsia="MS Mincho" w:hAnsi="Arial" w:cs="Arial"/>
                <w:sz w:val="16"/>
                <w:szCs w:val="20"/>
              </w:rPr>
            </w:pPr>
            <w:r w:rsidRPr="00C06BA0">
              <w:rPr>
                <w:rFonts w:ascii="Arial" w:eastAsia="MS Mincho" w:hAnsi="Arial" w:cs="Arial"/>
                <w:sz w:val="16"/>
                <w:szCs w:val="20"/>
              </w:rPr>
              <w:t>120 días contados a partir de la fecha fijada para la entrega de la propuesta</w:t>
            </w:r>
          </w:p>
        </w:tc>
      </w:tr>
      <w:tr w:rsidR="00A4239E" w:rsidRPr="00C06BA0" w:rsidTr="00CC5ECF">
        <w:trPr>
          <w:trHeight w:val="450"/>
          <w:jc w:val="center"/>
        </w:trPr>
        <w:tc>
          <w:tcPr>
            <w:tcW w:w="3759" w:type="dxa"/>
            <w:shd w:val="clear" w:color="auto" w:fill="auto"/>
            <w:vAlign w:val="center"/>
          </w:tcPr>
          <w:p w:rsidR="00A4239E" w:rsidRPr="00C06BA0" w:rsidRDefault="00A4239E" w:rsidP="00921F56">
            <w:pPr>
              <w:tabs>
                <w:tab w:val="left" w:pos="0"/>
              </w:tabs>
              <w:rPr>
                <w:rFonts w:ascii="Arial" w:eastAsia="MS Mincho" w:hAnsi="Arial" w:cs="Arial"/>
                <w:sz w:val="16"/>
                <w:szCs w:val="16"/>
              </w:rPr>
            </w:pPr>
            <w:r w:rsidRPr="00C06BA0">
              <w:rPr>
                <w:rFonts w:ascii="Arial" w:eastAsia="MS Mincho" w:hAnsi="Arial" w:cs="Arial"/>
                <w:sz w:val="16"/>
                <w:szCs w:val="16"/>
              </w:rPr>
              <w:t>Póliza de cumplimiento</w:t>
            </w:r>
          </w:p>
        </w:tc>
        <w:tc>
          <w:tcPr>
            <w:tcW w:w="3485" w:type="dxa"/>
            <w:shd w:val="clear" w:color="auto" w:fill="auto"/>
            <w:vAlign w:val="center"/>
          </w:tcPr>
          <w:p w:rsidR="00A4239E" w:rsidRPr="00C06BA0" w:rsidRDefault="00A4239E" w:rsidP="00921F56">
            <w:pPr>
              <w:rPr>
                <w:rFonts w:ascii="Arial" w:eastAsia="MS Mincho" w:hAnsi="Arial" w:cs="Arial"/>
                <w:sz w:val="16"/>
                <w:szCs w:val="16"/>
                <w:lang w:val="es-CO"/>
              </w:rPr>
            </w:pPr>
            <w:r w:rsidRPr="00C06BA0">
              <w:rPr>
                <w:rFonts w:ascii="Arial" w:eastAsia="MS Mincho" w:hAnsi="Arial" w:cs="Arial"/>
                <w:sz w:val="16"/>
                <w:szCs w:val="16"/>
              </w:rPr>
              <w:t>20% del valor total del contrato</w:t>
            </w:r>
          </w:p>
        </w:tc>
        <w:tc>
          <w:tcPr>
            <w:tcW w:w="2703" w:type="dxa"/>
            <w:shd w:val="clear" w:color="auto" w:fill="auto"/>
            <w:vAlign w:val="center"/>
          </w:tcPr>
          <w:p w:rsidR="00A4239E" w:rsidRPr="00C06BA0" w:rsidRDefault="00A4239E" w:rsidP="00921F56">
            <w:pPr>
              <w:rPr>
                <w:rFonts w:ascii="Arial" w:eastAsia="MS Mincho" w:hAnsi="Arial" w:cs="Arial"/>
                <w:sz w:val="16"/>
                <w:szCs w:val="16"/>
              </w:rPr>
            </w:pPr>
            <w:r w:rsidRPr="00C06BA0">
              <w:rPr>
                <w:rFonts w:ascii="Arial" w:eastAsia="MS Mincho" w:hAnsi="Arial" w:cs="Arial"/>
                <w:sz w:val="16"/>
                <w:szCs w:val="16"/>
              </w:rPr>
              <w:t>Vigencia del contrato y 4 meses más.</w:t>
            </w:r>
          </w:p>
        </w:tc>
      </w:tr>
      <w:tr w:rsidR="00A4239E" w:rsidRPr="005E6CC5" w:rsidTr="00CC5ECF">
        <w:trPr>
          <w:trHeight w:val="394"/>
          <w:jc w:val="center"/>
        </w:trPr>
        <w:tc>
          <w:tcPr>
            <w:tcW w:w="3759" w:type="dxa"/>
            <w:shd w:val="clear" w:color="auto" w:fill="auto"/>
            <w:vAlign w:val="center"/>
          </w:tcPr>
          <w:p w:rsidR="00A4239E" w:rsidRPr="00C06BA0" w:rsidRDefault="00A4239E" w:rsidP="00CC5ECF">
            <w:pPr>
              <w:rPr>
                <w:rFonts w:ascii="Arial" w:eastAsia="MS Mincho" w:hAnsi="Arial" w:cs="Arial"/>
                <w:sz w:val="16"/>
                <w:szCs w:val="16"/>
                <w:lang w:val="es-CO"/>
              </w:rPr>
            </w:pPr>
            <w:r w:rsidRPr="00C06BA0">
              <w:rPr>
                <w:rFonts w:ascii="Arial" w:eastAsia="MS Mincho" w:hAnsi="Arial" w:cs="Arial"/>
                <w:sz w:val="16"/>
                <w:szCs w:val="16"/>
                <w:lang w:val="es-CO"/>
              </w:rPr>
              <w:t>Póliza de calidad del suministro</w:t>
            </w:r>
          </w:p>
        </w:tc>
        <w:tc>
          <w:tcPr>
            <w:tcW w:w="3485" w:type="dxa"/>
            <w:shd w:val="clear" w:color="auto" w:fill="auto"/>
            <w:vAlign w:val="center"/>
          </w:tcPr>
          <w:p w:rsidR="00A4239E" w:rsidRPr="00C06BA0" w:rsidRDefault="00A4239E" w:rsidP="00CC5ECF">
            <w:pPr>
              <w:rPr>
                <w:rFonts w:ascii="Arial" w:eastAsia="MS Mincho" w:hAnsi="Arial" w:cs="Arial"/>
                <w:sz w:val="16"/>
                <w:szCs w:val="16"/>
                <w:lang w:val="es-CO"/>
              </w:rPr>
            </w:pPr>
            <w:r w:rsidRPr="00C06BA0">
              <w:rPr>
                <w:rFonts w:ascii="Arial" w:eastAsia="MS Mincho" w:hAnsi="Arial" w:cs="Arial"/>
                <w:sz w:val="16"/>
                <w:szCs w:val="16"/>
              </w:rPr>
              <w:t>50% del valor total del contrato</w:t>
            </w:r>
          </w:p>
        </w:tc>
        <w:tc>
          <w:tcPr>
            <w:tcW w:w="2703" w:type="dxa"/>
            <w:shd w:val="clear" w:color="auto" w:fill="auto"/>
            <w:vAlign w:val="center"/>
          </w:tcPr>
          <w:p w:rsidR="00A4239E" w:rsidRPr="00C06BA0" w:rsidRDefault="00A4239E" w:rsidP="00CC5ECF">
            <w:pPr>
              <w:rPr>
                <w:rFonts w:ascii="Arial" w:eastAsia="MS Mincho" w:hAnsi="Arial" w:cs="Arial"/>
                <w:sz w:val="16"/>
                <w:szCs w:val="16"/>
              </w:rPr>
            </w:pPr>
            <w:r w:rsidRPr="00C06BA0">
              <w:rPr>
                <w:rFonts w:ascii="Arial" w:eastAsia="MS Mincho" w:hAnsi="Arial" w:cs="Arial"/>
                <w:sz w:val="16"/>
                <w:szCs w:val="16"/>
              </w:rPr>
              <w:t>Vigencia del contrato y 6 meses más.</w:t>
            </w:r>
          </w:p>
        </w:tc>
      </w:tr>
    </w:tbl>
    <w:p w:rsidR="00971C2D" w:rsidRDefault="00971C2D" w:rsidP="008E64AF">
      <w:pPr>
        <w:jc w:val="both"/>
        <w:rPr>
          <w:rFonts w:ascii="Arial" w:hAnsi="Arial" w:cs="Arial"/>
          <w:sz w:val="20"/>
          <w:szCs w:val="20"/>
        </w:rPr>
      </w:pPr>
    </w:p>
    <w:p w:rsidR="0068448C" w:rsidRDefault="0068448C" w:rsidP="008E64AF">
      <w:pPr>
        <w:jc w:val="both"/>
        <w:rPr>
          <w:rFonts w:ascii="Arial" w:hAnsi="Arial" w:cs="Arial"/>
          <w:sz w:val="20"/>
          <w:szCs w:val="20"/>
        </w:rPr>
      </w:pPr>
    </w:p>
    <w:p w:rsidR="0068448C" w:rsidRPr="00B37720" w:rsidRDefault="0068448C" w:rsidP="008E64AF">
      <w:pPr>
        <w:jc w:val="both"/>
        <w:rPr>
          <w:rFonts w:ascii="Arial" w:hAnsi="Arial" w:cs="Arial"/>
          <w:sz w:val="20"/>
          <w:szCs w:val="20"/>
        </w:rPr>
      </w:pPr>
    </w:p>
    <w:p w:rsidR="008E64AF" w:rsidRPr="00F24456" w:rsidRDefault="008E64AF" w:rsidP="008E64AF">
      <w:pPr>
        <w:pStyle w:val="Prrafodelista"/>
        <w:ind w:left="0"/>
        <w:jc w:val="both"/>
        <w:rPr>
          <w:rFonts w:ascii="Arial" w:hAnsi="Arial" w:cs="Arial"/>
          <w:sz w:val="20"/>
          <w:szCs w:val="20"/>
        </w:rPr>
      </w:pPr>
      <w:r w:rsidRPr="00B37720">
        <w:rPr>
          <w:rFonts w:ascii="Arial" w:hAnsi="Arial" w:cs="Arial"/>
          <w:sz w:val="20"/>
          <w:szCs w:val="20"/>
        </w:rPr>
        <w:lastRenderedPageBreak/>
        <w:t>La estimación del riesgo (probabilidad de concurrencia del riesgo) corresponde a los porcentajes mínimos indicados dentro de la normatividad vigente, del manual de contratación para la Policía Nacional y las necesidades de la Institución los cuales se relacionan en el anexo No. 6 del presente estudio.</w:t>
      </w:r>
    </w:p>
    <w:p w:rsidR="00971C2D" w:rsidRDefault="00971C2D" w:rsidP="00471E05">
      <w:pPr>
        <w:pStyle w:val="Ttulo"/>
        <w:ind w:firstLine="360"/>
        <w:jc w:val="left"/>
        <w:rPr>
          <w:rFonts w:cs="Arial"/>
          <w:sz w:val="20"/>
        </w:rPr>
      </w:pPr>
    </w:p>
    <w:p w:rsidR="00111AF6" w:rsidRDefault="00111AF6" w:rsidP="00CD3195">
      <w:pPr>
        <w:pStyle w:val="Ttulo"/>
        <w:numPr>
          <w:ilvl w:val="0"/>
          <w:numId w:val="6"/>
        </w:numPr>
        <w:jc w:val="left"/>
        <w:rPr>
          <w:rFonts w:cs="Arial"/>
          <w:sz w:val="20"/>
        </w:rPr>
      </w:pPr>
      <w:r w:rsidRPr="00250AD9">
        <w:rPr>
          <w:rFonts w:cs="Arial"/>
          <w:sz w:val="20"/>
        </w:rPr>
        <w:t>ANEXOS DEL ESTUDIO</w:t>
      </w:r>
    </w:p>
    <w:p w:rsidR="00111AF6" w:rsidRPr="00F24456" w:rsidRDefault="00111AF6" w:rsidP="00111AF6">
      <w:pPr>
        <w:pStyle w:val="Ttulo"/>
        <w:tabs>
          <w:tab w:val="left" w:pos="0"/>
        </w:tabs>
        <w:jc w:val="both"/>
        <w:rPr>
          <w:rFonts w:cs="Arial"/>
          <w:sz w:val="20"/>
        </w:rPr>
      </w:pPr>
    </w:p>
    <w:p w:rsidR="00111AF6" w:rsidRPr="00250AD9" w:rsidRDefault="00111AF6" w:rsidP="00111AF6">
      <w:pPr>
        <w:pStyle w:val="Ttulo"/>
        <w:tabs>
          <w:tab w:val="left" w:pos="0"/>
        </w:tabs>
        <w:jc w:val="both"/>
        <w:rPr>
          <w:rFonts w:cs="Arial"/>
          <w:b w:val="0"/>
          <w:sz w:val="20"/>
        </w:rPr>
      </w:pPr>
      <w:r w:rsidRPr="00250AD9">
        <w:rPr>
          <w:rFonts w:cs="Arial"/>
          <w:b w:val="0"/>
          <w:sz w:val="20"/>
        </w:rPr>
        <w:t xml:space="preserve">Son anexos del presente </w:t>
      </w:r>
      <w:r w:rsidR="008E2DC3">
        <w:rPr>
          <w:rFonts w:cs="Arial"/>
          <w:b w:val="0"/>
          <w:sz w:val="20"/>
        </w:rPr>
        <w:t>Estudio Previo</w:t>
      </w:r>
      <w:r w:rsidRPr="00250AD9">
        <w:rPr>
          <w:rFonts w:cs="Arial"/>
          <w:b w:val="0"/>
          <w:sz w:val="20"/>
        </w:rPr>
        <w:t xml:space="preserve"> los siguientes: </w:t>
      </w:r>
    </w:p>
    <w:p w:rsidR="00111AF6" w:rsidRPr="00250AD9" w:rsidRDefault="00111AF6" w:rsidP="00111AF6">
      <w:pPr>
        <w:pStyle w:val="Ttulo"/>
        <w:tabs>
          <w:tab w:val="left" w:pos="0"/>
        </w:tabs>
        <w:ind w:left="1134"/>
        <w:jc w:val="both"/>
        <w:rPr>
          <w:rFonts w:cs="Arial"/>
          <w:b w:val="0"/>
          <w:sz w:val="20"/>
        </w:rPr>
      </w:pPr>
    </w:p>
    <w:p w:rsidR="008E2DC3" w:rsidRPr="00250AD9" w:rsidRDefault="008E2DC3" w:rsidP="008E2DC3">
      <w:pPr>
        <w:pStyle w:val="Ttulo"/>
        <w:numPr>
          <w:ilvl w:val="0"/>
          <w:numId w:val="9"/>
        </w:numPr>
        <w:tabs>
          <w:tab w:val="left" w:pos="0"/>
        </w:tabs>
        <w:jc w:val="both"/>
        <w:rPr>
          <w:rFonts w:cs="Arial"/>
          <w:b w:val="0"/>
          <w:color w:val="FF0000"/>
          <w:sz w:val="20"/>
        </w:rPr>
      </w:pPr>
      <w:r w:rsidRPr="00250AD9">
        <w:rPr>
          <w:rFonts w:cs="Arial"/>
          <w:b w:val="0"/>
          <w:sz w:val="20"/>
        </w:rPr>
        <w:t xml:space="preserve">Anexo No. 1 Estudio de Mercado. </w:t>
      </w:r>
    </w:p>
    <w:p w:rsidR="008E2DC3" w:rsidRPr="00250AD9" w:rsidRDefault="008E2DC3" w:rsidP="008E2DC3">
      <w:pPr>
        <w:pStyle w:val="Ttulo"/>
        <w:numPr>
          <w:ilvl w:val="0"/>
          <w:numId w:val="9"/>
        </w:numPr>
        <w:tabs>
          <w:tab w:val="left" w:pos="0"/>
        </w:tabs>
        <w:jc w:val="both"/>
        <w:rPr>
          <w:rFonts w:cs="Arial"/>
          <w:b w:val="0"/>
          <w:sz w:val="20"/>
        </w:rPr>
      </w:pPr>
      <w:r w:rsidRPr="00250AD9">
        <w:rPr>
          <w:rFonts w:cs="Arial"/>
          <w:b w:val="0"/>
          <w:sz w:val="20"/>
        </w:rPr>
        <w:t xml:space="preserve">Anexo No. 2 Condiciones Técnicas </w:t>
      </w:r>
    </w:p>
    <w:p w:rsidR="008E2DC3" w:rsidRPr="00250AD9" w:rsidRDefault="008E2DC3" w:rsidP="008E2DC3">
      <w:pPr>
        <w:pStyle w:val="Ttulo"/>
        <w:numPr>
          <w:ilvl w:val="0"/>
          <w:numId w:val="9"/>
        </w:numPr>
        <w:tabs>
          <w:tab w:val="left" w:pos="0"/>
        </w:tabs>
        <w:jc w:val="both"/>
        <w:rPr>
          <w:rFonts w:cs="Arial"/>
          <w:b w:val="0"/>
          <w:color w:val="000000"/>
          <w:sz w:val="20"/>
        </w:rPr>
      </w:pPr>
      <w:r w:rsidRPr="00250AD9">
        <w:rPr>
          <w:rFonts w:cs="Arial"/>
          <w:b w:val="0"/>
          <w:color w:val="000000"/>
          <w:sz w:val="20"/>
        </w:rPr>
        <w:t xml:space="preserve">Anexo No. 3 Certificación de la necesidad </w:t>
      </w:r>
    </w:p>
    <w:p w:rsidR="008E2DC3" w:rsidRPr="00250AD9" w:rsidRDefault="008E2DC3" w:rsidP="008E2DC3">
      <w:pPr>
        <w:pStyle w:val="Ttulo"/>
        <w:numPr>
          <w:ilvl w:val="0"/>
          <w:numId w:val="9"/>
        </w:numPr>
        <w:tabs>
          <w:tab w:val="left" w:pos="0"/>
        </w:tabs>
        <w:jc w:val="both"/>
        <w:rPr>
          <w:rFonts w:cs="Arial"/>
          <w:b w:val="0"/>
          <w:sz w:val="20"/>
        </w:rPr>
      </w:pPr>
      <w:r w:rsidRPr="00250AD9">
        <w:rPr>
          <w:rFonts w:cs="Arial"/>
          <w:b w:val="0"/>
          <w:sz w:val="20"/>
        </w:rPr>
        <w:t>Anexo No. 4 Obligaciones generales del Contratista</w:t>
      </w:r>
    </w:p>
    <w:p w:rsidR="008E2DC3" w:rsidRPr="00250AD9" w:rsidRDefault="008E2DC3" w:rsidP="008E2DC3">
      <w:pPr>
        <w:pStyle w:val="Ttulo"/>
        <w:numPr>
          <w:ilvl w:val="0"/>
          <w:numId w:val="9"/>
        </w:numPr>
        <w:tabs>
          <w:tab w:val="left" w:pos="0"/>
        </w:tabs>
        <w:jc w:val="both"/>
        <w:rPr>
          <w:rFonts w:cs="Arial"/>
          <w:b w:val="0"/>
          <w:sz w:val="20"/>
        </w:rPr>
      </w:pPr>
      <w:r w:rsidRPr="00250AD9">
        <w:rPr>
          <w:rFonts w:cs="Arial"/>
          <w:b w:val="0"/>
          <w:sz w:val="20"/>
        </w:rPr>
        <w:t>Anexo No. 5 Obligaciones generales del Contratante</w:t>
      </w:r>
    </w:p>
    <w:p w:rsidR="008E2DC3" w:rsidRPr="00250AD9" w:rsidRDefault="008E2DC3" w:rsidP="008E2DC3">
      <w:pPr>
        <w:pStyle w:val="Ttulo"/>
        <w:numPr>
          <w:ilvl w:val="0"/>
          <w:numId w:val="9"/>
        </w:numPr>
        <w:tabs>
          <w:tab w:val="left" w:pos="0"/>
        </w:tabs>
        <w:jc w:val="both"/>
        <w:rPr>
          <w:rFonts w:cs="Arial"/>
          <w:b w:val="0"/>
          <w:sz w:val="20"/>
        </w:rPr>
      </w:pPr>
      <w:r w:rsidRPr="00250AD9">
        <w:rPr>
          <w:rFonts w:cs="Arial"/>
          <w:b w:val="0"/>
          <w:sz w:val="20"/>
        </w:rPr>
        <w:t>Anexo No</w:t>
      </w:r>
      <w:r>
        <w:rPr>
          <w:rFonts w:cs="Arial"/>
          <w:b w:val="0"/>
          <w:sz w:val="20"/>
        </w:rPr>
        <w:t>.</w:t>
      </w:r>
      <w:r w:rsidRPr="00250AD9">
        <w:rPr>
          <w:rFonts w:cs="Arial"/>
          <w:b w:val="0"/>
          <w:sz w:val="20"/>
        </w:rPr>
        <w:t xml:space="preserve"> 6 Estimación, tipificación, asignación de riesgos y determinación de garantías. </w:t>
      </w:r>
    </w:p>
    <w:p w:rsidR="008E2DC3" w:rsidRPr="00250AD9" w:rsidRDefault="008E2DC3" w:rsidP="008E2DC3">
      <w:pPr>
        <w:pStyle w:val="Ttulo"/>
        <w:numPr>
          <w:ilvl w:val="0"/>
          <w:numId w:val="9"/>
        </w:numPr>
        <w:tabs>
          <w:tab w:val="left" w:pos="0"/>
        </w:tabs>
        <w:jc w:val="both"/>
        <w:rPr>
          <w:rFonts w:cs="Arial"/>
          <w:b w:val="0"/>
          <w:sz w:val="20"/>
        </w:rPr>
      </w:pPr>
      <w:r w:rsidRPr="00250AD9">
        <w:rPr>
          <w:rFonts w:cs="Arial"/>
          <w:b w:val="0"/>
          <w:sz w:val="20"/>
        </w:rPr>
        <w:t>Anexo No.</w:t>
      </w:r>
      <w:r>
        <w:rPr>
          <w:rFonts w:cs="Arial"/>
          <w:b w:val="0"/>
          <w:sz w:val="20"/>
        </w:rPr>
        <w:t xml:space="preserve"> </w:t>
      </w:r>
      <w:r w:rsidRPr="00250AD9">
        <w:rPr>
          <w:rFonts w:cs="Arial"/>
          <w:b w:val="0"/>
          <w:sz w:val="20"/>
        </w:rPr>
        <w:t xml:space="preserve">7 Justificación del margen mínimo (lance) </w:t>
      </w:r>
    </w:p>
    <w:p w:rsidR="008E2DC3" w:rsidRPr="00250AD9" w:rsidRDefault="008E2DC3" w:rsidP="008E2DC3">
      <w:pPr>
        <w:pStyle w:val="Ttulo"/>
        <w:numPr>
          <w:ilvl w:val="0"/>
          <w:numId w:val="9"/>
        </w:numPr>
        <w:tabs>
          <w:tab w:val="left" w:pos="0"/>
          <w:tab w:val="left" w:pos="1170"/>
        </w:tabs>
        <w:jc w:val="both"/>
        <w:rPr>
          <w:rFonts w:cs="Arial"/>
          <w:b w:val="0"/>
          <w:sz w:val="20"/>
        </w:rPr>
      </w:pPr>
      <w:r w:rsidRPr="00250AD9">
        <w:rPr>
          <w:rFonts w:cs="Arial"/>
          <w:b w:val="0"/>
          <w:sz w:val="20"/>
        </w:rPr>
        <w:t>Anexo No.</w:t>
      </w:r>
      <w:r>
        <w:rPr>
          <w:rFonts w:cs="Arial"/>
          <w:b w:val="0"/>
          <w:sz w:val="20"/>
        </w:rPr>
        <w:t xml:space="preserve"> </w:t>
      </w:r>
      <w:r w:rsidRPr="00250AD9">
        <w:rPr>
          <w:rFonts w:cs="Arial"/>
          <w:b w:val="0"/>
          <w:sz w:val="20"/>
        </w:rPr>
        <w:t>8 Ficha técnica de producto.</w:t>
      </w:r>
    </w:p>
    <w:p w:rsidR="008E2DC3" w:rsidRPr="00250AD9" w:rsidRDefault="008E2DC3" w:rsidP="008E2DC3">
      <w:pPr>
        <w:pStyle w:val="Ttulo"/>
        <w:numPr>
          <w:ilvl w:val="0"/>
          <w:numId w:val="9"/>
        </w:numPr>
        <w:tabs>
          <w:tab w:val="left" w:pos="0"/>
          <w:tab w:val="left" w:pos="1170"/>
        </w:tabs>
        <w:jc w:val="both"/>
        <w:rPr>
          <w:rFonts w:cs="Arial"/>
          <w:b w:val="0"/>
          <w:sz w:val="20"/>
        </w:rPr>
      </w:pPr>
      <w:r w:rsidRPr="00250AD9">
        <w:rPr>
          <w:rFonts w:cs="Arial"/>
          <w:b w:val="0"/>
          <w:sz w:val="20"/>
        </w:rPr>
        <w:t>Anexo No.</w:t>
      </w:r>
      <w:r>
        <w:rPr>
          <w:rFonts w:cs="Arial"/>
          <w:b w:val="0"/>
          <w:sz w:val="20"/>
        </w:rPr>
        <w:t xml:space="preserve"> </w:t>
      </w:r>
      <w:r w:rsidRPr="00250AD9">
        <w:rPr>
          <w:rFonts w:cs="Arial"/>
          <w:b w:val="0"/>
          <w:sz w:val="20"/>
        </w:rPr>
        <w:t>9 Oferta económica.</w:t>
      </w:r>
    </w:p>
    <w:p w:rsidR="00E60398" w:rsidRDefault="00E60398" w:rsidP="00346655">
      <w:pPr>
        <w:tabs>
          <w:tab w:val="left" w:pos="-1080"/>
          <w:tab w:val="left" w:pos="0"/>
        </w:tabs>
        <w:rPr>
          <w:rFonts w:ascii="Arial" w:hAnsi="Arial" w:cs="Arial"/>
          <w:color w:val="C0504D"/>
          <w:sz w:val="20"/>
          <w:szCs w:val="20"/>
          <w:lang w:val="es-CO"/>
        </w:rPr>
      </w:pPr>
    </w:p>
    <w:p w:rsidR="00E60398" w:rsidRDefault="00E60398" w:rsidP="00346655">
      <w:pPr>
        <w:tabs>
          <w:tab w:val="left" w:pos="-1080"/>
          <w:tab w:val="left" w:pos="0"/>
        </w:tabs>
        <w:rPr>
          <w:rFonts w:ascii="Arial" w:hAnsi="Arial" w:cs="Arial"/>
          <w:color w:val="C0504D"/>
          <w:sz w:val="20"/>
          <w:szCs w:val="20"/>
          <w:lang w:val="es-CO"/>
        </w:rPr>
      </w:pPr>
    </w:p>
    <w:p w:rsidR="00434DB2" w:rsidRDefault="00434DB2" w:rsidP="00346655">
      <w:pPr>
        <w:tabs>
          <w:tab w:val="left" w:pos="-1080"/>
          <w:tab w:val="left" w:pos="0"/>
        </w:tabs>
        <w:rPr>
          <w:rFonts w:ascii="Arial" w:hAnsi="Arial" w:cs="Arial"/>
          <w:color w:val="C0504D"/>
          <w:sz w:val="20"/>
          <w:szCs w:val="20"/>
          <w:lang w:val="es-CO"/>
        </w:rPr>
      </w:pPr>
    </w:p>
    <w:p w:rsidR="00FE5385" w:rsidRDefault="00FE5385"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Pr="009B717D" w:rsidRDefault="005155BF" w:rsidP="005155BF">
      <w:pPr>
        <w:tabs>
          <w:tab w:val="left" w:pos="1080"/>
        </w:tabs>
        <w:jc w:val="both"/>
        <w:rPr>
          <w:rFonts w:ascii="Arial" w:hAnsi="Arial" w:cs="Arial"/>
          <w:b/>
          <w:sz w:val="20"/>
          <w:szCs w:val="20"/>
          <w:lang w:val="es-CO"/>
        </w:rPr>
      </w:pPr>
      <w:r>
        <w:rPr>
          <w:rFonts w:ascii="Arial" w:hAnsi="Arial" w:cs="Arial"/>
          <w:b/>
          <w:sz w:val="20"/>
          <w:szCs w:val="20"/>
          <w:lang w:val="es-CO"/>
        </w:rPr>
        <w:t>SI ALFREDO ARRIAGA WAL</w:t>
      </w:r>
      <w:r w:rsidR="00651C20">
        <w:rPr>
          <w:rFonts w:ascii="Arial" w:hAnsi="Arial" w:cs="Arial"/>
          <w:b/>
          <w:sz w:val="20"/>
          <w:szCs w:val="20"/>
          <w:lang w:val="es-CO"/>
        </w:rPr>
        <w:t>L</w:t>
      </w:r>
      <w:r>
        <w:rPr>
          <w:rFonts w:ascii="Arial" w:hAnsi="Arial" w:cs="Arial"/>
          <w:b/>
          <w:sz w:val="20"/>
          <w:szCs w:val="20"/>
          <w:lang w:val="es-CO"/>
        </w:rPr>
        <w:t>IS</w:t>
      </w:r>
    </w:p>
    <w:p w:rsidR="005155BF" w:rsidRPr="00C33C6D" w:rsidRDefault="005155BF" w:rsidP="005155BF">
      <w:pPr>
        <w:pStyle w:val="Prrafodelista"/>
        <w:ind w:left="0"/>
        <w:contextualSpacing w:val="0"/>
        <w:jc w:val="both"/>
        <w:rPr>
          <w:rFonts w:ascii="Arial" w:hAnsi="Arial" w:cs="Arial"/>
          <w:b/>
          <w:sz w:val="20"/>
          <w:szCs w:val="20"/>
          <w:highlight w:val="magenta"/>
        </w:rPr>
      </w:pPr>
      <w:r>
        <w:rPr>
          <w:rFonts w:ascii="Arial" w:hAnsi="Arial" w:cs="Arial"/>
          <w:sz w:val="20"/>
          <w:szCs w:val="20"/>
          <w:lang w:val="es-ES"/>
        </w:rPr>
        <w:t>Jefe de Almacén Dispositivos Médicos</w:t>
      </w:r>
      <w:r w:rsidRPr="009B717D">
        <w:rPr>
          <w:rFonts w:ascii="Arial" w:hAnsi="Arial" w:cs="Arial"/>
          <w:sz w:val="20"/>
          <w:szCs w:val="20"/>
          <w:lang w:val="es-ES"/>
        </w:rPr>
        <w:t xml:space="preserve"> Seccional Sanidad Antioquia</w:t>
      </w:r>
    </w:p>
    <w:p w:rsidR="00CD0CCC" w:rsidRDefault="00CD0CCC" w:rsidP="00346655">
      <w:pPr>
        <w:tabs>
          <w:tab w:val="left" w:pos="-1080"/>
          <w:tab w:val="left" w:pos="0"/>
        </w:tabs>
        <w:rPr>
          <w:rFonts w:ascii="Arial" w:hAnsi="Arial" w:cs="Arial"/>
          <w:color w:val="C0504D"/>
          <w:sz w:val="20"/>
          <w:szCs w:val="20"/>
          <w:lang w:val="es-CO"/>
        </w:rPr>
      </w:pPr>
    </w:p>
    <w:p w:rsidR="00CD0CCC" w:rsidRDefault="00CD0CCC"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5155BF" w:rsidRDefault="005155BF" w:rsidP="00346655">
      <w:pPr>
        <w:tabs>
          <w:tab w:val="left" w:pos="-1080"/>
          <w:tab w:val="left" w:pos="0"/>
        </w:tabs>
        <w:rPr>
          <w:rFonts w:ascii="Arial" w:hAnsi="Arial" w:cs="Arial"/>
          <w:color w:val="C0504D"/>
          <w:sz w:val="20"/>
          <w:szCs w:val="20"/>
          <w:lang w:val="es-CO"/>
        </w:rPr>
      </w:pPr>
    </w:p>
    <w:p w:rsidR="009B717D" w:rsidRDefault="009B717D" w:rsidP="00346655">
      <w:pPr>
        <w:tabs>
          <w:tab w:val="left" w:pos="-1080"/>
          <w:tab w:val="left" w:pos="0"/>
        </w:tabs>
        <w:rPr>
          <w:rFonts w:ascii="Arial" w:hAnsi="Arial" w:cs="Arial"/>
          <w:color w:val="C0504D"/>
          <w:sz w:val="20"/>
          <w:szCs w:val="20"/>
          <w:lang w:val="es-CO"/>
        </w:rPr>
      </w:pPr>
    </w:p>
    <w:p w:rsidR="009B717D" w:rsidRDefault="009B717D" w:rsidP="00346655">
      <w:pPr>
        <w:tabs>
          <w:tab w:val="left" w:pos="-1080"/>
          <w:tab w:val="left" w:pos="0"/>
        </w:tabs>
        <w:rPr>
          <w:rFonts w:ascii="Arial" w:hAnsi="Arial" w:cs="Arial"/>
          <w:color w:val="C0504D"/>
          <w:sz w:val="20"/>
          <w:szCs w:val="20"/>
          <w:lang w:val="es-CO"/>
        </w:rPr>
      </w:pPr>
    </w:p>
    <w:p w:rsidR="009B717D" w:rsidRDefault="009B717D" w:rsidP="00346655">
      <w:pPr>
        <w:tabs>
          <w:tab w:val="left" w:pos="-1080"/>
          <w:tab w:val="left" w:pos="0"/>
        </w:tabs>
        <w:rPr>
          <w:rFonts w:ascii="Arial" w:hAnsi="Arial" w:cs="Arial"/>
          <w:color w:val="C0504D"/>
          <w:sz w:val="20"/>
          <w:szCs w:val="20"/>
          <w:lang w:val="es-CO"/>
        </w:rPr>
      </w:pPr>
    </w:p>
    <w:p w:rsidR="0090048B" w:rsidRDefault="0090048B" w:rsidP="00346655">
      <w:pPr>
        <w:tabs>
          <w:tab w:val="left" w:pos="-1080"/>
          <w:tab w:val="left" w:pos="0"/>
        </w:tabs>
        <w:rPr>
          <w:rFonts w:ascii="Arial" w:hAnsi="Arial" w:cs="Arial"/>
          <w:color w:val="C0504D"/>
          <w:sz w:val="20"/>
          <w:szCs w:val="20"/>
          <w:lang w:val="es-CO"/>
        </w:rPr>
      </w:pPr>
    </w:p>
    <w:p w:rsidR="00CD0CCC" w:rsidRDefault="00CD0CCC" w:rsidP="00346655">
      <w:pPr>
        <w:tabs>
          <w:tab w:val="left" w:pos="-1080"/>
          <w:tab w:val="left" w:pos="0"/>
        </w:tabs>
        <w:rPr>
          <w:rFonts w:ascii="Arial" w:hAnsi="Arial" w:cs="Arial"/>
          <w:color w:val="C0504D"/>
          <w:sz w:val="20"/>
          <w:szCs w:val="20"/>
          <w:lang w:val="es-CO"/>
        </w:rPr>
      </w:pPr>
    </w:p>
    <w:p w:rsidR="00CD0CCC" w:rsidRDefault="00C33C6D" w:rsidP="00CD0CCC">
      <w:pPr>
        <w:pStyle w:val="Prrafodelista"/>
        <w:ind w:left="0"/>
        <w:rPr>
          <w:rFonts w:ascii="Arial" w:hAnsi="Arial" w:cs="Arial"/>
          <w:b/>
          <w:sz w:val="20"/>
          <w:szCs w:val="20"/>
        </w:rPr>
      </w:pPr>
      <w:r>
        <w:rPr>
          <w:rFonts w:ascii="Arial" w:hAnsi="Arial" w:cs="Arial"/>
          <w:b/>
          <w:sz w:val="20"/>
          <w:szCs w:val="20"/>
        </w:rPr>
        <w:t>Contadora Pública, GLORIA JANETH DUITAMA BAQUERO</w:t>
      </w:r>
    </w:p>
    <w:p w:rsidR="00CD0CCC" w:rsidRPr="00D161FD" w:rsidRDefault="00CD0CCC" w:rsidP="00CD0CCC">
      <w:pPr>
        <w:pStyle w:val="Prrafodelista"/>
        <w:ind w:left="0"/>
        <w:rPr>
          <w:rFonts w:ascii="Arial" w:hAnsi="Arial" w:cs="Arial"/>
          <w:sz w:val="20"/>
          <w:szCs w:val="20"/>
        </w:rPr>
      </w:pPr>
      <w:r>
        <w:rPr>
          <w:rFonts w:ascii="Arial" w:hAnsi="Arial" w:cs="Arial"/>
          <w:sz w:val="20"/>
          <w:szCs w:val="20"/>
        </w:rPr>
        <w:t>Responsable Est</w:t>
      </w:r>
      <w:r w:rsidRPr="00D161FD">
        <w:rPr>
          <w:rFonts w:ascii="Arial" w:hAnsi="Arial" w:cs="Arial"/>
          <w:sz w:val="20"/>
          <w:szCs w:val="20"/>
        </w:rPr>
        <w:t>ructuración  Estudios Previos Región Sanidad No. 6</w:t>
      </w:r>
    </w:p>
    <w:p w:rsidR="00FE5385" w:rsidRDefault="00FE5385" w:rsidP="00346655">
      <w:pPr>
        <w:tabs>
          <w:tab w:val="left" w:pos="-1080"/>
          <w:tab w:val="left" w:pos="0"/>
        </w:tabs>
        <w:rPr>
          <w:rFonts w:ascii="Arial" w:hAnsi="Arial" w:cs="Arial"/>
          <w:color w:val="C0504D"/>
          <w:sz w:val="20"/>
          <w:szCs w:val="20"/>
          <w:lang w:val="es-CO"/>
        </w:rPr>
      </w:pPr>
    </w:p>
    <w:p w:rsidR="00FE5385" w:rsidRDefault="00FE5385" w:rsidP="00346655">
      <w:pPr>
        <w:tabs>
          <w:tab w:val="left" w:pos="-1080"/>
          <w:tab w:val="left" w:pos="0"/>
        </w:tabs>
        <w:rPr>
          <w:rFonts w:ascii="Arial" w:hAnsi="Arial" w:cs="Arial"/>
          <w:color w:val="C0504D"/>
          <w:sz w:val="20"/>
          <w:szCs w:val="20"/>
          <w:lang w:val="es-CO"/>
        </w:rPr>
      </w:pPr>
    </w:p>
    <w:p w:rsidR="00CD0CCC" w:rsidRDefault="00CD0CCC" w:rsidP="00346655">
      <w:pPr>
        <w:tabs>
          <w:tab w:val="left" w:pos="-1080"/>
          <w:tab w:val="left" w:pos="0"/>
        </w:tabs>
        <w:rPr>
          <w:rFonts w:ascii="Arial" w:hAnsi="Arial" w:cs="Arial"/>
          <w:color w:val="C0504D"/>
          <w:sz w:val="20"/>
          <w:szCs w:val="20"/>
          <w:lang w:val="es-CO"/>
        </w:rPr>
      </w:pPr>
    </w:p>
    <w:p w:rsidR="00CD0CCC" w:rsidRDefault="00CD0CCC" w:rsidP="00346655">
      <w:pPr>
        <w:tabs>
          <w:tab w:val="left" w:pos="-1080"/>
          <w:tab w:val="left" w:pos="0"/>
        </w:tabs>
        <w:rPr>
          <w:rFonts w:ascii="Arial" w:hAnsi="Arial" w:cs="Arial"/>
          <w:color w:val="C0504D"/>
          <w:sz w:val="20"/>
          <w:szCs w:val="20"/>
          <w:lang w:val="es-CO"/>
        </w:rPr>
      </w:pPr>
    </w:p>
    <w:p w:rsidR="00651C20" w:rsidRDefault="00651C20">
      <w:pPr>
        <w:rPr>
          <w:rFonts w:ascii="Arial" w:hAnsi="Arial" w:cs="Arial"/>
          <w:color w:val="C0504D"/>
          <w:sz w:val="20"/>
          <w:szCs w:val="20"/>
          <w:lang w:val="es-CO"/>
        </w:rPr>
      </w:pPr>
      <w:r>
        <w:rPr>
          <w:rFonts w:ascii="Arial" w:hAnsi="Arial" w:cs="Arial"/>
          <w:color w:val="C0504D"/>
          <w:sz w:val="20"/>
          <w:szCs w:val="20"/>
          <w:lang w:val="es-CO"/>
        </w:rPr>
        <w:br w:type="page"/>
      </w:r>
    </w:p>
    <w:p w:rsidR="0068448C" w:rsidRDefault="0068448C">
      <w:pPr>
        <w:rPr>
          <w:rFonts w:ascii="Arial" w:hAnsi="Arial" w:cs="Arial"/>
          <w:color w:val="C0504D"/>
          <w:sz w:val="20"/>
          <w:szCs w:val="20"/>
          <w:lang w:val="es-CO"/>
        </w:rPr>
      </w:pPr>
    </w:p>
    <w:p w:rsidR="007B2F25" w:rsidRDefault="007B2F25" w:rsidP="005D60B8">
      <w:pPr>
        <w:jc w:val="center"/>
        <w:rPr>
          <w:rFonts w:ascii="Arial" w:hAnsi="Arial" w:cs="Arial"/>
          <w:b/>
          <w:sz w:val="20"/>
          <w:szCs w:val="20"/>
        </w:rPr>
      </w:pPr>
    </w:p>
    <w:p w:rsidR="00230522" w:rsidRDefault="00C523B2" w:rsidP="005D60B8">
      <w:pPr>
        <w:jc w:val="center"/>
        <w:rPr>
          <w:rFonts w:ascii="Arial" w:hAnsi="Arial" w:cs="Arial"/>
          <w:b/>
          <w:sz w:val="20"/>
          <w:szCs w:val="20"/>
        </w:rPr>
      </w:pPr>
      <w:r>
        <w:rPr>
          <w:rFonts w:ascii="Arial" w:hAnsi="Arial" w:cs="Arial"/>
          <w:b/>
          <w:sz w:val="20"/>
          <w:szCs w:val="20"/>
        </w:rPr>
        <w:t>ANEX</w:t>
      </w:r>
      <w:r w:rsidR="00214CE3">
        <w:rPr>
          <w:rFonts w:ascii="Arial" w:hAnsi="Arial" w:cs="Arial"/>
          <w:b/>
          <w:sz w:val="20"/>
          <w:szCs w:val="20"/>
        </w:rPr>
        <w:t>O</w:t>
      </w:r>
      <w:r w:rsidR="00230522" w:rsidRPr="00F24456">
        <w:rPr>
          <w:rFonts w:ascii="Arial" w:hAnsi="Arial" w:cs="Arial"/>
          <w:b/>
          <w:sz w:val="20"/>
          <w:szCs w:val="20"/>
        </w:rPr>
        <w:t xml:space="preserve"> No. 1</w:t>
      </w:r>
    </w:p>
    <w:p w:rsidR="009141B9" w:rsidRPr="00F24456" w:rsidRDefault="009141B9" w:rsidP="003A1228">
      <w:pPr>
        <w:jc w:val="center"/>
        <w:rPr>
          <w:rFonts w:ascii="Arial" w:hAnsi="Arial" w:cs="Arial"/>
          <w:b/>
          <w:sz w:val="20"/>
          <w:szCs w:val="20"/>
        </w:rPr>
      </w:pP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6"/>
      </w:tblGrid>
      <w:tr w:rsidR="00230522" w:rsidRPr="00F24456">
        <w:tc>
          <w:tcPr>
            <w:tcW w:w="9750" w:type="dxa"/>
            <w:shd w:val="clear" w:color="auto" w:fill="BFBFBF"/>
          </w:tcPr>
          <w:p w:rsidR="00230522" w:rsidRPr="00F24456" w:rsidRDefault="00FD78BC" w:rsidP="00CD3195">
            <w:pPr>
              <w:pStyle w:val="Ttulo"/>
              <w:numPr>
                <w:ilvl w:val="0"/>
                <w:numId w:val="5"/>
              </w:numPr>
              <w:ind w:left="601" w:hanging="241"/>
              <w:rPr>
                <w:rFonts w:eastAsia="Calibri" w:cs="Arial"/>
                <w:b w:val="0"/>
                <w:sz w:val="20"/>
              </w:rPr>
            </w:pPr>
            <w:r>
              <w:rPr>
                <w:rFonts w:cs="Arial"/>
                <w:b w:val="0"/>
                <w:noProof/>
                <w:sz w:val="20"/>
                <w:lang w:val="es-CO" w:eastAsia="es-CO"/>
              </w:rPr>
              <mc:AlternateContent>
                <mc:Choice Requires="wps">
                  <w:drawing>
                    <wp:anchor distT="0" distB="0" distL="114300" distR="114300" simplePos="0" relativeHeight="251656704" behindDoc="0" locked="0" layoutInCell="1" allowOverlap="1" wp14:anchorId="7DFD02EE" wp14:editId="6E665693">
                      <wp:simplePos x="0" y="0"/>
                      <wp:positionH relativeFrom="column">
                        <wp:posOffset>-25400</wp:posOffset>
                      </wp:positionH>
                      <wp:positionV relativeFrom="paragraph">
                        <wp:posOffset>163195</wp:posOffset>
                      </wp:positionV>
                      <wp:extent cx="6200775" cy="276225"/>
                      <wp:effectExtent l="0" t="0" r="28575" b="1016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276225"/>
                              </a:xfrm>
                              <a:prstGeom prst="rect">
                                <a:avLst/>
                              </a:prstGeom>
                              <a:solidFill>
                                <a:srgbClr val="BFBFBF"/>
                              </a:solidFill>
                              <a:ln w="9525">
                                <a:solidFill>
                                  <a:srgbClr val="000000"/>
                                </a:solidFill>
                                <a:miter lim="800000"/>
                                <a:headEnd/>
                                <a:tailEnd/>
                              </a:ln>
                            </wps:spPr>
                            <wps:txbx>
                              <w:txbxContent>
                                <w:p w:rsidR="00FC4CDF" w:rsidRPr="00C640B0" w:rsidRDefault="00FC4CDF" w:rsidP="00C640B0">
                                  <w:pPr>
                                    <w:pStyle w:val="Ttulo"/>
                                    <w:tabs>
                                      <w:tab w:val="left" w:pos="240"/>
                                    </w:tabs>
                                    <w:rPr>
                                      <w:rFonts w:cs="Arial"/>
                                      <w:sz w:val="20"/>
                                    </w:rPr>
                                  </w:pPr>
                                  <w:r w:rsidRPr="00C640B0">
                                    <w:rPr>
                                      <w:rFonts w:cs="Arial"/>
                                      <w:sz w:val="20"/>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2" type="#_x0000_t202" style="position:absolute;left:0;text-align:left;margin-left:-2pt;margin-top:12.85pt;width:488.25pt;height:21.7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" fillcolor="#bfbfbf">
                      <v:textbox style="mso-fit-shape-to-text:t">
                        <w:txbxContent>
                          <w:p w:rsidR="00FC4CDF" w:rsidRPr="00C640B0" w:rsidRDefault="00FC4CDF" w:rsidP="00C640B0">
                            <w:pPr>
                              <w:pStyle w:val="Ttulo"/>
                              <w:tabs>
                                <w:tab w:val="left" w:pos="240"/>
                              </w:tabs>
                              <w:rPr>
                                <w:rFonts w:cs="Arial"/>
                                <w:sz w:val="20"/>
                              </w:rPr>
                            </w:pPr>
                            <w:r w:rsidRPr="00C640B0">
                              <w:rPr>
                                <w:rFonts w:cs="Arial"/>
                                <w:sz w:val="20"/>
                              </w:rPr>
                              <w:t>ESTUDIO DE MERCADO</w:t>
                            </w:r>
                          </w:p>
                        </w:txbxContent>
                      </v:textbox>
                      <w10:wrap type="topAndBottom"/>
                    </v:shape>
                  </w:pict>
                </mc:Fallback>
              </mc:AlternateContent>
            </w:r>
            <w:r w:rsidR="00A45687" w:rsidRPr="00F24456">
              <w:rPr>
                <w:rFonts w:eastAsia="Calibri" w:cs="Arial"/>
                <w:b w:val="0"/>
                <w:sz w:val="20"/>
              </w:rPr>
              <w:t>ANÁLISIS</w:t>
            </w:r>
            <w:r w:rsidR="00230522" w:rsidRPr="00F24456">
              <w:rPr>
                <w:rFonts w:eastAsia="Calibri" w:cs="Arial"/>
                <w:b w:val="0"/>
                <w:sz w:val="20"/>
              </w:rPr>
              <w:t xml:space="preserve"> DE LA DEMANDA</w:t>
            </w:r>
          </w:p>
        </w:tc>
      </w:tr>
      <w:tr w:rsidR="0076404E" w:rsidRPr="00B51B7E">
        <w:tc>
          <w:tcPr>
            <w:tcW w:w="9750" w:type="dxa"/>
          </w:tcPr>
          <w:p w:rsidR="00A45687" w:rsidRPr="00F24456" w:rsidRDefault="00A45687" w:rsidP="00131FE3">
            <w:pPr>
              <w:jc w:val="both"/>
              <w:rPr>
                <w:rFonts w:ascii="Arial" w:hAnsi="Arial" w:cs="Arial"/>
                <w:sz w:val="20"/>
                <w:szCs w:val="20"/>
              </w:rPr>
            </w:pPr>
          </w:p>
          <w:p w:rsidR="00C222A9" w:rsidRPr="00F24456" w:rsidRDefault="00CB22BA" w:rsidP="00C222A9">
            <w:pPr>
              <w:jc w:val="both"/>
              <w:rPr>
                <w:rFonts w:ascii="Arial" w:hAnsi="Arial" w:cs="Arial"/>
                <w:bCs/>
                <w:color w:val="000000"/>
                <w:sz w:val="20"/>
                <w:szCs w:val="20"/>
              </w:rPr>
            </w:pPr>
            <w:r>
              <w:rPr>
                <w:rFonts w:ascii="Arial" w:hAnsi="Arial" w:cs="Arial"/>
                <w:sz w:val="20"/>
                <w:szCs w:val="20"/>
              </w:rPr>
              <w:t>La Región de Sanidad</w:t>
            </w:r>
            <w:r w:rsidRPr="00F223D4">
              <w:rPr>
                <w:rFonts w:ascii="Arial" w:hAnsi="Arial" w:cs="Arial"/>
                <w:sz w:val="20"/>
                <w:szCs w:val="20"/>
              </w:rPr>
              <w:t xml:space="preserve"> No. 6 </w:t>
            </w:r>
            <w:r w:rsidR="00FE5385">
              <w:rPr>
                <w:rFonts w:ascii="Arial" w:hAnsi="Arial" w:cs="Arial"/>
                <w:bCs/>
                <w:sz w:val="20"/>
                <w:szCs w:val="20"/>
              </w:rPr>
              <w:t>requiere</w:t>
            </w:r>
            <w:r w:rsidR="00FE5385" w:rsidRPr="00F24456">
              <w:rPr>
                <w:rFonts w:ascii="Arial" w:hAnsi="Arial" w:cs="Arial"/>
                <w:bCs/>
                <w:sz w:val="20"/>
                <w:szCs w:val="20"/>
              </w:rPr>
              <w:t xml:space="preserve"> </w:t>
            </w:r>
            <w:r w:rsidR="00C222A9" w:rsidRPr="00F24456">
              <w:rPr>
                <w:rFonts w:ascii="Arial" w:hAnsi="Arial" w:cs="Arial"/>
                <w:bCs/>
                <w:sz w:val="20"/>
                <w:szCs w:val="20"/>
              </w:rPr>
              <w:t xml:space="preserve">de insumos  </w:t>
            </w:r>
            <w:r w:rsidR="00FE5385" w:rsidRPr="00F24456">
              <w:rPr>
                <w:rFonts w:ascii="Arial" w:hAnsi="Arial" w:cs="Arial"/>
                <w:bCs/>
                <w:sz w:val="20"/>
                <w:szCs w:val="20"/>
              </w:rPr>
              <w:t>dispositivos médico</w:t>
            </w:r>
            <w:r w:rsidR="00FE5385">
              <w:rPr>
                <w:rFonts w:ascii="Arial" w:hAnsi="Arial" w:cs="Arial"/>
                <w:bCs/>
                <w:sz w:val="20"/>
                <w:szCs w:val="20"/>
              </w:rPr>
              <w:t xml:space="preserve">s </w:t>
            </w:r>
            <w:r w:rsidR="00110D20">
              <w:rPr>
                <w:rFonts w:ascii="Arial" w:hAnsi="Arial" w:cs="Arial"/>
                <w:bCs/>
                <w:sz w:val="20"/>
                <w:szCs w:val="20"/>
              </w:rPr>
              <w:t xml:space="preserve">y material médico quirúrgico </w:t>
            </w:r>
            <w:r w:rsidR="00C222A9" w:rsidRPr="00F24456">
              <w:rPr>
                <w:rFonts w:ascii="Arial" w:hAnsi="Arial" w:cs="Arial"/>
                <w:bCs/>
                <w:sz w:val="20"/>
                <w:szCs w:val="20"/>
              </w:rPr>
              <w:t>para dar cobertura y cumplimiento a los procedimientos que se generen en la prestación de servicios de salud bajo</w:t>
            </w:r>
            <w:r w:rsidR="00C222A9" w:rsidRPr="00F24456">
              <w:rPr>
                <w:rFonts w:ascii="Arial" w:hAnsi="Arial" w:cs="Arial"/>
                <w:bCs/>
                <w:color w:val="000000"/>
                <w:sz w:val="20"/>
                <w:szCs w:val="20"/>
              </w:rPr>
              <w:t xml:space="preserve"> Acuerdo No. 002/01 del Consejo Superior de Salud de las Fuerzas Militares y de la Policía Nacional; de igual manera se da cumplimento a las estrategias y políticas de la Dirección de Sanidad  y a las políticas del Consejo Superior de Salud.</w:t>
            </w:r>
          </w:p>
          <w:p w:rsidR="00C222A9" w:rsidRPr="00F24456" w:rsidRDefault="00C222A9" w:rsidP="00C222A9">
            <w:pPr>
              <w:jc w:val="both"/>
              <w:rPr>
                <w:rFonts w:ascii="Arial" w:hAnsi="Arial" w:cs="Arial"/>
                <w:bCs/>
                <w:color w:val="000000"/>
                <w:sz w:val="20"/>
                <w:szCs w:val="20"/>
              </w:rPr>
            </w:pPr>
          </w:p>
          <w:p w:rsidR="00C222A9" w:rsidRPr="00F24456" w:rsidRDefault="00C222A9" w:rsidP="00C222A9">
            <w:pPr>
              <w:jc w:val="both"/>
              <w:rPr>
                <w:rFonts w:ascii="Arial" w:hAnsi="Arial" w:cs="Arial"/>
                <w:bCs/>
                <w:color w:val="000000"/>
                <w:sz w:val="20"/>
                <w:szCs w:val="20"/>
              </w:rPr>
            </w:pPr>
            <w:r w:rsidRPr="00F24456">
              <w:rPr>
                <w:rFonts w:ascii="Arial" w:hAnsi="Arial" w:cs="Arial"/>
                <w:bCs/>
                <w:color w:val="000000"/>
                <w:sz w:val="20"/>
                <w:szCs w:val="20"/>
              </w:rPr>
              <w:t xml:space="preserve">Las necesidades que en este estudio se relacionan, a nivel presupuestal, se encuentran contempladas en la proyección del </w:t>
            </w:r>
            <w:r w:rsidR="00F521DA">
              <w:rPr>
                <w:rFonts w:ascii="Arial" w:hAnsi="Arial" w:cs="Arial"/>
                <w:bCs/>
                <w:color w:val="000000"/>
                <w:sz w:val="20"/>
                <w:szCs w:val="20"/>
              </w:rPr>
              <w:t>plan de compras p</w:t>
            </w:r>
            <w:r w:rsidR="005155BF">
              <w:rPr>
                <w:rFonts w:ascii="Arial" w:hAnsi="Arial" w:cs="Arial"/>
                <w:bCs/>
                <w:color w:val="000000"/>
                <w:sz w:val="20"/>
                <w:szCs w:val="20"/>
              </w:rPr>
              <w:t>ara el año 2018</w:t>
            </w:r>
            <w:r w:rsidRPr="00F24456">
              <w:rPr>
                <w:rFonts w:ascii="Arial" w:hAnsi="Arial" w:cs="Arial"/>
                <w:bCs/>
                <w:color w:val="000000"/>
                <w:sz w:val="20"/>
                <w:szCs w:val="20"/>
              </w:rPr>
              <w:t xml:space="preserve"> según el rubro de Adquisición de Bienes y Servicios (Materiales y Suministros: Material quirúrgico y otros materiales y suministros) para la </w:t>
            </w:r>
            <w:r w:rsidR="00FE5385">
              <w:rPr>
                <w:rFonts w:ascii="Arial" w:hAnsi="Arial" w:cs="Arial"/>
                <w:bCs/>
                <w:color w:val="000000"/>
                <w:sz w:val="20"/>
                <w:szCs w:val="20"/>
              </w:rPr>
              <w:t>Clínica Regional Valle de Aburrá</w:t>
            </w:r>
            <w:r w:rsidRPr="00F24456">
              <w:rPr>
                <w:rFonts w:ascii="Arial" w:hAnsi="Arial" w:cs="Arial"/>
                <w:bCs/>
                <w:color w:val="000000"/>
                <w:sz w:val="20"/>
                <w:szCs w:val="20"/>
              </w:rPr>
              <w:t xml:space="preserve"> y </w:t>
            </w:r>
            <w:r w:rsidR="00FE5385">
              <w:rPr>
                <w:rFonts w:ascii="Arial" w:hAnsi="Arial" w:cs="Arial"/>
                <w:bCs/>
                <w:color w:val="000000"/>
                <w:sz w:val="20"/>
                <w:szCs w:val="20"/>
              </w:rPr>
              <w:t>las áreas de Sanidad adscritas a la R6</w:t>
            </w:r>
            <w:r w:rsidRPr="00F24456">
              <w:rPr>
                <w:rFonts w:ascii="Arial" w:hAnsi="Arial" w:cs="Arial"/>
                <w:bCs/>
                <w:color w:val="000000"/>
                <w:sz w:val="20"/>
                <w:szCs w:val="20"/>
              </w:rPr>
              <w:t>, aprobadas por el nivel central.</w:t>
            </w:r>
          </w:p>
          <w:p w:rsidR="00C222A9" w:rsidRPr="000A58B2" w:rsidRDefault="00C222A9" w:rsidP="00C222A9">
            <w:pPr>
              <w:jc w:val="both"/>
              <w:rPr>
                <w:rFonts w:ascii="Arial" w:hAnsi="Arial" w:cs="Arial"/>
                <w:bCs/>
                <w:color w:val="FF0000"/>
                <w:sz w:val="20"/>
                <w:szCs w:val="20"/>
              </w:rPr>
            </w:pPr>
          </w:p>
          <w:p w:rsidR="00FE5385" w:rsidRPr="00F223D4" w:rsidRDefault="00FE5385" w:rsidP="00FE5385">
            <w:pPr>
              <w:autoSpaceDE w:val="0"/>
              <w:autoSpaceDN w:val="0"/>
              <w:adjustRightInd w:val="0"/>
              <w:jc w:val="both"/>
              <w:rPr>
                <w:rFonts w:ascii="Arial" w:hAnsi="Arial" w:cs="Arial"/>
                <w:sz w:val="20"/>
                <w:szCs w:val="20"/>
              </w:rPr>
            </w:pPr>
            <w:r w:rsidRPr="00F223D4">
              <w:rPr>
                <w:rFonts w:ascii="Arial" w:hAnsi="Arial" w:cs="Arial"/>
                <w:sz w:val="20"/>
                <w:szCs w:val="20"/>
              </w:rPr>
              <w:t>Las necesidades se estiman a</w:t>
            </w:r>
            <w:r w:rsidR="005155BF">
              <w:rPr>
                <w:rFonts w:ascii="Arial" w:hAnsi="Arial" w:cs="Arial"/>
                <w:sz w:val="20"/>
                <w:szCs w:val="20"/>
              </w:rPr>
              <w:t xml:space="preserve"> partir del cálculo que cada seccional </w:t>
            </w:r>
            <w:r w:rsidRPr="00F223D4">
              <w:rPr>
                <w:rFonts w:ascii="Arial" w:hAnsi="Arial" w:cs="Arial"/>
                <w:sz w:val="20"/>
                <w:szCs w:val="20"/>
              </w:rPr>
              <w:t xml:space="preserve"> presenta y las existencias en el almacén</w:t>
            </w:r>
            <w:r>
              <w:rPr>
                <w:rFonts w:ascii="Arial" w:hAnsi="Arial" w:cs="Arial"/>
                <w:sz w:val="20"/>
                <w:szCs w:val="20"/>
              </w:rPr>
              <w:t>,</w:t>
            </w:r>
            <w:r w:rsidRPr="00F223D4">
              <w:rPr>
                <w:rFonts w:ascii="Arial" w:hAnsi="Arial" w:cs="Arial"/>
                <w:sz w:val="20"/>
                <w:szCs w:val="20"/>
              </w:rPr>
              <w:t xml:space="preserve"> teniendo como punto central de referencia la Clínica Regional Valle de </w:t>
            </w:r>
            <w:r>
              <w:rPr>
                <w:rFonts w:ascii="Arial" w:hAnsi="Arial" w:cs="Arial"/>
                <w:sz w:val="20"/>
                <w:szCs w:val="20"/>
              </w:rPr>
              <w:t>Aburrá</w:t>
            </w:r>
            <w:r w:rsidRPr="00F223D4">
              <w:rPr>
                <w:rFonts w:ascii="Arial" w:hAnsi="Arial" w:cs="Arial"/>
                <w:sz w:val="20"/>
                <w:szCs w:val="20"/>
              </w:rPr>
              <w:t>.</w:t>
            </w:r>
          </w:p>
          <w:p w:rsidR="00FE5385" w:rsidRPr="00F223D4" w:rsidRDefault="00FE5385" w:rsidP="00FE5385">
            <w:pPr>
              <w:autoSpaceDE w:val="0"/>
              <w:autoSpaceDN w:val="0"/>
              <w:adjustRightInd w:val="0"/>
              <w:jc w:val="both"/>
              <w:rPr>
                <w:rFonts w:ascii="Arial" w:hAnsi="Arial" w:cs="Arial"/>
                <w:sz w:val="20"/>
                <w:szCs w:val="20"/>
              </w:rPr>
            </w:pPr>
          </w:p>
          <w:p w:rsidR="00FE5385" w:rsidRPr="00F223D4" w:rsidRDefault="00FE5385" w:rsidP="00FE5385">
            <w:pPr>
              <w:autoSpaceDE w:val="0"/>
              <w:autoSpaceDN w:val="0"/>
              <w:adjustRightInd w:val="0"/>
              <w:jc w:val="both"/>
              <w:rPr>
                <w:rFonts w:ascii="Arial" w:hAnsi="Arial" w:cs="Arial"/>
                <w:sz w:val="20"/>
                <w:szCs w:val="20"/>
              </w:rPr>
            </w:pPr>
            <w:r w:rsidRPr="00F223D4">
              <w:rPr>
                <w:rFonts w:ascii="Arial" w:hAnsi="Arial" w:cs="Arial"/>
                <w:sz w:val="20"/>
                <w:szCs w:val="20"/>
              </w:rPr>
              <w:t xml:space="preserve">Las cantidades solicitadas permitirán el cubrimiento de los </w:t>
            </w:r>
            <w:r w:rsidR="00491F14">
              <w:rPr>
                <w:rFonts w:ascii="Arial" w:hAnsi="Arial" w:cs="Arial"/>
                <w:sz w:val="20"/>
                <w:szCs w:val="20"/>
              </w:rPr>
              <w:t>servicios asistenciales</w:t>
            </w:r>
            <w:r w:rsidRPr="00F223D4">
              <w:rPr>
                <w:rFonts w:ascii="Arial" w:hAnsi="Arial" w:cs="Arial"/>
                <w:sz w:val="20"/>
                <w:szCs w:val="20"/>
              </w:rPr>
              <w:t>.  Se pretende con los insumos solicitados, contribuir con la misión de la Dirección de Sanidad: “Contribuir con la calidad de vida de nuestros usuarios, satisfaciendo sus necesidades de salud a través de la administración y prestación de servicios de salud integrales y efectivos”.</w:t>
            </w:r>
          </w:p>
          <w:p w:rsidR="00FE5385" w:rsidRPr="00F223D4" w:rsidRDefault="00FE5385" w:rsidP="00FE5385">
            <w:pPr>
              <w:jc w:val="both"/>
              <w:rPr>
                <w:rFonts w:ascii="Arial" w:hAnsi="Arial" w:cs="Arial"/>
                <w:sz w:val="20"/>
                <w:szCs w:val="20"/>
              </w:rPr>
            </w:pPr>
          </w:p>
          <w:p w:rsidR="00FE5385" w:rsidRPr="00F223D4" w:rsidRDefault="00FE5385" w:rsidP="00FE5385">
            <w:pPr>
              <w:pStyle w:val="Subttulo"/>
              <w:jc w:val="both"/>
              <w:rPr>
                <w:rFonts w:ascii="Arial" w:hAnsi="Arial" w:cs="Arial"/>
                <w:sz w:val="20"/>
              </w:rPr>
            </w:pPr>
            <w:r w:rsidRPr="00F223D4">
              <w:rPr>
                <w:rFonts w:ascii="Arial" w:hAnsi="Arial" w:cs="Arial"/>
                <w:sz w:val="20"/>
              </w:rPr>
              <w:t>POBLACIÓN OBJETIVO</w:t>
            </w:r>
          </w:p>
          <w:p w:rsidR="00FE5385" w:rsidRPr="00F223D4" w:rsidRDefault="00FE5385" w:rsidP="00FE5385">
            <w:pPr>
              <w:pStyle w:val="Subttulo"/>
              <w:jc w:val="both"/>
              <w:rPr>
                <w:rFonts w:ascii="Arial" w:hAnsi="Arial" w:cs="Arial"/>
                <w:sz w:val="20"/>
              </w:rPr>
            </w:pPr>
          </w:p>
          <w:p w:rsidR="00FE5385" w:rsidRPr="00F223D4" w:rsidRDefault="00FE5385" w:rsidP="00FE5385">
            <w:pPr>
              <w:pStyle w:val="Subttulo"/>
              <w:jc w:val="both"/>
              <w:rPr>
                <w:rFonts w:ascii="Arial" w:hAnsi="Arial" w:cs="Arial"/>
                <w:b w:val="0"/>
                <w:sz w:val="20"/>
              </w:rPr>
            </w:pPr>
            <w:r w:rsidRPr="00F223D4">
              <w:rPr>
                <w:rFonts w:ascii="Arial" w:hAnsi="Arial" w:cs="Arial"/>
                <w:b w:val="0"/>
                <w:sz w:val="20"/>
              </w:rPr>
              <w:t xml:space="preserve">La población usuaria de los servicios en forma potencial, está compuesta por la totalidad de usuarios </w:t>
            </w:r>
            <w:r>
              <w:rPr>
                <w:rFonts w:ascii="Arial" w:hAnsi="Arial" w:cs="Arial"/>
                <w:b w:val="0"/>
                <w:sz w:val="20"/>
              </w:rPr>
              <w:t xml:space="preserve">del subsistema en la Región 6, conformada por </w:t>
            </w:r>
            <w:r w:rsidR="005155BF">
              <w:rPr>
                <w:rFonts w:ascii="Arial" w:hAnsi="Arial" w:cs="Arial"/>
                <w:b w:val="0"/>
                <w:sz w:val="20"/>
              </w:rPr>
              <w:t xml:space="preserve"> el  Área de Sanidad </w:t>
            </w:r>
            <w:r>
              <w:rPr>
                <w:rFonts w:ascii="Arial" w:hAnsi="Arial" w:cs="Arial"/>
                <w:b w:val="0"/>
                <w:sz w:val="20"/>
              </w:rPr>
              <w:t xml:space="preserve">Chocó, </w:t>
            </w:r>
            <w:r w:rsidR="005155BF">
              <w:rPr>
                <w:rFonts w:ascii="Arial" w:hAnsi="Arial" w:cs="Arial"/>
                <w:b w:val="0"/>
                <w:sz w:val="20"/>
              </w:rPr>
              <w:t xml:space="preserve"> Área de Sanidad </w:t>
            </w:r>
            <w:r>
              <w:rPr>
                <w:rFonts w:ascii="Arial" w:hAnsi="Arial" w:cs="Arial"/>
                <w:b w:val="0"/>
                <w:sz w:val="20"/>
              </w:rPr>
              <w:t>Urabá,</w:t>
            </w:r>
            <w:r w:rsidR="005155BF">
              <w:rPr>
                <w:rFonts w:ascii="Arial" w:hAnsi="Arial" w:cs="Arial"/>
                <w:b w:val="0"/>
                <w:sz w:val="20"/>
              </w:rPr>
              <w:t xml:space="preserve"> Área de Sanidad </w:t>
            </w:r>
            <w:r>
              <w:rPr>
                <w:rFonts w:ascii="Arial" w:hAnsi="Arial" w:cs="Arial"/>
                <w:b w:val="0"/>
                <w:sz w:val="20"/>
              </w:rPr>
              <w:t xml:space="preserve"> Córdoba y </w:t>
            </w:r>
            <w:r w:rsidR="005155BF">
              <w:rPr>
                <w:rFonts w:ascii="Arial" w:hAnsi="Arial" w:cs="Arial"/>
                <w:b w:val="0"/>
                <w:sz w:val="20"/>
              </w:rPr>
              <w:t xml:space="preserve"> Seccional Sanidad </w:t>
            </w:r>
            <w:r>
              <w:rPr>
                <w:rFonts w:ascii="Arial" w:hAnsi="Arial" w:cs="Arial"/>
                <w:b w:val="0"/>
                <w:sz w:val="20"/>
              </w:rPr>
              <w:t>Antioquia.</w:t>
            </w:r>
          </w:p>
          <w:p w:rsidR="00FE5385" w:rsidRPr="00F223D4" w:rsidRDefault="00FE5385" w:rsidP="00FE5385">
            <w:pPr>
              <w:pStyle w:val="Subttulo"/>
              <w:jc w:val="both"/>
              <w:rPr>
                <w:rFonts w:ascii="Arial" w:hAnsi="Arial" w:cs="Arial"/>
                <w:sz w:val="20"/>
              </w:rPr>
            </w:pPr>
          </w:p>
          <w:p w:rsidR="00FE5385" w:rsidRPr="00FE5385" w:rsidRDefault="00491F14" w:rsidP="00FE5385">
            <w:pPr>
              <w:pStyle w:val="Sangradetextonormal"/>
              <w:ind w:left="0"/>
              <w:rPr>
                <w:rFonts w:cs="Arial"/>
              </w:rPr>
            </w:pPr>
            <w:r>
              <w:rPr>
                <w:rFonts w:cs="Arial"/>
              </w:rPr>
              <w:t xml:space="preserve">   </w:t>
            </w:r>
            <w:r w:rsidR="00FE5385" w:rsidRPr="00FE5385">
              <w:rPr>
                <w:rFonts w:cs="Arial"/>
              </w:rPr>
              <w:t>Alternativas de Solución:</w:t>
            </w:r>
          </w:p>
          <w:p w:rsidR="00FE5385" w:rsidRPr="00FE5385" w:rsidRDefault="00FE5385" w:rsidP="00FE5385">
            <w:pPr>
              <w:pStyle w:val="Sangra3detindependiente"/>
              <w:ind w:left="0"/>
              <w:rPr>
                <w:rFonts w:cs="Arial"/>
                <w:b w:val="0"/>
                <w:i w:val="0"/>
                <w:sz w:val="20"/>
              </w:rPr>
            </w:pPr>
          </w:p>
          <w:p w:rsidR="00FE5385" w:rsidRPr="00FE5385" w:rsidRDefault="00491F14" w:rsidP="00FE5385">
            <w:pPr>
              <w:pStyle w:val="Sangra3detindependiente"/>
              <w:ind w:left="0"/>
              <w:rPr>
                <w:rFonts w:cs="Arial"/>
                <w:b w:val="0"/>
                <w:i w:val="0"/>
                <w:sz w:val="20"/>
              </w:rPr>
            </w:pPr>
            <w:r>
              <w:rPr>
                <w:rFonts w:cs="Arial"/>
                <w:b w:val="0"/>
                <w:i w:val="0"/>
                <w:sz w:val="20"/>
              </w:rPr>
              <w:t xml:space="preserve">          </w:t>
            </w:r>
            <w:r w:rsidR="00FE5385" w:rsidRPr="00FE5385">
              <w:rPr>
                <w:rFonts w:cs="Arial"/>
                <w:b w:val="0"/>
                <w:i w:val="0"/>
                <w:sz w:val="20"/>
              </w:rPr>
              <w:t xml:space="preserve">La Región No. 6, con el fin de solucionar el desabastecimiento de </w:t>
            </w:r>
            <w:r>
              <w:rPr>
                <w:rFonts w:cs="Arial"/>
                <w:b w:val="0"/>
                <w:i w:val="0"/>
                <w:sz w:val="20"/>
              </w:rPr>
              <w:t>material médico quirúrgico</w:t>
            </w:r>
            <w:r w:rsidR="00FE5385" w:rsidRPr="00FE5385">
              <w:rPr>
                <w:rFonts w:cs="Arial"/>
                <w:b w:val="0"/>
                <w:i w:val="0"/>
                <w:sz w:val="20"/>
              </w:rPr>
              <w:t>, puede considerar las siguientes alternativas:</w:t>
            </w:r>
          </w:p>
          <w:p w:rsidR="00FE5385" w:rsidRPr="00FE5385" w:rsidRDefault="00FE5385" w:rsidP="00FE5385">
            <w:pPr>
              <w:pStyle w:val="Sangra3detindependiente"/>
              <w:ind w:left="0"/>
              <w:rPr>
                <w:rFonts w:cs="Arial"/>
                <w:b w:val="0"/>
                <w:i w:val="0"/>
                <w:sz w:val="20"/>
              </w:rPr>
            </w:pPr>
          </w:p>
          <w:p w:rsidR="00FE5385" w:rsidRPr="00FE5385" w:rsidRDefault="00FE5385" w:rsidP="00CD3195">
            <w:pPr>
              <w:pStyle w:val="Sangra3detindependiente"/>
              <w:numPr>
                <w:ilvl w:val="0"/>
                <w:numId w:val="8"/>
              </w:numPr>
              <w:ind w:left="360"/>
              <w:rPr>
                <w:rFonts w:cs="Arial"/>
                <w:b w:val="0"/>
                <w:i w:val="0"/>
                <w:sz w:val="20"/>
              </w:rPr>
            </w:pPr>
            <w:r w:rsidRPr="00FE5385">
              <w:rPr>
                <w:rFonts w:cs="Arial"/>
                <w:b w:val="0"/>
                <w:i w:val="0"/>
                <w:sz w:val="20"/>
              </w:rPr>
              <w:t>Comprar la maquinaria para la fabricación de los diferentes elementos.</w:t>
            </w:r>
          </w:p>
          <w:p w:rsidR="00FE5385" w:rsidRPr="00FE5385" w:rsidRDefault="00FE5385" w:rsidP="00CD3195">
            <w:pPr>
              <w:pStyle w:val="Sangra3detindependiente"/>
              <w:numPr>
                <w:ilvl w:val="0"/>
                <w:numId w:val="8"/>
              </w:numPr>
              <w:ind w:left="360"/>
              <w:rPr>
                <w:rFonts w:cs="Arial"/>
                <w:b w:val="0"/>
                <w:i w:val="0"/>
                <w:sz w:val="20"/>
              </w:rPr>
            </w:pPr>
            <w:r w:rsidRPr="00FE5385">
              <w:rPr>
                <w:rFonts w:cs="Arial"/>
                <w:b w:val="0"/>
                <w:i w:val="0"/>
                <w:sz w:val="20"/>
              </w:rPr>
              <w:t xml:space="preserve">Solicitar al Nivel Central el suministro de </w:t>
            </w:r>
            <w:r w:rsidR="00491F14">
              <w:rPr>
                <w:rFonts w:cs="Arial"/>
                <w:b w:val="0"/>
                <w:i w:val="0"/>
                <w:sz w:val="20"/>
              </w:rPr>
              <w:t>material médico quirúrgico</w:t>
            </w:r>
            <w:r w:rsidRPr="00FE5385">
              <w:rPr>
                <w:rFonts w:cs="Arial"/>
                <w:b w:val="0"/>
                <w:i w:val="0"/>
                <w:sz w:val="20"/>
              </w:rPr>
              <w:t xml:space="preserve"> para esta Regional. </w:t>
            </w:r>
          </w:p>
          <w:p w:rsidR="00FE5385" w:rsidRPr="00FE5385" w:rsidRDefault="00FE5385" w:rsidP="00CD3195">
            <w:pPr>
              <w:pStyle w:val="Sangra3detindependiente"/>
              <w:numPr>
                <w:ilvl w:val="0"/>
                <w:numId w:val="8"/>
              </w:numPr>
              <w:ind w:left="360"/>
              <w:rPr>
                <w:rFonts w:cs="Arial"/>
                <w:b w:val="0"/>
                <w:i w:val="0"/>
                <w:sz w:val="20"/>
              </w:rPr>
            </w:pPr>
            <w:r w:rsidRPr="00FE5385">
              <w:rPr>
                <w:rFonts w:cs="Arial"/>
                <w:b w:val="0"/>
                <w:i w:val="0"/>
                <w:sz w:val="20"/>
              </w:rPr>
              <w:t xml:space="preserve">Realizar la adquisición de </w:t>
            </w:r>
            <w:r w:rsidR="00491F14">
              <w:rPr>
                <w:rFonts w:cs="Arial"/>
                <w:b w:val="0"/>
                <w:i w:val="0"/>
                <w:sz w:val="20"/>
              </w:rPr>
              <w:t>material médico quirúrgico</w:t>
            </w:r>
            <w:r w:rsidR="00491F14" w:rsidRPr="00FE5385">
              <w:rPr>
                <w:rFonts w:cs="Arial"/>
                <w:b w:val="0"/>
                <w:i w:val="0"/>
                <w:sz w:val="20"/>
              </w:rPr>
              <w:t xml:space="preserve"> </w:t>
            </w:r>
            <w:r w:rsidRPr="00FE5385">
              <w:rPr>
                <w:rFonts w:cs="Arial"/>
                <w:b w:val="0"/>
                <w:i w:val="0"/>
                <w:sz w:val="20"/>
              </w:rPr>
              <w:t>en conformidad a lo aprobado por el nivel cent</w:t>
            </w:r>
            <w:r w:rsidR="00491F14">
              <w:rPr>
                <w:rFonts w:cs="Arial"/>
                <w:b w:val="0"/>
                <w:i w:val="0"/>
                <w:sz w:val="20"/>
              </w:rPr>
              <w:t>ral y solicitado por la región</w:t>
            </w:r>
            <w:r w:rsidRPr="00FE5385">
              <w:rPr>
                <w:rFonts w:cs="Arial"/>
                <w:b w:val="0"/>
                <w:i w:val="0"/>
                <w:sz w:val="20"/>
              </w:rPr>
              <w:t xml:space="preserve"> en la proyección del plan de compras 201</w:t>
            </w:r>
            <w:r w:rsidR="005155BF">
              <w:rPr>
                <w:rFonts w:cs="Arial"/>
                <w:b w:val="0"/>
                <w:i w:val="0"/>
                <w:sz w:val="20"/>
              </w:rPr>
              <w:t>8.</w:t>
            </w:r>
          </w:p>
          <w:p w:rsidR="00FE5385" w:rsidRPr="00FE5385" w:rsidRDefault="00FE5385" w:rsidP="00FE5385">
            <w:pPr>
              <w:pStyle w:val="Sangra3detindependiente"/>
              <w:rPr>
                <w:rFonts w:cs="Arial"/>
                <w:b w:val="0"/>
                <w:i w:val="0"/>
                <w:sz w:val="20"/>
              </w:rPr>
            </w:pPr>
          </w:p>
          <w:p w:rsidR="00FE5385" w:rsidRPr="00FE5385" w:rsidRDefault="00491F14" w:rsidP="00FE5385">
            <w:pPr>
              <w:pStyle w:val="Sangra3detindependiente"/>
              <w:ind w:left="0"/>
              <w:rPr>
                <w:rFonts w:cs="Arial"/>
                <w:b w:val="0"/>
                <w:i w:val="0"/>
                <w:sz w:val="20"/>
              </w:rPr>
            </w:pPr>
            <w:r>
              <w:rPr>
                <w:rFonts w:cs="Arial"/>
                <w:b w:val="0"/>
                <w:i w:val="0"/>
                <w:sz w:val="20"/>
              </w:rPr>
              <w:t xml:space="preserve">          </w:t>
            </w:r>
            <w:r w:rsidR="00FE5385" w:rsidRPr="00FE5385">
              <w:rPr>
                <w:rFonts w:cs="Arial"/>
                <w:b w:val="0"/>
                <w:i w:val="0"/>
                <w:sz w:val="20"/>
              </w:rPr>
              <w:t>Se recomienda que como la misión y políticas de la institución no es la fabricación ni sumi</w:t>
            </w:r>
            <w:r>
              <w:rPr>
                <w:rFonts w:cs="Arial"/>
                <w:b w:val="0"/>
                <w:i w:val="0"/>
                <w:sz w:val="20"/>
              </w:rPr>
              <w:t>nistro desde el nivel central del material médico quirúrgico</w:t>
            </w:r>
            <w:r w:rsidR="00FE5385" w:rsidRPr="00FE5385">
              <w:rPr>
                <w:rFonts w:cs="Arial"/>
                <w:b w:val="0"/>
                <w:i w:val="0"/>
                <w:sz w:val="20"/>
              </w:rPr>
              <w:t xml:space="preserve">, las dos primeras propuestas económicamente no son viables por  el incremento de los costos por fletes y posibles traumas por el manejo logístico,  por lo tanto el procedimiento más conveniente es que se realice la adquisición de </w:t>
            </w:r>
            <w:r>
              <w:rPr>
                <w:rFonts w:cs="Arial"/>
                <w:b w:val="0"/>
                <w:i w:val="0"/>
                <w:sz w:val="20"/>
              </w:rPr>
              <w:t>material médico quirúrgico</w:t>
            </w:r>
            <w:r w:rsidRPr="00FE5385">
              <w:rPr>
                <w:rFonts w:cs="Arial"/>
                <w:b w:val="0"/>
                <w:i w:val="0"/>
                <w:sz w:val="20"/>
              </w:rPr>
              <w:t xml:space="preserve"> </w:t>
            </w:r>
            <w:r w:rsidR="00FE5385" w:rsidRPr="00FE5385">
              <w:rPr>
                <w:rFonts w:cs="Arial"/>
                <w:b w:val="0"/>
                <w:i w:val="0"/>
                <w:sz w:val="20"/>
              </w:rPr>
              <w:t>en la Región No. 6, con empresas distribuidoras y fabricantes de los insumos que se necesitan para satisfacer las necesidades de nuestros usuarios.</w:t>
            </w:r>
          </w:p>
          <w:p w:rsidR="0076404E" w:rsidRPr="00F24456" w:rsidRDefault="0076404E" w:rsidP="00C222A9">
            <w:pPr>
              <w:ind w:right="51"/>
              <w:jc w:val="both"/>
              <w:rPr>
                <w:rFonts w:ascii="Arial" w:hAnsi="Arial" w:cs="Arial"/>
                <w:sz w:val="20"/>
                <w:szCs w:val="20"/>
                <w:lang w:val="es-ES_tradnl"/>
              </w:rPr>
            </w:pPr>
          </w:p>
        </w:tc>
      </w:tr>
    </w:tbl>
    <w:p w:rsidR="00762C1F" w:rsidRDefault="00762C1F"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7B2F25" w:rsidRDefault="007B2F25" w:rsidP="00230522">
      <w:pPr>
        <w:pStyle w:val="Ttulo"/>
        <w:tabs>
          <w:tab w:val="left" w:pos="240"/>
        </w:tabs>
        <w:jc w:val="both"/>
        <w:rPr>
          <w:rFonts w:cs="Arial"/>
          <w:sz w:val="20"/>
        </w:rPr>
      </w:pPr>
    </w:p>
    <w:p w:rsidR="00AA6DCB" w:rsidRDefault="00AA6DCB" w:rsidP="00AA6DCB">
      <w:pPr>
        <w:jc w:val="center"/>
        <w:rPr>
          <w:rFonts w:ascii="Arial" w:hAnsi="Arial" w:cs="Arial"/>
          <w:b/>
          <w:sz w:val="20"/>
          <w:szCs w:val="20"/>
        </w:rPr>
      </w:pPr>
    </w:p>
    <w:tbl>
      <w:tblPr>
        <w:tblW w:w="101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99"/>
      </w:tblGrid>
      <w:tr w:rsidR="00230522" w:rsidRPr="00F24456" w:rsidTr="00FE5385">
        <w:trPr>
          <w:trHeight w:val="200"/>
        </w:trPr>
        <w:tc>
          <w:tcPr>
            <w:tcW w:w="10199" w:type="dxa"/>
            <w:shd w:val="clear" w:color="auto" w:fill="BFBFBF"/>
          </w:tcPr>
          <w:p w:rsidR="00230522" w:rsidRPr="00C500E5" w:rsidRDefault="00801AD9" w:rsidP="00CD3195">
            <w:pPr>
              <w:pStyle w:val="Ttulo"/>
              <w:numPr>
                <w:ilvl w:val="0"/>
                <w:numId w:val="5"/>
              </w:numPr>
              <w:ind w:left="601" w:hanging="241"/>
              <w:rPr>
                <w:rFonts w:eastAsia="Calibri" w:cs="Arial"/>
                <w:sz w:val="20"/>
              </w:rPr>
            </w:pPr>
            <w:r w:rsidRPr="00C500E5">
              <w:rPr>
                <w:rFonts w:eastAsia="Calibri" w:cs="Arial"/>
                <w:sz w:val="20"/>
              </w:rPr>
              <w:t>ANÁ</w:t>
            </w:r>
            <w:r w:rsidR="00230522" w:rsidRPr="00C500E5">
              <w:rPr>
                <w:rFonts w:eastAsia="Calibri" w:cs="Arial"/>
                <w:sz w:val="20"/>
              </w:rPr>
              <w:t>LISIS DE LA OFERTA DEL MERCADO</w:t>
            </w:r>
          </w:p>
        </w:tc>
      </w:tr>
      <w:tr w:rsidR="00230522" w:rsidRPr="00F24456" w:rsidTr="00CB0989">
        <w:trPr>
          <w:trHeight w:val="2117"/>
        </w:trPr>
        <w:tc>
          <w:tcPr>
            <w:tcW w:w="10199" w:type="dxa"/>
            <w:tcBorders>
              <w:bottom w:val="single" w:sz="4" w:space="0" w:color="000000"/>
            </w:tcBorders>
          </w:tcPr>
          <w:p w:rsidR="007029B4" w:rsidRDefault="007029B4" w:rsidP="001458C6">
            <w:pPr>
              <w:jc w:val="both"/>
              <w:rPr>
                <w:rFonts w:ascii="Arial" w:hAnsi="Arial" w:cs="Arial"/>
                <w:b/>
                <w:sz w:val="20"/>
                <w:szCs w:val="20"/>
                <w:lang w:val="es-MX"/>
              </w:rPr>
            </w:pPr>
          </w:p>
          <w:p w:rsidR="001458C6" w:rsidRPr="00C06BA0" w:rsidRDefault="001458C6" w:rsidP="001458C6">
            <w:pPr>
              <w:jc w:val="both"/>
              <w:rPr>
                <w:rFonts w:ascii="Arial" w:hAnsi="Arial" w:cs="Arial"/>
                <w:b/>
                <w:sz w:val="20"/>
                <w:szCs w:val="20"/>
                <w:lang w:val="es-MX"/>
              </w:rPr>
            </w:pPr>
            <w:r w:rsidRPr="00C06BA0">
              <w:rPr>
                <w:rFonts w:ascii="Arial" w:hAnsi="Arial" w:cs="Arial"/>
                <w:b/>
                <w:sz w:val="20"/>
                <w:szCs w:val="20"/>
                <w:lang w:val="es-MX"/>
              </w:rPr>
              <w:t>DESCRIPCION MERCADO</w:t>
            </w:r>
          </w:p>
          <w:p w:rsidR="001458C6" w:rsidRPr="00C06BA0" w:rsidRDefault="001458C6" w:rsidP="001458C6">
            <w:pPr>
              <w:jc w:val="both"/>
              <w:rPr>
                <w:rFonts w:ascii="Arial" w:hAnsi="Arial" w:cs="Arial"/>
                <w:b/>
                <w:sz w:val="20"/>
                <w:szCs w:val="20"/>
                <w:lang w:val="es-MX"/>
              </w:rPr>
            </w:pPr>
          </w:p>
          <w:p w:rsidR="004347EC" w:rsidRPr="00C06BA0" w:rsidRDefault="004347EC" w:rsidP="004347EC">
            <w:pPr>
              <w:jc w:val="both"/>
              <w:rPr>
                <w:rFonts w:ascii="Arial" w:hAnsi="Arial" w:cs="Arial"/>
                <w:sz w:val="20"/>
                <w:szCs w:val="20"/>
              </w:rPr>
            </w:pPr>
            <w:r w:rsidRPr="00C06BA0">
              <w:rPr>
                <w:rFonts w:ascii="Arial" w:hAnsi="Arial" w:cs="Arial"/>
                <w:sz w:val="20"/>
                <w:szCs w:val="20"/>
              </w:rPr>
              <w:t xml:space="preserve">De acuerdo al objeto del presente proceso contractual los bienes que pretenden adquirir </w:t>
            </w:r>
            <w:r w:rsidR="003851EA" w:rsidRPr="00C06BA0">
              <w:rPr>
                <w:rFonts w:ascii="Arial" w:hAnsi="Arial" w:cs="Arial"/>
                <w:sz w:val="20"/>
                <w:szCs w:val="20"/>
              </w:rPr>
              <w:t xml:space="preserve">la </w:t>
            </w:r>
            <w:r w:rsidRPr="00C06BA0">
              <w:rPr>
                <w:rFonts w:ascii="Arial" w:hAnsi="Arial" w:cs="Arial"/>
                <w:sz w:val="20"/>
                <w:szCs w:val="20"/>
              </w:rPr>
              <w:t>Región</w:t>
            </w:r>
            <w:r w:rsidR="003851EA" w:rsidRPr="00C06BA0">
              <w:rPr>
                <w:rFonts w:ascii="Arial" w:hAnsi="Arial" w:cs="Arial"/>
                <w:sz w:val="20"/>
                <w:szCs w:val="20"/>
              </w:rPr>
              <w:t xml:space="preserve"> de Sanidad No.</w:t>
            </w:r>
            <w:r w:rsidRPr="00C06BA0">
              <w:rPr>
                <w:rFonts w:ascii="Arial" w:hAnsi="Arial" w:cs="Arial"/>
                <w:sz w:val="20"/>
                <w:szCs w:val="20"/>
              </w:rPr>
              <w:t xml:space="preserve"> 6, se logra evidenciar que existen en la región </w:t>
            </w:r>
            <w:r w:rsidR="005155BF" w:rsidRPr="00C06BA0">
              <w:rPr>
                <w:rFonts w:ascii="Arial" w:hAnsi="Arial" w:cs="Arial"/>
                <w:sz w:val="20"/>
                <w:szCs w:val="20"/>
              </w:rPr>
              <w:t>diferente</w:t>
            </w:r>
            <w:r w:rsidRPr="00C06BA0">
              <w:rPr>
                <w:rFonts w:ascii="Arial" w:hAnsi="Arial" w:cs="Arial"/>
                <w:sz w:val="20"/>
                <w:szCs w:val="20"/>
              </w:rPr>
              <w:t xml:space="preserve"> empresas comercializadoras y con reconocida trayectoria, con capacidad de proveer los elementos solicitados, los cuales son de alta rotación en el mercado.</w:t>
            </w:r>
          </w:p>
          <w:p w:rsidR="004347EC" w:rsidRPr="00C06BA0" w:rsidRDefault="004347EC" w:rsidP="004347EC">
            <w:pPr>
              <w:jc w:val="both"/>
              <w:rPr>
                <w:rFonts w:ascii="Arial" w:hAnsi="Arial" w:cs="Arial"/>
                <w:sz w:val="20"/>
                <w:szCs w:val="14"/>
              </w:rPr>
            </w:pPr>
          </w:p>
          <w:p w:rsidR="004347EC" w:rsidRDefault="004347EC" w:rsidP="00CD3195">
            <w:pPr>
              <w:numPr>
                <w:ilvl w:val="0"/>
                <w:numId w:val="20"/>
              </w:numPr>
              <w:jc w:val="both"/>
              <w:rPr>
                <w:rFonts w:ascii="Arial" w:hAnsi="Arial" w:cs="Arial"/>
                <w:sz w:val="20"/>
                <w:szCs w:val="20"/>
              </w:rPr>
            </w:pPr>
            <w:r w:rsidRPr="00C06BA0">
              <w:rPr>
                <w:rFonts w:ascii="Arial" w:hAnsi="Arial" w:cs="Arial"/>
                <w:b/>
                <w:sz w:val="20"/>
                <w:szCs w:val="20"/>
              </w:rPr>
              <w:t xml:space="preserve">ANALISIS DEL SECTOR: </w:t>
            </w:r>
            <w:r w:rsidRPr="00C06BA0">
              <w:rPr>
                <w:rFonts w:ascii="Arial" w:hAnsi="Arial" w:cs="Arial"/>
                <w:sz w:val="20"/>
                <w:szCs w:val="20"/>
              </w:rPr>
              <w:t xml:space="preserve">De acuerdo al análisis efectuado por el grupo asistencial del Área de Sanidad Región No 6, </w:t>
            </w:r>
            <w:r w:rsidR="00723DEF">
              <w:rPr>
                <w:rFonts w:ascii="Arial" w:hAnsi="Arial" w:cs="Arial"/>
                <w:sz w:val="20"/>
                <w:szCs w:val="20"/>
              </w:rPr>
              <w:t xml:space="preserve"> </w:t>
            </w:r>
            <w:r w:rsidRPr="00C06BA0">
              <w:rPr>
                <w:rFonts w:ascii="Arial" w:hAnsi="Arial" w:cs="Arial"/>
                <w:sz w:val="20"/>
                <w:szCs w:val="20"/>
              </w:rPr>
              <w:t>se identifica que en el marco local existen diferentes comercializadores dedicados a la venta de estos insumos, estableciendo que estos productos son distribuidos y vendidos por mayoristas y minoristas.</w:t>
            </w:r>
            <w:r w:rsidR="00723DEF">
              <w:rPr>
                <w:rFonts w:ascii="Arial" w:hAnsi="Arial" w:cs="Arial"/>
                <w:sz w:val="20"/>
                <w:szCs w:val="20"/>
              </w:rPr>
              <w:t xml:space="preserve"> Durante la ejecución de los contratos </w:t>
            </w:r>
            <w:r w:rsidR="001437F9">
              <w:rPr>
                <w:rFonts w:ascii="Arial" w:hAnsi="Arial" w:cs="Arial"/>
                <w:sz w:val="20"/>
                <w:szCs w:val="20"/>
              </w:rPr>
              <w:t>anteriormente</w:t>
            </w:r>
            <w:r w:rsidR="00723DEF">
              <w:rPr>
                <w:rFonts w:ascii="Arial" w:hAnsi="Arial" w:cs="Arial"/>
                <w:sz w:val="20"/>
                <w:szCs w:val="20"/>
              </w:rPr>
              <w:t xml:space="preserve"> suscritos no se ha </w:t>
            </w:r>
            <w:r w:rsidR="001437F9">
              <w:rPr>
                <w:rFonts w:ascii="Arial" w:hAnsi="Arial" w:cs="Arial"/>
                <w:sz w:val="20"/>
                <w:szCs w:val="20"/>
              </w:rPr>
              <w:t>presentado inconvenientes que alteren su  normal ejecución, los contratistas han cumplido cabalmente  las obligaciones y las especificaciones de los bienes, aunque  se realiza la aclaración que en los informes de los supervisores quedaron escritas algunas inconsistencias con respecto a materiales e insumos de odontología debido a que no ofrecían la calidad para su adecuada utilización,  aun cumpliendo con las especificaciones técnicas, esto obedece al hecho que algunas empresas suministran  productos muy económicos  y de  muy baja calidad.</w:t>
            </w:r>
          </w:p>
          <w:p w:rsidR="00280F2D" w:rsidRDefault="00280F2D" w:rsidP="00280F2D">
            <w:pPr>
              <w:ind w:left="360"/>
              <w:jc w:val="both"/>
              <w:rPr>
                <w:rFonts w:ascii="Arial" w:hAnsi="Arial" w:cs="Arial"/>
                <w:sz w:val="20"/>
                <w:szCs w:val="20"/>
              </w:rPr>
            </w:pPr>
          </w:p>
          <w:p w:rsidR="006C3CC6" w:rsidRDefault="00280F2D" w:rsidP="006C3CC6">
            <w:pPr>
              <w:ind w:left="459"/>
              <w:jc w:val="both"/>
              <w:rPr>
                <w:rFonts w:ascii="Arial" w:hAnsi="Arial" w:cs="Arial"/>
                <w:sz w:val="20"/>
                <w:szCs w:val="20"/>
              </w:rPr>
            </w:pPr>
            <w:r w:rsidRPr="00280F2D">
              <w:rPr>
                <w:rFonts w:ascii="Arial" w:hAnsi="Arial" w:cs="Arial"/>
                <w:b/>
                <w:sz w:val="20"/>
                <w:szCs w:val="20"/>
              </w:rPr>
              <w:t>Aspectos Generales</w:t>
            </w:r>
            <w:r>
              <w:rPr>
                <w:rFonts w:ascii="Arial" w:hAnsi="Arial" w:cs="Arial"/>
                <w:sz w:val="20"/>
                <w:szCs w:val="20"/>
              </w:rPr>
              <w:t>: Los recursos físicos son una parte fundamental para  garantizar la calidad de la atención hospitalaria. La infraestructura, los equipos y los insumos son una parte vital del valor de una institución y condición básica para la prestación oportuna de los servicios, los cuales repercuten directamente en la calidad de los mismos.</w:t>
            </w:r>
          </w:p>
          <w:p w:rsidR="00280F2D" w:rsidRPr="00280F2D" w:rsidRDefault="00280F2D" w:rsidP="006C3CC6">
            <w:pPr>
              <w:ind w:left="459"/>
              <w:jc w:val="both"/>
              <w:rPr>
                <w:rFonts w:ascii="Arial" w:hAnsi="Arial" w:cs="Arial"/>
                <w:b/>
                <w:sz w:val="20"/>
                <w:szCs w:val="20"/>
              </w:rPr>
            </w:pPr>
          </w:p>
          <w:p w:rsidR="00280F2D" w:rsidRDefault="00280F2D" w:rsidP="006C3CC6">
            <w:pPr>
              <w:ind w:left="459"/>
              <w:jc w:val="both"/>
              <w:rPr>
                <w:rFonts w:ascii="Arial" w:hAnsi="Arial" w:cs="Arial"/>
                <w:sz w:val="20"/>
                <w:szCs w:val="20"/>
              </w:rPr>
            </w:pPr>
            <w:r w:rsidRPr="00280F2D">
              <w:rPr>
                <w:rFonts w:ascii="Arial" w:hAnsi="Arial" w:cs="Arial"/>
                <w:b/>
                <w:sz w:val="20"/>
                <w:szCs w:val="20"/>
              </w:rPr>
              <w:t>Económicos:</w:t>
            </w:r>
            <w:r>
              <w:rPr>
                <w:rFonts w:ascii="Arial" w:hAnsi="Arial" w:cs="Arial"/>
                <w:b/>
                <w:sz w:val="20"/>
                <w:szCs w:val="20"/>
              </w:rPr>
              <w:t xml:space="preserve"> </w:t>
            </w:r>
            <w:r w:rsidRPr="00280F2D">
              <w:rPr>
                <w:rFonts w:ascii="Arial" w:hAnsi="Arial" w:cs="Arial"/>
                <w:sz w:val="20"/>
                <w:szCs w:val="20"/>
              </w:rPr>
              <w:t xml:space="preserve">el suministro de insumos médico quirúrgico y de </w:t>
            </w:r>
            <w:r>
              <w:rPr>
                <w:rFonts w:ascii="Arial" w:hAnsi="Arial" w:cs="Arial"/>
                <w:sz w:val="20"/>
                <w:szCs w:val="20"/>
              </w:rPr>
              <w:t>odontología son los rubros presupuestales que generan mayor gasto en una institución hospitalaria después de los gastos de personal y teniendo en cuenta que tienen efecto directo sobre la vida  y calidad humana, requieren de un stock permanente.</w:t>
            </w:r>
          </w:p>
          <w:p w:rsidR="00280F2D" w:rsidRPr="00280F2D" w:rsidRDefault="00280F2D" w:rsidP="006C3CC6">
            <w:pPr>
              <w:ind w:left="459"/>
              <w:jc w:val="both"/>
              <w:rPr>
                <w:rFonts w:ascii="Arial" w:hAnsi="Arial" w:cs="Arial"/>
                <w:sz w:val="20"/>
                <w:szCs w:val="20"/>
              </w:rPr>
            </w:pPr>
          </w:p>
          <w:p w:rsidR="00280F2D" w:rsidRDefault="00280F2D" w:rsidP="006C3CC6">
            <w:pPr>
              <w:ind w:left="459"/>
              <w:jc w:val="both"/>
              <w:rPr>
                <w:rFonts w:ascii="Arial" w:hAnsi="Arial" w:cs="Arial"/>
                <w:sz w:val="20"/>
                <w:szCs w:val="20"/>
              </w:rPr>
            </w:pPr>
            <w:r>
              <w:rPr>
                <w:rFonts w:ascii="Arial" w:hAnsi="Arial" w:cs="Arial"/>
                <w:sz w:val="20"/>
                <w:szCs w:val="20"/>
              </w:rPr>
              <w:t xml:space="preserve">Es así como los </w:t>
            </w:r>
            <w:r w:rsidRPr="00280F2D">
              <w:rPr>
                <w:rFonts w:ascii="Arial" w:hAnsi="Arial" w:cs="Arial"/>
                <w:sz w:val="20"/>
                <w:szCs w:val="20"/>
              </w:rPr>
              <w:t xml:space="preserve"> </w:t>
            </w:r>
            <w:r>
              <w:rPr>
                <w:rFonts w:ascii="Arial" w:hAnsi="Arial" w:cs="Arial"/>
                <w:sz w:val="20"/>
                <w:szCs w:val="20"/>
              </w:rPr>
              <w:t xml:space="preserve"> procesos contractuales que conlleven a la adquisición de bienes o insumos con características </w:t>
            </w:r>
            <w:r w:rsidR="00F92F38">
              <w:rPr>
                <w:rFonts w:ascii="Arial" w:hAnsi="Arial" w:cs="Arial"/>
                <w:sz w:val="20"/>
                <w:szCs w:val="20"/>
              </w:rPr>
              <w:t>específicas</w:t>
            </w:r>
            <w:r>
              <w:rPr>
                <w:rFonts w:ascii="Arial" w:hAnsi="Arial" w:cs="Arial"/>
                <w:sz w:val="20"/>
                <w:szCs w:val="20"/>
              </w:rPr>
              <w:t xml:space="preserve"> y que son las demandadas para  </w:t>
            </w:r>
            <w:r w:rsidR="00F92F38">
              <w:rPr>
                <w:rFonts w:ascii="Arial" w:hAnsi="Arial" w:cs="Arial"/>
                <w:sz w:val="20"/>
                <w:szCs w:val="20"/>
              </w:rPr>
              <w:t>prestar una atención con calidad a los usuarios del sistema de salud de policía, exigen una planificación, gestión y ejecución adecuadas, por tanto desde su inicio debe tenerse en cuenta el factor humano técnico y financiero.</w:t>
            </w:r>
          </w:p>
          <w:p w:rsidR="00F92F38" w:rsidRPr="00F92F38" w:rsidRDefault="00F92F38" w:rsidP="006C3CC6">
            <w:pPr>
              <w:ind w:left="459"/>
              <w:jc w:val="both"/>
              <w:rPr>
                <w:rFonts w:ascii="Arial" w:hAnsi="Arial" w:cs="Arial"/>
                <w:b/>
                <w:sz w:val="20"/>
                <w:szCs w:val="20"/>
              </w:rPr>
            </w:pPr>
          </w:p>
          <w:p w:rsidR="00F92F38" w:rsidRDefault="00F92F38" w:rsidP="006C3CC6">
            <w:pPr>
              <w:ind w:left="459"/>
              <w:jc w:val="both"/>
              <w:rPr>
                <w:rFonts w:ascii="Arial" w:hAnsi="Arial" w:cs="Arial"/>
                <w:sz w:val="20"/>
                <w:szCs w:val="20"/>
              </w:rPr>
            </w:pPr>
            <w:r w:rsidRPr="00F92F38">
              <w:rPr>
                <w:rFonts w:ascii="Arial" w:hAnsi="Arial" w:cs="Arial"/>
                <w:b/>
                <w:sz w:val="20"/>
                <w:szCs w:val="20"/>
              </w:rPr>
              <w:t>Técnicos</w:t>
            </w:r>
            <w:r>
              <w:rPr>
                <w:rFonts w:ascii="Arial" w:hAnsi="Arial" w:cs="Arial"/>
                <w:sz w:val="20"/>
                <w:szCs w:val="20"/>
              </w:rPr>
              <w:t>: Teniendo en cuenta la importancia de  contar con los insumos que permitan cumplir con las necesidades de los usuarios y que no generen ningún tipo de riesgo a su salud, es necesario realizar una selección que permita adquirir productos de excelente calidad, para lo cual es importante tener en</w:t>
            </w:r>
            <w:r w:rsidR="005A0CC7">
              <w:rPr>
                <w:rFonts w:ascii="Arial" w:hAnsi="Arial" w:cs="Arial"/>
                <w:sz w:val="20"/>
                <w:szCs w:val="20"/>
              </w:rPr>
              <w:t xml:space="preserve"> </w:t>
            </w:r>
            <w:r>
              <w:rPr>
                <w:rFonts w:ascii="Arial" w:hAnsi="Arial" w:cs="Arial"/>
                <w:sz w:val="20"/>
                <w:szCs w:val="20"/>
              </w:rPr>
              <w:t>cuenta los factores tales como materiales, composición y elementos que cumplan con las normas de calidad establecidas.</w:t>
            </w:r>
          </w:p>
          <w:p w:rsidR="00F92F38" w:rsidRDefault="00F92F38" w:rsidP="006C3CC6">
            <w:pPr>
              <w:ind w:left="459"/>
              <w:jc w:val="both"/>
              <w:rPr>
                <w:rFonts w:ascii="Arial" w:hAnsi="Arial" w:cs="Arial"/>
                <w:sz w:val="20"/>
                <w:szCs w:val="20"/>
              </w:rPr>
            </w:pPr>
          </w:p>
          <w:p w:rsidR="00F92F38" w:rsidRDefault="00F92F38" w:rsidP="006C3CC6">
            <w:pPr>
              <w:ind w:left="459"/>
              <w:jc w:val="both"/>
              <w:rPr>
                <w:rFonts w:ascii="Arial" w:hAnsi="Arial" w:cs="Arial"/>
                <w:sz w:val="20"/>
                <w:szCs w:val="20"/>
              </w:rPr>
            </w:pPr>
            <w:r w:rsidRPr="00F92F38">
              <w:rPr>
                <w:rFonts w:ascii="Arial" w:hAnsi="Arial" w:cs="Arial"/>
                <w:b/>
                <w:sz w:val="20"/>
                <w:szCs w:val="20"/>
              </w:rPr>
              <w:t>Regulatorios:</w:t>
            </w:r>
            <w:r>
              <w:rPr>
                <w:rFonts w:ascii="Arial" w:hAnsi="Arial" w:cs="Arial"/>
                <w:b/>
                <w:sz w:val="20"/>
                <w:szCs w:val="20"/>
              </w:rPr>
              <w:t xml:space="preserve">  </w:t>
            </w:r>
            <w:r w:rsidRPr="00F92F38">
              <w:rPr>
                <w:rFonts w:ascii="Arial" w:hAnsi="Arial" w:cs="Arial"/>
                <w:sz w:val="20"/>
                <w:szCs w:val="20"/>
              </w:rPr>
              <w:t>La modalidad</w:t>
            </w:r>
            <w:r>
              <w:rPr>
                <w:rFonts w:ascii="Arial" w:hAnsi="Arial" w:cs="Arial"/>
                <w:b/>
                <w:sz w:val="20"/>
                <w:szCs w:val="20"/>
              </w:rPr>
              <w:t xml:space="preserve"> </w:t>
            </w:r>
            <w:r w:rsidRPr="00F92F38">
              <w:rPr>
                <w:rFonts w:ascii="Arial" w:hAnsi="Arial" w:cs="Arial"/>
                <w:b/>
                <w:sz w:val="20"/>
                <w:szCs w:val="20"/>
              </w:rPr>
              <w:t xml:space="preserve">Selección </w:t>
            </w:r>
            <w:r w:rsidR="00853C41" w:rsidRPr="00F92F38">
              <w:rPr>
                <w:rFonts w:ascii="Arial" w:hAnsi="Arial" w:cs="Arial"/>
                <w:b/>
                <w:sz w:val="20"/>
                <w:szCs w:val="20"/>
              </w:rPr>
              <w:t>Abreviada</w:t>
            </w:r>
            <w:r w:rsidRPr="00F92F38">
              <w:rPr>
                <w:rFonts w:ascii="Arial" w:hAnsi="Arial" w:cs="Arial"/>
                <w:b/>
                <w:sz w:val="20"/>
                <w:szCs w:val="20"/>
              </w:rPr>
              <w:t xml:space="preserve"> Subasta Inversa presencial</w:t>
            </w:r>
            <w:r>
              <w:rPr>
                <w:rFonts w:ascii="Arial" w:hAnsi="Arial" w:cs="Arial"/>
                <w:b/>
                <w:sz w:val="20"/>
                <w:szCs w:val="20"/>
              </w:rPr>
              <w:t xml:space="preserve">  </w:t>
            </w:r>
            <w:r w:rsidRPr="005A0CC7">
              <w:rPr>
                <w:rFonts w:ascii="Arial" w:hAnsi="Arial" w:cs="Arial"/>
                <w:sz w:val="20"/>
                <w:szCs w:val="20"/>
              </w:rPr>
              <w:t xml:space="preserve">de  conformidad con lo establecido en el literal a) del Artículo 2 de la ley  1150 de 2007 y en concordancia con los artículos  2.2.1.2.1.2.2, </w:t>
            </w:r>
            <w:r w:rsidR="00853C41">
              <w:rPr>
                <w:rFonts w:ascii="Arial" w:hAnsi="Arial" w:cs="Arial"/>
                <w:sz w:val="20"/>
                <w:szCs w:val="20"/>
              </w:rPr>
              <w:t xml:space="preserve">y siguientes </w:t>
            </w:r>
            <w:r w:rsidRPr="005A0CC7">
              <w:rPr>
                <w:rFonts w:ascii="Arial" w:hAnsi="Arial" w:cs="Arial"/>
                <w:sz w:val="20"/>
                <w:szCs w:val="20"/>
              </w:rPr>
              <w:t xml:space="preserve">del Decreto 1082 del 26 de mayo de 2015, teniendo en cuenta que el objeto requerido del presente proceso se puede considerar de uso </w:t>
            </w:r>
            <w:r w:rsidR="005A0CC7" w:rsidRPr="005A0CC7">
              <w:rPr>
                <w:rFonts w:ascii="Arial" w:hAnsi="Arial" w:cs="Arial"/>
                <w:sz w:val="20"/>
                <w:szCs w:val="20"/>
              </w:rPr>
              <w:t>común</w:t>
            </w:r>
            <w:r w:rsidRPr="005A0CC7">
              <w:rPr>
                <w:rFonts w:ascii="Arial" w:hAnsi="Arial" w:cs="Arial"/>
                <w:sz w:val="20"/>
                <w:szCs w:val="20"/>
              </w:rPr>
              <w:t xml:space="preserve"> y de </w:t>
            </w:r>
            <w:r w:rsidR="005A0CC7" w:rsidRPr="005A0CC7">
              <w:rPr>
                <w:rFonts w:ascii="Arial" w:hAnsi="Arial" w:cs="Arial"/>
                <w:sz w:val="20"/>
                <w:szCs w:val="20"/>
              </w:rPr>
              <w:t>características</w:t>
            </w:r>
            <w:r w:rsidRPr="005A0CC7">
              <w:rPr>
                <w:rFonts w:ascii="Arial" w:hAnsi="Arial" w:cs="Arial"/>
                <w:sz w:val="20"/>
                <w:szCs w:val="20"/>
              </w:rPr>
              <w:t xml:space="preserve"> técnica uniformes, ya que el mismo fue perfectamente definido y los posibles</w:t>
            </w:r>
            <w:r w:rsidR="005A0CC7" w:rsidRPr="005A0CC7">
              <w:rPr>
                <w:rFonts w:ascii="Arial" w:hAnsi="Arial" w:cs="Arial"/>
                <w:sz w:val="20"/>
                <w:szCs w:val="20"/>
              </w:rPr>
              <w:t xml:space="preserve"> oferentes cotizaron en estas condiciones.</w:t>
            </w:r>
            <w:r w:rsidR="005A0CC7">
              <w:rPr>
                <w:rFonts w:ascii="Arial" w:hAnsi="Arial" w:cs="Arial"/>
                <w:sz w:val="20"/>
                <w:szCs w:val="20"/>
              </w:rPr>
              <w:t xml:space="preserve">  Por otra parte, el artículo 1 del acuerdo </w:t>
            </w:r>
            <w:r w:rsidR="00853C41">
              <w:rPr>
                <w:rFonts w:ascii="Arial" w:hAnsi="Arial" w:cs="Arial"/>
                <w:sz w:val="20"/>
                <w:szCs w:val="20"/>
              </w:rPr>
              <w:t>002 del 27 de abril de 2001, pr</w:t>
            </w:r>
            <w:r w:rsidR="005A0CC7">
              <w:rPr>
                <w:rFonts w:ascii="Arial" w:hAnsi="Arial" w:cs="Arial"/>
                <w:sz w:val="20"/>
                <w:szCs w:val="20"/>
              </w:rPr>
              <w:t>ecisa PLAN DE SERVICIOS DE SANIDAD MILITAR Y POLICIAL. Es el conjunto  de servicios de atención en salud al que tienen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rsidR="005A0CC7" w:rsidRDefault="005A0CC7" w:rsidP="006C3CC6">
            <w:pPr>
              <w:ind w:left="459"/>
              <w:jc w:val="both"/>
              <w:rPr>
                <w:rFonts w:ascii="Arial" w:hAnsi="Arial" w:cs="Arial"/>
                <w:sz w:val="20"/>
                <w:szCs w:val="20"/>
              </w:rPr>
            </w:pPr>
          </w:p>
          <w:p w:rsidR="005A0CC7" w:rsidRPr="005A0CC7" w:rsidRDefault="005A0CC7" w:rsidP="006C3CC6">
            <w:pPr>
              <w:ind w:left="459"/>
              <w:jc w:val="both"/>
              <w:rPr>
                <w:rFonts w:ascii="Arial" w:hAnsi="Arial" w:cs="Arial"/>
                <w:sz w:val="20"/>
                <w:szCs w:val="20"/>
              </w:rPr>
            </w:pPr>
            <w:r>
              <w:rPr>
                <w:rFonts w:ascii="Arial" w:hAnsi="Arial" w:cs="Arial"/>
                <w:sz w:val="20"/>
                <w:szCs w:val="20"/>
              </w:rPr>
              <w:t>Otros:  Las empresas que se ubican dentro del sector y que puedan participar como posibles oferentes, deben contar con los controles pertinentes de manipulación, empaque, almacenamiento, distribución y/o manejo ético que requieran los insumos y materiales objeto del presente proceso de contratación.</w:t>
            </w:r>
          </w:p>
          <w:p w:rsidR="00723DEF" w:rsidRDefault="00723DEF" w:rsidP="00723DEF">
            <w:pPr>
              <w:jc w:val="both"/>
              <w:rPr>
                <w:rFonts w:ascii="Arial" w:hAnsi="Arial" w:cs="Arial"/>
                <w:sz w:val="20"/>
                <w:szCs w:val="20"/>
              </w:rPr>
            </w:pPr>
          </w:p>
          <w:p w:rsidR="004347EC" w:rsidRPr="00280F2D" w:rsidRDefault="004347EC" w:rsidP="004347EC">
            <w:pPr>
              <w:autoSpaceDE w:val="0"/>
              <w:autoSpaceDN w:val="0"/>
              <w:adjustRightInd w:val="0"/>
              <w:jc w:val="both"/>
              <w:rPr>
                <w:rFonts w:ascii="Arial" w:hAnsi="Arial" w:cs="Arial"/>
                <w:sz w:val="14"/>
                <w:szCs w:val="14"/>
              </w:rPr>
            </w:pPr>
          </w:p>
          <w:p w:rsidR="004347EC" w:rsidRPr="00C06BA0" w:rsidRDefault="004347EC" w:rsidP="00CD3195">
            <w:pPr>
              <w:numPr>
                <w:ilvl w:val="0"/>
                <w:numId w:val="20"/>
              </w:numPr>
              <w:jc w:val="both"/>
              <w:rPr>
                <w:rFonts w:ascii="Arial" w:hAnsi="Arial" w:cs="Arial"/>
                <w:sz w:val="20"/>
                <w:szCs w:val="20"/>
                <w:u w:val="single" w:color="FFFFFF"/>
              </w:rPr>
            </w:pPr>
            <w:r w:rsidRPr="00C06BA0">
              <w:rPr>
                <w:rFonts w:ascii="Arial" w:hAnsi="Arial" w:cs="Arial"/>
                <w:b/>
                <w:sz w:val="20"/>
                <w:szCs w:val="20"/>
              </w:rPr>
              <w:t xml:space="preserve">IDENTIFICACION DEL PROVEEDOR: </w:t>
            </w:r>
            <w:r w:rsidRPr="00C06BA0">
              <w:rPr>
                <w:rFonts w:ascii="Arial" w:hAnsi="Arial" w:cs="Arial"/>
                <w:sz w:val="20"/>
                <w:szCs w:val="20"/>
                <w:u w:val="single" w:color="FFFFFF"/>
              </w:rPr>
              <w:t xml:space="preserve">Proyectadas las especificaciones técnicas la capacidad de distribución y la capacidad operativa para la entrega de los elementos existentes se logra establecer que para el presente proceso se requiere de proveedores que comercialicen dichos insumos y/o elementos </w:t>
            </w:r>
            <w:r w:rsidRPr="00C06BA0">
              <w:rPr>
                <w:rFonts w:ascii="Arial" w:hAnsi="Arial" w:cs="Arial"/>
                <w:sz w:val="20"/>
                <w:szCs w:val="20"/>
                <w:u w:val="single" w:color="FFFFFF"/>
              </w:rPr>
              <w:lastRenderedPageBreak/>
              <w:t xml:space="preserve">notando que en el sector comercial existen varios proponentes a nivel local, que dentro de su objeto social tienen la capacidad de suministrar los bienes objeto del presente proceso.  </w:t>
            </w:r>
          </w:p>
          <w:p w:rsidR="004347EC" w:rsidRPr="00C06BA0" w:rsidRDefault="004347EC" w:rsidP="004347EC">
            <w:pPr>
              <w:ind w:left="176"/>
              <w:jc w:val="both"/>
              <w:rPr>
                <w:rFonts w:ascii="Arial" w:hAnsi="Arial" w:cs="Arial"/>
                <w:sz w:val="20"/>
                <w:szCs w:val="20"/>
              </w:rPr>
            </w:pPr>
          </w:p>
          <w:p w:rsidR="003E45A0" w:rsidRPr="00C06BA0" w:rsidRDefault="004347EC" w:rsidP="00CD3195">
            <w:pPr>
              <w:numPr>
                <w:ilvl w:val="0"/>
                <w:numId w:val="20"/>
              </w:numPr>
              <w:jc w:val="both"/>
              <w:rPr>
                <w:rFonts w:ascii="Arial" w:hAnsi="Arial" w:cs="Arial"/>
                <w:sz w:val="20"/>
                <w:szCs w:val="20"/>
              </w:rPr>
            </w:pPr>
            <w:r w:rsidRPr="00C06BA0">
              <w:rPr>
                <w:rFonts w:ascii="Arial" w:hAnsi="Arial" w:cs="Arial"/>
                <w:b/>
                <w:sz w:val="20"/>
                <w:szCs w:val="20"/>
                <w:lang w:val="es-CO"/>
              </w:rPr>
              <w:t>PRECIOS</w:t>
            </w:r>
            <w:r w:rsidRPr="00C06BA0">
              <w:rPr>
                <w:rFonts w:ascii="Arial" w:hAnsi="Arial" w:cs="Arial"/>
                <w:b/>
                <w:sz w:val="20"/>
                <w:szCs w:val="20"/>
              </w:rPr>
              <w:t xml:space="preserve"> DE MERCADO: </w:t>
            </w:r>
            <w:r w:rsidRPr="00C06BA0">
              <w:rPr>
                <w:rFonts w:ascii="Arial" w:hAnsi="Arial" w:cs="Arial"/>
                <w:sz w:val="20"/>
                <w:szCs w:val="20"/>
                <w:lang w:val="es-CO"/>
              </w:rPr>
              <w:t xml:space="preserve">Para el desarrollo del presente estudio previo se elevó solicitud de cotizaciones a diferentes proveedores y comercializadores </w:t>
            </w:r>
            <w:r w:rsidR="001437F9">
              <w:rPr>
                <w:rFonts w:ascii="Arial" w:hAnsi="Arial" w:cs="Arial"/>
                <w:sz w:val="20"/>
                <w:szCs w:val="20"/>
                <w:lang w:val="es-CO"/>
              </w:rPr>
              <w:t>dedicadas a esta actividad,  las cuales aportaron la información solicitada para este fin.</w:t>
            </w:r>
          </w:p>
          <w:p w:rsidR="003E45A0" w:rsidRPr="00C06BA0" w:rsidRDefault="003E45A0" w:rsidP="004347EC">
            <w:pPr>
              <w:ind w:left="34"/>
              <w:jc w:val="both"/>
              <w:rPr>
                <w:rFonts w:ascii="Arial" w:hAnsi="Arial" w:cs="Arial"/>
                <w:sz w:val="20"/>
                <w:szCs w:val="20"/>
              </w:rPr>
            </w:pPr>
          </w:p>
          <w:p w:rsidR="004347EC" w:rsidRPr="00C06BA0" w:rsidRDefault="004347EC" w:rsidP="00CD3195">
            <w:pPr>
              <w:numPr>
                <w:ilvl w:val="0"/>
                <w:numId w:val="20"/>
              </w:numPr>
              <w:jc w:val="both"/>
              <w:rPr>
                <w:rFonts w:ascii="Arial" w:hAnsi="Arial" w:cs="Arial"/>
                <w:sz w:val="20"/>
                <w:szCs w:val="20"/>
              </w:rPr>
            </w:pPr>
            <w:r w:rsidRPr="00C06BA0">
              <w:rPr>
                <w:rFonts w:ascii="Arial" w:hAnsi="Arial" w:cs="Arial"/>
                <w:b/>
                <w:sz w:val="20"/>
                <w:szCs w:val="20"/>
                <w:lang w:val="es-CO"/>
              </w:rPr>
              <w:t>ANÁLISIS</w:t>
            </w:r>
            <w:r w:rsidRPr="00C06BA0">
              <w:rPr>
                <w:rFonts w:ascii="Arial" w:hAnsi="Arial" w:cs="Arial"/>
                <w:b/>
                <w:sz w:val="20"/>
                <w:szCs w:val="20"/>
              </w:rPr>
              <w:t xml:space="preserve"> DE LA ESTRUCTURA DE COSTO: </w:t>
            </w:r>
            <w:r w:rsidRPr="00C06BA0">
              <w:rPr>
                <w:rFonts w:ascii="Arial" w:hAnsi="Arial" w:cs="Arial"/>
                <w:sz w:val="20"/>
                <w:szCs w:val="20"/>
                <w:lang w:val="es-CO"/>
              </w:rPr>
              <w:t>Los insumos a adquirir, su estructura de costo corresponde a los valores del mercado ofrecidos y cotizados por los oferentes.</w:t>
            </w:r>
          </w:p>
          <w:p w:rsidR="004347EC" w:rsidRPr="00C06BA0" w:rsidRDefault="004347EC" w:rsidP="004347EC">
            <w:pPr>
              <w:jc w:val="both"/>
              <w:rPr>
                <w:rFonts w:ascii="Arial" w:hAnsi="Arial" w:cs="Arial"/>
                <w:sz w:val="20"/>
                <w:szCs w:val="20"/>
              </w:rPr>
            </w:pPr>
          </w:p>
          <w:p w:rsidR="004347EC" w:rsidRPr="00C06BA0" w:rsidRDefault="004347EC" w:rsidP="00CD3195">
            <w:pPr>
              <w:numPr>
                <w:ilvl w:val="0"/>
                <w:numId w:val="20"/>
              </w:numPr>
              <w:jc w:val="both"/>
              <w:rPr>
                <w:rFonts w:ascii="Arial" w:hAnsi="Arial" w:cs="Arial"/>
                <w:sz w:val="20"/>
                <w:szCs w:val="20"/>
              </w:rPr>
            </w:pPr>
            <w:r w:rsidRPr="00C06BA0">
              <w:rPr>
                <w:rFonts w:ascii="Arial" w:hAnsi="Arial" w:cs="Arial"/>
                <w:b/>
                <w:sz w:val="20"/>
                <w:szCs w:val="20"/>
                <w:lang w:val="es-CO"/>
              </w:rPr>
              <w:t>COSTOS</w:t>
            </w:r>
            <w:r w:rsidRPr="00C06BA0">
              <w:rPr>
                <w:rFonts w:ascii="Arial" w:hAnsi="Arial" w:cs="Arial"/>
                <w:b/>
                <w:sz w:val="20"/>
                <w:szCs w:val="20"/>
              </w:rPr>
              <w:t xml:space="preserve"> DE OPORTUNIDAD:</w:t>
            </w:r>
            <w:r w:rsidRPr="00C06BA0">
              <w:rPr>
                <w:rFonts w:ascii="Arial" w:hAnsi="Arial" w:cs="Arial"/>
                <w:sz w:val="20"/>
                <w:szCs w:val="20"/>
              </w:rPr>
              <w:t xml:space="preserve"> De acuerdo a la justificación de la necesidad, el costo de oportunidad es la adquisición de los elementos objeto del presente estudio de conveniencia, que permiten realizar las actividades necesarias para el cumplimiento de la Misión de la Institución. </w:t>
            </w:r>
          </w:p>
          <w:p w:rsidR="004347EC" w:rsidRPr="00C06BA0" w:rsidRDefault="004347EC" w:rsidP="004347EC">
            <w:pPr>
              <w:tabs>
                <w:tab w:val="num" w:pos="672"/>
              </w:tabs>
              <w:ind w:left="176" w:hanging="2520"/>
              <w:jc w:val="both"/>
              <w:rPr>
                <w:rFonts w:ascii="Arial" w:hAnsi="Arial" w:cs="Arial"/>
                <w:sz w:val="20"/>
                <w:szCs w:val="20"/>
              </w:rPr>
            </w:pPr>
          </w:p>
          <w:p w:rsidR="004347EC" w:rsidRPr="00C06BA0" w:rsidRDefault="004347EC" w:rsidP="00CD3195">
            <w:pPr>
              <w:numPr>
                <w:ilvl w:val="0"/>
                <w:numId w:val="20"/>
              </w:numPr>
              <w:jc w:val="both"/>
              <w:rPr>
                <w:rFonts w:ascii="Arial" w:hAnsi="Arial" w:cs="Arial"/>
                <w:sz w:val="20"/>
                <w:szCs w:val="20"/>
              </w:rPr>
            </w:pPr>
            <w:r w:rsidRPr="00C06BA0">
              <w:rPr>
                <w:rFonts w:ascii="Arial" w:hAnsi="Arial" w:cs="Arial"/>
                <w:b/>
                <w:sz w:val="20"/>
                <w:szCs w:val="20"/>
              </w:rPr>
              <w:t xml:space="preserve">VALORACIÓN DE BENEFICIOS: </w:t>
            </w:r>
            <w:r w:rsidRPr="00C06BA0">
              <w:rPr>
                <w:rFonts w:ascii="Arial" w:hAnsi="Arial" w:cs="Arial"/>
                <w:sz w:val="20"/>
                <w:szCs w:val="20"/>
                <w:lang w:val="es-CO"/>
              </w:rPr>
              <w:t xml:space="preserve">Es necesario establecer que los insumos a adquirir sean de excelente calidad y los mismos cumplan con todos los requisitos para su comercialización, así como el transporte, almacenaje de los mismos, asesoría y mantenimiento post venta, garantías extendidas y disposición final de los residuos resultantes de la ejecución del mismo. </w:t>
            </w:r>
          </w:p>
          <w:p w:rsidR="004347EC" w:rsidRPr="00C06BA0" w:rsidRDefault="004347EC" w:rsidP="004347EC">
            <w:pPr>
              <w:tabs>
                <w:tab w:val="num" w:pos="672"/>
              </w:tabs>
              <w:ind w:left="176" w:hanging="2520"/>
              <w:jc w:val="both"/>
              <w:rPr>
                <w:rFonts w:ascii="Arial" w:hAnsi="Arial" w:cs="Arial"/>
                <w:sz w:val="20"/>
                <w:szCs w:val="20"/>
              </w:rPr>
            </w:pPr>
          </w:p>
          <w:p w:rsidR="004347EC" w:rsidRPr="00C06BA0" w:rsidRDefault="004347EC" w:rsidP="00CD3195">
            <w:pPr>
              <w:numPr>
                <w:ilvl w:val="0"/>
                <w:numId w:val="20"/>
              </w:numPr>
              <w:jc w:val="both"/>
              <w:rPr>
                <w:rFonts w:ascii="Arial" w:hAnsi="Arial" w:cs="Arial"/>
                <w:sz w:val="20"/>
                <w:szCs w:val="20"/>
                <w:lang w:val="es-CO"/>
              </w:rPr>
            </w:pPr>
            <w:r w:rsidRPr="00C06BA0">
              <w:rPr>
                <w:rFonts w:ascii="Arial" w:hAnsi="Arial" w:cs="Arial"/>
                <w:b/>
                <w:sz w:val="20"/>
                <w:szCs w:val="20"/>
              </w:rPr>
              <w:t xml:space="preserve">CONDICIONES DEL CONTRATO: </w:t>
            </w:r>
            <w:r w:rsidRPr="00C06BA0">
              <w:rPr>
                <w:rFonts w:ascii="Arial" w:hAnsi="Arial" w:cs="Arial"/>
                <w:sz w:val="20"/>
                <w:szCs w:val="20"/>
                <w:lang w:val="es-CO"/>
              </w:rPr>
              <w:t>El futuro contratista desarrollará el objeto del presente proceso contractual, de acuerdo a las especificaciones técnicas y características de los bienes, sin exceder el plazo en la ejecución y sin generar costos adicionales, previa coordinación con el supervisor del contrato.</w:t>
            </w:r>
          </w:p>
          <w:p w:rsidR="004347EC" w:rsidRPr="00C06BA0" w:rsidRDefault="004347EC" w:rsidP="004347EC">
            <w:pPr>
              <w:jc w:val="both"/>
              <w:rPr>
                <w:rFonts w:ascii="Arial" w:hAnsi="Arial" w:cs="Arial"/>
                <w:sz w:val="20"/>
                <w:szCs w:val="20"/>
                <w:lang w:val="es-CO"/>
              </w:rPr>
            </w:pPr>
          </w:p>
          <w:p w:rsidR="004347EC" w:rsidRPr="00C06BA0" w:rsidRDefault="004347EC" w:rsidP="00CD3195">
            <w:pPr>
              <w:numPr>
                <w:ilvl w:val="0"/>
                <w:numId w:val="20"/>
              </w:numPr>
              <w:jc w:val="both"/>
              <w:rPr>
                <w:rFonts w:ascii="Arial" w:hAnsi="Arial" w:cs="Arial"/>
                <w:sz w:val="20"/>
                <w:szCs w:val="20"/>
                <w:lang w:val="es-CO"/>
              </w:rPr>
            </w:pPr>
            <w:r w:rsidRPr="00C06BA0">
              <w:rPr>
                <w:rFonts w:ascii="Arial" w:hAnsi="Arial" w:cs="Arial"/>
                <w:b/>
                <w:sz w:val="20"/>
                <w:szCs w:val="20"/>
              </w:rPr>
              <w:t xml:space="preserve">COSTOS INDIRECTOS: </w:t>
            </w:r>
            <w:r w:rsidRPr="00C06BA0">
              <w:rPr>
                <w:rFonts w:ascii="Arial" w:hAnsi="Arial" w:cs="Arial"/>
                <w:sz w:val="20"/>
                <w:szCs w:val="20"/>
                <w:lang w:val="es-CO"/>
              </w:rPr>
              <w:t xml:space="preserve">Para el presente proceso los oferentes tendrán costos indirectos tales como la expedición de Pólizas, transporte, certificaciones, gastos administrativos, transporte y demás erogaciones en los que se incurre al desarrollar el proceso de contratación y la ejecución del contrato. </w:t>
            </w:r>
          </w:p>
          <w:p w:rsidR="004347EC" w:rsidRPr="00C06BA0" w:rsidRDefault="004347EC" w:rsidP="004347EC">
            <w:pPr>
              <w:jc w:val="both"/>
              <w:rPr>
                <w:rFonts w:ascii="Arial" w:hAnsi="Arial" w:cs="Arial"/>
                <w:sz w:val="20"/>
                <w:szCs w:val="20"/>
                <w:lang w:val="es-CO"/>
              </w:rPr>
            </w:pPr>
          </w:p>
          <w:p w:rsidR="004347EC" w:rsidRPr="00C06BA0" w:rsidRDefault="004347EC" w:rsidP="004347EC">
            <w:pPr>
              <w:jc w:val="both"/>
              <w:rPr>
                <w:rFonts w:ascii="Arial" w:hAnsi="Arial" w:cs="Arial"/>
                <w:sz w:val="20"/>
                <w:szCs w:val="20"/>
                <w:lang w:val="es-CO"/>
              </w:rPr>
            </w:pPr>
            <w:r w:rsidRPr="00C06BA0">
              <w:rPr>
                <w:rFonts w:ascii="Arial" w:hAnsi="Arial" w:cs="Arial"/>
                <w:sz w:val="20"/>
                <w:szCs w:val="20"/>
                <w:lang w:val="es-CO"/>
              </w:rPr>
              <w:t>En desarrollo del presente estudio de mercado se obtuvieron las siguientes cotizaciones mediante solicitud escrita.</w:t>
            </w:r>
          </w:p>
          <w:p w:rsidR="004347EC" w:rsidRPr="00C06BA0" w:rsidRDefault="004347EC" w:rsidP="004347EC">
            <w:pPr>
              <w:jc w:val="both"/>
              <w:rPr>
                <w:rFonts w:ascii="Arial" w:hAnsi="Arial" w:cs="Arial"/>
                <w:sz w:val="20"/>
                <w:szCs w:val="20"/>
                <w:lang w:val="es-CO"/>
              </w:rPr>
            </w:pPr>
          </w:p>
          <w:p w:rsidR="004347EC" w:rsidRPr="00C06BA0" w:rsidRDefault="004347EC" w:rsidP="004347EC">
            <w:pPr>
              <w:jc w:val="both"/>
              <w:rPr>
                <w:rFonts w:ascii="Arial" w:hAnsi="Arial" w:cs="Arial"/>
                <w:sz w:val="20"/>
                <w:szCs w:val="20"/>
                <w:lang w:val="es-MX"/>
              </w:rPr>
            </w:pPr>
            <w:r w:rsidRPr="00C06BA0">
              <w:rPr>
                <w:rFonts w:ascii="Arial" w:hAnsi="Arial" w:cs="Arial"/>
                <w:sz w:val="20"/>
                <w:szCs w:val="20"/>
                <w:lang w:val="es-MX"/>
              </w:rPr>
              <w:t xml:space="preserve">De conformidad con lo señalado en el </w:t>
            </w:r>
            <w:r w:rsidRPr="00C06BA0">
              <w:rPr>
                <w:rFonts w:ascii="Arial" w:hAnsi="Arial" w:cs="Arial"/>
                <w:sz w:val="20"/>
                <w:szCs w:val="20"/>
              </w:rPr>
              <w:t xml:space="preserve">artículo 2.2.1.2.1.5.1. Del decreto1082 de 2015. se solicitaron </w:t>
            </w:r>
            <w:r w:rsidRPr="00C06BA0">
              <w:rPr>
                <w:rFonts w:ascii="Arial" w:hAnsi="Arial" w:cs="Arial"/>
                <w:sz w:val="20"/>
                <w:szCs w:val="20"/>
                <w:lang w:val="es-MX"/>
              </w:rPr>
              <w:t>cotizaciones actualizadas y con las respectivas cargas arancel</w:t>
            </w:r>
            <w:r w:rsidR="00F65171" w:rsidRPr="00C06BA0">
              <w:rPr>
                <w:rFonts w:ascii="Arial" w:hAnsi="Arial" w:cs="Arial"/>
                <w:sz w:val="20"/>
                <w:szCs w:val="20"/>
                <w:lang w:val="es-MX"/>
              </w:rPr>
              <w:t>arias a las siguientes empresas:</w:t>
            </w:r>
          </w:p>
          <w:p w:rsidR="00F65171" w:rsidRPr="00C06BA0" w:rsidRDefault="00F65171" w:rsidP="004347EC">
            <w:pPr>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3163"/>
              <w:gridCol w:w="3170"/>
            </w:tblGrid>
            <w:tr w:rsidR="004347EC" w:rsidRPr="00C06BA0" w:rsidTr="003851EA">
              <w:tc>
                <w:tcPr>
                  <w:tcW w:w="3222" w:type="dxa"/>
                </w:tcPr>
                <w:p w:rsidR="004347EC" w:rsidRPr="00C06BA0" w:rsidRDefault="004347EC" w:rsidP="00F65171">
                  <w:pPr>
                    <w:jc w:val="center"/>
                    <w:rPr>
                      <w:rFonts w:ascii="Arial" w:eastAsia="Calibri" w:hAnsi="Arial" w:cs="Arial"/>
                      <w:b/>
                      <w:sz w:val="20"/>
                      <w:szCs w:val="20"/>
                      <w:lang w:val="es-MX"/>
                    </w:rPr>
                  </w:pPr>
                  <w:r w:rsidRPr="00C06BA0">
                    <w:rPr>
                      <w:rFonts w:ascii="Arial" w:eastAsia="Calibri" w:hAnsi="Arial" w:cs="Arial"/>
                      <w:b/>
                      <w:sz w:val="20"/>
                      <w:szCs w:val="20"/>
                      <w:lang w:val="es-MX"/>
                    </w:rPr>
                    <w:t>NOMBRE DE EMPRESA</w:t>
                  </w:r>
                </w:p>
              </w:tc>
              <w:tc>
                <w:tcPr>
                  <w:tcW w:w="3163" w:type="dxa"/>
                </w:tcPr>
                <w:p w:rsidR="004347EC" w:rsidRPr="00C06BA0" w:rsidRDefault="004347EC" w:rsidP="00F65171">
                  <w:pPr>
                    <w:jc w:val="center"/>
                    <w:rPr>
                      <w:rFonts w:ascii="Arial" w:eastAsia="Calibri" w:hAnsi="Arial" w:cs="Arial"/>
                      <w:b/>
                      <w:sz w:val="20"/>
                      <w:szCs w:val="20"/>
                      <w:lang w:val="es-MX"/>
                    </w:rPr>
                  </w:pPr>
                  <w:r w:rsidRPr="00C06BA0">
                    <w:rPr>
                      <w:rFonts w:ascii="Arial" w:eastAsia="Calibri" w:hAnsi="Arial" w:cs="Arial"/>
                      <w:b/>
                      <w:sz w:val="20"/>
                      <w:szCs w:val="20"/>
                      <w:lang w:val="es-MX"/>
                    </w:rPr>
                    <w:t>NIT</w:t>
                  </w:r>
                </w:p>
              </w:tc>
              <w:tc>
                <w:tcPr>
                  <w:tcW w:w="3170" w:type="dxa"/>
                </w:tcPr>
                <w:p w:rsidR="004347EC" w:rsidRPr="00C06BA0" w:rsidRDefault="004347EC" w:rsidP="00F65171">
                  <w:pPr>
                    <w:jc w:val="center"/>
                    <w:rPr>
                      <w:rFonts w:ascii="Arial" w:eastAsia="Calibri" w:hAnsi="Arial" w:cs="Arial"/>
                      <w:b/>
                      <w:sz w:val="20"/>
                      <w:szCs w:val="20"/>
                      <w:lang w:val="es-MX"/>
                    </w:rPr>
                  </w:pPr>
                  <w:r w:rsidRPr="00C06BA0">
                    <w:rPr>
                      <w:rFonts w:ascii="Arial" w:eastAsia="Calibri" w:hAnsi="Arial" w:cs="Arial"/>
                      <w:b/>
                      <w:sz w:val="20"/>
                      <w:szCs w:val="20"/>
                      <w:lang w:val="es-MX"/>
                    </w:rPr>
                    <w:t>DIRECCION</w:t>
                  </w:r>
                </w:p>
              </w:tc>
            </w:tr>
            <w:tr w:rsidR="004347EC" w:rsidRPr="00C06BA0" w:rsidTr="003851EA">
              <w:tc>
                <w:tcPr>
                  <w:tcW w:w="3222" w:type="dxa"/>
                </w:tcPr>
                <w:p w:rsidR="004347EC" w:rsidRPr="00C06BA0" w:rsidRDefault="003E45A0" w:rsidP="003851EA">
                  <w:pPr>
                    <w:jc w:val="both"/>
                    <w:rPr>
                      <w:rFonts w:ascii="Arial" w:eastAsia="Calibri" w:hAnsi="Arial" w:cs="Arial"/>
                      <w:sz w:val="20"/>
                      <w:szCs w:val="20"/>
                      <w:lang w:val="es-MX"/>
                    </w:rPr>
                  </w:pPr>
                  <w:r w:rsidRPr="00C06BA0">
                    <w:rPr>
                      <w:rFonts w:ascii="Arial" w:eastAsia="Calibri" w:hAnsi="Arial" w:cs="Arial"/>
                      <w:sz w:val="20"/>
                      <w:szCs w:val="20"/>
                      <w:lang w:val="es-MX"/>
                    </w:rPr>
                    <w:t>RONELLY</w:t>
                  </w:r>
                </w:p>
              </w:tc>
              <w:tc>
                <w:tcPr>
                  <w:tcW w:w="3163" w:type="dxa"/>
                </w:tcPr>
                <w:p w:rsidR="004347EC" w:rsidRPr="00C06BA0" w:rsidRDefault="004347EC" w:rsidP="00CB0989">
                  <w:pPr>
                    <w:jc w:val="both"/>
                    <w:rPr>
                      <w:rFonts w:ascii="Arial" w:eastAsia="Calibri" w:hAnsi="Arial" w:cs="Arial"/>
                      <w:sz w:val="20"/>
                      <w:szCs w:val="20"/>
                      <w:lang w:val="es-MX"/>
                    </w:rPr>
                  </w:pPr>
                  <w:r w:rsidRPr="00C06BA0">
                    <w:rPr>
                      <w:rFonts w:ascii="Arial" w:hAnsi="Arial" w:cs="Arial"/>
                      <w:sz w:val="20"/>
                      <w:szCs w:val="20"/>
                      <w:lang w:val="pt-BR"/>
                    </w:rPr>
                    <w:t>890.9</w:t>
                  </w:r>
                  <w:r w:rsidR="00CB0989" w:rsidRPr="00C06BA0">
                    <w:rPr>
                      <w:rFonts w:ascii="Arial" w:hAnsi="Arial" w:cs="Arial"/>
                      <w:sz w:val="20"/>
                      <w:szCs w:val="20"/>
                      <w:lang w:val="pt-BR"/>
                    </w:rPr>
                    <w:t>29.073</w:t>
                  </w:r>
                  <w:r w:rsidRPr="00C06BA0">
                    <w:rPr>
                      <w:rFonts w:ascii="Arial" w:hAnsi="Arial" w:cs="Arial"/>
                      <w:sz w:val="20"/>
                      <w:szCs w:val="20"/>
                      <w:lang w:val="pt-BR"/>
                    </w:rPr>
                    <w:t>-</w:t>
                  </w:r>
                  <w:r w:rsidR="00CB0989" w:rsidRPr="00C06BA0">
                    <w:rPr>
                      <w:rFonts w:ascii="Arial" w:hAnsi="Arial" w:cs="Arial"/>
                      <w:sz w:val="20"/>
                      <w:szCs w:val="20"/>
                      <w:lang w:val="pt-BR"/>
                    </w:rPr>
                    <w:t>5</w:t>
                  </w:r>
                </w:p>
              </w:tc>
              <w:tc>
                <w:tcPr>
                  <w:tcW w:w="3170" w:type="dxa"/>
                </w:tcPr>
                <w:p w:rsidR="004347EC" w:rsidRPr="00C06BA0" w:rsidRDefault="00CB0989" w:rsidP="003851EA">
                  <w:pPr>
                    <w:jc w:val="both"/>
                    <w:rPr>
                      <w:rFonts w:ascii="Arial" w:eastAsia="Calibri" w:hAnsi="Arial" w:cs="Arial"/>
                      <w:sz w:val="20"/>
                      <w:szCs w:val="20"/>
                      <w:lang w:val="es-MX"/>
                    </w:rPr>
                  </w:pPr>
                  <w:r w:rsidRPr="00C06BA0">
                    <w:rPr>
                      <w:rFonts w:ascii="Arial" w:eastAsia="Calibri" w:hAnsi="Arial" w:cs="Arial"/>
                      <w:sz w:val="20"/>
                      <w:szCs w:val="20"/>
                      <w:lang w:val="es-MX"/>
                    </w:rPr>
                    <w:t>Calle 49 # 46ª Sur 25 Medellín</w:t>
                  </w:r>
                </w:p>
              </w:tc>
            </w:tr>
            <w:tr w:rsidR="004347EC" w:rsidRPr="00C06BA0" w:rsidTr="003851EA">
              <w:tc>
                <w:tcPr>
                  <w:tcW w:w="3222" w:type="dxa"/>
                </w:tcPr>
                <w:p w:rsidR="004347EC" w:rsidRPr="00C06BA0" w:rsidRDefault="004347EC" w:rsidP="003851EA">
                  <w:pPr>
                    <w:jc w:val="both"/>
                    <w:rPr>
                      <w:rFonts w:ascii="Arial" w:eastAsia="Calibri" w:hAnsi="Arial" w:cs="Arial"/>
                      <w:sz w:val="20"/>
                      <w:szCs w:val="20"/>
                      <w:lang w:val="es-MX"/>
                    </w:rPr>
                  </w:pPr>
                  <w:r w:rsidRPr="00C06BA0">
                    <w:rPr>
                      <w:rFonts w:ascii="Arial" w:eastAsia="Calibri" w:hAnsi="Arial" w:cs="Arial"/>
                      <w:sz w:val="20"/>
                      <w:szCs w:val="20"/>
                      <w:lang w:val="es-MX"/>
                    </w:rPr>
                    <w:t>NEW STETIC</w:t>
                  </w:r>
                </w:p>
              </w:tc>
              <w:tc>
                <w:tcPr>
                  <w:tcW w:w="3163" w:type="dxa"/>
                </w:tcPr>
                <w:p w:rsidR="004347EC" w:rsidRPr="00C06BA0" w:rsidRDefault="004347EC" w:rsidP="003851EA">
                  <w:pPr>
                    <w:jc w:val="both"/>
                    <w:rPr>
                      <w:rFonts w:ascii="Arial" w:eastAsia="Calibri" w:hAnsi="Arial" w:cs="Arial"/>
                      <w:sz w:val="20"/>
                      <w:szCs w:val="20"/>
                      <w:lang w:val="es-MX"/>
                    </w:rPr>
                  </w:pPr>
                  <w:r w:rsidRPr="00C06BA0">
                    <w:rPr>
                      <w:rFonts w:ascii="Arial" w:eastAsia="Calibri" w:hAnsi="Arial" w:cs="Arial"/>
                      <w:sz w:val="20"/>
                      <w:szCs w:val="20"/>
                      <w:lang w:val="es-MX"/>
                    </w:rPr>
                    <w:t>890.900.267-0</w:t>
                  </w:r>
                </w:p>
              </w:tc>
              <w:tc>
                <w:tcPr>
                  <w:tcW w:w="3170" w:type="dxa"/>
                </w:tcPr>
                <w:p w:rsidR="004347EC" w:rsidRPr="00C06BA0" w:rsidRDefault="004347EC" w:rsidP="003851EA">
                  <w:pPr>
                    <w:jc w:val="both"/>
                    <w:rPr>
                      <w:rFonts w:ascii="Arial" w:eastAsia="Calibri" w:hAnsi="Arial" w:cs="Arial"/>
                      <w:sz w:val="20"/>
                      <w:szCs w:val="20"/>
                      <w:lang w:val="es-MX"/>
                    </w:rPr>
                  </w:pPr>
                  <w:r w:rsidRPr="00C06BA0">
                    <w:rPr>
                      <w:rFonts w:ascii="Arial" w:eastAsia="Calibri" w:hAnsi="Arial" w:cs="Arial"/>
                      <w:sz w:val="20"/>
                      <w:szCs w:val="20"/>
                      <w:lang w:val="es-MX"/>
                    </w:rPr>
                    <w:t>Calle 40 # 65-27</w:t>
                  </w:r>
                  <w:r w:rsidR="00CB0989" w:rsidRPr="00C06BA0">
                    <w:rPr>
                      <w:rFonts w:ascii="Arial" w:eastAsia="Calibri" w:hAnsi="Arial" w:cs="Arial"/>
                      <w:sz w:val="20"/>
                      <w:szCs w:val="20"/>
                      <w:lang w:val="es-MX"/>
                    </w:rPr>
                    <w:t xml:space="preserve"> </w:t>
                  </w:r>
                  <w:r w:rsidR="00F468B7" w:rsidRPr="00C06BA0">
                    <w:rPr>
                      <w:rFonts w:ascii="Arial" w:eastAsia="Calibri" w:hAnsi="Arial" w:cs="Arial"/>
                      <w:sz w:val="20"/>
                      <w:szCs w:val="20"/>
                      <w:lang w:val="es-MX"/>
                    </w:rPr>
                    <w:t>Medellín</w:t>
                  </w:r>
                </w:p>
              </w:tc>
            </w:tr>
            <w:tr w:rsidR="004347EC" w:rsidRPr="00C06BA0" w:rsidTr="003851EA">
              <w:tc>
                <w:tcPr>
                  <w:tcW w:w="3222" w:type="dxa"/>
                </w:tcPr>
                <w:p w:rsidR="004347EC" w:rsidRPr="00C06BA0" w:rsidRDefault="003E45A0" w:rsidP="003851EA">
                  <w:pPr>
                    <w:jc w:val="both"/>
                    <w:rPr>
                      <w:rFonts w:ascii="Arial" w:eastAsia="Calibri" w:hAnsi="Arial" w:cs="Arial"/>
                      <w:sz w:val="20"/>
                      <w:szCs w:val="20"/>
                      <w:lang w:val="es-MX"/>
                    </w:rPr>
                  </w:pPr>
                  <w:r w:rsidRPr="00C06BA0">
                    <w:rPr>
                      <w:rFonts w:ascii="Arial" w:eastAsia="Calibri" w:hAnsi="Arial" w:cs="Arial"/>
                      <w:sz w:val="20"/>
                      <w:szCs w:val="20"/>
                      <w:lang w:val="es-MX"/>
                    </w:rPr>
                    <w:t>VEYALTHI</w:t>
                  </w:r>
                </w:p>
              </w:tc>
              <w:tc>
                <w:tcPr>
                  <w:tcW w:w="3163" w:type="dxa"/>
                </w:tcPr>
                <w:p w:rsidR="004347EC" w:rsidRPr="00C06BA0" w:rsidRDefault="004347EC" w:rsidP="003E45A0">
                  <w:pPr>
                    <w:jc w:val="both"/>
                    <w:rPr>
                      <w:rFonts w:ascii="Arial" w:eastAsia="Calibri" w:hAnsi="Arial" w:cs="Arial"/>
                      <w:sz w:val="20"/>
                      <w:szCs w:val="20"/>
                      <w:lang w:val="es-MX"/>
                    </w:rPr>
                  </w:pPr>
                  <w:r w:rsidRPr="00C06BA0">
                    <w:rPr>
                      <w:rFonts w:ascii="Arial" w:eastAsia="Calibri" w:hAnsi="Arial" w:cs="Arial"/>
                      <w:sz w:val="20"/>
                      <w:szCs w:val="20"/>
                      <w:lang w:val="es-MX"/>
                    </w:rPr>
                    <w:t>8</w:t>
                  </w:r>
                  <w:r w:rsidR="003E45A0" w:rsidRPr="00C06BA0">
                    <w:rPr>
                      <w:rFonts w:ascii="Arial" w:eastAsia="Calibri" w:hAnsi="Arial" w:cs="Arial"/>
                      <w:sz w:val="20"/>
                      <w:szCs w:val="20"/>
                      <w:lang w:val="es-MX"/>
                    </w:rPr>
                    <w:t>30</w:t>
                  </w:r>
                  <w:r w:rsidRPr="00C06BA0">
                    <w:rPr>
                      <w:rFonts w:ascii="Arial" w:eastAsia="Calibri" w:hAnsi="Arial" w:cs="Arial"/>
                      <w:sz w:val="20"/>
                      <w:szCs w:val="20"/>
                      <w:lang w:val="es-MX"/>
                    </w:rPr>
                    <w:t>.</w:t>
                  </w:r>
                  <w:r w:rsidR="003E45A0" w:rsidRPr="00C06BA0">
                    <w:rPr>
                      <w:rFonts w:ascii="Arial" w:eastAsia="Calibri" w:hAnsi="Arial" w:cs="Arial"/>
                      <w:sz w:val="20"/>
                      <w:szCs w:val="20"/>
                      <w:lang w:val="es-MX"/>
                    </w:rPr>
                    <w:t>119</w:t>
                  </w:r>
                  <w:r w:rsidRPr="00C06BA0">
                    <w:rPr>
                      <w:rFonts w:ascii="Arial" w:eastAsia="Calibri" w:hAnsi="Arial" w:cs="Arial"/>
                      <w:sz w:val="20"/>
                      <w:szCs w:val="20"/>
                      <w:lang w:val="es-MX"/>
                    </w:rPr>
                    <w:t>.</w:t>
                  </w:r>
                  <w:r w:rsidR="003E45A0" w:rsidRPr="00C06BA0">
                    <w:rPr>
                      <w:rFonts w:ascii="Arial" w:eastAsia="Calibri" w:hAnsi="Arial" w:cs="Arial"/>
                      <w:sz w:val="20"/>
                      <w:szCs w:val="20"/>
                      <w:lang w:val="es-MX"/>
                    </w:rPr>
                    <w:t>211</w:t>
                  </w:r>
                  <w:r w:rsidRPr="00C06BA0">
                    <w:rPr>
                      <w:rFonts w:ascii="Arial" w:eastAsia="Calibri" w:hAnsi="Arial" w:cs="Arial"/>
                      <w:sz w:val="20"/>
                      <w:szCs w:val="20"/>
                      <w:lang w:val="es-MX"/>
                    </w:rPr>
                    <w:t>-</w:t>
                  </w:r>
                  <w:r w:rsidR="003E45A0" w:rsidRPr="00C06BA0">
                    <w:rPr>
                      <w:rFonts w:ascii="Arial" w:eastAsia="Calibri" w:hAnsi="Arial" w:cs="Arial"/>
                      <w:sz w:val="20"/>
                      <w:szCs w:val="20"/>
                      <w:lang w:val="es-MX"/>
                    </w:rPr>
                    <w:t>1</w:t>
                  </w:r>
                </w:p>
              </w:tc>
              <w:tc>
                <w:tcPr>
                  <w:tcW w:w="3170" w:type="dxa"/>
                </w:tcPr>
                <w:p w:rsidR="004347EC" w:rsidRPr="00C06BA0" w:rsidRDefault="003E45A0" w:rsidP="003851EA">
                  <w:pPr>
                    <w:jc w:val="both"/>
                    <w:rPr>
                      <w:rFonts w:ascii="Arial" w:eastAsia="Calibri" w:hAnsi="Arial" w:cs="Arial"/>
                      <w:sz w:val="20"/>
                      <w:szCs w:val="20"/>
                      <w:lang w:val="es-MX"/>
                    </w:rPr>
                  </w:pPr>
                  <w:r w:rsidRPr="00C06BA0">
                    <w:rPr>
                      <w:rFonts w:ascii="Arial" w:eastAsia="Calibri" w:hAnsi="Arial" w:cs="Arial"/>
                      <w:sz w:val="20"/>
                      <w:szCs w:val="20"/>
                      <w:lang w:val="es-MX"/>
                    </w:rPr>
                    <w:t>Calle 51 # 72ª-28 Bogotá D.C.</w:t>
                  </w:r>
                </w:p>
              </w:tc>
            </w:tr>
            <w:tr w:rsidR="003E45A0" w:rsidRPr="00C06BA0" w:rsidTr="003851EA">
              <w:tc>
                <w:tcPr>
                  <w:tcW w:w="3222" w:type="dxa"/>
                </w:tcPr>
                <w:p w:rsidR="003E45A0" w:rsidRPr="00C06BA0" w:rsidRDefault="003E45A0" w:rsidP="003851EA">
                  <w:pPr>
                    <w:jc w:val="both"/>
                    <w:rPr>
                      <w:rFonts w:ascii="Arial" w:eastAsia="Calibri" w:hAnsi="Arial" w:cs="Arial"/>
                      <w:sz w:val="20"/>
                      <w:szCs w:val="20"/>
                      <w:lang w:val="es-MX"/>
                    </w:rPr>
                  </w:pPr>
                  <w:r w:rsidRPr="00C06BA0">
                    <w:rPr>
                      <w:rFonts w:ascii="Arial" w:eastAsia="Calibri" w:hAnsi="Arial" w:cs="Arial"/>
                      <w:sz w:val="20"/>
                      <w:szCs w:val="20"/>
                      <w:lang w:val="es-MX"/>
                    </w:rPr>
                    <w:t>DISTRIMEDICAL</w:t>
                  </w:r>
                </w:p>
              </w:tc>
              <w:tc>
                <w:tcPr>
                  <w:tcW w:w="3163" w:type="dxa"/>
                </w:tcPr>
                <w:p w:rsidR="003E45A0" w:rsidRPr="00C06BA0" w:rsidRDefault="00CB0989" w:rsidP="003E45A0">
                  <w:pPr>
                    <w:jc w:val="both"/>
                    <w:rPr>
                      <w:rFonts w:ascii="Arial" w:eastAsia="Calibri" w:hAnsi="Arial" w:cs="Arial"/>
                      <w:sz w:val="20"/>
                      <w:szCs w:val="20"/>
                      <w:lang w:val="es-MX"/>
                    </w:rPr>
                  </w:pPr>
                  <w:r w:rsidRPr="00C06BA0">
                    <w:rPr>
                      <w:rFonts w:ascii="Arial" w:eastAsia="Calibri" w:hAnsi="Arial" w:cs="Arial"/>
                      <w:sz w:val="20"/>
                      <w:szCs w:val="20"/>
                      <w:lang w:val="es-MX"/>
                    </w:rPr>
                    <w:t>811.028.725-5</w:t>
                  </w:r>
                </w:p>
              </w:tc>
              <w:tc>
                <w:tcPr>
                  <w:tcW w:w="3170" w:type="dxa"/>
                </w:tcPr>
                <w:p w:rsidR="003E45A0" w:rsidRPr="00C06BA0" w:rsidRDefault="00CB0989" w:rsidP="003851EA">
                  <w:pPr>
                    <w:jc w:val="both"/>
                    <w:rPr>
                      <w:rFonts w:ascii="Arial" w:eastAsia="Calibri" w:hAnsi="Arial" w:cs="Arial"/>
                      <w:sz w:val="20"/>
                      <w:szCs w:val="20"/>
                      <w:lang w:val="es-MX"/>
                    </w:rPr>
                  </w:pPr>
                  <w:r w:rsidRPr="00C06BA0">
                    <w:rPr>
                      <w:rFonts w:ascii="Arial" w:eastAsia="Calibri" w:hAnsi="Arial" w:cs="Arial"/>
                      <w:sz w:val="20"/>
                      <w:szCs w:val="20"/>
                      <w:lang w:val="es-MX"/>
                    </w:rPr>
                    <w:t>Calle 84 Sur # 37-10 Caldas, Ant.</w:t>
                  </w:r>
                </w:p>
              </w:tc>
            </w:tr>
          </w:tbl>
          <w:p w:rsidR="003E45A0" w:rsidRPr="00C06BA0" w:rsidRDefault="003E45A0" w:rsidP="004347EC">
            <w:pPr>
              <w:jc w:val="both"/>
              <w:rPr>
                <w:rFonts w:ascii="Arial" w:hAnsi="Arial" w:cs="Arial"/>
                <w:b/>
                <w:sz w:val="20"/>
                <w:szCs w:val="20"/>
                <w:lang w:val="es-MX"/>
              </w:rPr>
            </w:pPr>
          </w:p>
          <w:p w:rsidR="004347EC" w:rsidRPr="00C06BA0" w:rsidRDefault="004347EC" w:rsidP="004347EC">
            <w:pPr>
              <w:jc w:val="both"/>
              <w:rPr>
                <w:rFonts w:ascii="Arial" w:hAnsi="Arial" w:cs="Arial"/>
                <w:b/>
                <w:sz w:val="20"/>
                <w:szCs w:val="20"/>
                <w:lang w:val="es-MX"/>
              </w:rPr>
            </w:pPr>
            <w:r w:rsidRPr="00C06BA0">
              <w:rPr>
                <w:rFonts w:ascii="Arial" w:hAnsi="Arial" w:cs="Arial"/>
                <w:b/>
                <w:sz w:val="20"/>
                <w:szCs w:val="20"/>
                <w:lang w:val="es-MX"/>
              </w:rPr>
              <w:t>PROCEDENCIA Y DISPONIBILIDAD DE LOS BIENES</w:t>
            </w:r>
          </w:p>
          <w:p w:rsidR="004347EC" w:rsidRPr="00C06BA0" w:rsidRDefault="004347EC" w:rsidP="004347EC">
            <w:pPr>
              <w:jc w:val="both"/>
              <w:rPr>
                <w:rFonts w:ascii="Arial" w:hAnsi="Arial" w:cs="Arial"/>
                <w:b/>
                <w:sz w:val="20"/>
                <w:szCs w:val="20"/>
                <w:lang w:val="es-MX"/>
              </w:rPr>
            </w:pPr>
          </w:p>
          <w:p w:rsidR="004347EC" w:rsidRPr="00C06BA0" w:rsidRDefault="004347EC" w:rsidP="004347EC">
            <w:pPr>
              <w:jc w:val="both"/>
              <w:rPr>
                <w:rFonts w:ascii="Arial" w:hAnsi="Arial" w:cs="Arial"/>
                <w:sz w:val="20"/>
                <w:szCs w:val="20"/>
                <w:lang w:val="es-MX"/>
              </w:rPr>
            </w:pPr>
            <w:r w:rsidRPr="00C06BA0">
              <w:rPr>
                <w:rFonts w:ascii="Arial" w:hAnsi="Arial" w:cs="Arial"/>
                <w:sz w:val="20"/>
                <w:szCs w:val="20"/>
                <w:lang w:val="es-CO"/>
              </w:rPr>
              <w:t>Los bienes objeto del presente proceso contractual pueden ser de procedencia nacional y/o extranjera.</w:t>
            </w:r>
          </w:p>
          <w:p w:rsidR="004347EC" w:rsidRDefault="004347EC" w:rsidP="004347EC">
            <w:pPr>
              <w:jc w:val="both"/>
              <w:rPr>
                <w:rFonts w:ascii="Arial" w:hAnsi="Arial" w:cs="Arial"/>
                <w:b/>
                <w:sz w:val="20"/>
                <w:szCs w:val="20"/>
                <w:lang w:val="es-MX"/>
              </w:rPr>
            </w:pPr>
          </w:p>
          <w:p w:rsidR="004347EC" w:rsidRPr="00C06BA0" w:rsidRDefault="004347EC" w:rsidP="004347EC">
            <w:pPr>
              <w:jc w:val="both"/>
              <w:rPr>
                <w:rFonts w:ascii="Arial" w:hAnsi="Arial" w:cs="Arial"/>
                <w:b/>
                <w:sz w:val="20"/>
                <w:szCs w:val="20"/>
                <w:lang w:val="es-MX"/>
              </w:rPr>
            </w:pPr>
            <w:r w:rsidRPr="00C06BA0">
              <w:rPr>
                <w:rFonts w:ascii="Arial" w:hAnsi="Arial" w:cs="Arial"/>
                <w:b/>
                <w:sz w:val="20"/>
                <w:szCs w:val="20"/>
                <w:lang w:val="es-MX"/>
              </w:rPr>
              <w:t>MONEDA A CONTRATAR</w:t>
            </w:r>
          </w:p>
          <w:p w:rsidR="00F65171" w:rsidRPr="00C06BA0" w:rsidRDefault="00F65171" w:rsidP="00F65171">
            <w:pPr>
              <w:jc w:val="both"/>
              <w:rPr>
                <w:rFonts w:ascii="Arial" w:hAnsi="Arial" w:cs="Arial"/>
                <w:bCs/>
                <w:sz w:val="20"/>
                <w:szCs w:val="20"/>
              </w:rPr>
            </w:pPr>
            <w:r w:rsidRPr="00C06BA0">
              <w:rPr>
                <w:rFonts w:ascii="Arial" w:hAnsi="Arial" w:cs="Arial"/>
                <w:bCs/>
                <w:sz w:val="20"/>
                <w:szCs w:val="20"/>
              </w:rPr>
              <w:t>Los oferentes deberán presentar su oferta en Moneda Legal Colombiana (Pesos)</w:t>
            </w:r>
          </w:p>
          <w:p w:rsidR="00F65171" w:rsidRPr="00C06BA0" w:rsidRDefault="00F65171" w:rsidP="004347EC">
            <w:pPr>
              <w:jc w:val="both"/>
              <w:rPr>
                <w:rFonts w:ascii="Arial" w:hAnsi="Arial" w:cs="Arial"/>
                <w:b/>
                <w:sz w:val="20"/>
                <w:szCs w:val="20"/>
                <w:lang w:val="es-MX"/>
              </w:rPr>
            </w:pPr>
          </w:p>
          <w:p w:rsidR="00F65171" w:rsidRDefault="004347EC" w:rsidP="004347EC">
            <w:pPr>
              <w:jc w:val="both"/>
              <w:rPr>
                <w:rFonts w:ascii="Arial" w:hAnsi="Arial" w:cs="Arial"/>
                <w:b/>
                <w:sz w:val="20"/>
                <w:szCs w:val="20"/>
                <w:lang w:val="es-MX"/>
              </w:rPr>
            </w:pPr>
            <w:r w:rsidRPr="00C06BA0">
              <w:rPr>
                <w:rFonts w:ascii="Arial" w:hAnsi="Arial" w:cs="Arial"/>
                <w:b/>
                <w:sz w:val="20"/>
                <w:szCs w:val="20"/>
                <w:lang w:val="es-MX"/>
              </w:rPr>
              <w:t xml:space="preserve">FORMA DE PAGO </w:t>
            </w:r>
          </w:p>
          <w:p w:rsidR="007029B4" w:rsidRPr="00C06BA0" w:rsidRDefault="007029B4" w:rsidP="004347EC">
            <w:pPr>
              <w:jc w:val="both"/>
              <w:rPr>
                <w:rFonts w:ascii="Arial" w:hAnsi="Arial" w:cs="Arial"/>
                <w:b/>
                <w:sz w:val="20"/>
                <w:szCs w:val="20"/>
                <w:lang w:val="es-MX"/>
              </w:rPr>
            </w:pPr>
          </w:p>
          <w:p w:rsidR="00512305" w:rsidRPr="00C06BA0" w:rsidRDefault="004347EC" w:rsidP="00CB0989">
            <w:pPr>
              <w:jc w:val="both"/>
              <w:rPr>
                <w:rFonts w:ascii="Arial" w:hAnsi="Arial" w:cs="Arial"/>
                <w:b/>
                <w:sz w:val="20"/>
                <w:szCs w:val="20"/>
                <w:lang w:val="es-MX"/>
              </w:rPr>
            </w:pPr>
            <w:r w:rsidRPr="00C06BA0">
              <w:rPr>
                <w:rFonts w:ascii="Arial" w:hAnsi="Arial" w:cs="Arial"/>
                <w:sz w:val="20"/>
                <w:szCs w:val="20"/>
                <w:lang w:val="es-MX"/>
              </w:rPr>
              <w:t>S</w:t>
            </w:r>
            <w:r w:rsidRPr="00C06BA0">
              <w:rPr>
                <w:rFonts w:ascii="Arial" w:hAnsi="Arial" w:cs="Arial"/>
                <w:bCs/>
                <w:sz w:val="20"/>
                <w:szCs w:val="20"/>
              </w:rPr>
              <w:t>e encu</w:t>
            </w:r>
            <w:r w:rsidR="002F502C">
              <w:rPr>
                <w:rFonts w:ascii="Arial" w:hAnsi="Arial" w:cs="Arial"/>
                <w:bCs/>
                <w:sz w:val="20"/>
                <w:szCs w:val="20"/>
              </w:rPr>
              <w:t xml:space="preserve">entra descrita en el numeral 5.4 </w:t>
            </w:r>
            <w:r w:rsidRPr="00C06BA0">
              <w:rPr>
                <w:rFonts w:ascii="Arial" w:hAnsi="Arial" w:cs="Arial"/>
                <w:bCs/>
                <w:sz w:val="20"/>
                <w:szCs w:val="20"/>
              </w:rPr>
              <w:t xml:space="preserve"> del presente estudio previo.</w:t>
            </w:r>
          </w:p>
        </w:tc>
      </w:tr>
      <w:tr w:rsidR="00230522" w:rsidRPr="00F24456" w:rsidTr="00FE53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6"/>
        </w:trPr>
        <w:tc>
          <w:tcPr>
            <w:tcW w:w="10199" w:type="dxa"/>
          </w:tcPr>
          <w:p w:rsidR="007915B2" w:rsidRPr="00C06BA0" w:rsidRDefault="007915B2" w:rsidP="007915B2">
            <w:pPr>
              <w:pStyle w:val="Ttulo"/>
              <w:ind w:left="601"/>
              <w:jc w:val="left"/>
              <w:rPr>
                <w:rFonts w:eastAsia="Calibri" w:cs="Arial"/>
                <w:b w:val="0"/>
                <w:sz w:val="20"/>
              </w:rPr>
            </w:pPr>
          </w:p>
          <w:p w:rsidR="00230522" w:rsidRPr="00C06BA0" w:rsidRDefault="00230522" w:rsidP="00CD3195">
            <w:pPr>
              <w:pStyle w:val="Ttulo"/>
              <w:numPr>
                <w:ilvl w:val="0"/>
                <w:numId w:val="5"/>
              </w:numPr>
              <w:jc w:val="left"/>
              <w:rPr>
                <w:rFonts w:eastAsia="Calibri" w:cs="Arial"/>
                <w:sz w:val="20"/>
              </w:rPr>
            </w:pPr>
            <w:r w:rsidRPr="00C06BA0">
              <w:rPr>
                <w:rFonts w:eastAsia="Calibri" w:cs="Arial"/>
                <w:sz w:val="20"/>
              </w:rPr>
              <w:t>ANALISIS DE PRECIOS</w:t>
            </w:r>
          </w:p>
          <w:p w:rsidR="007915B2" w:rsidRPr="00C06BA0" w:rsidRDefault="007915B2" w:rsidP="007915B2">
            <w:pPr>
              <w:pStyle w:val="Ttulo"/>
              <w:jc w:val="left"/>
              <w:rPr>
                <w:rFonts w:eastAsia="Calibri" w:cs="Arial"/>
                <w:b w:val="0"/>
                <w:sz w:val="20"/>
              </w:rPr>
            </w:pPr>
          </w:p>
        </w:tc>
      </w:tr>
      <w:tr w:rsidR="00271E77" w:rsidRPr="00F24456" w:rsidTr="00FE53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99" w:type="dxa"/>
          </w:tcPr>
          <w:p w:rsidR="00271E77" w:rsidRPr="00141D03" w:rsidRDefault="00271E77" w:rsidP="00271E77">
            <w:pPr>
              <w:pStyle w:val="CarCarCar1"/>
              <w:autoSpaceDE w:val="0"/>
              <w:spacing w:line="240" w:lineRule="auto"/>
              <w:jc w:val="both"/>
              <w:rPr>
                <w:rFonts w:ascii="Arial" w:hAnsi="Arial" w:cs="Arial"/>
                <w:lang w:val="es-ES"/>
              </w:rPr>
            </w:pPr>
            <w:r w:rsidRPr="00141D03">
              <w:rPr>
                <w:rFonts w:ascii="Arial" w:hAnsi="Arial" w:cs="Arial"/>
                <w:lang w:val="es-ES"/>
              </w:rPr>
              <w:t>Para el análisis que soporta el valor estimado del contrato, se tendrán en cuenta las diferentes fuentes de datos:</w:t>
            </w:r>
          </w:p>
          <w:p w:rsidR="00271E77" w:rsidRPr="00D73C60" w:rsidRDefault="00271E77" w:rsidP="00271E77">
            <w:pPr>
              <w:rPr>
                <w:rFonts w:ascii="Arial" w:hAnsi="Arial" w:cs="Arial"/>
                <w:b/>
                <w:sz w:val="20"/>
                <w:szCs w:val="20"/>
              </w:rPr>
            </w:pPr>
          </w:p>
          <w:p w:rsidR="009B717D" w:rsidRDefault="00E57D44" w:rsidP="009B717D">
            <w:pPr>
              <w:pStyle w:val="Prrafodelista"/>
              <w:numPr>
                <w:ilvl w:val="1"/>
                <w:numId w:val="5"/>
              </w:numPr>
              <w:jc w:val="both"/>
              <w:rPr>
                <w:rFonts w:ascii="Arial" w:eastAsia="Calibri" w:hAnsi="Arial" w:cs="Arial"/>
                <w:sz w:val="20"/>
                <w:szCs w:val="20"/>
                <w:lang w:val="es-MX"/>
              </w:rPr>
            </w:pPr>
            <w:r w:rsidRPr="009B717D">
              <w:rPr>
                <w:rFonts w:ascii="Arial" w:eastAsia="Calibri" w:hAnsi="Arial" w:cs="Arial"/>
                <w:b/>
                <w:sz w:val="20"/>
                <w:szCs w:val="20"/>
                <w:lang w:val="es-MX"/>
              </w:rPr>
              <w:t xml:space="preserve">PRECIOS REFERENCIA </w:t>
            </w:r>
            <w:r w:rsidR="00FC2B00" w:rsidRPr="009B717D">
              <w:rPr>
                <w:rFonts w:ascii="Arial" w:eastAsia="Calibri" w:hAnsi="Arial" w:cs="Arial"/>
                <w:b/>
                <w:sz w:val="20"/>
                <w:szCs w:val="20"/>
                <w:lang w:val="es-MX"/>
              </w:rPr>
              <w:t>SECOP.</w:t>
            </w:r>
            <w:r w:rsidR="00392B6A" w:rsidRPr="009B717D">
              <w:rPr>
                <w:rFonts w:ascii="Arial" w:eastAsia="Calibri" w:hAnsi="Arial" w:cs="Arial"/>
                <w:sz w:val="20"/>
                <w:szCs w:val="20"/>
                <w:lang w:val="es-MX"/>
              </w:rPr>
              <w:t xml:space="preserve"> Se </w:t>
            </w:r>
            <w:r w:rsidR="009B717D">
              <w:rPr>
                <w:rFonts w:ascii="Arial" w:eastAsia="Calibri" w:hAnsi="Arial" w:cs="Arial"/>
                <w:sz w:val="20"/>
                <w:szCs w:val="20"/>
                <w:lang w:val="es-MX"/>
              </w:rPr>
              <w:t xml:space="preserve"> realiza la búsqueda en la </w:t>
            </w:r>
            <w:proofErr w:type="gramStart"/>
            <w:r w:rsidR="009B717D">
              <w:rPr>
                <w:rFonts w:ascii="Arial" w:eastAsia="Calibri" w:hAnsi="Arial" w:cs="Arial"/>
                <w:sz w:val="20"/>
                <w:szCs w:val="20"/>
                <w:lang w:val="es-MX"/>
              </w:rPr>
              <w:t>pagina</w:t>
            </w:r>
            <w:proofErr w:type="gramEnd"/>
            <w:r w:rsidR="009B717D">
              <w:rPr>
                <w:rFonts w:ascii="Arial" w:eastAsia="Calibri" w:hAnsi="Arial" w:cs="Arial"/>
                <w:sz w:val="20"/>
                <w:szCs w:val="20"/>
                <w:lang w:val="es-MX"/>
              </w:rPr>
              <w:t xml:space="preserve"> </w:t>
            </w:r>
            <w:hyperlink r:id="rId12" w:history="1">
              <w:r w:rsidR="00CF0168" w:rsidRPr="00200946">
                <w:rPr>
                  <w:rStyle w:val="Hipervnculo"/>
                  <w:rFonts w:ascii="Arial" w:eastAsia="Calibri" w:hAnsi="Arial" w:cs="Arial"/>
                  <w:sz w:val="20"/>
                  <w:szCs w:val="20"/>
                  <w:lang w:val="es-MX"/>
                </w:rPr>
                <w:t>www.colombiacompraeficiente/secopI</w:t>
              </w:r>
            </w:hyperlink>
            <w:r w:rsidR="00CF0168">
              <w:rPr>
                <w:rFonts w:ascii="Arial" w:eastAsia="Calibri" w:hAnsi="Arial" w:cs="Arial"/>
                <w:sz w:val="20"/>
                <w:szCs w:val="20"/>
                <w:lang w:val="es-MX"/>
              </w:rPr>
              <w:t>, encontrando los procesos relacionados a continuación, se toman algunos valores unitarios para  realizar el análisis de precios.</w:t>
            </w:r>
            <w:r w:rsidR="00392B6A" w:rsidRPr="009B717D">
              <w:rPr>
                <w:rFonts w:ascii="Arial" w:eastAsia="Calibri" w:hAnsi="Arial" w:cs="Arial"/>
                <w:sz w:val="20"/>
                <w:szCs w:val="20"/>
                <w:lang w:val="es-MX"/>
              </w:rPr>
              <w:t xml:space="preserve">  </w:t>
            </w:r>
          </w:p>
          <w:p w:rsidR="009B717D" w:rsidRDefault="009B717D" w:rsidP="009B717D">
            <w:pPr>
              <w:jc w:val="both"/>
              <w:rPr>
                <w:rFonts w:ascii="Arial" w:eastAsia="Calibri" w:hAnsi="Arial" w:cs="Arial"/>
                <w:sz w:val="20"/>
                <w:szCs w:val="20"/>
                <w:lang w:val="es-MX"/>
              </w:rPr>
            </w:pPr>
          </w:p>
          <w:tbl>
            <w:tblPr>
              <w:tblW w:w="966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7"/>
              <w:gridCol w:w="3270"/>
              <w:gridCol w:w="1530"/>
              <w:gridCol w:w="1530"/>
              <w:gridCol w:w="1531"/>
            </w:tblGrid>
            <w:tr w:rsidR="00CF0168" w:rsidRPr="00CF0168" w:rsidTr="00090BE3">
              <w:trPr>
                <w:trHeight w:val="283"/>
              </w:trPr>
              <w:tc>
                <w:tcPr>
                  <w:tcW w:w="1533" w:type="dxa"/>
                  <w:shd w:val="clear" w:color="auto" w:fill="auto"/>
                  <w:vAlign w:val="center"/>
                  <w:hideMark/>
                </w:tcPr>
                <w:p w:rsidR="009B717D" w:rsidRPr="00CF0168" w:rsidRDefault="009B717D" w:rsidP="00090BE3">
                  <w:pPr>
                    <w:jc w:val="center"/>
                    <w:rPr>
                      <w:rFonts w:ascii="Arial" w:hAnsi="Arial" w:cs="Arial"/>
                      <w:b/>
                      <w:bCs/>
                      <w:sz w:val="20"/>
                      <w:szCs w:val="20"/>
                    </w:rPr>
                  </w:pPr>
                  <w:r w:rsidRPr="00CF0168">
                    <w:rPr>
                      <w:rFonts w:ascii="Arial" w:hAnsi="Arial" w:cs="Arial"/>
                      <w:b/>
                      <w:bCs/>
                      <w:sz w:val="20"/>
                      <w:szCs w:val="20"/>
                      <w:lang w:eastAsia="es-CO"/>
                    </w:rPr>
                    <w:t>ENTIDAD</w:t>
                  </w:r>
                </w:p>
              </w:tc>
              <w:tc>
                <w:tcPr>
                  <w:tcW w:w="3668" w:type="dxa"/>
                  <w:shd w:val="clear" w:color="auto" w:fill="auto"/>
                  <w:vAlign w:val="center"/>
                  <w:hideMark/>
                </w:tcPr>
                <w:p w:rsidR="009B717D" w:rsidRPr="00CF0168" w:rsidRDefault="009B717D" w:rsidP="00090BE3">
                  <w:pPr>
                    <w:jc w:val="center"/>
                    <w:rPr>
                      <w:rFonts w:ascii="Arial" w:hAnsi="Arial" w:cs="Arial"/>
                      <w:b/>
                      <w:bCs/>
                      <w:sz w:val="20"/>
                      <w:szCs w:val="20"/>
                    </w:rPr>
                  </w:pPr>
                  <w:r w:rsidRPr="00CF0168">
                    <w:rPr>
                      <w:rFonts w:ascii="Arial" w:hAnsi="Arial" w:cs="Arial"/>
                      <w:b/>
                      <w:bCs/>
                      <w:sz w:val="20"/>
                      <w:szCs w:val="20"/>
                      <w:lang w:eastAsia="es-CO"/>
                    </w:rPr>
                    <w:t>OBJETO</w:t>
                  </w:r>
                </w:p>
              </w:tc>
              <w:tc>
                <w:tcPr>
                  <w:tcW w:w="1546" w:type="dxa"/>
                  <w:shd w:val="clear" w:color="auto" w:fill="auto"/>
                  <w:vAlign w:val="center"/>
                  <w:hideMark/>
                </w:tcPr>
                <w:p w:rsidR="009B717D" w:rsidRPr="00CF0168" w:rsidRDefault="009B717D" w:rsidP="00090BE3">
                  <w:pPr>
                    <w:jc w:val="center"/>
                    <w:rPr>
                      <w:rFonts w:ascii="Arial" w:hAnsi="Arial" w:cs="Arial"/>
                      <w:b/>
                      <w:bCs/>
                      <w:sz w:val="20"/>
                      <w:szCs w:val="20"/>
                    </w:rPr>
                  </w:pPr>
                  <w:r w:rsidRPr="00CF0168">
                    <w:rPr>
                      <w:rFonts w:ascii="Arial" w:hAnsi="Arial" w:cs="Arial"/>
                      <w:b/>
                      <w:bCs/>
                      <w:sz w:val="20"/>
                      <w:szCs w:val="20"/>
                      <w:lang w:eastAsia="es-CO"/>
                    </w:rPr>
                    <w:t>NÚMERO DE CONTRATO O PROCESO</w:t>
                  </w:r>
                </w:p>
              </w:tc>
              <w:tc>
                <w:tcPr>
                  <w:tcW w:w="1558" w:type="dxa"/>
                  <w:shd w:val="clear" w:color="auto" w:fill="auto"/>
                  <w:vAlign w:val="center"/>
                  <w:hideMark/>
                </w:tcPr>
                <w:p w:rsidR="009B717D" w:rsidRPr="00CF0168" w:rsidRDefault="009B717D" w:rsidP="00090BE3">
                  <w:pPr>
                    <w:jc w:val="center"/>
                    <w:rPr>
                      <w:rFonts w:ascii="Arial" w:hAnsi="Arial" w:cs="Arial"/>
                      <w:b/>
                      <w:bCs/>
                      <w:sz w:val="20"/>
                      <w:szCs w:val="20"/>
                    </w:rPr>
                  </w:pPr>
                  <w:r w:rsidRPr="00CF0168">
                    <w:rPr>
                      <w:rFonts w:ascii="Arial" w:hAnsi="Arial" w:cs="Arial"/>
                      <w:b/>
                      <w:bCs/>
                      <w:sz w:val="20"/>
                      <w:szCs w:val="20"/>
                      <w:lang w:eastAsia="es-CO"/>
                    </w:rPr>
                    <w:t>FECHA</w:t>
                  </w:r>
                </w:p>
              </w:tc>
              <w:tc>
                <w:tcPr>
                  <w:tcW w:w="1363" w:type="dxa"/>
                </w:tcPr>
                <w:p w:rsidR="009B717D" w:rsidRPr="00CF0168" w:rsidRDefault="009B717D" w:rsidP="00090BE3">
                  <w:pPr>
                    <w:jc w:val="center"/>
                    <w:rPr>
                      <w:rFonts w:ascii="Arial" w:hAnsi="Arial" w:cs="Arial"/>
                      <w:b/>
                      <w:bCs/>
                      <w:sz w:val="20"/>
                      <w:szCs w:val="20"/>
                      <w:lang w:eastAsia="es-CO"/>
                    </w:rPr>
                  </w:pPr>
                  <w:r w:rsidRPr="00CF0168">
                    <w:rPr>
                      <w:rFonts w:ascii="Arial" w:hAnsi="Arial" w:cs="Arial"/>
                      <w:b/>
                      <w:bCs/>
                      <w:sz w:val="20"/>
                      <w:szCs w:val="20"/>
                      <w:lang w:eastAsia="es-CO"/>
                    </w:rPr>
                    <w:t>VALOR DEL CONTRATO</w:t>
                  </w:r>
                </w:p>
              </w:tc>
            </w:tr>
            <w:tr w:rsidR="00CF0168" w:rsidRPr="00CF0168" w:rsidTr="00090BE3">
              <w:trPr>
                <w:trHeight w:val="634"/>
              </w:trPr>
              <w:tc>
                <w:tcPr>
                  <w:tcW w:w="1533" w:type="dxa"/>
                  <w:shd w:val="clear" w:color="auto" w:fill="auto"/>
                  <w:vAlign w:val="center"/>
                </w:tcPr>
                <w:p w:rsidR="009B717D" w:rsidRPr="00CF0168" w:rsidRDefault="00CF0168" w:rsidP="00090BE3">
                  <w:pPr>
                    <w:jc w:val="center"/>
                    <w:rPr>
                      <w:rFonts w:ascii="Arial" w:hAnsi="Arial" w:cs="Arial"/>
                      <w:sz w:val="20"/>
                      <w:szCs w:val="20"/>
                    </w:rPr>
                  </w:pPr>
                  <w:r w:rsidRPr="00CF0168">
                    <w:rPr>
                      <w:rFonts w:ascii="Arial" w:hAnsi="Arial" w:cs="Arial"/>
                      <w:sz w:val="20"/>
                      <w:szCs w:val="20"/>
                    </w:rPr>
                    <w:t xml:space="preserve">HOSPITAL REGIONAL DE MONIQUIRA E.S.E </w:t>
                  </w:r>
                </w:p>
              </w:tc>
              <w:tc>
                <w:tcPr>
                  <w:tcW w:w="3668" w:type="dxa"/>
                  <w:shd w:val="clear" w:color="auto" w:fill="auto"/>
                  <w:vAlign w:val="center"/>
                </w:tcPr>
                <w:p w:rsidR="009B717D" w:rsidRPr="00CF0168" w:rsidRDefault="00CF0168" w:rsidP="00090BE3">
                  <w:pPr>
                    <w:jc w:val="center"/>
                    <w:rPr>
                      <w:rFonts w:ascii="Arial" w:hAnsi="Arial" w:cs="Arial"/>
                      <w:sz w:val="20"/>
                      <w:szCs w:val="20"/>
                    </w:rPr>
                  </w:pPr>
                  <w:r w:rsidRPr="00CF0168">
                    <w:rPr>
                      <w:rFonts w:ascii="Arial" w:hAnsi="Arial" w:cs="Arial"/>
                      <w:sz w:val="20"/>
                      <w:szCs w:val="20"/>
                    </w:rPr>
                    <w:t>CONTRATAR LOS SUMINISTROS DE ELEMENTOS DE FARMACIA, LABORATORIOI, ODONTOLOGIA Y QUIRURGICOS PARA EL HOSPITAL REGIONAL DE MONIQUIRÁ</w:t>
                  </w:r>
                </w:p>
              </w:tc>
              <w:tc>
                <w:tcPr>
                  <w:tcW w:w="1546"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CONTRATO DE SUMINISTRO NO. 2017-077</w:t>
                  </w:r>
                </w:p>
              </w:tc>
              <w:tc>
                <w:tcPr>
                  <w:tcW w:w="1558"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SEPTIEMBRE DE 2017</w:t>
                  </w:r>
                </w:p>
              </w:tc>
              <w:tc>
                <w:tcPr>
                  <w:tcW w:w="1363" w:type="dxa"/>
                  <w:vAlign w:val="center"/>
                </w:tcPr>
                <w:p w:rsidR="009B717D" w:rsidRPr="00CF0168" w:rsidRDefault="00CF0168" w:rsidP="00090BE3">
                  <w:pPr>
                    <w:jc w:val="center"/>
                    <w:rPr>
                      <w:rFonts w:ascii="Arial" w:hAnsi="Arial" w:cs="Arial"/>
                      <w:sz w:val="20"/>
                      <w:szCs w:val="20"/>
                    </w:rPr>
                  </w:pPr>
                  <w:r>
                    <w:rPr>
                      <w:rFonts w:ascii="Arial" w:hAnsi="Arial" w:cs="Arial"/>
                      <w:sz w:val="20"/>
                      <w:szCs w:val="20"/>
                    </w:rPr>
                    <w:t>$89.882.098.00</w:t>
                  </w:r>
                </w:p>
              </w:tc>
            </w:tr>
            <w:tr w:rsidR="00CF0168" w:rsidRPr="00CF0168" w:rsidTr="00CF0168">
              <w:trPr>
                <w:trHeight w:val="634"/>
              </w:trPr>
              <w:tc>
                <w:tcPr>
                  <w:tcW w:w="1533"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EJERCITO NACIONAL DE COLOMBIA- CENAC AVIACION</w:t>
                  </w:r>
                </w:p>
              </w:tc>
              <w:tc>
                <w:tcPr>
                  <w:tcW w:w="3668"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ADQUISICION DE INSUMOS PARA ODONTOLOGIA DEL CENTRO DE ALISTAMIENTO PARA EL COMBATE Y SEGURIDAD DE AVIACIÓN II</w:t>
                  </w:r>
                </w:p>
              </w:tc>
              <w:tc>
                <w:tcPr>
                  <w:tcW w:w="1546"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MINIMA CUANTIA No. 082-cenacaviacion-2017</w:t>
                  </w:r>
                </w:p>
              </w:tc>
              <w:tc>
                <w:tcPr>
                  <w:tcW w:w="1558" w:type="dxa"/>
                  <w:shd w:val="clear" w:color="auto" w:fill="auto"/>
                  <w:vAlign w:val="center"/>
                </w:tcPr>
                <w:p w:rsidR="009B717D" w:rsidRPr="00CF0168" w:rsidRDefault="00CF0168" w:rsidP="00090BE3">
                  <w:pPr>
                    <w:jc w:val="center"/>
                    <w:rPr>
                      <w:rFonts w:ascii="Arial" w:hAnsi="Arial" w:cs="Arial"/>
                      <w:sz w:val="20"/>
                      <w:szCs w:val="20"/>
                    </w:rPr>
                  </w:pPr>
                  <w:r>
                    <w:rPr>
                      <w:rFonts w:ascii="Arial" w:hAnsi="Arial" w:cs="Arial"/>
                      <w:sz w:val="20"/>
                      <w:szCs w:val="20"/>
                    </w:rPr>
                    <w:t>ABRIL DE 2017</w:t>
                  </w:r>
                </w:p>
              </w:tc>
              <w:tc>
                <w:tcPr>
                  <w:tcW w:w="1363" w:type="dxa"/>
                  <w:vAlign w:val="center"/>
                </w:tcPr>
                <w:p w:rsidR="009B717D" w:rsidRPr="00CF0168" w:rsidRDefault="00CF0168" w:rsidP="00090BE3">
                  <w:pPr>
                    <w:jc w:val="center"/>
                    <w:rPr>
                      <w:rFonts w:ascii="Arial" w:hAnsi="Arial" w:cs="Arial"/>
                      <w:sz w:val="20"/>
                      <w:szCs w:val="20"/>
                    </w:rPr>
                  </w:pPr>
                  <w:r>
                    <w:rPr>
                      <w:rFonts w:ascii="Arial" w:hAnsi="Arial" w:cs="Arial"/>
                      <w:sz w:val="20"/>
                      <w:szCs w:val="20"/>
                    </w:rPr>
                    <w:t>46.711.729.00</w:t>
                  </w:r>
                </w:p>
              </w:tc>
            </w:tr>
            <w:tr w:rsidR="00CF0168" w:rsidRPr="00CF0168" w:rsidTr="00CF0168">
              <w:trPr>
                <w:trHeight w:val="634"/>
              </w:trPr>
              <w:tc>
                <w:tcPr>
                  <w:tcW w:w="1533" w:type="dxa"/>
                  <w:shd w:val="clear" w:color="auto" w:fill="auto"/>
                  <w:vAlign w:val="center"/>
                </w:tcPr>
                <w:p w:rsidR="00CF0168" w:rsidRDefault="008637DE" w:rsidP="00090BE3">
                  <w:pPr>
                    <w:jc w:val="center"/>
                    <w:rPr>
                      <w:rFonts w:ascii="Arial" w:hAnsi="Arial" w:cs="Arial"/>
                      <w:sz w:val="20"/>
                      <w:szCs w:val="20"/>
                    </w:rPr>
                  </w:pPr>
                  <w:r>
                    <w:rPr>
                      <w:rFonts w:ascii="Arial" w:hAnsi="Arial" w:cs="Arial"/>
                      <w:sz w:val="20"/>
                      <w:szCs w:val="20"/>
                    </w:rPr>
                    <w:t xml:space="preserve">DEPARTAMENTO DE POLICIA CAQUETA- AREA DE SANIDAD </w:t>
                  </w:r>
                </w:p>
              </w:tc>
              <w:tc>
                <w:tcPr>
                  <w:tcW w:w="3668" w:type="dxa"/>
                  <w:shd w:val="clear" w:color="auto" w:fill="auto"/>
                  <w:vAlign w:val="center"/>
                </w:tcPr>
                <w:p w:rsidR="00CF0168" w:rsidRDefault="008637DE" w:rsidP="00090BE3">
                  <w:pPr>
                    <w:jc w:val="center"/>
                    <w:rPr>
                      <w:rFonts w:ascii="Arial" w:hAnsi="Arial" w:cs="Arial"/>
                      <w:sz w:val="20"/>
                      <w:szCs w:val="20"/>
                    </w:rPr>
                  </w:pPr>
                  <w:r>
                    <w:rPr>
                      <w:rFonts w:ascii="Arial" w:hAnsi="Arial" w:cs="Arial"/>
                      <w:sz w:val="20"/>
                      <w:szCs w:val="20"/>
                    </w:rPr>
                    <w:t>SUMINISTRO DE MATERIAL MEDICO QUIRURGICO, MATERIAL ODONTOLOGICO, MATERIAL REACTIVO DE LABORATORIO QUIMICO, MEDICAMENTOS</w:t>
                  </w:r>
                </w:p>
              </w:tc>
              <w:tc>
                <w:tcPr>
                  <w:tcW w:w="1546" w:type="dxa"/>
                  <w:shd w:val="clear" w:color="auto" w:fill="auto"/>
                  <w:vAlign w:val="center"/>
                </w:tcPr>
                <w:p w:rsidR="00CF0168" w:rsidRDefault="008637DE" w:rsidP="00090BE3">
                  <w:pPr>
                    <w:jc w:val="center"/>
                    <w:rPr>
                      <w:rFonts w:ascii="Arial" w:hAnsi="Arial" w:cs="Arial"/>
                      <w:sz w:val="20"/>
                      <w:szCs w:val="20"/>
                    </w:rPr>
                  </w:pPr>
                  <w:r>
                    <w:rPr>
                      <w:rFonts w:ascii="Arial" w:hAnsi="Arial" w:cs="Arial"/>
                      <w:sz w:val="20"/>
                      <w:szCs w:val="20"/>
                    </w:rPr>
                    <w:t>PN ARSAN DECAQ MIC 48 2017</w:t>
                  </w:r>
                </w:p>
              </w:tc>
              <w:tc>
                <w:tcPr>
                  <w:tcW w:w="1558" w:type="dxa"/>
                  <w:shd w:val="clear" w:color="auto" w:fill="auto"/>
                  <w:vAlign w:val="center"/>
                </w:tcPr>
                <w:p w:rsidR="00CF0168" w:rsidRDefault="008637DE" w:rsidP="00090BE3">
                  <w:pPr>
                    <w:jc w:val="center"/>
                    <w:rPr>
                      <w:rFonts w:ascii="Arial" w:hAnsi="Arial" w:cs="Arial"/>
                      <w:sz w:val="20"/>
                      <w:szCs w:val="20"/>
                    </w:rPr>
                  </w:pPr>
                  <w:r>
                    <w:rPr>
                      <w:rFonts w:ascii="Arial" w:hAnsi="Arial" w:cs="Arial"/>
                      <w:sz w:val="20"/>
                      <w:szCs w:val="20"/>
                    </w:rPr>
                    <w:t>ABRIL DE 2017</w:t>
                  </w:r>
                </w:p>
                <w:p w:rsidR="008637DE" w:rsidRDefault="008637DE" w:rsidP="00090BE3">
                  <w:pPr>
                    <w:jc w:val="center"/>
                    <w:rPr>
                      <w:rFonts w:ascii="Arial" w:hAnsi="Arial" w:cs="Arial"/>
                      <w:sz w:val="20"/>
                      <w:szCs w:val="20"/>
                    </w:rPr>
                  </w:pPr>
                </w:p>
              </w:tc>
              <w:tc>
                <w:tcPr>
                  <w:tcW w:w="1363" w:type="dxa"/>
                  <w:vAlign w:val="center"/>
                </w:tcPr>
                <w:p w:rsidR="00CF0168" w:rsidRDefault="008637DE" w:rsidP="00090BE3">
                  <w:pPr>
                    <w:jc w:val="center"/>
                    <w:rPr>
                      <w:rFonts w:ascii="Arial" w:hAnsi="Arial" w:cs="Arial"/>
                      <w:sz w:val="20"/>
                      <w:szCs w:val="20"/>
                    </w:rPr>
                  </w:pPr>
                  <w:r>
                    <w:rPr>
                      <w:rFonts w:ascii="Arial" w:hAnsi="Arial" w:cs="Arial"/>
                      <w:sz w:val="20"/>
                      <w:szCs w:val="20"/>
                    </w:rPr>
                    <w:t>25.278.614.00</w:t>
                  </w:r>
                </w:p>
              </w:tc>
            </w:tr>
          </w:tbl>
          <w:p w:rsidR="009B717D" w:rsidRDefault="009B717D" w:rsidP="009B717D">
            <w:pPr>
              <w:jc w:val="both"/>
              <w:rPr>
                <w:rFonts w:ascii="Arial" w:eastAsia="Calibri" w:hAnsi="Arial" w:cs="Arial"/>
                <w:sz w:val="20"/>
                <w:szCs w:val="20"/>
                <w:lang w:val="es-MX"/>
              </w:rPr>
            </w:pPr>
          </w:p>
          <w:p w:rsidR="009B717D" w:rsidRDefault="009B717D" w:rsidP="009B717D">
            <w:pPr>
              <w:jc w:val="both"/>
              <w:rPr>
                <w:rFonts w:ascii="Arial" w:eastAsia="Calibri" w:hAnsi="Arial" w:cs="Arial"/>
                <w:sz w:val="20"/>
                <w:szCs w:val="20"/>
                <w:lang w:val="es-MX"/>
              </w:rPr>
            </w:pPr>
          </w:p>
          <w:p w:rsidR="009B717D" w:rsidRDefault="009B717D" w:rsidP="009B717D">
            <w:pPr>
              <w:jc w:val="both"/>
              <w:rPr>
                <w:rFonts w:ascii="Arial" w:eastAsia="Calibri" w:hAnsi="Arial" w:cs="Arial"/>
                <w:sz w:val="20"/>
                <w:szCs w:val="20"/>
                <w:lang w:val="es-MX"/>
              </w:rPr>
            </w:pPr>
          </w:p>
          <w:p w:rsidR="009B717D" w:rsidRDefault="009B717D" w:rsidP="009B717D">
            <w:pPr>
              <w:jc w:val="both"/>
              <w:rPr>
                <w:rFonts w:ascii="Arial" w:eastAsia="Calibri" w:hAnsi="Arial" w:cs="Arial"/>
                <w:sz w:val="20"/>
                <w:szCs w:val="20"/>
                <w:lang w:val="es-MX"/>
              </w:rPr>
            </w:pPr>
          </w:p>
          <w:p w:rsidR="00CA4817" w:rsidRDefault="00271E77" w:rsidP="00271E77">
            <w:pPr>
              <w:jc w:val="both"/>
              <w:rPr>
                <w:rFonts w:ascii="Arial" w:eastAsia="Calibri" w:hAnsi="Arial" w:cs="Arial"/>
                <w:sz w:val="20"/>
                <w:szCs w:val="20"/>
                <w:lang w:val="es-MX"/>
              </w:rPr>
            </w:pPr>
            <w:r w:rsidRPr="00D73C60">
              <w:rPr>
                <w:rFonts w:ascii="Arial" w:eastAsia="Calibri" w:hAnsi="Arial" w:cs="Arial"/>
                <w:b/>
                <w:sz w:val="20"/>
                <w:szCs w:val="20"/>
                <w:lang w:val="es-MX"/>
              </w:rPr>
              <w:t xml:space="preserve">3.2 </w:t>
            </w:r>
            <w:r w:rsidR="00E57D44" w:rsidRPr="00D73C60">
              <w:rPr>
                <w:rFonts w:ascii="Arial" w:eastAsia="Calibri" w:hAnsi="Arial" w:cs="Arial"/>
                <w:b/>
                <w:sz w:val="20"/>
                <w:szCs w:val="20"/>
                <w:lang w:val="es-MX"/>
              </w:rPr>
              <w:t>PRECIOS HISTÓRICOS</w:t>
            </w:r>
            <w:r w:rsidR="00E57D44" w:rsidRPr="00C06BA0">
              <w:rPr>
                <w:rFonts w:ascii="Arial" w:eastAsia="Calibri" w:hAnsi="Arial" w:cs="Arial"/>
                <w:b/>
                <w:sz w:val="20"/>
                <w:szCs w:val="20"/>
                <w:lang w:val="es-MX"/>
              </w:rPr>
              <w:t>:</w:t>
            </w:r>
            <w:r w:rsidR="00E57D44" w:rsidRPr="00C06BA0">
              <w:rPr>
                <w:rFonts w:ascii="Arial" w:eastAsia="Calibri" w:hAnsi="Arial" w:cs="Arial"/>
                <w:sz w:val="20"/>
                <w:szCs w:val="20"/>
                <w:lang w:val="es-MX"/>
              </w:rPr>
              <w:t xml:space="preserve"> </w:t>
            </w:r>
            <w:r w:rsidRPr="00C06BA0">
              <w:rPr>
                <w:rFonts w:ascii="Arial" w:eastAsia="Calibri" w:hAnsi="Arial" w:cs="Arial"/>
                <w:sz w:val="20"/>
                <w:szCs w:val="20"/>
                <w:lang w:val="es-MX"/>
              </w:rPr>
              <w:t>Se tomaron como referencia los valores contratados en los años</w:t>
            </w:r>
            <w:r w:rsidR="007029B4">
              <w:rPr>
                <w:rFonts w:ascii="Arial" w:eastAsia="Calibri" w:hAnsi="Arial" w:cs="Arial"/>
                <w:sz w:val="20"/>
                <w:szCs w:val="20"/>
                <w:lang w:val="es-MX"/>
              </w:rPr>
              <w:t xml:space="preserve"> 2017</w:t>
            </w:r>
            <w:r w:rsidR="00E73D99" w:rsidRPr="00C06BA0">
              <w:rPr>
                <w:rFonts w:ascii="Arial" w:eastAsia="Calibri" w:hAnsi="Arial" w:cs="Arial"/>
                <w:sz w:val="20"/>
                <w:szCs w:val="20"/>
                <w:lang w:val="es-MX"/>
              </w:rPr>
              <w:t>,</w:t>
            </w:r>
            <w:r w:rsidR="00271E09">
              <w:rPr>
                <w:rFonts w:ascii="Arial" w:eastAsia="Calibri" w:hAnsi="Arial" w:cs="Arial"/>
                <w:sz w:val="20"/>
                <w:szCs w:val="20"/>
                <w:lang w:val="es-MX"/>
              </w:rPr>
              <w:t xml:space="preserve">  2016 y 2015</w:t>
            </w:r>
            <w:r w:rsidR="00CA4817" w:rsidRPr="00C06BA0">
              <w:rPr>
                <w:rFonts w:ascii="Arial" w:eastAsia="Calibri" w:hAnsi="Arial" w:cs="Arial"/>
                <w:sz w:val="20"/>
                <w:szCs w:val="20"/>
                <w:lang w:val="es-MX"/>
              </w:rPr>
              <w:t xml:space="preserve"> de las diferentes </w:t>
            </w:r>
            <w:r w:rsidR="00271E09">
              <w:rPr>
                <w:rFonts w:ascii="Arial" w:eastAsia="Calibri" w:hAnsi="Arial" w:cs="Arial"/>
                <w:sz w:val="20"/>
                <w:szCs w:val="20"/>
                <w:lang w:val="es-MX"/>
              </w:rPr>
              <w:t xml:space="preserve"> áreas </w:t>
            </w:r>
            <w:r w:rsidR="00CA4817" w:rsidRPr="00C06BA0">
              <w:rPr>
                <w:rFonts w:ascii="Arial" w:eastAsia="Calibri" w:hAnsi="Arial" w:cs="Arial"/>
                <w:sz w:val="20"/>
                <w:szCs w:val="20"/>
                <w:lang w:val="es-MX"/>
              </w:rPr>
              <w:t xml:space="preserve"> teniendo en cuenta las variaciones del IPC y la ubicación geográfica de cada uno de los departamentos que integran la misma</w:t>
            </w:r>
            <w:r w:rsidR="00D73C60" w:rsidRPr="00C06BA0">
              <w:rPr>
                <w:rFonts w:ascii="Arial" w:eastAsia="Calibri" w:hAnsi="Arial" w:cs="Arial"/>
                <w:sz w:val="20"/>
                <w:szCs w:val="20"/>
                <w:lang w:val="es-MX"/>
              </w:rPr>
              <w:t>.</w:t>
            </w:r>
            <w:r w:rsidR="00392B6A">
              <w:rPr>
                <w:rFonts w:ascii="Arial" w:eastAsia="Calibri" w:hAnsi="Arial" w:cs="Arial"/>
                <w:sz w:val="20"/>
                <w:szCs w:val="20"/>
                <w:lang w:val="es-MX"/>
              </w:rPr>
              <w:t xml:space="preserve">  Ver cuadro anexo (Análisis Económico)</w:t>
            </w:r>
          </w:p>
          <w:p w:rsidR="00D73C60" w:rsidRDefault="00D73C60" w:rsidP="00271E77">
            <w:pPr>
              <w:jc w:val="both"/>
              <w:rPr>
                <w:rFonts w:ascii="Arial" w:eastAsia="Calibri" w:hAnsi="Arial" w:cs="Arial"/>
                <w:sz w:val="20"/>
                <w:szCs w:val="20"/>
                <w:lang w:val="es-MX"/>
              </w:rPr>
            </w:pPr>
          </w:p>
          <w:p w:rsidR="00B81ED9" w:rsidRPr="00D73C60" w:rsidRDefault="00271E77" w:rsidP="00B81ED9">
            <w:pPr>
              <w:jc w:val="both"/>
              <w:rPr>
                <w:rFonts w:ascii="Arial" w:eastAsia="Calibri" w:hAnsi="Arial" w:cs="Arial"/>
                <w:b/>
                <w:sz w:val="20"/>
                <w:szCs w:val="20"/>
                <w:lang w:val="es-MX"/>
              </w:rPr>
            </w:pPr>
            <w:r w:rsidRPr="00D73C60">
              <w:rPr>
                <w:rFonts w:ascii="Arial" w:eastAsia="Calibri" w:hAnsi="Arial" w:cs="Arial"/>
                <w:b/>
                <w:sz w:val="20"/>
                <w:szCs w:val="20"/>
                <w:lang w:val="es-MX"/>
              </w:rPr>
              <w:t xml:space="preserve">3.3 </w:t>
            </w:r>
            <w:r w:rsidR="00D73C60" w:rsidRPr="00D73C60">
              <w:rPr>
                <w:rFonts w:ascii="Arial" w:eastAsia="Calibri" w:hAnsi="Arial" w:cs="Arial"/>
                <w:b/>
                <w:sz w:val="20"/>
                <w:szCs w:val="20"/>
                <w:lang w:val="es-MX"/>
              </w:rPr>
              <w:t>PRECIOS DEL MERCADO (COTIZACIONES).</w:t>
            </w:r>
          </w:p>
          <w:p w:rsidR="002B11C7" w:rsidRPr="00141D03" w:rsidRDefault="002B11C7" w:rsidP="00B81ED9">
            <w:pPr>
              <w:jc w:val="both"/>
              <w:rPr>
                <w:rFonts w:ascii="Arial" w:eastAsia="Calibri" w:hAnsi="Arial" w:cs="Arial"/>
                <w:sz w:val="20"/>
                <w:szCs w:val="20"/>
                <w:lang w:val="es-MX"/>
              </w:rPr>
            </w:pPr>
          </w:p>
          <w:p w:rsidR="00271E77" w:rsidRDefault="00271E77" w:rsidP="00271E77">
            <w:pPr>
              <w:autoSpaceDE w:val="0"/>
              <w:autoSpaceDN w:val="0"/>
              <w:adjustRightInd w:val="0"/>
              <w:jc w:val="both"/>
              <w:rPr>
                <w:rFonts w:ascii="Arial" w:hAnsi="Arial" w:cs="Arial"/>
                <w:bCs/>
                <w:sz w:val="20"/>
                <w:szCs w:val="20"/>
              </w:rPr>
            </w:pPr>
            <w:r w:rsidRPr="00141D03">
              <w:rPr>
                <w:rFonts w:ascii="Arial" w:eastAsia="Calibri" w:hAnsi="Arial" w:cs="Arial"/>
                <w:sz w:val="20"/>
                <w:szCs w:val="20"/>
                <w:lang w:val="es-MX"/>
              </w:rPr>
              <w:t xml:space="preserve">El análisis de los precios se presenta en el documento adjunto </w:t>
            </w:r>
            <w:r w:rsidRPr="00141D03">
              <w:rPr>
                <w:rFonts w:ascii="Arial" w:hAnsi="Arial" w:cs="Arial"/>
                <w:bCs/>
                <w:sz w:val="20"/>
                <w:szCs w:val="20"/>
              </w:rPr>
              <w:t xml:space="preserve">en hoja de cálculo que hace parte del presente estudio de conveniencia y oportunidad. </w:t>
            </w:r>
          </w:p>
          <w:p w:rsidR="00FC47FB" w:rsidRPr="00141D03" w:rsidRDefault="00FC47FB" w:rsidP="00271E77">
            <w:pPr>
              <w:autoSpaceDE w:val="0"/>
              <w:autoSpaceDN w:val="0"/>
              <w:adjustRightInd w:val="0"/>
              <w:jc w:val="both"/>
              <w:rPr>
                <w:rFonts w:ascii="Arial" w:hAnsi="Arial" w:cs="Arial"/>
                <w:bCs/>
                <w:sz w:val="20"/>
                <w:szCs w:val="20"/>
              </w:rPr>
            </w:pPr>
          </w:p>
          <w:p w:rsidR="00392B6A" w:rsidRPr="00F24456" w:rsidRDefault="00392B6A" w:rsidP="00271E77">
            <w:pPr>
              <w:jc w:val="both"/>
              <w:rPr>
                <w:rFonts w:ascii="Arial" w:eastAsia="Calibri" w:hAnsi="Arial" w:cs="Arial"/>
                <w:sz w:val="20"/>
                <w:szCs w:val="20"/>
              </w:rPr>
            </w:pPr>
          </w:p>
        </w:tc>
      </w:tr>
    </w:tbl>
    <w:p w:rsidR="00927566" w:rsidRDefault="00271E09" w:rsidP="00927566">
      <w:pPr>
        <w:jc w:val="both"/>
        <w:rPr>
          <w:rFonts w:ascii="Arial" w:eastAsia="Calibri" w:hAnsi="Arial" w:cs="Arial"/>
          <w:sz w:val="20"/>
          <w:szCs w:val="20"/>
          <w:lang w:val="es-MX"/>
        </w:rPr>
      </w:pPr>
      <w:r>
        <w:rPr>
          <w:rFonts w:ascii="Arial" w:hAnsi="Arial" w:cs="Arial"/>
          <w:b/>
          <w:sz w:val="20"/>
          <w:szCs w:val="20"/>
        </w:rPr>
        <w:lastRenderedPageBreak/>
        <w:t xml:space="preserve"> </w:t>
      </w:r>
      <w:r w:rsidR="002D40C4" w:rsidRPr="00392B6A">
        <w:rPr>
          <w:rFonts w:ascii="Arial" w:hAnsi="Arial" w:cs="Arial"/>
          <w:b/>
          <w:sz w:val="20"/>
          <w:szCs w:val="20"/>
        </w:rPr>
        <w:t xml:space="preserve">VALOR ESTIMADO </w:t>
      </w:r>
      <w:r w:rsidR="005E5178" w:rsidRPr="00392B6A">
        <w:rPr>
          <w:rFonts w:ascii="Arial" w:hAnsi="Arial" w:cs="Arial"/>
          <w:b/>
          <w:sz w:val="20"/>
          <w:szCs w:val="20"/>
        </w:rPr>
        <w:t>DE LA CONTRATACIÓN</w:t>
      </w:r>
      <w:r>
        <w:rPr>
          <w:rFonts w:ascii="Arial" w:hAnsi="Arial" w:cs="Arial"/>
          <w:b/>
          <w:sz w:val="20"/>
          <w:szCs w:val="20"/>
        </w:rPr>
        <w:t xml:space="preserve"> (Análisis del valor estimado)</w:t>
      </w:r>
      <w:r w:rsidR="00927566" w:rsidRPr="00927566">
        <w:rPr>
          <w:rFonts w:ascii="Arial" w:eastAsia="Calibri" w:hAnsi="Arial" w:cs="Arial"/>
          <w:sz w:val="20"/>
          <w:szCs w:val="20"/>
          <w:lang w:val="es-MX"/>
        </w:rPr>
        <w:t xml:space="preserve"> </w:t>
      </w:r>
      <w:r w:rsidR="00927566">
        <w:rPr>
          <w:rFonts w:ascii="Arial" w:eastAsia="Calibri" w:hAnsi="Arial" w:cs="Arial"/>
          <w:sz w:val="20"/>
          <w:szCs w:val="20"/>
          <w:lang w:val="es-MX"/>
        </w:rPr>
        <w:t>Ver cuadro anexo (Análisis Económico)</w:t>
      </w:r>
    </w:p>
    <w:p w:rsidR="0062065A" w:rsidRPr="00392B6A" w:rsidRDefault="0062065A" w:rsidP="00927566">
      <w:pPr>
        <w:pStyle w:val="Prrafodelista"/>
        <w:ind w:left="360"/>
        <w:jc w:val="both"/>
        <w:rPr>
          <w:rFonts w:ascii="Arial" w:hAnsi="Arial" w:cs="Arial"/>
          <w:b/>
          <w:sz w:val="20"/>
          <w:szCs w:val="20"/>
        </w:rPr>
      </w:pPr>
    </w:p>
    <w:p w:rsidR="00392B6A" w:rsidRPr="00392B6A" w:rsidRDefault="00392B6A" w:rsidP="00392B6A">
      <w:pPr>
        <w:pStyle w:val="Prrafodelista"/>
        <w:ind w:left="360"/>
        <w:jc w:val="both"/>
        <w:rPr>
          <w:rFonts w:ascii="Arial" w:hAnsi="Arial" w:cs="Arial"/>
          <w:b/>
          <w:sz w:val="20"/>
          <w:szCs w:val="20"/>
        </w:rPr>
      </w:pPr>
    </w:p>
    <w:p w:rsidR="000A6BD8" w:rsidRDefault="000A6BD8">
      <w:pPr>
        <w:rPr>
          <w:rFonts w:ascii="Arial" w:hAnsi="Arial" w:cs="Arial"/>
          <w:sz w:val="20"/>
          <w:szCs w:val="20"/>
        </w:rPr>
      </w:pPr>
    </w:p>
    <w:p w:rsidR="000A6BD8" w:rsidRDefault="000A6BD8">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927566" w:rsidRDefault="00927566">
      <w:pPr>
        <w:rPr>
          <w:rFonts w:ascii="Arial" w:hAnsi="Arial" w:cs="Arial"/>
          <w:sz w:val="20"/>
          <w:szCs w:val="20"/>
        </w:rPr>
      </w:pPr>
    </w:p>
    <w:p w:rsidR="000A6BD8" w:rsidRDefault="000A6BD8">
      <w:pPr>
        <w:rPr>
          <w:rFonts w:ascii="Arial" w:hAnsi="Arial" w:cs="Arial"/>
          <w:sz w:val="20"/>
          <w:szCs w:val="20"/>
        </w:rPr>
      </w:pPr>
    </w:p>
    <w:p w:rsidR="00C06BA0" w:rsidRDefault="00C06BA0">
      <w:pPr>
        <w:rPr>
          <w:rFonts w:ascii="Arial" w:hAnsi="Arial" w:cs="Arial"/>
          <w:sz w:val="20"/>
          <w:szCs w:val="20"/>
        </w:rPr>
      </w:pPr>
    </w:p>
    <w:p w:rsidR="00230522" w:rsidRPr="00F63574" w:rsidRDefault="00230522" w:rsidP="00230522">
      <w:pPr>
        <w:pStyle w:val="Ttulo"/>
        <w:tabs>
          <w:tab w:val="left" w:pos="240"/>
        </w:tabs>
        <w:rPr>
          <w:rFonts w:cs="Arial"/>
          <w:sz w:val="20"/>
        </w:rPr>
      </w:pPr>
      <w:r w:rsidRPr="00F63574">
        <w:rPr>
          <w:rFonts w:cs="Arial"/>
          <w:sz w:val="20"/>
        </w:rPr>
        <w:t>ANEXO No 2</w:t>
      </w:r>
    </w:p>
    <w:p w:rsidR="00601F68" w:rsidRPr="00F24456" w:rsidRDefault="00FD78BC" w:rsidP="000E2B17">
      <w:pPr>
        <w:tabs>
          <w:tab w:val="left" w:pos="-1080"/>
          <w:tab w:val="left" w:pos="0"/>
        </w:tabs>
        <w:jc w:val="center"/>
        <w:rPr>
          <w:rFonts w:ascii="Arial" w:eastAsia="Calibri" w:hAnsi="Arial" w:cs="Arial"/>
          <w:b/>
          <w:sz w:val="20"/>
          <w:szCs w:val="20"/>
        </w:rPr>
      </w:pPr>
      <w:r>
        <w:rPr>
          <w:rFonts w:ascii="Arial" w:eastAsia="MS Mincho" w:hAnsi="Arial" w:cs="Arial"/>
          <w:noProof/>
          <w:sz w:val="20"/>
          <w:szCs w:val="20"/>
          <w:lang w:val="es-CO" w:eastAsia="es-CO"/>
        </w:rPr>
        <mc:AlternateContent>
          <mc:Choice Requires="wps">
            <w:drawing>
              <wp:anchor distT="0" distB="0" distL="114300" distR="114300" simplePos="0" relativeHeight="251657728" behindDoc="0" locked="0" layoutInCell="1" allowOverlap="1" wp14:anchorId="7B75DED4" wp14:editId="73F2624C">
                <wp:simplePos x="0" y="0"/>
                <wp:positionH relativeFrom="column">
                  <wp:align>center</wp:align>
                </wp:positionH>
                <wp:positionV relativeFrom="paragraph">
                  <wp:posOffset>76835</wp:posOffset>
                </wp:positionV>
                <wp:extent cx="6097905" cy="276225"/>
                <wp:effectExtent l="0" t="0" r="17145" b="1016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FC4CDF" w:rsidRPr="00601F68" w:rsidRDefault="00FC4CDF" w:rsidP="00230522">
                            <w:pPr>
                              <w:jc w:val="center"/>
                              <w:rPr>
                                <w:rFonts w:ascii="Arial" w:hAnsi="Arial" w:cs="Arial"/>
                                <w:b/>
                                <w:sz w:val="20"/>
                              </w:rPr>
                            </w:pPr>
                            <w:r w:rsidRPr="00601F68">
                              <w:rPr>
                                <w:rFonts w:ascii="Arial" w:hAnsi="Arial" w:cs="Arial"/>
                                <w:b/>
                                <w:sz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33" type="#_x0000_t202" style="position:absolute;left:0;text-align:left;margin-left:0;margin-top:6.05pt;width:480.15pt;height:21.7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" fillcolor="#bfbfbf">
                <v:textbox style="mso-fit-shape-to-text:t">
                  <w:txbxContent>
                    <w:p w:rsidR="00FC4CDF" w:rsidRPr="00601F68" w:rsidRDefault="00FC4CDF" w:rsidP="00230522">
                      <w:pPr>
                        <w:jc w:val="center"/>
                        <w:rPr>
                          <w:rFonts w:ascii="Arial" w:hAnsi="Arial" w:cs="Arial"/>
                          <w:b/>
                          <w:sz w:val="20"/>
                        </w:rPr>
                      </w:pPr>
                      <w:r w:rsidRPr="00601F68">
                        <w:rPr>
                          <w:rFonts w:ascii="Arial" w:hAnsi="Arial" w:cs="Arial"/>
                          <w:b/>
                          <w:sz w:val="20"/>
                        </w:rPr>
                        <w:t xml:space="preserve">CONDICIONES TECNICAS </w:t>
                      </w:r>
                    </w:p>
                  </w:txbxContent>
                </v:textbox>
                <w10:wrap type="topAndBottom"/>
              </v:shape>
            </w:pict>
          </mc:Fallback>
        </mc:AlternateContent>
      </w:r>
    </w:p>
    <w:p w:rsidR="00601F68" w:rsidRDefault="00601F68" w:rsidP="00535F26">
      <w:pPr>
        <w:tabs>
          <w:tab w:val="left" w:pos="0"/>
        </w:tabs>
        <w:jc w:val="center"/>
        <w:rPr>
          <w:rFonts w:ascii="Arial" w:eastAsia="Calibri" w:hAnsi="Arial" w:cs="Arial"/>
          <w:b/>
          <w:sz w:val="20"/>
          <w:szCs w:val="20"/>
        </w:rPr>
      </w:pPr>
    </w:p>
    <w:tbl>
      <w:tblPr>
        <w:tblW w:w="9156" w:type="dxa"/>
        <w:jc w:val="center"/>
        <w:tblInd w:w="55" w:type="dxa"/>
        <w:tblCellMar>
          <w:left w:w="70" w:type="dxa"/>
          <w:right w:w="70" w:type="dxa"/>
        </w:tblCellMar>
        <w:tblLook w:val="04A0" w:firstRow="1" w:lastRow="0" w:firstColumn="1" w:lastColumn="0" w:noHBand="0" w:noVBand="1"/>
      </w:tblPr>
      <w:tblGrid>
        <w:gridCol w:w="819"/>
        <w:gridCol w:w="6302"/>
        <w:gridCol w:w="1022"/>
        <w:gridCol w:w="1013"/>
      </w:tblGrid>
      <w:tr w:rsidR="003E5F98" w:rsidTr="000E2B17">
        <w:trPr>
          <w:trHeight w:val="300"/>
          <w:jc w:val="center"/>
        </w:trPr>
        <w:tc>
          <w:tcPr>
            <w:tcW w:w="819" w:type="dxa"/>
            <w:tcBorders>
              <w:top w:val="single" w:sz="4" w:space="0" w:color="auto"/>
              <w:left w:val="single" w:sz="4" w:space="0" w:color="auto"/>
              <w:bottom w:val="single" w:sz="4" w:space="0" w:color="auto"/>
              <w:right w:val="single" w:sz="4" w:space="0" w:color="auto"/>
            </w:tcBorders>
            <w:vAlign w:val="center"/>
          </w:tcPr>
          <w:p w:rsidR="003E5F98" w:rsidRDefault="003E5F98" w:rsidP="003426F3">
            <w:pPr>
              <w:rPr>
                <w:rFonts w:ascii="Calibri" w:hAnsi="Calibri"/>
                <w:color w:val="000000"/>
                <w:sz w:val="22"/>
                <w:szCs w:val="22"/>
              </w:rPr>
            </w:pPr>
          </w:p>
        </w:tc>
        <w:tc>
          <w:tcPr>
            <w:tcW w:w="6302" w:type="dxa"/>
            <w:tcBorders>
              <w:top w:val="single" w:sz="4" w:space="0" w:color="auto"/>
              <w:left w:val="single" w:sz="4" w:space="0" w:color="auto"/>
              <w:bottom w:val="single" w:sz="4" w:space="0" w:color="auto"/>
            </w:tcBorders>
            <w:vAlign w:val="center"/>
          </w:tcPr>
          <w:p w:rsidR="003E5F98" w:rsidRPr="003E5F98" w:rsidRDefault="003E5F98" w:rsidP="003E5F98">
            <w:pPr>
              <w:jc w:val="center"/>
              <w:rPr>
                <w:rFonts w:ascii="Arial" w:hAnsi="Arial" w:cs="Arial"/>
                <w:b/>
                <w:iCs/>
                <w:color w:val="000000"/>
                <w:sz w:val="20"/>
                <w:szCs w:val="20"/>
              </w:rPr>
            </w:pPr>
            <w:r w:rsidRPr="003E5F98">
              <w:rPr>
                <w:rFonts w:ascii="Arial" w:hAnsi="Arial" w:cs="Arial"/>
                <w:b/>
                <w:iCs/>
                <w:color w:val="000000"/>
                <w:sz w:val="20"/>
                <w:szCs w:val="20"/>
              </w:rPr>
              <w:t>CONDICIONES TECNICAS GENERALES</w:t>
            </w:r>
          </w:p>
        </w:tc>
        <w:tc>
          <w:tcPr>
            <w:tcW w:w="1022" w:type="dxa"/>
            <w:tcBorders>
              <w:top w:val="single" w:sz="4" w:space="0" w:color="auto"/>
              <w:bottom w:val="single" w:sz="4" w:space="0" w:color="auto"/>
            </w:tcBorders>
            <w:shd w:val="clear" w:color="auto" w:fill="auto"/>
            <w:vAlign w:val="center"/>
          </w:tcPr>
          <w:p w:rsidR="003E5F98" w:rsidRDefault="003E5F98" w:rsidP="003426F3">
            <w:pPr>
              <w:jc w:val="center"/>
              <w:rPr>
                <w:rFonts w:ascii="Arial" w:hAnsi="Arial" w:cs="Arial"/>
                <w:b/>
                <w:bCs/>
                <w:color w:val="000000"/>
                <w:sz w:val="20"/>
                <w:szCs w:val="20"/>
              </w:rPr>
            </w:pPr>
            <w:r>
              <w:rPr>
                <w:rFonts w:ascii="Arial" w:hAnsi="Arial" w:cs="Arial"/>
                <w:b/>
                <w:bCs/>
                <w:color w:val="000000"/>
                <w:sz w:val="20"/>
                <w:szCs w:val="20"/>
              </w:rPr>
              <w:t xml:space="preserve">CUMPLE </w:t>
            </w:r>
          </w:p>
        </w:tc>
        <w:tc>
          <w:tcPr>
            <w:tcW w:w="1013" w:type="dxa"/>
            <w:tcBorders>
              <w:top w:val="single" w:sz="4" w:space="0" w:color="auto"/>
              <w:bottom w:val="single" w:sz="4" w:space="0" w:color="auto"/>
              <w:right w:val="single" w:sz="4" w:space="0" w:color="auto"/>
            </w:tcBorders>
            <w:shd w:val="clear" w:color="auto" w:fill="auto"/>
            <w:vAlign w:val="center"/>
          </w:tcPr>
          <w:p w:rsidR="003E5F98" w:rsidRDefault="003E5F98" w:rsidP="003426F3">
            <w:pPr>
              <w:jc w:val="center"/>
              <w:rPr>
                <w:rFonts w:ascii="Arial" w:hAnsi="Arial" w:cs="Arial"/>
                <w:b/>
                <w:bCs/>
                <w:color w:val="000000"/>
                <w:sz w:val="20"/>
                <w:szCs w:val="20"/>
              </w:rPr>
            </w:pPr>
          </w:p>
        </w:tc>
      </w:tr>
      <w:tr w:rsidR="003E5F98" w:rsidTr="000E2B17">
        <w:trPr>
          <w:trHeight w:val="300"/>
          <w:jc w:val="center"/>
        </w:trPr>
        <w:tc>
          <w:tcPr>
            <w:tcW w:w="819" w:type="dxa"/>
            <w:tcBorders>
              <w:top w:val="single" w:sz="4" w:space="0" w:color="auto"/>
              <w:left w:val="single" w:sz="4" w:space="0" w:color="auto"/>
              <w:bottom w:val="single" w:sz="4" w:space="0" w:color="auto"/>
              <w:right w:val="single" w:sz="4" w:space="0" w:color="auto"/>
            </w:tcBorders>
            <w:vAlign w:val="center"/>
            <w:hideMark/>
          </w:tcPr>
          <w:p w:rsidR="003E5F98" w:rsidRDefault="003E5F98" w:rsidP="003426F3">
            <w:pPr>
              <w:rPr>
                <w:rFonts w:ascii="Calibri" w:hAnsi="Calibri"/>
                <w:color w:val="000000"/>
                <w:sz w:val="22"/>
                <w:szCs w:val="22"/>
              </w:rPr>
            </w:pPr>
          </w:p>
        </w:tc>
        <w:tc>
          <w:tcPr>
            <w:tcW w:w="6302" w:type="dxa"/>
            <w:tcBorders>
              <w:top w:val="single" w:sz="4" w:space="0" w:color="auto"/>
              <w:left w:val="single" w:sz="4" w:space="0" w:color="auto"/>
              <w:bottom w:val="single" w:sz="4" w:space="0" w:color="auto"/>
              <w:right w:val="single" w:sz="4" w:space="0" w:color="auto"/>
            </w:tcBorders>
            <w:vAlign w:val="center"/>
            <w:hideMark/>
          </w:tcPr>
          <w:p w:rsidR="003E5F98" w:rsidRDefault="003E5F98" w:rsidP="003426F3">
            <w:pPr>
              <w:rPr>
                <w:rFonts w:ascii="Arial" w:hAnsi="Arial" w:cs="Arial"/>
                <w:i/>
                <w:iCs/>
                <w:color w:val="000000"/>
                <w:sz w:val="20"/>
                <w:szCs w:val="20"/>
              </w:rPr>
            </w:pPr>
          </w:p>
        </w:tc>
        <w:tc>
          <w:tcPr>
            <w:tcW w:w="1022" w:type="dxa"/>
            <w:tcBorders>
              <w:top w:val="single" w:sz="4" w:space="0" w:color="auto"/>
              <w:left w:val="nil"/>
              <w:bottom w:val="single" w:sz="4" w:space="0" w:color="auto"/>
              <w:right w:val="single" w:sz="4" w:space="0" w:color="auto"/>
            </w:tcBorders>
            <w:shd w:val="clear" w:color="auto" w:fill="auto"/>
            <w:vAlign w:val="center"/>
            <w:hideMark/>
          </w:tcPr>
          <w:p w:rsidR="003E5F98" w:rsidRDefault="003E5F98" w:rsidP="003426F3">
            <w:pPr>
              <w:jc w:val="center"/>
              <w:rPr>
                <w:rFonts w:ascii="Arial" w:hAnsi="Arial" w:cs="Arial"/>
                <w:b/>
                <w:bCs/>
                <w:color w:val="000000"/>
                <w:sz w:val="20"/>
                <w:szCs w:val="20"/>
              </w:rPr>
            </w:pPr>
            <w:r>
              <w:rPr>
                <w:rFonts w:ascii="Arial" w:hAnsi="Arial" w:cs="Arial"/>
                <w:b/>
                <w:bCs/>
                <w:color w:val="000000"/>
                <w:sz w:val="20"/>
                <w:szCs w:val="20"/>
              </w:rPr>
              <w:t>SI</w:t>
            </w: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3E5F98" w:rsidRDefault="003E5F98" w:rsidP="003426F3">
            <w:pPr>
              <w:jc w:val="center"/>
              <w:rPr>
                <w:rFonts w:ascii="Arial" w:hAnsi="Arial" w:cs="Arial"/>
                <w:b/>
                <w:bCs/>
                <w:color w:val="000000"/>
                <w:sz w:val="20"/>
                <w:szCs w:val="20"/>
              </w:rPr>
            </w:pPr>
            <w:r>
              <w:rPr>
                <w:rFonts w:ascii="Arial" w:hAnsi="Arial" w:cs="Arial"/>
                <w:b/>
                <w:bCs/>
                <w:color w:val="000000"/>
                <w:sz w:val="20"/>
                <w:szCs w:val="20"/>
              </w:rPr>
              <w:t>NO</w:t>
            </w:r>
          </w:p>
        </w:tc>
      </w:tr>
      <w:tr w:rsidR="003E5F98" w:rsidTr="000E2B17">
        <w:trPr>
          <w:trHeight w:val="661"/>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sidRPr="008E6271">
              <w:rPr>
                <w:rFonts w:ascii="Calibri" w:hAnsi="Calibri"/>
                <w:color w:val="000000"/>
                <w:sz w:val="22"/>
                <w:szCs w:val="22"/>
              </w:rPr>
              <w:t>1</w:t>
            </w:r>
          </w:p>
        </w:tc>
        <w:tc>
          <w:tcPr>
            <w:tcW w:w="6302" w:type="dxa"/>
            <w:tcBorders>
              <w:top w:val="nil"/>
              <w:left w:val="nil"/>
              <w:bottom w:val="single" w:sz="4" w:space="0" w:color="auto"/>
              <w:right w:val="single" w:sz="4" w:space="0" w:color="auto"/>
            </w:tcBorders>
            <w:shd w:val="clear" w:color="auto" w:fill="auto"/>
            <w:vAlign w:val="center"/>
            <w:hideMark/>
          </w:tcPr>
          <w:p w:rsidR="003E5F98" w:rsidRPr="008E6271" w:rsidRDefault="003E5F98" w:rsidP="003426F3">
            <w:pPr>
              <w:tabs>
                <w:tab w:val="left" w:pos="0"/>
              </w:tabs>
              <w:jc w:val="both"/>
              <w:rPr>
                <w:rFonts w:ascii="Arial" w:hAnsi="Arial" w:cs="Arial"/>
                <w:color w:val="000000"/>
                <w:sz w:val="20"/>
                <w:szCs w:val="20"/>
              </w:rPr>
            </w:pPr>
            <w:r w:rsidRPr="00F24456">
              <w:rPr>
                <w:rFonts w:ascii="Arial" w:hAnsi="Arial" w:cs="Arial"/>
                <w:sz w:val="20"/>
                <w:szCs w:val="20"/>
                <w:lang w:eastAsia="es-MX"/>
              </w:rPr>
              <w:t xml:space="preserve">El  oferente </w:t>
            </w:r>
            <w:r>
              <w:rPr>
                <w:rFonts w:ascii="Arial" w:hAnsi="Arial" w:cs="Arial"/>
                <w:sz w:val="20"/>
                <w:szCs w:val="20"/>
                <w:lang w:eastAsia="es-MX"/>
              </w:rPr>
              <w:t>presenta máximo tres (3) certificaciones de contratos ejecutados durante los últimos tres (3) años (2015, 2016 y/o 2017).</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center"/>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79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2</w:t>
            </w:r>
          </w:p>
        </w:tc>
        <w:tc>
          <w:tcPr>
            <w:tcW w:w="6302" w:type="dxa"/>
            <w:tcBorders>
              <w:top w:val="nil"/>
              <w:left w:val="nil"/>
              <w:bottom w:val="single" w:sz="4" w:space="0" w:color="auto"/>
              <w:right w:val="single" w:sz="4" w:space="0" w:color="auto"/>
            </w:tcBorders>
            <w:shd w:val="clear" w:color="auto" w:fill="auto"/>
            <w:vAlign w:val="center"/>
          </w:tcPr>
          <w:p w:rsidR="003E5F98" w:rsidRPr="001A28EF" w:rsidRDefault="003E5F98" w:rsidP="003426F3">
            <w:pPr>
              <w:pStyle w:val="Textoindependiente"/>
              <w:spacing w:before="120"/>
              <w:jc w:val="both"/>
              <w:outlineLvl w:val="0"/>
              <w:rPr>
                <w:color w:val="000000"/>
                <w:sz w:val="20"/>
                <w:szCs w:val="20"/>
              </w:rPr>
            </w:pPr>
            <w:r w:rsidRPr="001A28EF">
              <w:rPr>
                <w:color w:val="000000"/>
                <w:sz w:val="20"/>
                <w:szCs w:val="20"/>
              </w:rPr>
              <w:t>Si es fabricante, el oferente presenta el certificado vigente de Buenas Prácticas de Manufactura expedido por el INVIMA</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796"/>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3</w:t>
            </w:r>
          </w:p>
        </w:tc>
        <w:tc>
          <w:tcPr>
            <w:tcW w:w="6302" w:type="dxa"/>
            <w:tcBorders>
              <w:top w:val="nil"/>
              <w:left w:val="nil"/>
              <w:bottom w:val="single" w:sz="4" w:space="0" w:color="auto"/>
              <w:right w:val="single" w:sz="4" w:space="0" w:color="auto"/>
            </w:tcBorders>
            <w:shd w:val="clear" w:color="auto" w:fill="auto"/>
            <w:vAlign w:val="center"/>
            <w:hideMark/>
          </w:tcPr>
          <w:p w:rsidR="003E5F98" w:rsidRPr="001A28EF" w:rsidRDefault="003E5F98" w:rsidP="003426F3">
            <w:pPr>
              <w:pStyle w:val="Textoindependiente"/>
              <w:spacing w:before="120"/>
              <w:jc w:val="both"/>
              <w:outlineLvl w:val="0"/>
              <w:rPr>
                <w:color w:val="000000"/>
                <w:sz w:val="20"/>
                <w:szCs w:val="20"/>
              </w:rPr>
            </w:pPr>
            <w:r w:rsidRPr="001A28EF">
              <w:rPr>
                <w:color w:val="000000"/>
                <w:sz w:val="20"/>
                <w:szCs w:val="20"/>
              </w:rPr>
              <w:t>Si es importador y/o distribuidor, el oferente presenta el certificado vigente de capacidad de almacenamiento y acondicionamiento CCAA expedido por el INVIMA (si aplica) o certificado de la seccional de salud de su localidad (Arts. 10 y 11 del Dec. 4725 de 2005, ver Res. 1478 de 2006).</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1049"/>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4</w:t>
            </w:r>
          </w:p>
        </w:tc>
        <w:tc>
          <w:tcPr>
            <w:tcW w:w="6302" w:type="dxa"/>
            <w:tcBorders>
              <w:top w:val="nil"/>
              <w:left w:val="nil"/>
              <w:bottom w:val="single" w:sz="4" w:space="0" w:color="auto"/>
              <w:right w:val="single" w:sz="4" w:space="0" w:color="auto"/>
            </w:tcBorders>
            <w:shd w:val="clear" w:color="auto" w:fill="auto"/>
            <w:vAlign w:val="center"/>
            <w:hideMark/>
          </w:tcPr>
          <w:p w:rsidR="003E5F98" w:rsidRPr="008E6271" w:rsidRDefault="003E5F98" w:rsidP="003426F3">
            <w:pPr>
              <w:pStyle w:val="Textoindependiente"/>
              <w:spacing w:before="120"/>
              <w:jc w:val="both"/>
              <w:outlineLvl w:val="0"/>
              <w:rPr>
                <w:color w:val="000000"/>
                <w:sz w:val="20"/>
                <w:szCs w:val="20"/>
              </w:rPr>
            </w:pPr>
            <w:r>
              <w:rPr>
                <w:color w:val="000000"/>
                <w:sz w:val="20"/>
                <w:szCs w:val="20"/>
              </w:rPr>
              <w:t>El oferente c</w:t>
            </w:r>
            <w:r w:rsidRPr="007D110F">
              <w:rPr>
                <w:color w:val="000000"/>
                <w:sz w:val="20"/>
                <w:szCs w:val="20"/>
              </w:rPr>
              <w:t>ertifica que a</w:t>
            </w:r>
            <w:r>
              <w:rPr>
                <w:color w:val="000000"/>
                <w:sz w:val="20"/>
                <w:szCs w:val="20"/>
              </w:rPr>
              <w:t xml:space="preserve"> su</w:t>
            </w:r>
            <w:r w:rsidRPr="007D110F">
              <w:rPr>
                <w:color w:val="000000"/>
                <w:sz w:val="20"/>
                <w:szCs w:val="20"/>
              </w:rPr>
              <w:t xml:space="preserve"> cargo</w:t>
            </w:r>
            <w:r>
              <w:rPr>
                <w:color w:val="000000"/>
                <w:sz w:val="20"/>
                <w:szCs w:val="20"/>
              </w:rPr>
              <w:t xml:space="preserve"> </w:t>
            </w:r>
            <w:r w:rsidRPr="007D110F">
              <w:rPr>
                <w:color w:val="000000"/>
                <w:sz w:val="20"/>
                <w:szCs w:val="20"/>
              </w:rPr>
              <w:t>están los costos de transporte, movilización, seguros, fletes, que se causen con motivo del traslado de los dispositivos médicos o material médico quirúrgico hasta el lugar de entrega.</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661"/>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5</w:t>
            </w:r>
          </w:p>
        </w:tc>
        <w:tc>
          <w:tcPr>
            <w:tcW w:w="6302" w:type="dxa"/>
            <w:tcBorders>
              <w:top w:val="nil"/>
              <w:left w:val="nil"/>
              <w:bottom w:val="single" w:sz="4" w:space="0" w:color="auto"/>
              <w:right w:val="single" w:sz="4" w:space="0" w:color="auto"/>
            </w:tcBorders>
            <w:shd w:val="clear" w:color="auto" w:fill="auto"/>
            <w:vAlign w:val="center"/>
            <w:hideMark/>
          </w:tcPr>
          <w:p w:rsidR="003E5F98" w:rsidRPr="00F91C3D" w:rsidRDefault="003E5F98" w:rsidP="003426F3">
            <w:pPr>
              <w:jc w:val="both"/>
              <w:rPr>
                <w:rFonts w:ascii="Arial" w:hAnsi="Arial" w:cs="Arial"/>
                <w:color w:val="000000"/>
                <w:sz w:val="20"/>
                <w:szCs w:val="20"/>
              </w:rPr>
            </w:pPr>
            <w:r>
              <w:rPr>
                <w:rFonts w:ascii="Arial" w:hAnsi="Arial" w:cs="Arial"/>
                <w:sz w:val="20"/>
                <w:szCs w:val="20"/>
              </w:rPr>
              <w:t>El oferente anexa c</w:t>
            </w:r>
            <w:r w:rsidRPr="00F91C3D">
              <w:rPr>
                <w:rFonts w:ascii="Arial" w:hAnsi="Arial" w:cs="Arial"/>
                <w:sz w:val="20"/>
                <w:szCs w:val="20"/>
              </w:rPr>
              <w:t>ompromiso para oportunidad en la entrega</w:t>
            </w:r>
            <w:r>
              <w:rPr>
                <w:rFonts w:ascii="Arial" w:hAnsi="Arial" w:cs="Arial"/>
                <w:sz w:val="20"/>
                <w:szCs w:val="20"/>
              </w:rPr>
              <w:t xml:space="preserve"> de las solicitudes de los elementos.</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718"/>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6</w:t>
            </w:r>
          </w:p>
        </w:tc>
        <w:tc>
          <w:tcPr>
            <w:tcW w:w="6302" w:type="dxa"/>
            <w:tcBorders>
              <w:top w:val="nil"/>
              <w:left w:val="nil"/>
              <w:bottom w:val="single" w:sz="4" w:space="0" w:color="auto"/>
              <w:right w:val="single" w:sz="4" w:space="0" w:color="auto"/>
            </w:tcBorders>
            <w:shd w:val="clear" w:color="auto" w:fill="auto"/>
            <w:vAlign w:val="center"/>
            <w:hideMark/>
          </w:tcPr>
          <w:p w:rsidR="003E5F98" w:rsidRPr="00404CFE" w:rsidRDefault="003E5F98" w:rsidP="003426F3">
            <w:pPr>
              <w:jc w:val="both"/>
              <w:rPr>
                <w:rFonts w:ascii="Arial" w:hAnsi="Arial" w:cs="Arial"/>
                <w:color w:val="000000"/>
                <w:sz w:val="20"/>
                <w:szCs w:val="20"/>
              </w:rPr>
            </w:pPr>
            <w:r w:rsidRPr="00404CFE">
              <w:rPr>
                <w:rFonts w:ascii="Arial" w:hAnsi="Arial" w:cs="Arial"/>
                <w:color w:val="000000"/>
                <w:sz w:val="20"/>
                <w:szCs w:val="20"/>
              </w:rPr>
              <w:t>El oferente anexa compromiso para cumplimiento de condiciones y calidad de servicio</w:t>
            </w:r>
            <w:r w:rsidRPr="00404CFE">
              <w:rPr>
                <w:rFonts w:ascii="Arial" w:hAnsi="Arial" w:cs="Arial"/>
                <w:sz w:val="20"/>
                <w:szCs w:val="20"/>
              </w:rPr>
              <w:t>. El documento contiene la información de la persona que va a estar a cargo de la atención de los requerimientos de la institución y ejerza las  funciones como asesor, apoyo técnico, facilitador de comunicación y solución de eventualidades</w:t>
            </w:r>
            <w:r w:rsidRPr="00404CFE">
              <w:rPr>
                <w:rFonts w:ascii="Arial" w:hAnsi="Arial" w:cs="Arial"/>
                <w:color w:val="000000"/>
                <w:sz w:val="20"/>
                <w:szCs w:val="20"/>
              </w:rPr>
              <w:t>.</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505"/>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8E6271" w:rsidRDefault="003E5F98" w:rsidP="003426F3">
            <w:pPr>
              <w:jc w:val="center"/>
              <w:rPr>
                <w:rFonts w:ascii="Calibri" w:hAnsi="Calibri"/>
                <w:color w:val="000000"/>
                <w:sz w:val="22"/>
                <w:szCs w:val="22"/>
              </w:rPr>
            </w:pPr>
            <w:r>
              <w:rPr>
                <w:rFonts w:ascii="Calibri" w:hAnsi="Calibri"/>
                <w:color w:val="000000"/>
                <w:sz w:val="22"/>
                <w:szCs w:val="22"/>
              </w:rPr>
              <w:t>7</w:t>
            </w:r>
          </w:p>
        </w:tc>
        <w:tc>
          <w:tcPr>
            <w:tcW w:w="6302" w:type="dxa"/>
            <w:tcBorders>
              <w:top w:val="nil"/>
              <w:left w:val="nil"/>
              <w:bottom w:val="single" w:sz="4" w:space="0" w:color="auto"/>
              <w:right w:val="single" w:sz="4" w:space="0" w:color="auto"/>
            </w:tcBorders>
            <w:shd w:val="clear" w:color="auto" w:fill="auto"/>
            <w:vAlign w:val="center"/>
            <w:hideMark/>
          </w:tcPr>
          <w:p w:rsidR="003E5F98" w:rsidRPr="005D573D" w:rsidRDefault="003E5F98" w:rsidP="003426F3">
            <w:pPr>
              <w:jc w:val="both"/>
              <w:rPr>
                <w:rFonts w:ascii="Arial" w:hAnsi="Arial" w:cs="Arial"/>
                <w:color w:val="000000"/>
                <w:sz w:val="20"/>
                <w:szCs w:val="20"/>
              </w:rPr>
            </w:pPr>
            <w:r w:rsidRPr="005D573D">
              <w:rPr>
                <w:rFonts w:ascii="Arial" w:hAnsi="Arial" w:cs="Arial"/>
                <w:bCs/>
                <w:iCs/>
                <w:color w:val="000000"/>
                <w:sz w:val="20"/>
                <w:szCs w:val="20"/>
              </w:rPr>
              <w:t>El oferente anexa compromiso para brindar apoyo técnico y asesoría.</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986"/>
          <w:jc w:val="center"/>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3E5F98" w:rsidRPr="005A0CC7" w:rsidRDefault="003E5F98" w:rsidP="003426F3">
            <w:pPr>
              <w:jc w:val="center"/>
              <w:rPr>
                <w:rFonts w:ascii="Calibri" w:hAnsi="Calibri"/>
                <w:color w:val="000000"/>
                <w:sz w:val="22"/>
                <w:szCs w:val="22"/>
              </w:rPr>
            </w:pPr>
            <w:r>
              <w:rPr>
                <w:rFonts w:ascii="Calibri" w:hAnsi="Calibri"/>
                <w:color w:val="000000"/>
                <w:sz w:val="22"/>
                <w:szCs w:val="22"/>
              </w:rPr>
              <w:t>8</w:t>
            </w:r>
          </w:p>
        </w:tc>
        <w:tc>
          <w:tcPr>
            <w:tcW w:w="6302" w:type="dxa"/>
            <w:tcBorders>
              <w:top w:val="nil"/>
              <w:left w:val="nil"/>
              <w:bottom w:val="single" w:sz="4" w:space="0" w:color="auto"/>
              <w:right w:val="single" w:sz="4" w:space="0" w:color="auto"/>
            </w:tcBorders>
            <w:shd w:val="clear" w:color="auto" w:fill="auto"/>
            <w:vAlign w:val="center"/>
            <w:hideMark/>
          </w:tcPr>
          <w:p w:rsidR="003E5F98" w:rsidRPr="00B83716" w:rsidRDefault="003E5F98" w:rsidP="003426F3">
            <w:pPr>
              <w:jc w:val="both"/>
              <w:rPr>
                <w:rFonts w:ascii="Arial" w:hAnsi="Arial" w:cs="Arial"/>
                <w:color w:val="000000"/>
                <w:sz w:val="20"/>
                <w:szCs w:val="20"/>
              </w:rPr>
            </w:pPr>
            <w:r w:rsidRPr="005A0CC7">
              <w:rPr>
                <w:rFonts w:ascii="Arial" w:hAnsi="Arial" w:cs="Arial"/>
                <w:color w:val="000000"/>
                <w:sz w:val="2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r w:rsidR="003E5F98" w:rsidTr="000E2B17">
        <w:trPr>
          <w:trHeight w:val="98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9</w:t>
            </w:r>
          </w:p>
        </w:tc>
        <w:tc>
          <w:tcPr>
            <w:tcW w:w="6302" w:type="dxa"/>
            <w:tcBorders>
              <w:top w:val="nil"/>
              <w:left w:val="nil"/>
              <w:bottom w:val="single" w:sz="4" w:space="0" w:color="auto"/>
              <w:right w:val="single" w:sz="4" w:space="0" w:color="auto"/>
            </w:tcBorders>
            <w:shd w:val="clear" w:color="auto" w:fill="auto"/>
            <w:vAlign w:val="center"/>
          </w:tcPr>
          <w:p w:rsidR="003E5F98" w:rsidRPr="00DA4357" w:rsidRDefault="003E5F98" w:rsidP="003426F3">
            <w:pPr>
              <w:jc w:val="both"/>
              <w:rPr>
                <w:rFonts w:ascii="Arial" w:hAnsi="Arial" w:cs="Arial"/>
                <w:color w:val="000000"/>
                <w:sz w:val="20"/>
                <w:szCs w:val="20"/>
              </w:rPr>
            </w:pPr>
            <w:r w:rsidRPr="00DA4357">
              <w:rPr>
                <w:rFonts w:ascii="Arial" w:hAnsi="Arial" w:cs="Arial"/>
                <w:sz w:val="20"/>
                <w:szCs w:val="20"/>
              </w:rPr>
              <w:t>El oferente garantiza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560"/>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10</w:t>
            </w:r>
          </w:p>
        </w:tc>
        <w:tc>
          <w:tcPr>
            <w:tcW w:w="6302" w:type="dxa"/>
            <w:tcBorders>
              <w:top w:val="nil"/>
              <w:left w:val="nil"/>
              <w:bottom w:val="single" w:sz="4" w:space="0" w:color="auto"/>
              <w:right w:val="single" w:sz="4" w:space="0" w:color="auto"/>
            </w:tcBorders>
            <w:shd w:val="clear" w:color="auto" w:fill="auto"/>
            <w:vAlign w:val="center"/>
          </w:tcPr>
          <w:p w:rsidR="003E5F98" w:rsidRPr="00AE2908" w:rsidRDefault="003E5F98" w:rsidP="003426F3">
            <w:pPr>
              <w:jc w:val="both"/>
              <w:rPr>
                <w:rFonts w:ascii="Arial" w:hAnsi="Arial" w:cs="Arial"/>
                <w:color w:val="000000"/>
                <w:sz w:val="20"/>
                <w:szCs w:val="20"/>
              </w:rPr>
            </w:pPr>
            <w:r w:rsidRPr="00AE2908">
              <w:rPr>
                <w:rFonts w:ascii="Arial" w:hAnsi="Arial" w:cs="Arial"/>
                <w:sz w:val="20"/>
                <w:szCs w:val="20"/>
              </w:rPr>
              <w:t xml:space="preserve">El oferente anexa compromiso de </w:t>
            </w:r>
            <w:r w:rsidRPr="00AE2908">
              <w:rPr>
                <w:rFonts w:ascii="Arial" w:hAnsi="Arial" w:cs="Arial"/>
                <w:color w:val="000000"/>
                <w:sz w:val="20"/>
                <w:szCs w:val="20"/>
              </w:rPr>
              <w:t xml:space="preserve">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109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lastRenderedPageBreak/>
              <w:t>11</w:t>
            </w:r>
          </w:p>
        </w:tc>
        <w:tc>
          <w:tcPr>
            <w:tcW w:w="6302" w:type="dxa"/>
            <w:tcBorders>
              <w:top w:val="nil"/>
              <w:left w:val="nil"/>
              <w:bottom w:val="single" w:sz="4" w:space="0" w:color="auto"/>
              <w:right w:val="single" w:sz="4" w:space="0" w:color="auto"/>
            </w:tcBorders>
            <w:shd w:val="clear" w:color="auto" w:fill="auto"/>
            <w:vAlign w:val="center"/>
          </w:tcPr>
          <w:p w:rsidR="003E5F98" w:rsidRPr="003425C0" w:rsidRDefault="003E5F98" w:rsidP="003426F3">
            <w:pPr>
              <w:jc w:val="both"/>
              <w:rPr>
                <w:rFonts w:ascii="Arial" w:hAnsi="Arial" w:cs="Arial"/>
                <w:color w:val="000000"/>
                <w:sz w:val="20"/>
                <w:szCs w:val="20"/>
              </w:rPr>
            </w:pPr>
            <w:r w:rsidRPr="003425C0">
              <w:rPr>
                <w:rFonts w:ascii="Arial" w:hAnsi="Arial" w:cs="Arial"/>
                <w:color w:val="000000"/>
                <w:sz w:val="20"/>
                <w:szCs w:val="20"/>
              </w:rPr>
              <w:t>Algunos dispositivos médicos requieren de otro elemento o accesorio para facilitar o complementar su uso, por lo tanto el oferente, anexa compromiso de que en caso de que se adjudique alguno o algunos de estos dispositivos médicos, prestará estos complementos sin costo adicional hasta la última unidad consumida.</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109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12</w:t>
            </w:r>
          </w:p>
        </w:tc>
        <w:tc>
          <w:tcPr>
            <w:tcW w:w="6302" w:type="dxa"/>
            <w:tcBorders>
              <w:top w:val="nil"/>
              <w:left w:val="nil"/>
              <w:bottom w:val="single" w:sz="4" w:space="0" w:color="auto"/>
              <w:right w:val="single" w:sz="4" w:space="0" w:color="auto"/>
            </w:tcBorders>
            <w:shd w:val="clear" w:color="auto" w:fill="auto"/>
            <w:vAlign w:val="center"/>
          </w:tcPr>
          <w:p w:rsidR="003E5F98" w:rsidRPr="00F73BF1" w:rsidRDefault="003E5F98" w:rsidP="003426F3">
            <w:pPr>
              <w:jc w:val="both"/>
              <w:rPr>
                <w:rFonts w:ascii="Arial" w:hAnsi="Arial" w:cs="Arial"/>
                <w:color w:val="000000"/>
                <w:sz w:val="20"/>
                <w:szCs w:val="20"/>
              </w:rPr>
            </w:pPr>
            <w:r w:rsidRPr="00F73BF1">
              <w:rPr>
                <w:rFonts w:ascii="Arial" w:hAnsi="Arial" w:cs="Arial"/>
                <w:sz w:val="20"/>
                <w:szCs w:val="20"/>
              </w:rPr>
              <w:t xml:space="preserve">El oferente se compromete a facturar como está establecido en el documento </w:t>
            </w:r>
            <w:r w:rsidRPr="00F73BF1">
              <w:rPr>
                <w:rFonts w:ascii="Arial" w:hAnsi="Arial" w:cs="Arial"/>
                <w:bCs/>
                <w:color w:val="222222"/>
                <w:sz w:val="20"/>
                <w:szCs w:val="20"/>
                <w:shd w:val="clear" w:color="auto" w:fill="FFFFFF"/>
              </w:rPr>
              <w:t>The United Nations Standard Products and Services Code®</w:t>
            </w:r>
            <w:r w:rsidRPr="00F73BF1">
              <w:rPr>
                <w:rFonts w:ascii="Arial" w:hAnsi="Arial" w:cs="Arial"/>
                <w:color w:val="222222"/>
                <w:sz w:val="20"/>
                <w:szCs w:val="20"/>
                <w:shd w:val="clear" w:color="auto" w:fill="FFFFFF"/>
              </w:rPr>
              <w:t> - UNSPSC -</w:t>
            </w:r>
            <w:r w:rsidRPr="00F73BF1">
              <w:rPr>
                <w:rFonts w:ascii="Arial" w:hAnsi="Arial" w:cs="Arial"/>
                <w:bCs/>
                <w:color w:val="222222"/>
                <w:sz w:val="20"/>
                <w:szCs w:val="20"/>
                <w:shd w:val="clear" w:color="auto" w:fill="FFFFFF"/>
              </w:rPr>
              <w:t>Código Estándar de Productos y Servicios de Naciones Unidas</w:t>
            </w:r>
            <w:r w:rsidRPr="00F73BF1">
              <w:rPr>
                <w:rFonts w:ascii="Arial" w:hAnsi="Arial" w:cs="Arial"/>
                <w:color w:val="222222"/>
                <w:sz w:val="20"/>
                <w:szCs w:val="20"/>
                <w:shd w:val="clear" w:color="auto" w:fill="FFFFFF"/>
              </w:rPr>
              <w:t>, para la descripción de los elementos y en forma general cumplir con lo establecido en el Código de Comercio para la</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109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13</w:t>
            </w:r>
          </w:p>
        </w:tc>
        <w:tc>
          <w:tcPr>
            <w:tcW w:w="6302" w:type="dxa"/>
            <w:tcBorders>
              <w:top w:val="nil"/>
              <w:left w:val="nil"/>
              <w:bottom w:val="single" w:sz="4" w:space="0" w:color="auto"/>
              <w:right w:val="single" w:sz="4" w:space="0" w:color="auto"/>
            </w:tcBorders>
            <w:shd w:val="clear" w:color="auto" w:fill="auto"/>
            <w:vAlign w:val="center"/>
          </w:tcPr>
          <w:p w:rsidR="003E5F98" w:rsidRPr="00D0075F" w:rsidRDefault="003E5F98" w:rsidP="003426F3">
            <w:pPr>
              <w:jc w:val="both"/>
              <w:rPr>
                <w:rFonts w:ascii="Arial" w:hAnsi="Arial" w:cs="Arial"/>
                <w:color w:val="000000"/>
                <w:sz w:val="20"/>
                <w:szCs w:val="20"/>
              </w:rPr>
            </w:pPr>
            <w:r w:rsidRPr="00D0075F">
              <w:rPr>
                <w:rFonts w:ascii="Arial" w:hAnsi="Arial" w:cs="Arial"/>
                <w:color w:val="000000"/>
                <w:sz w:val="2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679"/>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14</w:t>
            </w:r>
          </w:p>
        </w:tc>
        <w:tc>
          <w:tcPr>
            <w:tcW w:w="6302" w:type="dxa"/>
            <w:tcBorders>
              <w:top w:val="nil"/>
              <w:left w:val="nil"/>
              <w:bottom w:val="single" w:sz="4" w:space="0" w:color="auto"/>
              <w:right w:val="single" w:sz="4" w:space="0" w:color="auto"/>
            </w:tcBorders>
            <w:shd w:val="clear" w:color="auto" w:fill="auto"/>
            <w:vAlign w:val="center"/>
          </w:tcPr>
          <w:p w:rsidR="003E5F98" w:rsidRPr="00411FEB" w:rsidRDefault="003E5F98" w:rsidP="003426F3">
            <w:pPr>
              <w:jc w:val="both"/>
              <w:rPr>
                <w:rFonts w:ascii="Arial" w:hAnsi="Arial" w:cs="Arial"/>
                <w:color w:val="000000"/>
                <w:sz w:val="20"/>
                <w:szCs w:val="20"/>
              </w:rPr>
            </w:pPr>
            <w:r w:rsidRPr="00411FEB">
              <w:rPr>
                <w:rFonts w:ascii="Arial" w:hAnsi="Arial" w:cs="Arial"/>
                <w:color w:val="000000"/>
                <w:sz w:val="20"/>
                <w:szCs w:val="20"/>
              </w:rPr>
              <w:t>El oferente anexa compromiso para devolución, cambio y reposición inmediata</w:t>
            </w:r>
            <w:r>
              <w:rPr>
                <w:rFonts w:ascii="Arial" w:hAnsi="Arial" w:cs="Arial"/>
                <w:color w:val="000000"/>
                <w:sz w:val="20"/>
                <w:szCs w:val="20"/>
              </w:rPr>
              <w:t>, en caso que se presente uno o más eventos de los descritos en el numeral 4.2, literal m) del estudio previo.</w:t>
            </w:r>
          </w:p>
        </w:tc>
        <w:tc>
          <w:tcPr>
            <w:tcW w:w="1022"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c>
          <w:tcPr>
            <w:tcW w:w="1013" w:type="dxa"/>
            <w:tcBorders>
              <w:top w:val="nil"/>
              <w:left w:val="nil"/>
              <w:bottom w:val="single" w:sz="4" w:space="0" w:color="auto"/>
              <w:right w:val="single" w:sz="4" w:space="0" w:color="auto"/>
            </w:tcBorders>
            <w:shd w:val="clear" w:color="auto" w:fill="auto"/>
            <w:vAlign w:val="center"/>
          </w:tcPr>
          <w:p w:rsidR="003E5F98" w:rsidRDefault="003E5F98" w:rsidP="003426F3">
            <w:pPr>
              <w:jc w:val="both"/>
              <w:rPr>
                <w:rFonts w:ascii="Arial" w:hAnsi="Arial" w:cs="Arial"/>
                <w:color w:val="000000"/>
                <w:sz w:val="20"/>
                <w:szCs w:val="20"/>
              </w:rPr>
            </w:pPr>
          </w:p>
        </w:tc>
      </w:tr>
      <w:tr w:rsidR="003E5F98" w:rsidTr="000E2B17">
        <w:trPr>
          <w:trHeight w:val="1096"/>
          <w:jc w:val="center"/>
        </w:trPr>
        <w:tc>
          <w:tcPr>
            <w:tcW w:w="819" w:type="dxa"/>
            <w:tcBorders>
              <w:top w:val="nil"/>
              <w:left w:val="single" w:sz="4" w:space="0" w:color="auto"/>
              <w:bottom w:val="single" w:sz="4" w:space="0" w:color="auto"/>
              <w:right w:val="single" w:sz="4" w:space="0" w:color="auto"/>
            </w:tcBorders>
            <w:shd w:val="clear" w:color="auto" w:fill="auto"/>
            <w:noWrap/>
            <w:vAlign w:val="center"/>
          </w:tcPr>
          <w:p w:rsidR="003E5F98" w:rsidRDefault="003E5F98" w:rsidP="003426F3">
            <w:pPr>
              <w:jc w:val="center"/>
              <w:rPr>
                <w:rFonts w:ascii="Calibri" w:hAnsi="Calibri"/>
                <w:color w:val="000000"/>
                <w:sz w:val="22"/>
                <w:szCs w:val="22"/>
              </w:rPr>
            </w:pPr>
            <w:r>
              <w:rPr>
                <w:rFonts w:ascii="Calibri" w:hAnsi="Calibri"/>
                <w:color w:val="000000"/>
                <w:sz w:val="22"/>
                <w:szCs w:val="22"/>
              </w:rPr>
              <w:t>15</w:t>
            </w:r>
          </w:p>
        </w:tc>
        <w:tc>
          <w:tcPr>
            <w:tcW w:w="6302" w:type="dxa"/>
            <w:tcBorders>
              <w:top w:val="nil"/>
              <w:left w:val="nil"/>
              <w:bottom w:val="single" w:sz="4" w:space="0" w:color="auto"/>
              <w:right w:val="single" w:sz="4" w:space="0" w:color="auto"/>
            </w:tcBorders>
            <w:shd w:val="clear" w:color="auto" w:fill="auto"/>
            <w:vAlign w:val="center"/>
          </w:tcPr>
          <w:p w:rsidR="003E5F98" w:rsidRPr="00014ECD" w:rsidRDefault="003E5F98" w:rsidP="003426F3">
            <w:pPr>
              <w:jc w:val="both"/>
              <w:rPr>
                <w:rFonts w:ascii="Arial" w:hAnsi="Arial" w:cs="Arial"/>
                <w:color w:val="000000"/>
                <w:sz w:val="20"/>
                <w:szCs w:val="20"/>
                <w:lang w:val="es-CO"/>
              </w:rPr>
            </w:pPr>
            <w:r>
              <w:rPr>
                <w:rFonts w:ascii="Arial" w:hAnsi="Arial" w:cs="Arial"/>
                <w:color w:val="000000"/>
                <w:sz w:val="20"/>
                <w:szCs w:val="20"/>
              </w:rPr>
              <w:t>El oferente anexa c</w:t>
            </w:r>
            <w:r w:rsidRPr="00014ECD">
              <w:rPr>
                <w:rFonts w:ascii="Arial" w:hAnsi="Arial" w:cs="Arial"/>
                <w:color w:val="000000"/>
                <w:sz w:val="20"/>
                <w:szCs w:val="20"/>
              </w:rPr>
              <w:t>arta de compromiso manifestando que en caso de presentarse un incidente o evento adverso relacionado con una potencial falla del insumo suministrado por el proveedor, este acepta cubrir los costos y participar activamente en el desarrollo de las actividades pertinentes de tecnovigilancia, reactivovigilancia y/o farmacovigilancia que conjuntamente se consideren con el Comité de Seguridad del Paciente institucional.</w:t>
            </w:r>
          </w:p>
        </w:tc>
        <w:tc>
          <w:tcPr>
            <w:tcW w:w="1022"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c>
          <w:tcPr>
            <w:tcW w:w="1013" w:type="dxa"/>
            <w:tcBorders>
              <w:top w:val="nil"/>
              <w:left w:val="nil"/>
              <w:bottom w:val="single" w:sz="4" w:space="0" w:color="auto"/>
              <w:right w:val="single" w:sz="4" w:space="0" w:color="auto"/>
            </w:tcBorders>
            <w:shd w:val="clear" w:color="auto" w:fill="auto"/>
            <w:vAlign w:val="center"/>
            <w:hideMark/>
          </w:tcPr>
          <w:p w:rsidR="003E5F98" w:rsidRDefault="003E5F98" w:rsidP="003426F3">
            <w:pPr>
              <w:jc w:val="both"/>
              <w:rPr>
                <w:rFonts w:ascii="Arial" w:hAnsi="Arial" w:cs="Arial"/>
                <w:color w:val="000000"/>
                <w:sz w:val="20"/>
                <w:szCs w:val="20"/>
              </w:rPr>
            </w:pPr>
            <w:r>
              <w:rPr>
                <w:rFonts w:ascii="Arial" w:hAnsi="Arial" w:cs="Arial"/>
                <w:color w:val="000000"/>
                <w:sz w:val="20"/>
                <w:szCs w:val="20"/>
              </w:rPr>
              <w:t> </w:t>
            </w:r>
          </w:p>
        </w:tc>
      </w:tr>
    </w:tbl>
    <w:p w:rsidR="00601F68" w:rsidRDefault="00601F68" w:rsidP="00535F26">
      <w:pPr>
        <w:tabs>
          <w:tab w:val="left" w:pos="0"/>
        </w:tabs>
        <w:jc w:val="center"/>
        <w:rPr>
          <w:rFonts w:ascii="Arial" w:eastAsia="Calibri" w:hAnsi="Arial" w:cs="Arial"/>
          <w:b/>
          <w:sz w:val="20"/>
          <w:szCs w:val="20"/>
        </w:rPr>
      </w:pPr>
    </w:p>
    <w:p w:rsidR="00601F68" w:rsidRDefault="00601F68" w:rsidP="00535F26">
      <w:pPr>
        <w:tabs>
          <w:tab w:val="left" w:pos="0"/>
        </w:tabs>
        <w:jc w:val="center"/>
        <w:rPr>
          <w:rFonts w:ascii="Arial" w:eastAsia="Calibri" w:hAnsi="Arial" w:cs="Arial"/>
          <w:b/>
          <w:sz w:val="20"/>
          <w:szCs w:val="20"/>
        </w:rPr>
      </w:pPr>
    </w:p>
    <w:p w:rsidR="00601F68" w:rsidRDefault="00601F68" w:rsidP="00535F26">
      <w:pPr>
        <w:tabs>
          <w:tab w:val="left" w:pos="0"/>
        </w:tabs>
        <w:jc w:val="center"/>
        <w:rPr>
          <w:rFonts w:ascii="Arial" w:eastAsia="Calibri" w:hAnsi="Arial" w:cs="Arial"/>
          <w:b/>
          <w:sz w:val="20"/>
          <w:szCs w:val="20"/>
        </w:rPr>
      </w:pPr>
    </w:p>
    <w:p w:rsidR="00863647" w:rsidRDefault="00863647" w:rsidP="00863647">
      <w:pPr>
        <w:pStyle w:val="Textoindependiente2"/>
        <w:tabs>
          <w:tab w:val="left" w:pos="1980"/>
        </w:tabs>
        <w:spacing w:after="0" w:line="240" w:lineRule="auto"/>
        <w:jc w:val="center"/>
        <w:rPr>
          <w:rFonts w:ascii="Arial" w:hAnsi="Arial" w:cs="Arial"/>
          <w:b/>
          <w:sz w:val="20"/>
          <w:szCs w:val="20"/>
        </w:rPr>
      </w:pPr>
      <w:r w:rsidRPr="00F223D4">
        <w:rPr>
          <w:rFonts w:ascii="Arial" w:hAnsi="Arial" w:cs="Arial"/>
          <w:b/>
          <w:sz w:val="20"/>
          <w:szCs w:val="20"/>
        </w:rPr>
        <w:t>CONDICIONES ECONÓMICAS Y FINANCIERAS GENERALES</w:t>
      </w:r>
    </w:p>
    <w:p w:rsidR="00863647" w:rsidRDefault="00863647" w:rsidP="00863647">
      <w:pPr>
        <w:pStyle w:val="Textoindependiente2"/>
        <w:tabs>
          <w:tab w:val="left" w:pos="1980"/>
        </w:tabs>
        <w:spacing w:after="0" w:line="240" w:lineRule="auto"/>
        <w:jc w:val="center"/>
        <w:rPr>
          <w:rFonts w:ascii="Arial" w:hAnsi="Arial" w:cs="Arial"/>
          <w:b/>
          <w:sz w:val="20"/>
          <w:szCs w:val="20"/>
        </w:rPr>
      </w:pPr>
    </w:p>
    <w:p w:rsidR="00863647" w:rsidRDefault="00863647" w:rsidP="00863647">
      <w:pPr>
        <w:pStyle w:val="Textoindependiente2"/>
        <w:tabs>
          <w:tab w:val="left" w:pos="1980"/>
        </w:tabs>
        <w:spacing w:after="0" w:line="240" w:lineRule="auto"/>
        <w:jc w:val="both"/>
        <w:rPr>
          <w:rFonts w:ascii="Arial" w:hAnsi="Arial" w:cs="Arial"/>
          <w:b/>
          <w:sz w:val="20"/>
          <w:szCs w:val="20"/>
        </w:rPr>
      </w:pPr>
    </w:p>
    <w:tbl>
      <w:tblPr>
        <w:tblW w:w="9213" w:type="dxa"/>
        <w:tblInd w:w="496" w:type="dxa"/>
        <w:tblLayout w:type="fixed"/>
        <w:tblCellMar>
          <w:left w:w="70" w:type="dxa"/>
          <w:right w:w="70" w:type="dxa"/>
        </w:tblCellMar>
        <w:tblLook w:val="04A0" w:firstRow="1" w:lastRow="0" w:firstColumn="1" w:lastColumn="0" w:noHBand="0" w:noVBand="1"/>
      </w:tblPr>
      <w:tblGrid>
        <w:gridCol w:w="708"/>
        <w:gridCol w:w="6804"/>
        <w:gridCol w:w="851"/>
        <w:gridCol w:w="850"/>
      </w:tblGrid>
      <w:tr w:rsidR="00863647" w:rsidRPr="001A28EF" w:rsidTr="00863647">
        <w:trPr>
          <w:trHeight w:val="169"/>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3647" w:rsidRPr="001A28EF" w:rsidRDefault="00863647" w:rsidP="00921F56">
            <w:pPr>
              <w:jc w:val="center"/>
              <w:rPr>
                <w:rFonts w:ascii="Calibri" w:hAnsi="Calibri"/>
                <w:b/>
                <w:color w:val="000000"/>
                <w:sz w:val="22"/>
                <w:szCs w:val="22"/>
              </w:rPr>
            </w:pPr>
            <w:r w:rsidRPr="00863647">
              <w:rPr>
                <w:rFonts w:ascii="Calibri" w:hAnsi="Calibri"/>
                <w:b/>
                <w:color w:val="000000"/>
                <w:sz w:val="22"/>
                <w:szCs w:val="22"/>
              </w:rPr>
              <w:t> </w:t>
            </w:r>
            <w:r w:rsidRPr="001A28EF">
              <w:rPr>
                <w:rFonts w:ascii="Calibri" w:hAnsi="Calibri"/>
                <w:b/>
                <w:color w:val="000000"/>
                <w:sz w:val="22"/>
                <w:szCs w:val="22"/>
              </w:rPr>
              <w:t>ITEM</w:t>
            </w:r>
          </w:p>
        </w:tc>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3647" w:rsidRPr="001A28EF" w:rsidRDefault="00863647" w:rsidP="00921F56">
            <w:pPr>
              <w:jc w:val="center"/>
              <w:rPr>
                <w:rFonts w:ascii="Arial" w:hAnsi="Arial" w:cs="Arial"/>
                <w:b/>
                <w:iCs/>
                <w:color w:val="000000"/>
                <w:sz w:val="20"/>
                <w:szCs w:val="20"/>
              </w:rPr>
            </w:pPr>
            <w:r w:rsidRPr="001A28EF">
              <w:rPr>
                <w:rFonts w:ascii="Arial" w:hAnsi="Arial" w:cs="Arial"/>
                <w:b/>
                <w:bCs/>
                <w:iCs/>
                <w:color w:val="000000"/>
                <w:sz w:val="20"/>
                <w:szCs w:val="20"/>
              </w:rPr>
              <w:t>DESCRIPCIÓN</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863647" w:rsidRPr="001A28EF" w:rsidRDefault="00863647" w:rsidP="00921F56">
            <w:pPr>
              <w:jc w:val="center"/>
              <w:rPr>
                <w:rFonts w:ascii="Arial" w:hAnsi="Arial" w:cs="Arial"/>
                <w:b/>
                <w:bCs/>
                <w:color w:val="000000"/>
                <w:sz w:val="20"/>
                <w:szCs w:val="20"/>
              </w:rPr>
            </w:pPr>
            <w:r w:rsidRPr="001A28EF">
              <w:rPr>
                <w:rFonts w:ascii="Arial" w:hAnsi="Arial" w:cs="Arial"/>
                <w:b/>
                <w:bCs/>
                <w:color w:val="000000"/>
                <w:sz w:val="20"/>
                <w:szCs w:val="20"/>
              </w:rPr>
              <w:t>CUMPLE</w:t>
            </w:r>
          </w:p>
        </w:tc>
      </w:tr>
      <w:tr w:rsidR="00863647" w:rsidRPr="001A28EF" w:rsidTr="00863647">
        <w:trPr>
          <w:trHeight w:val="10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63647" w:rsidRPr="001A28EF" w:rsidRDefault="00863647" w:rsidP="00921F56">
            <w:pPr>
              <w:rPr>
                <w:rFonts w:ascii="Calibri" w:hAnsi="Calibri"/>
                <w:color w:val="000000"/>
                <w:sz w:val="22"/>
                <w:szCs w:val="22"/>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863647" w:rsidRPr="001A28EF" w:rsidRDefault="00863647" w:rsidP="00921F56">
            <w:pPr>
              <w:rPr>
                <w:rFonts w:ascii="Arial" w:hAnsi="Arial" w:cs="Arial"/>
                <w:i/>
                <w:iCs/>
                <w:color w:val="000000"/>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center"/>
              <w:rPr>
                <w:rFonts w:ascii="Arial" w:hAnsi="Arial" w:cs="Arial"/>
                <w:b/>
                <w:bCs/>
                <w:color w:val="000000"/>
                <w:sz w:val="20"/>
                <w:szCs w:val="20"/>
              </w:rPr>
            </w:pPr>
            <w:r w:rsidRPr="001A28EF">
              <w:rPr>
                <w:rFonts w:ascii="Arial" w:hAnsi="Arial" w:cs="Arial"/>
                <w:b/>
                <w:bCs/>
                <w:color w:val="000000"/>
                <w:sz w:val="20"/>
                <w:szCs w:val="20"/>
              </w:rPr>
              <w:t>SI</w:t>
            </w:r>
          </w:p>
        </w:tc>
        <w:tc>
          <w:tcPr>
            <w:tcW w:w="850"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center"/>
              <w:rPr>
                <w:rFonts w:ascii="Arial" w:hAnsi="Arial" w:cs="Arial"/>
                <w:b/>
                <w:bCs/>
                <w:color w:val="000000"/>
                <w:sz w:val="20"/>
                <w:szCs w:val="20"/>
              </w:rPr>
            </w:pPr>
            <w:r w:rsidRPr="001A28EF">
              <w:rPr>
                <w:rFonts w:ascii="Arial" w:hAnsi="Arial" w:cs="Arial"/>
                <w:b/>
                <w:bCs/>
                <w:color w:val="000000"/>
                <w:sz w:val="20"/>
                <w:szCs w:val="20"/>
              </w:rPr>
              <w:t>NO</w:t>
            </w:r>
          </w:p>
        </w:tc>
      </w:tr>
      <w:tr w:rsidR="00863647" w:rsidRPr="001A28EF" w:rsidTr="00863647">
        <w:trPr>
          <w:trHeight w:val="57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1</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sz w:val="20"/>
                <w:szCs w:val="20"/>
              </w:rPr>
            </w:pPr>
            <w:r w:rsidRPr="001A28EF">
              <w:rPr>
                <w:rFonts w:ascii="Arial" w:hAnsi="Arial" w:cs="Arial"/>
                <w:sz w:val="20"/>
                <w:szCs w:val="20"/>
              </w:rPr>
              <w:t>Sostenimiento de los precios: Los precios se deben sostener durante toda la vigencia del contrato.</w:t>
            </w:r>
          </w:p>
        </w:tc>
        <w:tc>
          <w:tcPr>
            <w:tcW w:w="851"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r>
      <w:tr w:rsidR="00863647" w:rsidRPr="001A28EF" w:rsidTr="00863647">
        <w:trPr>
          <w:trHeight w:val="69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2</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sz w:val="20"/>
                <w:szCs w:val="20"/>
              </w:rPr>
            </w:pPr>
            <w:r w:rsidRPr="001A28EF">
              <w:rPr>
                <w:rFonts w:ascii="Arial" w:hAnsi="Arial" w:cs="Arial"/>
                <w:sz w:val="20"/>
                <w:szCs w:val="20"/>
              </w:rPr>
              <w:t>Integridad de los precios: Los  precios deben incluir la carga tributaria, arancelaria de ley, todos los costos administrativos como seguros, y fletes, no se aceptan reajustes ni cobros adicionales.</w:t>
            </w:r>
          </w:p>
        </w:tc>
        <w:tc>
          <w:tcPr>
            <w:tcW w:w="851"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r>
      <w:tr w:rsidR="00863647" w:rsidRPr="001A28EF" w:rsidTr="00863647">
        <w:trPr>
          <w:trHeight w:val="31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3</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3E5F98">
            <w:pPr>
              <w:rPr>
                <w:rFonts w:ascii="Arial" w:hAnsi="Arial" w:cs="Arial"/>
                <w:sz w:val="20"/>
                <w:szCs w:val="20"/>
              </w:rPr>
            </w:pPr>
            <w:r w:rsidRPr="001A28EF">
              <w:rPr>
                <w:rFonts w:ascii="Arial" w:hAnsi="Arial" w:cs="Arial"/>
                <w:sz w:val="20"/>
                <w:szCs w:val="20"/>
              </w:rPr>
              <w:t xml:space="preserve">Índice de liquidez:  Igual o superior a </w:t>
            </w:r>
            <w:r w:rsidR="003E5F98">
              <w:rPr>
                <w:rFonts w:ascii="Arial" w:hAnsi="Arial" w:cs="Arial"/>
                <w:sz w:val="20"/>
                <w:szCs w:val="20"/>
              </w:rPr>
              <w:t xml:space="preserve"> 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r>
      <w:tr w:rsidR="00863647" w:rsidRPr="001A28EF" w:rsidTr="00863647">
        <w:trPr>
          <w:trHeight w:val="3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4</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68448C">
            <w:pPr>
              <w:rPr>
                <w:rFonts w:ascii="Arial" w:hAnsi="Arial" w:cs="Arial"/>
                <w:sz w:val="20"/>
                <w:szCs w:val="20"/>
              </w:rPr>
            </w:pPr>
            <w:r w:rsidRPr="001A28EF">
              <w:rPr>
                <w:rFonts w:ascii="Arial" w:hAnsi="Arial" w:cs="Arial"/>
                <w:sz w:val="20"/>
                <w:szCs w:val="20"/>
              </w:rPr>
              <w:t xml:space="preserve">Índice de Endeudamiento: </w:t>
            </w:r>
            <w:r w:rsidR="0068448C">
              <w:rPr>
                <w:rFonts w:ascii="Arial" w:hAnsi="Arial" w:cs="Arial"/>
                <w:sz w:val="20"/>
                <w:szCs w:val="20"/>
              </w:rPr>
              <w:t>I</w:t>
            </w:r>
            <w:r w:rsidRPr="001A28EF">
              <w:rPr>
                <w:rFonts w:ascii="Arial" w:hAnsi="Arial" w:cs="Arial"/>
                <w:sz w:val="20"/>
                <w:szCs w:val="20"/>
              </w:rPr>
              <w:t>gual o inferior al 70%</w:t>
            </w:r>
          </w:p>
        </w:tc>
        <w:tc>
          <w:tcPr>
            <w:tcW w:w="851" w:type="dxa"/>
            <w:vMerge/>
            <w:tcBorders>
              <w:top w:val="nil"/>
              <w:left w:val="single" w:sz="4" w:space="0" w:color="auto"/>
              <w:bottom w:val="single" w:sz="4" w:space="0" w:color="auto"/>
              <w:right w:val="single" w:sz="4" w:space="0" w:color="auto"/>
            </w:tcBorders>
            <w:vAlign w:val="center"/>
            <w:hideMark/>
          </w:tcPr>
          <w:p w:rsidR="00863647" w:rsidRPr="001A28EF" w:rsidRDefault="00863647" w:rsidP="00921F56">
            <w:pPr>
              <w:rPr>
                <w:rFonts w:ascii="Arial" w:hAnsi="Arial" w:cs="Arial"/>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63647" w:rsidRPr="001A28EF" w:rsidRDefault="00863647" w:rsidP="00921F56">
            <w:pPr>
              <w:rPr>
                <w:rFonts w:ascii="Arial" w:hAnsi="Arial" w:cs="Arial"/>
                <w:color w:val="000000"/>
                <w:sz w:val="20"/>
                <w:szCs w:val="20"/>
              </w:rPr>
            </w:pPr>
          </w:p>
        </w:tc>
      </w:tr>
      <w:tr w:rsidR="00863647" w:rsidRPr="001A28EF" w:rsidTr="00863647">
        <w:trPr>
          <w:trHeight w:val="3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5</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3E5F98" w:rsidP="00921F56">
            <w:pPr>
              <w:rPr>
                <w:rFonts w:ascii="Arial" w:hAnsi="Arial" w:cs="Arial"/>
                <w:sz w:val="20"/>
                <w:szCs w:val="20"/>
              </w:rPr>
            </w:pPr>
            <w:r>
              <w:rPr>
                <w:rFonts w:ascii="Arial" w:hAnsi="Arial" w:cs="Arial"/>
                <w:sz w:val="20"/>
                <w:szCs w:val="20"/>
              </w:rPr>
              <w:t xml:space="preserve">Cobertura de Intereses: </w:t>
            </w:r>
            <w:r w:rsidR="0068448C">
              <w:rPr>
                <w:rFonts w:ascii="Arial" w:hAnsi="Arial" w:cs="Arial"/>
                <w:sz w:val="20"/>
                <w:szCs w:val="20"/>
              </w:rPr>
              <w:t>Mayor o igual a 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863647" w:rsidRPr="001A28EF" w:rsidRDefault="00863647" w:rsidP="00921F56">
            <w:pPr>
              <w:jc w:val="both"/>
              <w:rPr>
                <w:rFonts w:ascii="Arial" w:hAnsi="Arial" w:cs="Arial"/>
                <w:color w:val="000000"/>
                <w:sz w:val="20"/>
                <w:szCs w:val="20"/>
              </w:rPr>
            </w:pPr>
            <w:r w:rsidRPr="001A28EF">
              <w:rPr>
                <w:rFonts w:ascii="Arial" w:hAnsi="Arial" w:cs="Arial"/>
                <w:color w:val="000000"/>
                <w:sz w:val="20"/>
                <w:szCs w:val="20"/>
              </w:rPr>
              <w:t> </w:t>
            </w:r>
          </w:p>
        </w:tc>
      </w:tr>
      <w:tr w:rsidR="00863647" w:rsidRPr="001A28EF" w:rsidTr="00863647">
        <w:trPr>
          <w:trHeight w:val="3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Calibri" w:hAnsi="Calibri"/>
                <w:color w:val="000000"/>
                <w:sz w:val="22"/>
                <w:szCs w:val="22"/>
              </w:rPr>
            </w:pPr>
            <w:r w:rsidRPr="001A28EF">
              <w:rPr>
                <w:rFonts w:ascii="Calibri" w:hAnsi="Calibri"/>
                <w:color w:val="000000"/>
                <w:sz w:val="22"/>
                <w:szCs w:val="22"/>
              </w:rPr>
              <w:t>6</w:t>
            </w:r>
          </w:p>
        </w:tc>
        <w:tc>
          <w:tcPr>
            <w:tcW w:w="6804" w:type="dxa"/>
            <w:tcBorders>
              <w:top w:val="nil"/>
              <w:left w:val="nil"/>
              <w:bottom w:val="single" w:sz="4" w:space="0" w:color="auto"/>
              <w:right w:val="single" w:sz="4" w:space="0" w:color="auto"/>
            </w:tcBorders>
            <w:shd w:val="clear" w:color="auto" w:fill="auto"/>
            <w:vAlign w:val="center"/>
            <w:hideMark/>
          </w:tcPr>
          <w:p w:rsidR="00863647" w:rsidRPr="001A28EF" w:rsidRDefault="00863647" w:rsidP="00CD0CCC">
            <w:pPr>
              <w:rPr>
                <w:rFonts w:ascii="Arial" w:hAnsi="Arial" w:cs="Arial"/>
                <w:sz w:val="20"/>
                <w:szCs w:val="20"/>
              </w:rPr>
            </w:pPr>
            <w:r w:rsidRPr="001A28EF">
              <w:rPr>
                <w:rFonts w:ascii="Arial" w:hAnsi="Arial" w:cs="Arial"/>
                <w:sz w:val="20"/>
                <w:szCs w:val="20"/>
              </w:rPr>
              <w:t>Rentabilidad sobre el pa</w:t>
            </w:r>
            <w:r w:rsidR="0068448C">
              <w:rPr>
                <w:rFonts w:ascii="Arial" w:hAnsi="Arial" w:cs="Arial"/>
                <w:sz w:val="20"/>
                <w:szCs w:val="20"/>
              </w:rPr>
              <w:t>trimonio : M</w:t>
            </w:r>
            <w:r w:rsidR="00C06BA0" w:rsidRPr="001A28EF">
              <w:rPr>
                <w:rFonts w:ascii="Arial" w:hAnsi="Arial" w:cs="Arial"/>
                <w:sz w:val="20"/>
                <w:szCs w:val="20"/>
              </w:rPr>
              <w:t>ayor o igual a</w:t>
            </w:r>
            <w:r w:rsidR="003E5F98">
              <w:rPr>
                <w:rFonts w:ascii="Arial" w:hAnsi="Arial" w:cs="Arial"/>
                <w:sz w:val="20"/>
                <w:szCs w:val="20"/>
              </w:rPr>
              <w:t xml:space="preserve"> 0.04</w:t>
            </w:r>
          </w:p>
        </w:tc>
        <w:tc>
          <w:tcPr>
            <w:tcW w:w="851" w:type="dxa"/>
            <w:vMerge/>
            <w:tcBorders>
              <w:top w:val="nil"/>
              <w:left w:val="single" w:sz="4" w:space="0" w:color="auto"/>
              <w:bottom w:val="single" w:sz="4" w:space="0" w:color="auto"/>
              <w:right w:val="single" w:sz="4" w:space="0" w:color="auto"/>
            </w:tcBorders>
            <w:vAlign w:val="center"/>
            <w:hideMark/>
          </w:tcPr>
          <w:p w:rsidR="00863647" w:rsidRPr="001A28EF" w:rsidRDefault="00863647" w:rsidP="00921F56">
            <w:pPr>
              <w:rPr>
                <w:rFonts w:ascii="Arial" w:hAnsi="Arial" w:cs="Arial"/>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863647" w:rsidRPr="001A28EF" w:rsidRDefault="00863647" w:rsidP="00921F56">
            <w:pPr>
              <w:rPr>
                <w:rFonts w:ascii="Arial" w:hAnsi="Arial" w:cs="Arial"/>
                <w:color w:val="000000"/>
                <w:sz w:val="20"/>
                <w:szCs w:val="20"/>
              </w:rPr>
            </w:pPr>
          </w:p>
        </w:tc>
      </w:tr>
      <w:tr w:rsidR="00863647" w:rsidRPr="00D97426" w:rsidTr="00863647">
        <w:trPr>
          <w:trHeight w:val="3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63647" w:rsidRPr="001A28EF" w:rsidRDefault="00863647" w:rsidP="00921F56">
            <w:pPr>
              <w:jc w:val="center"/>
              <w:rPr>
                <w:rFonts w:ascii="Arial" w:hAnsi="Arial" w:cs="Arial"/>
                <w:color w:val="000000"/>
                <w:sz w:val="20"/>
                <w:szCs w:val="20"/>
              </w:rPr>
            </w:pPr>
            <w:r w:rsidRPr="001A28EF">
              <w:rPr>
                <w:rFonts w:ascii="Arial" w:hAnsi="Arial" w:cs="Arial"/>
                <w:color w:val="000000"/>
                <w:sz w:val="20"/>
                <w:szCs w:val="20"/>
              </w:rPr>
              <w:t>7</w:t>
            </w:r>
          </w:p>
        </w:tc>
        <w:tc>
          <w:tcPr>
            <w:tcW w:w="6804" w:type="dxa"/>
            <w:tcBorders>
              <w:top w:val="nil"/>
              <w:left w:val="nil"/>
              <w:bottom w:val="single" w:sz="4" w:space="0" w:color="auto"/>
              <w:right w:val="single" w:sz="4" w:space="0" w:color="auto"/>
            </w:tcBorders>
            <w:shd w:val="clear" w:color="auto" w:fill="auto"/>
            <w:noWrap/>
            <w:vAlign w:val="bottom"/>
            <w:hideMark/>
          </w:tcPr>
          <w:p w:rsidR="00863647" w:rsidRPr="001A28EF" w:rsidRDefault="00863647" w:rsidP="00921F56">
            <w:pPr>
              <w:rPr>
                <w:rFonts w:ascii="Arial" w:hAnsi="Arial" w:cs="Arial"/>
                <w:sz w:val="20"/>
                <w:szCs w:val="20"/>
              </w:rPr>
            </w:pPr>
            <w:r w:rsidRPr="001A28EF">
              <w:rPr>
                <w:rFonts w:ascii="Arial" w:hAnsi="Arial" w:cs="Arial"/>
                <w:sz w:val="20"/>
                <w:szCs w:val="20"/>
              </w:rPr>
              <w:t>Rentabilidad sobr</w:t>
            </w:r>
            <w:r w:rsidR="0068448C">
              <w:rPr>
                <w:rFonts w:ascii="Arial" w:hAnsi="Arial" w:cs="Arial"/>
                <w:sz w:val="20"/>
                <w:szCs w:val="20"/>
              </w:rPr>
              <w:t>e activos: M</w:t>
            </w:r>
            <w:r w:rsidR="00C06BA0" w:rsidRPr="001A28EF">
              <w:rPr>
                <w:rFonts w:ascii="Arial" w:hAnsi="Arial" w:cs="Arial"/>
                <w:sz w:val="20"/>
                <w:szCs w:val="20"/>
              </w:rPr>
              <w:t xml:space="preserve">ayor o igual al </w:t>
            </w:r>
            <w:r w:rsidR="00CD0CCC" w:rsidRPr="001A28EF">
              <w:rPr>
                <w:rFonts w:ascii="Arial" w:hAnsi="Arial" w:cs="Arial"/>
                <w:sz w:val="20"/>
                <w:szCs w:val="20"/>
              </w:rPr>
              <w:t xml:space="preserve"> 0.0</w:t>
            </w:r>
            <w:r w:rsidR="003E5F98">
              <w:rPr>
                <w:rFonts w:ascii="Arial" w:hAnsi="Arial" w:cs="Arial"/>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863647" w:rsidRPr="00D97426" w:rsidRDefault="00863647" w:rsidP="00921F56">
            <w:pPr>
              <w:rPr>
                <w:rFonts w:ascii="Arial" w:hAnsi="Arial" w:cs="Arial"/>
                <w:color w:val="000000"/>
                <w:sz w:val="20"/>
                <w:szCs w:val="20"/>
              </w:rPr>
            </w:pPr>
            <w:r w:rsidRPr="00D97426">
              <w:rPr>
                <w:rFonts w:ascii="Arial" w:hAnsi="Arial" w:cs="Arial"/>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863647" w:rsidRPr="00D97426" w:rsidRDefault="00863647" w:rsidP="00921F56">
            <w:pPr>
              <w:rPr>
                <w:rFonts w:ascii="Arial" w:hAnsi="Arial" w:cs="Arial"/>
                <w:color w:val="000000"/>
                <w:sz w:val="20"/>
                <w:szCs w:val="20"/>
              </w:rPr>
            </w:pPr>
            <w:r w:rsidRPr="00D97426">
              <w:rPr>
                <w:rFonts w:ascii="Arial" w:hAnsi="Arial" w:cs="Arial"/>
                <w:color w:val="000000"/>
                <w:sz w:val="20"/>
                <w:szCs w:val="20"/>
              </w:rPr>
              <w:t> </w:t>
            </w:r>
          </w:p>
        </w:tc>
      </w:tr>
    </w:tbl>
    <w:p w:rsidR="00863647" w:rsidRPr="00D97426" w:rsidRDefault="00863647" w:rsidP="00863647">
      <w:pPr>
        <w:rPr>
          <w:rFonts w:ascii="Arial" w:hAnsi="Arial" w:cs="Arial"/>
          <w:color w:val="000000"/>
          <w:sz w:val="20"/>
          <w:szCs w:val="20"/>
        </w:rPr>
      </w:pPr>
    </w:p>
    <w:p w:rsidR="00863647" w:rsidRPr="00F223D4" w:rsidRDefault="00863647" w:rsidP="00863647">
      <w:pPr>
        <w:pStyle w:val="Textoindependiente2"/>
        <w:tabs>
          <w:tab w:val="left" w:pos="1980"/>
        </w:tabs>
        <w:spacing w:after="0" w:line="240" w:lineRule="auto"/>
        <w:jc w:val="both"/>
        <w:rPr>
          <w:rFonts w:ascii="Arial" w:hAnsi="Arial" w:cs="Arial"/>
          <w:b/>
          <w:sz w:val="20"/>
          <w:szCs w:val="20"/>
        </w:rPr>
      </w:pPr>
    </w:p>
    <w:p w:rsidR="0083029B" w:rsidRDefault="0083029B">
      <w:pPr>
        <w:rPr>
          <w:rFonts w:ascii="Arial" w:hAnsi="Arial" w:cs="Arial"/>
          <w:b/>
          <w:sz w:val="20"/>
          <w:szCs w:val="20"/>
        </w:rPr>
      </w:pPr>
      <w:r>
        <w:rPr>
          <w:rFonts w:ascii="Arial" w:hAnsi="Arial" w:cs="Arial"/>
          <w:b/>
          <w:sz w:val="20"/>
          <w:szCs w:val="20"/>
        </w:rPr>
        <w:br w:type="page"/>
      </w: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68448C" w:rsidRDefault="0068448C" w:rsidP="004B2C93">
      <w:pPr>
        <w:jc w:val="center"/>
        <w:rPr>
          <w:rFonts w:ascii="Arial" w:hAnsi="Arial" w:cs="Arial"/>
          <w:b/>
          <w:sz w:val="20"/>
          <w:szCs w:val="20"/>
        </w:rPr>
      </w:pPr>
    </w:p>
    <w:p w:rsidR="004B2C93" w:rsidRPr="00F24456" w:rsidRDefault="004B2C93" w:rsidP="004B2C93">
      <w:pPr>
        <w:jc w:val="center"/>
        <w:rPr>
          <w:rFonts w:ascii="Arial" w:hAnsi="Arial" w:cs="Arial"/>
          <w:b/>
          <w:sz w:val="20"/>
          <w:szCs w:val="20"/>
        </w:rPr>
      </w:pPr>
      <w:r w:rsidRPr="00F24456">
        <w:rPr>
          <w:rFonts w:ascii="Arial" w:hAnsi="Arial" w:cs="Arial"/>
          <w:b/>
          <w:sz w:val="20"/>
          <w:szCs w:val="20"/>
        </w:rPr>
        <w:t>ANEXO No. 3</w:t>
      </w:r>
    </w:p>
    <w:p w:rsidR="00434DB2" w:rsidRPr="00F24456" w:rsidRDefault="00434DB2" w:rsidP="004B2C93">
      <w:pPr>
        <w:jc w:val="both"/>
        <w:rPr>
          <w:rFonts w:ascii="Arial" w:hAnsi="Arial" w:cs="Arial"/>
          <w:sz w:val="20"/>
          <w:szCs w:val="20"/>
        </w:rPr>
      </w:pP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90700E" w:rsidRPr="00F24456" w:rsidTr="001B20C7">
        <w:trPr>
          <w:trHeight w:val="376"/>
          <w:jc w:val="center"/>
        </w:trPr>
        <w:tc>
          <w:tcPr>
            <w:tcW w:w="9864" w:type="dxa"/>
          </w:tcPr>
          <w:p w:rsidR="0090700E" w:rsidRPr="00F24456" w:rsidRDefault="0090700E" w:rsidP="001B20C7">
            <w:pPr>
              <w:jc w:val="center"/>
              <w:rPr>
                <w:rFonts w:ascii="Arial" w:hAnsi="Arial" w:cs="Arial"/>
                <w:b/>
                <w:sz w:val="20"/>
                <w:szCs w:val="20"/>
              </w:rPr>
            </w:pPr>
          </w:p>
          <w:p w:rsidR="0090700E" w:rsidRPr="00F24456" w:rsidRDefault="0090700E" w:rsidP="001B20C7">
            <w:pPr>
              <w:jc w:val="center"/>
              <w:rPr>
                <w:rFonts w:ascii="Arial" w:hAnsi="Arial" w:cs="Arial"/>
                <w:b/>
                <w:sz w:val="20"/>
                <w:szCs w:val="20"/>
              </w:rPr>
            </w:pPr>
            <w:r w:rsidRPr="00F24456">
              <w:rPr>
                <w:rFonts w:ascii="Arial" w:hAnsi="Arial" w:cs="Arial"/>
                <w:b/>
                <w:sz w:val="20"/>
                <w:szCs w:val="20"/>
              </w:rPr>
              <w:t>CERTIFICACION DE NECESIDAD</w:t>
            </w:r>
          </w:p>
          <w:p w:rsidR="0090700E" w:rsidRPr="00F24456" w:rsidRDefault="0090700E" w:rsidP="001B20C7">
            <w:pPr>
              <w:jc w:val="center"/>
              <w:rPr>
                <w:rFonts w:ascii="Arial" w:hAnsi="Arial" w:cs="Arial"/>
                <w:b/>
                <w:sz w:val="20"/>
                <w:szCs w:val="20"/>
              </w:rPr>
            </w:pPr>
          </w:p>
        </w:tc>
      </w:tr>
      <w:tr w:rsidR="0090700E" w:rsidRPr="00F24456" w:rsidTr="001B20C7">
        <w:trPr>
          <w:trHeight w:val="5930"/>
          <w:jc w:val="center"/>
        </w:trPr>
        <w:tc>
          <w:tcPr>
            <w:tcW w:w="9864" w:type="dxa"/>
          </w:tcPr>
          <w:p w:rsidR="0090700E" w:rsidRPr="00F24456" w:rsidRDefault="0090700E" w:rsidP="001B20C7">
            <w:pPr>
              <w:rPr>
                <w:rFonts w:ascii="Arial" w:hAnsi="Arial" w:cs="Arial"/>
                <w:sz w:val="20"/>
                <w:szCs w:val="20"/>
              </w:rPr>
            </w:pPr>
          </w:p>
          <w:p w:rsidR="00261C66" w:rsidRPr="00F223D4" w:rsidRDefault="00984086" w:rsidP="00261C66">
            <w:pPr>
              <w:jc w:val="both"/>
              <w:rPr>
                <w:rFonts w:ascii="Arial" w:hAnsi="Arial" w:cs="Arial"/>
                <w:sz w:val="20"/>
                <w:szCs w:val="20"/>
              </w:rPr>
            </w:pPr>
            <w:r>
              <w:rPr>
                <w:rFonts w:ascii="Arial" w:hAnsi="Arial" w:cs="Arial"/>
                <w:sz w:val="20"/>
                <w:szCs w:val="20"/>
              </w:rPr>
              <w:t>En mi calidad de responsable</w:t>
            </w:r>
            <w:r w:rsidR="00261C66" w:rsidRPr="00F223D4">
              <w:rPr>
                <w:rFonts w:ascii="Arial" w:hAnsi="Arial" w:cs="Arial"/>
                <w:sz w:val="20"/>
                <w:szCs w:val="20"/>
              </w:rPr>
              <w:t xml:space="preserve"> de</w:t>
            </w:r>
            <w:r>
              <w:rPr>
                <w:rFonts w:ascii="Arial" w:hAnsi="Arial" w:cs="Arial"/>
                <w:sz w:val="20"/>
                <w:szCs w:val="20"/>
              </w:rPr>
              <w:t>l</w:t>
            </w:r>
            <w:r w:rsidR="00261C66" w:rsidRPr="00F223D4">
              <w:rPr>
                <w:rFonts w:ascii="Arial" w:hAnsi="Arial" w:cs="Arial"/>
                <w:sz w:val="20"/>
                <w:szCs w:val="20"/>
              </w:rPr>
              <w:t xml:space="preserve"> Almacén de Intendencia de la Seccional Sanidad Antioquia</w:t>
            </w:r>
            <w:r>
              <w:rPr>
                <w:rFonts w:ascii="Arial" w:hAnsi="Arial" w:cs="Arial"/>
                <w:sz w:val="20"/>
                <w:szCs w:val="20"/>
              </w:rPr>
              <w:t xml:space="preserve"> y responsables de las áreas de sanidad de Córdoba, Chocó y Urabá, </w:t>
            </w:r>
            <w:r w:rsidR="00AA239C">
              <w:rPr>
                <w:rFonts w:ascii="Arial" w:hAnsi="Arial" w:cs="Arial"/>
                <w:sz w:val="20"/>
                <w:szCs w:val="20"/>
              </w:rPr>
              <w:t xml:space="preserve">manifestamos </w:t>
            </w:r>
            <w:r w:rsidR="00261C66" w:rsidRPr="00F223D4">
              <w:rPr>
                <w:rFonts w:ascii="Arial" w:hAnsi="Arial" w:cs="Arial"/>
                <w:sz w:val="20"/>
                <w:szCs w:val="20"/>
              </w:rPr>
              <w:t xml:space="preserve">con suscripción de esta certificación que consultado y verificado el inventario de insumos y materiales </w:t>
            </w:r>
            <w:r w:rsidR="00AA239C">
              <w:rPr>
                <w:rFonts w:ascii="Arial" w:hAnsi="Arial" w:cs="Arial"/>
                <w:sz w:val="20"/>
                <w:szCs w:val="20"/>
              </w:rPr>
              <w:t>médico quirúrgicos</w:t>
            </w:r>
            <w:r w:rsidR="00261C66" w:rsidRPr="00F223D4">
              <w:rPr>
                <w:rFonts w:ascii="Arial" w:hAnsi="Arial" w:cs="Arial"/>
                <w:sz w:val="20"/>
                <w:szCs w:val="20"/>
              </w:rPr>
              <w:t>, la existencia es insuficiente para suplir la necesidad, por lo tanto la única forma de resolverla es mediante la contratación del suministro con un tercero.</w:t>
            </w:r>
          </w:p>
          <w:p w:rsidR="00261C66" w:rsidRPr="00F223D4" w:rsidRDefault="00261C66" w:rsidP="00261C66">
            <w:pPr>
              <w:rPr>
                <w:rFonts w:ascii="Arial" w:hAnsi="Arial" w:cs="Arial"/>
                <w:b/>
                <w:sz w:val="20"/>
                <w:szCs w:val="20"/>
              </w:rPr>
            </w:pPr>
          </w:p>
          <w:p w:rsidR="00261C66" w:rsidRDefault="00261C66" w:rsidP="00261C66">
            <w:pPr>
              <w:tabs>
                <w:tab w:val="left" w:pos="5235"/>
              </w:tabs>
              <w:rPr>
                <w:rFonts w:ascii="Arial" w:hAnsi="Arial" w:cs="Arial"/>
                <w:sz w:val="20"/>
                <w:szCs w:val="20"/>
              </w:rPr>
            </w:pPr>
          </w:p>
          <w:p w:rsidR="00390EB6" w:rsidRPr="00F223D4" w:rsidRDefault="00390EB6" w:rsidP="00261C66">
            <w:pPr>
              <w:tabs>
                <w:tab w:val="left" w:pos="5235"/>
              </w:tabs>
              <w:rPr>
                <w:rFonts w:ascii="Arial" w:hAnsi="Arial" w:cs="Arial"/>
                <w:sz w:val="20"/>
                <w:szCs w:val="20"/>
              </w:rPr>
            </w:pPr>
          </w:p>
          <w:p w:rsidR="00261C66" w:rsidRDefault="00261C66" w:rsidP="00261C66">
            <w:pPr>
              <w:rPr>
                <w:rFonts w:ascii="Arial" w:hAnsi="Arial" w:cs="Arial"/>
                <w:sz w:val="20"/>
                <w:szCs w:val="20"/>
              </w:rPr>
            </w:pPr>
            <w:r w:rsidRPr="00F223D4">
              <w:rPr>
                <w:rFonts w:ascii="Arial" w:hAnsi="Arial" w:cs="Arial"/>
                <w:sz w:val="20"/>
                <w:szCs w:val="20"/>
              </w:rPr>
              <w:t xml:space="preserve">Firma,    </w:t>
            </w: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390EB6" w:rsidRDefault="00390EB6" w:rsidP="00261C66">
            <w:pPr>
              <w:rPr>
                <w:rFonts w:ascii="Arial" w:hAnsi="Arial" w:cs="Arial"/>
                <w:sz w:val="20"/>
                <w:szCs w:val="20"/>
              </w:rPr>
            </w:pPr>
          </w:p>
          <w:p w:rsidR="00261C66" w:rsidRPr="00F223D4" w:rsidRDefault="00261C66" w:rsidP="00261C66">
            <w:pPr>
              <w:rPr>
                <w:rFonts w:ascii="Arial" w:hAnsi="Arial" w:cs="Arial"/>
                <w:sz w:val="20"/>
                <w:szCs w:val="20"/>
              </w:rPr>
            </w:pPr>
          </w:p>
          <w:p w:rsidR="00261C66" w:rsidRPr="00F223D4" w:rsidRDefault="00261C66" w:rsidP="00261C66">
            <w:pPr>
              <w:rPr>
                <w:rFonts w:ascii="Arial" w:hAnsi="Arial" w:cs="Arial"/>
                <w:sz w:val="20"/>
                <w:szCs w:val="20"/>
              </w:rPr>
            </w:pPr>
            <w:r w:rsidRPr="00F223D4">
              <w:rPr>
                <w:rFonts w:ascii="Arial" w:hAnsi="Arial" w:cs="Arial"/>
                <w:sz w:val="20"/>
                <w:szCs w:val="20"/>
              </w:rPr>
              <w:t xml:space="preserve">________________________________________________                                                                                        </w:t>
            </w:r>
          </w:p>
          <w:p w:rsidR="00261C66" w:rsidRPr="00F223D4" w:rsidRDefault="00261C66" w:rsidP="00261C66">
            <w:pPr>
              <w:pStyle w:val="Prrafodelista"/>
              <w:ind w:left="0"/>
              <w:rPr>
                <w:rFonts w:ascii="Arial" w:hAnsi="Arial" w:cs="Arial"/>
                <w:b/>
                <w:sz w:val="20"/>
                <w:szCs w:val="20"/>
              </w:rPr>
            </w:pPr>
            <w:r w:rsidRPr="006A1851">
              <w:rPr>
                <w:rFonts w:ascii="Arial" w:hAnsi="Arial" w:cs="Arial"/>
                <w:b/>
                <w:sz w:val="20"/>
                <w:szCs w:val="20"/>
              </w:rPr>
              <w:t xml:space="preserve">Intendente </w:t>
            </w:r>
            <w:r w:rsidR="00AF3AE4">
              <w:rPr>
                <w:rFonts w:ascii="Arial" w:hAnsi="Arial" w:cs="Arial"/>
                <w:b/>
                <w:sz w:val="20"/>
                <w:szCs w:val="20"/>
              </w:rPr>
              <w:t xml:space="preserve"> EDILBERTO DE JESUS GARCIA GUERRA </w:t>
            </w:r>
          </w:p>
          <w:p w:rsidR="00261C66" w:rsidRPr="00F223D4" w:rsidRDefault="005D1251" w:rsidP="00261C66">
            <w:pPr>
              <w:pStyle w:val="Prrafodelista"/>
              <w:ind w:left="0"/>
              <w:rPr>
                <w:rFonts w:ascii="Arial" w:hAnsi="Arial" w:cs="Arial"/>
                <w:sz w:val="20"/>
                <w:szCs w:val="20"/>
              </w:rPr>
            </w:pPr>
            <w:r>
              <w:rPr>
                <w:rFonts w:ascii="Arial" w:hAnsi="Arial" w:cs="Arial"/>
                <w:sz w:val="20"/>
                <w:szCs w:val="20"/>
              </w:rPr>
              <w:t xml:space="preserve">Jefe de Almacén </w:t>
            </w:r>
          </w:p>
          <w:p w:rsidR="00261C66" w:rsidRDefault="00261C66" w:rsidP="00261C66">
            <w:pPr>
              <w:rPr>
                <w:rFonts w:ascii="Arial" w:hAnsi="Arial" w:cs="Arial"/>
                <w:sz w:val="20"/>
                <w:szCs w:val="20"/>
              </w:rPr>
            </w:pPr>
            <w:r w:rsidRPr="00F223D4">
              <w:rPr>
                <w:rFonts w:ascii="Arial" w:hAnsi="Arial" w:cs="Arial"/>
                <w:sz w:val="20"/>
                <w:szCs w:val="20"/>
              </w:rPr>
              <w:t>Seccional Sanidad Antioquia</w:t>
            </w: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390EB6" w:rsidRDefault="00390EB6" w:rsidP="00261C66">
            <w:pPr>
              <w:rPr>
                <w:rFonts w:ascii="Arial" w:hAnsi="Arial" w:cs="Arial"/>
                <w:sz w:val="20"/>
                <w:szCs w:val="20"/>
              </w:rPr>
            </w:pPr>
          </w:p>
          <w:p w:rsidR="00261C66" w:rsidRDefault="00261C66" w:rsidP="00261C66">
            <w:pPr>
              <w:rPr>
                <w:rFonts w:ascii="Arial" w:hAnsi="Arial" w:cs="Arial"/>
                <w:sz w:val="20"/>
                <w:szCs w:val="20"/>
              </w:rPr>
            </w:pPr>
          </w:p>
          <w:p w:rsidR="00261C66" w:rsidRPr="00F223D4" w:rsidRDefault="00261C66" w:rsidP="00261C66">
            <w:pPr>
              <w:rPr>
                <w:rFonts w:ascii="Arial" w:hAnsi="Arial" w:cs="Arial"/>
                <w:sz w:val="20"/>
                <w:szCs w:val="20"/>
              </w:rPr>
            </w:pPr>
            <w:r w:rsidRPr="00F223D4">
              <w:rPr>
                <w:rFonts w:ascii="Arial" w:hAnsi="Arial" w:cs="Arial"/>
                <w:sz w:val="20"/>
                <w:szCs w:val="20"/>
              </w:rPr>
              <w:t xml:space="preserve">                                   </w:t>
            </w: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390EB6" w:rsidRDefault="00390EB6" w:rsidP="00261C66">
            <w:pPr>
              <w:rPr>
                <w:rFonts w:ascii="Arial" w:hAnsi="Arial" w:cs="Arial"/>
                <w:sz w:val="20"/>
                <w:szCs w:val="20"/>
              </w:rPr>
            </w:pPr>
          </w:p>
          <w:p w:rsidR="00261C66" w:rsidRPr="00F223D4" w:rsidRDefault="00261C66" w:rsidP="00261C66">
            <w:pPr>
              <w:rPr>
                <w:rFonts w:ascii="Arial" w:hAnsi="Arial" w:cs="Arial"/>
                <w:sz w:val="20"/>
                <w:szCs w:val="20"/>
              </w:rPr>
            </w:pPr>
          </w:p>
          <w:p w:rsidR="00261C66" w:rsidRPr="00F223D4" w:rsidRDefault="00261C66" w:rsidP="00261C66">
            <w:pPr>
              <w:rPr>
                <w:rFonts w:ascii="Arial" w:hAnsi="Arial" w:cs="Arial"/>
                <w:sz w:val="20"/>
                <w:szCs w:val="20"/>
              </w:rPr>
            </w:pPr>
            <w:r w:rsidRPr="00F223D4">
              <w:rPr>
                <w:rFonts w:ascii="Arial" w:hAnsi="Arial" w:cs="Arial"/>
                <w:sz w:val="20"/>
                <w:szCs w:val="20"/>
              </w:rPr>
              <w:t xml:space="preserve">                                                                                       </w:t>
            </w: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261C66" w:rsidRDefault="00261C66" w:rsidP="00261C66">
            <w:pPr>
              <w:rPr>
                <w:rFonts w:ascii="Arial" w:hAnsi="Arial" w:cs="Arial"/>
                <w:sz w:val="20"/>
                <w:szCs w:val="20"/>
              </w:rPr>
            </w:pPr>
          </w:p>
          <w:p w:rsidR="00261C66" w:rsidRPr="00F223D4" w:rsidRDefault="00261C66" w:rsidP="00261C66">
            <w:pPr>
              <w:rPr>
                <w:rFonts w:ascii="Arial" w:hAnsi="Arial" w:cs="Arial"/>
                <w:sz w:val="20"/>
                <w:szCs w:val="20"/>
              </w:rPr>
            </w:pPr>
            <w:r w:rsidRPr="00F223D4">
              <w:rPr>
                <w:rFonts w:ascii="Arial" w:hAnsi="Arial" w:cs="Arial"/>
                <w:sz w:val="20"/>
                <w:szCs w:val="20"/>
              </w:rPr>
              <w:t xml:space="preserve">                                                                                        </w:t>
            </w:r>
          </w:p>
          <w:p w:rsidR="0090700E" w:rsidRPr="00F24456" w:rsidRDefault="0090700E" w:rsidP="001B20C7">
            <w:pPr>
              <w:rPr>
                <w:rFonts w:ascii="Arial" w:hAnsi="Arial" w:cs="Arial"/>
                <w:sz w:val="20"/>
                <w:szCs w:val="20"/>
              </w:rPr>
            </w:pPr>
          </w:p>
          <w:p w:rsidR="0090700E" w:rsidRPr="00F24456" w:rsidRDefault="0090700E" w:rsidP="001B20C7">
            <w:pPr>
              <w:rPr>
                <w:rFonts w:ascii="Arial" w:hAnsi="Arial" w:cs="Arial"/>
                <w:sz w:val="20"/>
                <w:szCs w:val="20"/>
              </w:rPr>
            </w:pPr>
          </w:p>
        </w:tc>
      </w:tr>
    </w:tbl>
    <w:p w:rsidR="008011A7" w:rsidRDefault="008011A7" w:rsidP="00125CF2">
      <w:pPr>
        <w:pStyle w:val="Ttulo"/>
        <w:tabs>
          <w:tab w:val="left" w:pos="240"/>
        </w:tabs>
        <w:rPr>
          <w:rFonts w:cs="Arial"/>
          <w:b w:val="0"/>
          <w:sz w:val="20"/>
        </w:rPr>
      </w:pPr>
    </w:p>
    <w:p w:rsidR="008011A7" w:rsidRDefault="008011A7" w:rsidP="00125CF2">
      <w:pPr>
        <w:pStyle w:val="Ttulo"/>
        <w:tabs>
          <w:tab w:val="left" w:pos="240"/>
        </w:tabs>
        <w:rPr>
          <w:rFonts w:cs="Arial"/>
          <w:b w:val="0"/>
          <w:sz w:val="20"/>
        </w:rPr>
      </w:pPr>
    </w:p>
    <w:p w:rsidR="00696198" w:rsidRDefault="00696198">
      <w:pPr>
        <w:rPr>
          <w:rFonts w:ascii="Arial" w:hAnsi="Arial" w:cs="Arial"/>
          <w:sz w:val="20"/>
          <w:szCs w:val="20"/>
        </w:rPr>
      </w:pPr>
      <w:r>
        <w:rPr>
          <w:rFonts w:cs="Arial"/>
          <w:b/>
          <w:sz w:val="20"/>
        </w:rPr>
        <w:br w:type="page"/>
      </w:r>
    </w:p>
    <w:p w:rsidR="0090700E" w:rsidRPr="00711F03" w:rsidRDefault="0090700E" w:rsidP="00711F03">
      <w:pPr>
        <w:pStyle w:val="Ttulo"/>
        <w:tabs>
          <w:tab w:val="left" w:pos="240"/>
        </w:tabs>
        <w:rPr>
          <w:rFonts w:cs="Arial"/>
          <w:sz w:val="20"/>
        </w:rPr>
      </w:pPr>
      <w:r w:rsidRPr="00711F03">
        <w:rPr>
          <w:rFonts w:cs="Arial"/>
          <w:sz w:val="20"/>
        </w:rPr>
        <w:lastRenderedPageBreak/>
        <w:t>ANEXO No. 4</w:t>
      </w:r>
    </w:p>
    <w:p w:rsidR="00E84B77" w:rsidRPr="00F24456" w:rsidRDefault="00E84B77" w:rsidP="00711F03">
      <w:pPr>
        <w:pStyle w:val="Ttulo"/>
        <w:tabs>
          <w:tab w:val="left" w:pos="240"/>
        </w:tabs>
        <w:rPr>
          <w:rFonts w:cs="Arial"/>
          <w:b w:val="0"/>
          <w:sz w:val="20"/>
        </w:rPr>
      </w:pPr>
    </w:p>
    <w:p w:rsidR="0090700E" w:rsidRPr="00F24456" w:rsidRDefault="0090700E" w:rsidP="00711F03">
      <w:pPr>
        <w:jc w:val="center"/>
        <w:rPr>
          <w:rFonts w:ascii="Arial" w:hAnsi="Arial" w:cs="Arial"/>
          <w:b/>
          <w:sz w:val="20"/>
          <w:szCs w:val="20"/>
        </w:rPr>
      </w:pPr>
      <w:r w:rsidRPr="00F24456">
        <w:rPr>
          <w:rFonts w:ascii="Arial" w:hAnsi="Arial" w:cs="Arial"/>
          <w:b/>
          <w:sz w:val="20"/>
          <w:szCs w:val="20"/>
        </w:rPr>
        <w:t>OBLIGACIONES GENERALES DEL CONTRATISTA</w:t>
      </w:r>
    </w:p>
    <w:p w:rsidR="0090700E" w:rsidRPr="00F24456" w:rsidRDefault="0090700E" w:rsidP="00711F03">
      <w:pPr>
        <w:jc w:val="center"/>
        <w:rPr>
          <w:rFonts w:ascii="Arial" w:hAnsi="Arial" w:cs="Arial"/>
          <w:b/>
          <w:sz w:val="20"/>
          <w:szCs w:val="20"/>
        </w:rPr>
      </w:pPr>
    </w:p>
    <w:p w:rsidR="0090700E" w:rsidRPr="00F63574" w:rsidRDefault="0090700E" w:rsidP="00CD3195">
      <w:pPr>
        <w:pStyle w:val="xl75"/>
        <w:numPr>
          <w:ilvl w:val="0"/>
          <w:numId w:val="1"/>
        </w:numPr>
        <w:pBdr>
          <w:right w:val="none" w:sz="0" w:space="0" w:color="auto"/>
        </w:pBdr>
        <w:ind w:left="360"/>
        <w:jc w:val="left"/>
        <w:rPr>
          <w:rFonts w:ascii="Arial" w:hAnsi="Arial" w:cs="Arial"/>
          <w:b w:val="0"/>
          <w:sz w:val="20"/>
          <w:szCs w:val="20"/>
        </w:rPr>
      </w:pPr>
      <w:r w:rsidRPr="00F63574">
        <w:rPr>
          <w:rFonts w:ascii="Arial" w:hAnsi="Arial" w:cs="Arial"/>
          <w:b w:val="0"/>
          <w:iCs/>
          <w:sz w:val="20"/>
          <w:szCs w:val="20"/>
        </w:rPr>
        <w:t xml:space="preserve">Cumplir con el objeto contractual en las condiciones en que fue ofertado.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 xml:space="preserve">Obrar con lealtad y buena fe en las distintas etapas contractuales, evitando dilaciones y trabas.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 xml:space="preserve">Responder en los plazos que la </w:t>
      </w:r>
      <w:r w:rsidR="00F77FD4">
        <w:rPr>
          <w:rFonts w:ascii="Arial" w:hAnsi="Arial" w:cs="Arial"/>
          <w:sz w:val="20"/>
          <w:szCs w:val="20"/>
        </w:rPr>
        <w:t>Región de Sanidad No. 6</w:t>
      </w:r>
      <w:r w:rsidRPr="00F24456">
        <w:rPr>
          <w:rFonts w:ascii="Arial" w:hAnsi="Arial" w:cs="Arial"/>
          <w:sz w:val="20"/>
          <w:szCs w:val="20"/>
        </w:rPr>
        <w:t xml:space="preserve"> establezca en cada caso, los requerimientos de aclaración o de información que le formule.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Constituir en debida forma y aportar al  Grupo Contractual y Seguimiento de la Jefatura Administrativa y Financiera o quien ha</w:t>
      </w:r>
      <w:r w:rsidR="00D5099A">
        <w:rPr>
          <w:rFonts w:ascii="Arial" w:hAnsi="Arial" w:cs="Arial"/>
          <w:sz w:val="20"/>
          <w:szCs w:val="20"/>
        </w:rPr>
        <w:t>ga sus veces, dentro de los cinco (5</w:t>
      </w:r>
      <w:r w:rsidRPr="00F24456">
        <w:rPr>
          <w:rFonts w:ascii="Arial" w:hAnsi="Arial" w:cs="Arial"/>
          <w:sz w:val="20"/>
          <w:szCs w:val="20"/>
        </w:rPr>
        <w:t xml:space="preserve">) días hábiles siguientes a la suscripción del contrato, la Garantía Única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r w:rsidR="00F77FD4" w:rsidRPr="00F24456">
        <w:rPr>
          <w:rFonts w:ascii="Arial" w:hAnsi="Arial" w:cs="Arial"/>
          <w:sz w:val="20"/>
          <w:szCs w:val="20"/>
        </w:rPr>
        <w:t>sí</w:t>
      </w:r>
      <w:r w:rsidRPr="00F24456">
        <w:rPr>
          <w:rFonts w:ascii="Arial" w:hAnsi="Arial" w:cs="Arial"/>
          <w:sz w:val="20"/>
          <w:szCs w:val="20"/>
        </w:rPr>
        <w:t xml:space="preserve"> o por un tercero se cause a la administración o a terceros.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No acceder a peticiones o amenazas, de quienes actuando por fuera de la ley pretendan obligarlo a hacer u omitir algún acto o hecho, el CONTRATISTA</w:t>
      </w:r>
      <w:r w:rsidR="005462AE">
        <w:rPr>
          <w:rFonts w:ascii="Arial" w:hAnsi="Arial" w:cs="Arial"/>
          <w:sz w:val="20"/>
          <w:szCs w:val="20"/>
        </w:rPr>
        <w:t xml:space="preserve"> </w:t>
      </w:r>
      <w:r w:rsidRPr="00F24456">
        <w:rPr>
          <w:rFonts w:ascii="Arial" w:hAnsi="Arial" w:cs="Arial"/>
          <w:sz w:val="20"/>
          <w:szCs w:val="20"/>
        </w:rPr>
        <w:t xml:space="preserve">deberá Informar de tal evento a la Jefatura Administrativa y Financiera de la Seccional Sanidad Antioquia y a las autoridades competentes para que se adopte las medidas necesarias.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Mantener activa la cuenta corriente o de ahorros reportada para los pagos con el fin de evitar traumatismos en el proceso de ejecución del contrato.</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Restituir a la Seccional Sanidad Antioquia</w:t>
      </w:r>
      <w:r w:rsidR="00F77FD4">
        <w:rPr>
          <w:rFonts w:ascii="Arial" w:hAnsi="Arial" w:cs="Arial"/>
          <w:sz w:val="20"/>
          <w:szCs w:val="20"/>
        </w:rPr>
        <w:t xml:space="preserve"> y a las Áreas de la Región Sanidad No. 6</w:t>
      </w:r>
      <w:r w:rsidRPr="00F24456">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90700E" w:rsidRPr="00F24456" w:rsidRDefault="0090700E" w:rsidP="00CD3195">
      <w:pPr>
        <w:numPr>
          <w:ilvl w:val="0"/>
          <w:numId w:val="1"/>
        </w:numPr>
        <w:ind w:left="360"/>
        <w:jc w:val="both"/>
        <w:rPr>
          <w:rFonts w:ascii="Arial" w:hAnsi="Arial" w:cs="Arial"/>
          <w:sz w:val="20"/>
          <w:szCs w:val="20"/>
        </w:rPr>
      </w:pPr>
      <w:r w:rsidRPr="00F24456">
        <w:rPr>
          <w:rFonts w:ascii="Arial" w:hAnsi="Arial" w:cs="Arial"/>
          <w:sz w:val="20"/>
          <w:szCs w:val="20"/>
        </w:rPr>
        <w:t>Cumplimiento de especificaciones administrativas en el momento de la entrega:</w:t>
      </w:r>
    </w:p>
    <w:p w:rsidR="0090700E" w:rsidRPr="00F24456" w:rsidRDefault="0090700E" w:rsidP="00CD3195">
      <w:pPr>
        <w:numPr>
          <w:ilvl w:val="0"/>
          <w:numId w:val="7"/>
        </w:numPr>
        <w:autoSpaceDE w:val="0"/>
        <w:autoSpaceDN w:val="0"/>
        <w:adjustRightInd w:val="0"/>
        <w:rPr>
          <w:rFonts w:ascii="Arial" w:hAnsi="Arial" w:cs="Arial"/>
          <w:color w:val="000000"/>
          <w:sz w:val="20"/>
          <w:szCs w:val="20"/>
        </w:rPr>
      </w:pPr>
      <w:r w:rsidRPr="00F24456">
        <w:rPr>
          <w:rFonts w:ascii="Arial" w:hAnsi="Arial" w:cs="Arial"/>
          <w:color w:val="000000"/>
          <w:sz w:val="20"/>
          <w:szCs w:val="20"/>
        </w:rPr>
        <w:t>Entrega de factura en original y dos copias</w:t>
      </w:r>
    </w:p>
    <w:p w:rsidR="00594965" w:rsidRPr="00F24456" w:rsidRDefault="0090700E" w:rsidP="00CD3195">
      <w:pPr>
        <w:pStyle w:val="xl75"/>
        <w:numPr>
          <w:ilvl w:val="0"/>
          <w:numId w:val="7"/>
        </w:numPr>
        <w:pBdr>
          <w:right w:val="none" w:sz="0" w:space="0" w:color="auto"/>
        </w:pBdr>
        <w:jc w:val="both"/>
        <w:rPr>
          <w:rFonts w:ascii="Arial" w:hAnsi="Arial" w:cs="Arial"/>
          <w:b w:val="0"/>
          <w:bCs w:val="0"/>
          <w:iCs/>
          <w:color w:val="000000"/>
          <w:sz w:val="20"/>
          <w:szCs w:val="20"/>
        </w:rPr>
      </w:pPr>
      <w:r w:rsidRPr="00F24456">
        <w:rPr>
          <w:rFonts w:ascii="Arial" w:hAnsi="Arial" w:cs="Arial"/>
          <w:b w:val="0"/>
          <w:color w:val="000000"/>
          <w:sz w:val="20"/>
          <w:szCs w:val="20"/>
          <w:lang w:val="es-ES" w:eastAsia="es-MX"/>
        </w:rPr>
        <w:t xml:space="preserve">Entrega de copia del contrato (con la primera entrega, si hay </w:t>
      </w:r>
      <w:r w:rsidR="00A2087A" w:rsidRPr="00F24456">
        <w:rPr>
          <w:rFonts w:ascii="Arial" w:hAnsi="Arial" w:cs="Arial"/>
          <w:b w:val="0"/>
          <w:color w:val="000000"/>
          <w:sz w:val="20"/>
          <w:szCs w:val="20"/>
          <w:lang w:val="es-ES" w:eastAsia="es-MX"/>
        </w:rPr>
        <w:t>más</w:t>
      </w:r>
      <w:r w:rsidRPr="00F24456">
        <w:rPr>
          <w:rFonts w:ascii="Arial" w:hAnsi="Arial" w:cs="Arial"/>
          <w:b w:val="0"/>
          <w:color w:val="000000"/>
          <w:sz w:val="20"/>
          <w:szCs w:val="20"/>
          <w:lang w:val="es-ES" w:eastAsia="es-MX"/>
        </w:rPr>
        <w:t xml:space="preserve"> entregas no se hace necesario)</w:t>
      </w:r>
    </w:p>
    <w:p w:rsidR="0090700E" w:rsidRPr="00F24456" w:rsidRDefault="0090700E" w:rsidP="00CD3195">
      <w:pPr>
        <w:pStyle w:val="xl75"/>
        <w:numPr>
          <w:ilvl w:val="0"/>
          <w:numId w:val="7"/>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documento parafiscal dirigido a la clínica de la Policía y correspondiente al período de facturación.</w:t>
      </w:r>
    </w:p>
    <w:p w:rsidR="0090700E" w:rsidRPr="00F24456" w:rsidRDefault="0090700E" w:rsidP="00CD3195">
      <w:pPr>
        <w:pStyle w:val="xl75"/>
        <w:numPr>
          <w:ilvl w:val="0"/>
          <w:numId w:val="7"/>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copias de Registro sanitario INVIMA</w:t>
      </w:r>
    </w:p>
    <w:p w:rsidR="0090700E" w:rsidRPr="00F24456" w:rsidRDefault="0090700E" w:rsidP="00CD3195">
      <w:pPr>
        <w:pStyle w:val="xl75"/>
        <w:numPr>
          <w:ilvl w:val="0"/>
          <w:numId w:val="7"/>
        </w:numPr>
        <w:pBdr>
          <w:right w:val="none" w:sz="0" w:space="0" w:color="auto"/>
        </w:pBdr>
        <w:jc w:val="both"/>
        <w:rPr>
          <w:rFonts w:ascii="Arial" w:hAnsi="Arial" w:cs="Arial"/>
          <w:b w:val="0"/>
          <w:bCs w:val="0"/>
          <w:iCs/>
          <w:color w:val="000000"/>
          <w:sz w:val="20"/>
          <w:szCs w:val="20"/>
        </w:rPr>
      </w:pPr>
      <w:r w:rsidRPr="00F24456">
        <w:rPr>
          <w:rFonts w:ascii="Arial" w:hAnsi="Arial" w:cs="Arial"/>
          <w:b w:val="0"/>
          <w:bCs w:val="0"/>
          <w:iCs/>
          <w:color w:val="000000"/>
          <w:sz w:val="20"/>
          <w:szCs w:val="20"/>
        </w:rPr>
        <w:t>Entrega de Listado con la Clasificación del riesgo de los Dispositivos Médicos entregados</w:t>
      </w:r>
    </w:p>
    <w:p w:rsidR="0090700E" w:rsidRPr="00F24456" w:rsidRDefault="0090700E" w:rsidP="00711F03">
      <w:pPr>
        <w:tabs>
          <w:tab w:val="left" w:pos="240"/>
        </w:tabs>
        <w:jc w:val="both"/>
        <w:rPr>
          <w:rFonts w:ascii="Arial" w:hAnsi="Arial" w:cs="Arial"/>
          <w:sz w:val="20"/>
          <w:szCs w:val="20"/>
        </w:rPr>
      </w:pPr>
      <w:r w:rsidRPr="00F24456">
        <w:rPr>
          <w:rFonts w:ascii="Arial" w:hAnsi="Arial" w:cs="Arial"/>
          <w:sz w:val="20"/>
          <w:szCs w:val="20"/>
          <w:lang w:val="es-CO"/>
        </w:rPr>
        <w:t>12</w:t>
      </w:r>
      <w:r w:rsidRPr="00F24456">
        <w:rPr>
          <w:rFonts w:ascii="Arial" w:hAnsi="Arial" w:cs="Arial"/>
          <w:i/>
          <w:sz w:val="20"/>
          <w:szCs w:val="20"/>
          <w:lang w:val="es-CO"/>
        </w:rPr>
        <w:t>.</w:t>
      </w:r>
      <w:r w:rsidRPr="00F24456">
        <w:rPr>
          <w:rFonts w:ascii="Arial" w:hAnsi="Arial" w:cs="Arial"/>
          <w:sz w:val="20"/>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C36138" w:rsidRPr="00F24456" w:rsidRDefault="00C36138" w:rsidP="00711F03">
      <w:pPr>
        <w:tabs>
          <w:tab w:val="left" w:pos="240"/>
        </w:tabs>
        <w:rPr>
          <w:rFonts w:ascii="Arial" w:hAnsi="Arial" w:cs="Arial"/>
          <w:sz w:val="20"/>
          <w:szCs w:val="20"/>
        </w:rPr>
      </w:pPr>
    </w:p>
    <w:p w:rsidR="00B573E3" w:rsidRPr="00F24456" w:rsidRDefault="00B573E3" w:rsidP="0090700E">
      <w:pPr>
        <w:pStyle w:val="Ttulo"/>
        <w:tabs>
          <w:tab w:val="left" w:pos="240"/>
        </w:tabs>
        <w:rPr>
          <w:rFonts w:cs="Arial"/>
          <w:sz w:val="20"/>
        </w:rPr>
      </w:pPr>
    </w:p>
    <w:p w:rsidR="00696198" w:rsidRDefault="00696198">
      <w:pPr>
        <w:rPr>
          <w:rFonts w:ascii="Arial" w:hAnsi="Arial" w:cs="Arial"/>
          <w:b/>
          <w:sz w:val="20"/>
          <w:szCs w:val="20"/>
        </w:rPr>
      </w:pPr>
      <w:r>
        <w:rPr>
          <w:rFonts w:ascii="Arial" w:hAnsi="Arial" w:cs="Arial"/>
          <w:b/>
          <w:sz w:val="20"/>
          <w:szCs w:val="20"/>
        </w:rPr>
        <w:br w:type="page"/>
      </w:r>
    </w:p>
    <w:p w:rsidR="002F3771" w:rsidRDefault="00125CF2" w:rsidP="00434DB2">
      <w:pPr>
        <w:jc w:val="center"/>
        <w:rPr>
          <w:rFonts w:ascii="Arial" w:hAnsi="Arial" w:cs="Arial"/>
          <w:b/>
          <w:sz w:val="20"/>
          <w:szCs w:val="20"/>
        </w:rPr>
      </w:pPr>
      <w:r w:rsidRPr="00F24456">
        <w:rPr>
          <w:rFonts w:ascii="Arial" w:hAnsi="Arial" w:cs="Arial"/>
          <w:b/>
          <w:sz w:val="20"/>
          <w:szCs w:val="20"/>
        </w:rPr>
        <w:lastRenderedPageBreak/>
        <w:t>ANEXO No. 5</w:t>
      </w:r>
    </w:p>
    <w:p w:rsidR="00711F03" w:rsidRPr="00F24456" w:rsidRDefault="00711F03" w:rsidP="00125CF2">
      <w:pPr>
        <w:spacing w:line="360" w:lineRule="auto"/>
        <w:jc w:val="center"/>
        <w:rPr>
          <w:rFonts w:ascii="Arial" w:hAnsi="Arial" w:cs="Arial"/>
          <w:b/>
          <w:sz w:val="20"/>
          <w:szCs w:val="20"/>
        </w:rPr>
      </w:pPr>
    </w:p>
    <w:p w:rsidR="00492A65" w:rsidRPr="00F24456" w:rsidRDefault="00492A65" w:rsidP="00492A65">
      <w:pPr>
        <w:jc w:val="center"/>
        <w:rPr>
          <w:rFonts w:ascii="Arial" w:hAnsi="Arial" w:cs="Arial"/>
          <w:b/>
          <w:sz w:val="20"/>
          <w:szCs w:val="20"/>
        </w:rPr>
      </w:pPr>
      <w:r w:rsidRPr="00F24456">
        <w:rPr>
          <w:rFonts w:ascii="Arial" w:hAnsi="Arial" w:cs="Arial"/>
          <w:b/>
          <w:sz w:val="20"/>
          <w:szCs w:val="20"/>
        </w:rPr>
        <w:t>OBLIGACIONES DE LA SECCIONAL SANIDAD ANTIOQUIA DE LA POLICÍA NACIONAL</w:t>
      </w:r>
    </w:p>
    <w:p w:rsidR="00492A65" w:rsidRPr="00F24456" w:rsidRDefault="00492A65" w:rsidP="00492A65">
      <w:pPr>
        <w:jc w:val="center"/>
        <w:rPr>
          <w:rFonts w:ascii="Arial" w:hAnsi="Arial" w:cs="Arial"/>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 xml:space="preserve">Poner a disposición del </w:t>
      </w:r>
      <w:r w:rsidRPr="00F24456">
        <w:rPr>
          <w:rFonts w:ascii="Arial" w:hAnsi="Arial" w:cs="Arial"/>
          <w:b/>
          <w:sz w:val="20"/>
          <w:szCs w:val="20"/>
        </w:rPr>
        <w:t xml:space="preserve">CONTRATISTA </w:t>
      </w:r>
      <w:r w:rsidRPr="00F24456">
        <w:rPr>
          <w:rFonts w:ascii="Arial" w:hAnsi="Arial" w:cs="Arial"/>
          <w:sz w:val="20"/>
          <w:szCs w:val="20"/>
        </w:rPr>
        <w:t>los bienes y lugares que se requieran para la ejecución y entrega del objeto contratado.</w:t>
      </w:r>
    </w:p>
    <w:p w:rsidR="00492A65" w:rsidRPr="00F24456" w:rsidRDefault="00492A65" w:rsidP="00492A65">
      <w:pPr>
        <w:jc w:val="both"/>
        <w:rPr>
          <w:rFonts w:ascii="Arial" w:hAnsi="Arial" w:cs="Arial"/>
          <w:sz w:val="20"/>
          <w:szCs w:val="20"/>
        </w:rPr>
      </w:pPr>
    </w:p>
    <w:p w:rsidR="00492A65" w:rsidRPr="00F24456" w:rsidRDefault="00492A65" w:rsidP="00CD3195">
      <w:pPr>
        <w:numPr>
          <w:ilvl w:val="0"/>
          <w:numId w:val="2"/>
        </w:numPr>
        <w:ind w:left="360"/>
        <w:jc w:val="both"/>
        <w:rPr>
          <w:rFonts w:ascii="Arial" w:hAnsi="Arial" w:cs="Arial"/>
          <w:b/>
          <w:sz w:val="20"/>
          <w:szCs w:val="20"/>
        </w:rPr>
      </w:pPr>
      <w:r w:rsidRPr="00F24456">
        <w:rPr>
          <w:rFonts w:ascii="Arial" w:hAnsi="Arial" w:cs="Arial"/>
          <w:sz w:val="20"/>
          <w:szCs w:val="20"/>
        </w:rPr>
        <w:t>Una vez se surta el proceso de contratación estatal, asignar un Supervisor, a través  de quien la Seccional Sanidad Antioquia</w:t>
      </w:r>
      <w:r w:rsidR="00A2087A">
        <w:rPr>
          <w:rFonts w:ascii="Arial" w:hAnsi="Arial" w:cs="Arial"/>
          <w:sz w:val="20"/>
          <w:szCs w:val="20"/>
        </w:rPr>
        <w:t xml:space="preserve"> </w:t>
      </w:r>
      <w:r w:rsidRPr="00F24456">
        <w:rPr>
          <w:rFonts w:ascii="Arial" w:hAnsi="Arial" w:cs="Arial"/>
          <w:sz w:val="20"/>
          <w:szCs w:val="20"/>
        </w:rPr>
        <w:t xml:space="preserve">mantendrá la interlocución permanente y directa con </w:t>
      </w:r>
      <w:r w:rsidRPr="00F24456">
        <w:rPr>
          <w:rFonts w:ascii="Arial" w:hAnsi="Arial" w:cs="Arial"/>
          <w:b/>
          <w:sz w:val="20"/>
          <w:szCs w:val="20"/>
        </w:rPr>
        <w:t>el CONTRATISTA</w:t>
      </w:r>
      <w:r w:rsidRPr="00F24456">
        <w:rPr>
          <w:rFonts w:ascii="Arial" w:hAnsi="Arial" w:cs="Arial"/>
          <w:sz w:val="20"/>
          <w:szCs w:val="20"/>
        </w:rPr>
        <w:t>.</w:t>
      </w:r>
    </w:p>
    <w:p w:rsidR="00492A65" w:rsidRPr="00F24456" w:rsidRDefault="00492A65" w:rsidP="00492A65">
      <w:pPr>
        <w:jc w:val="both"/>
        <w:rPr>
          <w:rFonts w:ascii="Arial" w:hAnsi="Arial" w:cs="Arial"/>
          <w:b/>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492A65" w:rsidRPr="00F24456" w:rsidRDefault="00492A65" w:rsidP="00492A65">
      <w:pPr>
        <w:jc w:val="both"/>
        <w:rPr>
          <w:rFonts w:ascii="Arial" w:hAnsi="Arial" w:cs="Arial"/>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 xml:space="preserve">Recibir a satisfacción los bienes que sean entregados por el </w:t>
      </w:r>
      <w:r w:rsidRPr="00F24456">
        <w:rPr>
          <w:rFonts w:ascii="Arial" w:hAnsi="Arial" w:cs="Arial"/>
          <w:b/>
          <w:sz w:val="20"/>
          <w:szCs w:val="20"/>
        </w:rPr>
        <w:t xml:space="preserve">CONTRATISTA, </w:t>
      </w:r>
      <w:r w:rsidRPr="00F24456">
        <w:rPr>
          <w:rFonts w:ascii="Arial" w:hAnsi="Arial" w:cs="Arial"/>
          <w:sz w:val="20"/>
          <w:szCs w:val="20"/>
        </w:rPr>
        <w:t xml:space="preserve"> cuando estos cumplan con las condiciones establecidas y en especial las especificaciones u obligaciones técnicas contenidas en el Anexo “ANEXO 2 TÉCNICO”. </w:t>
      </w:r>
    </w:p>
    <w:p w:rsidR="00492A65" w:rsidRPr="00F24456" w:rsidRDefault="00492A65" w:rsidP="00492A65">
      <w:pPr>
        <w:jc w:val="both"/>
        <w:rPr>
          <w:rFonts w:ascii="Arial" w:hAnsi="Arial" w:cs="Arial"/>
          <w:sz w:val="20"/>
          <w:szCs w:val="20"/>
        </w:rPr>
      </w:pPr>
    </w:p>
    <w:p w:rsidR="00492A65" w:rsidRPr="00F24456" w:rsidRDefault="00492A65" w:rsidP="00CD3195">
      <w:pPr>
        <w:numPr>
          <w:ilvl w:val="0"/>
          <w:numId w:val="2"/>
        </w:numPr>
        <w:ind w:left="360"/>
        <w:jc w:val="both"/>
        <w:rPr>
          <w:rFonts w:ascii="Arial" w:hAnsi="Arial" w:cs="Arial"/>
          <w:b/>
          <w:sz w:val="20"/>
          <w:szCs w:val="20"/>
        </w:rPr>
      </w:pPr>
      <w:r w:rsidRPr="00F24456">
        <w:rPr>
          <w:rFonts w:ascii="Arial" w:hAnsi="Arial" w:cs="Arial"/>
          <w:sz w:val="20"/>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F24456">
        <w:rPr>
          <w:rFonts w:ascii="Arial" w:hAnsi="Arial" w:cs="Arial"/>
          <w:b/>
          <w:sz w:val="20"/>
          <w:szCs w:val="20"/>
        </w:rPr>
        <w:t xml:space="preserve">. </w:t>
      </w:r>
    </w:p>
    <w:p w:rsidR="00492A65" w:rsidRPr="00F24456" w:rsidRDefault="00492A65" w:rsidP="00492A65">
      <w:pPr>
        <w:jc w:val="both"/>
        <w:rPr>
          <w:rFonts w:ascii="Arial" w:hAnsi="Arial" w:cs="Arial"/>
          <w:b/>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 xml:space="preserve">Pagar al </w:t>
      </w:r>
      <w:r w:rsidRPr="00F24456">
        <w:rPr>
          <w:rFonts w:ascii="Arial" w:hAnsi="Arial" w:cs="Arial"/>
          <w:b/>
          <w:sz w:val="20"/>
          <w:szCs w:val="20"/>
        </w:rPr>
        <w:t>CONTRATISTA</w:t>
      </w:r>
      <w:r w:rsidRPr="00F24456">
        <w:rPr>
          <w:rFonts w:ascii="Arial" w:hAnsi="Arial" w:cs="Arial"/>
          <w:sz w:val="20"/>
          <w:szCs w:val="20"/>
        </w:rPr>
        <w:t xml:space="preserve"> en la forma pactada  y con sujeción a las disponibilidades presupuestales y de PAC previstas para el efecto.</w:t>
      </w:r>
    </w:p>
    <w:p w:rsidR="00492A65" w:rsidRPr="00F24456" w:rsidRDefault="00492A65" w:rsidP="00492A65">
      <w:pPr>
        <w:jc w:val="both"/>
        <w:rPr>
          <w:rFonts w:ascii="Arial" w:hAnsi="Arial" w:cs="Arial"/>
          <w:sz w:val="20"/>
          <w:szCs w:val="20"/>
        </w:rPr>
      </w:pPr>
    </w:p>
    <w:p w:rsidR="00492A65"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E84B77" w:rsidRDefault="00E84B77" w:rsidP="00E84B77">
      <w:pPr>
        <w:pStyle w:val="Prrafodelista"/>
        <w:rPr>
          <w:rFonts w:ascii="Arial" w:hAnsi="Arial" w:cs="Arial"/>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Solicitar y recibir información técnica respecto del bien y demás del</w:t>
      </w:r>
      <w:r w:rsidRPr="00F24456">
        <w:rPr>
          <w:rFonts w:ascii="Arial" w:hAnsi="Arial" w:cs="Arial"/>
          <w:b/>
          <w:sz w:val="20"/>
          <w:szCs w:val="20"/>
        </w:rPr>
        <w:t xml:space="preserve"> CONTRATISTA</w:t>
      </w:r>
      <w:r w:rsidRPr="00F24456">
        <w:rPr>
          <w:rFonts w:ascii="Arial" w:hAnsi="Arial" w:cs="Arial"/>
          <w:sz w:val="20"/>
          <w:szCs w:val="20"/>
        </w:rPr>
        <w:t xml:space="preserve"> en desarrollo del objeto del contractual. </w:t>
      </w:r>
    </w:p>
    <w:p w:rsidR="00492A65" w:rsidRPr="00F24456" w:rsidRDefault="00492A65" w:rsidP="00492A65">
      <w:pPr>
        <w:jc w:val="both"/>
        <w:rPr>
          <w:rFonts w:ascii="Arial" w:hAnsi="Arial" w:cs="Arial"/>
          <w:sz w:val="20"/>
          <w:szCs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Rechazar los bienes cuando no cumpla con los requerimientos técnicos exigidos.</w:t>
      </w:r>
    </w:p>
    <w:p w:rsidR="00492A65" w:rsidRPr="00F24456" w:rsidRDefault="00492A65" w:rsidP="00492A65">
      <w:pPr>
        <w:pStyle w:val="Ttulo"/>
        <w:rPr>
          <w:rFonts w:cs="Arial"/>
          <w:sz w:val="20"/>
        </w:rPr>
      </w:pPr>
    </w:p>
    <w:p w:rsidR="00492A65" w:rsidRPr="00F24456" w:rsidRDefault="00492A65" w:rsidP="00CD3195">
      <w:pPr>
        <w:numPr>
          <w:ilvl w:val="0"/>
          <w:numId w:val="2"/>
        </w:numPr>
        <w:ind w:left="360"/>
        <w:jc w:val="both"/>
        <w:rPr>
          <w:rFonts w:ascii="Arial" w:hAnsi="Arial" w:cs="Arial"/>
          <w:sz w:val="20"/>
          <w:szCs w:val="20"/>
        </w:rPr>
      </w:pPr>
      <w:r w:rsidRPr="00F24456">
        <w:rPr>
          <w:rFonts w:ascii="Arial" w:hAnsi="Arial" w:cs="Arial"/>
          <w:sz w:val="20"/>
          <w:szCs w:val="20"/>
        </w:rPr>
        <w:t>Recepcionar</w:t>
      </w:r>
      <w:r w:rsidR="005D1251">
        <w:rPr>
          <w:rFonts w:ascii="Arial" w:hAnsi="Arial" w:cs="Arial"/>
          <w:sz w:val="20"/>
          <w:szCs w:val="20"/>
        </w:rPr>
        <w:t xml:space="preserve"> </w:t>
      </w:r>
      <w:r w:rsidRPr="00F24456">
        <w:rPr>
          <w:rFonts w:ascii="Arial" w:hAnsi="Arial" w:cs="Arial"/>
          <w:sz w:val="20"/>
          <w:szCs w:val="20"/>
        </w:rPr>
        <w:t xml:space="preserve"> en forma apropiada los elementos que le sean entregados en forma segura y con las medidas necesarias establecidas para el manejo dispositivos, insumos y otros elementos medico quirúrgicos.</w:t>
      </w:r>
    </w:p>
    <w:p w:rsidR="00492A65" w:rsidRPr="00F24456" w:rsidRDefault="00492A65" w:rsidP="00492A65">
      <w:pPr>
        <w:pStyle w:val="Ttulo"/>
        <w:rPr>
          <w:rFonts w:cs="Arial"/>
          <w:sz w:val="20"/>
        </w:rPr>
      </w:pPr>
    </w:p>
    <w:p w:rsidR="00492A65" w:rsidRPr="00F24456" w:rsidRDefault="00492A65" w:rsidP="00CD3195">
      <w:pPr>
        <w:numPr>
          <w:ilvl w:val="0"/>
          <w:numId w:val="2"/>
        </w:numPr>
        <w:ind w:left="360"/>
        <w:jc w:val="both"/>
        <w:rPr>
          <w:rFonts w:ascii="Arial" w:hAnsi="Arial" w:cs="Arial"/>
          <w:b/>
          <w:sz w:val="20"/>
          <w:szCs w:val="20"/>
        </w:rPr>
      </w:pPr>
      <w:r w:rsidRPr="00F24456">
        <w:rPr>
          <w:rFonts w:ascii="Arial" w:hAnsi="Arial" w:cs="Arial"/>
          <w:sz w:val="20"/>
          <w:szCs w:val="20"/>
          <w:lang w:val="es-CO"/>
        </w:rPr>
        <w:t>Informar al contratista en forma oportuna sobre los cambios a realizar por daño, vencimiento de los elementos recibidos durante la vigencia y ejecución del contrato.</w:t>
      </w:r>
    </w:p>
    <w:p w:rsidR="00711F03" w:rsidRDefault="00711F03" w:rsidP="00230522">
      <w:pPr>
        <w:pStyle w:val="Ttulo"/>
        <w:tabs>
          <w:tab w:val="left" w:pos="240"/>
        </w:tabs>
        <w:rPr>
          <w:rFonts w:cs="Arial"/>
          <w:sz w:val="20"/>
        </w:rPr>
      </w:pPr>
    </w:p>
    <w:p w:rsidR="00711F03" w:rsidRDefault="00711F03" w:rsidP="00230522">
      <w:pPr>
        <w:pStyle w:val="Ttulo"/>
        <w:tabs>
          <w:tab w:val="left" w:pos="240"/>
        </w:tabs>
        <w:rPr>
          <w:rFonts w:cs="Arial"/>
          <w:sz w:val="20"/>
        </w:rPr>
      </w:pPr>
    </w:p>
    <w:p w:rsidR="00696198" w:rsidRDefault="00696198" w:rsidP="00230522">
      <w:pPr>
        <w:pStyle w:val="Ttulo"/>
        <w:tabs>
          <w:tab w:val="left" w:pos="240"/>
        </w:tabs>
        <w:rPr>
          <w:rFonts w:cs="Arial"/>
          <w:sz w:val="20"/>
        </w:rPr>
      </w:pPr>
    </w:p>
    <w:p w:rsidR="00696198" w:rsidRDefault="00696198">
      <w:pPr>
        <w:rPr>
          <w:rFonts w:ascii="Arial" w:hAnsi="Arial" w:cs="Arial"/>
          <w:b/>
          <w:sz w:val="20"/>
          <w:szCs w:val="20"/>
        </w:rPr>
      </w:pPr>
      <w:r>
        <w:rPr>
          <w:rFonts w:cs="Arial"/>
          <w:sz w:val="20"/>
        </w:rPr>
        <w:br w:type="page"/>
      </w:r>
    </w:p>
    <w:p w:rsidR="00AC19F0" w:rsidRPr="00E84B77" w:rsidRDefault="00CE0FD3" w:rsidP="00434DB2">
      <w:pPr>
        <w:jc w:val="center"/>
        <w:rPr>
          <w:rFonts w:ascii="Arial" w:hAnsi="Arial" w:cs="Arial"/>
          <w:b/>
          <w:sz w:val="20"/>
          <w:szCs w:val="20"/>
        </w:rPr>
      </w:pPr>
      <w:r w:rsidRPr="00E84B77">
        <w:rPr>
          <w:rFonts w:ascii="Arial" w:hAnsi="Arial" w:cs="Arial"/>
          <w:b/>
          <w:sz w:val="20"/>
        </w:rPr>
        <w:lastRenderedPageBreak/>
        <w:t>ANEXO No. 6</w:t>
      </w:r>
    </w:p>
    <w:p w:rsidR="00984C38" w:rsidRPr="00F24456" w:rsidRDefault="00984C38" w:rsidP="00AD2518">
      <w:pPr>
        <w:pStyle w:val="Ttulo"/>
        <w:tabs>
          <w:tab w:val="left" w:pos="240"/>
        </w:tabs>
        <w:jc w:val="left"/>
        <w:rPr>
          <w:rFonts w:cs="Arial"/>
          <w:b w:val="0"/>
          <w:sz w:val="20"/>
        </w:rPr>
      </w:pPr>
    </w:p>
    <w:p w:rsidR="00AD2518" w:rsidRPr="00D33821" w:rsidRDefault="00AD2518" w:rsidP="00AD2518">
      <w:pPr>
        <w:pStyle w:val="Prrafodelista"/>
        <w:ind w:left="0"/>
        <w:jc w:val="center"/>
        <w:rPr>
          <w:rFonts w:ascii="Arial" w:hAnsi="Arial" w:cs="Arial"/>
          <w:b/>
          <w:sz w:val="20"/>
          <w:szCs w:val="20"/>
        </w:rPr>
      </w:pPr>
      <w:r w:rsidRPr="00D33821">
        <w:rPr>
          <w:rFonts w:ascii="Arial" w:hAnsi="Arial" w:cs="Arial"/>
          <w:b/>
          <w:sz w:val="20"/>
          <w:szCs w:val="20"/>
        </w:rPr>
        <w:t>ESTIMACIÓN, TIPIFICACIÓN, ASIGNACIÓN DE RIESGOS</w:t>
      </w:r>
    </w:p>
    <w:p w:rsidR="00AD2518" w:rsidRPr="00D33821" w:rsidRDefault="00AD2518" w:rsidP="00AD2518">
      <w:pPr>
        <w:jc w:val="center"/>
        <w:rPr>
          <w:rFonts w:ascii="Arial" w:hAnsi="Arial" w:cs="Arial"/>
          <w:b/>
          <w:sz w:val="20"/>
          <w:szCs w:val="20"/>
        </w:rPr>
      </w:pPr>
      <w:r w:rsidRPr="00D33821">
        <w:rPr>
          <w:rFonts w:ascii="Arial" w:hAnsi="Arial" w:cs="Arial"/>
          <w:b/>
          <w:sz w:val="20"/>
          <w:szCs w:val="20"/>
        </w:rPr>
        <w:t>(MATRIZ DE RIESGOS)</w:t>
      </w:r>
    </w:p>
    <w:p w:rsidR="00AD2518" w:rsidRPr="00D33821" w:rsidRDefault="00AD2518" w:rsidP="00AD2518">
      <w:pPr>
        <w:jc w:val="center"/>
        <w:rPr>
          <w:rFonts w:ascii="Arial" w:hAnsi="Arial" w:cs="Arial"/>
          <w:b/>
          <w:sz w:val="20"/>
          <w:szCs w:val="20"/>
        </w:rPr>
      </w:pP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
        <w:gridCol w:w="879"/>
        <w:gridCol w:w="798"/>
        <w:gridCol w:w="1038"/>
        <w:gridCol w:w="1150"/>
        <w:gridCol w:w="1409"/>
        <w:gridCol w:w="1326"/>
        <w:gridCol w:w="886"/>
        <w:gridCol w:w="1086"/>
        <w:gridCol w:w="1086"/>
      </w:tblGrid>
      <w:tr w:rsidR="00A479F6" w:rsidRPr="002A2794" w:rsidTr="00A479F6">
        <w:trPr>
          <w:trHeight w:val="968"/>
          <w:jc w:val="center"/>
        </w:trPr>
        <w:tc>
          <w:tcPr>
            <w:tcW w:w="302"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w:t>
            </w:r>
          </w:p>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CLASE</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FUENTE</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ETAPA</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TIPO</w:t>
            </w:r>
          </w:p>
        </w:tc>
        <w:tc>
          <w:tcPr>
            <w:tcW w:w="1409" w:type="dxa"/>
            <w:vAlign w:val="center"/>
          </w:tcPr>
          <w:p w:rsidR="00AD2518" w:rsidRPr="002A2794" w:rsidRDefault="00AD2518" w:rsidP="00A479F6">
            <w:pPr>
              <w:autoSpaceDE w:val="0"/>
              <w:autoSpaceDN w:val="0"/>
              <w:adjustRightInd w:val="0"/>
              <w:jc w:val="center"/>
              <w:rPr>
                <w:rFonts w:ascii="Arial" w:hAnsi="Arial" w:cs="Arial"/>
                <w:b/>
                <w:bCs/>
                <w:color w:val="000000"/>
                <w:sz w:val="14"/>
                <w:szCs w:val="14"/>
              </w:rPr>
            </w:pPr>
            <w:r w:rsidRPr="002A2794">
              <w:rPr>
                <w:rFonts w:ascii="Arial" w:hAnsi="Arial" w:cs="Arial"/>
                <w:b/>
                <w:bCs/>
                <w:color w:val="000000"/>
                <w:sz w:val="14"/>
                <w:szCs w:val="14"/>
              </w:rPr>
              <w:t>DESCRIPCIÓN (QUE PUEDE SUCEDER Y COMO PUEDE OCURRIR PROBABILIDAD</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
                <w:bCs/>
                <w:color w:val="000000"/>
                <w:sz w:val="14"/>
                <w:szCs w:val="14"/>
              </w:rPr>
            </w:pPr>
            <w:r w:rsidRPr="002A2794">
              <w:rPr>
                <w:rFonts w:ascii="Arial" w:hAnsi="Arial" w:cs="Arial"/>
                <w:b/>
                <w:bCs/>
                <w:color w:val="000000"/>
                <w:sz w:val="14"/>
                <w:szCs w:val="14"/>
              </w:rPr>
              <w:t>PROBABILIDAD</w:t>
            </w:r>
          </w:p>
        </w:tc>
        <w:tc>
          <w:tcPr>
            <w:tcW w:w="886" w:type="dxa"/>
            <w:vAlign w:val="center"/>
          </w:tcPr>
          <w:p w:rsidR="00AD2518" w:rsidRPr="002A2794" w:rsidRDefault="00AD2518" w:rsidP="00A479F6">
            <w:pPr>
              <w:autoSpaceDE w:val="0"/>
              <w:autoSpaceDN w:val="0"/>
              <w:adjustRightInd w:val="0"/>
              <w:jc w:val="center"/>
              <w:rPr>
                <w:rFonts w:ascii="Arial" w:hAnsi="Arial" w:cs="Arial"/>
                <w:b/>
                <w:bCs/>
                <w:color w:val="000000"/>
                <w:sz w:val="14"/>
                <w:szCs w:val="14"/>
              </w:rPr>
            </w:pPr>
            <w:r w:rsidRPr="002A2794">
              <w:rPr>
                <w:rFonts w:ascii="Arial" w:hAnsi="Arial" w:cs="Arial"/>
                <w:b/>
                <w:bCs/>
                <w:color w:val="000000"/>
                <w:sz w:val="14"/>
                <w:szCs w:val="14"/>
              </w:rPr>
              <w:t>IMPACTO</w:t>
            </w:r>
          </w:p>
        </w:tc>
        <w:tc>
          <w:tcPr>
            <w:tcW w:w="1086" w:type="dxa"/>
            <w:vAlign w:val="center"/>
          </w:tcPr>
          <w:p w:rsidR="00AD2518" w:rsidRPr="002A2794" w:rsidRDefault="00AD2518" w:rsidP="00A479F6">
            <w:pPr>
              <w:autoSpaceDE w:val="0"/>
              <w:autoSpaceDN w:val="0"/>
              <w:adjustRightInd w:val="0"/>
              <w:jc w:val="center"/>
              <w:rPr>
                <w:rFonts w:ascii="Arial" w:hAnsi="Arial" w:cs="Arial"/>
                <w:b/>
                <w:bCs/>
                <w:color w:val="000000"/>
                <w:sz w:val="14"/>
                <w:szCs w:val="14"/>
              </w:rPr>
            </w:pPr>
            <w:r w:rsidRPr="002A2794">
              <w:rPr>
                <w:rFonts w:ascii="Arial" w:hAnsi="Arial" w:cs="Arial"/>
                <w:b/>
                <w:bCs/>
                <w:color w:val="000000"/>
                <w:sz w:val="14"/>
                <w:szCs w:val="14"/>
              </w:rPr>
              <w:t>CATEGORÍA DEL RIESGO</w:t>
            </w:r>
          </w:p>
          <w:p w:rsidR="00AD2518" w:rsidRPr="002A2794" w:rsidRDefault="00AD2518" w:rsidP="00A479F6">
            <w:pPr>
              <w:autoSpaceDE w:val="0"/>
              <w:autoSpaceDN w:val="0"/>
              <w:adjustRightInd w:val="0"/>
              <w:jc w:val="center"/>
              <w:rPr>
                <w:rFonts w:ascii="Arial" w:hAnsi="Arial" w:cs="Arial"/>
                <w:b/>
                <w:bCs/>
                <w:color w:val="000000"/>
                <w:sz w:val="14"/>
                <w:szCs w:val="14"/>
              </w:rPr>
            </w:pPr>
          </w:p>
        </w:tc>
        <w:tc>
          <w:tcPr>
            <w:tcW w:w="1086" w:type="dxa"/>
            <w:vAlign w:val="center"/>
          </w:tcPr>
          <w:p w:rsidR="00AD2518" w:rsidRPr="002A2794" w:rsidRDefault="00AD2518" w:rsidP="00A479F6">
            <w:pPr>
              <w:autoSpaceDE w:val="0"/>
              <w:autoSpaceDN w:val="0"/>
              <w:adjustRightInd w:val="0"/>
              <w:jc w:val="center"/>
              <w:rPr>
                <w:rFonts w:ascii="Arial" w:hAnsi="Arial" w:cs="Arial"/>
                <w:b/>
                <w:bCs/>
                <w:color w:val="000000"/>
                <w:sz w:val="14"/>
                <w:szCs w:val="14"/>
              </w:rPr>
            </w:pPr>
            <w:r w:rsidRPr="002A2794">
              <w:rPr>
                <w:rFonts w:ascii="Arial" w:hAnsi="Arial" w:cs="Arial"/>
                <w:b/>
                <w:bCs/>
                <w:color w:val="000000"/>
                <w:sz w:val="14"/>
                <w:szCs w:val="14"/>
              </w:rPr>
              <w:t>MITIGACIÓN DEL RIESGO</w:t>
            </w:r>
          </w:p>
          <w:p w:rsidR="00AD2518" w:rsidRPr="002A2794" w:rsidRDefault="00AD2518" w:rsidP="00A479F6">
            <w:pPr>
              <w:autoSpaceDE w:val="0"/>
              <w:autoSpaceDN w:val="0"/>
              <w:adjustRightInd w:val="0"/>
              <w:jc w:val="center"/>
              <w:rPr>
                <w:rFonts w:ascii="Arial" w:hAnsi="Arial" w:cs="Arial"/>
                <w:b/>
                <w:bCs/>
                <w:color w:val="000000"/>
                <w:sz w:val="14"/>
                <w:szCs w:val="14"/>
              </w:rPr>
            </w:pPr>
          </w:p>
        </w:tc>
      </w:tr>
      <w:tr w:rsidR="00A479F6" w:rsidRPr="002A2794" w:rsidTr="00A479F6">
        <w:trPr>
          <w:trHeight w:val="1438"/>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Interno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Selección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Económicos</w:t>
            </w:r>
          </w:p>
        </w:tc>
        <w:tc>
          <w:tcPr>
            <w:tcW w:w="1409"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sz w:val="14"/>
                <w:szCs w:val="14"/>
              </w:rPr>
              <w:t>Variación en las circunstancias financieras del contratista en forma negativa que pongan en riesgo la ejecución del contrato.</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7410CD"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Transferir</w:t>
            </w:r>
          </w:p>
          <w:p w:rsidR="00AD2518" w:rsidRPr="002A2794" w:rsidRDefault="00AD2518" w:rsidP="00A479F6">
            <w:pPr>
              <w:autoSpaceDE w:val="0"/>
              <w:autoSpaceDN w:val="0"/>
              <w:adjustRightInd w:val="0"/>
              <w:jc w:val="center"/>
              <w:rPr>
                <w:rFonts w:ascii="Arial" w:hAnsi="Arial" w:cs="Arial"/>
                <w:bCs/>
                <w:color w:val="000000"/>
                <w:sz w:val="14"/>
                <w:szCs w:val="14"/>
              </w:rPr>
            </w:pPr>
          </w:p>
        </w:tc>
      </w:tr>
      <w:tr w:rsidR="00A479F6" w:rsidRPr="002A2794" w:rsidTr="00A479F6">
        <w:trPr>
          <w:trHeight w:val="2064"/>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Interno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Selección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Aspectos que afecten el desarrollo del proceso o la ejecución del contrato, incluyendo aquí el personal idóneo y con el perfil adecuado para el buen y normal desarrollo del contrato.</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7410CD"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Reducir la probabilidad de ocurrencia del evento</w:t>
            </w:r>
          </w:p>
        </w:tc>
      </w:tr>
      <w:tr w:rsidR="00A479F6" w:rsidRPr="002A2794" w:rsidTr="00A479F6">
        <w:trPr>
          <w:trHeight w:val="1438"/>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Interno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Planeación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Situaciones de orden legal que impidan la presentación de una oferta o el posterior desarrollo del contrato ya suscrito.</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7410CD"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Reducir la probabilidad de ocurrencia del evento</w:t>
            </w:r>
          </w:p>
        </w:tc>
      </w:tr>
      <w:tr w:rsidR="00A479F6" w:rsidRPr="002A2794" w:rsidTr="00A479F6">
        <w:trPr>
          <w:trHeight w:val="1123"/>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4</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Interno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Planeación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Ausencia de oferentes o que habiendo recibido ofertas ninguna de ellas haya resultado habilitada.</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496B8D" w:rsidP="00A479F6">
            <w:pPr>
              <w:autoSpaceDE w:val="0"/>
              <w:autoSpaceDN w:val="0"/>
              <w:adjustRightInd w:val="0"/>
              <w:spacing w:line="480" w:lineRule="auto"/>
              <w:jc w:val="center"/>
              <w:rPr>
                <w:rFonts w:ascii="Arial" w:hAnsi="Arial" w:cs="Arial"/>
                <w:bCs/>
                <w:color w:val="000000"/>
                <w:sz w:val="14"/>
                <w:szCs w:val="14"/>
              </w:rPr>
            </w:pPr>
            <w:r>
              <w:rPr>
                <w:rFonts w:ascii="Arial" w:hAnsi="Arial" w:cs="Arial"/>
                <w:bCs/>
                <w:color w:val="000000"/>
                <w:sz w:val="14"/>
                <w:szCs w:val="14"/>
              </w:rPr>
              <w:t>4</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Reducir la probabilidad de ocurrencia del evento</w:t>
            </w:r>
          </w:p>
        </w:tc>
      </w:tr>
      <w:tr w:rsidR="00A479F6" w:rsidRPr="002A2794" w:rsidTr="00A479F6">
        <w:trPr>
          <w:trHeight w:val="1438"/>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5</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Externo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Contratación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Inexistencia de causa justificada para que el adjudicatario no suscriba el contrato dentro del tiempo fijado por la Administración.</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7410CD"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Transferir</w:t>
            </w:r>
          </w:p>
        </w:tc>
      </w:tr>
      <w:tr w:rsidR="00A479F6" w:rsidRPr="002A2794" w:rsidTr="00A479F6">
        <w:trPr>
          <w:trHeight w:val="959"/>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6</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General</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Externo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Ejecución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Cumplimiento tardío o incumplimiento definitivo de las obligaciones contraídas.</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2</w:t>
            </w:r>
          </w:p>
        </w:tc>
        <w:tc>
          <w:tcPr>
            <w:tcW w:w="1086" w:type="dxa"/>
            <w:vAlign w:val="center"/>
          </w:tcPr>
          <w:p w:rsidR="00AD2518" w:rsidRPr="002A2794" w:rsidRDefault="007410CD"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3</w:t>
            </w:r>
          </w:p>
        </w:tc>
        <w:tc>
          <w:tcPr>
            <w:tcW w:w="1086" w:type="dxa"/>
            <w:vAlign w:val="center"/>
          </w:tcPr>
          <w:p w:rsidR="00AD2518" w:rsidRPr="002A2794"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Transferir</w:t>
            </w:r>
          </w:p>
        </w:tc>
      </w:tr>
      <w:tr w:rsidR="00A479F6" w:rsidRPr="00D33821" w:rsidTr="00A479F6">
        <w:trPr>
          <w:trHeight w:val="809"/>
          <w:jc w:val="center"/>
        </w:trPr>
        <w:tc>
          <w:tcPr>
            <w:tcW w:w="302" w:type="dxa"/>
            <w:vAlign w:val="center"/>
          </w:tcPr>
          <w:p w:rsidR="00AD2518" w:rsidRPr="002A2794" w:rsidRDefault="003834C5"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7</w:t>
            </w:r>
          </w:p>
        </w:tc>
        <w:tc>
          <w:tcPr>
            <w:tcW w:w="879"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Especifico</w:t>
            </w:r>
          </w:p>
        </w:tc>
        <w:tc>
          <w:tcPr>
            <w:tcW w:w="79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Externo</w:t>
            </w:r>
          </w:p>
        </w:tc>
        <w:tc>
          <w:tcPr>
            <w:tcW w:w="1038"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Ejecución</w:t>
            </w:r>
          </w:p>
        </w:tc>
        <w:tc>
          <w:tcPr>
            <w:tcW w:w="1150"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Operacionales</w:t>
            </w:r>
          </w:p>
        </w:tc>
        <w:tc>
          <w:tcPr>
            <w:tcW w:w="1409" w:type="dxa"/>
            <w:vAlign w:val="center"/>
          </w:tcPr>
          <w:p w:rsidR="00AD2518" w:rsidRPr="002A2794" w:rsidRDefault="00AD2518" w:rsidP="00A479F6">
            <w:pPr>
              <w:autoSpaceDE w:val="0"/>
              <w:autoSpaceDN w:val="0"/>
              <w:adjustRightInd w:val="0"/>
              <w:jc w:val="center"/>
              <w:rPr>
                <w:rFonts w:ascii="Arial" w:hAnsi="Arial" w:cs="Arial"/>
                <w:sz w:val="14"/>
                <w:szCs w:val="14"/>
              </w:rPr>
            </w:pPr>
            <w:r w:rsidRPr="002A2794">
              <w:rPr>
                <w:rFonts w:ascii="Arial" w:hAnsi="Arial" w:cs="Arial"/>
                <w:sz w:val="14"/>
                <w:szCs w:val="14"/>
              </w:rPr>
              <w:t>C</w:t>
            </w:r>
            <w:r w:rsidR="009C4BF1" w:rsidRPr="002A2794">
              <w:rPr>
                <w:rFonts w:ascii="Arial" w:hAnsi="Arial" w:cs="Arial"/>
                <w:sz w:val="14"/>
                <w:szCs w:val="14"/>
              </w:rPr>
              <w:t>alidad inferior de los bienes</w:t>
            </w:r>
            <w:r w:rsidRPr="002A2794">
              <w:rPr>
                <w:rFonts w:ascii="Arial" w:hAnsi="Arial" w:cs="Arial"/>
                <w:sz w:val="14"/>
                <w:szCs w:val="14"/>
              </w:rPr>
              <w:t xml:space="preserve">  entregados frente a los ofertados y adjudicados</w:t>
            </w:r>
          </w:p>
        </w:tc>
        <w:tc>
          <w:tcPr>
            <w:tcW w:w="132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1</w:t>
            </w:r>
          </w:p>
        </w:tc>
        <w:tc>
          <w:tcPr>
            <w:tcW w:w="8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4</w:t>
            </w:r>
          </w:p>
        </w:tc>
        <w:tc>
          <w:tcPr>
            <w:tcW w:w="1086" w:type="dxa"/>
            <w:vAlign w:val="center"/>
          </w:tcPr>
          <w:p w:rsidR="00AD2518" w:rsidRPr="002A2794" w:rsidRDefault="00AD2518" w:rsidP="00A479F6">
            <w:pPr>
              <w:autoSpaceDE w:val="0"/>
              <w:autoSpaceDN w:val="0"/>
              <w:adjustRightInd w:val="0"/>
              <w:spacing w:line="480" w:lineRule="auto"/>
              <w:jc w:val="center"/>
              <w:rPr>
                <w:rFonts w:ascii="Arial" w:hAnsi="Arial" w:cs="Arial"/>
                <w:bCs/>
                <w:color w:val="000000"/>
                <w:sz w:val="14"/>
                <w:szCs w:val="14"/>
              </w:rPr>
            </w:pPr>
            <w:r w:rsidRPr="002A2794">
              <w:rPr>
                <w:rFonts w:ascii="Arial" w:hAnsi="Arial" w:cs="Arial"/>
                <w:bCs/>
                <w:color w:val="000000"/>
                <w:sz w:val="14"/>
                <w:szCs w:val="14"/>
              </w:rPr>
              <w:t>5</w:t>
            </w:r>
          </w:p>
        </w:tc>
        <w:tc>
          <w:tcPr>
            <w:tcW w:w="1086" w:type="dxa"/>
            <w:vAlign w:val="center"/>
          </w:tcPr>
          <w:p w:rsidR="00AD2518" w:rsidRPr="00C90F8A" w:rsidRDefault="00AD2518" w:rsidP="00A479F6">
            <w:pPr>
              <w:autoSpaceDE w:val="0"/>
              <w:autoSpaceDN w:val="0"/>
              <w:adjustRightInd w:val="0"/>
              <w:jc w:val="center"/>
              <w:rPr>
                <w:rFonts w:ascii="Arial" w:hAnsi="Arial" w:cs="Arial"/>
                <w:bCs/>
                <w:color w:val="000000"/>
                <w:sz w:val="14"/>
                <w:szCs w:val="14"/>
              </w:rPr>
            </w:pPr>
            <w:r w:rsidRPr="002A2794">
              <w:rPr>
                <w:rFonts w:ascii="Arial" w:hAnsi="Arial" w:cs="Arial"/>
                <w:bCs/>
                <w:color w:val="000000"/>
                <w:sz w:val="14"/>
                <w:szCs w:val="14"/>
              </w:rPr>
              <w:t>Transferir</w:t>
            </w:r>
          </w:p>
        </w:tc>
      </w:tr>
    </w:tbl>
    <w:p w:rsidR="00AD2518" w:rsidRPr="00D33821" w:rsidRDefault="00AD2518" w:rsidP="00AD2518">
      <w:pPr>
        <w:rPr>
          <w:rFonts w:ascii="Arial" w:hAnsi="Arial" w:cs="Arial"/>
          <w:sz w:val="20"/>
          <w:szCs w:val="20"/>
        </w:rPr>
      </w:pP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3361"/>
        <w:gridCol w:w="3473"/>
      </w:tblGrid>
      <w:tr w:rsidR="002A2794" w:rsidRPr="00A479F6" w:rsidTr="00A479F6">
        <w:trPr>
          <w:trHeight w:val="215"/>
          <w:jc w:val="center"/>
        </w:trPr>
        <w:tc>
          <w:tcPr>
            <w:tcW w:w="3098" w:type="dxa"/>
            <w:vAlign w:val="center"/>
          </w:tcPr>
          <w:p w:rsidR="002A2794" w:rsidRPr="00A479F6" w:rsidRDefault="002A2794" w:rsidP="00921F56">
            <w:pPr>
              <w:jc w:val="center"/>
              <w:rPr>
                <w:rFonts w:ascii="Arial" w:eastAsia="MS Mincho" w:hAnsi="Arial" w:cs="Arial"/>
                <w:b/>
                <w:bCs/>
                <w:sz w:val="16"/>
                <w:szCs w:val="16"/>
                <w:lang w:val="es-CO"/>
              </w:rPr>
            </w:pPr>
            <w:r w:rsidRPr="00A479F6">
              <w:rPr>
                <w:rFonts w:ascii="Arial" w:eastAsia="MS Mincho" w:hAnsi="Arial" w:cs="Arial"/>
                <w:b/>
                <w:bCs/>
                <w:sz w:val="16"/>
                <w:szCs w:val="16"/>
                <w:lang w:val="es-CO"/>
              </w:rPr>
              <w:t>MECANISMO DE COBERTURA</w:t>
            </w:r>
          </w:p>
        </w:tc>
        <w:tc>
          <w:tcPr>
            <w:tcW w:w="3361" w:type="dxa"/>
            <w:vAlign w:val="center"/>
          </w:tcPr>
          <w:p w:rsidR="002A2794" w:rsidRPr="00A479F6" w:rsidRDefault="002A2794" w:rsidP="00921F56">
            <w:pPr>
              <w:jc w:val="center"/>
              <w:rPr>
                <w:rFonts w:ascii="Arial" w:eastAsia="MS Mincho" w:hAnsi="Arial" w:cs="Arial"/>
                <w:b/>
                <w:bCs/>
                <w:sz w:val="16"/>
                <w:szCs w:val="16"/>
                <w:lang w:val="es-CO"/>
              </w:rPr>
            </w:pPr>
            <w:r w:rsidRPr="00A479F6">
              <w:rPr>
                <w:rFonts w:ascii="Arial" w:eastAsia="MS Mincho" w:hAnsi="Arial" w:cs="Arial"/>
                <w:b/>
                <w:bCs/>
                <w:sz w:val="16"/>
                <w:szCs w:val="16"/>
                <w:lang w:val="es-CO"/>
              </w:rPr>
              <w:t>MONTO Y COBERTURA</w:t>
            </w:r>
          </w:p>
        </w:tc>
        <w:tc>
          <w:tcPr>
            <w:tcW w:w="3473" w:type="dxa"/>
            <w:vAlign w:val="center"/>
          </w:tcPr>
          <w:p w:rsidR="002A2794" w:rsidRPr="00A479F6" w:rsidRDefault="002A2794" w:rsidP="00921F56">
            <w:pPr>
              <w:jc w:val="center"/>
              <w:rPr>
                <w:rFonts w:ascii="Arial" w:eastAsia="MS Mincho" w:hAnsi="Arial" w:cs="Arial"/>
                <w:b/>
                <w:bCs/>
                <w:sz w:val="16"/>
                <w:szCs w:val="16"/>
                <w:lang w:val="es-CO"/>
              </w:rPr>
            </w:pPr>
            <w:r w:rsidRPr="00A479F6">
              <w:rPr>
                <w:rFonts w:ascii="Arial" w:eastAsia="MS Mincho" w:hAnsi="Arial" w:cs="Arial"/>
                <w:b/>
                <w:bCs/>
                <w:sz w:val="16"/>
                <w:szCs w:val="16"/>
                <w:lang w:val="es-CO"/>
              </w:rPr>
              <w:t>PLAZO</w:t>
            </w:r>
          </w:p>
        </w:tc>
      </w:tr>
      <w:tr w:rsidR="002A2794" w:rsidRPr="00A479F6" w:rsidTr="00A479F6">
        <w:trPr>
          <w:trHeight w:val="445"/>
          <w:jc w:val="center"/>
        </w:trPr>
        <w:tc>
          <w:tcPr>
            <w:tcW w:w="3098" w:type="dxa"/>
            <w:vAlign w:val="center"/>
          </w:tcPr>
          <w:p w:rsidR="002A2794" w:rsidRPr="00A479F6" w:rsidRDefault="002A2794" w:rsidP="00921F56">
            <w:pPr>
              <w:tabs>
                <w:tab w:val="left" w:pos="0"/>
              </w:tabs>
              <w:rPr>
                <w:rFonts w:ascii="Arial" w:eastAsia="MS Mincho" w:hAnsi="Arial" w:cs="Arial"/>
                <w:sz w:val="16"/>
                <w:szCs w:val="16"/>
              </w:rPr>
            </w:pPr>
            <w:r w:rsidRPr="00A479F6">
              <w:rPr>
                <w:rFonts w:ascii="Arial" w:eastAsia="MS Mincho" w:hAnsi="Arial" w:cs="Arial"/>
                <w:sz w:val="16"/>
                <w:szCs w:val="16"/>
              </w:rPr>
              <w:t>Póliza de Seriedad de la Oferta</w:t>
            </w:r>
          </w:p>
        </w:tc>
        <w:tc>
          <w:tcPr>
            <w:tcW w:w="3361" w:type="dxa"/>
            <w:vAlign w:val="center"/>
          </w:tcPr>
          <w:p w:rsidR="002A2794" w:rsidRPr="00A479F6" w:rsidRDefault="002A2794" w:rsidP="00853C41">
            <w:pPr>
              <w:rPr>
                <w:rFonts w:ascii="Arial" w:eastAsia="MS Mincho" w:hAnsi="Arial" w:cs="Arial"/>
                <w:sz w:val="16"/>
                <w:szCs w:val="16"/>
              </w:rPr>
            </w:pPr>
            <w:r w:rsidRPr="00A479F6">
              <w:rPr>
                <w:rFonts w:ascii="Arial" w:eastAsia="MS Mincho" w:hAnsi="Arial" w:cs="Arial"/>
                <w:sz w:val="16"/>
                <w:szCs w:val="16"/>
              </w:rPr>
              <w:t xml:space="preserve">10% del valor </w:t>
            </w:r>
            <w:r w:rsidR="00853C41" w:rsidRPr="00A479F6">
              <w:rPr>
                <w:rFonts w:ascii="Arial" w:eastAsia="MS Mincho" w:hAnsi="Arial" w:cs="Arial"/>
                <w:sz w:val="16"/>
                <w:szCs w:val="16"/>
              </w:rPr>
              <w:t>del proceso contractual</w:t>
            </w:r>
          </w:p>
        </w:tc>
        <w:tc>
          <w:tcPr>
            <w:tcW w:w="3473" w:type="dxa"/>
            <w:vAlign w:val="center"/>
          </w:tcPr>
          <w:p w:rsidR="002A2794" w:rsidRPr="00A479F6" w:rsidRDefault="002A2794" w:rsidP="00921F56">
            <w:pPr>
              <w:jc w:val="both"/>
              <w:rPr>
                <w:rFonts w:ascii="Arial" w:eastAsia="MS Mincho" w:hAnsi="Arial" w:cs="Arial"/>
                <w:sz w:val="16"/>
                <w:szCs w:val="16"/>
              </w:rPr>
            </w:pPr>
            <w:r w:rsidRPr="00A479F6">
              <w:rPr>
                <w:rFonts w:ascii="Arial" w:eastAsia="MS Mincho" w:hAnsi="Arial" w:cs="Arial"/>
                <w:sz w:val="16"/>
                <w:szCs w:val="16"/>
              </w:rPr>
              <w:t>120 días contados a partir de la fecha fijada para la entrega de la propuesta</w:t>
            </w:r>
          </w:p>
        </w:tc>
      </w:tr>
      <w:tr w:rsidR="002A2794" w:rsidRPr="00A479F6" w:rsidTr="00A479F6">
        <w:trPr>
          <w:trHeight w:val="445"/>
          <w:jc w:val="center"/>
        </w:trPr>
        <w:tc>
          <w:tcPr>
            <w:tcW w:w="3098" w:type="dxa"/>
            <w:vAlign w:val="center"/>
          </w:tcPr>
          <w:p w:rsidR="002A2794" w:rsidRPr="00A479F6" w:rsidRDefault="002A2794" w:rsidP="00921F56">
            <w:pPr>
              <w:tabs>
                <w:tab w:val="left" w:pos="0"/>
              </w:tabs>
              <w:rPr>
                <w:rFonts w:ascii="Arial" w:eastAsia="MS Mincho" w:hAnsi="Arial" w:cs="Arial"/>
                <w:sz w:val="16"/>
                <w:szCs w:val="16"/>
              </w:rPr>
            </w:pPr>
            <w:r w:rsidRPr="00A479F6">
              <w:rPr>
                <w:rFonts w:ascii="Arial" w:eastAsia="MS Mincho" w:hAnsi="Arial" w:cs="Arial"/>
                <w:sz w:val="16"/>
                <w:szCs w:val="16"/>
              </w:rPr>
              <w:t>Póliza de cumplimiento</w:t>
            </w:r>
          </w:p>
        </w:tc>
        <w:tc>
          <w:tcPr>
            <w:tcW w:w="3361" w:type="dxa"/>
            <w:vAlign w:val="center"/>
          </w:tcPr>
          <w:p w:rsidR="002A2794" w:rsidRPr="00A479F6" w:rsidRDefault="002A2794" w:rsidP="00921F56">
            <w:pPr>
              <w:rPr>
                <w:rFonts w:ascii="Arial" w:eastAsia="MS Mincho" w:hAnsi="Arial" w:cs="Arial"/>
                <w:sz w:val="16"/>
                <w:szCs w:val="16"/>
                <w:lang w:val="es-CO"/>
              </w:rPr>
            </w:pPr>
            <w:r w:rsidRPr="00A479F6">
              <w:rPr>
                <w:rFonts w:ascii="Arial" w:eastAsia="MS Mincho" w:hAnsi="Arial" w:cs="Arial"/>
                <w:sz w:val="16"/>
                <w:szCs w:val="16"/>
              </w:rPr>
              <w:t>20% del valor total del contrato</w:t>
            </w:r>
          </w:p>
        </w:tc>
        <w:tc>
          <w:tcPr>
            <w:tcW w:w="3473" w:type="dxa"/>
            <w:vAlign w:val="center"/>
          </w:tcPr>
          <w:p w:rsidR="002A2794" w:rsidRPr="00A479F6" w:rsidRDefault="002A2794" w:rsidP="00921F56">
            <w:pPr>
              <w:jc w:val="both"/>
              <w:rPr>
                <w:rFonts w:ascii="Arial" w:eastAsia="MS Mincho" w:hAnsi="Arial" w:cs="Arial"/>
                <w:sz w:val="16"/>
                <w:szCs w:val="16"/>
              </w:rPr>
            </w:pPr>
            <w:r w:rsidRPr="00A479F6">
              <w:rPr>
                <w:rFonts w:ascii="Arial" w:eastAsia="MS Mincho" w:hAnsi="Arial" w:cs="Arial"/>
                <w:sz w:val="16"/>
                <w:szCs w:val="16"/>
              </w:rPr>
              <w:t>Vigencia del contrato y 4 meses más.</w:t>
            </w:r>
          </w:p>
        </w:tc>
      </w:tr>
      <w:tr w:rsidR="002A2794" w:rsidRPr="00A479F6" w:rsidTr="00A479F6">
        <w:trPr>
          <w:trHeight w:val="462"/>
          <w:jc w:val="center"/>
        </w:trPr>
        <w:tc>
          <w:tcPr>
            <w:tcW w:w="3098" w:type="dxa"/>
            <w:vAlign w:val="center"/>
          </w:tcPr>
          <w:p w:rsidR="002A2794" w:rsidRPr="00A479F6" w:rsidRDefault="002A2794" w:rsidP="00921F56">
            <w:pPr>
              <w:rPr>
                <w:rFonts w:ascii="Arial" w:eastAsia="MS Mincho" w:hAnsi="Arial" w:cs="Arial"/>
                <w:sz w:val="16"/>
                <w:szCs w:val="16"/>
                <w:lang w:val="es-CO"/>
              </w:rPr>
            </w:pPr>
            <w:r w:rsidRPr="00A479F6">
              <w:rPr>
                <w:rFonts w:ascii="Arial" w:eastAsia="MS Mincho" w:hAnsi="Arial" w:cs="Arial"/>
                <w:sz w:val="16"/>
                <w:szCs w:val="16"/>
                <w:lang w:val="es-CO"/>
              </w:rPr>
              <w:t>Póliza de calidad y correcto funcionamiento de los bienes</w:t>
            </w:r>
          </w:p>
        </w:tc>
        <w:tc>
          <w:tcPr>
            <w:tcW w:w="3361" w:type="dxa"/>
            <w:vAlign w:val="center"/>
          </w:tcPr>
          <w:p w:rsidR="002A2794" w:rsidRPr="00A479F6" w:rsidRDefault="002A2794" w:rsidP="00921F56">
            <w:pPr>
              <w:rPr>
                <w:rFonts w:ascii="Arial" w:eastAsia="MS Mincho" w:hAnsi="Arial" w:cs="Arial"/>
                <w:sz w:val="16"/>
                <w:szCs w:val="16"/>
                <w:lang w:val="es-CO"/>
              </w:rPr>
            </w:pPr>
            <w:r w:rsidRPr="00A479F6">
              <w:rPr>
                <w:rFonts w:ascii="Arial" w:eastAsia="MS Mincho" w:hAnsi="Arial" w:cs="Arial"/>
                <w:sz w:val="16"/>
                <w:szCs w:val="16"/>
              </w:rPr>
              <w:t>50% del valor total del contrato</w:t>
            </w:r>
          </w:p>
        </w:tc>
        <w:tc>
          <w:tcPr>
            <w:tcW w:w="3473" w:type="dxa"/>
            <w:vAlign w:val="center"/>
          </w:tcPr>
          <w:p w:rsidR="002A2794" w:rsidRPr="00A479F6" w:rsidRDefault="002A2794" w:rsidP="00921F56">
            <w:pPr>
              <w:jc w:val="both"/>
              <w:rPr>
                <w:rFonts w:ascii="Arial" w:eastAsia="MS Mincho" w:hAnsi="Arial" w:cs="Arial"/>
                <w:sz w:val="16"/>
                <w:szCs w:val="16"/>
              </w:rPr>
            </w:pPr>
            <w:r w:rsidRPr="00A479F6">
              <w:rPr>
                <w:rFonts w:ascii="Arial" w:eastAsia="MS Mincho" w:hAnsi="Arial" w:cs="Arial"/>
                <w:sz w:val="16"/>
                <w:szCs w:val="16"/>
              </w:rPr>
              <w:t>Vigencia del contrato y 6 meses más.</w:t>
            </w:r>
          </w:p>
        </w:tc>
      </w:tr>
    </w:tbl>
    <w:p w:rsidR="007D6732" w:rsidRDefault="007D6732" w:rsidP="00230522">
      <w:pPr>
        <w:pStyle w:val="Ttulo"/>
        <w:tabs>
          <w:tab w:val="left" w:pos="240"/>
        </w:tabs>
        <w:rPr>
          <w:rFonts w:cs="Arial"/>
          <w:sz w:val="20"/>
        </w:rPr>
      </w:pPr>
    </w:p>
    <w:p w:rsidR="009E539A" w:rsidRDefault="009E539A" w:rsidP="00230522">
      <w:pPr>
        <w:pStyle w:val="Ttulo"/>
        <w:tabs>
          <w:tab w:val="left" w:pos="240"/>
        </w:tabs>
        <w:rPr>
          <w:rFonts w:cs="Arial"/>
          <w:sz w:val="20"/>
        </w:rPr>
      </w:pPr>
      <w:r>
        <w:rPr>
          <w:rFonts w:cs="Arial"/>
          <w:sz w:val="20"/>
        </w:rPr>
        <w:lastRenderedPageBreak/>
        <w:t>ANEXO No. 7</w:t>
      </w:r>
    </w:p>
    <w:p w:rsidR="009E539A" w:rsidRDefault="009E539A" w:rsidP="00230522">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Pr="00F24456" w:rsidRDefault="009E539A" w:rsidP="009E539A">
      <w:pPr>
        <w:pStyle w:val="Ttulo"/>
        <w:tabs>
          <w:tab w:val="left" w:pos="240"/>
        </w:tabs>
        <w:rPr>
          <w:rFonts w:cs="Arial"/>
          <w:b w:val="0"/>
          <w:sz w:val="20"/>
        </w:rPr>
      </w:pPr>
      <w:r w:rsidRPr="00F24456">
        <w:rPr>
          <w:rFonts w:cs="Arial"/>
          <w:b w:val="0"/>
          <w:sz w:val="20"/>
        </w:rPr>
        <w:t>JUSTIFICACIÓN DEL MARGEN MÍNIMO (LANCE)</w:t>
      </w:r>
    </w:p>
    <w:p w:rsidR="009E539A" w:rsidRPr="00F24456" w:rsidRDefault="009E539A" w:rsidP="009E539A">
      <w:pPr>
        <w:pStyle w:val="Ttulo"/>
        <w:tabs>
          <w:tab w:val="left" w:pos="240"/>
        </w:tabs>
        <w:rPr>
          <w:rFonts w:cs="Arial"/>
          <w:sz w:val="20"/>
        </w:rPr>
      </w:pPr>
    </w:p>
    <w:p w:rsidR="009E539A" w:rsidRPr="00F24456" w:rsidRDefault="009E539A" w:rsidP="009E539A">
      <w:pPr>
        <w:jc w:val="both"/>
        <w:rPr>
          <w:rFonts w:ascii="Arial" w:hAnsi="Arial" w:cs="Arial"/>
          <w:b/>
          <w:sz w:val="20"/>
          <w:szCs w:val="20"/>
        </w:rPr>
      </w:pPr>
      <w:r w:rsidRPr="00F24456">
        <w:rPr>
          <w:rFonts w:ascii="Arial" w:hAnsi="Arial" w:cs="Arial"/>
          <w:b/>
          <w:sz w:val="20"/>
          <w:szCs w:val="20"/>
        </w:rPr>
        <w:t>1  FORMA DE ADJUDICAR.</w:t>
      </w:r>
    </w:p>
    <w:p w:rsidR="009E539A" w:rsidRPr="00F24456" w:rsidRDefault="009E539A" w:rsidP="009E539A">
      <w:pPr>
        <w:rPr>
          <w:rFonts w:ascii="Arial" w:hAnsi="Arial" w:cs="Arial"/>
          <w:sz w:val="20"/>
          <w:szCs w:val="20"/>
        </w:rPr>
      </w:pPr>
    </w:p>
    <w:p w:rsidR="009E539A" w:rsidRPr="00B913A8" w:rsidRDefault="009E539A" w:rsidP="009E539A">
      <w:pPr>
        <w:pStyle w:val="Ttulo"/>
        <w:tabs>
          <w:tab w:val="left" w:pos="240"/>
        </w:tabs>
        <w:jc w:val="both"/>
        <w:rPr>
          <w:rFonts w:cs="Arial"/>
          <w:b w:val="0"/>
          <w:sz w:val="20"/>
        </w:rPr>
      </w:pPr>
      <w:r w:rsidRPr="00B913A8">
        <w:rPr>
          <w:rFonts w:cs="Arial"/>
          <w:b w:val="0"/>
          <w:sz w:val="20"/>
        </w:rPr>
        <w:t xml:space="preserve">La adjudicación del presente proceso de selección se efectuara por ítem, grupo o en forma total. </w:t>
      </w:r>
    </w:p>
    <w:p w:rsidR="009E539A" w:rsidRPr="00F24456" w:rsidRDefault="009E539A" w:rsidP="009E539A">
      <w:pPr>
        <w:rPr>
          <w:rFonts w:ascii="Arial" w:hAnsi="Arial" w:cs="Arial"/>
          <w:sz w:val="20"/>
          <w:szCs w:val="20"/>
        </w:rPr>
      </w:pPr>
    </w:p>
    <w:p w:rsidR="009E539A" w:rsidRPr="00F24456" w:rsidRDefault="009E539A" w:rsidP="009E539A">
      <w:pPr>
        <w:jc w:val="both"/>
        <w:rPr>
          <w:rFonts w:ascii="Arial" w:hAnsi="Arial" w:cs="Arial"/>
          <w:b/>
          <w:sz w:val="20"/>
          <w:szCs w:val="20"/>
        </w:rPr>
      </w:pPr>
      <w:r w:rsidRPr="00F24456">
        <w:rPr>
          <w:rFonts w:ascii="Arial" w:hAnsi="Arial" w:cs="Arial"/>
          <w:b/>
          <w:sz w:val="20"/>
          <w:szCs w:val="20"/>
        </w:rPr>
        <w:t>2  PROCEDIMIENTO DE ADJUDICACIÓN – SUBASTA</w:t>
      </w:r>
    </w:p>
    <w:p w:rsidR="009E539A" w:rsidRPr="00F24456" w:rsidRDefault="009E539A" w:rsidP="009E539A">
      <w:pPr>
        <w:ind w:left="460"/>
        <w:rPr>
          <w:rFonts w:ascii="Arial" w:hAnsi="Arial" w:cs="Arial"/>
          <w:b/>
          <w:sz w:val="20"/>
          <w:szCs w:val="20"/>
        </w:rPr>
      </w:pPr>
    </w:p>
    <w:p w:rsidR="009E539A" w:rsidRPr="00F24456" w:rsidRDefault="009E539A" w:rsidP="009E539A">
      <w:pPr>
        <w:rPr>
          <w:rFonts w:ascii="Arial" w:hAnsi="Arial" w:cs="Arial"/>
          <w:sz w:val="20"/>
          <w:szCs w:val="20"/>
        </w:rPr>
      </w:pPr>
      <w:r w:rsidRPr="00F24456">
        <w:rPr>
          <w:rFonts w:ascii="Arial" w:hAnsi="Arial" w:cs="Arial"/>
          <w:sz w:val="20"/>
          <w:szCs w:val="20"/>
        </w:rPr>
        <w:t>Teniendo en cuenta que el proceso de selección es “selección abreviada - bienes y servicios de características técnicas uniformes”, La adjudicación se realizara por subasta inversa presencial.</w:t>
      </w:r>
    </w:p>
    <w:p w:rsidR="009E539A" w:rsidRPr="00F24456" w:rsidRDefault="009E539A" w:rsidP="009E539A">
      <w:pPr>
        <w:rPr>
          <w:rFonts w:ascii="Arial" w:hAnsi="Arial" w:cs="Arial"/>
          <w:sz w:val="20"/>
          <w:szCs w:val="20"/>
        </w:rPr>
      </w:pPr>
    </w:p>
    <w:p w:rsidR="009E539A" w:rsidRPr="00F24456" w:rsidRDefault="009E539A" w:rsidP="009E539A">
      <w:pPr>
        <w:rPr>
          <w:rFonts w:ascii="Arial" w:hAnsi="Arial" w:cs="Arial"/>
          <w:sz w:val="20"/>
          <w:szCs w:val="20"/>
        </w:rPr>
      </w:pPr>
      <w:r w:rsidRPr="00F24456">
        <w:rPr>
          <w:rFonts w:ascii="Arial" w:hAnsi="Arial" w:cs="Arial"/>
          <w:sz w:val="20"/>
          <w:szCs w:val="20"/>
        </w:rPr>
        <w:t>El porcentaje base para la puja será el siguiente</w:t>
      </w:r>
      <w:r>
        <w:rPr>
          <w:rFonts w:ascii="Arial" w:hAnsi="Arial" w:cs="Arial"/>
          <w:sz w:val="20"/>
          <w:szCs w:val="20"/>
        </w:rPr>
        <w:t>:</w:t>
      </w:r>
    </w:p>
    <w:p w:rsidR="009E539A" w:rsidRPr="00F24456" w:rsidRDefault="009E539A" w:rsidP="009E539A">
      <w:pPr>
        <w:rPr>
          <w:rFonts w:ascii="Arial" w:hAnsi="Arial" w:cs="Arial"/>
          <w:sz w:val="20"/>
          <w:szCs w:val="20"/>
        </w:rPr>
      </w:pPr>
    </w:p>
    <w:tbl>
      <w:tblPr>
        <w:tblW w:w="995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977"/>
        <w:gridCol w:w="2446"/>
      </w:tblGrid>
      <w:tr w:rsidR="009E539A" w:rsidRPr="00F24456" w:rsidTr="005D1251">
        <w:trPr>
          <w:trHeight w:val="594"/>
        </w:trPr>
        <w:tc>
          <w:tcPr>
            <w:tcW w:w="4536" w:type="dxa"/>
            <w:vAlign w:val="center"/>
          </w:tcPr>
          <w:p w:rsidR="009E539A" w:rsidRPr="00F24456" w:rsidRDefault="009E539A" w:rsidP="005D1251">
            <w:pPr>
              <w:jc w:val="center"/>
              <w:rPr>
                <w:rFonts w:ascii="Arial" w:hAnsi="Arial" w:cs="Arial"/>
                <w:b/>
                <w:sz w:val="20"/>
                <w:szCs w:val="20"/>
              </w:rPr>
            </w:pPr>
            <w:r w:rsidRPr="00F24456">
              <w:rPr>
                <w:rFonts w:ascii="Arial" w:hAnsi="Arial" w:cs="Arial"/>
                <w:b/>
                <w:sz w:val="20"/>
                <w:szCs w:val="20"/>
              </w:rPr>
              <w:t>DESCRIPCIÓN</w:t>
            </w:r>
          </w:p>
        </w:tc>
        <w:tc>
          <w:tcPr>
            <w:tcW w:w="2977" w:type="dxa"/>
            <w:vAlign w:val="center"/>
          </w:tcPr>
          <w:p w:rsidR="009E539A" w:rsidRPr="00F24456" w:rsidRDefault="009E539A" w:rsidP="005D1251">
            <w:pPr>
              <w:jc w:val="center"/>
              <w:rPr>
                <w:rFonts w:ascii="Arial" w:hAnsi="Arial" w:cs="Arial"/>
                <w:b/>
                <w:sz w:val="20"/>
                <w:szCs w:val="20"/>
              </w:rPr>
            </w:pPr>
            <w:r w:rsidRPr="00F24456">
              <w:rPr>
                <w:rFonts w:ascii="Arial" w:eastAsia="Calibri" w:hAnsi="Arial" w:cs="Arial"/>
                <w:b/>
                <w:sz w:val="20"/>
                <w:szCs w:val="20"/>
              </w:rPr>
              <w:t>PRESUPUESTO OFICIAL</w:t>
            </w:r>
          </w:p>
        </w:tc>
        <w:tc>
          <w:tcPr>
            <w:tcW w:w="2446" w:type="dxa"/>
            <w:vAlign w:val="center"/>
          </w:tcPr>
          <w:p w:rsidR="009E539A" w:rsidRPr="00F24456" w:rsidRDefault="009E539A" w:rsidP="005D1251">
            <w:pPr>
              <w:jc w:val="center"/>
              <w:rPr>
                <w:rFonts w:ascii="Arial" w:hAnsi="Arial" w:cs="Arial"/>
                <w:b/>
                <w:sz w:val="20"/>
                <w:szCs w:val="20"/>
              </w:rPr>
            </w:pPr>
            <w:r w:rsidRPr="00F24456">
              <w:rPr>
                <w:rFonts w:ascii="Arial" w:eastAsia="Calibri" w:hAnsi="Arial" w:cs="Arial"/>
                <w:b/>
                <w:sz w:val="20"/>
                <w:szCs w:val="20"/>
              </w:rPr>
              <w:t>PORCENTAJE  MÍNIMO</w:t>
            </w:r>
            <w:r w:rsidR="005D1251">
              <w:rPr>
                <w:rFonts w:ascii="Arial" w:eastAsia="Calibri" w:hAnsi="Arial" w:cs="Arial"/>
                <w:b/>
                <w:sz w:val="20"/>
                <w:szCs w:val="20"/>
              </w:rPr>
              <w:t xml:space="preserve"> DE LANCE</w:t>
            </w:r>
          </w:p>
        </w:tc>
      </w:tr>
      <w:tr w:rsidR="009E539A" w:rsidRPr="00F24456" w:rsidTr="005D1251">
        <w:trPr>
          <w:trHeight w:val="594"/>
        </w:trPr>
        <w:tc>
          <w:tcPr>
            <w:tcW w:w="4536" w:type="dxa"/>
            <w:vAlign w:val="center"/>
          </w:tcPr>
          <w:p w:rsidR="009E539A" w:rsidRPr="009E539A" w:rsidRDefault="009E539A" w:rsidP="005D1251">
            <w:pPr>
              <w:jc w:val="center"/>
              <w:rPr>
                <w:rFonts w:ascii="Arial" w:hAnsi="Arial" w:cs="Arial"/>
                <w:sz w:val="20"/>
                <w:szCs w:val="20"/>
              </w:rPr>
            </w:pPr>
            <w:r w:rsidRPr="009E539A">
              <w:rPr>
                <w:rFonts w:ascii="Arial" w:hAnsi="Arial" w:cs="Arial"/>
                <w:bCs/>
                <w:sz w:val="20"/>
                <w:szCs w:val="20"/>
              </w:rPr>
              <w:t>Suministro de insumos y dispositivos médicos y material médico quirúrgico</w:t>
            </w:r>
          </w:p>
        </w:tc>
        <w:tc>
          <w:tcPr>
            <w:tcW w:w="2977" w:type="dxa"/>
            <w:shd w:val="clear" w:color="auto" w:fill="auto"/>
            <w:vAlign w:val="center"/>
          </w:tcPr>
          <w:p w:rsidR="009E539A" w:rsidRPr="005D1251" w:rsidRDefault="008A7A15" w:rsidP="00DD19D5">
            <w:pPr>
              <w:jc w:val="center"/>
              <w:rPr>
                <w:rFonts w:ascii="Arial" w:hAnsi="Arial" w:cs="Arial"/>
                <w:b/>
                <w:sz w:val="20"/>
                <w:szCs w:val="20"/>
                <w:highlight w:val="yellow"/>
              </w:rPr>
            </w:pPr>
            <w:r>
              <w:rPr>
                <w:rFonts w:ascii="Arial" w:hAnsi="Arial" w:cs="Arial"/>
                <w:b/>
                <w:sz w:val="20"/>
                <w:szCs w:val="20"/>
                <w:highlight w:val="yellow"/>
              </w:rPr>
              <w:t>$602.265.501.00</w:t>
            </w:r>
          </w:p>
        </w:tc>
        <w:tc>
          <w:tcPr>
            <w:tcW w:w="2446" w:type="dxa"/>
            <w:vAlign w:val="center"/>
          </w:tcPr>
          <w:p w:rsidR="009E539A" w:rsidRPr="005D1251" w:rsidRDefault="003E5F98" w:rsidP="005D1251">
            <w:pPr>
              <w:jc w:val="center"/>
              <w:rPr>
                <w:rFonts w:ascii="Arial" w:hAnsi="Arial" w:cs="Arial"/>
                <w:sz w:val="20"/>
                <w:szCs w:val="20"/>
              </w:rPr>
            </w:pPr>
            <w:r w:rsidRPr="005D1251">
              <w:rPr>
                <w:rFonts w:ascii="Arial" w:hAnsi="Arial" w:cs="Arial"/>
                <w:sz w:val="20"/>
                <w:szCs w:val="20"/>
              </w:rPr>
              <w:t>3</w:t>
            </w:r>
            <w:r w:rsidR="009E539A" w:rsidRPr="005D1251">
              <w:rPr>
                <w:rFonts w:ascii="Arial" w:hAnsi="Arial" w:cs="Arial"/>
                <w:sz w:val="20"/>
                <w:szCs w:val="20"/>
              </w:rPr>
              <w:t>%</w:t>
            </w:r>
          </w:p>
        </w:tc>
      </w:tr>
    </w:tbl>
    <w:p w:rsidR="009E539A" w:rsidRDefault="009E539A" w:rsidP="009E539A">
      <w:pPr>
        <w:rPr>
          <w:rFonts w:ascii="Arial" w:hAnsi="Arial" w:cs="Arial"/>
          <w:b/>
          <w:sz w:val="20"/>
          <w:szCs w:val="20"/>
        </w:rPr>
      </w:pPr>
    </w:p>
    <w:p w:rsidR="009E539A" w:rsidRPr="00F24456" w:rsidRDefault="009E539A" w:rsidP="009E539A">
      <w:pPr>
        <w:rPr>
          <w:rFonts w:ascii="Arial" w:hAnsi="Arial" w:cs="Arial"/>
          <w:b/>
          <w:sz w:val="20"/>
          <w:szCs w:val="20"/>
        </w:rPr>
      </w:pPr>
    </w:p>
    <w:p w:rsidR="009E539A" w:rsidRPr="00F24456" w:rsidRDefault="009E539A" w:rsidP="009E539A">
      <w:pPr>
        <w:rPr>
          <w:rFonts w:ascii="Arial" w:hAnsi="Arial" w:cs="Arial"/>
          <w:b/>
          <w:sz w:val="20"/>
          <w:szCs w:val="20"/>
        </w:rPr>
      </w:pPr>
      <w:r w:rsidRPr="00F24456">
        <w:rPr>
          <w:rFonts w:ascii="Arial" w:hAnsi="Arial" w:cs="Arial"/>
          <w:b/>
          <w:sz w:val="20"/>
          <w:szCs w:val="20"/>
        </w:rPr>
        <w:t xml:space="preserve">JUSTIFICACIÓN MARGEN MÍNIMO </w:t>
      </w:r>
    </w:p>
    <w:p w:rsidR="009E539A" w:rsidRPr="00F24456" w:rsidRDefault="009E539A" w:rsidP="009E539A">
      <w:pPr>
        <w:rPr>
          <w:rFonts w:ascii="Arial" w:hAnsi="Arial" w:cs="Arial"/>
          <w:b/>
          <w:sz w:val="20"/>
          <w:szCs w:val="20"/>
        </w:rPr>
      </w:pPr>
    </w:p>
    <w:p w:rsidR="009E539A" w:rsidRPr="00B913A8" w:rsidRDefault="009E539A" w:rsidP="009E539A">
      <w:pPr>
        <w:pStyle w:val="Ttulo"/>
        <w:tabs>
          <w:tab w:val="left" w:pos="240"/>
        </w:tabs>
        <w:jc w:val="both"/>
        <w:rPr>
          <w:rFonts w:cs="Arial"/>
          <w:b w:val="0"/>
          <w:sz w:val="20"/>
        </w:rPr>
      </w:pPr>
      <w:r w:rsidRPr="00B913A8">
        <w:rPr>
          <w:rFonts w:cs="Arial"/>
          <w:b w:val="0"/>
          <w:sz w:val="20"/>
        </w:rPr>
        <w:t>En el mercado existen varias empresas claramente identificadas como proveedoras de estos suministros y que están en condiciones de igualdad y pluralidad, se tomará como porcentaje de lance míni</w:t>
      </w:r>
      <w:r w:rsidR="003E5F98">
        <w:rPr>
          <w:rFonts w:cs="Arial"/>
          <w:b w:val="0"/>
          <w:sz w:val="20"/>
        </w:rPr>
        <w:t>mo para el presente proceso el 3</w:t>
      </w:r>
      <w:r w:rsidRPr="00B913A8">
        <w:rPr>
          <w:rFonts w:cs="Arial"/>
          <w:b w:val="0"/>
          <w:sz w:val="20"/>
        </w:rPr>
        <w:t>% sobre el presupuesto oficial asignado para el grupo o ítem según aplique.</w:t>
      </w:r>
    </w:p>
    <w:p w:rsidR="009E539A" w:rsidRDefault="009E539A" w:rsidP="009E539A">
      <w:pPr>
        <w:pStyle w:val="Ttulo"/>
        <w:tabs>
          <w:tab w:val="left" w:pos="240"/>
        </w:tabs>
        <w:rPr>
          <w:rFonts w:cs="Arial"/>
          <w:sz w:val="20"/>
        </w:rPr>
      </w:pPr>
    </w:p>
    <w:p w:rsidR="009E539A" w:rsidRDefault="009E539A" w:rsidP="009E539A">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Default="009E539A" w:rsidP="00230522">
      <w:pPr>
        <w:pStyle w:val="Ttulo"/>
        <w:tabs>
          <w:tab w:val="left" w:pos="240"/>
        </w:tabs>
        <w:rPr>
          <w:rFonts w:cs="Arial"/>
          <w:sz w:val="20"/>
        </w:rPr>
      </w:pPr>
    </w:p>
    <w:p w:rsidR="009E539A" w:rsidRDefault="009E539A">
      <w:pPr>
        <w:rPr>
          <w:rFonts w:ascii="Arial" w:hAnsi="Arial" w:cs="Arial"/>
          <w:b/>
          <w:sz w:val="20"/>
          <w:szCs w:val="20"/>
        </w:rPr>
      </w:pPr>
      <w:r>
        <w:rPr>
          <w:rFonts w:cs="Arial"/>
          <w:sz w:val="20"/>
        </w:rPr>
        <w:br w:type="page"/>
      </w:r>
    </w:p>
    <w:p w:rsidR="00EB5E87" w:rsidRPr="00F24456" w:rsidRDefault="00AC19F0" w:rsidP="00230522">
      <w:pPr>
        <w:pStyle w:val="Ttulo"/>
        <w:tabs>
          <w:tab w:val="left" w:pos="240"/>
        </w:tabs>
        <w:rPr>
          <w:rFonts w:cs="Arial"/>
          <w:b w:val="0"/>
          <w:sz w:val="20"/>
        </w:rPr>
      </w:pPr>
      <w:r w:rsidRPr="00711F03">
        <w:rPr>
          <w:rFonts w:cs="Arial"/>
          <w:sz w:val="20"/>
        </w:rPr>
        <w:lastRenderedPageBreak/>
        <w:t xml:space="preserve">ANEXO No. </w:t>
      </w:r>
      <w:r w:rsidR="009E539A">
        <w:rPr>
          <w:rFonts w:cs="Arial"/>
          <w:sz w:val="20"/>
        </w:rPr>
        <w:t>8</w:t>
      </w:r>
    </w:p>
    <w:p w:rsidR="009822DF" w:rsidRPr="00F24456" w:rsidRDefault="009822DF" w:rsidP="007117F2">
      <w:pPr>
        <w:pStyle w:val="Ttulo"/>
        <w:tabs>
          <w:tab w:val="left" w:pos="240"/>
          <w:tab w:val="left" w:pos="6210"/>
        </w:tabs>
        <w:rPr>
          <w:rFonts w:cs="Arial"/>
          <w:b w:val="0"/>
          <w:sz w:val="20"/>
        </w:rPr>
      </w:pPr>
    </w:p>
    <w:p w:rsidR="00EB5E87" w:rsidRPr="00F24456" w:rsidRDefault="007117F2" w:rsidP="00771C10">
      <w:pPr>
        <w:pStyle w:val="Ttulo"/>
        <w:tabs>
          <w:tab w:val="left" w:pos="240"/>
        </w:tabs>
        <w:rPr>
          <w:rFonts w:cs="Arial"/>
          <w:sz w:val="20"/>
        </w:rPr>
      </w:pPr>
      <w:r w:rsidRPr="00F24456">
        <w:rPr>
          <w:rFonts w:cs="Arial"/>
          <w:b w:val="0"/>
          <w:sz w:val="20"/>
        </w:rPr>
        <w:t xml:space="preserve">FICHA </w:t>
      </w:r>
      <w:r w:rsidR="005E440E" w:rsidRPr="00F24456">
        <w:rPr>
          <w:rFonts w:cs="Arial"/>
          <w:b w:val="0"/>
          <w:sz w:val="20"/>
        </w:rPr>
        <w:t>TÉCNICA</w:t>
      </w:r>
      <w:r w:rsidRPr="00F24456">
        <w:rPr>
          <w:rFonts w:cs="Arial"/>
          <w:b w:val="0"/>
          <w:sz w:val="20"/>
        </w:rPr>
        <w:t xml:space="preserve"> DE PRODUCTO</w:t>
      </w:r>
      <w:r w:rsidR="00C335AD" w:rsidRPr="00F24456">
        <w:rPr>
          <w:rFonts w:cs="Arial"/>
          <w:b w:val="0"/>
          <w:sz w:val="20"/>
        </w:rPr>
        <w:t>S O SERVICIOS</w:t>
      </w:r>
    </w:p>
    <w:p w:rsidR="00EB5E87" w:rsidRPr="00F24456" w:rsidRDefault="00EB5E87" w:rsidP="00C335AD">
      <w:pPr>
        <w:jc w:val="both"/>
        <w:rPr>
          <w:rFonts w:ascii="Arial" w:hAnsi="Arial" w:cs="Arial"/>
          <w:sz w:val="20"/>
          <w:szCs w:val="20"/>
        </w:rPr>
      </w:pPr>
    </w:p>
    <w:p w:rsidR="002F02B3" w:rsidRPr="000113FD" w:rsidRDefault="002F02B3" w:rsidP="0066030B">
      <w:pPr>
        <w:pStyle w:val="Prrafodelista"/>
        <w:tabs>
          <w:tab w:val="left" w:pos="240"/>
          <w:tab w:val="left" w:pos="6210"/>
        </w:tabs>
        <w:ind w:left="0"/>
        <w:rPr>
          <w:rFonts w:ascii="Arial" w:hAnsi="Arial" w:cs="Arial"/>
          <w:b/>
          <w:sz w:val="20"/>
          <w:szCs w:val="20"/>
        </w:rPr>
      </w:pPr>
    </w:p>
    <w:tbl>
      <w:tblPr>
        <w:tblW w:w="10209" w:type="dxa"/>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0"/>
        <w:gridCol w:w="2693"/>
        <w:gridCol w:w="1276"/>
        <w:gridCol w:w="4820"/>
      </w:tblGrid>
      <w:tr w:rsidR="00B876CE" w:rsidRPr="0052543B" w:rsidTr="003426F3">
        <w:trPr>
          <w:trHeight w:val="510"/>
        </w:trPr>
        <w:tc>
          <w:tcPr>
            <w:tcW w:w="1420" w:type="dxa"/>
            <w:tcBorders>
              <w:bottom w:val="single" w:sz="4" w:space="0" w:color="auto"/>
            </w:tcBorders>
            <w:shd w:val="clear" w:color="auto" w:fill="C2D69B" w:themeFill="accent3" w:themeFillTint="99"/>
            <w:vAlign w:val="center"/>
          </w:tcPr>
          <w:p w:rsidR="00B876CE" w:rsidRPr="0052543B" w:rsidRDefault="00B876CE" w:rsidP="003426F3">
            <w:pPr>
              <w:rPr>
                <w:rFonts w:ascii="Arial" w:hAnsi="Arial" w:cs="Arial"/>
                <w:b/>
                <w:color w:val="000000"/>
                <w:sz w:val="16"/>
                <w:szCs w:val="16"/>
              </w:rPr>
            </w:pPr>
            <w:r w:rsidRPr="0052543B">
              <w:rPr>
                <w:rFonts w:ascii="Arial" w:hAnsi="Arial" w:cs="Arial"/>
                <w:b/>
                <w:color w:val="000000"/>
                <w:sz w:val="16"/>
                <w:szCs w:val="16"/>
              </w:rPr>
              <w:t>GRUPO/ÍTEM</w:t>
            </w:r>
          </w:p>
        </w:tc>
        <w:tc>
          <w:tcPr>
            <w:tcW w:w="2693" w:type="dxa"/>
            <w:tcBorders>
              <w:bottom w:val="single" w:sz="4" w:space="0" w:color="auto"/>
            </w:tcBorders>
            <w:shd w:val="clear" w:color="auto" w:fill="C2D69B" w:themeFill="accent3" w:themeFillTint="99"/>
            <w:noWrap/>
            <w:vAlign w:val="center"/>
            <w:hideMark/>
          </w:tcPr>
          <w:p w:rsidR="00B876CE" w:rsidRPr="0052543B" w:rsidRDefault="00B876CE" w:rsidP="003426F3">
            <w:pPr>
              <w:rPr>
                <w:rFonts w:ascii="Arial" w:hAnsi="Arial" w:cs="Arial"/>
                <w:b/>
                <w:color w:val="000000"/>
                <w:sz w:val="16"/>
                <w:szCs w:val="16"/>
              </w:rPr>
            </w:pPr>
            <w:r w:rsidRPr="0052543B">
              <w:rPr>
                <w:rFonts w:ascii="Arial" w:hAnsi="Arial" w:cs="Arial"/>
                <w:b/>
                <w:color w:val="000000"/>
                <w:sz w:val="16"/>
                <w:szCs w:val="16"/>
              </w:rPr>
              <w:t>DESCRIPCION</w:t>
            </w:r>
          </w:p>
        </w:tc>
        <w:tc>
          <w:tcPr>
            <w:tcW w:w="1276" w:type="dxa"/>
            <w:tcBorders>
              <w:bottom w:val="single" w:sz="4" w:space="0" w:color="auto"/>
            </w:tcBorders>
            <w:shd w:val="clear" w:color="auto" w:fill="C2D69B" w:themeFill="accent3" w:themeFillTint="99"/>
            <w:vAlign w:val="center"/>
            <w:hideMark/>
          </w:tcPr>
          <w:p w:rsidR="00B876CE" w:rsidRPr="0052543B" w:rsidRDefault="00B876CE" w:rsidP="003426F3">
            <w:pPr>
              <w:jc w:val="center"/>
              <w:rPr>
                <w:rFonts w:ascii="Arial" w:hAnsi="Arial" w:cs="Arial"/>
                <w:b/>
                <w:color w:val="000000"/>
                <w:sz w:val="16"/>
                <w:szCs w:val="16"/>
              </w:rPr>
            </w:pPr>
            <w:r w:rsidRPr="0052543B">
              <w:rPr>
                <w:rFonts w:ascii="Arial" w:hAnsi="Arial" w:cs="Arial"/>
                <w:b/>
                <w:color w:val="000000"/>
                <w:sz w:val="16"/>
                <w:szCs w:val="16"/>
              </w:rPr>
              <w:t>UNIDAD MEDIDA</w:t>
            </w:r>
          </w:p>
        </w:tc>
        <w:tc>
          <w:tcPr>
            <w:tcW w:w="4820" w:type="dxa"/>
            <w:tcBorders>
              <w:bottom w:val="single" w:sz="4" w:space="0" w:color="auto"/>
            </w:tcBorders>
            <w:shd w:val="clear" w:color="auto" w:fill="C2D69B" w:themeFill="accent3" w:themeFillTint="99"/>
            <w:noWrap/>
            <w:vAlign w:val="center"/>
            <w:hideMark/>
          </w:tcPr>
          <w:p w:rsidR="00B876CE" w:rsidRPr="0052543B" w:rsidRDefault="00B876CE" w:rsidP="003426F3">
            <w:pPr>
              <w:jc w:val="center"/>
              <w:rPr>
                <w:rFonts w:ascii="Arial" w:hAnsi="Arial" w:cs="Arial"/>
                <w:b/>
                <w:color w:val="000000"/>
                <w:sz w:val="16"/>
                <w:szCs w:val="16"/>
              </w:rPr>
            </w:pPr>
            <w:r w:rsidRPr="0052543B">
              <w:rPr>
                <w:rFonts w:ascii="Arial" w:hAnsi="Arial" w:cs="Arial"/>
                <w:b/>
                <w:color w:val="000000"/>
                <w:sz w:val="16"/>
                <w:szCs w:val="16"/>
              </w:rPr>
              <w:t>ESPECIFICACIONES</w:t>
            </w:r>
          </w:p>
        </w:tc>
      </w:tr>
      <w:tr w:rsidR="00B876CE" w:rsidRPr="0052543B" w:rsidTr="003426F3">
        <w:trPr>
          <w:trHeight w:val="255"/>
        </w:trPr>
        <w:tc>
          <w:tcPr>
            <w:tcW w:w="10209" w:type="dxa"/>
            <w:gridSpan w:val="4"/>
            <w:shd w:val="clear" w:color="auto" w:fill="C2D69B" w:themeFill="accent3" w:themeFillTint="99"/>
          </w:tcPr>
          <w:p w:rsidR="00B876CE" w:rsidRPr="0052543B" w:rsidRDefault="00B876CE" w:rsidP="003426F3">
            <w:pPr>
              <w:rPr>
                <w:rFonts w:ascii="Arial" w:hAnsi="Arial" w:cs="Arial"/>
                <w:b/>
                <w:sz w:val="16"/>
                <w:szCs w:val="16"/>
              </w:rPr>
            </w:pPr>
            <w:r w:rsidRPr="0052543B">
              <w:rPr>
                <w:rFonts w:ascii="Arial" w:hAnsi="Arial" w:cs="Arial"/>
                <w:b/>
                <w:sz w:val="16"/>
                <w:szCs w:val="16"/>
              </w:rPr>
              <w:t>GRUPO 1</w:t>
            </w:r>
          </w:p>
        </w:tc>
      </w:tr>
      <w:tr w:rsidR="00B876CE" w:rsidRPr="0052543B" w:rsidTr="003426F3">
        <w:trPr>
          <w:trHeight w:val="255"/>
        </w:trPr>
        <w:tc>
          <w:tcPr>
            <w:tcW w:w="1420" w:type="dxa"/>
            <w:shd w:val="clear" w:color="auto" w:fill="C2D69B" w:themeFill="accent3" w:themeFillTint="99"/>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C2D69B" w:themeFill="accent3" w:themeFillTint="99"/>
            <w:vAlign w:val="center"/>
          </w:tcPr>
          <w:p w:rsidR="00B876CE" w:rsidRPr="0052543B" w:rsidRDefault="00B876CE" w:rsidP="003426F3">
            <w:pPr>
              <w:rPr>
                <w:rFonts w:ascii="Arial" w:hAnsi="Arial" w:cs="Arial"/>
                <w:b/>
                <w:sz w:val="16"/>
                <w:szCs w:val="16"/>
              </w:rPr>
            </w:pPr>
            <w:r w:rsidRPr="0052543B">
              <w:rPr>
                <w:rFonts w:ascii="Arial" w:hAnsi="Arial" w:cs="Arial"/>
                <w:b/>
                <w:sz w:val="16"/>
                <w:szCs w:val="16"/>
              </w:rPr>
              <w:t>AGUJAS DESECHABLES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18</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NUMERO DE CALIBRE IMPRESO EN EL EMPAQUE NUMERO 18 LARGA (x 1 ½ “)</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21</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vAlign w:val="center"/>
          </w:tcPr>
          <w:p w:rsidR="00B876CE" w:rsidRPr="0052543B" w:rsidRDefault="00B876CE" w:rsidP="003426F3">
            <w:pPr>
              <w:jc w:val="center"/>
              <w:rPr>
                <w:rFonts w:ascii="Arial" w:hAnsi="Arial" w:cs="Arial"/>
                <w:sz w:val="16"/>
                <w:szCs w:val="16"/>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NUMERO DE CALIBRE IMPRESO EN EL EMPAQUE NUMERO 21 LARGA (x 1 ½ “)</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23</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NUMERO DE CALIBRE IMPRESO EN EL EMPAQUE NUMERO 23 LARGA (x 1 ½ “)</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24</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NUMERO DE CALIBRE IMPRESO EN EL EMPAQUE NUMERO 24 LARGA (x 1 ½ “)</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26</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NUMERO DE CALIBRE IMPRESO EN EL EMPAQUE NUMERO 26 CORTA (x 5/8”)</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HIPODÉRMICA No 27</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EMPATE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EMPAQUE INDIVIDUAL EN BLISTER</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NUMERO DE CALIBRE IMPRESO EN EL EMPAQUE NUMERO 27 CORTA (x 5/8”)</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MULTIPLE DE 22 x 1 1/2 PARA TOMA DE MUESTRAS PEDIATRICA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AGUJA DESECHABLE MULTIMUESTRA DE 1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ESTERIL, APIRÓGENO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DIMENSIÓN: 22 G x 1 1/2 PULGADAS (0.80 mm x 38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MULTIPLE DE 21 x 1 1/2 PARA TOMA DE MUESTRAS ADULTO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AGUJA DESECHABLE MULTIMUESTRA DE 1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4E309E" w:rsidRDefault="00B876CE" w:rsidP="003426F3">
            <w:pPr>
              <w:rPr>
                <w:rFonts w:ascii="Arial" w:hAnsi="Arial" w:cs="Arial"/>
                <w:sz w:val="16"/>
                <w:szCs w:val="16"/>
              </w:rPr>
            </w:pPr>
            <w:r w:rsidRPr="004E309E">
              <w:rPr>
                <w:rFonts w:ascii="Arial" w:hAnsi="Arial" w:cs="Arial"/>
                <w:sz w:val="16"/>
                <w:szCs w:val="16"/>
              </w:rPr>
              <w:t>ESTERIL, APIRÓGENO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DIMENSIÓN: 21 G x 1 1/2 PULGADAS (0.80 mm x 38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ULTRAFINA PARA LAPIZ DE INSULINA 4MM(5/32") 32G</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PARA LAPIZ</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rPr>
            </w:pPr>
          </w:p>
        </w:tc>
        <w:tc>
          <w:tcPr>
            <w:tcW w:w="2693" w:type="dxa"/>
            <w:vMerge/>
            <w:shd w:val="clear" w:color="auto" w:fill="auto"/>
            <w:vAlign w:val="center"/>
            <w:hideMark/>
          </w:tcPr>
          <w:p w:rsidR="00B876CE" w:rsidRPr="0052543B" w:rsidRDefault="00B876CE" w:rsidP="003426F3">
            <w:pPr>
              <w:rPr>
                <w:rFonts w:ascii="Arial" w:hAnsi="Arial" w:cs="Arial"/>
                <w:sz w:val="16"/>
                <w:szCs w:val="16"/>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32G X 5/32"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rPr>
            </w:pPr>
          </w:p>
        </w:tc>
        <w:tc>
          <w:tcPr>
            <w:tcW w:w="2693" w:type="dxa"/>
            <w:vMerge/>
            <w:shd w:val="clear" w:color="auto" w:fill="auto"/>
            <w:vAlign w:val="center"/>
            <w:hideMark/>
          </w:tcPr>
          <w:p w:rsidR="00B876CE" w:rsidRPr="0052543B" w:rsidRDefault="00B876CE" w:rsidP="003426F3">
            <w:pPr>
              <w:rPr>
                <w:rFonts w:ascii="Arial" w:hAnsi="Arial" w:cs="Arial"/>
                <w:sz w:val="16"/>
                <w:szCs w:val="16"/>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sidRPr="0052543B">
              <w:rPr>
                <w:rFonts w:ascii="Arial" w:hAnsi="Arial" w:cs="Arial"/>
                <w:b/>
                <w:sz w:val="16"/>
                <w:szCs w:val="16"/>
              </w:rPr>
              <w:t>AGUJAS PARA ANESTESIA RAQUIDEA</w:t>
            </w:r>
          </w:p>
        </w:tc>
      </w:tr>
      <w:tr w:rsidR="00B876CE" w:rsidRPr="0052543B" w:rsidTr="003426F3">
        <w:trPr>
          <w:trHeight w:val="300"/>
        </w:trPr>
        <w:tc>
          <w:tcPr>
            <w:tcW w:w="1420" w:type="dxa"/>
            <w:vMerge w:val="restart"/>
            <w:vAlign w:val="center"/>
          </w:tcPr>
          <w:p w:rsidR="00B876CE" w:rsidRPr="0052543B" w:rsidRDefault="00B876CE" w:rsidP="003426F3">
            <w:pPr>
              <w:jc w:val="center"/>
              <w:rPr>
                <w:rFonts w:ascii="Arial" w:hAnsi="Arial" w:cs="Arial"/>
                <w:sz w:val="16"/>
                <w:szCs w:val="16"/>
                <w:lang w:eastAsia="es-CO"/>
              </w:rPr>
            </w:pPr>
            <w:r w:rsidRPr="0052543B">
              <w:rPr>
                <w:rFonts w:ascii="Arial" w:hAnsi="Arial" w:cs="Arial"/>
                <w:sz w:val="16"/>
                <w:szCs w:val="16"/>
                <w:lang w:eastAsia="es-CO"/>
              </w:rPr>
              <w:t>10</w:t>
            </w:r>
          </w:p>
        </w:tc>
        <w:tc>
          <w:tcPr>
            <w:tcW w:w="2693" w:type="dxa"/>
            <w:vMerge w:val="restart"/>
            <w:shd w:val="clear" w:color="auto" w:fill="auto"/>
            <w:noWrap/>
            <w:vAlign w:val="center"/>
          </w:tcPr>
          <w:p w:rsidR="00B876CE" w:rsidRPr="0052543B" w:rsidRDefault="00B876CE" w:rsidP="003426F3">
            <w:pPr>
              <w:rPr>
                <w:rFonts w:ascii="Arial" w:hAnsi="Arial" w:cs="Arial"/>
                <w:b/>
                <w:bCs/>
                <w:sz w:val="16"/>
                <w:szCs w:val="16"/>
              </w:rPr>
            </w:pPr>
            <w:r w:rsidRPr="0052543B">
              <w:rPr>
                <w:rFonts w:ascii="Arial" w:hAnsi="Arial" w:cs="Arial"/>
                <w:sz w:val="16"/>
                <w:szCs w:val="16"/>
                <w:lang w:eastAsia="es-CO"/>
              </w:rPr>
              <w:t>AGUJA PARA ANESTESIA RAQUIDEA Nº 25 (PUNTA LAPIZ)</w:t>
            </w:r>
          </w:p>
        </w:tc>
        <w:tc>
          <w:tcPr>
            <w:tcW w:w="1276" w:type="dxa"/>
            <w:vMerge w:val="restart"/>
            <w:shd w:val="clear" w:color="auto" w:fill="auto"/>
            <w:noWrap/>
            <w:vAlign w:val="center"/>
          </w:tcPr>
          <w:p w:rsidR="00B876CE" w:rsidRPr="0052543B" w:rsidRDefault="00B876CE" w:rsidP="003426F3">
            <w:pPr>
              <w:jc w:val="center"/>
              <w:rPr>
                <w:rFonts w:ascii="Arial" w:hAnsi="Arial" w:cs="Arial"/>
                <w:bCs/>
                <w:sz w:val="16"/>
                <w:szCs w:val="16"/>
              </w:rPr>
            </w:pPr>
            <w:r w:rsidRPr="0052543B">
              <w:rPr>
                <w:rFonts w:ascii="Arial" w:hAnsi="Arial" w:cs="Arial"/>
                <w:bCs/>
                <w:sz w:val="16"/>
                <w:szCs w:val="16"/>
              </w:rPr>
              <w:t>UNIDAD</w:t>
            </w:r>
          </w:p>
        </w:tc>
        <w:tc>
          <w:tcPr>
            <w:tcW w:w="4820" w:type="dxa"/>
            <w:tcBorders>
              <w:bottom w:val="single" w:sz="4" w:space="0" w:color="auto"/>
            </w:tcBorders>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AGUJA PARA ANESTESIA INTRADURAL PUNTA LAPIZ DE UN SOLO USO</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EN EMPAQUE INDIVIDUAL</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AGUJA ESTÉRIL</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TAMAÑO: 25 G X 3 1/2 PULGADAS ( 0.6 X 88 MM)</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CÁMARA TRANSPARENTE PARA VERIFICACIÓN DE LCR</w:t>
            </w:r>
          </w:p>
        </w:tc>
      </w:tr>
      <w:tr w:rsidR="00B876CE" w:rsidRPr="0052543B" w:rsidTr="003426F3">
        <w:trPr>
          <w:trHeight w:val="300"/>
        </w:trPr>
        <w:tc>
          <w:tcPr>
            <w:tcW w:w="1420" w:type="dxa"/>
            <w:vMerge w:val="restart"/>
            <w:vAlign w:val="center"/>
          </w:tcPr>
          <w:p w:rsidR="00B876CE" w:rsidRPr="0052543B" w:rsidRDefault="00B876CE" w:rsidP="003426F3">
            <w:pPr>
              <w:jc w:val="center"/>
              <w:rPr>
                <w:rFonts w:ascii="Arial" w:hAnsi="Arial" w:cs="Arial"/>
                <w:sz w:val="16"/>
                <w:szCs w:val="16"/>
                <w:lang w:eastAsia="es-CO"/>
              </w:rPr>
            </w:pPr>
            <w:r w:rsidRPr="0052543B">
              <w:rPr>
                <w:rFonts w:ascii="Arial" w:hAnsi="Arial" w:cs="Arial"/>
                <w:sz w:val="16"/>
                <w:szCs w:val="16"/>
                <w:lang w:eastAsia="es-CO"/>
              </w:rPr>
              <w:t>11</w:t>
            </w:r>
          </w:p>
        </w:tc>
        <w:tc>
          <w:tcPr>
            <w:tcW w:w="2693" w:type="dxa"/>
            <w:vMerge w:val="restart"/>
            <w:shd w:val="clear" w:color="auto" w:fill="auto"/>
            <w:noWrap/>
            <w:vAlign w:val="center"/>
          </w:tcPr>
          <w:p w:rsidR="00B876CE" w:rsidRPr="0052543B" w:rsidRDefault="00B876CE" w:rsidP="003426F3">
            <w:pPr>
              <w:rPr>
                <w:rFonts w:ascii="Arial" w:hAnsi="Arial" w:cs="Arial"/>
                <w:b/>
                <w:bCs/>
                <w:sz w:val="16"/>
                <w:szCs w:val="16"/>
              </w:rPr>
            </w:pPr>
            <w:r w:rsidRPr="0052543B">
              <w:rPr>
                <w:rFonts w:ascii="Arial" w:hAnsi="Arial" w:cs="Arial"/>
                <w:sz w:val="16"/>
                <w:szCs w:val="16"/>
                <w:lang w:eastAsia="es-CO"/>
              </w:rPr>
              <w:t>AGUJA PARA ANESTESIA RAQUIDEA Nº 27 (PUNTA LAPIZ)</w:t>
            </w:r>
          </w:p>
        </w:tc>
        <w:tc>
          <w:tcPr>
            <w:tcW w:w="1276" w:type="dxa"/>
            <w:vMerge w:val="restart"/>
            <w:shd w:val="clear" w:color="auto" w:fill="auto"/>
            <w:noWrap/>
            <w:vAlign w:val="center"/>
          </w:tcPr>
          <w:p w:rsidR="00B876CE" w:rsidRPr="0052543B" w:rsidRDefault="00B876CE" w:rsidP="003426F3">
            <w:pPr>
              <w:jc w:val="center"/>
              <w:rPr>
                <w:rFonts w:ascii="Arial" w:hAnsi="Arial" w:cs="Arial"/>
                <w:bCs/>
                <w:sz w:val="16"/>
                <w:szCs w:val="16"/>
              </w:rPr>
            </w:pPr>
            <w:r w:rsidRPr="0052543B">
              <w:rPr>
                <w:rFonts w:ascii="Arial" w:hAnsi="Arial" w:cs="Arial"/>
                <w:bCs/>
                <w:sz w:val="16"/>
                <w:szCs w:val="16"/>
              </w:rPr>
              <w:t>UNIDAD</w:t>
            </w:r>
          </w:p>
        </w:tc>
        <w:tc>
          <w:tcPr>
            <w:tcW w:w="4820" w:type="dxa"/>
            <w:tcBorders>
              <w:bottom w:val="single" w:sz="4" w:space="0" w:color="auto"/>
            </w:tcBorders>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AGUJA PARA ANESTESIA INTRADURAL PUNTA LAPIZ DE UN SOLO USO</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EN EMPAQUE INDIVIDUAL</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AGUJA ESTÉRIL</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TAMAÑO: 27 G X 3 1/2 PULGADAS ( 0.6 X 88 MM)</w:t>
            </w:r>
          </w:p>
        </w:tc>
      </w:tr>
      <w:tr w:rsidR="00B876CE" w:rsidRPr="0052543B" w:rsidTr="003426F3">
        <w:trPr>
          <w:trHeight w:val="300"/>
        </w:trPr>
        <w:tc>
          <w:tcPr>
            <w:tcW w:w="1420" w:type="dxa"/>
            <w:vMerge/>
          </w:tcPr>
          <w:p w:rsidR="00B876CE" w:rsidRPr="0052543B" w:rsidRDefault="00B876CE" w:rsidP="003426F3">
            <w:pPr>
              <w:rPr>
                <w:rFonts w:ascii="Arial" w:hAnsi="Arial" w:cs="Arial"/>
                <w:b/>
                <w:bCs/>
                <w:sz w:val="16"/>
                <w:szCs w:val="16"/>
                <w:highlight w:val="yellow"/>
              </w:rPr>
            </w:pPr>
          </w:p>
        </w:tc>
        <w:tc>
          <w:tcPr>
            <w:tcW w:w="2693" w:type="dxa"/>
            <w:vMerge/>
            <w:shd w:val="clear" w:color="auto" w:fill="auto"/>
            <w:noWrap/>
            <w:vAlign w:val="center"/>
          </w:tcPr>
          <w:p w:rsidR="00B876CE" w:rsidRPr="0052543B" w:rsidRDefault="00B876CE" w:rsidP="003426F3">
            <w:pPr>
              <w:rPr>
                <w:rFonts w:ascii="Arial" w:hAnsi="Arial" w:cs="Arial"/>
                <w:b/>
                <w:bCs/>
                <w:sz w:val="16"/>
                <w:szCs w:val="16"/>
                <w:highlight w:val="yellow"/>
              </w:rPr>
            </w:pPr>
          </w:p>
        </w:tc>
        <w:tc>
          <w:tcPr>
            <w:tcW w:w="1276" w:type="dxa"/>
            <w:vMerge/>
            <w:shd w:val="clear" w:color="auto" w:fill="auto"/>
            <w:noWrap/>
            <w:vAlign w:val="center"/>
          </w:tcPr>
          <w:p w:rsidR="00B876CE" w:rsidRPr="0052543B" w:rsidRDefault="00B876CE" w:rsidP="003426F3">
            <w:pPr>
              <w:jc w:val="center"/>
              <w:rPr>
                <w:rFonts w:ascii="Arial" w:hAnsi="Arial" w:cs="Arial"/>
                <w:b/>
                <w:bCs/>
                <w:sz w:val="16"/>
                <w:szCs w:val="16"/>
              </w:rPr>
            </w:pPr>
          </w:p>
        </w:tc>
        <w:tc>
          <w:tcPr>
            <w:tcW w:w="4820" w:type="dxa"/>
            <w:shd w:val="clear" w:color="auto" w:fill="auto"/>
            <w:noWrap/>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lang w:eastAsia="es-CO"/>
              </w:rPr>
              <w:t>CÁMARA TRANSPARENTE PARA VERIFICACIÓN DE LCR</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sidRPr="0052543B">
              <w:rPr>
                <w:rFonts w:ascii="Arial" w:hAnsi="Arial" w:cs="Arial"/>
                <w:b/>
                <w:sz w:val="16"/>
                <w:szCs w:val="16"/>
              </w:rPr>
              <w:t>BANDEJA PARA ANESTESIA EPIDURAL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12</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BANDEJA  PARA ANESTESIA EPIDURAL (AGUJA+FILTRO+CATETER) No. 18FR</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 AGUJA DE PUNCION 19 G</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PRODUCTO ESTERIL EN EMPAQUE INDIVIDUAL</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UTILIZADO PARA BLOQUEO LOCOREGIONAL O ANESTESIA EPIDURAL</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 CONECTOR ESTANDAR QUE UNE LA SONDA A LA JERINGA QUE IMPIDE FUGAS O QUE SE TUERZA- CATETER RESITENTE Y DE RIGIDEZ MODERADA</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JERINGAS</w:t>
            </w:r>
          </w:p>
        </w:tc>
      </w:tr>
      <w:tr w:rsidR="00B876CE" w:rsidRPr="0052543B" w:rsidTr="003426F3">
        <w:trPr>
          <w:trHeight w:val="455"/>
        </w:trPr>
        <w:tc>
          <w:tcPr>
            <w:tcW w:w="1420" w:type="dxa"/>
            <w:tcBorders>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13</w:t>
            </w:r>
          </w:p>
        </w:tc>
        <w:tc>
          <w:tcPr>
            <w:tcW w:w="2693" w:type="dxa"/>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JERINGA DE INSULINA ULTRAFINA 0,5ML (50UI) X 8MM</w:t>
            </w:r>
          </w:p>
        </w:tc>
        <w:tc>
          <w:tcPr>
            <w:tcW w:w="1276" w:type="dxa"/>
            <w:tcBorders>
              <w:left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JERINGAS PARA INSULINA, CON AGUJA DE 8MM DE LARGO (5/16") Y 31G DE GROSOR</w:t>
            </w:r>
          </w:p>
        </w:tc>
      </w:tr>
      <w:tr w:rsidR="00B876CE" w:rsidRPr="007E7EAD"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14</w:t>
            </w:r>
          </w:p>
        </w:tc>
        <w:tc>
          <w:tcPr>
            <w:tcW w:w="2693" w:type="dxa"/>
            <w:vMerge w:val="restart"/>
            <w:shd w:val="clear" w:color="auto" w:fill="auto"/>
            <w:vAlign w:val="center"/>
            <w:hideMark/>
          </w:tcPr>
          <w:p w:rsidR="00B876CE" w:rsidRPr="007E7EAD" w:rsidRDefault="00B876CE" w:rsidP="003426F3">
            <w:pPr>
              <w:rPr>
                <w:rFonts w:ascii="Arial" w:hAnsi="Arial" w:cs="Arial"/>
                <w:sz w:val="16"/>
                <w:szCs w:val="16"/>
              </w:rPr>
            </w:pPr>
            <w:r w:rsidRPr="007E7EAD">
              <w:rPr>
                <w:rFonts w:ascii="Arial" w:hAnsi="Arial" w:cs="Arial"/>
                <w:sz w:val="16"/>
                <w:szCs w:val="16"/>
              </w:rPr>
              <w:t>JERINGAS DE INSULINA CON AGUJA No 29 G X 1/2 " A TRES PARTES</w:t>
            </w:r>
          </w:p>
        </w:tc>
        <w:tc>
          <w:tcPr>
            <w:tcW w:w="1276" w:type="dxa"/>
            <w:vMerge w:val="restart"/>
            <w:shd w:val="clear" w:color="auto" w:fill="auto"/>
            <w:vAlign w:val="center"/>
            <w:hideMark/>
          </w:tcPr>
          <w:p w:rsidR="00B876CE" w:rsidRPr="007E7EAD" w:rsidRDefault="00B876CE" w:rsidP="003426F3">
            <w:pPr>
              <w:jc w:val="center"/>
              <w:rPr>
                <w:rFonts w:ascii="Arial" w:hAnsi="Arial" w:cs="Arial"/>
                <w:sz w:val="16"/>
                <w:szCs w:val="16"/>
              </w:rPr>
            </w:pPr>
            <w:r w:rsidRPr="007E7EAD">
              <w:rPr>
                <w:rFonts w:ascii="Arial" w:hAnsi="Arial" w:cs="Arial"/>
                <w:sz w:val="16"/>
                <w:szCs w:val="16"/>
              </w:rPr>
              <w:t>UNIDAD</w:t>
            </w: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ESCALA EXPRESADA EN UNIDADES INTERNACIONALES NO BORRABLE A LA MANIPULACION</w:t>
            </w:r>
          </w:p>
        </w:tc>
      </w:tr>
      <w:tr w:rsidR="00B876CE" w:rsidRPr="007E7EAD" w:rsidTr="003426F3">
        <w:trPr>
          <w:trHeight w:val="255"/>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JERINGA DE PLÁSTICO</w:t>
            </w:r>
          </w:p>
        </w:tc>
      </w:tr>
      <w:tr w:rsidR="00B876CE" w:rsidRPr="007E7EAD" w:rsidTr="003426F3">
        <w:trPr>
          <w:trHeight w:val="450"/>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QUE EL EMBOLO NO SE SEPARE DEL CILINDRO AL SUCCIONAR EL MEDICAMENTO</w:t>
            </w:r>
          </w:p>
        </w:tc>
      </w:tr>
      <w:tr w:rsidR="00B876CE" w:rsidRPr="007E7EAD" w:rsidTr="003426F3">
        <w:trPr>
          <w:trHeight w:val="255"/>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ESTERIL, LIBRE DE PIROGENOS</w:t>
            </w:r>
          </w:p>
        </w:tc>
      </w:tr>
      <w:tr w:rsidR="00B876CE" w:rsidRPr="007E7EAD" w:rsidTr="003426F3">
        <w:trPr>
          <w:trHeight w:val="255"/>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 xml:space="preserve">EMPAQUE INDIVIDUAL </w:t>
            </w:r>
          </w:p>
        </w:tc>
      </w:tr>
      <w:tr w:rsidR="00B876CE" w:rsidRPr="007E7EAD" w:rsidTr="003426F3">
        <w:trPr>
          <w:trHeight w:val="255"/>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7E7EAD" w:rsidRDefault="00B876CE" w:rsidP="003426F3">
            <w:pPr>
              <w:jc w:val="both"/>
              <w:rPr>
                <w:rFonts w:ascii="Arial" w:hAnsi="Arial" w:cs="Arial"/>
                <w:sz w:val="16"/>
                <w:szCs w:val="16"/>
              </w:rPr>
            </w:pPr>
            <w:r w:rsidRPr="007E7EAD">
              <w:rPr>
                <w:rFonts w:ascii="Arial" w:hAnsi="Arial" w:cs="Arial"/>
                <w:sz w:val="16"/>
                <w:szCs w:val="16"/>
              </w:rPr>
              <w:t>EMBOLO CON PUNTA DE CAUCHO (A 3 PARTES)</w:t>
            </w:r>
          </w:p>
        </w:tc>
      </w:tr>
      <w:tr w:rsidR="00B876CE" w:rsidRPr="0052543B" w:rsidTr="003426F3">
        <w:trPr>
          <w:trHeight w:val="255"/>
        </w:trPr>
        <w:tc>
          <w:tcPr>
            <w:tcW w:w="1420" w:type="dxa"/>
            <w:vMerge/>
          </w:tcPr>
          <w:p w:rsidR="00B876CE" w:rsidRPr="007E7EAD" w:rsidRDefault="00B876CE" w:rsidP="003426F3">
            <w:pPr>
              <w:rPr>
                <w:rFonts w:ascii="Arial" w:hAnsi="Arial" w:cs="Arial"/>
                <w:sz w:val="16"/>
                <w:szCs w:val="16"/>
              </w:rPr>
            </w:pPr>
          </w:p>
        </w:tc>
        <w:tc>
          <w:tcPr>
            <w:tcW w:w="2693" w:type="dxa"/>
            <w:vMerge/>
            <w:shd w:val="clear" w:color="auto" w:fill="auto"/>
            <w:vAlign w:val="center"/>
            <w:hideMark/>
          </w:tcPr>
          <w:p w:rsidR="00B876CE" w:rsidRPr="007E7EAD" w:rsidRDefault="00B876CE" w:rsidP="003426F3">
            <w:pPr>
              <w:rPr>
                <w:rFonts w:ascii="Arial" w:hAnsi="Arial" w:cs="Arial"/>
                <w:sz w:val="16"/>
                <w:szCs w:val="16"/>
              </w:rPr>
            </w:pPr>
          </w:p>
        </w:tc>
        <w:tc>
          <w:tcPr>
            <w:tcW w:w="1276" w:type="dxa"/>
            <w:vMerge/>
            <w:shd w:val="clear" w:color="auto" w:fill="auto"/>
            <w:vAlign w:val="center"/>
            <w:hideMark/>
          </w:tcPr>
          <w:p w:rsidR="00B876CE" w:rsidRPr="007E7EAD"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7E7EAD">
              <w:rPr>
                <w:rFonts w:ascii="Arial" w:hAnsi="Arial" w:cs="Arial"/>
                <w:sz w:val="16"/>
                <w:szCs w:val="16"/>
              </w:rPr>
              <w:t>AGUJA EN ACERO INOXIDABLE DE 29G x1/2 pulgadas</w:t>
            </w:r>
          </w:p>
        </w:tc>
      </w:tr>
      <w:tr w:rsidR="00B876CE" w:rsidRPr="00DA5816"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15</w:t>
            </w:r>
          </w:p>
        </w:tc>
        <w:tc>
          <w:tcPr>
            <w:tcW w:w="2693" w:type="dxa"/>
            <w:vMerge w:val="restart"/>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JERINGAS DESECHABLES DE 10 CC CON AGUJA 21G X 1 1/2 A TRES PARTES</w:t>
            </w:r>
          </w:p>
        </w:tc>
        <w:tc>
          <w:tcPr>
            <w:tcW w:w="1276" w:type="dxa"/>
            <w:vMerge w:val="restart"/>
            <w:shd w:val="clear" w:color="auto" w:fill="auto"/>
            <w:vAlign w:val="center"/>
            <w:hideMark/>
          </w:tcPr>
          <w:p w:rsidR="00B876CE" w:rsidRPr="00DA5816" w:rsidRDefault="00B876CE" w:rsidP="003426F3">
            <w:pPr>
              <w:jc w:val="center"/>
              <w:rPr>
                <w:rFonts w:ascii="Arial" w:hAnsi="Arial" w:cs="Arial"/>
                <w:sz w:val="16"/>
                <w:szCs w:val="16"/>
              </w:rPr>
            </w:pPr>
            <w:r w:rsidRPr="00DA5816">
              <w:rPr>
                <w:rFonts w:ascii="Arial" w:hAnsi="Arial" w:cs="Arial"/>
                <w:sz w:val="16"/>
                <w:szCs w:val="16"/>
              </w:rPr>
              <w:t>UNIDAD</w:t>
            </w: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AGUJA EN ACERO INOXIDABLE DE 21G x 1 ½ pulgada (A 3 PARTES)</w:t>
            </w:r>
          </w:p>
        </w:tc>
      </w:tr>
      <w:tr w:rsidR="00B876CE" w:rsidRPr="00DA5816" w:rsidTr="003426F3">
        <w:trPr>
          <w:trHeight w:val="450"/>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ESCALA EXPRESADA EN MILIMETROS NO BORRABLE A LA MANIPULACION</w:t>
            </w:r>
          </w:p>
        </w:tc>
      </w:tr>
      <w:tr w:rsidR="00B876CE" w:rsidRPr="00DA5816" w:rsidTr="003426F3">
        <w:trPr>
          <w:trHeight w:val="450"/>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QUE EL EMBOLO NO SE SEPARE DEL CILINDRO AL SUCCIONAR EL MEDICAMENTO</w:t>
            </w:r>
          </w:p>
        </w:tc>
      </w:tr>
      <w:tr w:rsidR="00B876CE" w:rsidRPr="00DA5816" w:rsidTr="003426F3">
        <w:trPr>
          <w:trHeight w:val="255"/>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CON APOYO EL DEDO PULGAR PARA EL CILINDRO</w:t>
            </w:r>
          </w:p>
        </w:tc>
      </w:tr>
      <w:tr w:rsidR="00B876CE" w:rsidRPr="00DA5816" w:rsidTr="003426F3">
        <w:trPr>
          <w:trHeight w:val="255"/>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AGUJA SITEMA LUER LOCK</w:t>
            </w:r>
          </w:p>
        </w:tc>
      </w:tr>
      <w:tr w:rsidR="00B876CE" w:rsidRPr="00DA5816" w:rsidTr="003426F3">
        <w:trPr>
          <w:trHeight w:val="255"/>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ESTERIL</w:t>
            </w:r>
          </w:p>
        </w:tc>
      </w:tr>
      <w:tr w:rsidR="00B876CE" w:rsidRPr="00DA5816" w:rsidTr="003426F3">
        <w:trPr>
          <w:trHeight w:val="255"/>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DA5816" w:rsidRDefault="00B876CE" w:rsidP="003426F3">
            <w:pPr>
              <w:rPr>
                <w:rFonts w:ascii="Arial" w:hAnsi="Arial" w:cs="Arial"/>
                <w:sz w:val="16"/>
                <w:szCs w:val="16"/>
              </w:rPr>
            </w:pPr>
            <w:r w:rsidRPr="00DA5816">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DA5816" w:rsidRDefault="00B876CE" w:rsidP="003426F3">
            <w:pPr>
              <w:rPr>
                <w:rFonts w:ascii="Arial" w:hAnsi="Arial" w:cs="Arial"/>
                <w:sz w:val="16"/>
                <w:szCs w:val="16"/>
              </w:rPr>
            </w:pPr>
          </w:p>
        </w:tc>
        <w:tc>
          <w:tcPr>
            <w:tcW w:w="2693" w:type="dxa"/>
            <w:vMerge/>
            <w:shd w:val="clear" w:color="auto" w:fill="auto"/>
            <w:vAlign w:val="center"/>
            <w:hideMark/>
          </w:tcPr>
          <w:p w:rsidR="00B876CE" w:rsidRPr="00DA5816" w:rsidRDefault="00B876CE" w:rsidP="003426F3">
            <w:pPr>
              <w:rPr>
                <w:rFonts w:ascii="Arial" w:hAnsi="Arial" w:cs="Arial"/>
                <w:sz w:val="16"/>
                <w:szCs w:val="16"/>
              </w:rPr>
            </w:pPr>
          </w:p>
        </w:tc>
        <w:tc>
          <w:tcPr>
            <w:tcW w:w="1276" w:type="dxa"/>
            <w:vMerge/>
            <w:shd w:val="clear" w:color="auto" w:fill="auto"/>
            <w:vAlign w:val="center"/>
            <w:hideMark/>
          </w:tcPr>
          <w:p w:rsidR="00B876CE" w:rsidRPr="00DA5816"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DA5816">
              <w:rPr>
                <w:rFonts w:ascii="Arial" w:hAnsi="Arial" w:cs="Arial"/>
                <w:sz w:val="16"/>
                <w:szCs w:val="16"/>
              </w:rPr>
              <w:t>EMBOLO CON PUNTA DE CAUCHO</w:t>
            </w:r>
          </w:p>
        </w:tc>
      </w:tr>
      <w:tr w:rsidR="00B876CE" w:rsidRPr="00061CC6" w:rsidTr="003426F3">
        <w:trPr>
          <w:trHeight w:val="450"/>
        </w:trPr>
        <w:tc>
          <w:tcPr>
            <w:tcW w:w="1420" w:type="dxa"/>
            <w:vMerge w:val="restart"/>
            <w:vAlign w:val="center"/>
          </w:tcPr>
          <w:p w:rsidR="00B876CE" w:rsidRPr="00061CC6" w:rsidRDefault="00B876CE" w:rsidP="003426F3">
            <w:pPr>
              <w:jc w:val="center"/>
              <w:rPr>
                <w:rFonts w:ascii="Arial" w:hAnsi="Arial" w:cs="Arial"/>
                <w:sz w:val="16"/>
                <w:szCs w:val="16"/>
              </w:rPr>
            </w:pPr>
            <w:r w:rsidRPr="00061CC6">
              <w:rPr>
                <w:rFonts w:ascii="Arial" w:hAnsi="Arial" w:cs="Arial"/>
                <w:sz w:val="16"/>
                <w:szCs w:val="16"/>
              </w:rPr>
              <w:t>16</w:t>
            </w:r>
          </w:p>
        </w:tc>
        <w:tc>
          <w:tcPr>
            <w:tcW w:w="2693" w:type="dxa"/>
            <w:vMerge w:val="restart"/>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JERINGAS DESECHABLES DE 20 CC CON AGUJA  21G X 1 1/2 A TRES PARTES</w:t>
            </w:r>
          </w:p>
        </w:tc>
        <w:tc>
          <w:tcPr>
            <w:tcW w:w="1276" w:type="dxa"/>
            <w:vMerge w:val="restart"/>
            <w:shd w:val="clear" w:color="auto" w:fill="auto"/>
            <w:vAlign w:val="center"/>
            <w:hideMark/>
          </w:tcPr>
          <w:p w:rsidR="00B876CE" w:rsidRPr="00061CC6" w:rsidRDefault="00B876CE" w:rsidP="003426F3">
            <w:pPr>
              <w:jc w:val="center"/>
              <w:rPr>
                <w:rFonts w:ascii="Arial" w:hAnsi="Arial" w:cs="Arial"/>
                <w:sz w:val="16"/>
                <w:szCs w:val="16"/>
              </w:rPr>
            </w:pPr>
            <w:r w:rsidRPr="00061CC6">
              <w:rPr>
                <w:rFonts w:ascii="Arial" w:hAnsi="Arial" w:cs="Arial"/>
                <w:sz w:val="16"/>
                <w:szCs w:val="16"/>
              </w:rPr>
              <w:t>UNIDAD</w:t>
            </w: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AGUJA EN ACERO INOXIDABLE DE 21G x 1 ½ pulgada (A 3 PARTES)</w:t>
            </w:r>
          </w:p>
        </w:tc>
      </w:tr>
      <w:tr w:rsidR="00B876CE" w:rsidRPr="00061CC6" w:rsidTr="003426F3">
        <w:trPr>
          <w:trHeight w:val="450"/>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ESCALA EXPRESADA EN MILIMETROS NO BORRABLE A LA MANIPULACION</w:t>
            </w:r>
          </w:p>
        </w:tc>
      </w:tr>
      <w:tr w:rsidR="00B876CE" w:rsidRPr="00061CC6" w:rsidTr="003426F3">
        <w:trPr>
          <w:trHeight w:val="450"/>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QUE EL EMBOLO NO SE SEPARE DEL CILINDRO AL SUCCIONAR EL MEDICAMENTO</w:t>
            </w:r>
          </w:p>
        </w:tc>
      </w:tr>
      <w:tr w:rsidR="00B876CE" w:rsidRPr="00061CC6" w:rsidTr="003426F3">
        <w:trPr>
          <w:trHeight w:val="255"/>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CON APOYO EL DEDO PULGAR PARA EL CILINDRO</w:t>
            </w:r>
          </w:p>
        </w:tc>
      </w:tr>
      <w:tr w:rsidR="00B876CE" w:rsidRPr="00061CC6" w:rsidTr="003426F3">
        <w:trPr>
          <w:trHeight w:val="255"/>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AGUJA SITEMA LUER LOCK</w:t>
            </w:r>
          </w:p>
        </w:tc>
      </w:tr>
      <w:tr w:rsidR="00B876CE" w:rsidRPr="00061CC6" w:rsidTr="003426F3">
        <w:trPr>
          <w:trHeight w:val="255"/>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ESTERIL</w:t>
            </w:r>
          </w:p>
        </w:tc>
      </w:tr>
      <w:tr w:rsidR="00B876CE" w:rsidRPr="00061CC6" w:rsidTr="003426F3">
        <w:trPr>
          <w:trHeight w:val="255"/>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061CC6" w:rsidRDefault="00B876CE" w:rsidP="003426F3">
            <w:pPr>
              <w:rPr>
                <w:rFonts w:ascii="Arial" w:hAnsi="Arial" w:cs="Arial"/>
                <w:sz w:val="16"/>
                <w:szCs w:val="16"/>
              </w:rPr>
            </w:pPr>
            <w:r w:rsidRPr="00061CC6">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061CC6" w:rsidRDefault="00B876CE" w:rsidP="003426F3">
            <w:pPr>
              <w:rPr>
                <w:rFonts w:ascii="Arial" w:hAnsi="Arial" w:cs="Arial"/>
                <w:sz w:val="16"/>
                <w:szCs w:val="16"/>
              </w:rPr>
            </w:pPr>
          </w:p>
        </w:tc>
        <w:tc>
          <w:tcPr>
            <w:tcW w:w="2693" w:type="dxa"/>
            <w:vMerge/>
            <w:shd w:val="clear" w:color="auto" w:fill="auto"/>
            <w:vAlign w:val="center"/>
            <w:hideMark/>
          </w:tcPr>
          <w:p w:rsidR="00B876CE" w:rsidRPr="00061CC6" w:rsidRDefault="00B876CE" w:rsidP="003426F3">
            <w:pPr>
              <w:rPr>
                <w:rFonts w:ascii="Arial" w:hAnsi="Arial" w:cs="Arial"/>
                <w:sz w:val="16"/>
                <w:szCs w:val="16"/>
              </w:rPr>
            </w:pPr>
          </w:p>
        </w:tc>
        <w:tc>
          <w:tcPr>
            <w:tcW w:w="1276" w:type="dxa"/>
            <w:vMerge/>
            <w:shd w:val="clear" w:color="auto" w:fill="auto"/>
            <w:vAlign w:val="center"/>
            <w:hideMark/>
          </w:tcPr>
          <w:p w:rsidR="00B876CE" w:rsidRPr="00061CC6"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061CC6">
              <w:rPr>
                <w:rFonts w:ascii="Arial" w:hAnsi="Arial" w:cs="Arial"/>
                <w:sz w:val="16"/>
                <w:szCs w:val="16"/>
              </w:rPr>
              <w:t>EMBOLO CON PUNTA DE CAUCHO</w:t>
            </w:r>
          </w:p>
        </w:tc>
      </w:tr>
      <w:tr w:rsidR="00B876CE" w:rsidRPr="00A87BE3"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17</w:t>
            </w:r>
          </w:p>
        </w:tc>
        <w:tc>
          <w:tcPr>
            <w:tcW w:w="2693" w:type="dxa"/>
            <w:vMerge w:val="restart"/>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JERINGAS DESECHABLES DE 5 CC CON AGUJA 21G X 1 1/2 A TRES PARTES</w:t>
            </w:r>
          </w:p>
        </w:tc>
        <w:tc>
          <w:tcPr>
            <w:tcW w:w="1276" w:type="dxa"/>
            <w:vMerge w:val="restart"/>
            <w:shd w:val="clear" w:color="auto" w:fill="auto"/>
            <w:vAlign w:val="center"/>
            <w:hideMark/>
          </w:tcPr>
          <w:p w:rsidR="00B876CE" w:rsidRPr="00A87BE3" w:rsidRDefault="00B876CE" w:rsidP="003426F3">
            <w:pPr>
              <w:jc w:val="center"/>
              <w:rPr>
                <w:rFonts w:ascii="Arial" w:hAnsi="Arial" w:cs="Arial"/>
                <w:sz w:val="16"/>
                <w:szCs w:val="16"/>
              </w:rPr>
            </w:pPr>
            <w:r w:rsidRPr="00A87BE3">
              <w:rPr>
                <w:rFonts w:ascii="Arial" w:hAnsi="Arial" w:cs="Arial"/>
                <w:sz w:val="16"/>
                <w:szCs w:val="16"/>
              </w:rPr>
              <w:t>UNIDAD</w:t>
            </w: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AGUJA EN ACERO INOXIDABLE DE 21G x 1 ½ pulgada (A 3 PARTES)</w:t>
            </w:r>
          </w:p>
        </w:tc>
      </w:tr>
      <w:tr w:rsidR="00B876CE" w:rsidRPr="00A87BE3" w:rsidTr="003426F3">
        <w:trPr>
          <w:trHeight w:val="450"/>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ESCALA EXPRESADA EN MILIMETROS NO BORRABLE A LA MANIPULACION</w:t>
            </w:r>
          </w:p>
        </w:tc>
      </w:tr>
      <w:tr w:rsidR="00B876CE" w:rsidRPr="00A87BE3" w:rsidTr="003426F3">
        <w:trPr>
          <w:trHeight w:val="450"/>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QUE EL EMBOLO NO SE SEPARE DEL CILINDRO AL SUCCIONAR EL MEDICAMENTO</w:t>
            </w:r>
          </w:p>
        </w:tc>
      </w:tr>
      <w:tr w:rsidR="00B876CE" w:rsidRPr="00A87BE3" w:rsidTr="003426F3">
        <w:trPr>
          <w:trHeight w:val="255"/>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CON APOYO EL DEDO PULGAR PARA EL CILINDRO</w:t>
            </w:r>
          </w:p>
        </w:tc>
      </w:tr>
      <w:tr w:rsidR="00B876CE" w:rsidRPr="00A87BE3" w:rsidTr="003426F3">
        <w:trPr>
          <w:trHeight w:val="255"/>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AGUJA SITEMA LUER LOCK</w:t>
            </w:r>
          </w:p>
        </w:tc>
      </w:tr>
      <w:tr w:rsidR="00B876CE" w:rsidRPr="00A87BE3" w:rsidTr="003426F3">
        <w:trPr>
          <w:trHeight w:val="255"/>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ESTERIL</w:t>
            </w:r>
          </w:p>
        </w:tc>
      </w:tr>
      <w:tr w:rsidR="00B876CE" w:rsidRPr="00A87BE3" w:rsidTr="003426F3">
        <w:trPr>
          <w:trHeight w:val="255"/>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A87BE3" w:rsidRDefault="00B876CE" w:rsidP="003426F3">
            <w:pPr>
              <w:rPr>
                <w:rFonts w:ascii="Arial" w:hAnsi="Arial" w:cs="Arial"/>
                <w:sz w:val="16"/>
                <w:szCs w:val="16"/>
              </w:rPr>
            </w:pPr>
            <w:r w:rsidRPr="00A87BE3">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A87BE3" w:rsidRDefault="00B876CE" w:rsidP="003426F3">
            <w:pPr>
              <w:rPr>
                <w:rFonts w:ascii="Arial" w:hAnsi="Arial" w:cs="Arial"/>
                <w:sz w:val="16"/>
                <w:szCs w:val="16"/>
              </w:rPr>
            </w:pPr>
          </w:p>
        </w:tc>
        <w:tc>
          <w:tcPr>
            <w:tcW w:w="2693" w:type="dxa"/>
            <w:vMerge/>
            <w:shd w:val="clear" w:color="auto" w:fill="auto"/>
            <w:vAlign w:val="center"/>
            <w:hideMark/>
          </w:tcPr>
          <w:p w:rsidR="00B876CE" w:rsidRPr="00A87BE3" w:rsidRDefault="00B876CE" w:rsidP="003426F3">
            <w:pPr>
              <w:rPr>
                <w:rFonts w:ascii="Arial" w:hAnsi="Arial" w:cs="Arial"/>
                <w:sz w:val="16"/>
                <w:szCs w:val="16"/>
              </w:rPr>
            </w:pPr>
          </w:p>
        </w:tc>
        <w:tc>
          <w:tcPr>
            <w:tcW w:w="1276" w:type="dxa"/>
            <w:vMerge/>
            <w:shd w:val="clear" w:color="auto" w:fill="auto"/>
            <w:vAlign w:val="center"/>
            <w:hideMark/>
          </w:tcPr>
          <w:p w:rsidR="00B876CE" w:rsidRPr="00A87BE3"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A87BE3">
              <w:rPr>
                <w:rFonts w:ascii="Arial" w:hAnsi="Arial" w:cs="Arial"/>
                <w:sz w:val="16"/>
                <w:szCs w:val="16"/>
              </w:rPr>
              <w:t>EMBOLO CON PUNTA DE CAUCHO</w:t>
            </w:r>
          </w:p>
        </w:tc>
      </w:tr>
      <w:tr w:rsidR="00B876CE" w:rsidRPr="00233794"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18</w:t>
            </w:r>
          </w:p>
        </w:tc>
        <w:tc>
          <w:tcPr>
            <w:tcW w:w="2693" w:type="dxa"/>
            <w:vMerge w:val="restart"/>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JERINGAS DESECHABLES DE 3 CC CON AGUJA 21G X 1 1/2 A TRES PARTES</w:t>
            </w:r>
          </w:p>
        </w:tc>
        <w:tc>
          <w:tcPr>
            <w:tcW w:w="1276" w:type="dxa"/>
            <w:vMerge w:val="restart"/>
            <w:shd w:val="clear" w:color="auto" w:fill="auto"/>
            <w:vAlign w:val="center"/>
            <w:hideMark/>
          </w:tcPr>
          <w:p w:rsidR="00B876CE" w:rsidRPr="00233794" w:rsidRDefault="00B876CE" w:rsidP="003426F3">
            <w:pPr>
              <w:jc w:val="center"/>
              <w:rPr>
                <w:rFonts w:ascii="Arial" w:hAnsi="Arial" w:cs="Arial"/>
                <w:sz w:val="16"/>
                <w:szCs w:val="16"/>
              </w:rPr>
            </w:pPr>
            <w:r w:rsidRPr="00233794">
              <w:rPr>
                <w:rFonts w:ascii="Arial" w:hAnsi="Arial" w:cs="Arial"/>
                <w:sz w:val="16"/>
                <w:szCs w:val="16"/>
              </w:rPr>
              <w:t>UNIDAD</w:t>
            </w: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AGUJA EN ACERO INOXIDABLE DE 21G x 1 ½ pulgada (A 3 PARTES)</w:t>
            </w:r>
          </w:p>
        </w:tc>
      </w:tr>
      <w:tr w:rsidR="00B876CE" w:rsidRPr="00233794" w:rsidTr="003426F3">
        <w:trPr>
          <w:trHeight w:val="450"/>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ESCALA EXPRESADA EN MILIMETROS NO BORRABLE A LA MANIPULACION</w:t>
            </w:r>
          </w:p>
        </w:tc>
      </w:tr>
      <w:tr w:rsidR="00B876CE" w:rsidRPr="00233794" w:rsidTr="003426F3">
        <w:trPr>
          <w:trHeight w:val="450"/>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QUE EL EMBOLO NO SE SEPARE DEL CILINDRO AL SUCCIONAR EL MEDICAMENTO</w:t>
            </w:r>
          </w:p>
        </w:tc>
      </w:tr>
      <w:tr w:rsidR="00B876CE" w:rsidRPr="00233794" w:rsidTr="003426F3">
        <w:trPr>
          <w:trHeight w:val="255"/>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CON APOYO EL DEDO PULGAR PARA EL CILINDRO</w:t>
            </w:r>
          </w:p>
        </w:tc>
      </w:tr>
      <w:tr w:rsidR="00B876CE" w:rsidRPr="00233794" w:rsidTr="003426F3">
        <w:trPr>
          <w:trHeight w:val="255"/>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AGUJA SITEMA LUER LOCK</w:t>
            </w:r>
          </w:p>
        </w:tc>
      </w:tr>
      <w:tr w:rsidR="00B876CE" w:rsidRPr="00233794" w:rsidTr="003426F3">
        <w:trPr>
          <w:trHeight w:val="255"/>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ESTERIL</w:t>
            </w:r>
          </w:p>
        </w:tc>
      </w:tr>
      <w:tr w:rsidR="00B876CE" w:rsidRPr="00233794" w:rsidTr="003426F3">
        <w:trPr>
          <w:trHeight w:val="255"/>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233794" w:rsidRDefault="00B876CE" w:rsidP="003426F3">
            <w:pPr>
              <w:rPr>
                <w:rFonts w:ascii="Arial" w:hAnsi="Arial" w:cs="Arial"/>
                <w:sz w:val="16"/>
                <w:szCs w:val="16"/>
              </w:rPr>
            </w:pPr>
            <w:r w:rsidRPr="00233794">
              <w:rPr>
                <w:rFonts w:ascii="Arial" w:hAnsi="Arial" w:cs="Arial"/>
                <w:sz w:val="16"/>
                <w:szCs w:val="16"/>
              </w:rPr>
              <w:t xml:space="preserve">EMPAQUE INDIVIDUAL </w:t>
            </w:r>
          </w:p>
        </w:tc>
      </w:tr>
      <w:tr w:rsidR="00B876CE" w:rsidRPr="0052543B" w:rsidTr="003426F3">
        <w:trPr>
          <w:trHeight w:val="286"/>
        </w:trPr>
        <w:tc>
          <w:tcPr>
            <w:tcW w:w="1420" w:type="dxa"/>
            <w:vMerge/>
          </w:tcPr>
          <w:p w:rsidR="00B876CE" w:rsidRPr="00233794" w:rsidRDefault="00B876CE" w:rsidP="003426F3">
            <w:pPr>
              <w:rPr>
                <w:rFonts w:ascii="Arial" w:hAnsi="Arial" w:cs="Arial"/>
                <w:sz w:val="16"/>
                <w:szCs w:val="16"/>
              </w:rPr>
            </w:pPr>
          </w:p>
        </w:tc>
        <w:tc>
          <w:tcPr>
            <w:tcW w:w="2693" w:type="dxa"/>
            <w:vMerge/>
            <w:shd w:val="clear" w:color="auto" w:fill="auto"/>
            <w:vAlign w:val="center"/>
            <w:hideMark/>
          </w:tcPr>
          <w:p w:rsidR="00B876CE" w:rsidRPr="00233794" w:rsidRDefault="00B876CE" w:rsidP="003426F3">
            <w:pPr>
              <w:rPr>
                <w:rFonts w:ascii="Arial" w:hAnsi="Arial" w:cs="Arial"/>
                <w:sz w:val="16"/>
                <w:szCs w:val="16"/>
              </w:rPr>
            </w:pPr>
          </w:p>
        </w:tc>
        <w:tc>
          <w:tcPr>
            <w:tcW w:w="1276" w:type="dxa"/>
            <w:vMerge/>
            <w:shd w:val="clear" w:color="auto" w:fill="auto"/>
            <w:vAlign w:val="center"/>
            <w:hideMark/>
          </w:tcPr>
          <w:p w:rsidR="00B876CE" w:rsidRPr="00233794"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233794">
              <w:rPr>
                <w:rFonts w:ascii="Arial" w:hAnsi="Arial" w:cs="Arial"/>
                <w:sz w:val="16"/>
                <w:szCs w:val="16"/>
              </w:rPr>
              <w:t>EMBOLO CON PUNTA DE CAUCHO</w:t>
            </w:r>
          </w:p>
        </w:tc>
      </w:tr>
      <w:tr w:rsidR="00B876CE" w:rsidRPr="00774EC0"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19</w:t>
            </w:r>
          </w:p>
        </w:tc>
        <w:tc>
          <w:tcPr>
            <w:tcW w:w="2693" w:type="dxa"/>
            <w:vMerge w:val="restart"/>
            <w:shd w:val="clear" w:color="auto" w:fill="auto"/>
            <w:vAlign w:val="center"/>
          </w:tcPr>
          <w:p w:rsidR="00B876CE" w:rsidRPr="00774EC0" w:rsidRDefault="00B876CE" w:rsidP="003426F3">
            <w:pPr>
              <w:rPr>
                <w:rFonts w:ascii="Arial" w:hAnsi="Arial" w:cs="Arial"/>
                <w:sz w:val="16"/>
                <w:szCs w:val="16"/>
              </w:rPr>
            </w:pPr>
            <w:r w:rsidRPr="00774EC0">
              <w:rPr>
                <w:rFonts w:ascii="Arial" w:hAnsi="Arial" w:cs="Arial"/>
                <w:sz w:val="16"/>
                <w:szCs w:val="16"/>
              </w:rPr>
              <w:t>JERINGA DESECHABLE PUNTA CATETER  50 ML</w:t>
            </w:r>
          </w:p>
        </w:tc>
        <w:tc>
          <w:tcPr>
            <w:tcW w:w="1276" w:type="dxa"/>
            <w:vMerge w:val="restart"/>
            <w:shd w:val="clear" w:color="auto" w:fill="auto"/>
            <w:vAlign w:val="center"/>
          </w:tcPr>
          <w:p w:rsidR="00B876CE" w:rsidRPr="00774EC0" w:rsidRDefault="00B876CE" w:rsidP="003426F3">
            <w:pPr>
              <w:jc w:val="center"/>
              <w:rPr>
                <w:rFonts w:ascii="Arial" w:hAnsi="Arial" w:cs="Arial"/>
                <w:sz w:val="16"/>
                <w:szCs w:val="16"/>
              </w:rPr>
            </w:pPr>
            <w:r w:rsidRPr="00774EC0">
              <w:rPr>
                <w:rFonts w:ascii="Arial" w:hAnsi="Arial" w:cs="Arial"/>
                <w:sz w:val="16"/>
                <w:szCs w:val="16"/>
              </w:rPr>
              <w:t>UNIDAD</w:t>
            </w:r>
          </w:p>
        </w:tc>
        <w:tc>
          <w:tcPr>
            <w:tcW w:w="4820" w:type="dxa"/>
            <w:shd w:val="clear" w:color="auto" w:fill="auto"/>
            <w:vAlign w:val="center"/>
          </w:tcPr>
          <w:p w:rsidR="00B876CE" w:rsidRPr="00774EC0" w:rsidRDefault="00B876CE" w:rsidP="003426F3">
            <w:pPr>
              <w:jc w:val="both"/>
              <w:rPr>
                <w:rFonts w:ascii="Arial" w:hAnsi="Arial" w:cs="Arial"/>
                <w:sz w:val="16"/>
                <w:szCs w:val="16"/>
              </w:rPr>
            </w:pPr>
            <w:r w:rsidRPr="00774EC0">
              <w:rPr>
                <w:rFonts w:ascii="Arial" w:hAnsi="Arial" w:cs="Arial"/>
                <w:sz w:val="16"/>
                <w:szCs w:val="16"/>
              </w:rPr>
              <w:t>ESCALA EXPRESADA EN MILIMETROS, NO BORRABLE A LA MANIPULACIÓN</w:t>
            </w:r>
          </w:p>
        </w:tc>
      </w:tr>
      <w:tr w:rsidR="00B876CE" w:rsidRPr="00774EC0"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774EC0" w:rsidRDefault="00B876CE" w:rsidP="003426F3">
            <w:pPr>
              <w:jc w:val="both"/>
              <w:rPr>
                <w:rFonts w:ascii="Arial" w:hAnsi="Arial" w:cs="Arial"/>
                <w:sz w:val="16"/>
                <w:szCs w:val="16"/>
              </w:rPr>
            </w:pPr>
            <w:r w:rsidRPr="00774EC0">
              <w:rPr>
                <w:rFonts w:ascii="Arial" w:hAnsi="Arial" w:cs="Arial"/>
                <w:sz w:val="16"/>
                <w:szCs w:val="16"/>
              </w:rPr>
              <w:t>QUE EL EMBOLO NO SE SEPARE DEL CILINDRO AL SUCCIONAR</w:t>
            </w:r>
          </w:p>
        </w:tc>
      </w:tr>
      <w:tr w:rsidR="00B876CE" w:rsidRPr="00774EC0"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774EC0" w:rsidRDefault="00B876CE" w:rsidP="003426F3">
            <w:pPr>
              <w:jc w:val="both"/>
              <w:rPr>
                <w:rFonts w:ascii="Arial" w:hAnsi="Arial" w:cs="Arial"/>
                <w:sz w:val="16"/>
                <w:szCs w:val="16"/>
              </w:rPr>
            </w:pPr>
            <w:r w:rsidRPr="00774EC0">
              <w:rPr>
                <w:rFonts w:ascii="Arial" w:hAnsi="Arial" w:cs="Arial"/>
                <w:sz w:val="16"/>
                <w:szCs w:val="16"/>
              </w:rPr>
              <w:t>CON APOYO EL DEDO PULGAR PARA EL CILINDRO</w:t>
            </w:r>
          </w:p>
        </w:tc>
      </w:tr>
      <w:tr w:rsidR="00B876CE" w:rsidRPr="00774EC0"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774EC0" w:rsidRDefault="00B876CE" w:rsidP="003426F3">
            <w:pPr>
              <w:jc w:val="both"/>
              <w:rPr>
                <w:rFonts w:ascii="Arial" w:hAnsi="Arial" w:cs="Arial"/>
                <w:sz w:val="16"/>
                <w:szCs w:val="16"/>
              </w:rPr>
            </w:pPr>
            <w:r w:rsidRPr="00774EC0">
              <w:rPr>
                <w:rFonts w:ascii="Arial" w:hAnsi="Arial" w:cs="Arial"/>
                <w:sz w:val="16"/>
                <w:szCs w:val="16"/>
              </w:rPr>
              <w:t>CON PUNTA DE CATETER PARA IRRIGACION</w:t>
            </w:r>
          </w:p>
        </w:tc>
      </w:tr>
      <w:tr w:rsidR="00B876CE" w:rsidRPr="00774EC0"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774EC0" w:rsidRDefault="00B876CE" w:rsidP="003426F3">
            <w:pPr>
              <w:rPr>
                <w:rFonts w:ascii="Arial" w:hAnsi="Arial" w:cs="Arial"/>
                <w:sz w:val="16"/>
                <w:szCs w:val="16"/>
              </w:rPr>
            </w:pPr>
            <w:r w:rsidRPr="00774EC0">
              <w:rPr>
                <w:rFonts w:ascii="Arial" w:hAnsi="Arial" w:cs="Arial"/>
                <w:sz w:val="16"/>
                <w:szCs w:val="16"/>
              </w:rPr>
              <w:t>ESTERIL</w:t>
            </w:r>
          </w:p>
        </w:tc>
      </w:tr>
      <w:tr w:rsidR="00B876CE" w:rsidRPr="00774EC0"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774EC0" w:rsidRDefault="00B876CE" w:rsidP="003426F3">
            <w:pPr>
              <w:rPr>
                <w:rFonts w:ascii="Arial" w:hAnsi="Arial" w:cs="Arial"/>
                <w:sz w:val="16"/>
                <w:szCs w:val="16"/>
              </w:rPr>
            </w:pPr>
            <w:r w:rsidRPr="00774EC0">
              <w:rPr>
                <w:rFonts w:ascii="Arial" w:hAnsi="Arial" w:cs="Arial"/>
                <w:sz w:val="16"/>
                <w:szCs w:val="16"/>
              </w:rPr>
              <w:t>EN EMPAQUE INDIVIDUAL</w:t>
            </w:r>
          </w:p>
        </w:tc>
      </w:tr>
      <w:tr w:rsidR="00B876CE" w:rsidRPr="0052543B" w:rsidTr="003426F3">
        <w:trPr>
          <w:trHeight w:val="255"/>
        </w:trPr>
        <w:tc>
          <w:tcPr>
            <w:tcW w:w="1420" w:type="dxa"/>
            <w:vMerge/>
          </w:tcPr>
          <w:p w:rsidR="00B876CE" w:rsidRPr="00774EC0" w:rsidRDefault="00B876CE" w:rsidP="003426F3">
            <w:pPr>
              <w:jc w:val="center"/>
              <w:rPr>
                <w:rFonts w:ascii="Arial" w:hAnsi="Arial" w:cs="Arial"/>
                <w:sz w:val="16"/>
                <w:szCs w:val="16"/>
              </w:rPr>
            </w:pPr>
          </w:p>
        </w:tc>
        <w:tc>
          <w:tcPr>
            <w:tcW w:w="2693" w:type="dxa"/>
            <w:vMerge/>
            <w:shd w:val="clear" w:color="auto" w:fill="auto"/>
            <w:vAlign w:val="center"/>
          </w:tcPr>
          <w:p w:rsidR="00B876CE" w:rsidRPr="00774EC0" w:rsidRDefault="00B876CE" w:rsidP="003426F3">
            <w:pPr>
              <w:jc w:val="center"/>
              <w:rPr>
                <w:rFonts w:ascii="Arial" w:hAnsi="Arial" w:cs="Arial"/>
                <w:sz w:val="16"/>
                <w:szCs w:val="16"/>
              </w:rPr>
            </w:pPr>
          </w:p>
        </w:tc>
        <w:tc>
          <w:tcPr>
            <w:tcW w:w="1276" w:type="dxa"/>
            <w:vMerge/>
            <w:shd w:val="clear" w:color="auto" w:fill="auto"/>
            <w:vAlign w:val="center"/>
          </w:tcPr>
          <w:p w:rsidR="00B876CE" w:rsidRPr="00774EC0"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774EC0">
              <w:rPr>
                <w:rFonts w:ascii="Arial" w:hAnsi="Arial" w:cs="Arial"/>
                <w:sz w:val="16"/>
                <w:szCs w:val="16"/>
              </w:rPr>
              <w:t>EMBOLO CON PUNTA DE CAUCHO (A DOS PARTES)</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CATETER VENOSO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INTRAVENOSO POLIURETANO RADIOPACO No 16 G 1 1/4 "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MATERIAL VIALON Y/O POLIURETANO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ESTERIL / CON SISTEMA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 xml:space="preserve">EMPATE UNIVERSAL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RESISTENCIA AL ACODAMIENTO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FLEXIBLE QUE NO SE DEFORME A LA  INSERCIÓN.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PESTAÑA EN EL CATETER QUE FACILITE EL DESPLAZAMIENTO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TRANSPARENTE QUE PERMITA LA VISUALIZACION DEL RETORNO VENOSO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 CALIBRE 16 G X 1 ¼”</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INTRAVENOSO POLIURETANO RADIOPACO No 18 G 1 1/4 "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MATERIAL VIALON Y/O POLIURETANO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ESTERIL / CON SISTEMA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EMPATE UNIVERSAL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RESISTENCIA AL ACODAMIENTO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FLEXIBLE QUE NO SE DEFORME A LA  INSERCIÓN.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PESTAÑA EN EL CATETER QUE FACILITE EL DESPLAZAMIENTO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TRANSPARENTE QUE PERMITA LA VISUALIZACION DEL RETORNO VENOSO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 CALIBRE 18 G X 1 ¼”</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INTRAVENOSO POLIURETANO RADIOPACO No 20 G 1 1/4 "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MATERIAL VIALON Y/O POLIURETANO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ESTERIL / CON SISTEMA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EMPATE UNIVERSAL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RESISTENCIA AL ACODAMIENTO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FLEXIBLE QUE NO SE DEFORME A LA  INSERCIÓN.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PESTAÑA EN EL CATETER QUE FACILITE EL DESPLAZAMIENTO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TRANSPARENTE QUE PERMITA LA VISUALIZACION DEL RETORNO VENOSO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 CALIBRE 20 G X 1 ¼”</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INTRAVENOSO POLIURETANO RADIOPACO No 22 G 1 "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MATERIAL VIALON Y/O POLIURETANO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ESTERIL / CON SISTEMA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EMPATE UNIVERSAL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RESISTENCIA AL ACODAMIENTO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FLEXIBLE QUE NO SE DEFORME A LA  INSERCIÓN.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PESTAÑA EN EL CATETER QUE FACILITE EL DESPLAZAMIENTO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TRANSPARENTE QUE PERMITA LA VISUALIZACION DEL RETORNO VENOSO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 CALIBRE 22 G X 1”</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INTRAVENOSO POLIURETANO RADIOPACO No 24 G 3/4 "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EMPAQUE INDIVIDUAL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MATERIAL VIALON Y/O POLIURETANO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ESTERIL / CON SISTEMA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EMPATE UNIVERSAL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RESISTENCIA AL ACODAMIENTO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FLEXIBLE QUE NO SE DEFORME A LA  INSERCIÓN.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PESTAÑA EN EL CATETER QUE FACILITE EL DESPLAZAMIENTO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TRANSPARENTE QUE PERMITA LA VISUALIZACION DEL RETORNO VENOSO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 CALIBRE 24 G X ¾”</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CATETER CENTRAL</w:t>
            </w:r>
          </w:p>
        </w:tc>
      </w:tr>
      <w:tr w:rsidR="00B876CE" w:rsidRPr="0052543B" w:rsidTr="00B876CE">
        <w:trPr>
          <w:trHeight w:val="255"/>
        </w:trPr>
        <w:tc>
          <w:tcPr>
            <w:tcW w:w="1420" w:type="dxa"/>
            <w:vMerge w:val="restart"/>
            <w:shd w:val="clear" w:color="auto" w:fill="auto"/>
            <w:vAlign w:val="center"/>
          </w:tcPr>
          <w:p w:rsidR="00B876CE" w:rsidRPr="0052543B" w:rsidRDefault="00B876CE" w:rsidP="003426F3">
            <w:pPr>
              <w:jc w:val="center"/>
              <w:rPr>
                <w:rFonts w:ascii="Arial" w:hAnsi="Arial" w:cs="Arial"/>
                <w:sz w:val="16"/>
                <w:szCs w:val="16"/>
              </w:rPr>
            </w:pPr>
            <w:r>
              <w:rPr>
                <w:rFonts w:ascii="Arial" w:hAnsi="Arial" w:cs="Arial"/>
                <w:sz w:val="16"/>
                <w:szCs w:val="16"/>
              </w:rPr>
              <w:t>25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CATETER CENTRAL TRILUMEN ADULTO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DE PARED FINA 18 GA. X 6.35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CATÉTER RADIOPACO DE POLIURETANO 7 FR. X 20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JERINGA DE INTRODUCCIÓN DE GUÍA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DE TRANSDUCCIÓN DE PRESIÓN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UN CALIBRE INTERNO 16 GA. Y DOS DE 18 GA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DILATADOR DE VASOS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ADAPTADOR DE FIJACIÓN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26</w:t>
            </w:r>
          </w:p>
        </w:tc>
        <w:tc>
          <w:tcPr>
            <w:tcW w:w="2693"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CATETER CENTRAL TRILUMEN PEDIATRICO</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CATÉTER RADIOPACO DE POLIURETANO 5 FR. X 13 a 15 cm</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JERINGA DE INTRODUCCIÓN DE GUÍA</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DE TRANSDUCCIÓN DE PRESIÓN</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 UN CALIBRE INTERNO 20 G. Y DOS DE 22 G</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DILATADOR DE VASOS</w:t>
            </w:r>
          </w:p>
        </w:tc>
      </w:tr>
      <w:tr w:rsidR="00B876CE" w:rsidRPr="0052543B" w:rsidTr="003426F3">
        <w:trPr>
          <w:trHeight w:val="255"/>
        </w:trPr>
        <w:tc>
          <w:tcPr>
            <w:tcW w:w="1420" w:type="dxa"/>
            <w:vMerge/>
          </w:tcPr>
          <w:p w:rsidR="00B876CE" w:rsidRPr="0052543B" w:rsidRDefault="00B876CE" w:rsidP="003426F3">
            <w:pPr>
              <w:jc w:val="center"/>
              <w:rPr>
                <w:rFonts w:ascii="Arial" w:hAnsi="Arial" w:cs="Arial"/>
                <w:color w:val="000000"/>
                <w:sz w:val="16"/>
                <w:szCs w:val="16"/>
              </w:rPr>
            </w:pPr>
          </w:p>
        </w:tc>
        <w:tc>
          <w:tcPr>
            <w:tcW w:w="2693"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ADAPTADOR DE FIJACIÓN</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EQUIPOS PARA ADMINISTRACIÓN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VENOCLISIS MACROGOTEO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DESECHABLE,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CON CÁMARA DE GOTEO (10 o 20 GOTAS), TRANSPARENTE Y FLEXIBLE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CONECTOR UNIVERSAL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LLAVE REGULADORA QUE AL CERRAR COMPLETAMENTE EVITE EL PASO DE LIQUIDO</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CON PROTECTORES EN LOS EXTREMOS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 PUNTO DE INYECCIÓN PARA APLICACIÓN ADICIONAL DE MEDICAMENTOS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CON CONECTOR LUER LOCK O LUER SLIP A LA JERINGA QUE NO PERMITA FUGAS DE LIQUIDO.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420" w:type="dxa"/>
            <w:vMerge w:val="restart"/>
            <w:tcBorders>
              <w:top w:val="single" w:sz="4" w:space="0" w:color="auto"/>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28</w:t>
            </w:r>
          </w:p>
        </w:tc>
        <w:tc>
          <w:tcPr>
            <w:tcW w:w="26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BURETROL</w:t>
            </w:r>
          </w:p>
        </w:tc>
        <w:tc>
          <w:tcPr>
            <w:tcW w:w="1276" w:type="dxa"/>
            <w:vMerge w:val="restart"/>
            <w:tcBorders>
              <w:top w:val="single" w:sz="4" w:space="0" w:color="auto"/>
              <w:left w:val="single" w:sz="4" w:space="0" w:color="auto"/>
              <w:bottom w:val="single" w:sz="4" w:space="0" w:color="000000"/>
              <w:right w:val="nil"/>
            </w:tcBorders>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BURETA GRADUADA FLEXIBLE – 100 ml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single" w:sz="4" w:space="0" w:color="auto"/>
              <w:left w:val="single" w:sz="4" w:space="0" w:color="auto"/>
              <w:bottom w:val="single" w:sz="4" w:space="0" w:color="000000"/>
              <w:right w:val="nil"/>
            </w:tcBorders>
            <w:vAlign w:val="center"/>
            <w:hideMark/>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4" w:space="0" w:color="auto"/>
            </w:tcBorders>
            <w:shd w:val="clear" w:color="auto" w:fill="auto"/>
            <w:noWrap/>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VALVULA DE CIERRE</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single" w:sz="4" w:space="0" w:color="auto"/>
              <w:left w:val="single" w:sz="4" w:space="0" w:color="auto"/>
              <w:bottom w:val="single" w:sz="4" w:space="0" w:color="000000"/>
              <w:right w:val="nil"/>
            </w:tcBorders>
            <w:vAlign w:val="center"/>
            <w:hideMark/>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4" w:space="0" w:color="auto"/>
            </w:tcBorders>
            <w:shd w:val="clear" w:color="auto" w:fill="auto"/>
            <w:noWrap/>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FILTRO DE SOLUCIONES</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420" w:type="dxa"/>
            <w:vMerge/>
            <w:tcBorders>
              <w:left w:val="single" w:sz="4" w:space="0" w:color="auto"/>
              <w:bottom w:val="single" w:sz="4" w:space="0" w:color="000000"/>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single" w:sz="4" w:space="0" w:color="auto"/>
              <w:left w:val="single" w:sz="4" w:space="0" w:color="auto"/>
              <w:bottom w:val="single" w:sz="4" w:space="0" w:color="000000"/>
              <w:right w:val="nil"/>
            </w:tcBorders>
            <w:vAlign w:val="center"/>
            <w:hideMark/>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4" w:space="0" w:color="auto"/>
            </w:tcBorders>
            <w:shd w:val="clear" w:color="auto" w:fill="auto"/>
            <w:noWrap/>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60 GOTAS = 1 mL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0"/>
        </w:trPr>
        <w:tc>
          <w:tcPr>
            <w:tcW w:w="1420" w:type="dxa"/>
            <w:vMerge w:val="restart"/>
            <w:tcBorders>
              <w:top w:val="single" w:sz="8" w:space="0" w:color="auto"/>
              <w:left w:val="single" w:sz="8" w:space="0" w:color="auto"/>
              <w:right w:val="single" w:sz="8" w:space="0" w:color="auto"/>
            </w:tcBorders>
            <w:shd w:val="clear" w:color="000000" w:fill="FFFFFF"/>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29</w:t>
            </w:r>
          </w:p>
        </w:tc>
        <w:tc>
          <w:tcPr>
            <w:tcW w:w="269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EQUIPO DE EXTENSION ANESTESIA ADULTO</w:t>
            </w:r>
          </w:p>
        </w:tc>
        <w:tc>
          <w:tcPr>
            <w:tcW w:w="1276" w:type="dxa"/>
            <w:vMerge w:val="restart"/>
            <w:tcBorders>
              <w:top w:val="single" w:sz="8" w:space="0" w:color="auto"/>
              <w:left w:val="nil"/>
              <w:bottom w:val="single" w:sz="8" w:space="0" w:color="auto"/>
              <w:right w:val="single" w:sz="8" w:space="0" w:color="auto"/>
            </w:tcBorders>
            <w:shd w:val="clear" w:color="000000" w:fill="FFFFFF"/>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TRANSPARENTE</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1420" w:type="dxa"/>
            <w:vMerge/>
            <w:tcBorders>
              <w:left w:val="single" w:sz="8" w:space="0" w:color="auto"/>
              <w:right w:val="single" w:sz="8" w:space="0" w:color="auto"/>
            </w:tcBorders>
          </w:tcPr>
          <w:p w:rsidR="00B876CE" w:rsidRPr="0052543B" w:rsidRDefault="00B876CE" w:rsidP="003426F3">
            <w:pPr>
              <w:rPr>
                <w:rFonts w:ascii="Arial" w:hAnsi="Arial" w:cs="Arial"/>
                <w:color w:val="000000"/>
                <w:sz w:val="16"/>
                <w:szCs w:val="16"/>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rsidR="00B876CE" w:rsidRPr="0052543B" w:rsidRDefault="00B876CE" w:rsidP="003426F3">
            <w:pPr>
              <w:rPr>
                <w:rFonts w:ascii="Arial" w:hAnsi="Arial" w:cs="Arial"/>
                <w:color w:val="000000"/>
                <w:sz w:val="16"/>
                <w:szCs w:val="16"/>
              </w:rPr>
            </w:pPr>
          </w:p>
        </w:tc>
        <w:tc>
          <w:tcPr>
            <w:tcW w:w="1276" w:type="dxa"/>
            <w:vMerge/>
            <w:tcBorders>
              <w:top w:val="single" w:sz="8" w:space="0" w:color="auto"/>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color w:val="000000"/>
                <w:sz w:val="16"/>
                <w:szCs w:val="16"/>
              </w:rPr>
            </w:pP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ESTERIL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0"/>
        </w:trPr>
        <w:tc>
          <w:tcPr>
            <w:tcW w:w="1420" w:type="dxa"/>
            <w:vMerge/>
            <w:tcBorders>
              <w:left w:val="single" w:sz="8" w:space="0" w:color="auto"/>
              <w:right w:val="single" w:sz="8" w:space="0" w:color="auto"/>
            </w:tcBorders>
          </w:tcPr>
          <w:p w:rsidR="00B876CE" w:rsidRPr="0052543B" w:rsidRDefault="00B876CE" w:rsidP="003426F3">
            <w:pPr>
              <w:rPr>
                <w:rFonts w:ascii="Arial" w:hAnsi="Arial" w:cs="Arial"/>
                <w:color w:val="000000"/>
                <w:sz w:val="16"/>
                <w:szCs w:val="16"/>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rsidR="00B876CE" w:rsidRPr="0052543B" w:rsidRDefault="00B876CE" w:rsidP="003426F3">
            <w:pPr>
              <w:rPr>
                <w:rFonts w:ascii="Arial" w:hAnsi="Arial" w:cs="Arial"/>
                <w:color w:val="000000"/>
                <w:sz w:val="16"/>
                <w:szCs w:val="16"/>
              </w:rPr>
            </w:pPr>
          </w:p>
        </w:tc>
        <w:tc>
          <w:tcPr>
            <w:tcW w:w="1276" w:type="dxa"/>
            <w:vMerge/>
            <w:tcBorders>
              <w:top w:val="single" w:sz="8" w:space="0" w:color="auto"/>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color w:val="000000"/>
                <w:sz w:val="16"/>
                <w:szCs w:val="16"/>
              </w:rPr>
            </w:pP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LONGITUD 75 A 100 CMS</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trPr>
        <w:tc>
          <w:tcPr>
            <w:tcW w:w="1420" w:type="dxa"/>
            <w:vMerge/>
            <w:tcBorders>
              <w:left w:val="single" w:sz="8" w:space="0" w:color="auto"/>
              <w:right w:val="single" w:sz="8" w:space="0" w:color="auto"/>
            </w:tcBorders>
          </w:tcPr>
          <w:p w:rsidR="00B876CE" w:rsidRPr="0052543B" w:rsidRDefault="00B876CE" w:rsidP="003426F3">
            <w:pPr>
              <w:rPr>
                <w:rFonts w:ascii="Arial" w:hAnsi="Arial" w:cs="Arial"/>
                <w:color w:val="000000"/>
                <w:sz w:val="16"/>
                <w:szCs w:val="16"/>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rsidR="00B876CE" w:rsidRPr="0052543B" w:rsidRDefault="00B876CE" w:rsidP="003426F3">
            <w:pPr>
              <w:rPr>
                <w:rFonts w:ascii="Arial" w:hAnsi="Arial" w:cs="Arial"/>
                <w:color w:val="000000"/>
                <w:sz w:val="16"/>
                <w:szCs w:val="16"/>
              </w:rPr>
            </w:pPr>
          </w:p>
        </w:tc>
        <w:tc>
          <w:tcPr>
            <w:tcW w:w="1276" w:type="dxa"/>
            <w:vMerge/>
            <w:tcBorders>
              <w:top w:val="single" w:sz="8" w:space="0" w:color="auto"/>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color w:val="000000"/>
                <w:sz w:val="16"/>
                <w:szCs w:val="16"/>
              </w:rPr>
            </w:pP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CONTECTOR MACHO - HEMBRA</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7"/>
        </w:trPr>
        <w:tc>
          <w:tcPr>
            <w:tcW w:w="1420" w:type="dxa"/>
            <w:vMerge/>
            <w:tcBorders>
              <w:left w:val="single" w:sz="8" w:space="0" w:color="auto"/>
              <w:right w:val="single" w:sz="8" w:space="0" w:color="auto"/>
            </w:tcBorders>
          </w:tcPr>
          <w:p w:rsidR="00B876CE" w:rsidRPr="0052543B" w:rsidRDefault="00B876CE" w:rsidP="003426F3">
            <w:pPr>
              <w:rPr>
                <w:rFonts w:ascii="Arial" w:hAnsi="Arial" w:cs="Arial"/>
                <w:color w:val="000000"/>
                <w:sz w:val="16"/>
                <w:szCs w:val="16"/>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rsidR="00B876CE" w:rsidRPr="0052543B" w:rsidRDefault="00B876CE" w:rsidP="003426F3">
            <w:pPr>
              <w:rPr>
                <w:rFonts w:ascii="Arial" w:hAnsi="Arial" w:cs="Arial"/>
                <w:color w:val="000000"/>
                <w:sz w:val="16"/>
                <w:szCs w:val="16"/>
              </w:rPr>
            </w:pPr>
          </w:p>
        </w:tc>
        <w:tc>
          <w:tcPr>
            <w:tcW w:w="1276" w:type="dxa"/>
            <w:vMerge/>
            <w:tcBorders>
              <w:top w:val="single" w:sz="8" w:space="0" w:color="auto"/>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color w:val="000000"/>
                <w:sz w:val="16"/>
                <w:szCs w:val="16"/>
              </w:rPr>
            </w:pP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1420" w:type="dxa"/>
            <w:vMerge/>
            <w:tcBorders>
              <w:left w:val="single" w:sz="8" w:space="0" w:color="auto"/>
              <w:bottom w:val="single" w:sz="8" w:space="0" w:color="000000"/>
              <w:right w:val="single" w:sz="8" w:space="0" w:color="auto"/>
            </w:tcBorders>
          </w:tcPr>
          <w:p w:rsidR="00B876CE" w:rsidRPr="0052543B" w:rsidRDefault="00B876CE" w:rsidP="003426F3">
            <w:pPr>
              <w:rPr>
                <w:rFonts w:ascii="Arial" w:hAnsi="Arial" w:cs="Arial"/>
                <w:color w:val="000000"/>
                <w:sz w:val="16"/>
                <w:szCs w:val="16"/>
              </w:rPr>
            </w:pPr>
          </w:p>
        </w:tc>
        <w:tc>
          <w:tcPr>
            <w:tcW w:w="2693" w:type="dxa"/>
            <w:vMerge/>
            <w:tcBorders>
              <w:top w:val="single" w:sz="8" w:space="0" w:color="auto"/>
              <w:left w:val="single" w:sz="8" w:space="0" w:color="auto"/>
              <w:bottom w:val="single" w:sz="8" w:space="0" w:color="000000"/>
              <w:right w:val="single" w:sz="8" w:space="0" w:color="auto"/>
            </w:tcBorders>
            <w:vAlign w:val="center"/>
            <w:hideMark/>
          </w:tcPr>
          <w:p w:rsidR="00B876CE" w:rsidRPr="0052543B" w:rsidRDefault="00B876CE" w:rsidP="003426F3">
            <w:pPr>
              <w:rPr>
                <w:rFonts w:ascii="Arial" w:hAnsi="Arial" w:cs="Arial"/>
                <w:color w:val="000000"/>
                <w:sz w:val="16"/>
                <w:szCs w:val="16"/>
              </w:rPr>
            </w:pPr>
          </w:p>
        </w:tc>
        <w:tc>
          <w:tcPr>
            <w:tcW w:w="1276" w:type="dxa"/>
            <w:vMerge/>
            <w:tcBorders>
              <w:top w:val="single" w:sz="8" w:space="0" w:color="auto"/>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color w:val="000000"/>
                <w:sz w:val="16"/>
                <w:szCs w:val="16"/>
              </w:rPr>
            </w:pPr>
          </w:p>
        </w:tc>
        <w:tc>
          <w:tcPr>
            <w:tcW w:w="482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EQUIPO NO ESTÉRIL, PARA UN SOLO USO, EN EMPAQUE INDIVIDUAL</w:t>
            </w:r>
          </w:p>
        </w:tc>
      </w:tr>
      <w:tr w:rsidR="00B876CE" w:rsidRPr="0052543B" w:rsidTr="003426F3">
        <w:trPr>
          <w:trHeight w:val="300"/>
        </w:trPr>
        <w:tc>
          <w:tcPr>
            <w:tcW w:w="1420" w:type="dxa"/>
            <w:vMerge w:val="restart"/>
            <w:tcBorders>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30</w:t>
            </w:r>
          </w:p>
        </w:tc>
        <w:tc>
          <w:tcPr>
            <w:tcW w:w="2693" w:type="dxa"/>
            <w:vMerge w:val="restart"/>
            <w:tcBorders>
              <w:left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sz w:val="16"/>
                <w:szCs w:val="16"/>
                <w:lang w:val="es-CO"/>
              </w:rPr>
            </w:pPr>
            <w:r w:rsidRPr="0052543B">
              <w:rPr>
                <w:rFonts w:ascii="Arial" w:hAnsi="Arial" w:cs="Arial"/>
                <w:sz w:val="16"/>
                <w:szCs w:val="16"/>
              </w:rPr>
              <w:t>EQUIPO PARA TRANSFUSION DE SANGRE</w:t>
            </w:r>
          </w:p>
        </w:tc>
        <w:tc>
          <w:tcPr>
            <w:tcW w:w="1276" w:type="dxa"/>
            <w:vMerge w:val="restart"/>
            <w:tcBorders>
              <w:left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CÁMARA DE GOTEO TRANSPARENTE</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CAPACIDAD DE LA CÁMARA DE GOTEO: 20 GOTAS</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300"/>
        </w:trPr>
        <w:tc>
          <w:tcPr>
            <w:tcW w:w="1420" w:type="dxa"/>
            <w:vMerge w:val="restart"/>
            <w:tcBorders>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31</w:t>
            </w:r>
          </w:p>
        </w:tc>
        <w:tc>
          <w:tcPr>
            <w:tcW w:w="2693" w:type="dxa"/>
            <w:vMerge w:val="restart"/>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EQUIPO VENOCLISIS MICROGOTEO                                                        </w:t>
            </w:r>
          </w:p>
        </w:tc>
        <w:tc>
          <w:tcPr>
            <w:tcW w:w="1276" w:type="dxa"/>
            <w:vMerge w:val="restart"/>
            <w:tcBorders>
              <w:left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DESECHABLE</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CÁMARA DE GOTEO (60 GOTAS)</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UNIVERSAL</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LLAVE REGULADORA QUE AL CERRAR COMPLETAMENTE EVITE EL PASO DE LIQUIDO</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PROTECTORES EN LOS EXTREMOS</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CÁMARA DE GOTEO, TRANSPARENTE Y FLEXIBLE</w:t>
            </w:r>
          </w:p>
        </w:tc>
      </w:tr>
      <w:tr w:rsidR="00B876CE" w:rsidRPr="0052543B" w:rsidTr="003426F3">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1276" w:type="dxa"/>
            <w:vMerge/>
            <w:tcBorders>
              <w:left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CONECTOR  A LA JERINGA QUE NO PERMITA FUGAS DE LIQUIDO.</w:t>
            </w:r>
          </w:p>
        </w:tc>
      </w:tr>
      <w:tr w:rsidR="00B876CE" w:rsidRPr="0052543B" w:rsidTr="003426F3">
        <w:trPr>
          <w:trHeight w:val="473"/>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EN Y PARA IRRIGACION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ELABORADO EN CAUCHO DE LÁTEX NATURAL Y PVC PLÁSTICO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FUNDAS PROTECTORAS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USAR CON BOLSA DE SOLUCIÓN PARA IRRIGACIÓN</w:t>
            </w:r>
          </w:p>
        </w:tc>
      </w:tr>
      <w:tr w:rsidR="00B876CE" w:rsidRPr="0052543B" w:rsidTr="003426F3">
        <w:trPr>
          <w:trHeight w:val="318"/>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ESTÉRIL, PARA UN SOLO USO, LIBRE DE PIRÓGENOS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33</w:t>
            </w:r>
          </w:p>
        </w:tc>
        <w:tc>
          <w:tcPr>
            <w:tcW w:w="2693" w:type="dxa"/>
            <w:vMerge w:val="restart"/>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LLAVE DE TRES VIAS</w:t>
            </w:r>
          </w:p>
        </w:tc>
        <w:tc>
          <w:tcPr>
            <w:tcW w:w="1276" w:type="dxa"/>
            <w:vMerge w:val="restart"/>
            <w:shd w:val="clear" w:color="auto" w:fill="auto"/>
            <w:noWrap/>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rPr>
            </w:pPr>
          </w:p>
        </w:tc>
        <w:tc>
          <w:tcPr>
            <w:tcW w:w="2693" w:type="dxa"/>
            <w:vMerge/>
            <w:shd w:val="clear" w:color="auto" w:fill="auto"/>
            <w:vAlign w:val="center"/>
            <w:hideMark/>
          </w:tcPr>
          <w:p w:rsidR="00B876CE" w:rsidRPr="0052543B" w:rsidRDefault="00B876CE" w:rsidP="003426F3">
            <w:pPr>
              <w:rPr>
                <w:rFonts w:ascii="Arial" w:hAnsi="Arial" w:cs="Arial"/>
                <w:sz w:val="16"/>
                <w:szCs w:val="16"/>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EXENTA DE LÁTEX, LÍPIDO-RESISTENTE, ESTÉRIL</w:t>
            </w:r>
          </w:p>
        </w:tc>
      </w:tr>
      <w:tr w:rsidR="00B876CE" w:rsidRPr="0052543B" w:rsidTr="003426F3">
        <w:trPr>
          <w:trHeight w:val="299"/>
        </w:trPr>
        <w:tc>
          <w:tcPr>
            <w:tcW w:w="1420" w:type="dxa"/>
            <w:vMerge/>
          </w:tcPr>
          <w:p w:rsidR="00B876CE" w:rsidRPr="0052543B" w:rsidRDefault="00B876CE" w:rsidP="003426F3">
            <w:pPr>
              <w:rPr>
                <w:rFonts w:ascii="Arial" w:hAnsi="Arial" w:cs="Arial"/>
                <w:sz w:val="16"/>
                <w:szCs w:val="16"/>
              </w:rPr>
            </w:pPr>
          </w:p>
        </w:tc>
        <w:tc>
          <w:tcPr>
            <w:tcW w:w="2693" w:type="dxa"/>
            <w:vMerge/>
            <w:shd w:val="clear" w:color="auto" w:fill="auto"/>
            <w:vAlign w:val="center"/>
            <w:hideMark/>
          </w:tcPr>
          <w:p w:rsidR="00B876CE" w:rsidRPr="0052543B" w:rsidRDefault="00B876CE" w:rsidP="003426F3">
            <w:pPr>
              <w:rPr>
                <w:rFonts w:ascii="Arial" w:hAnsi="Arial" w:cs="Arial"/>
                <w:sz w:val="16"/>
                <w:szCs w:val="16"/>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DE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TAPON HEPARINIZADO BIOSEGURO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ADAPTADOR PARA TERAPIA INTERMITENTE CON ACOPLE LUER LOCK O ROSCA.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ELABORADO EN CAUCHO NATURAL, ESTERIL</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NO PERMITA LA UTILIZACIÓN DE AGUJAS (LIBRE DE AGUJAS)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PRESENTACIÓN: EMPAQUE INDIVIDUAL.</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SONDA NASOGÁSTRICA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6</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8</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8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10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12</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12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14</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14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16</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16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18</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18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NASOGASTRICA Nº 20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20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CÓNICO</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SONDA VESICAL FOLEY</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43</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10 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44</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1</w:t>
            </w:r>
            <w:r>
              <w:rPr>
                <w:rFonts w:ascii="Arial" w:hAnsi="Arial" w:cs="Arial"/>
                <w:color w:val="000000"/>
                <w:sz w:val="16"/>
                <w:szCs w:val="16"/>
              </w:rPr>
              <w:t>2</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TAMAÑO / CALIBRE: SONDA </w:t>
            </w:r>
            <w:r>
              <w:rPr>
                <w:rFonts w:ascii="Arial" w:hAnsi="Arial" w:cs="Arial"/>
                <w:sz w:val="16"/>
                <w:szCs w:val="16"/>
              </w:rPr>
              <w:t>12</w:t>
            </w:r>
            <w:r w:rsidRPr="0052543B">
              <w:rPr>
                <w:rFonts w:ascii="Arial" w:hAnsi="Arial" w:cs="Arial"/>
                <w:sz w:val="16"/>
                <w:szCs w:val="16"/>
              </w:rPr>
              <w:t xml:space="preserve"> 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45</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14</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14 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46</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16</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16 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47</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18</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18FR,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48</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20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20 FR,  15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49</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SONDA VESICAL FOLEY 2 VIAS No 2</w:t>
            </w:r>
            <w:r>
              <w:rPr>
                <w:rFonts w:ascii="Arial" w:hAnsi="Arial" w:cs="Arial"/>
                <w:color w:val="000000"/>
                <w:sz w:val="16"/>
                <w:szCs w:val="16"/>
              </w:rPr>
              <w:t>2</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ELABORADA EN LÁTEX NATURAL Y CUBIERTA CON SILICONA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UN SOLO USO,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2 VÍAS</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 CALIBRE: SONDA 2</w:t>
            </w:r>
            <w:r>
              <w:rPr>
                <w:rFonts w:ascii="Arial" w:hAnsi="Arial" w:cs="Arial"/>
                <w:sz w:val="16"/>
                <w:szCs w:val="16"/>
              </w:rPr>
              <w:t>2</w:t>
            </w:r>
            <w:r w:rsidRPr="0052543B">
              <w:rPr>
                <w:rFonts w:ascii="Arial" w:hAnsi="Arial" w:cs="Arial"/>
                <w:sz w:val="16"/>
                <w:szCs w:val="16"/>
              </w:rPr>
              <w:t xml:space="preserve"> FR,  15 ML</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SONDA VESICAL NELATON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6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8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8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10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10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12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12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14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14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16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16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VESICAL Nº 1</w:t>
            </w:r>
            <w:r>
              <w:rPr>
                <w:rFonts w:ascii="Arial" w:hAnsi="Arial" w:cs="Arial"/>
                <w:sz w:val="16"/>
                <w:szCs w:val="16"/>
              </w:rPr>
              <w:t>8</w:t>
            </w:r>
            <w:r w:rsidRPr="0052543B">
              <w:rPr>
                <w:rFonts w:ascii="Arial" w:hAnsi="Arial" w:cs="Arial"/>
                <w:sz w:val="16"/>
                <w:szCs w:val="16"/>
              </w:rPr>
              <w:t xml:space="preserve"> NELATON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ELABORADO EN PVC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LONGITUD DE LA SONDA: 40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w:t>
            </w:r>
            <w:r>
              <w:rPr>
                <w:rFonts w:ascii="Arial" w:hAnsi="Arial" w:cs="Arial"/>
                <w:sz w:val="16"/>
                <w:szCs w:val="16"/>
              </w:rPr>
              <w:t>8</w:t>
            </w:r>
            <w:r w:rsidRPr="0052543B">
              <w:rPr>
                <w:rFonts w:ascii="Arial" w:hAnsi="Arial" w:cs="Arial"/>
                <w:sz w:val="16"/>
                <w:szCs w:val="16"/>
              </w:rPr>
              <w:t xml:space="preserve"> FR</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RECOLECCIÓN DE MUESTRAS</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57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BOLSAS RECOLECTORAS MUESTRA DE ORINA PEDIÁTRICA    (CITOQUIMICO)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 </w:t>
            </w:r>
          </w:p>
          <w:p w:rsidR="00B876CE" w:rsidRPr="0052543B" w:rsidRDefault="00B876CE" w:rsidP="003426F3">
            <w:pPr>
              <w:jc w:val="center"/>
              <w:rPr>
                <w:rFonts w:ascii="Arial" w:hAnsi="Arial" w:cs="Arial"/>
                <w:sz w:val="16"/>
                <w:szCs w:val="16"/>
              </w:rPr>
            </w:pPr>
            <w:r w:rsidRPr="0052543B">
              <w:rPr>
                <w:rFonts w:ascii="Arial" w:hAnsi="Arial" w:cs="Arial"/>
                <w:sz w:val="16"/>
                <w:szCs w:val="16"/>
              </w:rPr>
              <w:t> </w:t>
            </w:r>
          </w:p>
          <w:p w:rsidR="00B876CE" w:rsidRPr="0052543B" w:rsidRDefault="00B876CE" w:rsidP="003426F3">
            <w:pPr>
              <w:jc w:val="center"/>
              <w:rPr>
                <w:rFonts w:ascii="Arial" w:hAnsi="Arial" w:cs="Arial"/>
                <w:sz w:val="16"/>
                <w:szCs w:val="16"/>
              </w:rPr>
            </w:pPr>
            <w:r w:rsidRPr="0052543B">
              <w:rPr>
                <w:rFonts w:ascii="Arial" w:hAnsi="Arial" w:cs="Arial"/>
                <w:sz w:val="16"/>
                <w:szCs w:val="16"/>
              </w:rPr>
              <w:t> </w:t>
            </w:r>
          </w:p>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p w:rsidR="00B876CE" w:rsidRPr="0052543B" w:rsidRDefault="00B876CE" w:rsidP="003426F3">
            <w:pPr>
              <w:jc w:val="center"/>
              <w:rPr>
                <w:rFonts w:ascii="Arial" w:hAnsi="Arial" w:cs="Arial"/>
                <w:sz w:val="16"/>
                <w:szCs w:val="16"/>
              </w:rPr>
            </w:pPr>
            <w:r w:rsidRPr="0052543B">
              <w:rPr>
                <w:rFonts w:ascii="Arial" w:hAnsi="Arial" w:cs="Arial"/>
                <w:sz w:val="16"/>
                <w:szCs w:val="16"/>
              </w:rPr>
              <w:t> </w:t>
            </w:r>
          </w:p>
          <w:p w:rsidR="00B876CE" w:rsidRPr="0052543B" w:rsidRDefault="00B876CE" w:rsidP="003426F3">
            <w:pPr>
              <w:jc w:val="center"/>
              <w:rPr>
                <w:rFonts w:ascii="Arial" w:hAnsi="Arial" w:cs="Arial"/>
                <w:sz w:val="16"/>
                <w:szCs w:val="16"/>
              </w:rPr>
            </w:pPr>
            <w:r w:rsidRPr="0052543B">
              <w:rPr>
                <w:rFonts w:ascii="Arial" w:hAnsi="Arial" w:cs="Arial"/>
                <w:sz w:val="16"/>
                <w:szCs w:val="16"/>
              </w:rPr>
              <w:t> </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DESECHABLE</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ORIFICIO ADAPTABLE A LA ANATOMÍA GENITAL DE NIÑOS Y NIÑAS</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SE  ADHIERA  A LA PIEL Y NO SE DESPEGUE CON LA HUMEDAD</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ROTULO PREDISEÑADO PARA ESCRIBIR EN NOMBRE DEL PACIENTE FECHA Y ESCALA EN MEDICIÓN EN 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CAPACIDAD DESDE 60 HASTA 100 cc</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58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CAJA COPROLOGICA, DE CIERRE HERMETICO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TAPA ROSCA</w:t>
            </w:r>
          </w:p>
        </w:tc>
      </w:tr>
      <w:tr w:rsidR="00B876CE" w:rsidRPr="0052543B" w:rsidTr="003426F3">
        <w:trPr>
          <w:trHeight w:val="368"/>
        </w:trPr>
        <w:tc>
          <w:tcPr>
            <w:tcW w:w="1420" w:type="dxa"/>
            <w:vMerge/>
            <w:tcBorders>
              <w:bottom w:val="single" w:sz="4" w:space="0" w:color="auto"/>
            </w:tcBorders>
          </w:tcPr>
          <w:p w:rsidR="00B876CE" w:rsidRPr="0052543B" w:rsidRDefault="00B876CE" w:rsidP="003426F3">
            <w:pPr>
              <w:rPr>
                <w:rFonts w:ascii="Arial" w:hAnsi="Arial" w:cs="Arial"/>
                <w:sz w:val="16"/>
                <w:szCs w:val="16"/>
                <w:highlight w:val="yellow"/>
              </w:rPr>
            </w:pPr>
          </w:p>
        </w:tc>
        <w:tc>
          <w:tcPr>
            <w:tcW w:w="2693"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POSEER ESPACIO PARA IDENTIFICACIÓN DEL PACIENTE Y FECHA</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59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FRASCO PARA RECOLECCION DE ORINA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SELLADO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TAPA PLASTICA DE ROSCA QUE NO PERMITA FUGAS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TRANSPARENTE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DESECHABLE</w:t>
            </w:r>
          </w:p>
        </w:tc>
      </w:tr>
      <w:tr w:rsidR="00B876CE" w:rsidRPr="0052543B" w:rsidTr="003426F3">
        <w:trPr>
          <w:trHeight w:val="67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PREIMPRESO DE NOMBRE, No HISTORIA CLINICA, CAMA, INGRESO DIA MES AÑO, PESO, SEXO, QUE AL DILIGENCIAR NO SE BORREN LOS DATOS. Y PERMITA EL USO DE CUALQUIER TINTA</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FRASCO PARA RECOLECCION DE ORINA</w:t>
            </w:r>
            <w:r>
              <w:rPr>
                <w:rFonts w:ascii="Arial" w:hAnsi="Arial" w:cs="Arial"/>
                <w:sz w:val="16"/>
                <w:szCs w:val="16"/>
              </w:rPr>
              <w:t xml:space="preserve"> 24 H</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95DF8" w:rsidRDefault="00B876CE" w:rsidP="003426F3">
            <w:pPr>
              <w:rPr>
                <w:rFonts w:ascii="Arial" w:hAnsi="Arial" w:cs="Arial"/>
                <w:sz w:val="16"/>
                <w:szCs w:val="16"/>
              </w:rPr>
            </w:pPr>
            <w:r>
              <w:rPr>
                <w:rFonts w:ascii="Arial" w:hAnsi="Arial" w:cs="Arial"/>
                <w:sz w:val="16"/>
                <w:szCs w:val="16"/>
              </w:rPr>
              <w:t xml:space="preserve">ELABORADO </w:t>
            </w:r>
            <w:r w:rsidRPr="00595DF8">
              <w:rPr>
                <w:rFonts w:ascii="Arial" w:hAnsi="Arial" w:cs="Arial"/>
                <w:sz w:val="16"/>
                <w:szCs w:val="16"/>
              </w:rPr>
              <w:t>EN POLIETILENO DE ALTA DENSIDAD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95DF8" w:rsidRDefault="00B876CE" w:rsidP="003426F3">
            <w:pPr>
              <w:rPr>
                <w:rFonts w:ascii="Arial" w:hAnsi="Arial" w:cs="Arial"/>
                <w:sz w:val="16"/>
                <w:szCs w:val="16"/>
              </w:rPr>
            </w:pPr>
            <w:r w:rsidRPr="00595DF8">
              <w:rPr>
                <w:rFonts w:ascii="Arial" w:hAnsi="Arial" w:cs="Arial"/>
                <w:sz w:val="16"/>
                <w:szCs w:val="16"/>
              </w:rPr>
              <w:t>CON  TAPA DE ROSCA QUE NO PERMITA FUGAS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73761A" w:rsidRDefault="00B876CE" w:rsidP="003426F3">
            <w:pPr>
              <w:rPr>
                <w:rFonts w:ascii="Arial" w:hAnsi="Arial" w:cs="Arial"/>
                <w:sz w:val="16"/>
                <w:szCs w:val="16"/>
              </w:rPr>
            </w:pPr>
            <w:r w:rsidRPr="0073761A">
              <w:rPr>
                <w:rFonts w:ascii="Arial" w:hAnsi="Arial" w:cs="Arial"/>
                <w:sz w:val="16"/>
                <w:szCs w:val="16"/>
              </w:rPr>
              <w:t>GRADUACIÓN EN EL CUERPO DEL FRASCO MINIMO DE 2.</w:t>
            </w:r>
            <w:r>
              <w:rPr>
                <w:rFonts w:ascii="Arial" w:hAnsi="Arial" w:cs="Arial"/>
                <w:sz w:val="16"/>
                <w:szCs w:val="16"/>
              </w:rPr>
              <w:t>5</w:t>
            </w:r>
            <w:r w:rsidRPr="0073761A">
              <w:rPr>
                <w:rFonts w:ascii="Arial" w:hAnsi="Arial" w:cs="Arial"/>
                <w:sz w:val="16"/>
                <w:szCs w:val="16"/>
              </w:rPr>
              <w:t xml:space="preserve"> LITROS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73761A" w:rsidRDefault="00B876CE" w:rsidP="003426F3">
            <w:pPr>
              <w:rPr>
                <w:rFonts w:ascii="Arial" w:hAnsi="Arial" w:cs="Arial"/>
                <w:sz w:val="16"/>
                <w:szCs w:val="16"/>
              </w:rPr>
            </w:pPr>
            <w:r w:rsidRPr="0073761A">
              <w:rPr>
                <w:rFonts w:ascii="Arial" w:hAnsi="Arial" w:cs="Arial"/>
                <w:sz w:val="16"/>
                <w:szCs w:val="16"/>
              </w:rPr>
              <w:t>DESECHABLE</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CINTA QUIRÚRGICA ADHESIVA</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QUIRURGICA DE TELA, COMUN, SIN OXIDO DE ZINC, DE FIBRA MICROPOROSA, Y UN ANCHO DE 1,0 PULGADAS. ANTIALERGICA, COLOR BLANCO.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QUIRÚRGICA DE TELA NO TEJIDA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ADHESIVO ACRÍLICO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ANCHO: UNA PULGADA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ALTA PERMEABILIDAD Y FACIL REMOCIÓN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ADAPTABILIDAD A CUALQUIER TIPO DE PIEL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HIPOALERGÉNICO DE COLOR BLANCO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ÓXIDO DE ZINC</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QUIRURGICA DE TELA, COMUN, SIN OXIDO DE ZINC, DE FIBRA MICROPOROSA, Y UN ANCHO DE 1/2 PULGADAS. ANTIALERGICA, COLOR BLANCO.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QUIRÚRGICA DE TELA NO TEJIDA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ADHESIVO ACRÍLICO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ANCHO: MEDIA PULGADA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ALTA PERMEABILIDAD Y FACIL REMOCIÓN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ADAPTABILIDAD A CUALQUIER TIPO DE PIEL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HIPOALERGÉNICO DE COLOR BLANCO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ÓXIDO DE ZINC</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63</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ESPARADRAPO TIPO HOSPITALARIO/TELA SURTIDO  1 ", 2",3 " Y 4"</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ESPARADRAPO TELA TIPO HOSPITALARIO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CON ADHESIVO ACRÍLICO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PRESENTACIÓN: ANCHO VARIADO: 1, 2, 3 Y 4 PULGADAS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PRODUCTO NO HIPOALERGÉNICO DE COLOR BLANCO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CINTA NO ESTÉRIL</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64</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ESPARADRAPO ANTIALERGICO (TEJIDO SIN TEJER) 10CM X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CON ESCALA DE MEDICIÓN EN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CON ALTA ADHERENCIA A LA PIEL.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EMPACADO EN ROLLOS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BLANCO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ADHESIVO RESISTENTE A LA HUMEDAD</w:t>
            </w:r>
          </w:p>
        </w:tc>
      </w:tr>
      <w:tr w:rsidR="00B876CE" w:rsidRPr="0052543B" w:rsidTr="003426F3">
        <w:trPr>
          <w:trHeight w:val="255"/>
        </w:trPr>
        <w:tc>
          <w:tcPr>
            <w:tcW w:w="1420" w:type="dxa"/>
            <w:vMerge w:val="restart"/>
            <w:vAlign w:val="center"/>
          </w:tcPr>
          <w:p w:rsidR="00B876CE" w:rsidRPr="00255F00" w:rsidRDefault="00A20B1D" w:rsidP="003426F3">
            <w:pPr>
              <w:jc w:val="center"/>
              <w:rPr>
                <w:rFonts w:ascii="Arial" w:hAnsi="Arial" w:cs="Arial"/>
                <w:sz w:val="16"/>
                <w:szCs w:val="16"/>
              </w:rPr>
            </w:pPr>
            <w:r>
              <w:rPr>
                <w:rFonts w:ascii="Arial" w:hAnsi="Arial" w:cs="Arial"/>
                <w:sz w:val="16"/>
                <w:szCs w:val="16"/>
              </w:rPr>
              <w:t>65</w:t>
            </w:r>
          </w:p>
        </w:tc>
        <w:tc>
          <w:tcPr>
            <w:tcW w:w="2693" w:type="dxa"/>
            <w:vMerge w:val="restart"/>
            <w:shd w:val="clear" w:color="auto" w:fill="auto"/>
            <w:vAlign w:val="center"/>
          </w:tcPr>
          <w:p w:rsidR="00B876CE" w:rsidRPr="00255F00" w:rsidRDefault="00B876CE" w:rsidP="003426F3">
            <w:pPr>
              <w:rPr>
                <w:rFonts w:ascii="Arial" w:hAnsi="Arial" w:cs="Arial"/>
                <w:sz w:val="16"/>
                <w:szCs w:val="16"/>
              </w:rPr>
            </w:pPr>
            <w:r w:rsidRPr="00255F00">
              <w:rPr>
                <w:rFonts w:ascii="Arial" w:hAnsi="Arial" w:cs="Arial"/>
                <w:sz w:val="16"/>
                <w:szCs w:val="16"/>
              </w:rPr>
              <w:t>ESPARADRAPO ANTIALERGICO (TEJIDO SIN TEJER) 15CM X 10MTR</w:t>
            </w:r>
          </w:p>
        </w:tc>
        <w:tc>
          <w:tcPr>
            <w:tcW w:w="1276" w:type="dxa"/>
            <w:vMerge w:val="restart"/>
            <w:shd w:val="clear" w:color="auto" w:fill="auto"/>
            <w:vAlign w:val="center"/>
            <w:hideMark/>
          </w:tcPr>
          <w:p w:rsidR="00B876CE" w:rsidRPr="00255F00" w:rsidRDefault="00B876CE" w:rsidP="003426F3">
            <w:pPr>
              <w:jc w:val="center"/>
              <w:rPr>
                <w:rFonts w:ascii="Arial" w:hAnsi="Arial" w:cs="Arial"/>
                <w:sz w:val="16"/>
                <w:szCs w:val="16"/>
              </w:rPr>
            </w:pPr>
            <w:r w:rsidRPr="00255F00">
              <w:rPr>
                <w:rFonts w:ascii="Arial" w:hAnsi="Arial" w:cs="Arial"/>
                <w:sz w:val="16"/>
                <w:szCs w:val="16"/>
              </w:rPr>
              <w:t>UNIDAD</w:t>
            </w:r>
          </w:p>
        </w:tc>
        <w:tc>
          <w:tcPr>
            <w:tcW w:w="4820" w:type="dxa"/>
            <w:shd w:val="clear" w:color="auto" w:fill="auto"/>
            <w:vAlign w:val="center"/>
            <w:hideMark/>
          </w:tcPr>
          <w:p w:rsidR="00B876CE" w:rsidRPr="00255F00" w:rsidRDefault="00B876CE" w:rsidP="003426F3">
            <w:pPr>
              <w:rPr>
                <w:rFonts w:ascii="Arial" w:hAnsi="Arial" w:cs="Arial"/>
                <w:sz w:val="16"/>
                <w:szCs w:val="16"/>
              </w:rPr>
            </w:pPr>
            <w:r w:rsidRPr="00255F00">
              <w:rPr>
                <w:rFonts w:ascii="Arial" w:hAnsi="Arial" w:cs="Arial"/>
                <w:sz w:val="16"/>
                <w:szCs w:val="16"/>
                <w:lang w:eastAsia="es-CO"/>
              </w:rPr>
              <w:t>CON ESCALA DE MEDICIÓN EN CM</w:t>
            </w:r>
          </w:p>
        </w:tc>
      </w:tr>
      <w:tr w:rsidR="00B876CE" w:rsidRPr="0052543B" w:rsidTr="003426F3">
        <w:trPr>
          <w:trHeight w:val="255"/>
        </w:trPr>
        <w:tc>
          <w:tcPr>
            <w:tcW w:w="1420" w:type="dxa"/>
            <w:vMerge/>
          </w:tcPr>
          <w:p w:rsidR="00B876CE" w:rsidRPr="00255F00"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255F00"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255F00" w:rsidRDefault="00B876CE" w:rsidP="003426F3">
            <w:pPr>
              <w:rPr>
                <w:rFonts w:ascii="Arial" w:hAnsi="Arial" w:cs="Arial"/>
                <w:sz w:val="16"/>
                <w:szCs w:val="16"/>
              </w:rPr>
            </w:pPr>
          </w:p>
        </w:tc>
        <w:tc>
          <w:tcPr>
            <w:tcW w:w="4820" w:type="dxa"/>
            <w:shd w:val="clear" w:color="auto" w:fill="auto"/>
            <w:vAlign w:val="center"/>
            <w:hideMark/>
          </w:tcPr>
          <w:p w:rsidR="00B876CE" w:rsidRPr="00255F00" w:rsidRDefault="00B876CE" w:rsidP="003426F3">
            <w:pPr>
              <w:rPr>
                <w:rFonts w:ascii="Arial" w:hAnsi="Arial" w:cs="Arial"/>
                <w:sz w:val="16"/>
                <w:szCs w:val="16"/>
              </w:rPr>
            </w:pPr>
            <w:r w:rsidRPr="00255F00">
              <w:rPr>
                <w:rFonts w:ascii="Arial" w:hAnsi="Arial" w:cs="Arial"/>
                <w:sz w:val="16"/>
                <w:szCs w:val="16"/>
                <w:lang w:eastAsia="es-CO"/>
              </w:rPr>
              <w:t>CON ALTA ADHERENCIA A LA PIEL.</w:t>
            </w:r>
          </w:p>
        </w:tc>
      </w:tr>
      <w:tr w:rsidR="00B876CE" w:rsidRPr="0052543B" w:rsidTr="003426F3">
        <w:trPr>
          <w:trHeight w:val="255"/>
        </w:trPr>
        <w:tc>
          <w:tcPr>
            <w:tcW w:w="1420" w:type="dxa"/>
            <w:vMerge/>
          </w:tcPr>
          <w:p w:rsidR="00B876CE" w:rsidRPr="00255F00"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255F00"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255F00" w:rsidRDefault="00B876CE" w:rsidP="003426F3">
            <w:pPr>
              <w:rPr>
                <w:rFonts w:ascii="Arial" w:hAnsi="Arial" w:cs="Arial"/>
                <w:sz w:val="16"/>
                <w:szCs w:val="16"/>
              </w:rPr>
            </w:pPr>
          </w:p>
        </w:tc>
        <w:tc>
          <w:tcPr>
            <w:tcW w:w="4820" w:type="dxa"/>
            <w:shd w:val="clear" w:color="auto" w:fill="auto"/>
            <w:vAlign w:val="center"/>
            <w:hideMark/>
          </w:tcPr>
          <w:p w:rsidR="00B876CE" w:rsidRPr="00255F00" w:rsidRDefault="00B876CE" w:rsidP="003426F3">
            <w:pPr>
              <w:rPr>
                <w:rFonts w:ascii="Arial" w:hAnsi="Arial" w:cs="Arial"/>
                <w:sz w:val="16"/>
                <w:szCs w:val="16"/>
              </w:rPr>
            </w:pPr>
            <w:r w:rsidRPr="00255F00">
              <w:rPr>
                <w:rFonts w:ascii="Arial" w:hAnsi="Arial" w:cs="Arial"/>
                <w:sz w:val="16"/>
                <w:szCs w:val="16"/>
                <w:lang w:eastAsia="es-CO"/>
              </w:rPr>
              <w:t>EMPACADO EN ROLLOS</w:t>
            </w:r>
          </w:p>
        </w:tc>
      </w:tr>
      <w:tr w:rsidR="00B876CE" w:rsidRPr="0052543B" w:rsidTr="003426F3">
        <w:trPr>
          <w:trHeight w:val="255"/>
        </w:trPr>
        <w:tc>
          <w:tcPr>
            <w:tcW w:w="1420" w:type="dxa"/>
            <w:vMerge/>
          </w:tcPr>
          <w:p w:rsidR="00B876CE" w:rsidRPr="00255F00"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255F00"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255F00" w:rsidRDefault="00B876CE" w:rsidP="003426F3">
            <w:pPr>
              <w:rPr>
                <w:rFonts w:ascii="Arial" w:hAnsi="Arial" w:cs="Arial"/>
                <w:sz w:val="16"/>
                <w:szCs w:val="16"/>
              </w:rPr>
            </w:pPr>
          </w:p>
        </w:tc>
        <w:tc>
          <w:tcPr>
            <w:tcW w:w="4820" w:type="dxa"/>
            <w:shd w:val="clear" w:color="auto" w:fill="auto"/>
            <w:vAlign w:val="center"/>
            <w:hideMark/>
          </w:tcPr>
          <w:p w:rsidR="00B876CE" w:rsidRPr="00255F00" w:rsidRDefault="00B876CE" w:rsidP="003426F3">
            <w:pPr>
              <w:rPr>
                <w:rFonts w:ascii="Arial" w:hAnsi="Arial" w:cs="Arial"/>
                <w:sz w:val="16"/>
                <w:szCs w:val="16"/>
              </w:rPr>
            </w:pPr>
            <w:r w:rsidRPr="00255F00">
              <w:rPr>
                <w:rFonts w:ascii="Arial" w:hAnsi="Arial" w:cs="Arial"/>
                <w:sz w:val="16"/>
                <w:szCs w:val="16"/>
                <w:lang w:eastAsia="es-CO"/>
              </w:rPr>
              <w:t>BLANCO</w:t>
            </w:r>
          </w:p>
        </w:tc>
      </w:tr>
      <w:tr w:rsidR="00B876CE" w:rsidRPr="0052543B" w:rsidTr="003426F3">
        <w:trPr>
          <w:trHeight w:val="255"/>
        </w:trPr>
        <w:tc>
          <w:tcPr>
            <w:tcW w:w="1420" w:type="dxa"/>
            <w:vMerge/>
          </w:tcPr>
          <w:p w:rsidR="00B876CE" w:rsidRPr="00255F00"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255F00"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255F00" w:rsidRDefault="00B876CE" w:rsidP="003426F3">
            <w:pPr>
              <w:rPr>
                <w:rFonts w:ascii="Arial" w:hAnsi="Arial" w:cs="Arial"/>
                <w:sz w:val="16"/>
                <w:szCs w:val="16"/>
              </w:rPr>
            </w:pPr>
          </w:p>
        </w:tc>
        <w:tc>
          <w:tcPr>
            <w:tcW w:w="4820" w:type="dxa"/>
            <w:shd w:val="clear" w:color="auto" w:fill="auto"/>
            <w:vAlign w:val="center"/>
            <w:hideMark/>
          </w:tcPr>
          <w:p w:rsidR="00B876CE" w:rsidRPr="00255F00" w:rsidRDefault="00B876CE" w:rsidP="003426F3">
            <w:pPr>
              <w:rPr>
                <w:rFonts w:ascii="Arial" w:hAnsi="Arial" w:cs="Arial"/>
                <w:sz w:val="16"/>
                <w:szCs w:val="16"/>
              </w:rPr>
            </w:pPr>
            <w:r w:rsidRPr="00255F00">
              <w:rPr>
                <w:rFonts w:ascii="Arial" w:hAnsi="Arial" w:cs="Arial"/>
                <w:sz w:val="16"/>
                <w:szCs w:val="16"/>
                <w:lang w:eastAsia="es-CO"/>
              </w:rPr>
              <w:t>ADHESIVO RESISTENTE A LA HUMEDAD</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HOJAS BISTURY</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HOJA PARA BISTURI No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CUCHILLA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UNIDAD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TAMAÑO DE LA HOJA: 10</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PRODUCTO DESECHABLE</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HOJA PARA BISTURI No 11</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CUCHILLA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UNIDAD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TAMAÑO DE LA HOJA: 11</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PRODUCTO DESECHABLE</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69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HOJA PARA BISTURI No 15</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CUCHILLA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UNIDAD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 xml:space="preserve">TAMAÑO DE LA HOJA: 15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PRODUCTO DESECHABLE</w:t>
            </w:r>
          </w:p>
        </w:tc>
      </w:tr>
      <w:tr w:rsidR="00B876CE" w:rsidRPr="0052543B" w:rsidTr="003426F3">
        <w:trPr>
          <w:trHeight w:val="255"/>
        </w:trPr>
        <w:tc>
          <w:tcPr>
            <w:tcW w:w="1420" w:type="dxa"/>
            <w:vMerge w:val="restart"/>
            <w:vAlign w:val="center"/>
          </w:tcPr>
          <w:p w:rsidR="00B876CE" w:rsidRPr="0052543B" w:rsidRDefault="00A20B1D" w:rsidP="003426F3">
            <w:pPr>
              <w:jc w:val="center"/>
              <w:rPr>
                <w:rFonts w:ascii="Arial" w:hAnsi="Arial" w:cs="Arial"/>
                <w:sz w:val="16"/>
                <w:szCs w:val="16"/>
              </w:rPr>
            </w:pPr>
            <w:r>
              <w:rPr>
                <w:rFonts w:ascii="Arial" w:hAnsi="Arial" w:cs="Arial"/>
                <w:sz w:val="16"/>
                <w:szCs w:val="16"/>
              </w:rPr>
              <w:t>70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HOJA PARA BISTURI No 20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CUCHILLA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UNIDAD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TAMAÑO DE LA HOJA: 20</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PRODUCTO DESECHABLE</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2</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sidRPr="0052543B">
              <w:rPr>
                <w:rFonts w:ascii="Arial" w:hAnsi="Arial" w:cs="Arial"/>
                <w:b/>
                <w:sz w:val="16"/>
                <w:szCs w:val="16"/>
              </w:rPr>
              <w:t>AGU</w:t>
            </w:r>
            <w:r>
              <w:rPr>
                <w:rFonts w:ascii="Arial" w:hAnsi="Arial" w:cs="Arial"/>
                <w:b/>
                <w:sz w:val="16"/>
                <w:szCs w:val="16"/>
              </w:rPr>
              <w:t>JA PARA BLOQUEO DE NERVIOS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PARA ANESTESIA LOCO-REGIONAL CON VIA DE ELECTRO-NEURO-ESTIMULACION Y PROLONGADOR AMOBIBLE BISEL 30º DE 21G X 100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PARA ANESTESIA LOCO-REGIONAL CON VIA DE ELECTRO-NEURO-ESTIMULACION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PROLONGADOR AMOBIBLE BISEL 30º DE 21G X 100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PARA ANESTESIA LOCO-REGIONAL CON VIA DE ELECTRO-NEURO-ESTIMULACION Y PROLONGADOR AMOBIBLE BISEL 30º DE 21G X 50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 EN BLISTER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AGUJA PARA ANESTESIA LOCO-REGIONAL CON VIA DE ELECTRO-NEURO-ESTIMULACION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PROLONGADOR AMOBIBLE BISEL 30º DE 21G X 50 MM</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3</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MALLAS DE POLIPROPILENO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MALLA DE POLIPROPILENO UNIDAD DE 10 X 15 CENTIMETROS ULTRAPRO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color w:val="000000"/>
                <w:sz w:val="16"/>
                <w:szCs w:val="16"/>
                <w:lang w:val="es-CO" w:eastAsia="es-CO"/>
              </w:rPr>
              <w:t>MALLA FABRICADA A BASE DE PARTES APROXIMADAMENTE IGUALES DE FIBRA MONOFILAMENTO DE POLIGLECAPRONA-25 ABSORBIBLE Y DE FIBRA MONOFILAMENTO DE POLIPROPILENO NO ABSORBIBLE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color w:val="000000"/>
                <w:sz w:val="16"/>
                <w:szCs w:val="16"/>
                <w:lang w:val="es-CO" w:eastAsia="es-CO"/>
              </w:rPr>
              <w:t>DIMENSIONES: 10 X 15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PRESENTACIÓN: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MALLA DE POLIPROPILENO UNIDAD DE 15 X 15 CENTIMETROS</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color w:val="000000"/>
                <w:sz w:val="16"/>
                <w:szCs w:val="16"/>
                <w:lang w:val="es-CO" w:eastAsia="es-CO"/>
              </w:rPr>
              <w:t>MALLA NO ABSORBIBLE USADA PARA RECUBRIR Y PARA REFORZAR HERIDAS TRAUMÁTICAS O QUIRÚRGICAS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color w:val="000000"/>
                <w:sz w:val="16"/>
                <w:szCs w:val="16"/>
                <w:lang w:val="es-CO" w:eastAsia="es-CO"/>
              </w:rPr>
              <w:t>PUEDE SER CORTADA EN DIFERENTES TAMAÑOS Y FORMAS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color w:val="000000"/>
                <w:sz w:val="16"/>
                <w:szCs w:val="16"/>
                <w:lang w:val="es-CO" w:eastAsia="es-CO"/>
              </w:rPr>
              <w:t>EL MATERIAL NO SE REABSORBE NI TAMPOCO ESTÁ SUJETO A LA DEGRADACIÓN NI A LA DEBILITACIÓN DEBIDO A LA ACCIÓN DE LAS ENZIMAS DEL TEJIDO.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color w:val="000000"/>
                <w:sz w:val="16"/>
                <w:szCs w:val="16"/>
                <w:lang w:val="es-CO" w:eastAsia="es-CO"/>
              </w:rPr>
              <w:t>MALLA ELABORADA CON FILAMENTOS TEJIDOS DE POLIPROPILENO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color w:val="000000"/>
                <w:sz w:val="16"/>
                <w:szCs w:val="16"/>
                <w:lang w:val="es-CO" w:eastAsia="es-CO"/>
              </w:rPr>
              <w:t>DIMENSIONES: 15 X 15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PRESENTACIÓN: EN EMPAQUE INDIVIDUAL</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4</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COMPRESAS Y GASA PRECORTADA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COMPRESA QUIRÚRGICA 45 x 45 ESTÉRIL CON CINTA RADIOPACA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COMPRESA ESTÉRIL CON CINTA RADIOPACA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45 cm X 45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DOBLADA EN VARIOS PLIEGUES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PAQUETE POR TRES O POR CINCO UNIDADES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highlight w:val="yellow"/>
              </w:rPr>
            </w:pPr>
            <w:r w:rsidRPr="0052543B">
              <w:rPr>
                <w:rFonts w:ascii="Arial" w:hAnsi="Arial" w:cs="Arial"/>
                <w:color w:val="000000"/>
                <w:sz w:val="16"/>
                <w:szCs w:val="16"/>
              </w:rPr>
              <w:t xml:space="preserve">GASA ESTERIL DOBLE 45 X 80 X 32 X3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PAQUETE</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GASA DOBLE ESTÉRIL</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GASA PRECORTADA DE DIMENSIÓN: 45 x 80 x 32 x 3 </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PAQUETE POR CINCO O POR DIEZ UNIDADES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GASA PRECORTADA ESTERIL 10 x 10  (4</w:t>
            </w:r>
            <w:r>
              <w:rPr>
                <w:rFonts w:ascii="Arial" w:hAnsi="Arial" w:cs="Arial"/>
                <w:sz w:val="16"/>
                <w:szCs w:val="16"/>
              </w:rPr>
              <w:t>”</w:t>
            </w:r>
            <w:r w:rsidRPr="0052543B">
              <w:rPr>
                <w:rFonts w:ascii="Arial" w:hAnsi="Arial" w:cs="Arial"/>
                <w:sz w:val="16"/>
                <w:szCs w:val="16"/>
              </w:rPr>
              <w:t xml:space="preserve"> x 4</w:t>
            </w:r>
            <w:r>
              <w:rPr>
                <w:rFonts w:ascii="Arial" w:hAnsi="Arial" w:cs="Arial"/>
                <w:sz w:val="16"/>
                <w:szCs w:val="16"/>
              </w:rPr>
              <w:t>”</w:t>
            </w:r>
            <w:r w:rsidRPr="0052543B">
              <w:rPr>
                <w:rFonts w:ascii="Arial" w:hAnsi="Arial" w:cs="Arial"/>
                <w:sz w:val="16"/>
                <w:szCs w:val="16"/>
              </w:rPr>
              <w:t>) DOBLADA EN SEIS PLIEGUES</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PAQUETE</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GASA ESTÉRIL EN SOBRES  INDIVIDUALES</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GASA PRECORTADA DE DIMENSIÓN: </w:t>
            </w:r>
            <w:r>
              <w:rPr>
                <w:rFonts w:ascii="Arial" w:hAnsi="Arial" w:cs="Arial"/>
                <w:sz w:val="16"/>
                <w:szCs w:val="16"/>
              </w:rPr>
              <w:t>10 x 10 cm (</w:t>
            </w:r>
            <w:r w:rsidRPr="0052543B">
              <w:rPr>
                <w:rFonts w:ascii="Arial" w:hAnsi="Arial" w:cs="Arial"/>
                <w:sz w:val="16"/>
                <w:szCs w:val="16"/>
              </w:rPr>
              <w:t>4</w:t>
            </w:r>
            <w:r>
              <w:rPr>
                <w:rFonts w:ascii="Arial" w:hAnsi="Arial" w:cs="Arial"/>
                <w:sz w:val="16"/>
                <w:szCs w:val="16"/>
              </w:rPr>
              <w:t>”</w:t>
            </w:r>
            <w:r w:rsidRPr="0052543B">
              <w:rPr>
                <w:rFonts w:ascii="Arial" w:hAnsi="Arial" w:cs="Arial"/>
                <w:sz w:val="16"/>
                <w:szCs w:val="16"/>
              </w:rPr>
              <w:t xml:space="preserve"> X 4</w:t>
            </w:r>
            <w:r>
              <w:rPr>
                <w:rFonts w:ascii="Arial" w:hAnsi="Arial" w:cs="Arial"/>
                <w:sz w:val="16"/>
                <w:szCs w:val="16"/>
              </w:rPr>
              <w:t>”)</w:t>
            </w:r>
            <w:r w:rsidRPr="0052543B">
              <w:rPr>
                <w:rFonts w:ascii="Arial" w:hAnsi="Arial" w:cs="Arial"/>
                <w:sz w:val="16"/>
                <w:szCs w:val="16"/>
              </w:rPr>
              <w:t xml:space="preserve"> CON 6 PLIEGUES QUE PERMITEN MAYOR COMODIDAD EN AHORRO DE ESPACIO</w:t>
            </w:r>
          </w:p>
        </w:tc>
      </w:tr>
      <w:tr w:rsidR="00B876CE" w:rsidRPr="0052543B" w:rsidTr="003426F3">
        <w:trPr>
          <w:trHeight w:val="228"/>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ABSORBENTE , TEJIDA</w:t>
            </w:r>
          </w:p>
        </w:tc>
      </w:tr>
      <w:tr w:rsidR="00B876CE" w:rsidRPr="0052543B" w:rsidTr="003426F3">
        <w:trPr>
          <w:trHeight w:val="273"/>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PAQUETE POR TRES O POR CINCO UNIDADES</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5</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TUBOS ENDOTRAQUEALES SIN BALÓN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2.5 SIN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2,5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4,5 SIN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4,5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5.0 SIN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5.0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5.5 SIN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5.5 mm</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TUBOS ENDOTRAQUEALES CON BALÓN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4,0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4,0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4.5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4.5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6.5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7.0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7,0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7.5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7,5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8.0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8,0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5.5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5.5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6.0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8.5 CON BALON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8,5 mm</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TUBOS ENDOTRAQUEALES CON ESPIRAL DE ACERO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6.0 CON ESPIRAL DE ACERO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REFORZADO EN SU INTERIOR CON ACERO EN ESPIRAL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6.5 CON ESPIRAL DE ACERO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REFORZADO EN SU INTERIOR CON ACERO EN ESPIRAL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6.5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7.0 CON ESPIRAL DE ACERO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REFORZADO EN SU INTERIOR CON ACERO EN ESPIRAL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7.0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7.5 CON ESPIRAL DE ACERO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REFORZADO EN SU INTERIOR CON ACERO EN ESPIRAL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7.5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ENDOTRAQUEAL No. 8.0 CON ESPIRAL DE ACERO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BALÓN PARA ANESTESIA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REFORZADO EN SU INTERIOR CON ACERO EN ESPIRAL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8.0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ESTÉRIL, PARA UN SOLO USO</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GUIA DE INTUBACIÓN</w:t>
            </w:r>
          </w:p>
        </w:tc>
      </w:tr>
      <w:tr w:rsidR="00B876CE" w:rsidRPr="0052543B" w:rsidTr="003426F3">
        <w:trPr>
          <w:trHeight w:val="26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19</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GUIA PARA INTUBACION ADULTO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ESTERIL</w:t>
            </w:r>
          </w:p>
        </w:tc>
      </w:tr>
      <w:tr w:rsidR="00B876CE" w:rsidRPr="0052543B" w:rsidTr="003426F3">
        <w:trPr>
          <w:trHeight w:val="282"/>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lang w:eastAsia="es-CO"/>
              </w:rPr>
            </w:pPr>
            <w:r w:rsidRPr="0052543B">
              <w:rPr>
                <w:rFonts w:ascii="Arial" w:hAnsi="Arial" w:cs="Arial"/>
                <w:sz w:val="16"/>
                <w:szCs w:val="16"/>
                <w:lang w:eastAsia="es-CO"/>
              </w:rPr>
              <w:t>SIN PUNTA O PUNTA ROMA</w:t>
            </w:r>
          </w:p>
        </w:tc>
      </w:tr>
      <w:tr w:rsidR="00B876CE" w:rsidRPr="0052543B" w:rsidTr="003426F3">
        <w:trPr>
          <w:trHeight w:val="28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MALEABLE PARA GESTIONAR VIA AEREA</w:t>
            </w:r>
          </w:p>
        </w:tc>
      </w:tr>
      <w:tr w:rsidR="00B876CE" w:rsidRPr="0052543B" w:rsidTr="003426F3">
        <w:trPr>
          <w:trHeight w:val="333"/>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20</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GUIA PARA INTUBACION PEDIATRICA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ESTERIL</w:t>
            </w:r>
          </w:p>
        </w:tc>
      </w:tr>
      <w:tr w:rsidR="00B876CE" w:rsidRPr="0052543B" w:rsidTr="003426F3">
        <w:trPr>
          <w:trHeight w:val="282"/>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lang w:eastAsia="es-CO"/>
              </w:rPr>
            </w:pPr>
            <w:r w:rsidRPr="0052543B">
              <w:rPr>
                <w:rFonts w:ascii="Arial" w:hAnsi="Arial" w:cs="Arial"/>
                <w:sz w:val="16"/>
                <w:szCs w:val="16"/>
                <w:lang w:eastAsia="es-CO"/>
              </w:rPr>
              <w:t>SIN PUNTA O PUNTA ROMA</w:t>
            </w:r>
          </w:p>
        </w:tc>
      </w:tr>
      <w:tr w:rsidR="00B876CE" w:rsidRPr="0052543B" w:rsidTr="003426F3">
        <w:trPr>
          <w:trHeight w:val="28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MALEABLE PARA GESTIONAR VIA AEREA</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6</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sidRPr="006155BA">
              <w:rPr>
                <w:rFonts w:ascii="Arial" w:hAnsi="Arial" w:cs="Arial"/>
                <w:b/>
                <w:sz w:val="16"/>
                <w:szCs w:val="16"/>
              </w:rPr>
              <w:t>DISPOSITIVOS MEDICOS EN APOYO TECNOLOGICO CON LOS RESPECTIVOS EQUIPOS PARA GOTEO DE LIQUIDOS,  MEDICAMENTOS Y NUTRICION PARENTERAL QUE REQUIEREN MAYOR PRECISION (BOMBA DE INFUSION)</w:t>
            </w:r>
          </w:p>
        </w:tc>
      </w:tr>
      <w:tr w:rsidR="00B876CE" w:rsidRPr="0052543B" w:rsidTr="003426F3">
        <w:trPr>
          <w:trHeight w:val="30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PARA BOMBA DE INFUSION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ESTÉRIL</w:t>
            </w:r>
            <w:r>
              <w:rPr>
                <w:rFonts w:ascii="Arial" w:hAnsi="Arial" w:cs="Arial"/>
                <w:sz w:val="16"/>
                <w:szCs w:val="16"/>
              </w:rPr>
              <w:t xml:space="preserve">, </w:t>
            </w:r>
            <w:r w:rsidRPr="0052543B">
              <w:rPr>
                <w:rFonts w:ascii="Arial" w:hAnsi="Arial" w:cs="Arial"/>
                <w:sz w:val="16"/>
                <w:szCs w:val="16"/>
              </w:rPr>
              <w:t>LIBRE DE PIRÓGENOS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PARA UN SOLO USO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LLAVE REGULADORA QUE AL CERRAR COMPLETAMENTE EVITA EL PASO DE LIQUIDO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COMPARTIMENTO GRADUADO</w:t>
            </w:r>
          </w:p>
        </w:tc>
      </w:tr>
      <w:tr w:rsidR="00B876CE" w:rsidRPr="0052543B" w:rsidTr="003426F3">
        <w:trPr>
          <w:trHeight w:val="30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PARA BOMBA DE INFUSION</w:t>
            </w:r>
            <w:r>
              <w:rPr>
                <w:rFonts w:ascii="Arial" w:hAnsi="Arial" w:cs="Arial"/>
                <w:sz w:val="16"/>
                <w:szCs w:val="16"/>
              </w:rPr>
              <w:t xml:space="preserve"> RADIOPACO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PRODUCTO ESTÉRIL, </w:t>
            </w:r>
            <w:r>
              <w:rPr>
                <w:rFonts w:ascii="Arial" w:hAnsi="Arial" w:cs="Arial"/>
                <w:sz w:val="16"/>
                <w:szCs w:val="16"/>
              </w:rPr>
              <w:t xml:space="preserve">RADIOPACO, </w:t>
            </w:r>
            <w:r w:rsidRPr="0052543B">
              <w:rPr>
                <w:rFonts w:ascii="Arial" w:hAnsi="Arial" w:cs="Arial"/>
                <w:sz w:val="16"/>
                <w:szCs w:val="16"/>
              </w:rPr>
              <w:t>LIBRE DE PIRÓGENOS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EQUIPO PARA UN SOLO USO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LLAVE REGULADORA QUE AL CERRAR COMPLETAMENTE EVITA EL PASO DE LIQUIDO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COMPARTIMENTO GRADUADO</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7</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 xml:space="preserve">APÓSITOS </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APOSITO CON PLATA DE 10 X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APÓSITO ANTIMICROBIANO CON PLATA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ESTERIL. </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ACCION ANTIMICROBIANA DE AMPLIO ESPECTRO. </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10 CM X 10 CM</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APOSITO CON PLATA DE 15 X 15</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APÓSITO ANTIMICROBIANO  CON PLATA</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ESTERIL. </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ACCION ANTIMICROBIANA DE AMPLIO ESPECTRO. </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15 CM X 15 CM</w:t>
            </w:r>
          </w:p>
        </w:tc>
      </w:tr>
      <w:tr w:rsidR="00B876CE" w:rsidRPr="0052543B" w:rsidTr="003426F3">
        <w:trPr>
          <w:trHeight w:val="255"/>
        </w:trPr>
        <w:tc>
          <w:tcPr>
            <w:tcW w:w="1420" w:type="dxa"/>
            <w:vMerge/>
          </w:tcPr>
          <w:p w:rsidR="00B876CE" w:rsidRPr="0052543B" w:rsidRDefault="00B876CE" w:rsidP="003426F3">
            <w:pPr>
              <w:rPr>
                <w:rFonts w:ascii="Arial" w:hAnsi="Arial" w:cs="Arial"/>
                <w:color w:val="000000"/>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color w:val="000000"/>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DE CARBOXIMETILCELULOSA 15 X 15</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APÓSITO DE ALTA ABSORCION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ESTERIL.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15 CM X 15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DE CARBOXIMETILCELULOSA 10 X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APÓSITO DE ALTA ABSORCION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ESTERIL.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10 CM X 10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HIDROCOLOIDE 10 X 10 CM EXTRADELGADO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ESTERIL.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MEDIDAS: 10 CM X 10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CARBON ACTIVADO 10 x 10 cm</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DIMENSIÓN: 10 X 10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ESTERIL</w:t>
            </w:r>
          </w:p>
        </w:tc>
      </w:tr>
      <w:tr w:rsidR="00B876CE" w:rsidRPr="0052543B" w:rsidTr="003426F3">
        <w:trPr>
          <w:trHeight w:val="30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APOSITO DE  ALGINATO 7.5 X 12 CM MECHA</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ESTERIL</w:t>
            </w:r>
          </w:p>
        </w:tc>
      </w:tr>
      <w:tr w:rsidR="00B876CE" w:rsidRPr="0052543B" w:rsidTr="003426F3">
        <w:trPr>
          <w:trHeight w:val="27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HIPOALERGENICO</w:t>
            </w:r>
          </w:p>
        </w:tc>
      </w:tr>
      <w:tr w:rsidR="00B876CE" w:rsidRPr="0052543B" w:rsidTr="003426F3">
        <w:trPr>
          <w:trHeight w:val="266"/>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DIMENSION 7.5 x 12 cm MECHA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8</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APOSITO DE ESPUMA HIDROFILICA 10 x 10</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APOSITO 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HIPOALERGENICO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DIMENSIÓN 10 x 10 cm</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tcBorders>
              <w:top w:val="single" w:sz="4" w:space="0" w:color="auto"/>
              <w:left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2693" w:type="dxa"/>
            <w:vMerge w:val="restart"/>
            <w:tcBorders>
              <w:top w:val="single" w:sz="4" w:space="0" w:color="auto"/>
              <w:left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OCULAR CON ADHESIVO</w:t>
            </w:r>
          </w:p>
        </w:tc>
        <w:tc>
          <w:tcPr>
            <w:tcW w:w="1276" w:type="dxa"/>
            <w:vMerge w:val="restart"/>
            <w:tcBorders>
              <w:top w:val="single" w:sz="4" w:space="0" w:color="auto"/>
              <w:left w:val="nil"/>
              <w:right w:val="single" w:sz="8"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8" w:space="0" w:color="auto"/>
              <w:left w:val="single" w:sz="8" w:space="0" w:color="auto"/>
              <w:bottom w:val="single" w:sz="6"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EN MATERIAL ADHESIVO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tcBorders>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9</w:t>
            </w:r>
          </w:p>
        </w:tc>
        <w:tc>
          <w:tcPr>
            <w:tcW w:w="2693" w:type="dxa"/>
            <w:vMerge/>
            <w:tcBorders>
              <w:left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8"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single" w:sz="6" w:space="0" w:color="auto"/>
              <w:left w:val="single" w:sz="8" w:space="0" w:color="auto"/>
              <w:bottom w:val="single" w:sz="6"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HIPOALERGENICO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8"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single" w:sz="6" w:space="0" w:color="auto"/>
              <w:left w:val="single" w:sz="8" w:space="0" w:color="auto"/>
              <w:bottom w:val="single" w:sz="6"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MATERIAL Y RESPALDO TRANSPIRABLE</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tcBorders>
              <w:left w:val="single" w:sz="4" w:space="0" w:color="auto"/>
              <w:bottom w:val="single" w:sz="8"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left w:val="single" w:sz="4" w:space="0" w:color="auto"/>
              <w:bottom w:val="single" w:sz="8" w:space="0" w:color="auto"/>
              <w:right w:val="single" w:sz="4" w:space="0" w:color="auto"/>
            </w:tcBorders>
            <w:vAlign w:val="center"/>
          </w:tcPr>
          <w:p w:rsidR="00B876CE" w:rsidRPr="0052543B" w:rsidRDefault="00B876CE" w:rsidP="003426F3">
            <w:pPr>
              <w:rPr>
                <w:rFonts w:ascii="Arial" w:hAnsi="Arial" w:cs="Arial"/>
                <w:sz w:val="16"/>
                <w:szCs w:val="16"/>
              </w:rPr>
            </w:pPr>
          </w:p>
        </w:tc>
        <w:tc>
          <w:tcPr>
            <w:tcW w:w="1276" w:type="dxa"/>
            <w:vMerge/>
            <w:tcBorders>
              <w:left w:val="nil"/>
              <w:bottom w:val="single" w:sz="8" w:space="0" w:color="auto"/>
              <w:right w:val="single" w:sz="8"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single" w:sz="6" w:space="0" w:color="auto"/>
              <w:left w:val="single" w:sz="8" w:space="0" w:color="auto"/>
              <w:bottom w:val="single" w:sz="8" w:space="0" w:color="auto"/>
              <w:right w:val="single" w:sz="8" w:space="0" w:color="auto"/>
            </w:tcBorders>
            <w:shd w:val="clear" w:color="000000" w:fill="FFFFFF"/>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QUE EVITE EL PASO DE LA LUZ</w:t>
            </w:r>
          </w:p>
        </w:tc>
      </w:tr>
      <w:tr w:rsidR="00B876CE" w:rsidRPr="0052543B" w:rsidTr="003426F3">
        <w:trPr>
          <w:trHeight w:val="263"/>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 OCULAR SIN ADHESIVO</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w:t>
            </w:r>
          </w:p>
        </w:tc>
      </w:tr>
      <w:tr w:rsidR="00B876CE" w:rsidRPr="0052543B" w:rsidTr="003426F3">
        <w:trPr>
          <w:trHeight w:val="268"/>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bottom"/>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8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bottom"/>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OVALADO LARGO DE 6.0 A 6.5 CM Y ANCHO ENTRE 4 A 4.5 CM</w:t>
            </w:r>
          </w:p>
        </w:tc>
      </w:tr>
      <w:tr w:rsidR="00B876CE" w:rsidRPr="0052543B" w:rsidTr="003426F3">
        <w:trPr>
          <w:trHeight w:val="276"/>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bottom"/>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HIPOALERGENICO</w:t>
            </w:r>
          </w:p>
        </w:tc>
      </w:tr>
      <w:tr w:rsidR="00B876CE" w:rsidRPr="0052543B" w:rsidTr="003426F3">
        <w:trPr>
          <w:trHeight w:val="286"/>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APOSITOS NO ADHERENTES PARA CUBRIMIENTO   PEQUEÑO      7.6CM X 20CM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7.6 CM X 20 CM</w:t>
            </w:r>
          </w:p>
        </w:tc>
      </w:tr>
      <w:tr w:rsidR="00B876CE" w:rsidRPr="0052543B" w:rsidTr="003426F3">
        <w:trPr>
          <w:trHeight w:val="40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APÓSITO ESTÉRIL</w:t>
            </w:r>
          </w:p>
        </w:tc>
      </w:tr>
      <w:tr w:rsidR="00B876CE" w:rsidRPr="0052543B" w:rsidTr="003426F3">
        <w:trPr>
          <w:trHeight w:val="278"/>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APOSITOS NO ADHERENTES PARA CUBRIMIENTO   PEQUEÑO      7.6CM X 7.6CM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7.6 X 7.6</w:t>
            </w:r>
          </w:p>
        </w:tc>
      </w:tr>
      <w:tr w:rsidR="00B876CE" w:rsidRPr="0052543B" w:rsidTr="003426F3">
        <w:trPr>
          <w:trHeight w:val="283"/>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APÓSITO ESTÉRIL</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8</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DISPOSITIVOS MÉDICOS PARA OSTOMÍAS Y UROSTOMÍAS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PARA BOLSA DE COLOSTOMIA 45 A 50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ADHESIVA CON COLLAR FLEXIBLE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GARANTIZAR UN USO PROLONGADO</w:t>
            </w:r>
          </w:p>
        </w:tc>
      </w:tr>
      <w:tr w:rsidR="00B876CE" w:rsidRPr="0052543B" w:rsidTr="003426F3">
        <w:trPr>
          <w:trHeight w:val="30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45 MM A 50MM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PARA BOLSA DE COLOSTOMIA 55 A 60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ADHESIVA CON COLLAR FLEXIBLE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GARANTIZAR UN USO PROLONGADO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55 MM A 60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lastRenderedPageBreak/>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PARA BOLSA DE COLOSTOMIA 70 A 80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BARRERA ADHESIVA CON COLLAR FLEXIBLE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GARANTIZAR UN USO PROLONGADO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70 MM A 80 MM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 DE COLOSTOMIA 45 A 50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IMPERMEABLE AL OLOR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45 MM A 50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CUBIERTA EN SU PARTE EXTERNA POR PANEL POROSO PLASTICO PARA ABSORBER LA HUMEDAD Y EVITAR LAS IRRITACIONES.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 xml:space="preserve">DE COLOR PIEL, BAJA SONABILIDAD, FACIL DE DESOCUPAR. </w:t>
            </w:r>
          </w:p>
        </w:tc>
      </w:tr>
      <w:tr w:rsidR="00B876CE" w:rsidRPr="0052543B" w:rsidTr="003426F3">
        <w:trPr>
          <w:trHeight w:val="26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SISTEMA DE CIERRE MEDIANTE PINZA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 DE COLOSTOMIA 55 A 60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IMPERMEABLE AL OLOR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55 MM A 60 MM</w:t>
            </w:r>
          </w:p>
        </w:tc>
      </w:tr>
      <w:tr w:rsidR="00B876CE" w:rsidRPr="0052543B" w:rsidTr="003426F3">
        <w:trPr>
          <w:trHeight w:val="65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CUBIERTA EN SU PARTE EXTERNA POR PANEL POROSO PLASTICO PARA ABSORBER LA HUMEDAD Y EVITAR LAS IRRITACIONES.</w:t>
            </w:r>
          </w:p>
        </w:tc>
      </w:tr>
      <w:tr w:rsidR="00B876CE" w:rsidRPr="0052543B" w:rsidTr="003426F3">
        <w:trPr>
          <w:trHeight w:val="255"/>
        </w:trPr>
        <w:tc>
          <w:tcPr>
            <w:tcW w:w="1420" w:type="dxa"/>
            <w:vMerge/>
            <w:shd w:val="clear" w:color="auto" w:fill="FF00FF"/>
          </w:tcPr>
          <w:p w:rsidR="00B876CE" w:rsidRPr="0052543B" w:rsidRDefault="00B876CE" w:rsidP="003426F3">
            <w:pPr>
              <w:rPr>
                <w:rFonts w:ascii="Arial" w:hAnsi="Arial" w:cs="Arial"/>
                <w:b/>
                <w:sz w:val="16"/>
                <w:szCs w:val="16"/>
                <w:highlight w:val="yellow"/>
              </w:rPr>
            </w:pPr>
          </w:p>
        </w:tc>
        <w:tc>
          <w:tcPr>
            <w:tcW w:w="2693" w:type="dxa"/>
            <w:vMerge/>
            <w:shd w:val="clear" w:color="auto" w:fill="FF00FF"/>
            <w:vAlign w:val="center"/>
            <w:hideMark/>
          </w:tcPr>
          <w:p w:rsidR="00B876CE" w:rsidRPr="0052543B" w:rsidRDefault="00B876CE" w:rsidP="003426F3">
            <w:pPr>
              <w:rPr>
                <w:rFonts w:ascii="Arial" w:hAnsi="Arial" w:cs="Arial"/>
                <w:b/>
                <w:sz w:val="16"/>
                <w:szCs w:val="16"/>
                <w:highlight w:val="yellow"/>
              </w:rPr>
            </w:pPr>
          </w:p>
        </w:tc>
        <w:tc>
          <w:tcPr>
            <w:tcW w:w="1276" w:type="dxa"/>
            <w:vMerge/>
            <w:shd w:val="clear" w:color="auto" w:fill="FF00FF"/>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 xml:space="preserve">DE COLOR PIEL, BAJA SONABILIDAD, FACIL DE DESOCUPAR. </w:t>
            </w:r>
          </w:p>
        </w:tc>
      </w:tr>
      <w:tr w:rsidR="00B876CE" w:rsidRPr="0052543B" w:rsidTr="003426F3">
        <w:trPr>
          <w:trHeight w:val="255"/>
        </w:trPr>
        <w:tc>
          <w:tcPr>
            <w:tcW w:w="1420" w:type="dxa"/>
            <w:vMerge/>
            <w:shd w:val="clear" w:color="auto" w:fill="FF00FF"/>
          </w:tcPr>
          <w:p w:rsidR="00B876CE" w:rsidRPr="0052543B" w:rsidRDefault="00B876CE" w:rsidP="003426F3">
            <w:pPr>
              <w:rPr>
                <w:rFonts w:ascii="Arial" w:hAnsi="Arial" w:cs="Arial"/>
                <w:sz w:val="16"/>
                <w:szCs w:val="16"/>
                <w:highlight w:val="yellow"/>
              </w:rPr>
            </w:pPr>
          </w:p>
        </w:tc>
        <w:tc>
          <w:tcPr>
            <w:tcW w:w="2693" w:type="dxa"/>
            <w:vMerge/>
            <w:shd w:val="clear" w:color="auto" w:fill="FF00FF"/>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FF00FF"/>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SISTEMA DE CIERRE MEDIANTE PINZA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 DE COLOSTOMIA 70 A 80 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IMPERMEABLE AL OLOR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CUBIERTA EN SU PARTE EXTERNA POR PANEL POROSO PLASTICO PARA ABSORBER LA HUMEDAD Y EVITAR LAS IRRITACIONES.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 xml:space="preserve">DE COLOR PIEL, BAJA SONABILIDAD, FACIL DE DESOCUPAR.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MEDIDA DE 70 MM A 80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SISTEMA DE CIERRE MEDIANTE PINZA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 DRENABLE DE UROSTOMIA  X 45MM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BOLSA DRENABLE DE OSTOMÍA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DIMENSION 45 MM A 50 MM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CON VÁLVULA DE VACIADO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UROSTOMIAS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8</w:t>
            </w:r>
          </w:p>
        </w:tc>
        <w:tc>
          <w:tcPr>
            <w:tcW w:w="2693" w:type="dxa"/>
            <w:vMerge w:val="restart"/>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PASTA PARA FIJACION DE BARRERA DE OSTOMIAS TUBO</w:t>
            </w:r>
          </w:p>
        </w:tc>
        <w:tc>
          <w:tcPr>
            <w:tcW w:w="1276" w:type="dxa"/>
            <w:vMerge w:val="restart"/>
            <w:shd w:val="clear" w:color="auto" w:fill="auto"/>
            <w:noWrap/>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PASTA PROTECTORA Y NIVELADORA DE PIEL</w:t>
            </w:r>
          </w:p>
        </w:tc>
      </w:tr>
      <w:tr w:rsidR="00B876CE" w:rsidRPr="0052543B" w:rsidTr="003426F3">
        <w:trPr>
          <w:trHeight w:val="291"/>
        </w:trPr>
        <w:tc>
          <w:tcPr>
            <w:tcW w:w="1420" w:type="dxa"/>
            <w:vMerge/>
            <w:tcBorders>
              <w:bottom w:val="single" w:sz="4" w:space="0" w:color="auto"/>
            </w:tcBorders>
          </w:tcPr>
          <w:p w:rsidR="00B876CE" w:rsidRPr="0052543B" w:rsidRDefault="00B876CE" w:rsidP="003426F3">
            <w:pPr>
              <w:rPr>
                <w:rFonts w:ascii="Arial" w:hAnsi="Arial" w:cs="Arial"/>
                <w:sz w:val="16"/>
                <w:szCs w:val="16"/>
                <w:highlight w:val="yellow"/>
              </w:rPr>
            </w:pPr>
          </w:p>
        </w:tc>
        <w:tc>
          <w:tcPr>
            <w:tcW w:w="2693"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POR 50 A 60 g</w:t>
            </w:r>
          </w:p>
        </w:tc>
      </w:tr>
      <w:tr w:rsidR="00B876CE" w:rsidRPr="0052543B" w:rsidTr="003426F3">
        <w:trPr>
          <w:trHeight w:val="255"/>
        </w:trPr>
        <w:tc>
          <w:tcPr>
            <w:tcW w:w="1420" w:type="dxa"/>
            <w:vMerge w:val="restart"/>
            <w:vAlign w:val="center"/>
          </w:tcPr>
          <w:p w:rsidR="00B876CE" w:rsidRPr="0052543B" w:rsidRDefault="00B876CE" w:rsidP="003426F3">
            <w:pPr>
              <w:autoSpaceDE w:val="0"/>
              <w:autoSpaceDN w:val="0"/>
              <w:jc w:val="center"/>
              <w:rPr>
                <w:rFonts w:ascii="Arial" w:hAnsi="Arial" w:cs="Arial"/>
                <w:sz w:val="16"/>
                <w:szCs w:val="16"/>
                <w:lang w:val="es-CO"/>
              </w:rPr>
            </w:pPr>
            <w:r>
              <w:rPr>
                <w:rFonts w:ascii="Arial" w:hAnsi="Arial" w:cs="Arial"/>
                <w:sz w:val="16"/>
                <w:szCs w:val="16"/>
                <w:lang w:val="es-CO"/>
              </w:rPr>
              <w:t>9</w:t>
            </w:r>
          </w:p>
        </w:tc>
        <w:tc>
          <w:tcPr>
            <w:tcW w:w="2693" w:type="dxa"/>
            <w:vMerge w:val="restart"/>
            <w:shd w:val="clear" w:color="auto" w:fill="auto"/>
            <w:vAlign w:val="center"/>
          </w:tcPr>
          <w:p w:rsidR="00B876CE" w:rsidRPr="0052543B" w:rsidRDefault="00B876CE" w:rsidP="003426F3">
            <w:pPr>
              <w:autoSpaceDE w:val="0"/>
              <w:autoSpaceDN w:val="0"/>
              <w:rPr>
                <w:rFonts w:ascii="Arial" w:hAnsi="Arial" w:cs="Arial"/>
                <w:sz w:val="16"/>
                <w:szCs w:val="16"/>
                <w:lang w:val="es-CO"/>
              </w:rPr>
            </w:pPr>
            <w:r w:rsidRPr="0052543B">
              <w:rPr>
                <w:rFonts w:ascii="Arial" w:hAnsi="Arial" w:cs="Arial"/>
                <w:sz w:val="16"/>
                <w:szCs w:val="16"/>
                <w:lang w:val="es-CO"/>
              </w:rPr>
              <w:t>POLVO PROTECTOR PARA IRRITACION CUTANEA PARA COLOSTOMIAS</w:t>
            </w:r>
          </w:p>
        </w:tc>
        <w:tc>
          <w:tcPr>
            <w:tcW w:w="1276" w:type="dxa"/>
            <w:vMerge w:val="restart"/>
            <w:shd w:val="clear" w:color="auto" w:fill="auto"/>
            <w:vAlign w:val="center"/>
          </w:tcPr>
          <w:p w:rsidR="00B876CE" w:rsidRPr="0052543B" w:rsidRDefault="00B876CE" w:rsidP="003426F3">
            <w:pPr>
              <w:autoSpaceDE w:val="0"/>
              <w:autoSpaceDN w:val="0"/>
              <w:jc w:val="center"/>
              <w:rPr>
                <w:rFonts w:ascii="Arial" w:hAnsi="Arial" w:cs="Arial"/>
                <w:sz w:val="16"/>
                <w:szCs w:val="16"/>
                <w:lang w:val="es-CO"/>
              </w:rPr>
            </w:pPr>
            <w:r w:rsidRPr="0052543B">
              <w:rPr>
                <w:rFonts w:ascii="Arial" w:hAnsi="Arial" w:cs="Arial"/>
                <w:sz w:val="16"/>
                <w:szCs w:val="16"/>
                <w:lang w:val="es-CO"/>
              </w:rPr>
              <w:t>UNIDAD</w:t>
            </w:r>
          </w:p>
        </w:tc>
        <w:tc>
          <w:tcPr>
            <w:tcW w:w="4820" w:type="dxa"/>
            <w:shd w:val="clear" w:color="auto" w:fill="auto"/>
            <w:vAlign w:val="center"/>
          </w:tcPr>
          <w:p w:rsidR="00B876CE" w:rsidRPr="0052543B" w:rsidRDefault="00B876CE" w:rsidP="003426F3">
            <w:pPr>
              <w:autoSpaceDE w:val="0"/>
              <w:autoSpaceDN w:val="0"/>
              <w:jc w:val="both"/>
              <w:rPr>
                <w:rFonts w:ascii="Arial" w:hAnsi="Arial" w:cs="Arial"/>
                <w:sz w:val="16"/>
                <w:szCs w:val="16"/>
                <w:lang w:val="es-CO"/>
              </w:rPr>
            </w:pPr>
            <w:r w:rsidRPr="0052543B">
              <w:rPr>
                <w:rFonts w:ascii="Arial" w:hAnsi="Arial" w:cs="Arial"/>
                <w:sz w:val="16"/>
                <w:szCs w:val="16"/>
                <w:lang w:val="es-CO"/>
              </w:rPr>
              <w:t>CON COMPONENTES HIDROCOLOIDES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lang w:val="es-CO"/>
              </w:rPr>
            </w:pPr>
          </w:p>
        </w:tc>
        <w:tc>
          <w:tcPr>
            <w:tcW w:w="2693" w:type="dxa"/>
            <w:vMerge/>
            <w:shd w:val="clear" w:color="auto" w:fill="auto"/>
            <w:vAlign w:val="center"/>
          </w:tcPr>
          <w:p w:rsidR="00B876CE" w:rsidRPr="0052543B" w:rsidRDefault="00B876CE" w:rsidP="003426F3">
            <w:pPr>
              <w:rPr>
                <w:rFonts w:ascii="Arial" w:hAnsi="Arial" w:cs="Arial"/>
                <w:sz w:val="16"/>
                <w:szCs w:val="16"/>
                <w:lang w:val="es-CO"/>
              </w:rPr>
            </w:pPr>
          </w:p>
        </w:tc>
        <w:tc>
          <w:tcPr>
            <w:tcW w:w="1276" w:type="dxa"/>
            <w:vMerge/>
            <w:shd w:val="clear" w:color="auto" w:fill="auto"/>
            <w:vAlign w:val="center"/>
          </w:tcPr>
          <w:p w:rsidR="00B876CE" w:rsidRPr="0052543B" w:rsidRDefault="00B876CE" w:rsidP="003426F3">
            <w:pPr>
              <w:rPr>
                <w:rFonts w:ascii="Arial" w:hAnsi="Arial" w:cs="Arial"/>
                <w:sz w:val="16"/>
                <w:szCs w:val="16"/>
                <w:lang w:val="es-CO"/>
              </w:rPr>
            </w:pPr>
          </w:p>
        </w:tc>
        <w:tc>
          <w:tcPr>
            <w:tcW w:w="4820" w:type="dxa"/>
            <w:shd w:val="clear" w:color="auto" w:fill="auto"/>
            <w:vAlign w:val="center"/>
          </w:tcPr>
          <w:p w:rsidR="00B876CE" w:rsidRPr="0052543B" w:rsidRDefault="00B876CE" w:rsidP="003426F3">
            <w:pPr>
              <w:autoSpaceDE w:val="0"/>
              <w:autoSpaceDN w:val="0"/>
              <w:jc w:val="both"/>
              <w:rPr>
                <w:rFonts w:ascii="Arial" w:hAnsi="Arial" w:cs="Arial"/>
                <w:sz w:val="16"/>
                <w:szCs w:val="16"/>
                <w:lang w:val="es-CO"/>
              </w:rPr>
            </w:pPr>
            <w:r w:rsidRPr="0052543B">
              <w:rPr>
                <w:rFonts w:ascii="Arial" w:hAnsi="Arial" w:cs="Arial"/>
                <w:sz w:val="16"/>
                <w:szCs w:val="16"/>
                <w:lang w:val="es-CO"/>
              </w:rPr>
              <w:t>CONTENIDO DE 25 A 30 g</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lang w:val="es-CO"/>
              </w:rPr>
            </w:pPr>
          </w:p>
        </w:tc>
        <w:tc>
          <w:tcPr>
            <w:tcW w:w="2693" w:type="dxa"/>
            <w:vMerge/>
            <w:shd w:val="clear" w:color="auto" w:fill="auto"/>
            <w:vAlign w:val="center"/>
          </w:tcPr>
          <w:p w:rsidR="00B876CE" w:rsidRPr="0052543B" w:rsidRDefault="00B876CE" w:rsidP="003426F3">
            <w:pPr>
              <w:rPr>
                <w:rFonts w:ascii="Arial" w:hAnsi="Arial" w:cs="Arial"/>
                <w:sz w:val="16"/>
                <w:szCs w:val="16"/>
                <w:lang w:val="es-CO"/>
              </w:rPr>
            </w:pPr>
          </w:p>
        </w:tc>
        <w:tc>
          <w:tcPr>
            <w:tcW w:w="1276" w:type="dxa"/>
            <w:vMerge/>
            <w:shd w:val="clear" w:color="auto" w:fill="auto"/>
            <w:vAlign w:val="center"/>
          </w:tcPr>
          <w:p w:rsidR="00B876CE" w:rsidRPr="0052543B" w:rsidRDefault="00B876CE" w:rsidP="003426F3">
            <w:pPr>
              <w:rPr>
                <w:rFonts w:ascii="Arial" w:hAnsi="Arial" w:cs="Arial"/>
                <w:sz w:val="16"/>
                <w:szCs w:val="16"/>
                <w:lang w:val="es-CO"/>
              </w:rPr>
            </w:pPr>
          </w:p>
        </w:tc>
        <w:tc>
          <w:tcPr>
            <w:tcW w:w="4820" w:type="dxa"/>
            <w:shd w:val="clear" w:color="auto" w:fill="auto"/>
            <w:vAlign w:val="center"/>
          </w:tcPr>
          <w:p w:rsidR="00B876CE" w:rsidRPr="0052543B" w:rsidRDefault="00B876CE" w:rsidP="003426F3">
            <w:pPr>
              <w:autoSpaceDE w:val="0"/>
              <w:autoSpaceDN w:val="0"/>
              <w:jc w:val="both"/>
              <w:rPr>
                <w:rFonts w:ascii="Arial" w:hAnsi="Arial" w:cs="Arial"/>
                <w:sz w:val="16"/>
                <w:szCs w:val="16"/>
                <w:lang w:val="es-CO"/>
              </w:rPr>
            </w:pPr>
            <w:r w:rsidRPr="0052543B">
              <w:rPr>
                <w:rFonts w:ascii="Arial" w:hAnsi="Arial" w:cs="Arial"/>
                <w:sz w:val="16"/>
                <w:szCs w:val="16"/>
                <w:lang w:val="es-CO"/>
              </w:rPr>
              <w:t>BENEFICIA LA GRANULACIÓN TISULAR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lang w:val="es-CO"/>
              </w:rPr>
            </w:pPr>
          </w:p>
        </w:tc>
        <w:tc>
          <w:tcPr>
            <w:tcW w:w="2693" w:type="dxa"/>
            <w:vMerge/>
            <w:shd w:val="clear" w:color="auto" w:fill="auto"/>
            <w:vAlign w:val="center"/>
          </w:tcPr>
          <w:p w:rsidR="00B876CE" w:rsidRPr="0052543B" w:rsidRDefault="00B876CE" w:rsidP="003426F3">
            <w:pPr>
              <w:rPr>
                <w:rFonts w:ascii="Arial" w:hAnsi="Arial" w:cs="Arial"/>
                <w:sz w:val="16"/>
                <w:szCs w:val="16"/>
                <w:lang w:val="es-CO"/>
              </w:rPr>
            </w:pPr>
          </w:p>
        </w:tc>
        <w:tc>
          <w:tcPr>
            <w:tcW w:w="1276" w:type="dxa"/>
            <w:vMerge/>
            <w:shd w:val="clear" w:color="auto" w:fill="auto"/>
            <w:vAlign w:val="center"/>
          </w:tcPr>
          <w:p w:rsidR="00B876CE" w:rsidRPr="0052543B" w:rsidRDefault="00B876CE" w:rsidP="003426F3">
            <w:pPr>
              <w:rPr>
                <w:rFonts w:ascii="Arial" w:hAnsi="Arial" w:cs="Arial"/>
                <w:sz w:val="16"/>
                <w:szCs w:val="16"/>
                <w:lang w:val="es-CO"/>
              </w:rPr>
            </w:pPr>
          </w:p>
        </w:tc>
        <w:tc>
          <w:tcPr>
            <w:tcW w:w="4820" w:type="dxa"/>
            <w:shd w:val="clear" w:color="auto" w:fill="auto"/>
            <w:vAlign w:val="center"/>
          </w:tcPr>
          <w:p w:rsidR="00B876CE" w:rsidRPr="0052543B" w:rsidRDefault="00B876CE" w:rsidP="003426F3">
            <w:pPr>
              <w:autoSpaceDE w:val="0"/>
              <w:autoSpaceDN w:val="0"/>
              <w:jc w:val="both"/>
              <w:rPr>
                <w:rFonts w:ascii="Arial" w:hAnsi="Arial" w:cs="Arial"/>
                <w:sz w:val="16"/>
                <w:szCs w:val="16"/>
                <w:lang w:val="es-CO"/>
              </w:rPr>
            </w:pPr>
            <w:r w:rsidRPr="0052543B">
              <w:rPr>
                <w:rFonts w:ascii="Arial" w:hAnsi="Arial" w:cs="Arial"/>
                <w:sz w:val="16"/>
                <w:szCs w:val="16"/>
                <w:lang w:val="es-CO"/>
              </w:rPr>
              <w:t>PROPORCIONA HUMEDAD A LA HERIDA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lang w:val="es-CO"/>
              </w:rPr>
            </w:pPr>
          </w:p>
        </w:tc>
        <w:tc>
          <w:tcPr>
            <w:tcW w:w="2693" w:type="dxa"/>
            <w:vMerge/>
            <w:shd w:val="clear" w:color="auto" w:fill="auto"/>
            <w:vAlign w:val="center"/>
          </w:tcPr>
          <w:p w:rsidR="00B876CE" w:rsidRPr="0052543B" w:rsidRDefault="00B876CE" w:rsidP="003426F3">
            <w:pPr>
              <w:rPr>
                <w:rFonts w:ascii="Arial" w:hAnsi="Arial" w:cs="Arial"/>
                <w:sz w:val="16"/>
                <w:szCs w:val="16"/>
                <w:lang w:val="es-CO"/>
              </w:rPr>
            </w:pPr>
          </w:p>
        </w:tc>
        <w:tc>
          <w:tcPr>
            <w:tcW w:w="1276" w:type="dxa"/>
            <w:vMerge/>
            <w:shd w:val="clear" w:color="auto" w:fill="auto"/>
            <w:vAlign w:val="center"/>
          </w:tcPr>
          <w:p w:rsidR="00B876CE" w:rsidRPr="0052543B" w:rsidRDefault="00B876CE" w:rsidP="003426F3">
            <w:pPr>
              <w:rPr>
                <w:rFonts w:ascii="Arial" w:hAnsi="Arial" w:cs="Arial"/>
                <w:sz w:val="16"/>
                <w:szCs w:val="16"/>
                <w:lang w:val="es-CO"/>
              </w:rPr>
            </w:pPr>
          </w:p>
        </w:tc>
        <w:tc>
          <w:tcPr>
            <w:tcW w:w="4820" w:type="dxa"/>
            <w:shd w:val="clear" w:color="auto" w:fill="auto"/>
            <w:vAlign w:val="center"/>
          </w:tcPr>
          <w:p w:rsidR="00B876CE" w:rsidRPr="0052543B" w:rsidRDefault="00B876CE" w:rsidP="003426F3">
            <w:pPr>
              <w:autoSpaceDE w:val="0"/>
              <w:autoSpaceDN w:val="0"/>
              <w:jc w:val="both"/>
              <w:rPr>
                <w:rFonts w:ascii="Arial" w:hAnsi="Arial" w:cs="Arial"/>
                <w:sz w:val="16"/>
                <w:szCs w:val="16"/>
                <w:lang w:val="es-CO"/>
              </w:rPr>
            </w:pPr>
            <w:r w:rsidRPr="0052543B">
              <w:rPr>
                <w:rFonts w:ascii="Arial" w:hAnsi="Arial" w:cs="Arial"/>
                <w:sz w:val="16"/>
                <w:szCs w:val="16"/>
                <w:lang w:val="es-CO"/>
              </w:rPr>
              <w:t>FAVORECE LA GRANULACIÓN EPITELIAL</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9</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INSUMOS PARA BOMBA DE INSULINA</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val="restart"/>
            <w:tcBorders>
              <w:top w:val="nil"/>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ADHESIVO DE FIJACION PARA SENSOR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ADHESIVO DE FIJACION PARA BOMBA DE INSULINA</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ADHESIVO PARA SENSOR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PAQUETE POR DIEZ UNIDADES ( 10 UNID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val="restart"/>
            <w:tcBorders>
              <w:top w:val="single" w:sz="4" w:space="0" w:color="auto"/>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RESERVORIO PARADIGMA PARA BOMBA DE INSULINA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RESERVORIO PARADIGMA DE 3,0 ML ó 1,8 ML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CAJA POR 10 UNIDADES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1"/>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CAMBIO CADA TRES DIAS ( 3 DIAS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val="restart"/>
            <w:tcBorders>
              <w:top w:val="nil"/>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SET DE INFUSION PARA BOMBA DE INSULINA</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SET DE INFUCION MODELO QUICK SET DE 6MM -23</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CAJA POR 10 UNIDADES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CAMBIO CADA TRES DIAS POR ( 3 DIAS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val="restart"/>
            <w:tcBorders>
              <w:top w:val="nil"/>
              <w:left w:val="single" w:sz="4" w:space="0" w:color="auto"/>
              <w:right w:val="single" w:sz="4" w:space="0" w:color="auto"/>
            </w:tcBorders>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SENSORES PARA MEDIR GLUCOSA</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SENSORES ENLITE PARA MEDIR LA GLUCOSA</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CAJA POR CINCO UNIDADES ( 5 UNID )</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top w:val="nil"/>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color w:val="000000"/>
                <w:sz w:val="16"/>
                <w:szCs w:val="16"/>
              </w:rPr>
            </w:pP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CAMBIO CADA SEIS DIAS ( 6 DIAS )</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10</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APOYO QUIRÚRGICO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LAPICES PARA </w:t>
            </w:r>
            <w:r w:rsidRPr="0052543B">
              <w:rPr>
                <w:rFonts w:ascii="Arial" w:hAnsi="Arial" w:cs="Arial"/>
                <w:sz w:val="16"/>
                <w:szCs w:val="16"/>
              </w:rPr>
              <w:lastRenderedPageBreak/>
              <w:t>ELECTROBISTURI</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lastRenderedPageBreak/>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CONTROL MANUAL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lastRenderedPageBreak/>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CAUCHO SILICONADO PARA SUCCION DE EQUIPO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CONECTOR DE 1/4"</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TESTIGO PARA VAPOR</w:t>
            </w:r>
            <w:r>
              <w:rPr>
                <w:rFonts w:ascii="Arial" w:hAnsi="Arial" w:cs="Arial"/>
                <w:sz w:val="16"/>
                <w:szCs w:val="16"/>
              </w:rPr>
              <w:t xml:space="preserve"> </w:t>
            </w:r>
            <w:r w:rsidRPr="0052543B">
              <w:rPr>
                <w:rFonts w:ascii="Arial" w:hAnsi="Arial" w:cs="Arial"/>
                <w:sz w:val="16"/>
                <w:szCs w:val="16"/>
              </w:rPr>
              <w:t>LONGITUD DE 3 A 4 METROS</w:t>
            </w:r>
          </w:p>
        </w:tc>
      </w:tr>
      <w:tr w:rsidR="00B876CE" w:rsidRPr="0052543B" w:rsidTr="003426F3">
        <w:trPr>
          <w:trHeight w:val="255"/>
        </w:trPr>
        <w:tc>
          <w:tcPr>
            <w:tcW w:w="1420" w:type="dxa"/>
            <w:vMerge w:val="restart"/>
            <w:vAlign w:val="center"/>
          </w:tcPr>
          <w:p w:rsidR="00B876CE" w:rsidRPr="00483846" w:rsidRDefault="00B876CE" w:rsidP="003426F3">
            <w:pPr>
              <w:jc w:val="center"/>
              <w:rPr>
                <w:rFonts w:ascii="Arial" w:hAnsi="Arial" w:cs="Arial"/>
                <w:sz w:val="16"/>
                <w:szCs w:val="16"/>
              </w:rPr>
            </w:pPr>
            <w:r w:rsidRPr="00483846">
              <w:rPr>
                <w:rFonts w:ascii="Arial" w:hAnsi="Arial" w:cs="Arial"/>
                <w:sz w:val="16"/>
                <w:szCs w:val="16"/>
              </w:rPr>
              <w:t>3</w:t>
            </w:r>
          </w:p>
        </w:tc>
        <w:tc>
          <w:tcPr>
            <w:tcW w:w="2693" w:type="dxa"/>
            <w:vMerge w:val="restart"/>
            <w:shd w:val="clear" w:color="auto" w:fill="auto"/>
            <w:vAlign w:val="center"/>
            <w:hideMark/>
          </w:tcPr>
          <w:p w:rsidR="00B876CE" w:rsidRPr="00483846" w:rsidRDefault="00B876CE" w:rsidP="003426F3">
            <w:pPr>
              <w:rPr>
                <w:rFonts w:ascii="Arial" w:hAnsi="Arial" w:cs="Arial"/>
                <w:sz w:val="16"/>
                <w:szCs w:val="16"/>
              </w:rPr>
            </w:pPr>
            <w:r w:rsidRPr="00483846">
              <w:rPr>
                <w:rFonts w:ascii="Arial" w:hAnsi="Arial" w:cs="Arial"/>
                <w:sz w:val="16"/>
                <w:szCs w:val="16"/>
              </w:rPr>
              <w:t>PLACA PARA ELECTROBISTURI BIPOLAR ADULTO</w:t>
            </w:r>
          </w:p>
        </w:tc>
        <w:tc>
          <w:tcPr>
            <w:tcW w:w="1276" w:type="dxa"/>
            <w:vMerge w:val="restart"/>
            <w:shd w:val="clear" w:color="auto" w:fill="auto"/>
            <w:vAlign w:val="center"/>
            <w:hideMark/>
          </w:tcPr>
          <w:p w:rsidR="00B876CE" w:rsidRPr="00483846" w:rsidRDefault="00B876CE" w:rsidP="003426F3">
            <w:pPr>
              <w:jc w:val="center"/>
              <w:rPr>
                <w:rFonts w:ascii="Arial" w:hAnsi="Arial" w:cs="Arial"/>
                <w:sz w:val="16"/>
                <w:szCs w:val="16"/>
              </w:rPr>
            </w:pPr>
            <w:r w:rsidRPr="00483846">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483846">
              <w:rPr>
                <w:rFonts w:ascii="Arial" w:hAnsi="Arial" w:cs="Arial"/>
                <w:sz w:val="16"/>
                <w:szCs w:val="16"/>
              </w:rPr>
              <w:t>PLACA ESTÉRIL, PARA UN SOLO USO, 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POR 5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GEL ADHESIVO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PARA USAR CON CABLE CON CONECTOR PLUS ESTÉREO.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Default="00B876CE" w:rsidP="003426F3">
            <w:pPr>
              <w:rPr>
                <w:rFonts w:ascii="Arial" w:hAnsi="Arial" w:cs="Arial"/>
                <w:sz w:val="16"/>
                <w:szCs w:val="16"/>
              </w:rPr>
            </w:pPr>
            <w:r>
              <w:rPr>
                <w:rFonts w:ascii="Arial" w:hAnsi="Arial" w:cs="Arial"/>
                <w:sz w:val="16"/>
                <w:szCs w:val="16"/>
              </w:rPr>
              <w:t>NO TECNOLOGÍA VALLEY LAB</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ELECTRODOS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ELECTRODO DIAFORETICO PARA ADULTO CON SOPORTE DE ESPUMA Y GEL SOLIDO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NO 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RESPALDO DE ESPUMA Y GEL SÓLIDO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PRODUCTO NO ESTÉRIL, LIBRE DE PRODUCTOS CONTAMINANTES O PATÓGENOS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ELECTRODO DIAFORETICO PARA PEDIATRICO CON SOPORTE DE ESPUMA Y GEL SOLIDO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NO 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RESPALDO DE ESPUMA Y GEL SÓLIDO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PRODUCTO NO ESTÉRIL, LIBRE DE PRODUCTOS CONTAMINANTES O PATÓGENOS</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11</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PAPEL PARA EQUIPOS BIOMÉDICOS</w:t>
            </w:r>
          </w:p>
        </w:tc>
      </w:tr>
      <w:tr w:rsidR="00B876CE" w:rsidRPr="0052543B" w:rsidTr="003426F3">
        <w:trPr>
          <w:trHeight w:val="820"/>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PAPEL PARA DESFIBRILADOR </w:t>
            </w:r>
          </w:p>
        </w:tc>
        <w:tc>
          <w:tcPr>
            <w:tcW w:w="1276" w:type="dxa"/>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PARA DESFIBRILADOR MARCA NIHON KOHDEN, MONITOR CARDIOLIFE. EN ROLLO.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PAPEL PARA ECOGRAFO </w:t>
            </w:r>
          </w:p>
        </w:tc>
        <w:tc>
          <w:tcPr>
            <w:tcW w:w="1276" w:type="dxa"/>
            <w:vMerge w:val="restart"/>
            <w:tcBorders>
              <w:top w:val="single" w:sz="4" w:space="0" w:color="auto"/>
              <w:left w:val="nil"/>
              <w:bottom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PRESENTACION: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PARA ECOGRAFO UPP-110S 110M X 20M. ROLLO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PARA ECÓGRAFO MARCA PHILLIPS</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PAPEL PARA ELECTROCARDIOGRAMA EN ROLLO DE 110MM*27 METROS</w:t>
            </w:r>
          </w:p>
        </w:tc>
        <w:tc>
          <w:tcPr>
            <w:tcW w:w="1276" w:type="dxa"/>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PAPEL PARA EKG MARCA TRISMED MODELO CARDIOPCAP 400 de 110mm x 27m en rollo</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PAPEL PARA ELECTROCARDIOGRAMA EN ROLLO DE 210MM*30 METROS</w:t>
            </w:r>
          </w:p>
        </w:tc>
        <w:tc>
          <w:tcPr>
            <w:tcW w:w="1276" w:type="dxa"/>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PAPEL PARA EKG MARCA EDAN MODELO SE12EXPRESS de 210mm x 30 m en rollo</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shd w:val="clear" w:color="auto" w:fill="auto"/>
            <w:vAlign w:val="bottom"/>
          </w:tcPr>
          <w:p w:rsidR="00B876CE" w:rsidRPr="008D4168" w:rsidRDefault="00B876CE" w:rsidP="003426F3">
            <w:pPr>
              <w:rPr>
                <w:rFonts w:ascii="Arial" w:hAnsi="Arial" w:cs="Arial"/>
                <w:sz w:val="16"/>
                <w:szCs w:val="16"/>
                <w:highlight w:val="cyan"/>
              </w:rPr>
            </w:pPr>
            <w:r w:rsidRPr="00854CAC">
              <w:rPr>
                <w:rFonts w:ascii="Arial" w:hAnsi="Arial" w:cs="Arial"/>
                <w:sz w:val="16"/>
                <w:szCs w:val="16"/>
              </w:rPr>
              <w:t>PAPEL PARA ELECTROCARDIOGRAMA EN ROLLO DE 80MM*20 METROS</w:t>
            </w:r>
          </w:p>
        </w:tc>
        <w:tc>
          <w:tcPr>
            <w:tcW w:w="1276" w:type="dxa"/>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Default="00854CAC" w:rsidP="003426F3">
            <w:pPr>
              <w:rPr>
                <w:rFonts w:ascii="Arial" w:hAnsi="Arial" w:cs="Arial"/>
                <w:sz w:val="16"/>
                <w:szCs w:val="16"/>
              </w:rPr>
            </w:pPr>
            <w:r>
              <w:rPr>
                <w:rFonts w:ascii="Arial" w:hAnsi="Arial" w:cs="Arial"/>
                <w:sz w:val="16"/>
                <w:szCs w:val="16"/>
              </w:rPr>
              <w:t>PAPEL TERMOACTIVO ELECTROCARDIOGRAFOS DE 3 CANALES ESAN SE-3</w:t>
            </w:r>
          </w:p>
          <w:p w:rsidR="00854CAC" w:rsidRPr="0052543B" w:rsidRDefault="00854CAC" w:rsidP="003426F3">
            <w:pPr>
              <w:rPr>
                <w:rFonts w:ascii="Arial" w:hAnsi="Arial" w:cs="Arial"/>
                <w:sz w:val="16"/>
                <w:szCs w:val="16"/>
              </w:rPr>
            </w:pPr>
            <w:r>
              <w:rPr>
                <w:rFonts w:ascii="Arial" w:hAnsi="Arial" w:cs="Arial"/>
                <w:sz w:val="16"/>
                <w:szCs w:val="16"/>
              </w:rPr>
              <w:t>CUADRICULADO, TERMOSENSIBLE,ROLLO DE  80MM*20 METROS</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12</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PAPEL GRADO MÉDICO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GRADO MEDICO TAMAÑO 50mm*200 metros SIN FUELLE</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ROLLO </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compuesto de película laminada de poliéster (1 capa) espesor 11,7 a 12,3 µ, Resistencia a la ruptura (transversal y longitudinal) Mín. 19 Kgf/mm2, Elongación a la ruptura Mín. 90% (transversal)</w:t>
            </w:r>
            <w:r w:rsidRPr="0052543B">
              <w:rPr>
                <w:rFonts w:ascii="Arial" w:hAnsi="Arial" w:cs="Arial"/>
                <w:sz w:val="16"/>
                <w:szCs w:val="16"/>
              </w:rPr>
              <w:br/>
              <w:t>Mín. 100% (Longitudinal)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 Polipropileno (3 capas) y papel grado quirúrgico de sellado directo, impreso con indicadores químicos para oxido de etileno y vapor respectivamente. Espesor 36 a 44 µ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Adhesivo de la laminación: de alto desempeño, calculado para resistir a los procesos de esterilización por vapor u oxido de etileno. Aplicación mínima de 2,5 g/m</w:t>
            </w:r>
            <w:r w:rsidRPr="0052543B">
              <w:rPr>
                <w:rFonts w:ascii="Arial" w:hAnsi="Arial" w:cs="Arial"/>
                <w:sz w:val="16"/>
                <w:szCs w:val="16"/>
                <w:vertAlign w:val="superscript"/>
              </w:rPr>
              <w:t>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Diámetro 50 mm x 200 metros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GRADO MEDICO TAMAÑO 150mm*200 metros SIN FUELLE</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ROLLO</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compuesto de película laminada de poliéster (1 capa) espesor 11,7 a 12,3 µ, Resistencia a la ruptura (transversal y longitudinal) Mín. 19 Kgf/mm2, Elongación a la ruptura Mín. 90% (transversal)</w:t>
            </w:r>
            <w:r>
              <w:rPr>
                <w:rFonts w:ascii="Arial" w:hAnsi="Arial" w:cs="Arial"/>
                <w:sz w:val="16"/>
                <w:szCs w:val="16"/>
              </w:rPr>
              <w:t xml:space="preserve"> </w:t>
            </w:r>
            <w:r w:rsidRPr="0052543B">
              <w:rPr>
                <w:rFonts w:ascii="Arial" w:hAnsi="Arial" w:cs="Arial"/>
                <w:sz w:val="16"/>
                <w:szCs w:val="16"/>
              </w:rPr>
              <w:t>Mín. 100% (Longitudinal)</w:t>
            </w:r>
          </w:p>
        </w:tc>
      </w:tr>
      <w:tr w:rsidR="00B876CE" w:rsidRPr="0052543B" w:rsidTr="003426F3">
        <w:trPr>
          <w:trHeight w:val="50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 Polipropileno (3 capas) y papel grado quirúrgico de sellado directo, impreso con indicadores químicos para oxido de etileno y vapor respectivamente. Espesor 36 a 44 µ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Adhesivo de la laminación: de alto desempeño, calculado para resistir a los procesos de esterilización por vapor u oxido de etileno. Aplicación mínima de 2,5 g/m</w:t>
            </w:r>
            <w:r w:rsidRPr="0052543B">
              <w:rPr>
                <w:rFonts w:ascii="Arial" w:hAnsi="Arial" w:cs="Arial"/>
                <w:sz w:val="16"/>
                <w:szCs w:val="16"/>
                <w:vertAlign w:val="superscript"/>
              </w:rPr>
              <w:t>2.</w:t>
            </w:r>
          </w:p>
        </w:tc>
      </w:tr>
      <w:tr w:rsidR="00B876CE" w:rsidRPr="0052543B" w:rsidTr="003426F3">
        <w:trPr>
          <w:trHeight w:val="255"/>
        </w:trPr>
        <w:tc>
          <w:tcPr>
            <w:tcW w:w="1420" w:type="dxa"/>
            <w:vMerge/>
            <w:shd w:val="clear" w:color="auto" w:fill="FF00FF"/>
          </w:tcPr>
          <w:p w:rsidR="00B876CE" w:rsidRPr="0052543B" w:rsidRDefault="00B876CE" w:rsidP="003426F3">
            <w:pPr>
              <w:rPr>
                <w:rFonts w:ascii="Arial" w:hAnsi="Arial" w:cs="Arial"/>
                <w:sz w:val="16"/>
                <w:szCs w:val="16"/>
                <w:highlight w:val="yellow"/>
              </w:rPr>
            </w:pPr>
          </w:p>
        </w:tc>
        <w:tc>
          <w:tcPr>
            <w:tcW w:w="2693" w:type="dxa"/>
            <w:vMerge/>
            <w:shd w:val="clear" w:color="auto" w:fill="FF00FF"/>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FF00FF"/>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Diámetro 150 mm x 200 metros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GRADO MEDICO TAMAÑO 300mm*200 metros SIN FUELLE</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ROLLO </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compuesto de película laminada de poliéster (1 capa) espesor 11,7 a 12,3 µ, Resistencia a la ruptura (transversal y longitudinal) Mín. 19 Kgf/mm2, Elongación a la ruptura Mín. 90% (transversal)</w:t>
            </w:r>
            <w:r>
              <w:rPr>
                <w:rFonts w:ascii="Arial" w:hAnsi="Arial" w:cs="Arial"/>
                <w:sz w:val="16"/>
                <w:szCs w:val="16"/>
              </w:rPr>
              <w:t xml:space="preserve"> </w:t>
            </w:r>
            <w:r w:rsidRPr="0052543B">
              <w:rPr>
                <w:rFonts w:ascii="Arial" w:hAnsi="Arial" w:cs="Arial"/>
                <w:sz w:val="16"/>
                <w:szCs w:val="16"/>
              </w:rPr>
              <w:t>Mín. 100% (Longitudinal)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 Polipropileno (3 capas) y papel grado quirúrgico de sellado directo, impreso con indicadores químicos para oxido de etileno y vapor respectivamente. Espesor 36 a 44 µ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Adhesivo de la laminación: de alto desempeño, calculado para resistir a los procesos de esterilización por vapor u oxido de etileno. Aplicación mínima de 2,5 g/m</w:t>
            </w:r>
            <w:r w:rsidRPr="0052543B">
              <w:rPr>
                <w:rFonts w:ascii="Arial" w:hAnsi="Arial" w:cs="Arial"/>
                <w:sz w:val="16"/>
                <w:szCs w:val="16"/>
                <w:vertAlign w:val="superscript"/>
              </w:rPr>
              <w:t>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Diámetro 300 mm x 200 metros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PAPEL GRADO MEDICO TAMAÑO 400mm*200 metros SIN FUELLE</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ROLLO </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compuesto de película laminada de poliéster (1 capa) espesor 11,7 a 12,3 µ, Resistencia a la ruptura (transversal y longitudinal) Mín. 19 Kgf/mm2, Elongación a la ruptura Mín. 90% (transversal)</w:t>
            </w:r>
            <w:r>
              <w:rPr>
                <w:rFonts w:ascii="Arial" w:hAnsi="Arial" w:cs="Arial"/>
                <w:sz w:val="16"/>
                <w:szCs w:val="16"/>
              </w:rPr>
              <w:t xml:space="preserve"> </w:t>
            </w:r>
            <w:r w:rsidRPr="0052543B">
              <w:rPr>
                <w:rFonts w:ascii="Arial" w:hAnsi="Arial" w:cs="Arial"/>
                <w:sz w:val="16"/>
                <w:szCs w:val="16"/>
              </w:rPr>
              <w:t>Mín. 100% (Longitudinal)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 Polipropileno (3 capas) y papel grado quirúrgico de sellado directo, impreso con indicadores químicos para oxido de etileno y vapor respectivamente. Espesor 36 a 44 µ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Adhesivo de la laminación: de alto desempeño, calculado para resistir a los procesos de esterilización por vapor u oxido de etileno. Aplicación mínima de 2,5 g/m</w:t>
            </w:r>
            <w:r w:rsidRPr="0052543B">
              <w:rPr>
                <w:rFonts w:ascii="Arial" w:hAnsi="Arial" w:cs="Arial"/>
                <w:sz w:val="16"/>
                <w:szCs w:val="16"/>
                <w:vertAlign w:val="superscript"/>
              </w:rPr>
              <w:t>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Diámetro 400 mm x 200 metros</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CINTA</w:t>
            </w:r>
          </w:p>
        </w:tc>
      </w:tr>
      <w:tr w:rsidR="00B876CE" w:rsidRPr="0052543B"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DE CONTROL DE ESTERILIZACION A VAPOR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IMPREGNADA CON UN INDICADOR QUIMICO QUE CAMBIA DE COLOR BLANCO A CAFÉ</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CAMBIO DE COLOR AL ALCANZAR TEMPERATURAS DE 121 Y 134 GRADOS CENTIGRADOS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CUMPLIR CON NORMATIVA ISO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CIRCUITO PARA USO EN UN SOLO PACIENTE</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INDICADORES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b/>
                <w:sz w:val="16"/>
                <w:szCs w:val="16"/>
              </w:rPr>
            </w:pPr>
            <w:r w:rsidRPr="0052543B">
              <w:rPr>
                <w:rFonts w:ascii="Arial" w:hAnsi="Arial" w:cs="Arial"/>
                <w:sz w:val="16"/>
                <w:szCs w:val="16"/>
              </w:rPr>
              <w:t>INTEGRADOR QUIMICO VAPOR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INTEGRADOR DE ESTERILIZACIÓN POR VAPOR</w:t>
            </w:r>
          </w:p>
        </w:tc>
      </w:tr>
      <w:tr w:rsidR="00B876CE" w:rsidRPr="0052543B" w:rsidTr="003426F3">
        <w:trPr>
          <w:trHeight w:val="41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PARA UTILIZAR A 121ºC. O EN EL RANGO ENTRE 132-135ºC</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INDICADOR BIOLOGICO A VAPOR DE LECTURA RAPIDA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DE LECTURA RÁPIDA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INDICADOR BIOLÓGICO DE ESTERILIZACIÓN POR VAPOR</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13</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SISTEMA DE DRENAJE URINARIO</w:t>
            </w:r>
          </w:p>
        </w:tc>
      </w:tr>
      <w:tr w:rsidR="00B876CE" w:rsidRPr="0052543B" w:rsidTr="003426F3">
        <w:trPr>
          <w:trHeight w:val="273"/>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SISTEMA O BOLSAS PARA DRENAJE URINARIO ADULTO 2000 CC     (BOLSA  PARA DRENAJE URINARIO ADULTO X 2000 CM , VALVULA ANTI-REFLUJO, GANCHO Y VENTANA DE VENTILACION)</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CAPACIDAD 2000CC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TUBO DE SALIDA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DISPOSITIVO QUE EVITE EL REFLUJO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ADAPTADOR UNIVERSAL A SONDAS VESICALES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PERMITA EL FLUJO DE LA ORINA SIN OBSTRUCCIONES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TENGA CLIP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PAREDES QUE NO SE ADHIERAN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GANCHO PARA COLGAR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DISPOSITIVO DE SEGURIDAD EN EL TUBO DE DRENAJE DE ORINA AL EXTERIOR, QUE NO PERMITA EL GOTEO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GRADUADA EN cc</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SISTEMA O BOLSAS PARA DRENAJE URINARIO PEDIATRICO 500 CC     (BOLSA  PARA DRENAJE URINARIO </w:t>
            </w:r>
            <w:r w:rsidRPr="0052543B">
              <w:rPr>
                <w:rFonts w:ascii="Arial" w:hAnsi="Arial" w:cs="Arial"/>
                <w:sz w:val="16"/>
                <w:szCs w:val="16"/>
              </w:rPr>
              <w:lastRenderedPageBreak/>
              <w:t>PEDIATRICO X 500 CM , VALVULA ANTI-REFLUJO, GANCHO Y VENTANA DE VENTILACION)</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lastRenderedPageBreak/>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CAPACIDAD 500CC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TUBO DE SALIDA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DISPOSITIVO QUE EVITE EL REFLUJO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ADAPTADOR UNIVERSAL A SONDAS VESICALES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PERMITA EL FLUJO DE LA ORINA SIN OBSTRUCCIONES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QUE TENGA CLIP DE SEGURIDAD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PAREDES QUE NO SE ADHIERAN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GANCHO PARA COLGAR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DISPOSITIVO DE SEGURIDAD EN EL TUBO DE DRENAJE DE ORINA AL EXTERIOR, QUE NO PERMITA EL GOTEO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SONDA GRADUADA EN CM</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14</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YODOPOLIVIDONA</w:t>
            </w:r>
          </w:p>
        </w:tc>
      </w:tr>
      <w:tr w:rsidR="00B876CE" w:rsidRPr="0052543B" w:rsidTr="003426F3">
        <w:trPr>
          <w:trHeight w:val="27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YODOPOLIVIDONA ESPUMA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Pr>
                <w:rFonts w:ascii="Arial" w:hAnsi="Arial" w:cs="Arial"/>
                <w:sz w:val="16"/>
                <w:szCs w:val="16"/>
              </w:rPr>
              <w:t>FRASCO X 500 cc</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YODOPOVIDONA 8 g/100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SOLUCIÓN JABONOSA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FRASCO POR </w:t>
            </w:r>
            <w:r>
              <w:rPr>
                <w:rFonts w:ascii="Arial" w:hAnsi="Arial" w:cs="Arial"/>
                <w:sz w:val="16"/>
                <w:szCs w:val="16"/>
              </w:rPr>
              <w:t>500 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ACCIÓN GERMICIDA</w:t>
            </w:r>
          </w:p>
        </w:tc>
      </w:tr>
      <w:tr w:rsidR="00B876CE" w:rsidRPr="0052543B" w:rsidTr="003426F3">
        <w:trPr>
          <w:trHeight w:val="319"/>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YODOPOLIVIDONA SOLUCION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Pr>
                <w:rFonts w:ascii="Arial" w:hAnsi="Arial" w:cs="Arial"/>
                <w:sz w:val="16"/>
                <w:szCs w:val="16"/>
              </w:rPr>
              <w:t>FRASCO X 500 cc</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YODOPOVIDONA 8 g/100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lang w:val="es-CO"/>
              </w:rPr>
              <w:t>SOLUCIÓN JABONOSA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FRASCO POR </w:t>
            </w:r>
            <w:r>
              <w:rPr>
                <w:rFonts w:ascii="Arial" w:hAnsi="Arial" w:cs="Arial"/>
                <w:sz w:val="16"/>
                <w:szCs w:val="16"/>
              </w:rPr>
              <w:t>500 cc</w:t>
            </w:r>
          </w:p>
        </w:tc>
      </w:tr>
      <w:tr w:rsidR="00B876CE" w:rsidRPr="0052543B" w:rsidTr="003426F3">
        <w:trPr>
          <w:trHeight w:val="255"/>
        </w:trPr>
        <w:tc>
          <w:tcPr>
            <w:tcW w:w="1420" w:type="dxa"/>
            <w:vMerge/>
            <w:tcBorders>
              <w:bottom w:val="single" w:sz="4" w:space="0" w:color="auto"/>
            </w:tcBorders>
          </w:tcPr>
          <w:p w:rsidR="00B876CE" w:rsidRPr="0052543B" w:rsidRDefault="00B876CE" w:rsidP="003426F3">
            <w:pPr>
              <w:rPr>
                <w:rFonts w:ascii="Arial" w:hAnsi="Arial" w:cs="Arial"/>
                <w:sz w:val="16"/>
                <w:szCs w:val="16"/>
                <w:highlight w:val="yellow"/>
              </w:rPr>
            </w:pPr>
          </w:p>
        </w:tc>
        <w:tc>
          <w:tcPr>
            <w:tcW w:w="2693"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tcBorders>
              <w:bottom w:val="single" w:sz="4" w:space="0" w:color="auto"/>
            </w:tcBorders>
            <w:shd w:val="clear" w:color="auto" w:fill="auto"/>
            <w:vAlign w:val="center"/>
            <w:hideMark/>
          </w:tcPr>
          <w:p w:rsidR="00B876CE" w:rsidRPr="0052543B" w:rsidRDefault="00B876CE" w:rsidP="003426F3">
            <w:pPr>
              <w:rPr>
                <w:rFonts w:ascii="Arial" w:hAnsi="Arial" w:cs="Arial"/>
                <w:sz w:val="16"/>
                <w:szCs w:val="16"/>
              </w:rPr>
            </w:pPr>
          </w:p>
        </w:tc>
        <w:tc>
          <w:tcPr>
            <w:tcW w:w="4820" w:type="dxa"/>
            <w:tcBorders>
              <w:bottom w:val="single" w:sz="4" w:space="0" w:color="auto"/>
            </w:tcBorders>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ACCIÓN GERMICIDA</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15</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TERAPIA RESPIRATORIA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sz w:val="16"/>
                <w:szCs w:val="16"/>
              </w:rPr>
              <w:t>HUMIDIFICADOR DE OXIGENO ADULTO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DESECHABLE,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ELABORADO EN MATERIAL PLÁSTICO GRADO MÉDICO</w:t>
            </w:r>
          </w:p>
        </w:tc>
      </w:tr>
      <w:tr w:rsidR="00B876CE" w:rsidRPr="0052543B" w:rsidTr="003426F3">
        <w:trPr>
          <w:trHeight w:val="450"/>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TAPA-ROSCA Y TUERCA EN LA PARTE SUPERIOR PARA ACOPLE CON REGULADOR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NIVELES MÁXIMO Y MÍNIMO SEÑALADOS</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0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vAlign w:val="center"/>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vAlign w:val="center"/>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2"/>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vAlign w:val="center"/>
          </w:tcPr>
          <w:p w:rsidR="00B876CE" w:rsidRPr="0052543B" w:rsidRDefault="00B876CE" w:rsidP="003426F3">
            <w:pPr>
              <w:rPr>
                <w:rFonts w:ascii="Arial" w:hAnsi="Arial" w:cs="Arial"/>
                <w:sz w:val="16"/>
                <w:szCs w:val="16"/>
              </w:rPr>
            </w:pPr>
          </w:p>
        </w:tc>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0</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1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1</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2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2</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3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3</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4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4</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CANULA DE MAYO No 5 </w:t>
            </w:r>
          </w:p>
        </w:tc>
        <w:tc>
          <w:tcPr>
            <w:tcW w:w="1276" w:type="dxa"/>
            <w:vMerge w:val="restart"/>
            <w:tcBorders>
              <w:top w:val="single" w:sz="4" w:space="0" w:color="auto"/>
              <w:left w:val="nil"/>
              <w:right w:val="single" w:sz="4" w:space="0" w:color="auto"/>
            </w:tcBorders>
            <w:shd w:val="clear" w:color="000000" w:fill="FFFFFF"/>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PRODUCTO ESTERIL PARA UN SOLO USO, EN EMPAQUE INDIVIDUAL</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ESTERILIZADO CON OXIDO DE ETILENO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TUBO DE PVC GRADO MÉDICO</w:t>
            </w:r>
          </w:p>
        </w:tc>
      </w:tr>
      <w:tr w:rsidR="00B876CE" w:rsidRPr="0052543B" w:rsidTr="003426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B876CE" w:rsidRPr="0052543B" w:rsidRDefault="00B876CE" w:rsidP="003426F3">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876CE" w:rsidRPr="0052543B" w:rsidRDefault="00B876CE" w:rsidP="003426F3">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B876CE" w:rsidRPr="0052543B" w:rsidRDefault="00B876CE" w:rsidP="003426F3">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TAMAÑO 5</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8</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CANULA NASAL NEONATO</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NO ESTÉRIL, 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CONECTOR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 TIPS NASALES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9</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CANULA NASAL PARA ADULTO</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NO ESTÉRIL, 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CONECTOR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 TIPS NASALES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10</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CANULA NASAL PEDIATRICA</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NO ESTÉRIL, 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CONECTOR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 TIPS NASALES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11</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EQUIPO MICRONEBULIZADOR ADULTO KIT CON MASCARA MICRO Y MANGUERA</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MATERIAL PVC GRADO MEDICO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KIT DE MICRONEBULIZADOR CON MASCARA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AEROSOL Y TUBERIA LISA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12</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EQUIPO MICRONEBULIZADOR PEDIATRICO KIT CON MASCARA MICRO Y MANGUERA</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MATERIAL PVC GRADO MEDICO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KIT DE MICRONEBULIZADOR CON MASCARA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AEROSOL Y TUBERIA LISA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13</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FILTRO INTERCAMBIADOR NARIZ DE CAMELLO</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sz w:val="16"/>
                <w:szCs w:val="16"/>
                <w:lang w:eastAsia="es-CO"/>
              </w:rPr>
              <w:t>DISPOSITIVO ESTÉRIL PARA UN SOLO USO, 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sz w:val="16"/>
                <w:szCs w:val="16"/>
                <w:lang w:eastAsia="es-CO"/>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sz w:val="16"/>
                <w:szCs w:val="16"/>
                <w:lang w:eastAsia="es-CO"/>
              </w:rPr>
              <w:t>FILTRO ANTIBACTERIAL / ANTIVIRAL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lang w:eastAsia="es-CO"/>
              </w:rPr>
            </w:pPr>
            <w:r w:rsidRPr="0052543B">
              <w:rPr>
                <w:rFonts w:ascii="Arial" w:hAnsi="Arial" w:cs="Arial"/>
                <w:sz w:val="16"/>
                <w:szCs w:val="16"/>
                <w:lang w:eastAsia="es-CO"/>
              </w:rPr>
              <w:t>DOTADO DE CONECTOR, TAPÓN Y PORTA-TAPÓN SIN ROSCA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14</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INCENTIVOS RESPIRATORIOS</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Pr>
                <w:rFonts w:ascii="Arial" w:hAnsi="Arial" w:cs="Arial"/>
                <w:sz w:val="16"/>
                <w:szCs w:val="16"/>
              </w:rPr>
              <w:t xml:space="preserve">KIT </w:t>
            </w: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PRODUCTO NO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DE FÁCIL ARMADO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 DOS O TRES COLUMNAS INDICADORAS DE PRESIÓN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CON MANGUERA CORRUGADA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INHALOCAMARA ADULTO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DISPOSITIVO MÉDICO NO ESTÉRIL, PARA USO INDIVIDUAL DE CADA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MASCARILLA INDEPENDIENTE DE LA CÁMARA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CÁMARA (INHALOCÁMARA) ELABORADA EN PLÁSTICO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MÁSCARA ELABORADA EN LATEX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PUERTO ESTANDAR ADAPTABLE A CUALQUIER INHALADOR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INHALOCAMARA NEONATAL</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DISPOSITIVO MÉDICO NO ESTÉRIL, PARA USO INDIVIDUAL DE CADA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MASCARILLA INDEPENDIENTE DE LA CÁMARA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CÁMARA (INHALOCÁMARA) ELABORADA EN PLÁSTICO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MÁSCARA ELABORADA EN LATEX</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PUERTO ESTANDAR ADAPTABLE A CUALQUIER INHALADOR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INHALOCAMARA PEDIATRICA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DISPOSITIVO MÉDICO NO ESTÉRIL, PARA USO INDIVIDUAL DE CADA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MASCARILLA INDEPENDIENTE DE LA CÁMARA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CÁMARA (INHALOCÁMARA) ELABORADA EN PLÁSTICO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MÁSCARA ELABORADA EN LATEX</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PUERTO ESTANDAR ADAPTABLE A CUALQUIER INHALADOR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18</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KIT VENTURY ADULTO DOSIFICADOR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MASCARA: PVC GRADO MÉDICO VERDE Y TRANSPARENTE.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CON ORIFICIOS EN AMBOS LADOS PARA PERMITIR ESCAPE DE GASES EXHALADOS.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ERGONÓMICA PERMITE UNA ADAPTACIÓN PERFECTA AL MENTÓN Y NARIZ DEL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CON TIRA ELÁSTICA AJUSTABLE QUE ASEGURA COMODIDAD Y SEGURIDAD.</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ACCESORIO PARA NEBULIZACIÓN</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CLIP PARA ASEGURAR AJUSTE DE LA MÁSCARA EN LA NARIZ Y EVITAR FUGAS DE OXIGENO A LAS ESQUINAS DE LOS OJOS</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PRESENTACION EN EMPAQUE INDIVIDUAL</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MANGUERA CON CONECTOR UNIVERSAL QUE SE ADAPTA CON LOS REGULADORES DE OXÍGENO</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MANGUERA PVC GRADO MEDICO CORRUGADA PARA PASO DE AIRE. MEDIDA: 2 METROS</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DILUSORES IDENTIFICADOS POR CÓDIGO DE COLORES SEGÚN EL FLUJO DE OXIGENO ADMINISTRADO.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19</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KIT VENTURY PEDIATRICO DOSIFICADOR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MASCARA: PVC GRADO MÉDICO VERDE Y TRANSPARENTE.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CON ORIFICIOS EN AMBOS LADOS PARA PERMITIR ESCAPE DE GASES EXHALADOS.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ERGONÓMICA PERMITE UNA ADAPTACIÓN PERFECTA AL MENTÓN Y NARIZ DEL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CON TIRA ELÁSTICA AJUSTABLE QUE ASEGURA COMODIDAD Y SEGURIDAD.</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ACCESORIO PARA NEBULIZACIÓN</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CLIP PARA ASEGURAR AJUSTE DE LA MÁSCARA EN LA NARIZ Y EVITAR FUGAS DE OXIGENO A LAS ESQUINAS DE LOS OJOS</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PRESENTACION EN EMPAQUE INDIVIDUAL</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MANGUERA CON CONECTOR UNIVERSAL QUE SE ADAPTA CON LOS REGULADORES DE OXÍGENO</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MANGUERA PVC GRADO MEDICO CORRUGADA PARA PASO DE AIRE. MEDIDA: 2 METROS</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DILUSORES IDENTIFICADOS POR CÓDIGO DE COLORES SEGÚN EL FLUJO DE OXIGENO ADMINISTRADO.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20</w:t>
            </w:r>
          </w:p>
        </w:tc>
        <w:tc>
          <w:tcPr>
            <w:tcW w:w="2693" w:type="dxa"/>
            <w:vMerge w:val="restart"/>
            <w:shd w:val="clear" w:color="auto" w:fill="auto"/>
            <w:vAlign w:val="center"/>
            <w:hideMark/>
          </w:tcPr>
          <w:p w:rsidR="00B876CE" w:rsidRPr="002C5FC0" w:rsidRDefault="00B876CE" w:rsidP="003426F3">
            <w:pPr>
              <w:rPr>
                <w:rFonts w:ascii="Arial" w:hAnsi="Arial" w:cs="Arial"/>
                <w:color w:val="000000"/>
                <w:sz w:val="16"/>
                <w:szCs w:val="16"/>
              </w:rPr>
            </w:pPr>
            <w:r w:rsidRPr="002C5FC0">
              <w:rPr>
                <w:rFonts w:ascii="Arial" w:hAnsi="Arial" w:cs="Arial"/>
                <w:color w:val="000000"/>
                <w:sz w:val="16"/>
                <w:szCs w:val="16"/>
              </w:rPr>
              <w:t>MASCARILLA DE NO REINHALACION</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2C5FC0" w:rsidRDefault="00B876CE" w:rsidP="003426F3">
            <w:pPr>
              <w:ind w:right="-70"/>
              <w:rPr>
                <w:rFonts w:ascii="Arial" w:hAnsi="Arial" w:cs="Arial"/>
                <w:sz w:val="16"/>
                <w:szCs w:val="16"/>
              </w:rPr>
            </w:pPr>
            <w:r w:rsidRPr="002C5FC0">
              <w:rPr>
                <w:rFonts w:ascii="Arial" w:hAnsi="Arial" w:cs="Arial"/>
                <w:sz w:val="16"/>
                <w:szCs w:val="16"/>
              </w:rPr>
              <w:t>SISTEMA DE BAJO FLUJO Y ALTA CONCENTRACIÓN DE OXÍGENO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2C5FC0" w:rsidRDefault="00B876CE" w:rsidP="003426F3">
            <w:pPr>
              <w:jc w:val="both"/>
              <w:rPr>
                <w:rFonts w:ascii="Arial" w:hAnsi="Arial" w:cs="Arial"/>
                <w:sz w:val="16"/>
                <w:szCs w:val="16"/>
              </w:rPr>
            </w:pPr>
            <w:r w:rsidRPr="002C5FC0">
              <w:rPr>
                <w:rFonts w:ascii="Arial" w:hAnsi="Arial" w:cs="Arial"/>
                <w:sz w:val="16"/>
                <w:szCs w:val="16"/>
              </w:rPr>
              <w:t>RESERVORIO DE 750CC.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2C5FC0" w:rsidRDefault="00B876CE" w:rsidP="003426F3">
            <w:pPr>
              <w:jc w:val="both"/>
              <w:rPr>
                <w:rFonts w:ascii="Arial" w:hAnsi="Arial" w:cs="Arial"/>
                <w:sz w:val="16"/>
                <w:szCs w:val="16"/>
              </w:rPr>
            </w:pPr>
            <w:r w:rsidRPr="002C5FC0">
              <w:rPr>
                <w:rFonts w:ascii="Arial" w:hAnsi="Arial" w:cs="Arial"/>
                <w:sz w:val="16"/>
                <w:szCs w:val="16"/>
              </w:rPr>
              <w:t>CLIP DE AJUSTE EN LA NARIZ QUE ASEGURA UN CONFORT MAYOR PARA EL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2C5FC0" w:rsidRDefault="00B876CE" w:rsidP="003426F3">
            <w:pPr>
              <w:jc w:val="both"/>
              <w:rPr>
                <w:rFonts w:ascii="Arial" w:hAnsi="Arial" w:cs="Arial"/>
                <w:sz w:val="16"/>
                <w:szCs w:val="16"/>
              </w:rPr>
            </w:pPr>
            <w:r w:rsidRPr="002C5FC0">
              <w:rPr>
                <w:rFonts w:ascii="Arial" w:hAnsi="Arial" w:cs="Arial"/>
                <w:sz w:val="16"/>
                <w:szCs w:val="16"/>
              </w:rPr>
              <w:t>TUBO DE 210 CM DE LARGO, QUE ASEGURA UNA FÁCIL CONEXIÓN DE LA MÁSCARA AL TUBO DE OXIGENO.</w:t>
            </w:r>
          </w:p>
        </w:tc>
      </w:tr>
      <w:tr w:rsidR="00B876CE" w:rsidRPr="0052543B" w:rsidTr="003426F3">
        <w:trPr>
          <w:trHeight w:val="2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2C5FC0" w:rsidRDefault="00B876CE" w:rsidP="003426F3">
            <w:pPr>
              <w:rPr>
                <w:rFonts w:ascii="Arial" w:hAnsi="Arial" w:cs="Arial"/>
                <w:sz w:val="16"/>
                <w:szCs w:val="16"/>
              </w:rPr>
            </w:pPr>
            <w:r w:rsidRPr="002C5FC0">
              <w:rPr>
                <w:rFonts w:ascii="Arial" w:hAnsi="Arial" w:cs="Arial"/>
                <w:sz w:val="16"/>
                <w:szCs w:val="16"/>
              </w:rPr>
              <w:t>VOLÚMENES DE MÁS DE 3 LIT / MIN.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21</w:t>
            </w:r>
          </w:p>
        </w:tc>
        <w:tc>
          <w:tcPr>
            <w:tcW w:w="2693" w:type="dxa"/>
            <w:vMerge w:val="restart"/>
            <w:shd w:val="clear" w:color="auto" w:fill="auto"/>
            <w:vAlign w:val="center"/>
            <w:hideMark/>
          </w:tcPr>
          <w:p w:rsidR="00B876CE" w:rsidRPr="009A47FA" w:rsidRDefault="00B876CE" w:rsidP="003426F3">
            <w:pPr>
              <w:rPr>
                <w:rFonts w:ascii="Arial" w:hAnsi="Arial" w:cs="Arial"/>
                <w:sz w:val="16"/>
                <w:szCs w:val="16"/>
              </w:rPr>
            </w:pPr>
            <w:r w:rsidRPr="009A47FA">
              <w:rPr>
                <w:rFonts w:ascii="Arial" w:hAnsi="Arial" w:cs="Arial"/>
                <w:sz w:val="16"/>
                <w:szCs w:val="16"/>
              </w:rPr>
              <w:t>MASCARA FACIAL TRANSPARENTE ACOLCHADA PARA ANESTESIA NO. 2</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MÁSCARA NO 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TAMAÑO Nº 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CON FILTRO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PARA UN SOLO USO,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22</w:t>
            </w:r>
          </w:p>
        </w:tc>
        <w:tc>
          <w:tcPr>
            <w:tcW w:w="2693" w:type="dxa"/>
            <w:vMerge w:val="restart"/>
            <w:shd w:val="clear" w:color="auto" w:fill="auto"/>
            <w:vAlign w:val="center"/>
            <w:hideMark/>
          </w:tcPr>
          <w:p w:rsidR="00B876CE" w:rsidRPr="009A47FA" w:rsidRDefault="00B876CE" w:rsidP="003426F3">
            <w:pPr>
              <w:rPr>
                <w:rFonts w:ascii="Arial" w:hAnsi="Arial" w:cs="Arial"/>
                <w:sz w:val="16"/>
                <w:szCs w:val="16"/>
              </w:rPr>
            </w:pPr>
            <w:r w:rsidRPr="009A47FA">
              <w:rPr>
                <w:rFonts w:ascii="Arial" w:hAnsi="Arial" w:cs="Arial"/>
                <w:sz w:val="16"/>
                <w:szCs w:val="16"/>
              </w:rPr>
              <w:t xml:space="preserve">MASCARA FACIAL TRANSPARENTE ACOLCHADA PARA ANESTESIA NO. </w:t>
            </w:r>
            <w:r>
              <w:rPr>
                <w:rFonts w:ascii="Arial" w:hAnsi="Arial" w:cs="Arial"/>
                <w:sz w:val="16"/>
                <w:szCs w:val="16"/>
              </w:rPr>
              <w:t>3</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MÁSCARA NO 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 xml:space="preserve">TAMAÑO Nº </w:t>
            </w:r>
            <w:r>
              <w:rPr>
                <w:rFonts w:ascii="Arial" w:hAnsi="Arial" w:cs="Arial"/>
                <w:sz w:val="16"/>
                <w:szCs w:val="16"/>
                <w:lang w:eastAsia="es-CO"/>
              </w:rPr>
              <w:t>3</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CON FILTRO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PARA UN SOLO USO,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23</w:t>
            </w:r>
          </w:p>
        </w:tc>
        <w:tc>
          <w:tcPr>
            <w:tcW w:w="2693" w:type="dxa"/>
            <w:vMerge w:val="restart"/>
            <w:shd w:val="clear" w:color="auto" w:fill="auto"/>
            <w:vAlign w:val="center"/>
            <w:hideMark/>
          </w:tcPr>
          <w:p w:rsidR="00B876CE" w:rsidRPr="009A47FA" w:rsidRDefault="00B876CE" w:rsidP="003426F3">
            <w:pPr>
              <w:rPr>
                <w:rFonts w:ascii="Arial" w:hAnsi="Arial" w:cs="Arial"/>
                <w:sz w:val="16"/>
                <w:szCs w:val="16"/>
              </w:rPr>
            </w:pPr>
            <w:r w:rsidRPr="009A47FA">
              <w:rPr>
                <w:rFonts w:ascii="Arial" w:hAnsi="Arial" w:cs="Arial"/>
                <w:sz w:val="16"/>
                <w:szCs w:val="16"/>
              </w:rPr>
              <w:t xml:space="preserve">MASCARA FACIAL TRANSPARENTE ACOLCHADA PARA ANESTESIA NO. </w:t>
            </w:r>
            <w:r>
              <w:rPr>
                <w:rFonts w:ascii="Arial" w:hAnsi="Arial" w:cs="Arial"/>
                <w:sz w:val="16"/>
                <w:szCs w:val="16"/>
              </w:rPr>
              <w:t>4</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MÁSCARA NO 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 xml:space="preserve">TAMAÑO Nº </w:t>
            </w:r>
            <w:r>
              <w:rPr>
                <w:rFonts w:ascii="Arial" w:hAnsi="Arial" w:cs="Arial"/>
                <w:sz w:val="16"/>
                <w:szCs w:val="16"/>
                <w:lang w:eastAsia="es-CO"/>
              </w:rPr>
              <w:t>4</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CON FILTRO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PARA UN SOLO USO,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24</w:t>
            </w:r>
          </w:p>
        </w:tc>
        <w:tc>
          <w:tcPr>
            <w:tcW w:w="2693" w:type="dxa"/>
            <w:vMerge w:val="restart"/>
            <w:shd w:val="clear" w:color="auto" w:fill="auto"/>
            <w:vAlign w:val="center"/>
            <w:hideMark/>
          </w:tcPr>
          <w:p w:rsidR="00B876CE" w:rsidRPr="009A47FA" w:rsidRDefault="00B876CE" w:rsidP="003426F3">
            <w:pPr>
              <w:rPr>
                <w:rFonts w:ascii="Arial" w:hAnsi="Arial" w:cs="Arial"/>
                <w:sz w:val="16"/>
                <w:szCs w:val="16"/>
              </w:rPr>
            </w:pPr>
            <w:r w:rsidRPr="009A47FA">
              <w:rPr>
                <w:rFonts w:ascii="Arial" w:hAnsi="Arial" w:cs="Arial"/>
                <w:sz w:val="16"/>
                <w:szCs w:val="16"/>
              </w:rPr>
              <w:t xml:space="preserve">MASCARA FACIAL TRANSPARENTE ACOLCHADA </w:t>
            </w:r>
            <w:r w:rsidRPr="009A47FA">
              <w:rPr>
                <w:rFonts w:ascii="Arial" w:hAnsi="Arial" w:cs="Arial"/>
                <w:sz w:val="16"/>
                <w:szCs w:val="16"/>
              </w:rPr>
              <w:lastRenderedPageBreak/>
              <w:t xml:space="preserve">PARA ANESTESIA NO. </w:t>
            </w:r>
            <w:r>
              <w:rPr>
                <w:rFonts w:ascii="Arial" w:hAnsi="Arial" w:cs="Arial"/>
                <w:sz w:val="16"/>
                <w:szCs w:val="16"/>
              </w:rPr>
              <w:t>5</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lastRenderedPageBreak/>
              <w:t>UNIDAD</w:t>
            </w: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MÁSCARA NO ESTERIL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 xml:space="preserve">TAMAÑO Nº </w:t>
            </w:r>
            <w:r>
              <w:rPr>
                <w:rFonts w:ascii="Arial" w:hAnsi="Arial" w:cs="Arial"/>
                <w:sz w:val="16"/>
                <w:szCs w:val="16"/>
                <w:lang w:eastAsia="es-CO"/>
              </w:rPr>
              <w:t>5</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CON FILTRO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A47FA" w:rsidRDefault="00B876CE" w:rsidP="003426F3">
            <w:pPr>
              <w:rPr>
                <w:rFonts w:ascii="Arial" w:hAnsi="Arial" w:cs="Arial"/>
                <w:sz w:val="16"/>
                <w:szCs w:val="16"/>
              </w:rPr>
            </w:pPr>
            <w:r w:rsidRPr="009A47FA">
              <w:rPr>
                <w:rFonts w:ascii="Arial" w:hAnsi="Arial" w:cs="Arial"/>
                <w:sz w:val="16"/>
                <w:szCs w:val="16"/>
                <w:lang w:eastAsia="es-CO"/>
              </w:rPr>
              <w:t>PARA UN SOLO USO,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25</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 xml:space="preserve">MASCARA LARINGEA CONVENCIONAL No. 1 (REUTILIZABLE)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CALIBRE: 1.0</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26</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MASCARA LARINGEA CONVENCIONAL No. 1</w:t>
            </w:r>
            <w:r>
              <w:rPr>
                <w:rFonts w:ascii="Arial" w:hAnsi="Arial" w:cs="Arial"/>
                <w:sz w:val="16"/>
                <w:szCs w:val="16"/>
              </w:rPr>
              <w:t xml:space="preserve">,5 </w:t>
            </w:r>
            <w:r w:rsidRPr="006D33A2">
              <w:rPr>
                <w:rFonts w:ascii="Arial" w:hAnsi="Arial" w:cs="Arial"/>
                <w:sz w:val="16"/>
                <w:szCs w:val="16"/>
              </w:rPr>
              <w:t xml:space="preserve">(REUTILIZABLE)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CALIBRE: 1.</w:t>
            </w:r>
            <w:r>
              <w:rPr>
                <w:rFonts w:ascii="Arial" w:hAnsi="Arial" w:cs="Arial"/>
                <w:sz w:val="16"/>
                <w:szCs w:val="16"/>
              </w:rPr>
              <w:t>5</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27</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MASCARA LARINGEA CONVENCIONAL No</w:t>
            </w:r>
            <w:r>
              <w:rPr>
                <w:rFonts w:ascii="Arial" w:hAnsi="Arial" w:cs="Arial"/>
                <w:sz w:val="16"/>
                <w:szCs w:val="16"/>
              </w:rPr>
              <w:t xml:space="preserve">. 2.0 </w:t>
            </w:r>
            <w:r w:rsidRPr="006D33A2">
              <w:rPr>
                <w:rFonts w:ascii="Arial" w:hAnsi="Arial" w:cs="Arial"/>
                <w:sz w:val="16"/>
                <w:szCs w:val="16"/>
              </w:rPr>
              <w:t xml:space="preserve">(REUTILIZABLE)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920EE" w:rsidRDefault="00B876CE" w:rsidP="003426F3">
            <w:pPr>
              <w:rPr>
                <w:rFonts w:ascii="Arial" w:hAnsi="Arial" w:cs="Arial"/>
                <w:sz w:val="16"/>
                <w:szCs w:val="16"/>
              </w:rPr>
            </w:pPr>
            <w:r w:rsidRPr="009920EE">
              <w:rPr>
                <w:rFonts w:ascii="Arial" w:hAnsi="Arial" w:cs="Arial"/>
                <w:sz w:val="16"/>
                <w:szCs w:val="16"/>
              </w:rPr>
              <w:t>CALIBRE: 2,0 (10-20 kg)</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28</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MASCARA LARINGEA CONVENCIONAL No</w:t>
            </w:r>
            <w:r>
              <w:rPr>
                <w:rFonts w:ascii="Arial" w:hAnsi="Arial" w:cs="Arial"/>
                <w:sz w:val="16"/>
                <w:szCs w:val="16"/>
              </w:rPr>
              <w:t xml:space="preserve">. 2.5 </w:t>
            </w:r>
            <w:r w:rsidRPr="006D33A2">
              <w:rPr>
                <w:rFonts w:ascii="Arial" w:hAnsi="Arial" w:cs="Arial"/>
                <w:sz w:val="16"/>
                <w:szCs w:val="16"/>
              </w:rPr>
              <w:t xml:space="preserve">(REUTILIZABLE)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9920EE" w:rsidRDefault="00B876CE" w:rsidP="003426F3">
            <w:pPr>
              <w:rPr>
                <w:rFonts w:ascii="Arial" w:hAnsi="Arial" w:cs="Arial"/>
                <w:sz w:val="16"/>
                <w:szCs w:val="16"/>
              </w:rPr>
            </w:pPr>
            <w:r w:rsidRPr="009920EE">
              <w:rPr>
                <w:rFonts w:ascii="Arial" w:hAnsi="Arial" w:cs="Arial"/>
                <w:sz w:val="16"/>
                <w:szCs w:val="16"/>
              </w:rPr>
              <w:t>CALIBRE: 2,5 (20-30 kg)</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29</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MASCARA LARINGEA CONVENCIONAL No</w:t>
            </w:r>
            <w:r>
              <w:rPr>
                <w:rFonts w:ascii="Arial" w:hAnsi="Arial" w:cs="Arial"/>
                <w:sz w:val="16"/>
                <w:szCs w:val="16"/>
              </w:rPr>
              <w:t xml:space="preserve">. 3.0 </w:t>
            </w:r>
            <w:r w:rsidRPr="006D33A2">
              <w:rPr>
                <w:rFonts w:ascii="Arial" w:hAnsi="Arial" w:cs="Arial"/>
                <w:sz w:val="16"/>
                <w:szCs w:val="16"/>
              </w:rPr>
              <w:t xml:space="preserve">(REUTILIZABLE)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F97F51" w:rsidRDefault="00B876CE" w:rsidP="003426F3">
            <w:pPr>
              <w:rPr>
                <w:rFonts w:ascii="Arial" w:hAnsi="Arial" w:cs="Arial"/>
                <w:sz w:val="16"/>
                <w:szCs w:val="16"/>
              </w:rPr>
            </w:pPr>
            <w:r w:rsidRPr="00F97F51">
              <w:rPr>
                <w:rFonts w:ascii="Arial" w:hAnsi="Arial" w:cs="Arial"/>
                <w:sz w:val="16"/>
                <w:szCs w:val="16"/>
              </w:rPr>
              <w:t>CALIBRE: 3,0 (30-50 kg)</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30</w:t>
            </w:r>
          </w:p>
        </w:tc>
        <w:tc>
          <w:tcPr>
            <w:tcW w:w="2693" w:type="dxa"/>
            <w:vMerge w:val="restart"/>
            <w:shd w:val="clear" w:color="auto" w:fill="auto"/>
            <w:vAlign w:val="center"/>
            <w:hideMark/>
          </w:tcPr>
          <w:p w:rsidR="00B876CE" w:rsidRPr="006D33A2" w:rsidRDefault="00B876CE" w:rsidP="003426F3">
            <w:pPr>
              <w:rPr>
                <w:rFonts w:ascii="Arial" w:hAnsi="Arial" w:cs="Arial"/>
                <w:sz w:val="16"/>
                <w:szCs w:val="16"/>
              </w:rPr>
            </w:pPr>
            <w:r w:rsidRPr="006D33A2">
              <w:rPr>
                <w:rFonts w:ascii="Arial" w:hAnsi="Arial" w:cs="Arial"/>
                <w:sz w:val="16"/>
                <w:szCs w:val="16"/>
              </w:rPr>
              <w:t>MASCARA LARINGEA CONVENCIONAL No</w:t>
            </w:r>
            <w:r>
              <w:rPr>
                <w:rFonts w:ascii="Arial" w:hAnsi="Arial" w:cs="Arial"/>
                <w:sz w:val="16"/>
                <w:szCs w:val="16"/>
              </w:rPr>
              <w:t xml:space="preserve">. 4.0 </w:t>
            </w:r>
            <w:r w:rsidRPr="006D33A2">
              <w:rPr>
                <w:rFonts w:ascii="Arial" w:hAnsi="Arial" w:cs="Arial"/>
                <w:sz w:val="16"/>
                <w:szCs w:val="16"/>
              </w:rPr>
              <w:t xml:space="preserve">(REUTILIZABLE)  </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MÁSCARA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ELABORADA EN SILICONA 100 %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6D33A2" w:rsidRDefault="00B876CE" w:rsidP="003426F3">
            <w:pPr>
              <w:rPr>
                <w:rFonts w:ascii="Arial" w:hAnsi="Arial" w:cs="Arial"/>
                <w:sz w:val="16"/>
                <w:szCs w:val="16"/>
              </w:rPr>
            </w:pPr>
            <w:r w:rsidRPr="006D33A2">
              <w:rPr>
                <w:rFonts w:ascii="Arial" w:hAnsi="Arial" w:cs="Arial"/>
                <w:sz w:val="16"/>
                <w:szCs w:val="16"/>
              </w:rPr>
              <w:t>CON BALÓN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205E23" w:rsidRDefault="00B876CE" w:rsidP="003426F3">
            <w:pPr>
              <w:rPr>
                <w:rFonts w:ascii="Arial" w:hAnsi="Arial" w:cs="Arial"/>
                <w:sz w:val="16"/>
                <w:szCs w:val="16"/>
              </w:rPr>
            </w:pPr>
            <w:r w:rsidRPr="00205E23">
              <w:rPr>
                <w:rFonts w:ascii="Arial" w:hAnsi="Arial" w:cs="Arial"/>
                <w:sz w:val="16"/>
                <w:szCs w:val="16"/>
              </w:rPr>
              <w:t>CALIBRE: 4,0 (50-70 kg)</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16</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SISTEMAS DE ASPIRACIÓN CERRADO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sidRPr="00272448">
              <w:rPr>
                <w:rFonts w:ascii="Arial" w:hAnsi="Arial" w:cs="Arial"/>
                <w:color w:val="000000"/>
                <w:sz w:val="16"/>
                <w:szCs w:val="16"/>
              </w:rPr>
              <w:t>SISTEMA DE ASPIRACION CERRADO DE 6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CATÉTER DE SUCCIÓN CON PUNTA ATRAUMÁTICA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ANTIESTÁTICO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CON 2 ORIFICIOS LATERALES Y UNO CENTRAL, LOCALIZADOS EN LA PARTE DISTAL, ASEGURANDO UN FLUJO UNIFORME QUE MANTIENE LA SONDA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EL CATÉTER CENTRALIZADO EN LA VÍA AÉREA, EVITANDO EL RIESGO DE IMPACTO EN LA MUCOSA DE LA TRÁQUEA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ADAPTADOR PARA COLOCAR MEDICAMENTOS EN AEROSOL (TERAPIA BRONCODILATADORA)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DISEÑO MODULAR PARA MÁXIMA VERSATILIDAD: PUEDE SER SELLADO USANDO LAS TAPAS ESTÉRILES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Nº6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EMPAQUE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sidRPr="00272448">
              <w:rPr>
                <w:rFonts w:ascii="Arial" w:hAnsi="Arial" w:cs="Arial"/>
                <w:color w:val="000000"/>
                <w:sz w:val="16"/>
                <w:szCs w:val="16"/>
              </w:rPr>
              <w:t xml:space="preserve">SISTEMA DE ASPIRACION CERRADO DE </w:t>
            </w:r>
            <w:r>
              <w:rPr>
                <w:rFonts w:ascii="Arial" w:hAnsi="Arial" w:cs="Arial"/>
                <w:color w:val="000000"/>
                <w:sz w:val="16"/>
                <w:szCs w:val="16"/>
              </w:rPr>
              <w:t>8</w:t>
            </w:r>
            <w:r w:rsidRPr="00272448">
              <w:rPr>
                <w:rFonts w:ascii="Arial" w:hAnsi="Arial" w:cs="Arial"/>
                <w:color w:val="000000"/>
                <w:sz w:val="16"/>
                <w:szCs w:val="16"/>
              </w:rPr>
              <w:t xml:space="preserve">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CATÉTER DE SUCCIÓN CON PUNTA ATRAUMÁTICA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ANTIESTÁTICO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CON 2 ORIFICIOS LATERALES Y UNO CENTRAL, LOCALIZADOS EN LA PARTE DISTAL, ASEGURANDO UN FLUJO UNIFORME QUE MANTIENE LA SONDA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EL CATÉTER CENTRALIZADO EN LA VÍA AÉREA, EVITANDO EL RIESGO DE IMPACTO EN LA MUCOSA DE LA TRÁQUEA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ADAPTADOR PARA COLOCAR MEDICAMENTOS EN AEROSOL (TERAPIA BRONCODILATADORA)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DISEÑO MODULAR PARA MÁXIMA VERSATILIDAD: PUEDE SER SELLADO USANDO LAS TAPAS ESTÉRILES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Nº</w:t>
            </w:r>
            <w:r>
              <w:rPr>
                <w:rFonts w:ascii="Arial" w:hAnsi="Arial" w:cs="Arial"/>
                <w:sz w:val="16"/>
                <w:szCs w:val="16"/>
              </w:rPr>
              <w:t>8</w:t>
            </w:r>
            <w:r w:rsidRPr="00272448">
              <w:rPr>
                <w:rFonts w:ascii="Arial" w:hAnsi="Arial" w:cs="Arial"/>
                <w:sz w:val="16"/>
                <w:szCs w:val="16"/>
              </w:rPr>
              <w:t xml:space="preserve">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EMPAQUE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sidRPr="00272448">
              <w:rPr>
                <w:rFonts w:ascii="Arial" w:hAnsi="Arial" w:cs="Arial"/>
                <w:color w:val="000000"/>
                <w:sz w:val="16"/>
                <w:szCs w:val="16"/>
              </w:rPr>
              <w:t xml:space="preserve">SISTEMA DE ASPIRACION CERRADO DE </w:t>
            </w:r>
            <w:r>
              <w:rPr>
                <w:rFonts w:ascii="Arial" w:hAnsi="Arial" w:cs="Arial"/>
                <w:color w:val="000000"/>
                <w:sz w:val="16"/>
                <w:szCs w:val="16"/>
              </w:rPr>
              <w:t>10</w:t>
            </w:r>
            <w:r w:rsidRPr="00272448">
              <w:rPr>
                <w:rFonts w:ascii="Arial" w:hAnsi="Arial" w:cs="Arial"/>
                <w:color w:val="000000"/>
                <w:sz w:val="16"/>
                <w:szCs w:val="16"/>
              </w:rPr>
              <w:t xml:space="preserve">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CATÉTER DE SUCCIÓN CON PUNTA ATRAUMÁTICA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ANTIESTÁTICO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CON 2 ORIFICIOS LATERALES Y UNO CENTRAL, LOCALIZADOS EN LA PARTE DISTAL, ASEGURANDO UN FLUJO UNIFORME QUE MANTIENE LA SONDA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EL CATÉTER CENTRALIZADO EN LA VÍA AÉREA, EVITANDO EL RIESGO DE IMPACTO EN LA MUCOSA DE LA TRÁQUEA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ADAPTADOR PARA COLOCAR MEDICAMENTOS EN AEROSOL (TERAPIA BRONCODILATADORA)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DISEÑO MODULAR PARA MÁXIMA VERSATILIDAD: PUEDE SER SELLADO USANDO LAS TAPAS ESTÉRILES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Nº</w:t>
            </w:r>
            <w:r>
              <w:rPr>
                <w:rFonts w:ascii="Arial" w:hAnsi="Arial" w:cs="Arial"/>
                <w:sz w:val="16"/>
                <w:szCs w:val="16"/>
              </w:rPr>
              <w:t>10</w:t>
            </w:r>
            <w:r w:rsidRPr="00272448">
              <w:rPr>
                <w:rFonts w:ascii="Arial" w:hAnsi="Arial" w:cs="Arial"/>
                <w:sz w:val="16"/>
                <w:szCs w:val="16"/>
              </w:rPr>
              <w:t xml:space="preserve">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EMPAQUE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sidRPr="00272448">
              <w:rPr>
                <w:rFonts w:ascii="Arial" w:hAnsi="Arial" w:cs="Arial"/>
                <w:color w:val="000000"/>
                <w:sz w:val="16"/>
                <w:szCs w:val="16"/>
              </w:rPr>
              <w:t xml:space="preserve">SISTEMA DE ASPIRACION CERRADO DE </w:t>
            </w:r>
            <w:r>
              <w:rPr>
                <w:rFonts w:ascii="Arial" w:hAnsi="Arial" w:cs="Arial"/>
                <w:color w:val="000000"/>
                <w:sz w:val="16"/>
                <w:szCs w:val="16"/>
              </w:rPr>
              <w:t>12</w:t>
            </w:r>
            <w:r w:rsidRPr="00272448">
              <w:rPr>
                <w:rFonts w:ascii="Arial" w:hAnsi="Arial" w:cs="Arial"/>
                <w:color w:val="000000"/>
                <w:sz w:val="16"/>
                <w:szCs w:val="16"/>
              </w:rPr>
              <w:t xml:space="preserve">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CATÉTER DE SUCCIÓN CON PUNTA ATRAUMÁTICA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ANTIESTÁTICO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CON 2 ORIFICIOS LATERALES Y UNO CENTRAL, LOCALIZADOS EN LA PARTE DISTAL, ASEGURANDO UN FLUJO UNIFORME QUE MANTIENE LA SONDA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EL CATÉTER CENTRALIZADO EN LA VÍA AÉREA, EVITANDO EL RIESGO DE IMPACTO EN LA MUCOSA DE LA TRÁQUEA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ADAPTADOR PARA COLOCAR MEDICAMENTOS EN AEROSOL (TERAPIA BRONCODILATADORA)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DISEÑO MODULAR PARA MÁXIMA VERSATILIDAD: PUEDE SER SELLADO USANDO LAS TAPAS ESTÉRILES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Nº</w:t>
            </w:r>
            <w:r>
              <w:rPr>
                <w:rFonts w:ascii="Arial" w:hAnsi="Arial" w:cs="Arial"/>
                <w:sz w:val="16"/>
                <w:szCs w:val="16"/>
              </w:rPr>
              <w:t>12</w:t>
            </w:r>
            <w:r w:rsidRPr="00272448">
              <w:rPr>
                <w:rFonts w:ascii="Arial" w:hAnsi="Arial" w:cs="Arial"/>
                <w:sz w:val="16"/>
                <w:szCs w:val="16"/>
              </w:rPr>
              <w:t xml:space="preserve">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EMPAQUE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sidRPr="00272448">
              <w:rPr>
                <w:rFonts w:ascii="Arial" w:hAnsi="Arial" w:cs="Arial"/>
                <w:color w:val="000000"/>
                <w:sz w:val="16"/>
                <w:szCs w:val="16"/>
              </w:rPr>
              <w:t xml:space="preserve">SISTEMA DE ASPIRACION CERRADO DE </w:t>
            </w:r>
            <w:r>
              <w:rPr>
                <w:rFonts w:ascii="Arial" w:hAnsi="Arial" w:cs="Arial"/>
                <w:color w:val="000000"/>
                <w:sz w:val="16"/>
                <w:szCs w:val="16"/>
              </w:rPr>
              <w:t>14</w:t>
            </w:r>
            <w:r w:rsidRPr="00272448">
              <w:rPr>
                <w:rFonts w:ascii="Arial" w:hAnsi="Arial" w:cs="Arial"/>
                <w:color w:val="000000"/>
                <w:sz w:val="16"/>
                <w:szCs w:val="16"/>
              </w:rPr>
              <w:t xml:space="preserve">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CATÉTER DE SUCCIÓN CON PUNTA ATRAUMÁTICA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ANTIESTÁTICO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CON 2 ORIFICIOS LATERALES Y UNO CENTRAL, LOCALIZADOS EN LA PARTE DISTAL, ASEGURANDO UN FLUJO UNIFORME QUE MANTIENE LA SONDA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EL CATÉTER CENTRALIZADO EN LA VÍA AÉREA, EVITANDO EL RIESGO DE IMPACTO EN LA MUCOSA DE LA TRÁQUEA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ADAPTADOR PARA COLOCAR MEDICAMENTOS EN AEROSOL (TERAPIA BRONCODILATADORA)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DISEÑO MODULAR PARA MÁXIMA VERSATILIDAD: PUEDE SER SELLADO USANDO LAS TAPAS ESTÉRILES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Nº</w:t>
            </w:r>
            <w:r>
              <w:rPr>
                <w:rFonts w:ascii="Arial" w:hAnsi="Arial" w:cs="Arial"/>
                <w:sz w:val="16"/>
                <w:szCs w:val="16"/>
              </w:rPr>
              <w:t>14</w:t>
            </w:r>
            <w:r w:rsidRPr="00272448">
              <w:rPr>
                <w:rFonts w:ascii="Arial" w:hAnsi="Arial" w:cs="Arial"/>
                <w:sz w:val="16"/>
                <w:szCs w:val="16"/>
              </w:rPr>
              <w:t xml:space="preserve"> FR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sidRPr="00272448">
              <w:rPr>
                <w:rFonts w:ascii="Arial" w:hAnsi="Arial" w:cs="Arial"/>
                <w:sz w:val="16"/>
                <w:szCs w:val="16"/>
              </w:rPr>
              <w:t>EMPAQUE ESTÉRIL</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17</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CATETER UMBILICAL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Pr>
                <w:rFonts w:ascii="Arial" w:hAnsi="Arial" w:cs="Arial"/>
                <w:color w:val="000000"/>
                <w:sz w:val="16"/>
                <w:szCs w:val="16"/>
              </w:rPr>
              <w:t>CATETER UMBILICAL 3.5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CON PUERTO PARA IRRIGACIÓN CON VÁLVULA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COMPATIBLE CON DISPOSITIVOS MÉDICOS DE CONEXIÓN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TAMAÑO: 3.5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Pr>
                <w:rFonts w:ascii="Arial" w:hAnsi="Arial" w:cs="Arial"/>
                <w:color w:val="000000"/>
                <w:sz w:val="16"/>
                <w:szCs w:val="16"/>
              </w:rPr>
              <w:t>CATETER UMBILICAL 4.0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CON PUERTO PARA IRRIGACIÓN CON VÁLVULA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COMPATIBLE CON DISPOSITIVOS MÉDICOS DE CONEXIÓN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TAMAÑO: 4.0 Fr</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272448" w:rsidRDefault="00B876CE" w:rsidP="003426F3">
            <w:pPr>
              <w:rPr>
                <w:rFonts w:ascii="Arial" w:hAnsi="Arial" w:cs="Arial"/>
                <w:color w:val="000000"/>
                <w:sz w:val="16"/>
                <w:szCs w:val="16"/>
              </w:rPr>
            </w:pPr>
            <w:r>
              <w:rPr>
                <w:rFonts w:ascii="Arial" w:hAnsi="Arial" w:cs="Arial"/>
                <w:color w:val="000000"/>
                <w:sz w:val="16"/>
                <w:szCs w:val="16"/>
              </w:rPr>
              <w:t>CATETER UMBILICAL 5.0 Fr</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CON PUERTO PARA IRRIGACIÓN CON VÁLVULA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COMPATIBLE CON DISPOSITIVOS MÉDICOS DE CONEXIÓN ESTÁNDAR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272448" w:rsidRDefault="00B876CE" w:rsidP="003426F3">
            <w:pPr>
              <w:rPr>
                <w:rFonts w:ascii="Arial" w:hAnsi="Arial" w:cs="Arial"/>
                <w:sz w:val="16"/>
                <w:szCs w:val="16"/>
              </w:rPr>
            </w:pPr>
            <w:r>
              <w:rPr>
                <w:rFonts w:ascii="Arial" w:hAnsi="Arial" w:cs="Arial"/>
                <w:sz w:val="16"/>
                <w:szCs w:val="16"/>
              </w:rPr>
              <w:t>TAMAÑO: 5.0 Fr</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 xml:space="preserve">GRUPO </w:t>
            </w:r>
            <w:r>
              <w:rPr>
                <w:rFonts w:ascii="Arial" w:hAnsi="Arial" w:cs="Arial"/>
                <w:b/>
                <w:sz w:val="16"/>
                <w:szCs w:val="16"/>
              </w:rPr>
              <w:t>18</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SUTURAS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hideMark/>
          </w:tcPr>
          <w:p w:rsidR="00B876CE" w:rsidRPr="00A728E4" w:rsidRDefault="00B876CE" w:rsidP="003426F3">
            <w:pPr>
              <w:rPr>
                <w:rFonts w:ascii="Arial" w:hAnsi="Arial" w:cs="Arial"/>
                <w:color w:val="000000"/>
                <w:sz w:val="16"/>
                <w:szCs w:val="16"/>
                <w:lang w:val="es-CO"/>
              </w:rPr>
            </w:pPr>
            <w:r w:rsidRPr="00A728E4">
              <w:rPr>
                <w:rFonts w:ascii="Arial" w:hAnsi="Arial" w:cs="Arial"/>
                <w:color w:val="000000"/>
                <w:sz w:val="16"/>
                <w:szCs w:val="16"/>
                <w:lang w:val="es-CO"/>
              </w:rPr>
              <w:t>SUTURA POLIAMIDA NEGRA MONOFILAMENTO 4.0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AGUJA MEDIO CIRCULO REVERSO CORTANTE ENTRE 24MM A36 MM CON HEBRA DE 75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COMPUESTA POR POLIAMIDA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EMPAQUE ESTERIL POR UNIDAD</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hideMark/>
          </w:tcPr>
          <w:p w:rsidR="00B876CE" w:rsidRPr="00DB5989" w:rsidRDefault="00B876CE" w:rsidP="003426F3">
            <w:pPr>
              <w:rPr>
                <w:rFonts w:ascii="Arial" w:hAnsi="Arial" w:cs="Arial"/>
                <w:color w:val="000000"/>
                <w:sz w:val="16"/>
                <w:szCs w:val="16"/>
              </w:rPr>
            </w:pPr>
            <w:r w:rsidRPr="00DB5989">
              <w:rPr>
                <w:rFonts w:ascii="Arial" w:hAnsi="Arial" w:cs="Arial"/>
                <w:color w:val="000000"/>
                <w:sz w:val="16"/>
                <w:szCs w:val="16"/>
                <w:lang w:val="es-CO"/>
              </w:rPr>
              <w:t>SUTURA POLIAMIDA NEGRA MONOFILAMENTO 5.0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AGUJA MEDIO CIRCULO O DE AGUJA DE 3/8 DE REVERSO CORTANTE X 13MM A 36 MM CON HEBRA DE 45CM A 75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COMPUESTA POR POLIAMIDA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EMPAQUE ESTERIL POR UNIDAD</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9D1F81" w:rsidRDefault="00B876CE" w:rsidP="003426F3">
            <w:pPr>
              <w:rPr>
                <w:rFonts w:ascii="Arial" w:hAnsi="Arial" w:cs="Arial"/>
                <w:color w:val="000000"/>
                <w:sz w:val="16"/>
                <w:szCs w:val="16"/>
              </w:rPr>
            </w:pPr>
            <w:r w:rsidRPr="009D1F81">
              <w:rPr>
                <w:rFonts w:ascii="Arial" w:hAnsi="Arial" w:cs="Arial"/>
                <w:color w:val="000000"/>
                <w:sz w:val="16"/>
                <w:szCs w:val="16"/>
                <w:lang w:val="es-CO"/>
              </w:rPr>
              <w:t>SUTURA POLIAMIDA NEGRA MONOFILAMENTO 6.0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AGUJA MEDIO CIRCULO DE REVERSO CORTANTE X 13MM A 36 MM CON HEBRA ENTRE 45CM A 75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COMPUESTA POR POLIAMIDA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EMPAQUE ESTERIL POR UNIDAD</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2B1F25" w:rsidRDefault="00B876CE" w:rsidP="003426F3">
            <w:pPr>
              <w:rPr>
                <w:rFonts w:ascii="Arial" w:hAnsi="Arial" w:cs="Arial"/>
                <w:color w:val="000000"/>
                <w:sz w:val="16"/>
                <w:szCs w:val="16"/>
                <w:highlight w:val="cyan"/>
              </w:rPr>
            </w:pPr>
            <w:r w:rsidRPr="00684716">
              <w:rPr>
                <w:rFonts w:ascii="Arial" w:hAnsi="Arial" w:cs="Arial"/>
                <w:color w:val="000000"/>
                <w:sz w:val="16"/>
                <w:szCs w:val="16"/>
                <w:lang w:val="es-CO"/>
              </w:rPr>
              <w:t>SUTURA POLIPROPILENO MONOFILAMENTO AZUL 2/0 SC 26 CON AGUJA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52543B" w:rsidRDefault="00854CAC" w:rsidP="003426F3">
            <w:pPr>
              <w:rPr>
                <w:rFonts w:ascii="Arial" w:hAnsi="Arial" w:cs="Arial"/>
                <w:color w:val="000000"/>
                <w:sz w:val="16"/>
                <w:szCs w:val="16"/>
              </w:rPr>
            </w:pPr>
            <w:r>
              <w:rPr>
                <w:rFonts w:ascii="Arial" w:hAnsi="Arial" w:cs="Arial"/>
                <w:color w:val="000000"/>
                <w:sz w:val="16"/>
                <w:szCs w:val="16"/>
              </w:rPr>
              <w:t>SUTURA DE POLIPROPILENO, SINTETICA, COLOR AZUL</w:t>
            </w:r>
          </w:p>
        </w:tc>
      </w:tr>
      <w:tr w:rsidR="006A6117" w:rsidRPr="0052543B" w:rsidTr="003426F3">
        <w:trPr>
          <w:trHeight w:val="255"/>
        </w:trPr>
        <w:tc>
          <w:tcPr>
            <w:tcW w:w="1420" w:type="dxa"/>
            <w:vMerge/>
            <w:vAlign w:val="center"/>
          </w:tcPr>
          <w:p w:rsidR="006A6117" w:rsidRDefault="006A6117" w:rsidP="003426F3">
            <w:pPr>
              <w:jc w:val="center"/>
              <w:rPr>
                <w:rFonts w:ascii="Arial" w:hAnsi="Arial" w:cs="Arial"/>
                <w:sz w:val="16"/>
                <w:szCs w:val="16"/>
              </w:rPr>
            </w:pPr>
          </w:p>
        </w:tc>
        <w:tc>
          <w:tcPr>
            <w:tcW w:w="2693" w:type="dxa"/>
            <w:vMerge/>
            <w:shd w:val="clear" w:color="auto" w:fill="auto"/>
            <w:vAlign w:val="center"/>
          </w:tcPr>
          <w:p w:rsidR="006A6117" w:rsidRPr="002B1F25" w:rsidRDefault="006A6117" w:rsidP="003426F3">
            <w:pPr>
              <w:rPr>
                <w:rFonts w:ascii="Arial" w:hAnsi="Arial" w:cs="Arial"/>
                <w:color w:val="000000"/>
                <w:sz w:val="16"/>
                <w:szCs w:val="16"/>
                <w:highlight w:val="cyan"/>
                <w:lang w:val="es-CO"/>
              </w:rPr>
            </w:pPr>
          </w:p>
        </w:tc>
        <w:tc>
          <w:tcPr>
            <w:tcW w:w="1276" w:type="dxa"/>
            <w:vMerge/>
            <w:shd w:val="clear" w:color="auto" w:fill="auto"/>
            <w:vAlign w:val="center"/>
          </w:tcPr>
          <w:p w:rsidR="006A6117" w:rsidRPr="0052543B" w:rsidRDefault="006A6117" w:rsidP="003426F3">
            <w:pPr>
              <w:jc w:val="center"/>
              <w:rPr>
                <w:rFonts w:ascii="Arial" w:hAnsi="Arial" w:cs="Arial"/>
                <w:sz w:val="16"/>
                <w:szCs w:val="16"/>
              </w:rPr>
            </w:pPr>
          </w:p>
        </w:tc>
        <w:tc>
          <w:tcPr>
            <w:tcW w:w="4820" w:type="dxa"/>
            <w:shd w:val="clear" w:color="auto" w:fill="auto"/>
            <w:vAlign w:val="bottom"/>
          </w:tcPr>
          <w:p w:rsidR="006A6117" w:rsidRPr="0052543B" w:rsidRDefault="00854CAC" w:rsidP="003426F3">
            <w:pPr>
              <w:rPr>
                <w:rFonts w:ascii="Arial" w:hAnsi="Arial" w:cs="Arial"/>
                <w:color w:val="000000"/>
                <w:sz w:val="16"/>
                <w:szCs w:val="16"/>
              </w:rPr>
            </w:pPr>
            <w:r>
              <w:rPr>
                <w:rFonts w:ascii="Arial" w:hAnsi="Arial" w:cs="Arial"/>
                <w:color w:val="000000"/>
                <w:sz w:val="16"/>
                <w:szCs w:val="16"/>
              </w:rPr>
              <w:t xml:space="preserve">MONOFILAMENTO (CALIBRE MILIMETRICAMENETE UNIFORME) </w:t>
            </w:r>
            <w:r>
              <w:t xml:space="preserve"> </w:t>
            </w:r>
            <w:r w:rsidRPr="00854CAC">
              <w:rPr>
                <w:rFonts w:ascii="Arial" w:hAnsi="Arial" w:cs="Arial"/>
                <w:color w:val="000000"/>
                <w:sz w:val="16"/>
                <w:szCs w:val="16"/>
              </w:rPr>
              <w:t>NO ABSORBIBLE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854CAC" w:rsidP="003426F3">
            <w:pPr>
              <w:rPr>
                <w:rFonts w:ascii="Arial" w:hAnsi="Arial" w:cs="Arial"/>
                <w:color w:val="000000"/>
                <w:sz w:val="16"/>
                <w:szCs w:val="16"/>
              </w:rPr>
            </w:pPr>
            <w:r>
              <w:rPr>
                <w:rFonts w:ascii="Arial" w:hAnsi="Arial" w:cs="Arial"/>
                <w:color w:val="000000"/>
                <w:sz w:val="16"/>
                <w:szCs w:val="16"/>
              </w:rPr>
              <w:t xml:space="preserve">PUNTA AHUSADA, DISEÑADA PARA UTILIZARSE EN TEJDOS DE FACIL PENETRACIÓN. SOPORTE CON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Default="00854CAC" w:rsidP="003426F3">
            <w:pPr>
              <w:rPr>
                <w:rFonts w:ascii="Arial" w:hAnsi="Arial" w:cs="Arial"/>
                <w:color w:val="000000"/>
                <w:sz w:val="16"/>
                <w:szCs w:val="16"/>
              </w:rPr>
            </w:pPr>
            <w:r>
              <w:rPr>
                <w:rFonts w:ascii="Arial" w:hAnsi="Arial" w:cs="Arial"/>
                <w:color w:val="000000"/>
                <w:sz w:val="16"/>
                <w:szCs w:val="16"/>
              </w:rPr>
              <w:t>RESISTENTE A LA FLEXION REPETIDA</w:t>
            </w:r>
          </w:p>
          <w:p w:rsidR="00854CAC" w:rsidRPr="0052543B" w:rsidRDefault="00854CAC" w:rsidP="003426F3">
            <w:pPr>
              <w:rPr>
                <w:rFonts w:ascii="Arial" w:hAnsi="Arial" w:cs="Arial"/>
                <w:color w:val="000000"/>
                <w:sz w:val="16"/>
                <w:szCs w:val="16"/>
              </w:rPr>
            </w:pP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Pr>
                <w:rFonts w:ascii="Arial" w:hAnsi="Arial" w:cs="Arial"/>
                <w:b/>
                <w:sz w:val="16"/>
                <w:szCs w:val="16"/>
              </w:rPr>
              <w:t>ÍTEMS 2044-8</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MATERIAL MÉDICO QUIRÚRGICO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lang w:val="es-CO"/>
              </w:rPr>
            </w:pPr>
            <w:r>
              <w:rPr>
                <w:rFonts w:ascii="Arial" w:hAnsi="Arial" w:cs="Arial"/>
                <w:color w:val="000000"/>
                <w:sz w:val="16"/>
                <w:szCs w:val="16"/>
                <w:lang w:val="es-CO"/>
              </w:rPr>
              <w:t>1</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AGUA OXIGENADA (PEROXIDO HIDROGENO)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PRESENTACIÓN FRASCO x 120 ml</w:t>
            </w:r>
          </w:p>
        </w:tc>
      </w:tr>
      <w:tr w:rsidR="00B876CE" w:rsidRPr="0052543B" w:rsidTr="003426F3">
        <w:trPr>
          <w:trHeight w:val="41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SOLUCIÓN DE PEROXIDO DE HIDROGENO ENTRE EL 3% AL 4%</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color w:val="000000"/>
                <w:sz w:val="16"/>
                <w:szCs w:val="16"/>
                <w:lang w:val="es-CO"/>
              </w:rPr>
            </w:pPr>
            <w:r>
              <w:rPr>
                <w:rFonts w:ascii="Arial" w:hAnsi="Arial" w:cs="Arial"/>
                <w:color w:val="000000"/>
                <w:sz w:val="16"/>
                <w:szCs w:val="16"/>
                <w:lang w:val="es-CO"/>
              </w:rPr>
              <w:t>2</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Pr>
                <w:rFonts w:ascii="Arial" w:hAnsi="Arial" w:cs="Arial"/>
                <w:color w:val="000000"/>
                <w:sz w:val="16"/>
                <w:szCs w:val="16"/>
                <w:lang w:val="es-CO"/>
              </w:rPr>
              <w:t>ACEITE MINERAL</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Pr>
                <w:rFonts w:ascii="Arial" w:hAnsi="Arial" w:cs="Arial"/>
                <w:sz w:val="16"/>
                <w:szCs w:val="16"/>
              </w:rPr>
              <w:t>GALON</w:t>
            </w: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INCOLORO E INSABORO</w:t>
            </w:r>
          </w:p>
        </w:tc>
      </w:tr>
      <w:tr w:rsidR="00B876CE" w:rsidRPr="0052543B" w:rsidTr="003426F3">
        <w:trPr>
          <w:trHeight w:val="28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Pr>
                <w:rFonts w:ascii="Arial" w:hAnsi="Arial" w:cs="Arial"/>
                <w:color w:val="000000"/>
                <w:sz w:val="16"/>
                <w:szCs w:val="16"/>
              </w:rPr>
              <w:t>NO CORROSIVO, NO MANCHA</w:t>
            </w:r>
          </w:p>
        </w:tc>
      </w:tr>
      <w:tr w:rsidR="00B876CE" w:rsidRPr="0052543B" w:rsidTr="003426F3">
        <w:trPr>
          <w:trHeight w:val="27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Default="00B876CE" w:rsidP="003426F3">
            <w:pPr>
              <w:rPr>
                <w:rFonts w:ascii="Arial" w:hAnsi="Arial" w:cs="Arial"/>
                <w:color w:val="000000"/>
                <w:sz w:val="16"/>
                <w:szCs w:val="16"/>
              </w:rPr>
            </w:pPr>
            <w:r>
              <w:rPr>
                <w:rFonts w:ascii="Arial" w:hAnsi="Arial" w:cs="Arial"/>
                <w:color w:val="000000"/>
                <w:sz w:val="16"/>
                <w:szCs w:val="16"/>
              </w:rPr>
              <w:t>VOLUMEN MÍNIMO 3.8 LITROS</w:t>
            </w:r>
          </w:p>
        </w:tc>
      </w:tr>
      <w:tr w:rsidR="00B876CE" w:rsidRPr="0052543B" w:rsidTr="003426F3">
        <w:trPr>
          <w:trHeight w:val="55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APOSITODE PETROLATO Y BACTERIOSTATICO DE TRIBOMOCENATO DE BISMUTO AL 3% APOSITO DE PETROLATO Y BACTERIOSTATICO</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autoSpaceDE w:val="0"/>
              <w:autoSpaceDN w:val="0"/>
              <w:adjustRightInd w:val="0"/>
              <w:rPr>
                <w:rFonts w:ascii="Arial" w:hAnsi="Arial" w:cs="Arial"/>
                <w:sz w:val="16"/>
                <w:szCs w:val="16"/>
              </w:rPr>
            </w:pPr>
            <w:r w:rsidRPr="0052543B">
              <w:rPr>
                <w:rFonts w:ascii="Arial" w:hAnsi="Arial" w:cs="Arial"/>
                <w:color w:val="000000"/>
                <w:sz w:val="16"/>
                <w:szCs w:val="16"/>
                <w:lang w:val="es-CO" w:eastAsia="es-CO"/>
              </w:rPr>
              <w:t xml:space="preserve"> APÓSITO IMPREGNADO CON ANTIMICROBIANO (TRIBROMOFENATO DE BISMUTO AL 3%.) Y PETROLATO.</w:t>
            </w:r>
          </w:p>
        </w:tc>
      </w:tr>
      <w:tr w:rsidR="00B876CE" w:rsidRPr="0052543B" w:rsidTr="003426F3">
        <w:trPr>
          <w:trHeight w:val="55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317"/>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APOSITOS POSTQUIRURGICOS, PELICULA TRANSPARENTE DE POLIURESTANO ESTERIL DE 10 CM X 12 CM</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APOSITO ESTERIL</w:t>
            </w:r>
          </w:p>
        </w:tc>
      </w:tr>
      <w:tr w:rsidR="00B876CE" w:rsidRPr="0052543B" w:rsidTr="003426F3">
        <w:trPr>
          <w:trHeight w:val="23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HIPOALERGENICO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DIMENSIÓN 10 x 12 cm</w:t>
            </w:r>
          </w:p>
        </w:tc>
      </w:tr>
      <w:tr w:rsidR="00B876CE" w:rsidRPr="0052543B" w:rsidTr="003426F3">
        <w:trPr>
          <w:trHeight w:val="28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Pr>
                <w:rFonts w:ascii="Arial" w:hAnsi="Arial" w:cs="Arial"/>
                <w:sz w:val="16"/>
                <w:szCs w:val="16"/>
              </w:rPr>
              <w:t>BAJALENGUAS</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MATERIAL DE FABRICACIÓN: MADERA</w:t>
            </w:r>
          </w:p>
        </w:tc>
      </w:tr>
      <w:tr w:rsidR="00B876CE" w:rsidRPr="0052543B" w:rsidTr="003426F3">
        <w:trPr>
          <w:trHeight w:val="23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SUAVE AL TACTO, INOLORO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CON TERMINADO REDONDEADO EN AMBAS PUNTAS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Default="00B876CE" w:rsidP="003426F3">
            <w:pPr>
              <w:rPr>
                <w:rFonts w:ascii="Arial" w:hAnsi="Arial" w:cs="Arial"/>
                <w:sz w:val="16"/>
                <w:szCs w:val="16"/>
              </w:rPr>
            </w:pPr>
            <w:r>
              <w:rPr>
                <w:rFonts w:ascii="Arial" w:hAnsi="Arial" w:cs="Arial"/>
                <w:sz w:val="16"/>
                <w:szCs w:val="16"/>
              </w:rPr>
              <w:t>DE UN SOLO USO</w:t>
            </w:r>
          </w:p>
        </w:tc>
      </w:tr>
      <w:tr w:rsidR="00B876CE" w:rsidRPr="0052543B" w:rsidTr="003426F3">
        <w:trPr>
          <w:trHeight w:val="28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BOLSAS AUTOADHESIVA PARA ESTERILIZACION  5 1/4" x 10" (135 mm x 255 mm)</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BOLSA AUTOSELLABLE PARA ESTERILIZACIÓN</w:t>
            </w:r>
          </w:p>
        </w:tc>
      </w:tr>
      <w:tr w:rsidR="00B876CE" w:rsidRPr="0052543B" w:rsidTr="003426F3">
        <w:trPr>
          <w:trHeight w:val="23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GRAN RESISTENCIA Y CALIDAD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AUTOSELLABLES, SOLAPA PLEGABLE.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UNA CAPA DE ALTO GRAMAJE Y OTRA DE PLÁSTICO PARA VISUALIZACIÓN DEL CONTENIDO</w:t>
            </w:r>
          </w:p>
        </w:tc>
      </w:tr>
      <w:tr w:rsidR="00B876CE" w:rsidRPr="0052543B" w:rsidTr="003426F3">
        <w:trPr>
          <w:trHeight w:val="28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BOLSAS AUTOADHESIVA PARA ESTERILIZACION 3 1/2" x 9" (90 mm x 230 mm)</w:t>
            </w:r>
          </w:p>
        </w:tc>
        <w:tc>
          <w:tcPr>
            <w:tcW w:w="1276" w:type="dxa"/>
            <w:vMerge w:val="restart"/>
            <w:shd w:val="clear" w:color="auto" w:fill="auto"/>
            <w:vAlign w:val="center"/>
            <w:hideMark/>
          </w:tcPr>
          <w:p w:rsidR="00B876CE" w:rsidRPr="0052543B" w:rsidRDefault="00B876CE" w:rsidP="003426F3">
            <w:pPr>
              <w:rPr>
                <w:rFonts w:ascii="Arial" w:hAnsi="Arial" w:cs="Arial"/>
                <w:sz w:val="16"/>
                <w:szCs w:val="16"/>
              </w:rPr>
            </w:pPr>
            <w:r>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BOLSA AUTOSELLABLE PARA ESTERILIZACIÓN</w:t>
            </w:r>
          </w:p>
        </w:tc>
      </w:tr>
      <w:tr w:rsidR="00B876CE" w:rsidRPr="0052543B" w:rsidTr="003426F3">
        <w:trPr>
          <w:trHeight w:val="23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GRAN RESISTENCIA Y CALIDAD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AUTOSELLABLES, SOLAPA PLEGABLE.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UNA CAPA DE ALTO GRAMAJE Y OTRA DE PLÁSTICO PARA VISUALIZACIÓN DEL CONTENIDO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BOLSA DE PIERNA PARA RECOLECCION URINARIA GRANDE</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DEBE BRINDAR SEGURIDAD, DISCRECIÓN Y COMODIDAD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CAPACIDAD 800 ML / 50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VÁLVULA DE DRENAJE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ELABORADA EN PLÁSTICO GRADO MÉDICO O POLIPROPILENO.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9</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BOLSA PARA FLEBOTOMIA PAQUETE X 10</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BOLSA PARA COLECTA INFISION DE SANGRE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VOLUMEN DE 450 a 500 ML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CON ANTICUAGULANTE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10</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BOLSA PARA NUTRICION ENTERAL/GASTROLISIS X 1500 CC, NO ESTERIL</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BOLSA IMPRESA CLORURO DE POLIVINILO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CÁMARA DE GOTEO: CLORURO DE POLIVINILO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MARCO LLAVE RODILLO: POLIETILENO DE ALTA DENSIDAD</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bottom"/>
          </w:tcPr>
          <w:p w:rsidR="00B876CE" w:rsidRPr="0052543B" w:rsidRDefault="00B876CE" w:rsidP="003426F3">
            <w:pPr>
              <w:rPr>
                <w:rFonts w:ascii="Arial" w:hAnsi="Arial" w:cs="Arial"/>
                <w:color w:val="000000"/>
                <w:sz w:val="16"/>
                <w:szCs w:val="16"/>
              </w:rPr>
            </w:pPr>
            <w:r w:rsidRPr="0052543B">
              <w:rPr>
                <w:rFonts w:ascii="Arial" w:hAnsi="Arial" w:cs="Arial"/>
                <w:sz w:val="16"/>
                <w:szCs w:val="16"/>
              </w:rPr>
              <w:t>CAPACIDAD 1500 ML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11</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ANTI INCONTINENCIA URINARIA</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CINTA DE POLIPROPILENO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KIT ESTÉRIL,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CAJA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CONTIENE AGUJAS CON MANGOS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CIRCUITO DE ANESTESIA ADULTO CORRUGADO</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ELABORADO EN LÁTEX NATURAL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KIT NO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7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BALÓN CON CAPACIDAD DE TRES (3) LITROS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CIRCUITO DE ANESTESIA PEDIATRICO CORRUGADO</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ELABORADO EN LÁTEX NATURAL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KIT NO ESTÉRIL,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7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BALÓN CON CAPACIDAD DE UN (1) LITRO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14</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CLIPS PARA LIGADURA UMBILICAL</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noWrap/>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CORTA EL CORDON UMBILICAL DE FORMA SEGURA SIN PELIGRO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ELABORADOS CON PLASTICO DURADERO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ESTERIL</w:t>
            </w:r>
          </w:p>
        </w:tc>
      </w:tr>
      <w:tr w:rsidR="00B876CE" w:rsidRPr="0052543B" w:rsidTr="003426F3">
        <w:trPr>
          <w:trHeight w:val="27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color w:val="000000"/>
                <w:sz w:val="16"/>
                <w:szCs w:val="16"/>
              </w:rPr>
            </w:pPr>
          </w:p>
        </w:tc>
        <w:tc>
          <w:tcPr>
            <w:tcW w:w="4820" w:type="dxa"/>
            <w:shd w:val="clear" w:color="auto" w:fill="auto"/>
            <w:noWrap/>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210"/>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15</w:t>
            </w:r>
          </w:p>
        </w:tc>
        <w:tc>
          <w:tcPr>
            <w:tcW w:w="2693" w:type="dxa"/>
            <w:shd w:val="clear" w:color="auto" w:fill="auto"/>
            <w:vAlign w:val="center"/>
          </w:tcPr>
          <w:p w:rsidR="00927566" w:rsidRDefault="00927566" w:rsidP="003426F3">
            <w:pPr>
              <w:rPr>
                <w:rFonts w:ascii="Arial" w:hAnsi="Arial" w:cs="Arial"/>
                <w:sz w:val="16"/>
                <w:szCs w:val="16"/>
              </w:rPr>
            </w:pPr>
          </w:p>
          <w:p w:rsidR="00B876CE" w:rsidRPr="0052543B" w:rsidRDefault="00B876CE" w:rsidP="003426F3">
            <w:pPr>
              <w:rPr>
                <w:rFonts w:ascii="Arial" w:hAnsi="Arial" w:cs="Arial"/>
                <w:sz w:val="16"/>
                <w:szCs w:val="16"/>
              </w:rPr>
            </w:pPr>
            <w:r w:rsidRPr="0052543B">
              <w:rPr>
                <w:rFonts w:ascii="Arial" w:hAnsi="Arial" w:cs="Arial"/>
                <w:sz w:val="16"/>
                <w:szCs w:val="16"/>
              </w:rPr>
              <w:t>COLECTOR URINARIO UNIDAD DE 31 CENTIMETROS CUBICOS</w:t>
            </w:r>
          </w:p>
        </w:tc>
        <w:tc>
          <w:tcPr>
            <w:tcW w:w="1276" w:type="dxa"/>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CATÉTER EXTERNO PARA HOMBRE MÉDIUM 25-30MM AUTOADHESIVOS SILICONADOS</w:t>
            </w:r>
          </w:p>
        </w:tc>
      </w:tr>
      <w:tr w:rsidR="00B876CE" w:rsidRPr="0052543B" w:rsidTr="003426F3">
        <w:trPr>
          <w:trHeight w:val="21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CREMA CON EXTRACTO ACUOSO DE TRITICUM VULGARE AL 15%  (TUBO 32 G)</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bottom"/>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CONTIENE EXTRACTO DE TRITICUM VULGARE </w:t>
            </w:r>
          </w:p>
        </w:tc>
      </w:tr>
      <w:tr w:rsidR="00B876CE" w:rsidRPr="0052543B" w:rsidTr="003426F3">
        <w:trPr>
          <w:trHeight w:val="593"/>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sz w:val="16"/>
                <w:szCs w:val="16"/>
              </w:rPr>
            </w:pPr>
            <w:r w:rsidRPr="0052543B">
              <w:rPr>
                <w:rFonts w:ascii="Arial" w:hAnsi="Arial" w:cs="Arial"/>
                <w:sz w:val="16"/>
                <w:szCs w:val="16"/>
              </w:rPr>
              <w:t>ESTIMULA LA FORMACIÓN, MADURACIÓN Y MIGRACIÓN DE MACRÓFAGOS Y FIBROBLASTOS, REDUCIENDO NOTABLEMENTE EL TIEMPO DE CICATRIZACIÓN</w:t>
            </w:r>
          </w:p>
        </w:tc>
      </w:tr>
      <w:tr w:rsidR="00B876CE" w:rsidRPr="0052543B" w:rsidTr="003426F3">
        <w:trPr>
          <w:trHeight w:val="21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CURAS REDONDAS</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PELICULA DE POLIETILENO MICROPERFORADA COLOR PIEL IMPERMEABLE</w:t>
            </w:r>
          </w:p>
        </w:tc>
      </w:tr>
      <w:tr w:rsidR="00B876CE" w:rsidRPr="0052543B" w:rsidTr="003426F3">
        <w:trPr>
          <w:trHeight w:val="30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ADHESIVO ACRILICO</w:t>
            </w:r>
          </w:p>
        </w:tc>
      </w:tr>
      <w:tr w:rsidR="00B876CE" w:rsidRPr="0052543B" w:rsidTr="003426F3">
        <w:trPr>
          <w:trHeight w:val="286"/>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EMPAQUE INDIVIDUAL</w:t>
            </w:r>
          </w:p>
        </w:tc>
      </w:tr>
      <w:tr w:rsidR="00B876CE" w:rsidRPr="0052543B" w:rsidTr="003426F3">
        <w:trPr>
          <w:trHeight w:val="450"/>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DETERGENTE MULTIENZIMATICO PARA LAVADO INSTRUMENTAL</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GALON</w:t>
            </w:r>
          </w:p>
        </w:tc>
        <w:tc>
          <w:tcPr>
            <w:tcW w:w="4820" w:type="dxa"/>
            <w:shd w:val="clear" w:color="auto" w:fill="auto"/>
            <w:vAlign w:val="center"/>
            <w:hideMark/>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lang w:val="es-CO"/>
              </w:rPr>
              <w:t>LIMPIADOR A BASE DE ENZIMAS PARA LIMPIEZA DE MATERIAL QUIRÚRGICO Y ENDOSCÓPICO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bottom"/>
            <w:hideMark/>
          </w:tcPr>
          <w:p w:rsidR="00B876CE" w:rsidRPr="0052543B" w:rsidRDefault="00B876CE" w:rsidP="003426F3">
            <w:pPr>
              <w:jc w:val="both"/>
              <w:rPr>
                <w:rFonts w:ascii="Arial" w:hAnsi="Arial" w:cs="Arial"/>
                <w:color w:val="000000"/>
                <w:sz w:val="16"/>
                <w:szCs w:val="16"/>
              </w:rPr>
            </w:pPr>
            <w:r w:rsidRPr="0052543B">
              <w:rPr>
                <w:rFonts w:ascii="Arial" w:hAnsi="Arial" w:cs="Arial"/>
                <w:sz w:val="16"/>
                <w:szCs w:val="16"/>
              </w:rPr>
              <w:t>PRESENTACIÓN: GALÓN ENTRE 3750 ml A 4.000 ml</w:t>
            </w:r>
          </w:p>
        </w:tc>
      </w:tr>
      <w:tr w:rsidR="00B876CE" w:rsidRPr="0052543B" w:rsidTr="003426F3">
        <w:trPr>
          <w:trHeight w:val="54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lang w:val="es-CO"/>
              </w:rPr>
              <w:t>BACTERIOSTÁTICO CON PROPIEDADES DE DEGRADACIÓN Y LIMPIEZA DE: GRASAS, PROTEINAS, ALMIDONES, CARBOHIDRATOS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19</w:t>
            </w:r>
          </w:p>
        </w:tc>
        <w:tc>
          <w:tcPr>
            <w:tcW w:w="2693" w:type="dxa"/>
            <w:vMerge w:val="restart"/>
            <w:shd w:val="clear" w:color="auto" w:fill="auto"/>
            <w:vAlign w:val="center"/>
            <w:hideMark/>
          </w:tcPr>
          <w:p w:rsidR="00B876CE" w:rsidRPr="0052543B" w:rsidRDefault="00B876CE" w:rsidP="00927566">
            <w:pPr>
              <w:rPr>
                <w:rFonts w:ascii="Arial" w:hAnsi="Arial" w:cs="Arial"/>
                <w:sz w:val="16"/>
                <w:szCs w:val="16"/>
              </w:rPr>
            </w:pPr>
            <w:r w:rsidRPr="0052543B">
              <w:rPr>
                <w:rFonts w:ascii="Arial" w:hAnsi="Arial" w:cs="Arial"/>
                <w:sz w:val="16"/>
                <w:szCs w:val="16"/>
              </w:rPr>
              <w:t>EQUIPO DE SUCCION DE 3.2 - /8"</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DREN PORTÁTIL DE 400-500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CON VÁLVULA ANTI-REFLUJO Y AGUJA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CALIBRE: 1/8 "</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ELEMENTO ESTÉRIL, DE UN SOLO USO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20</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lang w:val="es-CO"/>
              </w:rPr>
              <w:t>ESPECULO DESECHABLE</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PUEDE SER LUBRICADO</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DISPOSITIVO ESTÉRIL PARA UN SOLO USO, LIBRE DE LÁTEX</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21</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EXTENSION ESTÁNDAR PARA MICKEY CON ADAPTADOR EN Y 30.5CM</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SILICONA 100%  GRADO MEDICO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PUERTO CON TAPA PARA NUTRICION Y MEDICACION CON VALVULA ANTI REFUJO, CON INDICADOR  DEL  CALIBRE,  ALTURA  DEL  ESTOMA  Y  POSICION  DE  CONEXION  DE  LAS EXTENSIONES.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EXTENSION CON MECANISMO CONECTOR DE ANGULO RECTO, PIEZA EN /Y/ DE DOS PUERTOS Y CLAMP</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LONGITUD 30,5 cm</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22</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FORMALDEHIDO + GLUTALALDEHIDO + CETRIMIDAS</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GALON</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AMPLIO ESPECTRO BACTERICIDA, ESPORICIDA Y VIRUCIDA.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PARA REALIZAR ASPERSIÓN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ANTIMICROBIANO </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APOYO TECNOLÓGICO DE BOMBAS DE ASPERSIÓN</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ENVASE PLÁSTICO EN GALÓN MÍNIMO DE 3.750 ML</w:t>
            </w:r>
          </w:p>
        </w:tc>
      </w:tr>
      <w:tr w:rsidR="00B876CE" w:rsidRPr="0052543B" w:rsidTr="003426F3">
        <w:trPr>
          <w:trHeight w:val="22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PROPORCIONA UN MEDIO HÚMEDO QUE ESTIMULA LOS MECANISMOS DE GRANULACIÓN Y EPITELIZACIÓN NATURALES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23</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GASA  CON EXTRACTO ACUOSO DE TRITICUM VULGARE AL  15%  10X10 CMS</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GALON</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CADA GASA ESTA IMPREGNADA CON 4 G APROXIMADAMENTE DE CREMA FITOSTIMOLINE.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CONTIENE EXTRACTO DE TRITICUM VULGARE </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24</w:t>
            </w:r>
          </w:p>
        </w:tc>
        <w:tc>
          <w:tcPr>
            <w:tcW w:w="2693" w:type="dxa"/>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GEL ELECTROCONDUCTIVO PARA EKG</w:t>
            </w:r>
          </w:p>
        </w:tc>
        <w:tc>
          <w:tcPr>
            <w:tcW w:w="1276" w:type="dxa"/>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bottom"/>
          </w:tcPr>
          <w:p w:rsidR="00B876CE" w:rsidRPr="0052543B" w:rsidRDefault="00B876CE" w:rsidP="003426F3">
            <w:pPr>
              <w:rPr>
                <w:rFonts w:ascii="Arial" w:hAnsi="Arial" w:cs="Arial"/>
                <w:sz w:val="16"/>
                <w:szCs w:val="16"/>
              </w:rPr>
            </w:pPr>
            <w:r w:rsidRPr="0052543B">
              <w:rPr>
                <w:rFonts w:ascii="Arial" w:hAnsi="Arial" w:cs="Arial"/>
                <w:sz w:val="16"/>
                <w:szCs w:val="16"/>
              </w:rPr>
              <w:t>GEL TRAN</w:t>
            </w:r>
            <w:r>
              <w:rPr>
                <w:rFonts w:ascii="Arial" w:hAnsi="Arial" w:cs="Arial"/>
                <w:sz w:val="16"/>
                <w:szCs w:val="16"/>
              </w:rPr>
              <w:t>S</w:t>
            </w:r>
            <w:r w:rsidRPr="0052543B">
              <w:rPr>
                <w:rFonts w:ascii="Arial" w:hAnsi="Arial" w:cs="Arial"/>
                <w:sz w:val="16"/>
                <w:szCs w:val="16"/>
              </w:rPr>
              <w:t>PARENTE LISO AL TACTO, INODORO DE COLOR VERDE AZULADO, A BASE DE CLORURO DE SODIO Y CARBOMERO. ES UN AGENTE CONDUCTOR HIDROSOLUBLE CON VISCOSIDAD MEDIA Y CONDUCTIVIDAD PROPIA PARA ELECTROCARDIOGRAMAS, ES ANTIALÉRGICO Y NO ES TOXICO.</w:t>
            </w:r>
          </w:p>
          <w:p w:rsidR="00B876CE" w:rsidRPr="0052543B" w:rsidRDefault="00B876CE" w:rsidP="003426F3">
            <w:pPr>
              <w:rPr>
                <w:rFonts w:ascii="Arial" w:hAnsi="Arial" w:cs="Arial"/>
                <w:sz w:val="16"/>
                <w:szCs w:val="16"/>
              </w:rPr>
            </w:pPr>
            <w:r w:rsidRPr="0052543B">
              <w:rPr>
                <w:rFonts w:ascii="Arial" w:hAnsi="Arial" w:cs="Arial"/>
                <w:sz w:val="16"/>
                <w:szCs w:val="16"/>
              </w:rPr>
              <w:t>CONTIENE UN POLIMERO QUE EVITA SU ABSORCION, NO IRRITA NI MANCHA LA PIEL; NO CONTIENE GRASAS NI ACEITES.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25</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GLUTARALDEHIDO 2%</w:t>
            </w:r>
          </w:p>
        </w:tc>
        <w:tc>
          <w:tcPr>
            <w:tcW w:w="1276" w:type="dxa"/>
            <w:vMerge w:val="restart"/>
            <w:shd w:val="clear" w:color="auto" w:fill="auto"/>
            <w:vAlign w:val="center"/>
            <w:hideMark/>
          </w:tcPr>
          <w:p w:rsidR="00B876CE" w:rsidRPr="0052543B" w:rsidRDefault="00B876CE" w:rsidP="003426F3">
            <w:pPr>
              <w:jc w:val="center"/>
              <w:rPr>
                <w:rFonts w:ascii="Arial" w:hAnsi="Arial" w:cs="Arial"/>
                <w:sz w:val="16"/>
                <w:szCs w:val="16"/>
              </w:rPr>
            </w:pPr>
            <w:r w:rsidRPr="0052543B">
              <w:rPr>
                <w:rFonts w:ascii="Arial" w:hAnsi="Arial" w:cs="Arial"/>
                <w:sz w:val="16"/>
                <w:szCs w:val="16"/>
              </w:rPr>
              <w:t>GALON</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lang w:val="es-CO"/>
              </w:rPr>
              <w:t>SOLUCIÓN DESINFECTANTE, GALÓN POR 3.850 ml VOLUMEN MÍNIMO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lang w:val="es-CO"/>
              </w:rPr>
              <w:t>VIDA ÚTIL DE LA SOLUCIÓN ACTIVADA DE 14 A 28 DÍAS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26</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HEMOSTATICO ABSORBIBLE DE 7 X 5 X 1   (ESPONJA)</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CELULOSA OXIDADA REGENERADA CON EFECTO HEMOSTÁTICO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DIMENSIONES: 7 X 5 X 1 CM EN ESPONJA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b/>
                <w:sz w:val="16"/>
                <w:szCs w:val="16"/>
              </w:rPr>
            </w:pPr>
            <w:r w:rsidRPr="0052543B">
              <w:rPr>
                <w:rFonts w:ascii="Arial" w:hAnsi="Arial" w:cs="Arial"/>
                <w:sz w:val="16"/>
                <w:szCs w:val="16"/>
                <w:lang w:eastAsia="es-CO"/>
              </w:rPr>
              <w:t>ES TOTALMENTE BIOABSORBIBLE: SE ABSORBE EN EL CUERPO ENTRE 2 Y 3 SEMANAS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27</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HEMOSTATICO CELULOSA REGENERADA EN CAPAS DE 2.5 CM X  5 CM</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HEMOSTÁTICO ABSORBIBLE COMPUESTO DE GELATINA FARMACEUTICA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ABSORBIBLE EN 7 - 14 DIAS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b/>
                <w:sz w:val="16"/>
                <w:szCs w:val="16"/>
              </w:rPr>
            </w:pPr>
            <w:r w:rsidRPr="0052543B">
              <w:rPr>
                <w:rFonts w:ascii="Arial" w:hAnsi="Arial" w:cs="Arial"/>
                <w:sz w:val="16"/>
                <w:szCs w:val="16"/>
                <w:lang w:eastAsia="es-CO"/>
              </w:rPr>
              <w:t>CONTROLA LAS HEMORRAGIAS PROVENIENTES DE PEQUEÑAS VENAS O ARTERIAS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28</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 xml:space="preserve">HIDROGEL </w:t>
            </w:r>
            <w:r>
              <w:rPr>
                <w:rFonts w:ascii="Arial" w:hAnsi="Arial" w:cs="Arial"/>
                <w:sz w:val="16"/>
                <w:szCs w:val="16"/>
              </w:rPr>
              <w:t xml:space="preserve">AMORFO (GEL DEBRIDAMIENTO  </w:t>
            </w:r>
            <w:r w:rsidRPr="0052543B">
              <w:rPr>
                <w:rFonts w:ascii="Arial" w:hAnsi="Arial" w:cs="Arial"/>
                <w:sz w:val="16"/>
                <w:szCs w:val="16"/>
              </w:rPr>
              <w:t>AUTOLITICO</w:t>
            </w:r>
            <w:r>
              <w:rPr>
                <w:rFonts w:ascii="Arial" w:hAnsi="Arial" w:cs="Arial"/>
                <w:sz w:val="16"/>
                <w:szCs w:val="16"/>
              </w:rPr>
              <w:t>)</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FAVORECE EL DESBRIDAMIENTO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PRESENTACIÓN EN TUBO x 20 A 30 g</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b/>
                <w:sz w:val="16"/>
                <w:szCs w:val="16"/>
              </w:rPr>
            </w:pPr>
            <w:r w:rsidRPr="0052543B">
              <w:rPr>
                <w:rFonts w:ascii="Arial" w:hAnsi="Arial" w:cs="Arial"/>
                <w:sz w:val="16"/>
                <w:szCs w:val="16"/>
              </w:rPr>
              <w:t>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29</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JABON QUIRURGICO A BASE DE CLORHEXIDINA X 850 ml</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CERTIFICACIÓN DE VISCOSIDAD MÍNIMO DE 2000 CENTIPOISES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BOLSA POR 850 ml CON DISPENSADOR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CON AGENTES EMOLIENTES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CLORHEXIDINA  AL  4 % MAS CETRIMIDA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30</w:t>
            </w:r>
          </w:p>
        </w:tc>
        <w:tc>
          <w:tcPr>
            <w:tcW w:w="2693" w:type="dxa"/>
            <w:vMerge w:val="restart"/>
            <w:shd w:val="clear" w:color="auto" w:fill="auto"/>
            <w:vAlign w:val="center"/>
            <w:hideMark/>
          </w:tcPr>
          <w:p w:rsidR="00B876CE" w:rsidRPr="0052543B" w:rsidRDefault="00B876CE" w:rsidP="003426F3">
            <w:pPr>
              <w:rPr>
                <w:rFonts w:ascii="Arial" w:hAnsi="Arial" w:cs="Arial"/>
                <w:sz w:val="16"/>
                <w:szCs w:val="16"/>
              </w:rPr>
            </w:pPr>
            <w:r w:rsidRPr="0052543B">
              <w:rPr>
                <w:rFonts w:ascii="Arial" w:hAnsi="Arial" w:cs="Arial"/>
                <w:sz w:val="16"/>
                <w:szCs w:val="16"/>
              </w:rPr>
              <w:t>JABON QUIRURGICO A BASE DE CLORHEXIDINA X 120 ml</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CERTIFICACIÓN DE VISCOSIDAD MÍNIMO DE 2000 CENTIPOISES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 xml:space="preserve">BOLSA POR </w:t>
            </w:r>
            <w:r>
              <w:rPr>
                <w:rFonts w:ascii="Arial" w:hAnsi="Arial" w:cs="Arial"/>
                <w:sz w:val="16"/>
                <w:szCs w:val="16"/>
              </w:rPr>
              <w:t>12</w:t>
            </w:r>
            <w:r w:rsidRPr="0052543B">
              <w:rPr>
                <w:rFonts w:ascii="Arial" w:hAnsi="Arial" w:cs="Arial"/>
                <w:sz w:val="16"/>
                <w:szCs w:val="16"/>
              </w:rPr>
              <w:t>0 ml CON DISPENSADOR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CON AGENTES EMOLIENTES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CLORHEXIDINA  AL  4 % MAS CETRIMIDA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31</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JERINGA PARA TOMA DE GASES ARTERIALES HEPARINIZADA</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ESCALA EXPRESADA EN DÉCIMAS DE MILIMETRO NO BORRABLE A LA MANIPULACION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QUE EL EMBOLO NO SE SEPARE DEL CILINDRO AL SUCCIONAR EL MEDICAMENTO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CON APOYO EL DEDO PULGAR PARA EL CILINDRO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VOLUMEN TOTAL 1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ESTERIL</w:t>
            </w:r>
            <w:r>
              <w:rPr>
                <w:rFonts w:ascii="Arial" w:hAnsi="Arial" w:cs="Arial"/>
                <w:sz w:val="16"/>
                <w:szCs w:val="16"/>
                <w:lang w:eastAsia="es-CO"/>
              </w:rPr>
              <w:t xml:space="preserve">, </w:t>
            </w:r>
            <w:r w:rsidRPr="0052543B">
              <w:rPr>
                <w:rFonts w:ascii="Arial" w:hAnsi="Arial" w:cs="Arial"/>
                <w:sz w:val="16"/>
                <w:szCs w:val="16"/>
                <w:lang w:eastAsia="es-CO"/>
              </w:rPr>
              <w:t>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EMBOLO CON PUNTA DE CAUCHO (A 3 PARTES)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AGUJA EN ACERO INOXIDABLE DE 23G x 1 pulgada</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32</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KIT DE GASTROSTOMIA</w:t>
            </w:r>
            <w:r>
              <w:rPr>
                <w:rFonts w:ascii="Arial" w:hAnsi="Arial" w:cs="Arial"/>
                <w:color w:val="000000"/>
                <w:sz w:val="16"/>
                <w:szCs w:val="16"/>
              </w:rPr>
              <w:t xml:space="preserve"> 20 Fr</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ELABORADO EN POLIURETANO CON VÁLVULA ANTI-REFLUJO DE SILICONA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SET ESTÉRIL</w:t>
            </w:r>
            <w:r>
              <w:rPr>
                <w:rFonts w:ascii="Arial" w:hAnsi="Arial" w:cs="Arial"/>
                <w:sz w:val="16"/>
                <w:szCs w:val="16"/>
                <w:lang w:eastAsia="es-CO"/>
              </w:rPr>
              <w:t xml:space="preserve">, </w:t>
            </w:r>
            <w:r w:rsidRPr="0052543B">
              <w:rPr>
                <w:rFonts w:ascii="Arial" w:hAnsi="Arial" w:cs="Arial"/>
                <w:sz w:val="16"/>
                <w:szCs w:val="16"/>
                <w:lang w:eastAsia="es-CO"/>
              </w:rPr>
              <w:t>CON CLIP DE SEGURIDAD PARA CONECTARLO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DEBE POSEER DISPOSITIVO PARA MEDICIÓN DEL ESTOMA Y MANUALES PARA EL CUIDADO DEL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CON RIEL DE ELEVACIÓN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POSEE 1 OBTURADOR DE COLOCACIÓN, 1 SET DE ALIMENTACIÓN EN BOLO Y 1 SET DE ALIMENTACIÓN CONTÍNUA, ASÍ COMO 1 DISPOSITIVO DE EXTRACCIÓN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PRODUCTO ESTÉRIL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33</w:t>
            </w:r>
          </w:p>
        </w:tc>
        <w:tc>
          <w:tcPr>
            <w:tcW w:w="2693" w:type="dxa"/>
            <w:vMerge w:val="restart"/>
            <w:shd w:val="clear" w:color="auto" w:fill="auto"/>
            <w:vAlign w:val="center"/>
            <w:hideMark/>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KIT DE GASTROSTOMIA</w:t>
            </w:r>
            <w:r>
              <w:rPr>
                <w:rFonts w:ascii="Arial" w:hAnsi="Arial" w:cs="Arial"/>
                <w:color w:val="000000"/>
                <w:sz w:val="16"/>
                <w:szCs w:val="16"/>
              </w:rPr>
              <w:t xml:space="preserve"> 24 Fr</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ELABORADO EN POLIURETANO CON VÁLVULA ANTI-REFLUJO DE SILICONA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SET ESTÉRIL</w:t>
            </w:r>
            <w:r>
              <w:rPr>
                <w:rFonts w:ascii="Arial" w:hAnsi="Arial" w:cs="Arial"/>
                <w:sz w:val="16"/>
                <w:szCs w:val="16"/>
                <w:lang w:eastAsia="es-CO"/>
              </w:rPr>
              <w:t xml:space="preserve">, </w:t>
            </w:r>
            <w:r w:rsidRPr="0052543B">
              <w:rPr>
                <w:rFonts w:ascii="Arial" w:hAnsi="Arial" w:cs="Arial"/>
                <w:sz w:val="16"/>
                <w:szCs w:val="16"/>
                <w:lang w:eastAsia="es-CO"/>
              </w:rPr>
              <w:t>CON CLIP DE SEGURIDAD PARA CONECTARLO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DEBE POSEER DISPOSITIVO PARA MEDICIÓN DEL ESTOMA Y MANUALES PARA EL CUIDADO DEL PACIENTE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CON RIEL DE ELEVACIÓN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POSEE 1 OBTURADOR DE COLOCACIÓN, 1 SET DE ALIMENTACIÓN EN BOLO Y 1 SET DE ALIMENTACIÓN CONTÍNUA, ASÍ COMO 1 DISPOSITIVO DE EXTRACCIÓN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PRODUCTO ESTÉRIL EN EMPAQUE INDIVIDUAL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34</w:t>
            </w:r>
          </w:p>
        </w:tc>
        <w:tc>
          <w:tcPr>
            <w:tcW w:w="2693" w:type="dxa"/>
            <w:vMerge w:val="restart"/>
            <w:shd w:val="clear" w:color="auto" w:fill="auto"/>
            <w:vAlign w:val="center"/>
            <w:hideMark/>
          </w:tcPr>
          <w:p w:rsidR="00B876CE" w:rsidRPr="00452D00" w:rsidRDefault="00B876CE" w:rsidP="003426F3">
            <w:pPr>
              <w:rPr>
                <w:rFonts w:ascii="Arial" w:hAnsi="Arial" w:cs="Arial"/>
                <w:color w:val="000000"/>
                <w:sz w:val="16"/>
                <w:szCs w:val="16"/>
              </w:rPr>
            </w:pPr>
            <w:r w:rsidRPr="00452D00">
              <w:rPr>
                <w:rFonts w:ascii="Arial" w:hAnsi="Arial" w:cs="Arial"/>
                <w:color w:val="000000"/>
                <w:sz w:val="16"/>
                <w:szCs w:val="16"/>
              </w:rPr>
              <w:t>MASCARILLA PARA VENTILADOR DE PACIENTE NO INVASIVO</w:t>
            </w:r>
          </w:p>
        </w:tc>
        <w:tc>
          <w:tcPr>
            <w:tcW w:w="1276" w:type="dxa"/>
            <w:vMerge w:val="restart"/>
            <w:shd w:val="clear" w:color="auto" w:fill="auto"/>
            <w:vAlign w:val="center"/>
            <w:hideMark/>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CON ARNÉS ERGONÓMICO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CON SELLO ROLLFIT, QUE INCORPORE PANELES DE ESTABILIDAD INTEGRADOS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 xml:space="preserve">CON SISTEMA EASY FRAME QUE DISPONGA DEL SISTEMA EASY CLIP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DISPONIBLE EN TALLAS S, M, y 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35</w:t>
            </w:r>
          </w:p>
        </w:tc>
        <w:tc>
          <w:tcPr>
            <w:tcW w:w="2693" w:type="dxa"/>
            <w:vMerge w:val="restart"/>
            <w:shd w:val="clear" w:color="auto" w:fill="auto"/>
            <w:vAlign w:val="center"/>
          </w:tcPr>
          <w:p w:rsidR="00B876CE" w:rsidRPr="00643EF3" w:rsidRDefault="00B876CE" w:rsidP="003426F3">
            <w:pPr>
              <w:rPr>
                <w:rFonts w:ascii="Arial" w:hAnsi="Arial" w:cs="Arial"/>
                <w:color w:val="000000"/>
                <w:sz w:val="16"/>
                <w:szCs w:val="16"/>
              </w:rPr>
            </w:pPr>
            <w:r w:rsidRPr="00643EF3">
              <w:rPr>
                <w:rFonts w:ascii="Arial" w:hAnsi="Arial" w:cs="Arial"/>
                <w:color w:val="000000"/>
                <w:sz w:val="16"/>
                <w:szCs w:val="16"/>
              </w:rPr>
              <w:t>PAPEL PARA DESFIBRILADOR BIFASICO</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PARA DESFIBRILADOR BIFASICO, MODELO CARDIO AID</w:t>
            </w:r>
            <w:r w:rsidRPr="0052543B">
              <w:rPr>
                <w:rFonts w:ascii="Arial" w:hAnsi="Arial" w:cs="Arial"/>
                <w:sz w:val="16"/>
                <w:szCs w:val="16"/>
                <w:vertAlign w:val="superscript"/>
              </w:rPr>
              <w:t>TM</w:t>
            </w:r>
            <w:r w:rsidRPr="0052543B">
              <w:rPr>
                <w:rFonts w:ascii="Arial" w:hAnsi="Arial" w:cs="Arial"/>
                <w:sz w:val="16"/>
                <w:szCs w:val="16"/>
              </w:rPr>
              <w:t xml:space="preserve"> 360-B; STAR</w:t>
            </w:r>
            <w:r w:rsidRPr="0052543B">
              <w:rPr>
                <w:rFonts w:ascii="Arial" w:hAnsi="Arial" w:cs="Arial"/>
                <w:sz w:val="16"/>
                <w:szCs w:val="16"/>
                <w:vertAlign w:val="superscript"/>
              </w:rPr>
              <w:t>TM</w:t>
            </w:r>
            <w:r w:rsidRPr="0052543B">
              <w:rPr>
                <w:rFonts w:ascii="Arial" w:hAnsi="Arial" w:cs="Arial"/>
                <w:sz w:val="16"/>
                <w:szCs w:val="16"/>
              </w:rPr>
              <w:t xml:space="preserve"> BIPHASIC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PAPEL </w:t>
            </w:r>
            <w:r>
              <w:rPr>
                <w:rFonts w:ascii="Arial" w:hAnsi="Arial" w:cs="Arial"/>
                <w:sz w:val="16"/>
                <w:szCs w:val="16"/>
              </w:rPr>
              <w:t xml:space="preserve">TERMICO </w:t>
            </w:r>
            <w:r w:rsidRPr="0052543B">
              <w:rPr>
                <w:rFonts w:ascii="Arial" w:hAnsi="Arial" w:cs="Arial"/>
                <w:sz w:val="16"/>
                <w:szCs w:val="16"/>
              </w:rPr>
              <w:t>EN ROLLO</w:t>
            </w:r>
            <w:r>
              <w:rPr>
                <w:rFonts w:ascii="Arial" w:hAnsi="Arial" w:cs="Arial"/>
                <w:sz w:val="16"/>
                <w:szCs w:val="16"/>
              </w:rPr>
              <w:t xml:space="preserve"> DE 58 mm</w:t>
            </w:r>
            <w:r w:rsidRPr="0052543B">
              <w:rPr>
                <w:rFonts w:ascii="Arial" w:hAnsi="Arial" w:cs="Arial"/>
                <w:sz w:val="16"/>
                <w:szCs w:val="16"/>
              </w:rPr>
              <w:t xml:space="preserve">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TOTALMENTE BLANCO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36</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PAPEL PARA MONITOR FETAL COMEN</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PARA MONITOR FETAL COMEN, MODELO STAR 5000, SERIE KI170815013</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PAPEL</w:t>
            </w:r>
            <w:r>
              <w:rPr>
                <w:rFonts w:ascii="Arial" w:hAnsi="Arial" w:cs="Arial"/>
                <w:sz w:val="16"/>
                <w:szCs w:val="16"/>
              </w:rPr>
              <w:t xml:space="preserve"> TERMICO DE 112 mm X 90 mm</w:t>
            </w:r>
            <w:r w:rsidRPr="0052543B">
              <w:rPr>
                <w:rFonts w:ascii="Arial" w:hAnsi="Arial" w:cs="Arial"/>
                <w:sz w:val="16"/>
                <w:szCs w:val="16"/>
              </w:rPr>
              <w:t xml:space="preserve"> EN ZETA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CON MARCO VERDE</w:t>
            </w:r>
          </w:p>
        </w:tc>
      </w:tr>
      <w:tr w:rsidR="00B876CE" w:rsidRPr="0052543B" w:rsidTr="003426F3">
        <w:trPr>
          <w:trHeight w:val="255"/>
        </w:trPr>
        <w:tc>
          <w:tcPr>
            <w:tcW w:w="1420" w:type="dxa"/>
            <w:vMerge w:val="restart"/>
            <w:vAlign w:val="center"/>
          </w:tcPr>
          <w:p w:rsidR="00B876CE" w:rsidRDefault="00B876CE" w:rsidP="003426F3">
            <w:pPr>
              <w:jc w:val="center"/>
              <w:rPr>
                <w:rFonts w:ascii="Arial" w:hAnsi="Arial" w:cs="Arial"/>
                <w:sz w:val="16"/>
                <w:szCs w:val="16"/>
              </w:rPr>
            </w:pPr>
            <w:r>
              <w:rPr>
                <w:rFonts w:ascii="Arial" w:hAnsi="Arial" w:cs="Arial"/>
                <w:sz w:val="16"/>
                <w:szCs w:val="16"/>
              </w:rPr>
              <w:t>37</w:t>
            </w:r>
          </w:p>
        </w:tc>
        <w:tc>
          <w:tcPr>
            <w:tcW w:w="2693" w:type="dxa"/>
            <w:vMerge w:val="restart"/>
            <w:shd w:val="clear" w:color="auto" w:fill="auto"/>
            <w:vAlign w:val="center"/>
          </w:tcPr>
          <w:p w:rsidR="00B876CE" w:rsidRPr="00B55E1A" w:rsidRDefault="00B876CE" w:rsidP="003426F3">
            <w:pPr>
              <w:rPr>
                <w:rFonts w:ascii="Arial" w:hAnsi="Arial" w:cs="Arial"/>
                <w:sz w:val="16"/>
                <w:szCs w:val="16"/>
              </w:rPr>
            </w:pPr>
            <w:r w:rsidRPr="00B55E1A">
              <w:rPr>
                <w:rFonts w:ascii="Arial" w:hAnsi="Arial" w:cs="Arial"/>
                <w:sz w:val="16"/>
                <w:szCs w:val="16"/>
              </w:rPr>
              <w:t>ELECTRODOS TIPO PARCHE DESECHABLE</w:t>
            </w:r>
          </w:p>
        </w:tc>
        <w:tc>
          <w:tcPr>
            <w:tcW w:w="1276" w:type="dxa"/>
            <w:vMerge w:val="restart"/>
            <w:shd w:val="clear" w:color="auto" w:fill="auto"/>
            <w:vAlign w:val="center"/>
          </w:tcPr>
          <w:p w:rsidR="00B876CE"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PARA DESFIBRILADOR BIFASICO, MODELO CARDIO AID</w:t>
            </w:r>
            <w:r w:rsidRPr="0052543B">
              <w:rPr>
                <w:rFonts w:ascii="Arial" w:hAnsi="Arial" w:cs="Arial"/>
                <w:sz w:val="16"/>
                <w:szCs w:val="16"/>
                <w:vertAlign w:val="superscript"/>
              </w:rPr>
              <w:t>TM</w:t>
            </w:r>
            <w:r w:rsidRPr="0052543B">
              <w:rPr>
                <w:rFonts w:ascii="Arial" w:hAnsi="Arial" w:cs="Arial"/>
                <w:sz w:val="16"/>
                <w:szCs w:val="16"/>
              </w:rPr>
              <w:t xml:space="preserve"> 360-B; STAR</w:t>
            </w:r>
            <w:r w:rsidRPr="0052543B">
              <w:rPr>
                <w:rFonts w:ascii="Arial" w:hAnsi="Arial" w:cs="Arial"/>
                <w:sz w:val="16"/>
                <w:szCs w:val="16"/>
                <w:vertAlign w:val="superscript"/>
              </w:rPr>
              <w:t>TM</w:t>
            </w:r>
            <w:r w:rsidRPr="0052543B">
              <w:rPr>
                <w:rFonts w:ascii="Arial" w:hAnsi="Arial" w:cs="Arial"/>
                <w:sz w:val="16"/>
                <w:szCs w:val="16"/>
              </w:rPr>
              <w:t xml:space="preserve"> BIPHASIC</w:t>
            </w:r>
          </w:p>
        </w:tc>
      </w:tr>
      <w:tr w:rsidR="00B876CE" w:rsidRPr="0052543B" w:rsidTr="003426F3">
        <w:trPr>
          <w:trHeight w:val="255"/>
        </w:trPr>
        <w:tc>
          <w:tcPr>
            <w:tcW w:w="1420" w:type="dxa"/>
            <w:vMerge/>
            <w:vAlign w:val="center"/>
          </w:tcPr>
          <w:p w:rsidR="00B876CE" w:rsidRPr="0052543B" w:rsidRDefault="00B876CE" w:rsidP="003426F3">
            <w:pPr>
              <w:jc w:val="center"/>
              <w:rPr>
                <w:rFonts w:ascii="Arial" w:hAnsi="Arial" w:cs="Arial"/>
                <w:sz w:val="16"/>
                <w:szCs w:val="16"/>
              </w:rPr>
            </w:pPr>
          </w:p>
        </w:tc>
        <w:tc>
          <w:tcPr>
            <w:tcW w:w="2693" w:type="dxa"/>
            <w:vMerge/>
            <w:shd w:val="clear" w:color="auto" w:fill="auto"/>
            <w:vAlign w:val="center"/>
          </w:tcPr>
          <w:p w:rsidR="00B876CE" w:rsidRPr="0052543B" w:rsidRDefault="00B876CE" w:rsidP="003426F3">
            <w:pPr>
              <w:rPr>
                <w:rFonts w:ascii="Arial" w:hAnsi="Arial" w:cs="Arial"/>
                <w:sz w:val="16"/>
                <w:szCs w:val="16"/>
              </w:rPr>
            </w:pPr>
          </w:p>
        </w:tc>
        <w:tc>
          <w:tcPr>
            <w:tcW w:w="1276" w:type="dxa"/>
            <w:vMerge/>
            <w:shd w:val="clear" w:color="auto" w:fill="auto"/>
            <w:vAlign w:val="center"/>
          </w:tcPr>
          <w:p w:rsidR="00B876CE" w:rsidRPr="0052543B" w:rsidRDefault="00B876CE" w:rsidP="003426F3">
            <w:pPr>
              <w:jc w:val="center"/>
              <w:rPr>
                <w:rFonts w:ascii="Arial" w:hAnsi="Arial" w:cs="Arial"/>
                <w:color w:val="000000"/>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DE UN SOLO USO,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PRE-GELIFICADO, AUTOADHESIVO, NO POLARIZADO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PAQUETE POR DOS ELECTRODOS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38</w:t>
            </w:r>
          </w:p>
        </w:tc>
        <w:tc>
          <w:tcPr>
            <w:tcW w:w="2693" w:type="dxa"/>
            <w:vMerge w:val="restart"/>
            <w:shd w:val="clear" w:color="auto" w:fill="auto"/>
            <w:vAlign w:val="center"/>
          </w:tcPr>
          <w:p w:rsidR="00B876CE" w:rsidRPr="00236964" w:rsidRDefault="00B876CE" w:rsidP="003426F3">
            <w:pPr>
              <w:rPr>
                <w:rFonts w:ascii="Arial" w:hAnsi="Arial" w:cs="Arial"/>
                <w:color w:val="000000"/>
                <w:sz w:val="16"/>
                <w:szCs w:val="16"/>
              </w:rPr>
            </w:pPr>
            <w:r w:rsidRPr="00236964">
              <w:rPr>
                <w:rFonts w:ascii="Arial" w:hAnsi="Arial" w:cs="Arial"/>
                <w:color w:val="000000"/>
                <w:sz w:val="16"/>
                <w:szCs w:val="16"/>
              </w:rPr>
              <w:t>PERA DE GOMA</w:t>
            </w:r>
          </w:p>
        </w:tc>
        <w:tc>
          <w:tcPr>
            <w:tcW w:w="1276" w:type="dxa"/>
            <w:vMerge w:val="restart"/>
            <w:shd w:val="clear" w:color="auto" w:fill="auto"/>
            <w:vAlign w:val="center"/>
          </w:tcPr>
          <w:p w:rsidR="00B876CE"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 xml:space="preserve">PERILLA EN CAUCHO </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LIBRE DE LÁTEX</w:t>
            </w:r>
          </w:p>
        </w:tc>
      </w:tr>
      <w:tr w:rsidR="00B876CE" w:rsidRPr="0052543B" w:rsidTr="003426F3">
        <w:trPr>
          <w:trHeight w:val="372"/>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39</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RECIPIENTE RÍGIDO, DE COLOR ROJO.</w:t>
            </w:r>
          </w:p>
        </w:tc>
      </w:tr>
      <w:tr w:rsidR="00B876CE" w:rsidRPr="0052543B" w:rsidTr="003426F3">
        <w:trPr>
          <w:trHeight w:val="389"/>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DEBE POSEER ANAGRAMA DE RIESGO BIOLÓGICO</w:t>
            </w:r>
          </w:p>
        </w:tc>
      </w:tr>
      <w:tr w:rsidR="00B876CE" w:rsidRPr="0052543B" w:rsidTr="003426F3">
        <w:trPr>
          <w:trHeight w:val="691"/>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DEBE POSEER STICKER PARA DILIGENCIAR INFORMACIÓN DE: FECHA, ÁREA, INSTITUCIÓN, RESPONSABLE.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DEBE POSEER ANAGRAMA DE RIESGO BIOLÓGICO, CON TAPA DE SEGURIDAD CON "TRAMPA" QUE IMPIDA LA SALIDA DE MATERIAL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40</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RESUCITADOR  MANUAL </w:t>
            </w:r>
            <w:r>
              <w:rPr>
                <w:rFonts w:ascii="Arial" w:hAnsi="Arial" w:cs="Arial"/>
                <w:color w:val="000000"/>
                <w:sz w:val="16"/>
                <w:szCs w:val="16"/>
              </w:rPr>
              <w:t>–</w:t>
            </w:r>
            <w:r w:rsidRPr="0052543B">
              <w:rPr>
                <w:rFonts w:ascii="Arial" w:hAnsi="Arial" w:cs="Arial"/>
                <w:color w:val="000000"/>
                <w:sz w:val="16"/>
                <w:szCs w:val="16"/>
              </w:rPr>
              <w:t xml:space="preserve"> ADULTO</w:t>
            </w:r>
            <w:r>
              <w:rPr>
                <w:rFonts w:ascii="Arial" w:hAnsi="Arial" w:cs="Arial"/>
                <w:color w:val="000000"/>
                <w:sz w:val="16"/>
                <w:szCs w:val="16"/>
              </w:rPr>
              <w:t xml:space="preserve"> DESECHABLE</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RESUCITADOR PARA PACIENTE ADULTO, MANEJA UN VOLUMEN DE 2000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VÁLVULA DE NO REINHALACIÓN, CONTROL DE PRESIÓN RESUCITADOR MANUAL TIPO AMBU</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TAMAÑO ADULTO,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EN SILICONA 100%, CON MANIJA DE TRANSPORTE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41</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RESUCITADOR MANUAL </w:t>
            </w:r>
            <w:r>
              <w:rPr>
                <w:rFonts w:ascii="Arial" w:hAnsi="Arial" w:cs="Arial"/>
                <w:color w:val="000000"/>
                <w:sz w:val="16"/>
                <w:szCs w:val="16"/>
              </w:rPr>
              <w:t>–</w:t>
            </w:r>
            <w:r w:rsidRPr="0052543B">
              <w:rPr>
                <w:rFonts w:ascii="Arial" w:hAnsi="Arial" w:cs="Arial"/>
                <w:color w:val="000000"/>
                <w:sz w:val="16"/>
                <w:szCs w:val="16"/>
              </w:rPr>
              <w:t xml:space="preserve"> NEONATAL</w:t>
            </w:r>
            <w:r>
              <w:rPr>
                <w:rFonts w:ascii="Arial" w:hAnsi="Arial" w:cs="Arial"/>
                <w:color w:val="000000"/>
                <w:sz w:val="16"/>
                <w:szCs w:val="16"/>
              </w:rPr>
              <w:t xml:space="preserve"> DESECHABLE</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RESUCITADOR PARA PACIENTE NEONATAL, MANEJA UN VOLUMEN DE 150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VÁLVULA DE NO REINHALACIÓN, CONTROL DE PRESIÓN RESUCITADOR MANUAL TIPO AMBU</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TAMAÑO NEONATAL,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EN SILICONA 100%, CON MANIJA DE TRANSPORTE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lastRenderedPageBreak/>
              <w:t>42</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RESUCITADOR MANUAL </w:t>
            </w:r>
            <w:r>
              <w:rPr>
                <w:rFonts w:ascii="Arial" w:hAnsi="Arial" w:cs="Arial"/>
                <w:color w:val="000000"/>
                <w:sz w:val="16"/>
                <w:szCs w:val="16"/>
              </w:rPr>
              <w:t>–</w:t>
            </w:r>
            <w:r w:rsidRPr="0052543B">
              <w:rPr>
                <w:rFonts w:ascii="Arial" w:hAnsi="Arial" w:cs="Arial"/>
                <w:color w:val="000000"/>
                <w:sz w:val="16"/>
                <w:szCs w:val="16"/>
              </w:rPr>
              <w:t xml:space="preserve"> </w:t>
            </w:r>
            <w:r>
              <w:rPr>
                <w:rFonts w:ascii="Arial" w:hAnsi="Arial" w:cs="Arial"/>
                <w:color w:val="000000"/>
                <w:sz w:val="16"/>
                <w:szCs w:val="16"/>
              </w:rPr>
              <w:t>PEDIATRICO DESECHABLE</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RESUCITADOR PARA PACIENTE PEDIATRICO, MANEJA UN VOLUMEN DE 500 A 600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VÁLVULA DE NO REINHALACIÓN, CONTROL DE PRESIÓN RESUCITADOR MANUAL TIPO AMBU</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TAMAÑO PEDIATRICO, DE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EN SILICONA 100%, CON MANIJA DE TRANSPORTE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43</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SET DE GASTROSTOMIA SENCILLO (BOTON)</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ESTÉRIL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DISEÑADO PARA SER INSERTADO EN EL ESTÓMAGO A TRAVÉS DE LA PARED ABDOMINAL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POSEE UN TUBO DE GASTROSTOMÍA A NIVEL DE PIEL ELABORADO EN SILICONA PURA DE GRADO MÉDICO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POSEE UN BOTÓN EN UN EXTREMO Y UNA BASE EXTERNA EN EL OTRO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DISPOSITIVO MÉDICO RADIOPACO</w:t>
            </w:r>
            <w:r>
              <w:rPr>
                <w:rFonts w:ascii="Arial" w:hAnsi="Arial" w:cs="Arial"/>
                <w:sz w:val="16"/>
                <w:szCs w:val="16"/>
              </w:rPr>
              <w:t xml:space="preserve">, </w:t>
            </w:r>
            <w:r w:rsidRPr="0052543B">
              <w:rPr>
                <w:rFonts w:ascii="Arial" w:hAnsi="Arial" w:cs="Arial"/>
                <w:sz w:val="16"/>
                <w:szCs w:val="16"/>
              </w:rPr>
              <w:t>DE DOBLE VÍA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ORIFICIOS LATERALES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44</w:t>
            </w:r>
          </w:p>
        </w:tc>
        <w:tc>
          <w:tcPr>
            <w:tcW w:w="2693" w:type="dxa"/>
            <w:vMerge w:val="restart"/>
            <w:shd w:val="clear" w:color="auto" w:fill="auto"/>
            <w:vAlign w:val="center"/>
          </w:tcPr>
          <w:p w:rsidR="00B876CE" w:rsidRPr="00876815" w:rsidRDefault="00B876CE" w:rsidP="003426F3">
            <w:pPr>
              <w:rPr>
                <w:rFonts w:ascii="Arial" w:hAnsi="Arial" w:cs="Arial"/>
                <w:sz w:val="16"/>
                <w:szCs w:val="16"/>
              </w:rPr>
            </w:pPr>
            <w:r w:rsidRPr="00876815">
              <w:rPr>
                <w:rFonts w:ascii="Arial" w:hAnsi="Arial" w:cs="Arial"/>
                <w:sz w:val="16"/>
                <w:szCs w:val="16"/>
              </w:rPr>
              <w:t>SISTEMA DE RECOLECCION DE FLUIDOS</w:t>
            </w:r>
          </w:p>
        </w:tc>
        <w:tc>
          <w:tcPr>
            <w:tcW w:w="1276" w:type="dxa"/>
            <w:vMerge w:val="restart"/>
            <w:shd w:val="clear" w:color="auto" w:fill="auto"/>
            <w:vAlign w:val="center"/>
          </w:tcPr>
          <w:p w:rsidR="00B876CE" w:rsidRPr="00876815" w:rsidRDefault="00B876CE" w:rsidP="003426F3">
            <w:pPr>
              <w:jc w:val="center"/>
              <w:rPr>
                <w:rFonts w:ascii="Arial" w:hAnsi="Arial" w:cs="Arial"/>
                <w:sz w:val="16"/>
                <w:szCs w:val="16"/>
              </w:rPr>
            </w:pPr>
            <w:r w:rsidRPr="00876815">
              <w:rPr>
                <w:rFonts w:ascii="Arial" w:hAnsi="Arial" w:cs="Arial"/>
                <w:sz w:val="16"/>
                <w:szCs w:val="16"/>
              </w:rPr>
              <w:t>UNIDAD</w:t>
            </w:r>
          </w:p>
        </w:tc>
        <w:tc>
          <w:tcPr>
            <w:tcW w:w="4820" w:type="dxa"/>
            <w:shd w:val="clear" w:color="auto" w:fill="auto"/>
            <w:vAlign w:val="center"/>
          </w:tcPr>
          <w:p w:rsidR="00B876CE" w:rsidRPr="00876815" w:rsidRDefault="00B876CE" w:rsidP="003426F3">
            <w:pPr>
              <w:rPr>
                <w:rFonts w:ascii="Arial" w:hAnsi="Arial" w:cs="Arial"/>
                <w:sz w:val="16"/>
                <w:szCs w:val="16"/>
              </w:rPr>
            </w:pPr>
            <w:r w:rsidRPr="00876815">
              <w:rPr>
                <w:rFonts w:ascii="Arial" w:hAnsi="Arial" w:cs="Arial"/>
                <w:sz w:val="16"/>
                <w:szCs w:val="16"/>
              </w:rPr>
              <w:t>VOLUMEN 1500 – 1800 CC</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876815" w:rsidRDefault="00B876CE" w:rsidP="003426F3">
            <w:pPr>
              <w:rPr>
                <w:rFonts w:ascii="Arial" w:hAnsi="Arial" w:cs="Arial"/>
                <w:sz w:val="16"/>
                <w:szCs w:val="16"/>
              </w:rPr>
            </w:pPr>
            <w:r w:rsidRPr="00876815">
              <w:rPr>
                <w:rFonts w:ascii="Arial" w:hAnsi="Arial" w:cs="Arial"/>
                <w:sz w:val="16"/>
                <w:szCs w:val="16"/>
              </w:rPr>
              <w:t>CON SOLIDIFICANTE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45</w:t>
            </w:r>
          </w:p>
        </w:tc>
        <w:tc>
          <w:tcPr>
            <w:tcW w:w="2693" w:type="dxa"/>
            <w:vMerge w:val="restart"/>
            <w:shd w:val="clear" w:color="auto" w:fill="auto"/>
            <w:vAlign w:val="center"/>
          </w:tcPr>
          <w:p w:rsidR="00B876CE" w:rsidRPr="00994F9B" w:rsidRDefault="00B876CE" w:rsidP="003426F3">
            <w:pPr>
              <w:rPr>
                <w:rFonts w:ascii="Arial" w:hAnsi="Arial" w:cs="Arial"/>
                <w:color w:val="000000"/>
                <w:sz w:val="16"/>
                <w:szCs w:val="16"/>
              </w:rPr>
            </w:pPr>
            <w:r w:rsidRPr="00994F9B">
              <w:rPr>
                <w:rFonts w:ascii="Arial" w:hAnsi="Arial" w:cs="Arial"/>
                <w:color w:val="000000"/>
                <w:sz w:val="16"/>
                <w:szCs w:val="16"/>
              </w:rPr>
              <w:t>SONDA DE GASTROSTOMIA DE RECAMBIO 20 Fr</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MATERIAL SILICONA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ADAPTADOR DE PUERTO EN Y</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BALÓN INFLABLE</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DE PUNTA REDONDA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EMPAQUE INDIVIDUAL Y ESTÉRIL</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46</w:t>
            </w:r>
          </w:p>
        </w:tc>
        <w:tc>
          <w:tcPr>
            <w:tcW w:w="2693" w:type="dxa"/>
            <w:vMerge w:val="restart"/>
            <w:shd w:val="clear" w:color="auto" w:fill="auto"/>
            <w:vAlign w:val="center"/>
          </w:tcPr>
          <w:p w:rsidR="00B876CE" w:rsidRPr="008A7B65" w:rsidRDefault="00B876CE" w:rsidP="003426F3">
            <w:pPr>
              <w:rPr>
                <w:rFonts w:ascii="Arial" w:hAnsi="Arial" w:cs="Arial"/>
                <w:color w:val="000000"/>
                <w:sz w:val="16"/>
                <w:szCs w:val="16"/>
              </w:rPr>
            </w:pPr>
            <w:r w:rsidRPr="008A7B65">
              <w:rPr>
                <w:rFonts w:ascii="Arial" w:hAnsi="Arial" w:cs="Arial"/>
                <w:color w:val="000000"/>
                <w:sz w:val="16"/>
                <w:szCs w:val="16"/>
              </w:rPr>
              <w:t>TERMOMETRO DIGITAL DESECHABLE</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PRODUCTO NO ESTÉRIL, DE USO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MARCA LA TEMPERATURA EN GRADOS CENTÍGRADOS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PUNTA RIGIDA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SEÑAL DE ALARMA PARA TEMPERATURAS ALTAS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Pr>
                <w:rFonts w:ascii="Arial" w:hAnsi="Arial" w:cs="Arial"/>
                <w:sz w:val="16"/>
                <w:szCs w:val="16"/>
              </w:rPr>
              <w:t>RESOLUCIÓN: 0.1º</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sidRPr="0052543B">
              <w:rPr>
                <w:rFonts w:ascii="Arial" w:hAnsi="Arial" w:cs="Arial"/>
                <w:b/>
                <w:sz w:val="16"/>
                <w:szCs w:val="16"/>
              </w:rPr>
              <w:t>GRUPO 1</w:t>
            </w:r>
            <w:r>
              <w:rPr>
                <w:rFonts w:ascii="Arial" w:hAnsi="Arial" w:cs="Arial"/>
                <w:b/>
                <w:sz w:val="16"/>
                <w:szCs w:val="16"/>
              </w:rPr>
              <w:t>9</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PAÑALES DESECHABLES</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1, 2, 3</w:t>
            </w:r>
          </w:p>
        </w:tc>
        <w:tc>
          <w:tcPr>
            <w:tcW w:w="2693" w:type="dxa"/>
            <w:shd w:val="clear" w:color="auto" w:fill="auto"/>
            <w:vAlign w:val="center"/>
          </w:tcPr>
          <w:p w:rsidR="00B876CE" w:rsidRPr="0052543B" w:rsidRDefault="00B876CE" w:rsidP="003426F3">
            <w:pPr>
              <w:rPr>
                <w:rFonts w:ascii="Arial" w:eastAsia="MS Mincho" w:hAnsi="Arial" w:cs="Arial"/>
                <w:sz w:val="16"/>
                <w:szCs w:val="16"/>
              </w:rPr>
            </w:pPr>
            <w:r w:rsidRPr="0052543B">
              <w:rPr>
                <w:rFonts w:ascii="Arial" w:hAnsi="Arial" w:cs="Arial"/>
                <w:color w:val="000000"/>
                <w:sz w:val="16"/>
                <w:szCs w:val="16"/>
              </w:rPr>
              <w:t>PAÑALES DESECHABLES ETAPA</w:t>
            </w:r>
            <w:r>
              <w:rPr>
                <w:rFonts w:ascii="Arial" w:hAnsi="Arial" w:cs="Arial"/>
                <w:color w:val="000000"/>
                <w:sz w:val="16"/>
                <w:szCs w:val="16"/>
              </w:rPr>
              <w:t>S</w:t>
            </w:r>
            <w:r w:rsidRPr="0052543B">
              <w:rPr>
                <w:rFonts w:ascii="Arial" w:hAnsi="Arial" w:cs="Arial"/>
                <w:color w:val="000000"/>
                <w:sz w:val="16"/>
                <w:szCs w:val="16"/>
              </w:rPr>
              <w:t xml:space="preserve"> 4, 5 , 6  </w:t>
            </w:r>
          </w:p>
        </w:tc>
        <w:tc>
          <w:tcPr>
            <w:tcW w:w="1276" w:type="dxa"/>
            <w:shd w:val="clear" w:color="auto" w:fill="auto"/>
            <w:vAlign w:val="center"/>
          </w:tcPr>
          <w:p w:rsidR="00B876CE" w:rsidRPr="0052543B" w:rsidRDefault="00B876CE" w:rsidP="003426F3">
            <w:pPr>
              <w:spacing w:before="100" w:beforeAutospacing="1" w:after="100" w:afterAutospacing="1"/>
              <w:ind w:left="-175"/>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spacing w:before="100" w:beforeAutospacing="1" w:after="100" w:afterAutospacing="1"/>
              <w:ind w:left="360"/>
              <w:rPr>
                <w:rFonts w:ascii="Arial" w:hAnsi="Arial" w:cs="Arial"/>
                <w:color w:val="000000"/>
                <w:sz w:val="16"/>
                <w:szCs w:val="16"/>
              </w:rPr>
            </w:pPr>
            <w:r w:rsidRPr="0052543B">
              <w:rPr>
                <w:rFonts w:ascii="Arial" w:hAnsi="Arial" w:cs="Arial"/>
                <w:color w:val="000000"/>
                <w:sz w:val="16"/>
                <w:szCs w:val="16"/>
              </w:rPr>
              <w:t>SISTE MA FLEXIBLE, CON 4 PUNTOS DE AJUSTE, CUBIERTA DE TELA RESPIRABLE, BARRERAS ALTAS, BANDAS LATERALES, CINTAS QUE SE PUEDEN PEGAR Y DESPEGAR CUANTAS VECES SEAN, GEL ULTRA ABSORBIBLE. PARA LA ETAPA  4,5 y 6 LA MUESTRA DEL PAÑAL DEBE ESTAR DEBIDAMENTE EMPACADO CON ESPECIFICACIONES TECNICAS DESCRITAS EN SU EMPAQUE ORIGINAL.</w:t>
            </w:r>
          </w:p>
          <w:p w:rsidR="00B876CE" w:rsidRPr="0052543B" w:rsidRDefault="00B876CE" w:rsidP="003426F3">
            <w:pPr>
              <w:spacing w:before="100" w:beforeAutospacing="1" w:after="100" w:afterAutospacing="1"/>
              <w:ind w:left="360"/>
              <w:rPr>
                <w:rFonts w:ascii="Arial" w:hAnsi="Arial" w:cs="Arial"/>
                <w:color w:val="000000"/>
                <w:sz w:val="16"/>
                <w:szCs w:val="16"/>
              </w:rPr>
            </w:pPr>
            <w:r w:rsidRPr="0052543B">
              <w:rPr>
                <w:rFonts w:ascii="Arial" w:hAnsi="Arial" w:cs="Arial"/>
                <w:color w:val="000000"/>
                <w:sz w:val="16"/>
                <w:szCs w:val="16"/>
              </w:rPr>
              <w:t>INDICADOR DE HUMEDAD</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4, 6, 8</w:t>
            </w:r>
          </w:p>
        </w:tc>
        <w:tc>
          <w:tcPr>
            <w:tcW w:w="2693"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 xml:space="preserve">PAÑALES DESECHABLES  TALLA  S, M, L </w:t>
            </w:r>
          </w:p>
        </w:tc>
        <w:tc>
          <w:tcPr>
            <w:tcW w:w="1276" w:type="dxa"/>
            <w:shd w:val="clear" w:color="auto" w:fill="auto"/>
            <w:vAlign w:val="center"/>
          </w:tcPr>
          <w:p w:rsidR="00B876CE" w:rsidRPr="0052543B" w:rsidRDefault="00B876CE" w:rsidP="003426F3">
            <w:pPr>
              <w:spacing w:before="100" w:beforeAutospacing="1" w:after="100" w:afterAutospacing="1"/>
              <w:ind w:left="-175"/>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spacing w:before="100" w:beforeAutospacing="1" w:after="100" w:afterAutospacing="1"/>
              <w:ind w:left="360"/>
              <w:rPr>
                <w:rFonts w:ascii="Arial" w:hAnsi="Arial" w:cs="Arial"/>
                <w:color w:val="000000"/>
                <w:sz w:val="16"/>
                <w:szCs w:val="16"/>
              </w:rPr>
            </w:pPr>
            <w:r w:rsidRPr="0052543B">
              <w:rPr>
                <w:rFonts w:ascii="Arial" w:hAnsi="Arial" w:cs="Arial"/>
                <w:color w:val="000000"/>
                <w:sz w:val="16"/>
                <w:szCs w:val="16"/>
              </w:rPr>
              <w:t>RESISTENTES A LOS FLUIDOS,</w:t>
            </w:r>
            <w:r w:rsidRPr="0052543B">
              <w:rPr>
                <w:rFonts w:ascii="Arial" w:hAnsi="Arial" w:cs="Arial"/>
                <w:b/>
                <w:color w:val="595959"/>
                <w:sz w:val="16"/>
                <w:szCs w:val="16"/>
                <w:lang w:val="es-CO" w:eastAsia="es-CO"/>
              </w:rPr>
              <w:t xml:space="preserve"> </w:t>
            </w:r>
            <w:r w:rsidRPr="0052543B">
              <w:rPr>
                <w:rFonts w:ascii="Arial" w:hAnsi="Arial" w:cs="Arial"/>
                <w:color w:val="000000"/>
                <w:sz w:val="16"/>
                <w:szCs w:val="16"/>
              </w:rPr>
              <w:t>PAÑALES CON GEL RECTOS Y ELASTIZADOS -  PARA</w:t>
            </w:r>
            <w:r w:rsidRPr="0052543B">
              <w:rPr>
                <w:rFonts w:ascii="Arial" w:hAnsi="Arial" w:cs="Arial"/>
                <w:sz w:val="16"/>
                <w:szCs w:val="16"/>
              </w:rPr>
              <w:t xml:space="preserve"> </w:t>
            </w:r>
            <w:r w:rsidRPr="0052543B">
              <w:rPr>
                <w:rFonts w:ascii="Arial" w:hAnsi="Arial" w:cs="Arial"/>
                <w:color w:val="000000"/>
                <w:sz w:val="16"/>
                <w:szCs w:val="16"/>
              </w:rPr>
              <w:t>INCONTINENCIA, CINTAS REPEGABLES  QUE PUEDEN SER PEGADAS CUANTAS VECES SEA NECESARIO SIN DAÑAR EL PAÑAL, LOGRANDO UN MEJOR AJUSTE.  LOS  LÍQUIDOS RETENIÉNDOLOS EN EL NÚCLEO DEL PAÑAL Y MANTENIENDO ASÍ LA HUMEDAD LEJOS DE LA SUPERFICIE NUCLEO ABSORBENTE ELABORADO CON CELULOSA VIRGEN, QUE ABSORBE FÁCILMENTE LOS LÍQUIDOS LOGRANDO QUE LA PIEL SE MANTENGA SIEMPRE SECA. TELA SUPERSUAVE</w:t>
            </w:r>
            <w:r w:rsidRPr="0052543B">
              <w:rPr>
                <w:rFonts w:ascii="Arial" w:hAnsi="Arial" w:cs="Arial"/>
                <w:color w:val="000000"/>
                <w:sz w:val="16"/>
                <w:szCs w:val="16"/>
              </w:rPr>
              <w:br/>
              <w:t>DISEÑADA ESPECIALMENTE PARA ASEGURAR UNA ABSOLUTA COMODIDAD EN CONTACTO CON LA PIEL, GRACIAS A SU DELICADA Y SUAVE TEXTURA.TELA EXTERIOR IMPERMEABLE DE MÁXIMA SEGURIDAD. LA MUESTRA DEL PAÑAL DEBE ESTAR DEBIDAMENTE EMPACADO CON ESPECIFICACIONES TECNICAS DESCRITAS EN SU EMPAQUE ORIGINAL.</w:t>
            </w:r>
          </w:p>
          <w:p w:rsidR="00B876CE" w:rsidRPr="0052543B" w:rsidRDefault="00B876CE" w:rsidP="003426F3">
            <w:pPr>
              <w:pStyle w:val="Prrafodelista"/>
              <w:tabs>
                <w:tab w:val="left" w:pos="240"/>
                <w:tab w:val="left" w:pos="6210"/>
              </w:tabs>
              <w:ind w:left="0"/>
              <w:rPr>
                <w:rFonts w:ascii="Arial" w:hAnsi="Arial" w:cs="Arial"/>
                <w:color w:val="000000"/>
                <w:sz w:val="16"/>
                <w:szCs w:val="16"/>
              </w:rPr>
            </w:pPr>
            <w:r w:rsidRPr="0052543B">
              <w:rPr>
                <w:rFonts w:ascii="Arial" w:hAnsi="Arial" w:cs="Arial"/>
                <w:color w:val="000000"/>
                <w:sz w:val="16"/>
                <w:szCs w:val="16"/>
              </w:rPr>
              <w:t xml:space="preserve">       INDICADOR DE HUMEDAD</w:t>
            </w:r>
          </w:p>
        </w:tc>
      </w:tr>
      <w:tr w:rsidR="00B876CE" w:rsidRPr="0052543B" w:rsidTr="003426F3">
        <w:trPr>
          <w:trHeight w:val="255"/>
        </w:trPr>
        <w:tc>
          <w:tcPr>
            <w:tcW w:w="1420" w:type="dxa"/>
            <w:vAlign w:val="center"/>
          </w:tcPr>
          <w:p w:rsidR="00B876CE" w:rsidRPr="0052543B" w:rsidRDefault="00B876CE" w:rsidP="003426F3">
            <w:pPr>
              <w:jc w:val="center"/>
              <w:rPr>
                <w:rFonts w:ascii="Arial" w:hAnsi="Arial" w:cs="Arial"/>
                <w:sz w:val="16"/>
                <w:szCs w:val="16"/>
              </w:rPr>
            </w:pPr>
            <w:r>
              <w:rPr>
                <w:rFonts w:ascii="Arial" w:hAnsi="Arial" w:cs="Arial"/>
                <w:sz w:val="16"/>
                <w:szCs w:val="16"/>
              </w:rPr>
              <w:t>5, 7, 9</w:t>
            </w:r>
          </w:p>
        </w:tc>
        <w:tc>
          <w:tcPr>
            <w:tcW w:w="2693"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PAÑALES DESECHABLES  TALLA   M, L</w:t>
            </w:r>
            <w:r>
              <w:rPr>
                <w:rFonts w:ascii="Arial" w:hAnsi="Arial" w:cs="Arial"/>
                <w:color w:val="000000"/>
                <w:sz w:val="16"/>
                <w:szCs w:val="16"/>
              </w:rPr>
              <w:t>, XL</w:t>
            </w:r>
            <w:r w:rsidRPr="0052543B">
              <w:rPr>
                <w:rFonts w:ascii="Arial" w:hAnsi="Arial" w:cs="Arial"/>
                <w:color w:val="000000"/>
                <w:sz w:val="16"/>
                <w:szCs w:val="16"/>
              </w:rPr>
              <w:t xml:space="preserve">  SLIP</w:t>
            </w:r>
          </w:p>
        </w:tc>
        <w:tc>
          <w:tcPr>
            <w:tcW w:w="1276" w:type="dxa"/>
            <w:shd w:val="clear" w:color="auto" w:fill="auto"/>
            <w:vAlign w:val="center"/>
          </w:tcPr>
          <w:p w:rsidR="00B876CE" w:rsidRPr="0052543B" w:rsidRDefault="00B876CE" w:rsidP="003426F3">
            <w:pPr>
              <w:spacing w:before="100" w:beforeAutospacing="1" w:after="100" w:afterAutospacing="1"/>
              <w:ind w:left="-175"/>
              <w:jc w:val="center"/>
              <w:rPr>
                <w:rFonts w:ascii="Arial" w:hAnsi="Arial" w:cs="Arial"/>
                <w:color w:val="000000"/>
                <w:sz w:val="16"/>
                <w:szCs w:val="16"/>
              </w:rPr>
            </w:pPr>
            <w:r w:rsidRPr="0052543B">
              <w:rPr>
                <w:rFonts w:ascii="Arial" w:hAnsi="Arial" w:cs="Arial"/>
                <w:color w:val="000000"/>
                <w:sz w:val="16"/>
                <w:szCs w:val="16"/>
              </w:rPr>
              <w:t>UNIDAD</w:t>
            </w:r>
          </w:p>
        </w:tc>
        <w:tc>
          <w:tcPr>
            <w:tcW w:w="4820" w:type="dxa"/>
            <w:shd w:val="clear" w:color="auto" w:fill="auto"/>
            <w:vAlign w:val="center"/>
          </w:tcPr>
          <w:p w:rsidR="00B876CE" w:rsidRPr="0052543B" w:rsidRDefault="00B876CE" w:rsidP="003426F3">
            <w:pPr>
              <w:spacing w:before="100" w:beforeAutospacing="1" w:after="100" w:afterAutospacing="1"/>
              <w:ind w:left="360"/>
              <w:rPr>
                <w:rFonts w:ascii="Arial" w:hAnsi="Arial" w:cs="Arial"/>
                <w:color w:val="000000"/>
                <w:sz w:val="16"/>
                <w:szCs w:val="16"/>
              </w:rPr>
            </w:pPr>
            <w:r w:rsidRPr="0052543B">
              <w:rPr>
                <w:rFonts w:ascii="Arial" w:hAnsi="Arial" w:cs="Arial"/>
                <w:color w:val="000000"/>
                <w:sz w:val="16"/>
                <w:szCs w:val="16"/>
              </w:rPr>
              <w:t>RESISTENTES A LOS FLUIDOS,</w:t>
            </w:r>
            <w:r w:rsidRPr="0052543B">
              <w:rPr>
                <w:rFonts w:ascii="Arial" w:hAnsi="Arial" w:cs="Arial"/>
                <w:b/>
                <w:color w:val="595959"/>
                <w:sz w:val="16"/>
                <w:szCs w:val="16"/>
                <w:lang w:val="es-CO" w:eastAsia="es-CO"/>
              </w:rPr>
              <w:t xml:space="preserve"> </w:t>
            </w:r>
            <w:r w:rsidRPr="0052543B">
              <w:rPr>
                <w:rFonts w:ascii="Arial" w:hAnsi="Arial" w:cs="Arial"/>
                <w:color w:val="000000"/>
                <w:sz w:val="16"/>
                <w:szCs w:val="16"/>
              </w:rPr>
              <w:t>PAÑALES CON GEL RECTOS Y ELASTIZADOS -  PARA</w:t>
            </w:r>
            <w:r w:rsidRPr="0052543B">
              <w:rPr>
                <w:rFonts w:ascii="Arial" w:hAnsi="Arial" w:cs="Arial"/>
                <w:sz w:val="16"/>
                <w:szCs w:val="16"/>
              </w:rPr>
              <w:t xml:space="preserve"> </w:t>
            </w:r>
            <w:r w:rsidRPr="0052543B">
              <w:rPr>
                <w:rFonts w:ascii="Arial" w:hAnsi="Arial" w:cs="Arial"/>
                <w:color w:val="000000"/>
                <w:sz w:val="16"/>
                <w:szCs w:val="16"/>
              </w:rPr>
              <w:t xml:space="preserve">INCONTINENCIA, CINTAS REPEGABLES  QUE PUEDEN SER PEGADAS CUANTAS VECES SEA NECESARIO SIN DAÑAR EL PAÑAL, LOGRANDO UN MEJOR AJUSTE.  LOS  </w:t>
            </w:r>
            <w:r w:rsidRPr="0052543B">
              <w:rPr>
                <w:rFonts w:ascii="Arial" w:hAnsi="Arial" w:cs="Arial"/>
                <w:color w:val="000000"/>
                <w:sz w:val="16"/>
                <w:szCs w:val="16"/>
              </w:rPr>
              <w:lastRenderedPageBreak/>
              <w:t>LÍQUIDOS RETENIÉNDOLOS EN EL NÚCLEO DEL PAÑAL Y MANTENIENDO ASÍ LA HUMEDAD LEJOS DE LA SUPERFICIE NUCLEO ABSORBENTE ELABORADO CON CELULOSA VIRGEN, QUE ABSORBE FÁCILMENTE LOS LÍQUIDOS LOGRANDO QUE LA PIEL SE MANTENGA SIEMPRE SECA. TELA SUPERSUAVE</w:t>
            </w:r>
            <w:r w:rsidRPr="0052543B">
              <w:rPr>
                <w:rFonts w:ascii="Arial" w:hAnsi="Arial" w:cs="Arial"/>
                <w:color w:val="000000"/>
                <w:sz w:val="16"/>
                <w:szCs w:val="16"/>
              </w:rPr>
              <w:br/>
              <w:t>DISEÑADA ESPECIALMENTE PARA ASEGURAR UNA ABSOLUTA COMODIDAD EN CONTACTO CON LA PIEL, GRACIAS A SU DELICADA Y SUAVE TEXTURA.TELA EXTERIOR IMPERMEABLE DE MÁXIMA SEGURIDAD. LA MUESTRA DEL PAÑAL DEBE ESTAR DEBIDAMENTE EMPACADO CON ESPECIFICACIONES TECNICAS DESCRITAS EN SU EMPAQUE ORIGINAL.</w:t>
            </w:r>
          </w:p>
          <w:p w:rsidR="00B876CE" w:rsidRPr="0052543B" w:rsidRDefault="00B876CE" w:rsidP="003426F3">
            <w:pPr>
              <w:spacing w:before="100" w:beforeAutospacing="1" w:after="100" w:afterAutospacing="1"/>
              <w:ind w:left="360"/>
              <w:rPr>
                <w:rFonts w:ascii="Arial" w:hAnsi="Arial" w:cs="Arial"/>
                <w:color w:val="000000"/>
                <w:sz w:val="16"/>
                <w:szCs w:val="16"/>
              </w:rPr>
            </w:pPr>
            <w:r w:rsidRPr="0052543B">
              <w:rPr>
                <w:rFonts w:ascii="Arial" w:hAnsi="Arial" w:cs="Arial"/>
                <w:color w:val="000000"/>
                <w:sz w:val="16"/>
                <w:szCs w:val="16"/>
              </w:rPr>
              <w:t>INDICADOR DE HUMEDAD</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lastRenderedPageBreak/>
              <w:t>10</w:t>
            </w:r>
          </w:p>
        </w:tc>
        <w:tc>
          <w:tcPr>
            <w:tcW w:w="2693" w:type="dxa"/>
            <w:vMerge w:val="restart"/>
            <w:shd w:val="clear" w:color="auto" w:fill="auto"/>
            <w:vAlign w:val="center"/>
          </w:tcPr>
          <w:p w:rsidR="00B876CE" w:rsidRPr="00F53871" w:rsidRDefault="00B876CE" w:rsidP="003426F3">
            <w:pPr>
              <w:rPr>
                <w:rFonts w:ascii="Arial" w:hAnsi="Arial" w:cs="Arial"/>
                <w:color w:val="000000"/>
                <w:sz w:val="16"/>
                <w:szCs w:val="16"/>
              </w:rPr>
            </w:pPr>
            <w:r w:rsidRPr="00F53871">
              <w:rPr>
                <w:rFonts w:ascii="Arial" w:hAnsi="Arial" w:cs="Arial"/>
                <w:color w:val="000000"/>
                <w:sz w:val="16"/>
                <w:szCs w:val="16"/>
              </w:rPr>
              <w:t>TOALLAS HÚMEDAS</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Pr>
                <w:rFonts w:ascii="Arial" w:hAnsi="Arial" w:cs="Arial"/>
                <w:color w:val="000000"/>
                <w:sz w:val="16"/>
                <w:szCs w:val="16"/>
              </w:rPr>
              <w:t>PAQUETE</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HIPOALERGÉNICA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SIN ALCOHOL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Pr>
                <w:rFonts w:ascii="Arial" w:hAnsi="Arial" w:cs="Arial"/>
                <w:sz w:val="16"/>
                <w:szCs w:val="16"/>
              </w:rPr>
              <w:t>PAQUETE POR CIEN (100) UNIDADES</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Pr>
                <w:rFonts w:ascii="Arial" w:hAnsi="Arial" w:cs="Arial"/>
                <w:b/>
                <w:sz w:val="16"/>
                <w:szCs w:val="16"/>
              </w:rPr>
              <w:t>GRUPO 20</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GUANTES ESTÉRILES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DESECHABLE ESTERIL DE LATEX No 6 1/2</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PAR</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HIPOALERGENICOS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50 PARES, CADA PAR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ESTÉRILES, TALLA Nº 6 1/2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DESECHABLE ESTERIL DE LATEX No 7</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HIPOALERGENICOS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50 PARES, CADA PAR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ESTÉRILES, TALLA Nº 7</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DESECHABLE ESTERIL DE LATEX No 7 1/2</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PAR</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HIPOALERGENICOS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50 PARES, CADA PAR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ESTÉRILES, TALLA Nº 7 1/2</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DESECHABLE ESTERIL DE LATEX No 8</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PAR</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HIPOALERGENICOS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50 PARES, CADA PAR EN EMPAQUE INDIVIDUAL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ESTÉRILES, TALLA Nº 8</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GUANTES DE NITRILO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DE NITRILO PARA EXAMEN, DESECHABLE</w:t>
            </w:r>
            <w:r>
              <w:rPr>
                <w:rFonts w:ascii="Arial" w:hAnsi="Arial" w:cs="Arial"/>
                <w:sz w:val="16"/>
                <w:szCs w:val="16"/>
              </w:rPr>
              <w:t xml:space="preserve"> </w:t>
            </w:r>
            <w:r w:rsidRPr="0052543B">
              <w:rPr>
                <w:rFonts w:ascii="Arial" w:hAnsi="Arial" w:cs="Arial"/>
                <w:sz w:val="16"/>
                <w:szCs w:val="16"/>
              </w:rPr>
              <w:t>TALLA M</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EMPAQUE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NITRILO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GUANTE DE NITRILO PARA EXAMEN, DESECHABLE, NO </w:t>
            </w:r>
            <w:r w:rsidRPr="0052543B">
              <w:rPr>
                <w:rFonts w:ascii="Arial" w:hAnsi="Arial" w:cs="Arial"/>
                <w:sz w:val="16"/>
                <w:szCs w:val="16"/>
              </w:rPr>
              <w:lastRenderedPageBreak/>
              <w:t>ESTERIL TALLA S</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lastRenderedPageBreak/>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hideMark/>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hideMark/>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EMPAQUE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NITRILO NATURAL, SUAVES, RESISTENTES</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GUANTES PARA EXAMEN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7</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PARA EXAMEN, DESECHABLE, NO ESTERIL TALLA L</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 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8</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PARA EXAMEN</w:t>
            </w:r>
            <w:r>
              <w:rPr>
                <w:rFonts w:ascii="Arial" w:hAnsi="Arial" w:cs="Arial"/>
                <w:sz w:val="16"/>
                <w:szCs w:val="16"/>
              </w:rPr>
              <w:t>, DESECHABLE, NO ESTERIL TALLA M</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 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9</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GUANTE PARA EXAMEN, </w:t>
            </w:r>
            <w:r>
              <w:rPr>
                <w:rFonts w:ascii="Arial" w:hAnsi="Arial" w:cs="Arial"/>
                <w:sz w:val="16"/>
                <w:szCs w:val="16"/>
              </w:rPr>
              <w:t>DESECHABLE, NO ESTERIL TALLA S</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 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10</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GUANTE PARA EXAMEN</w:t>
            </w:r>
            <w:r>
              <w:rPr>
                <w:rFonts w:ascii="Arial" w:hAnsi="Arial" w:cs="Arial"/>
                <w:sz w:val="16"/>
                <w:szCs w:val="16"/>
              </w:rPr>
              <w:t>, DESECHABLE, NO ESTERIL TALLA XS</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CAJA</w:t>
            </w: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PRODUCTO NO ESTÉRIL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HIPÒALERGENICOS, SIN TALCO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ALTA ELASTICIDAD Y RETRACCIÓN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PRESENTACION CAJA X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AMBIDIESTROS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ELABORADOS EN LÁTEX NATURAL, SUAVES, RESISTENTES</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Pr>
                <w:rFonts w:ascii="Arial" w:hAnsi="Arial" w:cs="Arial"/>
                <w:b/>
                <w:sz w:val="16"/>
                <w:szCs w:val="16"/>
              </w:rPr>
              <w:t>GRUPO 21</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ALCOHOLES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ALCOHOL ANTISEPTICO</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rPr>
              <w:t>BOTELLA PLÁSTICA ENTRE 700 ml A 750 ml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CONCENTRACIÓN AL 70%</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ENVASADO EN FRASCO PLÁSTICO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ALCOHOL GLICERINADO</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lang w:eastAsia="es-CO"/>
              </w:rPr>
              <w:t>ALCOHOL GLICERINADO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lang w:eastAsia="es-CO"/>
              </w:rPr>
              <w:t>BOLSA PARA USAR CON DISPENSADOR X 850 ML</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Pr>
                <w:rFonts w:ascii="Arial" w:hAnsi="Arial" w:cs="Arial"/>
                <w:b/>
                <w:sz w:val="16"/>
                <w:szCs w:val="16"/>
              </w:rPr>
              <w:t>GRUPO 22</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ROPA DESECHABLE</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BATA PARA PACIENTE ADULTO DESECHABLE MANGA CORTA</w:t>
            </w:r>
          </w:p>
        </w:tc>
        <w:tc>
          <w:tcPr>
            <w:tcW w:w="1276" w:type="dxa"/>
            <w:vMerge w:val="restart"/>
            <w:shd w:val="clear" w:color="auto" w:fill="auto"/>
            <w:vAlign w:val="center"/>
          </w:tcPr>
          <w:p w:rsidR="00B876CE" w:rsidRPr="0052543B" w:rsidRDefault="00B876CE" w:rsidP="003426F3">
            <w:pPr>
              <w:jc w:val="center"/>
              <w:rPr>
                <w:rFonts w:ascii="Arial" w:hAnsi="Arial" w:cs="Arial"/>
                <w:bCs/>
                <w:sz w:val="16"/>
                <w:szCs w:val="16"/>
              </w:rPr>
            </w:pPr>
            <w:r w:rsidRPr="0052543B">
              <w:rPr>
                <w:rFonts w:ascii="Arial" w:hAnsi="Arial" w:cs="Arial"/>
                <w:bCs/>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NO ESTERIL, 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NO TEJIDO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MANGA CORTA, USO ADULTOS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color w:val="000000"/>
                <w:sz w:val="16"/>
                <w:szCs w:val="16"/>
              </w:rPr>
              <w:t>BATA DESECHABLE MANGA LARGA</w:t>
            </w:r>
          </w:p>
        </w:tc>
        <w:tc>
          <w:tcPr>
            <w:tcW w:w="1276" w:type="dxa"/>
            <w:vMerge w:val="restart"/>
            <w:shd w:val="clear" w:color="auto" w:fill="auto"/>
            <w:vAlign w:val="center"/>
          </w:tcPr>
          <w:p w:rsidR="00B876CE" w:rsidRPr="0052543B" w:rsidRDefault="00B876CE" w:rsidP="003426F3">
            <w:pPr>
              <w:jc w:val="center"/>
              <w:rPr>
                <w:rFonts w:ascii="Arial" w:hAnsi="Arial" w:cs="Arial"/>
                <w:bCs/>
                <w:sz w:val="16"/>
                <w:szCs w:val="16"/>
              </w:rPr>
            </w:pPr>
            <w:r w:rsidRPr="0052543B">
              <w:rPr>
                <w:rFonts w:ascii="Arial" w:hAnsi="Arial" w:cs="Arial"/>
                <w:bCs/>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NO ESTERIL, 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NO TEJIDO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MANGA LARGA, USO ADULTOS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BABERO DESECHABLE</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NO ESTERIL, 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DIÁMETRO: 25 x 50 CENTIMETROS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NO TEJIDO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4</w:t>
            </w:r>
          </w:p>
        </w:tc>
        <w:tc>
          <w:tcPr>
            <w:tcW w:w="2693" w:type="dxa"/>
            <w:vMerge w:val="restart"/>
            <w:shd w:val="clear" w:color="auto" w:fill="auto"/>
            <w:vAlign w:val="center"/>
          </w:tcPr>
          <w:p w:rsidR="00B876CE" w:rsidRPr="009039DB" w:rsidRDefault="00B876CE" w:rsidP="003426F3">
            <w:pPr>
              <w:rPr>
                <w:rFonts w:ascii="Arial" w:hAnsi="Arial" w:cs="Arial"/>
                <w:sz w:val="16"/>
                <w:szCs w:val="16"/>
                <w:highlight w:val="cyan"/>
              </w:rPr>
            </w:pPr>
            <w:r w:rsidRPr="009F58BA">
              <w:rPr>
                <w:rFonts w:ascii="Arial" w:hAnsi="Arial" w:cs="Arial"/>
                <w:sz w:val="16"/>
                <w:szCs w:val="16"/>
              </w:rPr>
              <w:t>PAPEL CREPADO GRADO MEDIO ROLLO X 100 METROS</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Pr>
                <w:rFonts w:ascii="Arial" w:hAnsi="Arial" w:cs="Arial"/>
                <w:sz w:val="16"/>
                <w:szCs w:val="16"/>
              </w:rPr>
              <w:t>ROLLO</w:t>
            </w:r>
          </w:p>
        </w:tc>
        <w:tc>
          <w:tcPr>
            <w:tcW w:w="4820" w:type="dxa"/>
            <w:shd w:val="clear" w:color="auto" w:fill="auto"/>
            <w:vAlign w:val="center"/>
          </w:tcPr>
          <w:p w:rsidR="00B876CE" w:rsidRPr="0052543B" w:rsidRDefault="00B876CE" w:rsidP="003426F3">
            <w:pPr>
              <w:jc w:val="both"/>
              <w:rPr>
                <w:rFonts w:ascii="Arial" w:hAnsi="Arial" w:cs="Arial"/>
                <w:sz w:val="16"/>
                <w:szCs w:val="16"/>
              </w:rPr>
            </w:pP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9F58BA" w:rsidP="003426F3">
            <w:pPr>
              <w:jc w:val="both"/>
              <w:rPr>
                <w:rFonts w:ascii="Arial" w:hAnsi="Arial" w:cs="Arial"/>
                <w:sz w:val="16"/>
                <w:szCs w:val="16"/>
              </w:rPr>
            </w:pPr>
            <w:r>
              <w:rPr>
                <w:rFonts w:ascii="Arial" w:hAnsi="Arial" w:cs="Arial"/>
                <w:sz w:val="16"/>
                <w:szCs w:val="16"/>
              </w:rPr>
              <w:t>ROLLO DE 50*50 *100 METROS</w:t>
            </w:r>
          </w:p>
        </w:tc>
      </w:tr>
      <w:tr w:rsidR="00B876CE" w:rsidRPr="0052543B" w:rsidTr="009F58BA">
        <w:trPr>
          <w:trHeight w:val="197"/>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9F58BA" w:rsidP="003426F3">
            <w:pPr>
              <w:jc w:val="both"/>
              <w:rPr>
                <w:rFonts w:ascii="Arial" w:hAnsi="Arial" w:cs="Arial"/>
                <w:sz w:val="16"/>
                <w:szCs w:val="16"/>
              </w:rPr>
            </w:pPr>
            <w:r>
              <w:rPr>
                <w:rFonts w:ascii="Arial" w:hAnsi="Arial" w:cs="Arial"/>
                <w:sz w:val="16"/>
                <w:szCs w:val="16"/>
              </w:rPr>
              <w:t>RESISTENTE AL AGUA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9F58BA" w:rsidP="003426F3">
            <w:pPr>
              <w:jc w:val="both"/>
              <w:rPr>
                <w:rFonts w:ascii="Arial" w:hAnsi="Arial" w:cs="Arial"/>
                <w:sz w:val="16"/>
                <w:szCs w:val="16"/>
              </w:rPr>
            </w:pPr>
            <w:r>
              <w:rPr>
                <w:rFonts w:ascii="Arial" w:hAnsi="Arial" w:cs="Arial"/>
                <w:sz w:val="16"/>
                <w:szCs w:val="16"/>
              </w:rPr>
              <w:t>SIN VIRUTA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9F58BA" w:rsidP="003426F3">
            <w:pPr>
              <w:jc w:val="both"/>
              <w:rPr>
                <w:rFonts w:ascii="Arial" w:hAnsi="Arial" w:cs="Arial"/>
                <w:sz w:val="16"/>
                <w:szCs w:val="16"/>
              </w:rPr>
            </w:pPr>
            <w:r>
              <w:rPr>
                <w:rFonts w:ascii="Arial" w:hAnsi="Arial" w:cs="Arial"/>
                <w:sz w:val="16"/>
                <w:szCs w:val="16"/>
              </w:rPr>
              <w:t>FUERTE RESISTENCIA BACTERIANA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9F58BA" w:rsidP="003426F3">
            <w:pPr>
              <w:jc w:val="both"/>
              <w:rPr>
                <w:rFonts w:ascii="Arial" w:hAnsi="Arial" w:cs="Arial"/>
                <w:sz w:val="16"/>
                <w:szCs w:val="16"/>
              </w:rPr>
            </w:pPr>
            <w:r>
              <w:rPr>
                <w:rFonts w:ascii="Arial" w:hAnsi="Arial" w:cs="Arial"/>
                <w:sz w:val="16"/>
                <w:szCs w:val="16"/>
              </w:rPr>
              <w:t>PARA ESTERILIZAR A ALTA TEMPERATURA Y ALTA PRESIÓN</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5</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 xml:space="preserve">GORRO DESECHABLE </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NO ESTERIL, 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DIÁMETRO: 48 CENTIMETROS (19 PULGADAS)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NO TEJIDO</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6</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SABANA AUTOAJUSTABLE PARA CAMILLA</w:t>
            </w:r>
          </w:p>
        </w:tc>
        <w:tc>
          <w:tcPr>
            <w:tcW w:w="1276"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PRODUCTO NO ESTERIL, DESECHABLE, PARA UN SOLO USO</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LIBRE DE LÁTEX</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MEDIDAS ESTANDAR</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NO TEJIDO</w:t>
            </w:r>
          </w:p>
        </w:tc>
      </w:tr>
      <w:tr w:rsidR="000C5CB9" w:rsidRPr="0052543B" w:rsidTr="0052762B">
        <w:trPr>
          <w:trHeight w:val="255"/>
        </w:trPr>
        <w:tc>
          <w:tcPr>
            <w:tcW w:w="10209" w:type="dxa"/>
            <w:gridSpan w:val="4"/>
            <w:shd w:val="clear" w:color="auto" w:fill="D6E3BC" w:themeFill="accent3" w:themeFillTint="66"/>
          </w:tcPr>
          <w:p w:rsidR="000C5CB9" w:rsidRPr="0052543B" w:rsidRDefault="000C5CB9" w:rsidP="0052762B">
            <w:pPr>
              <w:rPr>
                <w:rFonts w:ascii="Arial" w:hAnsi="Arial" w:cs="Arial"/>
                <w:b/>
                <w:sz w:val="16"/>
                <w:szCs w:val="16"/>
              </w:rPr>
            </w:pPr>
            <w:r>
              <w:rPr>
                <w:rFonts w:ascii="Arial" w:hAnsi="Arial" w:cs="Arial"/>
                <w:b/>
                <w:sz w:val="16"/>
                <w:szCs w:val="16"/>
              </w:rPr>
              <w:t>GRUPO 23</w:t>
            </w:r>
          </w:p>
        </w:tc>
      </w:tr>
      <w:tr w:rsidR="000C5CB9" w:rsidRPr="0052543B" w:rsidTr="0052762B">
        <w:trPr>
          <w:trHeight w:val="255"/>
        </w:trPr>
        <w:tc>
          <w:tcPr>
            <w:tcW w:w="1420" w:type="dxa"/>
            <w:shd w:val="clear" w:color="auto" w:fill="D6E3BC" w:themeFill="accent3" w:themeFillTint="66"/>
            <w:vAlign w:val="center"/>
          </w:tcPr>
          <w:p w:rsidR="000C5CB9" w:rsidRPr="0052543B" w:rsidRDefault="000C5CB9" w:rsidP="0052762B">
            <w:pPr>
              <w:jc w:val="center"/>
              <w:rPr>
                <w:rFonts w:ascii="Arial" w:hAnsi="Arial" w:cs="Arial"/>
                <w:sz w:val="16"/>
                <w:szCs w:val="16"/>
              </w:rPr>
            </w:pPr>
          </w:p>
        </w:tc>
        <w:tc>
          <w:tcPr>
            <w:tcW w:w="8789" w:type="dxa"/>
            <w:gridSpan w:val="3"/>
            <w:shd w:val="clear" w:color="auto" w:fill="D6E3BC" w:themeFill="accent3" w:themeFillTint="66"/>
            <w:vAlign w:val="center"/>
          </w:tcPr>
          <w:p w:rsidR="000C5CB9" w:rsidRPr="0052543B" w:rsidRDefault="000C5CB9" w:rsidP="0052762B">
            <w:pPr>
              <w:rPr>
                <w:rFonts w:ascii="Arial" w:hAnsi="Arial" w:cs="Arial"/>
                <w:b/>
                <w:sz w:val="16"/>
                <w:szCs w:val="16"/>
              </w:rPr>
            </w:pPr>
            <w:r>
              <w:rPr>
                <w:rFonts w:ascii="Arial" w:hAnsi="Arial" w:cs="Arial"/>
                <w:b/>
                <w:sz w:val="16"/>
                <w:szCs w:val="16"/>
              </w:rPr>
              <w:t>VENDAS</w:t>
            </w:r>
          </w:p>
        </w:tc>
      </w:tr>
      <w:tr w:rsidR="000C5CB9" w:rsidRPr="0052543B" w:rsidTr="0052762B">
        <w:trPr>
          <w:trHeight w:val="255"/>
        </w:trPr>
        <w:tc>
          <w:tcPr>
            <w:tcW w:w="1420" w:type="dxa"/>
            <w:shd w:val="clear" w:color="auto" w:fill="D6E3BC" w:themeFill="accent3" w:themeFillTint="66"/>
            <w:vAlign w:val="center"/>
          </w:tcPr>
          <w:p w:rsidR="000C5CB9" w:rsidRPr="0052543B" w:rsidRDefault="000C5CB9" w:rsidP="0052762B">
            <w:pPr>
              <w:jc w:val="center"/>
              <w:rPr>
                <w:rFonts w:ascii="Arial" w:hAnsi="Arial" w:cs="Arial"/>
                <w:sz w:val="16"/>
                <w:szCs w:val="16"/>
              </w:rPr>
            </w:pPr>
          </w:p>
        </w:tc>
        <w:tc>
          <w:tcPr>
            <w:tcW w:w="8789" w:type="dxa"/>
            <w:gridSpan w:val="3"/>
            <w:shd w:val="clear" w:color="auto" w:fill="D6E3BC" w:themeFill="accent3" w:themeFillTint="66"/>
            <w:vAlign w:val="center"/>
          </w:tcPr>
          <w:p w:rsidR="000C5CB9" w:rsidRPr="0052543B" w:rsidRDefault="000C5CB9" w:rsidP="0052762B">
            <w:pPr>
              <w:rPr>
                <w:rFonts w:ascii="Arial" w:hAnsi="Arial" w:cs="Arial"/>
                <w:b/>
                <w:sz w:val="16"/>
                <w:szCs w:val="16"/>
              </w:rPr>
            </w:pPr>
            <w:r>
              <w:rPr>
                <w:rFonts w:ascii="Arial" w:hAnsi="Arial" w:cs="Arial"/>
                <w:b/>
                <w:sz w:val="16"/>
                <w:szCs w:val="16"/>
              </w:rPr>
              <w:t>VENDAS DE ALGODÓN</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57</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ALGODON LAMINADO 4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EN ROLLO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ALGODÓN LAMINADO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MEDIDAS 4 PULGADAS X 5 YARDAS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58</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ALGODON LAMINADO 5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EN ROLLO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ALGODÓN LAMINADO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MEDIDAS 5 PULGADAS X 5 YARDAS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59</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ALGODON LAMINADO 6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jc w:val="both"/>
              <w:rPr>
                <w:rFonts w:ascii="Arial" w:hAnsi="Arial" w:cs="Arial"/>
                <w:sz w:val="16"/>
                <w:szCs w:val="16"/>
              </w:rPr>
            </w:pPr>
            <w:r w:rsidRPr="0052543B">
              <w:rPr>
                <w:rFonts w:ascii="Arial" w:hAnsi="Arial" w:cs="Arial"/>
                <w:sz w:val="16"/>
                <w:szCs w:val="16"/>
              </w:rPr>
              <w:t>EN ROLLO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ALGODÓN LAMINADO</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6 PULGADAS X 5 YARDAS</w:t>
            </w:r>
          </w:p>
        </w:tc>
      </w:tr>
      <w:tr w:rsidR="000C5CB9" w:rsidRPr="0052543B" w:rsidTr="0052762B">
        <w:trPr>
          <w:trHeight w:val="255"/>
        </w:trPr>
        <w:tc>
          <w:tcPr>
            <w:tcW w:w="1420" w:type="dxa"/>
            <w:shd w:val="clear" w:color="auto" w:fill="D6E3BC" w:themeFill="accent3" w:themeFillTint="66"/>
            <w:vAlign w:val="center"/>
          </w:tcPr>
          <w:p w:rsidR="000C5CB9" w:rsidRPr="0052543B" w:rsidRDefault="000C5CB9" w:rsidP="0052762B">
            <w:pPr>
              <w:jc w:val="center"/>
              <w:rPr>
                <w:rFonts w:ascii="Arial" w:hAnsi="Arial" w:cs="Arial"/>
                <w:sz w:val="16"/>
                <w:szCs w:val="16"/>
              </w:rPr>
            </w:pPr>
          </w:p>
        </w:tc>
        <w:tc>
          <w:tcPr>
            <w:tcW w:w="8789" w:type="dxa"/>
            <w:gridSpan w:val="3"/>
            <w:shd w:val="clear" w:color="auto" w:fill="D6E3BC" w:themeFill="accent3" w:themeFillTint="66"/>
            <w:vAlign w:val="center"/>
          </w:tcPr>
          <w:p w:rsidR="000C5CB9" w:rsidRPr="0052543B" w:rsidRDefault="000C5CB9" w:rsidP="0052762B">
            <w:pPr>
              <w:rPr>
                <w:rFonts w:ascii="Arial" w:hAnsi="Arial" w:cs="Arial"/>
                <w:b/>
                <w:sz w:val="16"/>
                <w:szCs w:val="16"/>
              </w:rPr>
            </w:pPr>
            <w:r>
              <w:rPr>
                <w:rFonts w:ascii="Arial" w:hAnsi="Arial" w:cs="Arial"/>
                <w:b/>
                <w:sz w:val="16"/>
                <w:szCs w:val="16"/>
              </w:rPr>
              <w:t>VENDAS ELÁSTICAS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60</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ELASTICAS  4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COLOR PIEL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EN 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4 PULGADAS X 5 YARDAS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61</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ELASTICAS  5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COLOR PIEL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EN 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5 PULGADAS X 5 YARDAS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62</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ELASTICAS  6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COLOR PIEL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EN EMPAQUE INDIVIDUAL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6 PULGADAS X 5 YARDAS</w:t>
            </w:r>
          </w:p>
        </w:tc>
      </w:tr>
      <w:tr w:rsidR="000C5CB9" w:rsidRPr="0052543B" w:rsidTr="0052762B">
        <w:trPr>
          <w:trHeight w:val="255"/>
        </w:trPr>
        <w:tc>
          <w:tcPr>
            <w:tcW w:w="1420" w:type="dxa"/>
            <w:shd w:val="clear" w:color="auto" w:fill="D6E3BC" w:themeFill="accent3" w:themeFillTint="66"/>
            <w:vAlign w:val="center"/>
          </w:tcPr>
          <w:p w:rsidR="000C5CB9" w:rsidRPr="0052543B" w:rsidRDefault="000C5CB9" w:rsidP="0052762B">
            <w:pPr>
              <w:jc w:val="center"/>
              <w:rPr>
                <w:rFonts w:ascii="Arial" w:hAnsi="Arial" w:cs="Arial"/>
                <w:sz w:val="16"/>
                <w:szCs w:val="16"/>
              </w:rPr>
            </w:pPr>
          </w:p>
        </w:tc>
        <w:tc>
          <w:tcPr>
            <w:tcW w:w="8789" w:type="dxa"/>
            <w:gridSpan w:val="3"/>
            <w:shd w:val="clear" w:color="auto" w:fill="D6E3BC" w:themeFill="accent3" w:themeFillTint="66"/>
            <w:vAlign w:val="center"/>
          </w:tcPr>
          <w:p w:rsidR="000C5CB9" w:rsidRPr="0052543B" w:rsidRDefault="000C5CB9" w:rsidP="0052762B">
            <w:pPr>
              <w:rPr>
                <w:rFonts w:ascii="Arial" w:hAnsi="Arial" w:cs="Arial"/>
                <w:b/>
                <w:sz w:val="16"/>
                <w:szCs w:val="16"/>
              </w:rPr>
            </w:pPr>
            <w:r>
              <w:rPr>
                <w:rFonts w:ascii="Arial" w:hAnsi="Arial" w:cs="Arial"/>
                <w:b/>
                <w:sz w:val="16"/>
                <w:szCs w:val="16"/>
              </w:rPr>
              <w:t>VENDAS DE TELA O GASA</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63</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DE GASA 4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ALGODÓN 100%</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ABSORBENTE</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4 PULGADAS X 5 YARDAS</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64</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DE GASA 5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ABSORBENTE</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5 PULGADAS X 5 YARDAS</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ALGODÓN 100%</w:t>
            </w:r>
          </w:p>
        </w:tc>
      </w:tr>
      <w:tr w:rsidR="000C5CB9" w:rsidRPr="0052543B" w:rsidTr="0052762B">
        <w:trPr>
          <w:trHeight w:val="255"/>
        </w:trPr>
        <w:tc>
          <w:tcPr>
            <w:tcW w:w="1420" w:type="dxa"/>
            <w:vMerge w:val="restart"/>
            <w:vAlign w:val="center"/>
          </w:tcPr>
          <w:p w:rsidR="000C5CB9" w:rsidRPr="0052543B" w:rsidRDefault="000C5CB9" w:rsidP="0052762B">
            <w:pPr>
              <w:jc w:val="center"/>
              <w:rPr>
                <w:rFonts w:ascii="Arial" w:hAnsi="Arial" w:cs="Arial"/>
                <w:sz w:val="16"/>
                <w:szCs w:val="16"/>
              </w:rPr>
            </w:pPr>
            <w:r>
              <w:rPr>
                <w:rFonts w:ascii="Arial" w:hAnsi="Arial" w:cs="Arial"/>
                <w:sz w:val="16"/>
                <w:szCs w:val="16"/>
              </w:rPr>
              <w:t>65</w:t>
            </w:r>
          </w:p>
        </w:tc>
        <w:tc>
          <w:tcPr>
            <w:tcW w:w="2693" w:type="dxa"/>
            <w:vMerge w:val="restart"/>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VENDAS DE GASA 6 X 5</w:t>
            </w:r>
          </w:p>
        </w:tc>
        <w:tc>
          <w:tcPr>
            <w:tcW w:w="1276" w:type="dxa"/>
            <w:vMerge w:val="restart"/>
            <w:shd w:val="clear" w:color="auto" w:fill="auto"/>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ABSORBENTE</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6 PULGADAS X 5 YARDAS</w:t>
            </w:r>
          </w:p>
        </w:tc>
      </w:tr>
      <w:tr w:rsidR="000C5CB9" w:rsidRPr="0052543B" w:rsidTr="0052762B">
        <w:trPr>
          <w:trHeight w:val="255"/>
        </w:trPr>
        <w:tc>
          <w:tcPr>
            <w:tcW w:w="1420" w:type="dxa"/>
            <w:vMerge/>
          </w:tcPr>
          <w:p w:rsidR="000C5CB9" w:rsidRPr="0052543B" w:rsidRDefault="000C5CB9" w:rsidP="0052762B">
            <w:pPr>
              <w:rPr>
                <w:rFonts w:ascii="Arial" w:hAnsi="Arial" w:cs="Arial"/>
                <w:sz w:val="16"/>
                <w:szCs w:val="16"/>
                <w:highlight w:val="yellow"/>
              </w:rPr>
            </w:pPr>
          </w:p>
        </w:tc>
        <w:tc>
          <w:tcPr>
            <w:tcW w:w="2693" w:type="dxa"/>
            <w:vMerge/>
            <w:shd w:val="clear" w:color="auto" w:fill="auto"/>
            <w:vAlign w:val="center"/>
            <w:hideMark/>
          </w:tcPr>
          <w:p w:rsidR="000C5CB9" w:rsidRPr="0052543B" w:rsidRDefault="000C5CB9" w:rsidP="0052762B">
            <w:pPr>
              <w:rPr>
                <w:rFonts w:ascii="Arial" w:hAnsi="Arial" w:cs="Arial"/>
                <w:sz w:val="16"/>
                <w:szCs w:val="16"/>
                <w:highlight w:val="yellow"/>
              </w:rPr>
            </w:pPr>
          </w:p>
        </w:tc>
        <w:tc>
          <w:tcPr>
            <w:tcW w:w="1276" w:type="dxa"/>
            <w:vMerge/>
            <w:shd w:val="clear" w:color="auto" w:fill="auto"/>
            <w:vAlign w:val="center"/>
            <w:hideMark/>
          </w:tcPr>
          <w:p w:rsidR="000C5CB9" w:rsidRPr="0052543B" w:rsidRDefault="000C5CB9" w:rsidP="0052762B">
            <w:pPr>
              <w:rPr>
                <w:rFonts w:ascii="Arial" w:hAnsi="Arial" w:cs="Arial"/>
                <w:sz w:val="16"/>
                <w:szCs w:val="16"/>
              </w:rPr>
            </w:pPr>
          </w:p>
        </w:tc>
        <w:tc>
          <w:tcPr>
            <w:tcW w:w="4820" w:type="dxa"/>
            <w:shd w:val="clear" w:color="auto" w:fill="auto"/>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ALGODÓN 100%</w:t>
            </w:r>
          </w:p>
        </w:tc>
      </w:tr>
      <w:tr w:rsidR="000C5CB9" w:rsidRPr="0052543B" w:rsidTr="0052762B">
        <w:trPr>
          <w:trHeight w:val="255"/>
        </w:trPr>
        <w:tc>
          <w:tcPr>
            <w:tcW w:w="1420" w:type="dxa"/>
            <w:shd w:val="clear" w:color="auto" w:fill="D6E3BC" w:themeFill="accent3" w:themeFillTint="66"/>
            <w:vAlign w:val="center"/>
          </w:tcPr>
          <w:p w:rsidR="000C5CB9" w:rsidRPr="0052543B" w:rsidRDefault="000C5CB9" w:rsidP="0052762B">
            <w:pPr>
              <w:jc w:val="center"/>
              <w:rPr>
                <w:rFonts w:ascii="Arial" w:hAnsi="Arial" w:cs="Arial"/>
                <w:sz w:val="16"/>
                <w:szCs w:val="16"/>
              </w:rPr>
            </w:pPr>
          </w:p>
        </w:tc>
        <w:tc>
          <w:tcPr>
            <w:tcW w:w="8789" w:type="dxa"/>
            <w:gridSpan w:val="3"/>
            <w:shd w:val="clear" w:color="auto" w:fill="D6E3BC" w:themeFill="accent3" w:themeFillTint="66"/>
            <w:vAlign w:val="center"/>
          </w:tcPr>
          <w:p w:rsidR="000C5CB9" w:rsidRPr="0052543B" w:rsidRDefault="000C5CB9" w:rsidP="0052762B">
            <w:pPr>
              <w:rPr>
                <w:rFonts w:ascii="Arial" w:hAnsi="Arial" w:cs="Arial"/>
                <w:b/>
                <w:sz w:val="16"/>
                <w:szCs w:val="16"/>
              </w:rPr>
            </w:pPr>
            <w:r>
              <w:rPr>
                <w:rFonts w:ascii="Arial" w:hAnsi="Arial" w:cs="Arial"/>
                <w:b/>
                <w:sz w:val="16"/>
                <w:szCs w:val="16"/>
              </w:rPr>
              <w:t>VENDAS DE YESO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trPr>
        <w:tc>
          <w:tcPr>
            <w:tcW w:w="1420" w:type="dxa"/>
            <w:vMerge w:val="restart"/>
            <w:tcBorders>
              <w:top w:val="single" w:sz="4" w:space="0" w:color="auto"/>
              <w:left w:val="single" w:sz="4" w:space="0" w:color="auto"/>
              <w:right w:val="single" w:sz="4" w:space="0" w:color="auto"/>
            </w:tcBorders>
            <w:shd w:val="clear" w:color="000000" w:fill="FFFFFF"/>
            <w:vAlign w:val="center"/>
          </w:tcPr>
          <w:p w:rsidR="000C5CB9" w:rsidRPr="0052543B" w:rsidRDefault="000C5CB9" w:rsidP="0052762B">
            <w:pPr>
              <w:jc w:val="center"/>
              <w:rPr>
                <w:rFonts w:ascii="Arial" w:hAnsi="Arial" w:cs="Arial"/>
                <w:sz w:val="16"/>
                <w:szCs w:val="16"/>
              </w:rPr>
            </w:pPr>
            <w:r>
              <w:rPr>
                <w:rFonts w:ascii="Arial" w:hAnsi="Arial" w:cs="Arial"/>
                <w:sz w:val="16"/>
                <w:szCs w:val="16"/>
              </w:rPr>
              <w:t>66</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VENDAS DE YESO 4 X 5</w:t>
            </w:r>
          </w:p>
        </w:tc>
        <w:tc>
          <w:tcPr>
            <w:tcW w:w="1276" w:type="dxa"/>
            <w:vMerge w:val="restart"/>
            <w:tcBorders>
              <w:top w:val="single" w:sz="4" w:space="0" w:color="auto"/>
              <w:left w:val="nil"/>
              <w:bottom w:val="single" w:sz="4" w:space="0" w:color="auto"/>
              <w:right w:val="single" w:sz="4" w:space="0" w:color="auto"/>
            </w:tcBorders>
            <w:shd w:val="clear" w:color="000000" w:fill="FFFFFF"/>
            <w:vAlign w:val="center"/>
          </w:tcPr>
          <w:p w:rsidR="000C5CB9" w:rsidRPr="0052543B" w:rsidRDefault="000C5CB9" w:rsidP="0052762B">
            <w:pPr>
              <w:jc w:val="cente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GASA DE ALGODÓN RECUBIERTA DE UNA CAPA UNIFORME DE YESO GRADO MÉDICO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DE CURACIÓN</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FRAGUADO: DE 3 A 4 MINUTOS</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PRESENTACIÓN: EN EMPAQUE INDIVIDUAL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5 YARDAS X 4 PULGADAS DE ANCHO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0C5CB9" w:rsidRPr="0052543B" w:rsidRDefault="000C5CB9" w:rsidP="0052762B">
            <w:pPr>
              <w:jc w:val="center"/>
              <w:rPr>
                <w:rFonts w:ascii="Arial" w:hAnsi="Arial" w:cs="Arial"/>
                <w:sz w:val="16"/>
                <w:szCs w:val="16"/>
              </w:rPr>
            </w:pPr>
            <w:r>
              <w:rPr>
                <w:rFonts w:ascii="Arial" w:hAnsi="Arial" w:cs="Arial"/>
                <w:sz w:val="16"/>
                <w:szCs w:val="16"/>
              </w:rPr>
              <w:t>67</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VENDAS DE YESO 5 X 5</w:t>
            </w:r>
          </w:p>
        </w:tc>
        <w:tc>
          <w:tcPr>
            <w:tcW w:w="1276" w:type="dxa"/>
            <w:vMerge w:val="restart"/>
            <w:tcBorders>
              <w:top w:val="single" w:sz="4" w:space="0" w:color="auto"/>
              <w:left w:val="nil"/>
              <w:bottom w:val="single" w:sz="4" w:space="0" w:color="auto"/>
              <w:right w:val="single" w:sz="4" w:space="0" w:color="auto"/>
            </w:tcBorders>
            <w:shd w:val="clear" w:color="000000" w:fill="FFFFFF"/>
            <w:vAlign w:val="center"/>
          </w:tcPr>
          <w:p w:rsidR="000C5CB9" w:rsidRPr="0052543B" w:rsidRDefault="000C5CB9" w:rsidP="0052762B">
            <w:pP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GASA DE ALGODÓN RECUBIERTA DE UNA CAPA UNIFORME DE YESO GRADO MÉDICO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DE CURACIÓN</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FRAGUADO: DE 3 A 4 MINUTOS</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PRESENTACIÓN: EN EMPAQUE INDIVIDUAL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5 YARDAS X 5 PULGADAS DE ANCHO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1420" w:type="dxa"/>
            <w:vMerge w:val="restart"/>
            <w:tcBorders>
              <w:top w:val="single" w:sz="4" w:space="0" w:color="auto"/>
              <w:left w:val="single" w:sz="4" w:space="0" w:color="auto"/>
              <w:right w:val="single" w:sz="4" w:space="0" w:color="auto"/>
            </w:tcBorders>
            <w:shd w:val="clear" w:color="000000" w:fill="FFFFFF"/>
            <w:vAlign w:val="center"/>
          </w:tcPr>
          <w:p w:rsidR="000C5CB9" w:rsidRPr="0052543B" w:rsidRDefault="000C5CB9" w:rsidP="0052762B">
            <w:pPr>
              <w:jc w:val="center"/>
              <w:rPr>
                <w:rFonts w:ascii="Arial" w:hAnsi="Arial" w:cs="Arial"/>
                <w:sz w:val="16"/>
                <w:szCs w:val="16"/>
              </w:rPr>
            </w:pPr>
            <w:r>
              <w:rPr>
                <w:rFonts w:ascii="Arial" w:hAnsi="Arial" w:cs="Arial"/>
                <w:sz w:val="16"/>
                <w:szCs w:val="16"/>
              </w:rPr>
              <w:t>68</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CB9" w:rsidRPr="0052543B" w:rsidRDefault="000C5CB9" w:rsidP="0052762B">
            <w:pPr>
              <w:jc w:val="center"/>
              <w:rPr>
                <w:rFonts w:ascii="Arial" w:hAnsi="Arial" w:cs="Arial"/>
                <w:sz w:val="16"/>
                <w:szCs w:val="16"/>
              </w:rPr>
            </w:pPr>
            <w:r w:rsidRPr="0052543B">
              <w:rPr>
                <w:rFonts w:ascii="Arial" w:hAnsi="Arial" w:cs="Arial"/>
                <w:sz w:val="16"/>
                <w:szCs w:val="16"/>
              </w:rPr>
              <w:t>VENDAS DE YESO 6 X 5</w:t>
            </w:r>
          </w:p>
        </w:tc>
        <w:tc>
          <w:tcPr>
            <w:tcW w:w="1276" w:type="dxa"/>
            <w:vMerge w:val="restart"/>
            <w:tcBorders>
              <w:top w:val="single" w:sz="4" w:space="0" w:color="auto"/>
              <w:left w:val="nil"/>
              <w:bottom w:val="single" w:sz="4" w:space="0" w:color="auto"/>
              <w:right w:val="single" w:sz="4" w:space="0" w:color="auto"/>
            </w:tcBorders>
            <w:shd w:val="clear" w:color="000000" w:fill="FFFFFF"/>
            <w:vAlign w:val="center"/>
          </w:tcPr>
          <w:p w:rsidR="000C5CB9" w:rsidRPr="0052543B" w:rsidRDefault="000C5CB9" w:rsidP="0052762B">
            <w:pPr>
              <w:rPr>
                <w:rFonts w:ascii="Arial" w:hAnsi="Arial" w:cs="Arial"/>
                <w:sz w:val="16"/>
                <w:szCs w:val="16"/>
              </w:rPr>
            </w:pPr>
            <w:r w:rsidRPr="0052543B">
              <w:rPr>
                <w:rFonts w:ascii="Arial" w:hAnsi="Arial" w:cs="Arial"/>
                <w:sz w:val="16"/>
                <w:szCs w:val="16"/>
              </w:rPr>
              <w:t>UNIDAD</w:t>
            </w:r>
          </w:p>
        </w:tc>
        <w:tc>
          <w:tcPr>
            <w:tcW w:w="482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GASA DE ALGODÓN RECUBIERTA DE UNA CAPA UNIFORME DE YESO GRADO MÉDICO</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MATERIAL DE CURACIÓN</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FRAGUADO: DE 3 A 4 MINUTOS</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PRESENTACIÓN: EN EMPAQUE INDIVIDUAL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NO ESTERIL</w:t>
            </w:r>
          </w:p>
        </w:tc>
      </w:tr>
      <w:tr w:rsidR="000C5CB9" w:rsidRPr="0052543B" w:rsidTr="005276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1420" w:type="dxa"/>
            <w:vMerge/>
            <w:tcBorders>
              <w:left w:val="single" w:sz="4" w:space="0" w:color="auto"/>
              <w:bottom w:val="single" w:sz="4" w:space="0" w:color="auto"/>
              <w:right w:val="single" w:sz="4" w:space="0" w:color="auto"/>
            </w:tcBorders>
          </w:tcPr>
          <w:p w:rsidR="000C5CB9" w:rsidRPr="0052543B" w:rsidRDefault="000C5CB9" w:rsidP="0052762B">
            <w:pPr>
              <w:rPr>
                <w:rFonts w:ascii="Arial" w:hAnsi="Arial" w:cs="Arial"/>
                <w:sz w:val="16"/>
                <w:szCs w:val="16"/>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CB9" w:rsidRPr="0052543B" w:rsidRDefault="000C5CB9" w:rsidP="0052762B">
            <w:pPr>
              <w:rPr>
                <w:rFonts w:ascii="Arial" w:hAnsi="Arial" w:cs="Arial"/>
                <w:sz w:val="16"/>
                <w:szCs w:val="16"/>
              </w:rPr>
            </w:pPr>
          </w:p>
        </w:tc>
        <w:tc>
          <w:tcPr>
            <w:tcW w:w="1276" w:type="dxa"/>
            <w:vMerge/>
            <w:tcBorders>
              <w:left w:val="nil"/>
              <w:bottom w:val="single" w:sz="4" w:space="0" w:color="auto"/>
              <w:right w:val="single" w:sz="4" w:space="0" w:color="auto"/>
            </w:tcBorders>
            <w:shd w:val="clear" w:color="000000" w:fill="FFFFFF"/>
          </w:tcPr>
          <w:p w:rsidR="000C5CB9" w:rsidRPr="0052543B" w:rsidRDefault="000C5CB9" w:rsidP="0052762B">
            <w:pPr>
              <w:rPr>
                <w:rFonts w:ascii="Arial" w:hAnsi="Arial" w:cs="Arial"/>
                <w:sz w:val="16"/>
                <w:szCs w:val="16"/>
              </w:rPr>
            </w:pPr>
          </w:p>
        </w:tc>
        <w:tc>
          <w:tcPr>
            <w:tcW w:w="4820" w:type="dxa"/>
            <w:tcBorders>
              <w:top w:val="nil"/>
              <w:left w:val="single" w:sz="4" w:space="0" w:color="auto"/>
              <w:bottom w:val="single" w:sz="4" w:space="0" w:color="auto"/>
              <w:right w:val="single" w:sz="8" w:space="0" w:color="auto"/>
            </w:tcBorders>
            <w:shd w:val="clear" w:color="000000" w:fill="FFFFFF"/>
            <w:vAlign w:val="center"/>
            <w:hideMark/>
          </w:tcPr>
          <w:p w:rsidR="000C5CB9" w:rsidRPr="0052543B" w:rsidRDefault="000C5CB9" w:rsidP="0052762B">
            <w:pPr>
              <w:rPr>
                <w:rFonts w:ascii="Arial" w:hAnsi="Arial" w:cs="Arial"/>
                <w:sz w:val="16"/>
                <w:szCs w:val="16"/>
              </w:rPr>
            </w:pPr>
            <w:r w:rsidRPr="0052543B">
              <w:rPr>
                <w:rFonts w:ascii="Arial" w:hAnsi="Arial" w:cs="Arial"/>
                <w:sz w:val="16"/>
                <w:szCs w:val="16"/>
              </w:rPr>
              <w:t>MEDIDAS DE 5 YARDAS X 6 PULGADAS DE ANCHO</w:t>
            </w:r>
          </w:p>
        </w:tc>
      </w:tr>
      <w:tr w:rsidR="00B876CE" w:rsidRPr="0052543B" w:rsidTr="00B876CE">
        <w:trPr>
          <w:trHeight w:val="255"/>
        </w:trPr>
        <w:tc>
          <w:tcPr>
            <w:tcW w:w="10209" w:type="dxa"/>
            <w:gridSpan w:val="4"/>
            <w:shd w:val="clear" w:color="auto" w:fill="D6E3BC" w:themeFill="accent3" w:themeFillTint="66"/>
          </w:tcPr>
          <w:p w:rsidR="00B876CE" w:rsidRPr="0052543B" w:rsidRDefault="00B876CE" w:rsidP="003426F3">
            <w:pPr>
              <w:rPr>
                <w:rFonts w:ascii="Arial" w:hAnsi="Arial" w:cs="Arial"/>
                <w:b/>
                <w:sz w:val="16"/>
                <w:szCs w:val="16"/>
              </w:rPr>
            </w:pPr>
            <w:r>
              <w:rPr>
                <w:rFonts w:ascii="Arial" w:hAnsi="Arial" w:cs="Arial"/>
                <w:b/>
                <w:sz w:val="16"/>
                <w:szCs w:val="16"/>
              </w:rPr>
              <w:t>ÍTEMS 2044-23</w:t>
            </w:r>
          </w:p>
        </w:tc>
      </w:tr>
      <w:tr w:rsidR="00B876CE" w:rsidRPr="0052543B" w:rsidTr="00B876CE">
        <w:trPr>
          <w:trHeight w:val="255"/>
        </w:trPr>
        <w:tc>
          <w:tcPr>
            <w:tcW w:w="1420" w:type="dxa"/>
            <w:shd w:val="clear" w:color="auto" w:fill="D6E3BC" w:themeFill="accent3" w:themeFillTint="66"/>
            <w:vAlign w:val="center"/>
          </w:tcPr>
          <w:p w:rsidR="00B876CE" w:rsidRPr="0052543B" w:rsidRDefault="00B876CE" w:rsidP="003426F3">
            <w:pPr>
              <w:jc w:val="center"/>
              <w:rPr>
                <w:rFonts w:ascii="Arial" w:hAnsi="Arial" w:cs="Arial"/>
                <w:sz w:val="16"/>
                <w:szCs w:val="16"/>
              </w:rPr>
            </w:pPr>
          </w:p>
        </w:tc>
        <w:tc>
          <w:tcPr>
            <w:tcW w:w="8789" w:type="dxa"/>
            <w:gridSpan w:val="3"/>
            <w:shd w:val="clear" w:color="auto" w:fill="D6E3BC" w:themeFill="accent3" w:themeFillTint="66"/>
            <w:vAlign w:val="center"/>
          </w:tcPr>
          <w:p w:rsidR="00B876CE" w:rsidRPr="0052543B" w:rsidRDefault="00B876CE" w:rsidP="003426F3">
            <w:pPr>
              <w:rPr>
                <w:rFonts w:ascii="Arial" w:hAnsi="Arial" w:cs="Arial"/>
                <w:b/>
                <w:sz w:val="16"/>
                <w:szCs w:val="16"/>
              </w:rPr>
            </w:pPr>
            <w:r>
              <w:rPr>
                <w:rFonts w:ascii="Arial" w:hAnsi="Arial" w:cs="Arial"/>
                <w:b/>
                <w:sz w:val="16"/>
                <w:szCs w:val="16"/>
              </w:rPr>
              <w:t>OTROS ELEMENTOS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1</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ALGODON EN TORUNDAS</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BOLSA X 500 gr </w:t>
            </w:r>
          </w:p>
        </w:tc>
        <w:tc>
          <w:tcPr>
            <w:tcW w:w="4820" w:type="dxa"/>
            <w:shd w:val="clear" w:color="auto" w:fill="auto"/>
            <w:vAlign w:val="center"/>
          </w:tcPr>
          <w:p w:rsidR="00B876CE" w:rsidRPr="0052543B" w:rsidRDefault="00B876CE" w:rsidP="003426F3">
            <w:pPr>
              <w:jc w:val="both"/>
              <w:rPr>
                <w:rFonts w:ascii="Arial" w:hAnsi="Arial" w:cs="Arial"/>
                <w:color w:val="000000"/>
                <w:sz w:val="16"/>
                <w:szCs w:val="16"/>
              </w:rPr>
            </w:pPr>
            <w:r w:rsidRPr="0052543B">
              <w:rPr>
                <w:rFonts w:ascii="Arial" w:hAnsi="Arial" w:cs="Arial"/>
                <w:color w:val="000000"/>
                <w:sz w:val="16"/>
                <w:szCs w:val="16"/>
              </w:rPr>
              <w:t>BOLSA POR 500 GRAMOS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PURIFICADO PARA USO MEDICINAL</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jc w:val="both"/>
              <w:rPr>
                <w:rFonts w:ascii="Arial" w:hAnsi="Arial" w:cs="Arial"/>
                <w:sz w:val="16"/>
                <w:szCs w:val="16"/>
              </w:rPr>
            </w:pPr>
            <w:r w:rsidRPr="0052543B">
              <w:rPr>
                <w:rFonts w:ascii="Arial" w:hAnsi="Arial" w:cs="Arial"/>
                <w:sz w:val="16"/>
                <w:szCs w:val="16"/>
              </w:rPr>
              <w:t>ALGODÓN FRACCIONADO EN MOTAS O TORUNDAS</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2</w:t>
            </w:r>
          </w:p>
        </w:tc>
        <w:tc>
          <w:tcPr>
            <w:tcW w:w="2693" w:type="dxa"/>
            <w:vMerge w:val="restart"/>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TAPABOCAS DESECHABLE</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CAJA</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BANDAS ELASTICAS QUE PERMITAN LA SUJECION.</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PRESENTACION CAJA x 50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CON SEGURO DE FIJACIÓN EN NARIZ</w:t>
            </w:r>
          </w:p>
        </w:tc>
      </w:tr>
      <w:tr w:rsidR="00B876CE" w:rsidRPr="0052543B" w:rsidTr="003426F3">
        <w:trPr>
          <w:trHeight w:val="255"/>
        </w:trPr>
        <w:tc>
          <w:tcPr>
            <w:tcW w:w="1420" w:type="dxa"/>
            <w:vMerge w:val="restart"/>
            <w:vAlign w:val="center"/>
          </w:tcPr>
          <w:p w:rsidR="00B876CE" w:rsidRPr="0052543B" w:rsidRDefault="00B876CE" w:rsidP="003426F3">
            <w:pPr>
              <w:jc w:val="center"/>
              <w:rPr>
                <w:rFonts w:ascii="Arial" w:hAnsi="Arial" w:cs="Arial"/>
                <w:sz w:val="16"/>
                <w:szCs w:val="16"/>
              </w:rPr>
            </w:pPr>
            <w:r>
              <w:rPr>
                <w:rFonts w:ascii="Arial" w:hAnsi="Arial" w:cs="Arial"/>
                <w:sz w:val="16"/>
                <w:szCs w:val="16"/>
              </w:rPr>
              <w:t>3</w:t>
            </w:r>
          </w:p>
        </w:tc>
        <w:tc>
          <w:tcPr>
            <w:tcW w:w="2693" w:type="dxa"/>
            <w:vMerge w:val="restart"/>
            <w:shd w:val="clear" w:color="auto" w:fill="auto"/>
            <w:vAlign w:val="center"/>
          </w:tcPr>
          <w:p w:rsidR="00B876CE" w:rsidRPr="0052543B" w:rsidRDefault="00B876CE" w:rsidP="003426F3">
            <w:pPr>
              <w:jc w:val="center"/>
              <w:rPr>
                <w:rFonts w:ascii="Arial" w:hAnsi="Arial" w:cs="Arial"/>
                <w:sz w:val="16"/>
                <w:szCs w:val="16"/>
              </w:rPr>
            </w:pPr>
            <w:r w:rsidRPr="0052543B">
              <w:rPr>
                <w:rFonts w:ascii="Arial" w:hAnsi="Arial" w:cs="Arial"/>
                <w:sz w:val="16"/>
                <w:szCs w:val="16"/>
              </w:rPr>
              <w:t>APLICADORES CON PUNTA DE ALGODÓN</w:t>
            </w:r>
          </w:p>
        </w:tc>
        <w:tc>
          <w:tcPr>
            <w:tcW w:w="1276" w:type="dxa"/>
            <w:vMerge w:val="restart"/>
            <w:shd w:val="clear" w:color="auto" w:fill="auto"/>
            <w:vAlign w:val="center"/>
          </w:tcPr>
          <w:p w:rsidR="00B876CE" w:rsidRPr="0052543B" w:rsidRDefault="00B876CE" w:rsidP="003426F3">
            <w:pPr>
              <w:jc w:val="center"/>
              <w:rPr>
                <w:rFonts w:ascii="Arial" w:hAnsi="Arial" w:cs="Arial"/>
                <w:color w:val="000000"/>
                <w:sz w:val="16"/>
                <w:szCs w:val="16"/>
              </w:rPr>
            </w:pPr>
            <w:r w:rsidRPr="0052543B">
              <w:rPr>
                <w:rFonts w:ascii="Arial" w:hAnsi="Arial" w:cs="Arial"/>
                <w:color w:val="000000"/>
                <w:sz w:val="16"/>
                <w:szCs w:val="16"/>
              </w:rPr>
              <w:t>PAQUETE X100</w:t>
            </w:r>
          </w:p>
        </w:tc>
        <w:tc>
          <w:tcPr>
            <w:tcW w:w="4820" w:type="dxa"/>
            <w:shd w:val="clear" w:color="auto" w:fill="auto"/>
            <w:vAlign w:val="center"/>
          </w:tcPr>
          <w:p w:rsidR="00B876CE" w:rsidRPr="0052543B" w:rsidRDefault="00B876CE" w:rsidP="003426F3">
            <w:pPr>
              <w:rPr>
                <w:rFonts w:ascii="Arial" w:hAnsi="Arial" w:cs="Arial"/>
                <w:sz w:val="16"/>
                <w:szCs w:val="16"/>
              </w:rPr>
            </w:pPr>
            <w:r w:rsidRPr="0052543B">
              <w:rPr>
                <w:rFonts w:ascii="Arial" w:hAnsi="Arial" w:cs="Arial"/>
                <w:sz w:val="16"/>
                <w:szCs w:val="16"/>
              </w:rPr>
              <w:t>MANGO DE MADERA DE LONGITUD 13 A 17 CM</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rPr>
              <w:t>QUE NO PRESENTE ASPEREZAS EN LA MADERA DE SUPERFICIE LISA</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rPr>
              <w:t>PRESENTACIÓN: PAQUETE POR 100 UNIDADES</w:t>
            </w:r>
          </w:p>
        </w:tc>
      </w:tr>
      <w:tr w:rsidR="00B876CE" w:rsidRPr="0052543B" w:rsidTr="003426F3">
        <w:trPr>
          <w:trHeight w:val="255"/>
        </w:trPr>
        <w:tc>
          <w:tcPr>
            <w:tcW w:w="1420" w:type="dxa"/>
            <w:vMerge/>
          </w:tcPr>
          <w:p w:rsidR="00B876CE" w:rsidRPr="0052543B" w:rsidRDefault="00B876CE" w:rsidP="003426F3">
            <w:pPr>
              <w:rPr>
                <w:rFonts w:ascii="Arial" w:hAnsi="Arial" w:cs="Arial"/>
                <w:sz w:val="16"/>
                <w:szCs w:val="16"/>
                <w:highlight w:val="yellow"/>
              </w:rPr>
            </w:pPr>
          </w:p>
        </w:tc>
        <w:tc>
          <w:tcPr>
            <w:tcW w:w="2693" w:type="dxa"/>
            <w:vMerge/>
            <w:shd w:val="clear" w:color="auto" w:fill="auto"/>
            <w:vAlign w:val="center"/>
          </w:tcPr>
          <w:p w:rsidR="00B876CE" w:rsidRPr="0052543B" w:rsidRDefault="00B876CE" w:rsidP="003426F3">
            <w:pPr>
              <w:rPr>
                <w:rFonts w:ascii="Arial" w:hAnsi="Arial" w:cs="Arial"/>
                <w:sz w:val="16"/>
                <w:szCs w:val="16"/>
                <w:highlight w:val="yellow"/>
              </w:rPr>
            </w:pPr>
          </w:p>
        </w:tc>
        <w:tc>
          <w:tcPr>
            <w:tcW w:w="1276" w:type="dxa"/>
            <w:vMerge/>
            <w:shd w:val="clear" w:color="auto" w:fill="auto"/>
            <w:vAlign w:val="center"/>
          </w:tcPr>
          <w:p w:rsidR="00B876CE" w:rsidRPr="0052543B" w:rsidRDefault="00B876CE" w:rsidP="003426F3">
            <w:pPr>
              <w:rPr>
                <w:rFonts w:ascii="Arial" w:hAnsi="Arial" w:cs="Arial"/>
                <w:sz w:val="16"/>
                <w:szCs w:val="16"/>
              </w:rPr>
            </w:pPr>
          </w:p>
        </w:tc>
        <w:tc>
          <w:tcPr>
            <w:tcW w:w="4820" w:type="dxa"/>
            <w:shd w:val="clear" w:color="auto" w:fill="auto"/>
            <w:vAlign w:val="center"/>
          </w:tcPr>
          <w:p w:rsidR="00B876CE" w:rsidRPr="0052543B" w:rsidRDefault="00B876CE" w:rsidP="003426F3">
            <w:pPr>
              <w:rPr>
                <w:rFonts w:ascii="Arial" w:hAnsi="Arial" w:cs="Arial"/>
                <w:color w:val="000000"/>
                <w:sz w:val="16"/>
                <w:szCs w:val="16"/>
              </w:rPr>
            </w:pPr>
            <w:r w:rsidRPr="0052543B">
              <w:rPr>
                <w:rFonts w:ascii="Arial" w:hAnsi="Arial" w:cs="Arial"/>
                <w:sz w:val="16"/>
                <w:szCs w:val="16"/>
              </w:rPr>
              <w:t>PUNTA DE ALGODÓN</w:t>
            </w:r>
          </w:p>
        </w:tc>
      </w:tr>
    </w:tbl>
    <w:p w:rsidR="002F02B3" w:rsidRDefault="002F02B3" w:rsidP="0066030B">
      <w:pPr>
        <w:pStyle w:val="Prrafodelista"/>
        <w:tabs>
          <w:tab w:val="left" w:pos="240"/>
          <w:tab w:val="left" w:pos="6210"/>
        </w:tabs>
        <w:ind w:left="0"/>
        <w:rPr>
          <w:rFonts w:ascii="Arial" w:hAnsi="Arial" w:cs="Arial"/>
          <w:b/>
          <w:sz w:val="20"/>
          <w:szCs w:val="20"/>
          <w:lang w:val="es-ES"/>
        </w:rPr>
      </w:pPr>
    </w:p>
    <w:p w:rsidR="00255F00" w:rsidRDefault="00255F00" w:rsidP="0066030B">
      <w:pPr>
        <w:pStyle w:val="Prrafodelista"/>
        <w:tabs>
          <w:tab w:val="left" w:pos="240"/>
          <w:tab w:val="left" w:pos="6210"/>
        </w:tabs>
        <w:ind w:left="0"/>
        <w:rPr>
          <w:rFonts w:ascii="Arial" w:hAnsi="Arial" w:cs="Arial"/>
          <w:b/>
          <w:sz w:val="20"/>
          <w:szCs w:val="20"/>
          <w:lang w:val="es-ES"/>
        </w:rPr>
      </w:pPr>
    </w:p>
    <w:p w:rsidR="009E57FC" w:rsidRDefault="009E57FC" w:rsidP="00DE631F">
      <w:pPr>
        <w:pStyle w:val="Prrafodelista"/>
        <w:tabs>
          <w:tab w:val="left" w:pos="240"/>
          <w:tab w:val="left" w:pos="6210"/>
        </w:tabs>
        <w:ind w:left="0"/>
        <w:rPr>
          <w:rFonts w:ascii="Arial" w:hAnsi="Arial" w:cs="Arial"/>
          <w:b/>
          <w:sz w:val="20"/>
          <w:szCs w:val="20"/>
          <w:lang w:val="es-ES"/>
        </w:rPr>
      </w:pPr>
    </w:p>
    <w:p w:rsidR="009E57FC" w:rsidRDefault="009E57FC" w:rsidP="00DE631F">
      <w:pPr>
        <w:pStyle w:val="Prrafodelista"/>
        <w:tabs>
          <w:tab w:val="left" w:pos="240"/>
          <w:tab w:val="left" w:pos="6210"/>
        </w:tabs>
        <w:ind w:left="0"/>
        <w:rPr>
          <w:rFonts w:ascii="Arial" w:hAnsi="Arial" w:cs="Arial"/>
          <w:b/>
          <w:sz w:val="20"/>
          <w:szCs w:val="20"/>
          <w:lang w:val="es-ES"/>
        </w:rPr>
      </w:pPr>
    </w:p>
    <w:p w:rsidR="009E57FC" w:rsidRDefault="009E57FC" w:rsidP="00DE631F">
      <w:pPr>
        <w:pStyle w:val="Prrafodelista"/>
        <w:tabs>
          <w:tab w:val="left" w:pos="240"/>
          <w:tab w:val="left" w:pos="6210"/>
        </w:tabs>
        <w:ind w:left="0"/>
        <w:rPr>
          <w:rFonts w:ascii="Arial" w:hAnsi="Arial" w:cs="Arial"/>
          <w:b/>
          <w:sz w:val="20"/>
          <w:szCs w:val="20"/>
          <w:lang w:val="es-ES"/>
        </w:rPr>
      </w:pPr>
    </w:p>
    <w:p w:rsidR="00AE04FF" w:rsidRDefault="00AE04FF" w:rsidP="00DE631F">
      <w:pPr>
        <w:pStyle w:val="Prrafodelista"/>
        <w:tabs>
          <w:tab w:val="left" w:pos="240"/>
          <w:tab w:val="left" w:pos="6210"/>
        </w:tabs>
        <w:ind w:left="0"/>
        <w:rPr>
          <w:rFonts w:ascii="Arial" w:hAnsi="Arial" w:cs="Arial"/>
          <w:b/>
          <w:sz w:val="20"/>
          <w:szCs w:val="20"/>
          <w:lang w:val="es-ES"/>
        </w:rPr>
        <w:sectPr w:rsidR="00AE04FF" w:rsidSect="00C523B2">
          <w:pgSz w:w="12240" w:h="15840" w:code="1"/>
          <w:pgMar w:top="1134" w:right="1134" w:bottom="1060" w:left="1015" w:header="720" w:footer="720" w:gutter="0"/>
          <w:cols w:space="708"/>
          <w:titlePg/>
          <w:docGrid w:linePitch="360"/>
        </w:sectPr>
      </w:pPr>
    </w:p>
    <w:p w:rsidR="0013166E" w:rsidRDefault="0013166E" w:rsidP="00DE631F">
      <w:pPr>
        <w:pStyle w:val="Prrafodelista"/>
        <w:tabs>
          <w:tab w:val="left" w:pos="240"/>
          <w:tab w:val="left" w:pos="6210"/>
        </w:tabs>
        <w:ind w:left="0"/>
        <w:rPr>
          <w:rFonts w:ascii="Arial" w:hAnsi="Arial" w:cs="Arial"/>
          <w:b/>
          <w:sz w:val="20"/>
          <w:szCs w:val="20"/>
          <w:lang w:val="es-ES"/>
        </w:rPr>
      </w:pPr>
    </w:p>
    <w:p w:rsidR="00097209" w:rsidRDefault="00BB0C31" w:rsidP="000E16C8">
      <w:pPr>
        <w:pStyle w:val="Prrafodelista"/>
        <w:tabs>
          <w:tab w:val="left" w:pos="240"/>
          <w:tab w:val="left" w:pos="6210"/>
        </w:tabs>
        <w:ind w:left="0"/>
        <w:jc w:val="center"/>
        <w:rPr>
          <w:rFonts w:ascii="Arial" w:hAnsi="Arial" w:cs="Arial"/>
          <w:b/>
          <w:sz w:val="20"/>
          <w:szCs w:val="20"/>
        </w:rPr>
      </w:pPr>
      <w:r w:rsidRPr="00BD0C55">
        <w:rPr>
          <w:rFonts w:ascii="Arial" w:hAnsi="Arial" w:cs="Arial"/>
          <w:b/>
          <w:sz w:val="20"/>
          <w:szCs w:val="20"/>
        </w:rPr>
        <w:t>A</w:t>
      </w:r>
      <w:r w:rsidR="00B907FE" w:rsidRPr="00BD0C55">
        <w:rPr>
          <w:rFonts w:ascii="Arial" w:hAnsi="Arial" w:cs="Arial"/>
          <w:b/>
          <w:sz w:val="20"/>
          <w:szCs w:val="20"/>
        </w:rPr>
        <w:t xml:space="preserve">NEXO No. </w:t>
      </w:r>
      <w:r w:rsidR="00F403BC" w:rsidRPr="00BD0C55">
        <w:rPr>
          <w:rFonts w:ascii="Arial" w:hAnsi="Arial" w:cs="Arial"/>
          <w:b/>
          <w:sz w:val="20"/>
          <w:szCs w:val="20"/>
        </w:rPr>
        <w:t>9</w:t>
      </w:r>
    </w:p>
    <w:p w:rsidR="00097209" w:rsidRPr="00F24456" w:rsidRDefault="00097209" w:rsidP="000E16C8">
      <w:pPr>
        <w:pStyle w:val="Prrafodelista"/>
        <w:tabs>
          <w:tab w:val="left" w:pos="240"/>
          <w:tab w:val="left" w:pos="6210"/>
        </w:tabs>
        <w:ind w:left="0"/>
        <w:jc w:val="center"/>
        <w:rPr>
          <w:rFonts w:ascii="Arial" w:hAnsi="Arial" w:cs="Arial"/>
          <w:b/>
          <w:sz w:val="20"/>
          <w:szCs w:val="20"/>
        </w:rPr>
      </w:pPr>
    </w:p>
    <w:p w:rsidR="00097209" w:rsidRDefault="00610FFA" w:rsidP="00610FFA">
      <w:pPr>
        <w:pStyle w:val="Prrafodelista"/>
        <w:tabs>
          <w:tab w:val="left" w:pos="240"/>
          <w:tab w:val="left" w:pos="6210"/>
        </w:tabs>
        <w:ind w:left="0"/>
        <w:jc w:val="center"/>
        <w:rPr>
          <w:rFonts w:ascii="Arial" w:hAnsi="Arial" w:cs="Arial"/>
          <w:b/>
          <w:sz w:val="20"/>
          <w:szCs w:val="20"/>
        </w:rPr>
      </w:pPr>
      <w:r>
        <w:rPr>
          <w:rFonts w:ascii="Arial" w:hAnsi="Arial" w:cs="Arial"/>
          <w:b/>
          <w:sz w:val="20"/>
          <w:szCs w:val="20"/>
        </w:rPr>
        <w:t>FORMATO PROPUESTA ECONOMICO</w:t>
      </w:r>
    </w:p>
    <w:p w:rsidR="00D75F14" w:rsidRPr="00CD1D63" w:rsidRDefault="00D75F14" w:rsidP="00DD02CD">
      <w:pPr>
        <w:ind w:right="26"/>
        <w:jc w:val="both"/>
        <w:rPr>
          <w:rFonts w:ascii="Arial" w:hAnsi="Arial" w:cs="Arial"/>
          <w:sz w:val="16"/>
          <w:szCs w:val="16"/>
        </w:rPr>
      </w:pPr>
    </w:p>
    <w:tbl>
      <w:tblPr>
        <w:tblW w:w="13528" w:type="dxa"/>
        <w:tblInd w:w="55" w:type="dxa"/>
        <w:tblCellMar>
          <w:left w:w="70" w:type="dxa"/>
          <w:right w:w="70" w:type="dxa"/>
        </w:tblCellMar>
        <w:tblLook w:val="04A0" w:firstRow="1" w:lastRow="0" w:firstColumn="1" w:lastColumn="0" w:noHBand="0" w:noVBand="1"/>
      </w:tblPr>
      <w:tblGrid>
        <w:gridCol w:w="840"/>
        <w:gridCol w:w="523"/>
        <w:gridCol w:w="3782"/>
        <w:gridCol w:w="921"/>
        <w:gridCol w:w="789"/>
        <w:gridCol w:w="861"/>
        <w:gridCol w:w="894"/>
        <w:gridCol w:w="620"/>
        <w:gridCol w:w="980"/>
        <w:gridCol w:w="918"/>
        <w:gridCol w:w="1060"/>
        <w:gridCol w:w="1340"/>
      </w:tblGrid>
      <w:tr w:rsidR="004B30C2" w:rsidRPr="004B30C2" w:rsidTr="00D30CAD">
        <w:trPr>
          <w:trHeight w:val="91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GRUPO</w:t>
            </w:r>
          </w:p>
        </w:tc>
        <w:tc>
          <w:tcPr>
            <w:tcW w:w="523"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ITEM</w:t>
            </w:r>
          </w:p>
        </w:tc>
        <w:tc>
          <w:tcPr>
            <w:tcW w:w="3782"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ELEMENTO</w:t>
            </w:r>
          </w:p>
        </w:tc>
        <w:tc>
          <w:tcPr>
            <w:tcW w:w="921"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CODIGOS UNSPSC</w:t>
            </w:r>
          </w:p>
        </w:tc>
        <w:tc>
          <w:tcPr>
            <w:tcW w:w="789"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CODIGO PONAL</w:t>
            </w:r>
          </w:p>
        </w:tc>
        <w:tc>
          <w:tcPr>
            <w:tcW w:w="861"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UNIDAD DE MEDIDA</w:t>
            </w:r>
          </w:p>
        </w:tc>
        <w:tc>
          <w:tcPr>
            <w:tcW w:w="894"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jc w:val="center"/>
              <w:rPr>
                <w:rFonts w:ascii="Calibri" w:hAnsi="Calibri"/>
                <w:b/>
                <w:bCs/>
                <w:color w:val="000000"/>
                <w:sz w:val="16"/>
                <w:szCs w:val="16"/>
              </w:rPr>
            </w:pPr>
            <w:r w:rsidRPr="004B30C2">
              <w:rPr>
                <w:rFonts w:ascii="Calibri" w:hAnsi="Calibri"/>
                <w:b/>
                <w:bCs/>
                <w:color w:val="000000"/>
                <w:sz w:val="16"/>
                <w:szCs w:val="16"/>
              </w:rPr>
              <w:t xml:space="preserve"> VALOR UNITARIO SIN IVA </w:t>
            </w:r>
          </w:p>
        </w:tc>
        <w:tc>
          <w:tcPr>
            <w:tcW w:w="620"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jc w:val="center"/>
              <w:rPr>
                <w:rFonts w:ascii="Calibri" w:hAnsi="Calibri"/>
                <w:b/>
                <w:bCs/>
                <w:color w:val="000000"/>
                <w:sz w:val="16"/>
                <w:szCs w:val="16"/>
              </w:rPr>
            </w:pPr>
            <w:r w:rsidRPr="004B30C2">
              <w:rPr>
                <w:rFonts w:ascii="Calibri" w:hAnsi="Calibri"/>
                <w:b/>
                <w:bCs/>
                <w:color w:val="000000"/>
                <w:sz w:val="16"/>
                <w:szCs w:val="16"/>
              </w:rPr>
              <w:t xml:space="preserve"> TARIFA DE IVA </w:t>
            </w:r>
          </w:p>
        </w:tc>
        <w:tc>
          <w:tcPr>
            <w:tcW w:w="980" w:type="dxa"/>
            <w:tcBorders>
              <w:top w:val="single" w:sz="8" w:space="0" w:color="auto"/>
              <w:left w:val="nil"/>
              <w:bottom w:val="single" w:sz="8" w:space="0" w:color="auto"/>
              <w:right w:val="single" w:sz="8" w:space="0" w:color="auto"/>
            </w:tcBorders>
            <w:shd w:val="clear" w:color="auto" w:fill="auto"/>
            <w:noWrap/>
            <w:vAlign w:val="center"/>
            <w:hideMark/>
          </w:tcPr>
          <w:p w:rsidR="004B30C2" w:rsidRPr="004B30C2" w:rsidRDefault="004B30C2" w:rsidP="004B30C2">
            <w:pPr>
              <w:rPr>
                <w:rFonts w:ascii="Calibri" w:hAnsi="Calibri"/>
                <w:b/>
                <w:bCs/>
                <w:color w:val="000000"/>
                <w:sz w:val="16"/>
                <w:szCs w:val="16"/>
              </w:rPr>
            </w:pPr>
            <w:r w:rsidRPr="004B30C2">
              <w:rPr>
                <w:rFonts w:ascii="Calibri" w:hAnsi="Calibri"/>
                <w:b/>
                <w:bCs/>
                <w:color w:val="000000"/>
                <w:sz w:val="16"/>
                <w:szCs w:val="16"/>
              </w:rPr>
              <w:t xml:space="preserve"> VALOR IVA </w:t>
            </w:r>
          </w:p>
        </w:tc>
        <w:tc>
          <w:tcPr>
            <w:tcW w:w="918" w:type="dxa"/>
            <w:tcBorders>
              <w:top w:val="single" w:sz="8" w:space="0" w:color="auto"/>
              <w:left w:val="nil"/>
              <w:bottom w:val="single" w:sz="8" w:space="0" w:color="auto"/>
              <w:right w:val="single" w:sz="8" w:space="0" w:color="auto"/>
            </w:tcBorders>
            <w:shd w:val="clear" w:color="auto" w:fill="auto"/>
            <w:vAlign w:val="center"/>
            <w:hideMark/>
          </w:tcPr>
          <w:p w:rsidR="004B30C2" w:rsidRPr="004B30C2" w:rsidRDefault="004B30C2" w:rsidP="004B30C2">
            <w:pPr>
              <w:jc w:val="center"/>
              <w:rPr>
                <w:rFonts w:ascii="Calibri" w:hAnsi="Calibri"/>
                <w:b/>
                <w:bCs/>
                <w:color w:val="000000"/>
                <w:sz w:val="16"/>
                <w:szCs w:val="16"/>
              </w:rPr>
            </w:pPr>
            <w:r w:rsidRPr="004B30C2">
              <w:rPr>
                <w:rFonts w:ascii="Calibri" w:hAnsi="Calibri"/>
                <w:b/>
                <w:bCs/>
                <w:color w:val="000000"/>
                <w:sz w:val="16"/>
                <w:szCs w:val="16"/>
              </w:rPr>
              <w:t xml:space="preserve"> VALOR UNITARIO CON IVA </w:t>
            </w:r>
          </w:p>
        </w:tc>
        <w:tc>
          <w:tcPr>
            <w:tcW w:w="1060" w:type="dxa"/>
            <w:tcBorders>
              <w:top w:val="single" w:sz="8" w:space="0" w:color="auto"/>
              <w:left w:val="nil"/>
              <w:bottom w:val="single" w:sz="8" w:space="0" w:color="auto"/>
              <w:right w:val="single" w:sz="8" w:space="0" w:color="auto"/>
            </w:tcBorders>
            <w:shd w:val="clear" w:color="000000" w:fill="EBF1DE"/>
            <w:noWrap/>
            <w:vAlign w:val="center"/>
            <w:hideMark/>
          </w:tcPr>
          <w:p w:rsidR="004B30C2" w:rsidRPr="004B30C2" w:rsidRDefault="004B30C2" w:rsidP="004B30C2">
            <w:pPr>
              <w:rPr>
                <w:rFonts w:ascii="Calibri" w:hAnsi="Calibri"/>
                <w:color w:val="000000"/>
                <w:sz w:val="16"/>
                <w:szCs w:val="16"/>
              </w:rPr>
            </w:pPr>
            <w:r w:rsidRPr="004B30C2">
              <w:rPr>
                <w:rFonts w:ascii="Calibri" w:hAnsi="Calibri"/>
                <w:color w:val="000000"/>
                <w:sz w:val="16"/>
                <w:szCs w:val="16"/>
              </w:rPr>
              <w:t>cantidades</w:t>
            </w:r>
          </w:p>
        </w:tc>
        <w:tc>
          <w:tcPr>
            <w:tcW w:w="1340" w:type="dxa"/>
            <w:tcBorders>
              <w:top w:val="single" w:sz="8" w:space="0" w:color="auto"/>
              <w:left w:val="nil"/>
              <w:bottom w:val="single" w:sz="8" w:space="0" w:color="auto"/>
              <w:right w:val="single" w:sz="8" w:space="0" w:color="auto"/>
            </w:tcBorders>
            <w:shd w:val="clear" w:color="000000" w:fill="EBF1DE"/>
            <w:noWrap/>
            <w:vAlign w:val="center"/>
            <w:hideMark/>
          </w:tcPr>
          <w:p w:rsidR="004B30C2" w:rsidRPr="004B30C2" w:rsidRDefault="004B30C2" w:rsidP="004B30C2">
            <w:pPr>
              <w:rPr>
                <w:rFonts w:ascii="Calibri" w:hAnsi="Calibri"/>
                <w:color w:val="000000"/>
                <w:sz w:val="16"/>
                <w:szCs w:val="16"/>
              </w:rPr>
            </w:pPr>
            <w:r w:rsidRPr="004B30C2">
              <w:rPr>
                <w:rFonts w:ascii="Calibri" w:hAnsi="Calibri"/>
                <w:color w:val="000000"/>
                <w:sz w:val="16"/>
                <w:szCs w:val="16"/>
              </w:rPr>
              <w:t xml:space="preserve"> VALOR TOTAL </w:t>
            </w:r>
          </w:p>
        </w:tc>
      </w:tr>
      <w:tr w:rsidR="004B30C2" w:rsidRPr="004B30C2" w:rsidTr="00D30CAD">
        <w:trPr>
          <w:trHeight w:val="240"/>
        </w:trPr>
        <w:tc>
          <w:tcPr>
            <w:tcW w:w="840" w:type="dxa"/>
            <w:tcBorders>
              <w:top w:val="nil"/>
              <w:left w:val="single" w:sz="8" w:space="0" w:color="auto"/>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2044-8</w:t>
            </w:r>
          </w:p>
        </w:tc>
        <w:tc>
          <w:tcPr>
            <w:tcW w:w="523"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MATERIAL MEDICO QUIRURGICO</w:t>
            </w:r>
          </w:p>
        </w:tc>
        <w:tc>
          <w:tcPr>
            <w:tcW w:w="921"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894"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620"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980"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918"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1060"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1340" w:type="dxa"/>
            <w:tcBorders>
              <w:top w:val="nil"/>
              <w:left w:val="nil"/>
              <w:bottom w:val="single" w:sz="8" w:space="0" w:color="auto"/>
              <w:right w:val="single" w:sz="8" w:space="0" w:color="auto"/>
            </w:tcBorders>
            <w:shd w:val="clear" w:color="000000" w:fill="00B050"/>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r>
      <w:tr w:rsidR="004B30C2"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GRUPO 1</w:t>
            </w:r>
          </w:p>
        </w:tc>
        <w:tc>
          <w:tcPr>
            <w:tcW w:w="523"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AGUJAS DESECHABLES</w:t>
            </w:r>
          </w:p>
        </w:tc>
        <w:tc>
          <w:tcPr>
            <w:tcW w:w="921"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894"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620"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980"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918"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1060"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1340" w:type="dxa"/>
            <w:tcBorders>
              <w:top w:val="nil"/>
              <w:left w:val="nil"/>
              <w:bottom w:val="single" w:sz="8" w:space="0" w:color="auto"/>
              <w:right w:val="single" w:sz="8" w:space="0" w:color="auto"/>
            </w:tcBorders>
            <w:shd w:val="clear" w:color="000000" w:fill="C4D79B"/>
            <w:vAlign w:val="center"/>
            <w:hideMark/>
          </w:tcPr>
          <w:p w:rsidR="004B30C2" w:rsidRPr="004B30C2" w:rsidRDefault="004B30C2"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AGUJA DESECHABLE No 18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21235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3900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DESECHABLE No 21</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21237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DESECHABLE No 23</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30933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DESECHABLE No 24</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23730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DESECHABLE No 26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21238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DESECHABLE No 27</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30934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MULTIPLE DE 22 X 1 1/2 PARA TOMA DE MUESTRAS PEDIATRICA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23735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MULTIPLE No 21 X 1 DE 1/2</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23734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ULTRAFINA PARA LAPIZ DE INSULINA 4MM(5/32") 32G</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42142523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47296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55700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AGUJA PARA ANESTESIA RAQUIDEA</w:t>
            </w:r>
          </w:p>
        </w:tc>
        <w:tc>
          <w:tcPr>
            <w:tcW w:w="921"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AGUJA PARA ANESTESIA RAQUIDEA NO 25 (PUNTA LAPIZ)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44668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AGUJA PARA ANESTESIA RAQUIDEA NO 27 (PUNTA LAPIZ)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44670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xml:space="preserve">BANDEJA PARA ANESTESIA EPIDURAL </w:t>
            </w:r>
          </w:p>
        </w:tc>
        <w:tc>
          <w:tcPr>
            <w:tcW w:w="921"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BANDEJA PARA ANESTESIA EPIDURAL (AGUJA+FILTO+ CATETER) Nº 18FR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21441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JERINGAS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JERINGA DE INSULINA ULTRAFINA 0,5ML (50UI) No 31 G x 1/3"  X 8MM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22522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4800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4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JERINGAS DE INSULINA CON AGUJA 1 cc No 29 G X 1/2 " A TRES PARTES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43408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JERINGAS DESECHABLES DE 10 CC CON AGUJA 21G X 1 1/2 A TRES PARTES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24196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24700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JERINGAS DESECHABLES DE 20 CC CON AGUJA  21G X 1 1/2 A TRES PARTES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24197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13350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JERINGAS DESECHABLES DE 5 CC CON AGUJA 21G X 1 1/2 A TRES PARTES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24199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19000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JERINGAS DESECHABLES DE 3 CC CON AGUJA 21G X 1 1/2 A TRES PARTES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31749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JERINGA DESECHABLE PUNTA CATETER  50 ML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24200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CATETER VENOSO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INTRAVENOSO No 16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21628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INTRAVENOSO No 18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3400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29"/>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INTRAVENOSO No 20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INTRAVENOSO No 22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21631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5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INTRAVENOSO No 24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21633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2350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CATETER CENTRAL</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CENTRAL TRILUMEN ADULTO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21650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CATETER CENTRAL TRILUMEN PEDIATRICO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26659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EQUIPOS PARA ADMINISTRACION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9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EQUIPO VENOCLISIS MACROGOTEO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BURETROL</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22089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EQUIPO DE EXTENSION ANESTESIA ADULTO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24065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DE TRANSFUSION DE SANGRE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42222301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27300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7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DE VENOCLISIS MICROGOTEO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22109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EN Y PARA IRRIGACION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31444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LLAVE DE TRES VIAS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42221612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24240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TAPON HEPARINIZADO BIOSEGURO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42221604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23360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4900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SONDA NASOGASTRICA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35</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6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36</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8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37</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NASOGASTRICA NO 10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23302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12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23304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14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32328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NASOGASTRICA NO 16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18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SONDA NASOGASTRICA NO 20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42231701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23305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SONDAS VESICALES FOLEY</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0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10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12</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23288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14</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16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18</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20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32335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9"/>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FOLEY 2 VIAS No 22</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23289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SONDAS VESICALES NELATON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8</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10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4650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12</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12750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14</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16850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16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32325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VESICAL NELATON No 18</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28374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RECOLECCION DE MUESTRAS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BOLSA PARA RECOLECCION DE ORINA PEDIATRICA (CITOQUIMICO)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41104112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21485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2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CAJA COPROLOGICA, DE CIERRE HERMETICO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41104122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21546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7"/>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FRASCO PARA RECOLECCION DE ORINA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41104112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21484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FRASCO PARA RECOLECCION DE ORINA 24H</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41104112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28656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FCO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CINTAS QUIRURGICA ADHESIVAS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7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CINTA QUIRURGICA DE TELA, COMUN, SIN OXIDO DE CINC, DE FIBRA MICROPOROSA, Y UN ANCHO DE 1,0 PULGADAS. ANTIALERGICA, COLOR BLANCO.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43544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988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83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CINTA QUIRURGICA DE TELA, COMUN, SIN OXIDO DE CINC, DE FIBRA MICROPOROSA, Y UN ANCHO DE 1/2 PULGADAS. ANTIALERGICA, COLOR BLANCO.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22121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ESPARADRAPO TIPO HOSPITALARIO/TELA SURTIDO  1 ", 2",3 " Y 4"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22127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ESPARADRAPO ANTIALERGICO (TEJIDO SIN TEJER) 10CM X 10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29136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ESPARADRAPO ANTIALERGICO (TEJIDO SIN TEJER) 15CM X 10MTR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22120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ESPARADRAPO HIPOALERGENEICO MICROPOROSO COLOR PIEL ROLLO DE 2"*9,10M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UNID</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HOJAS BISTURY</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67</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HOJAS PARA BISTURI NO 10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42291613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28380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HOJAS PARA BISTURI NO 11</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42291613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21902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69</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HOJAS PARA BISTURI NO 15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42291613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21904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1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70</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HOJAS PARA BISTURI No 20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42291613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21899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07"/>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2</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AGUJA PARA BLOQUEO DE NERVIOS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96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PARA ANESTESIA LOCO-REGIONAL CON VIA DE ELECTRO-NEURO-ESTIMULACION Y PROLONGADOR AMOBIBLE BISEL 30º DE 21G X 100 MM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42142535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40251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82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AGUJA PARA ANESTESIA LOCO-REGIONAL CON VIA DE ELECTRO-NEURO-ESTIMULACION Y PROLONGADOR AMOBIBLE BISEL 30º DE 21G X 50 MM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42142535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40250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xml:space="preserve">GRUPO </w:t>
            </w:r>
            <w:r w:rsidRPr="004B30C2">
              <w:rPr>
                <w:rFonts w:ascii="Arial" w:hAnsi="Arial" w:cs="Arial"/>
                <w:b/>
                <w:bCs/>
                <w:color w:val="000000"/>
                <w:sz w:val="16"/>
                <w:szCs w:val="16"/>
              </w:rPr>
              <w:lastRenderedPageBreak/>
              <w:t>3</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lastRenderedPageBreak/>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MALLAS DE POLIPROPILENO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MALLA DE POLIPROPILENO UNIDAD DE 10 X 15 CENTIMETROS ULTRAPRO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42312014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MALLA DE POLIPROPILENO UNIDAD DE 15 X 15 CENTIMETROS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42312014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27648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4</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COMPRESAS Y GASA PRECORTADA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COMPRESA QUIRÚRGICA 45X45 ESTÉRIL CON CINTA RADIOPACA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30992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GASA ESTERIL DOBLE 45 X 80 X 32 X3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47804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3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GASA PRECORTADA  ESTERIL 10 X 10  (45x45) DOBLADA EN SEIS PLIEGUES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40385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52800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5</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TUBOS ENDOTRAQUEALES SIN BALON</w:t>
            </w:r>
          </w:p>
        </w:tc>
        <w:tc>
          <w:tcPr>
            <w:tcW w:w="921"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5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TUBO ENDOTRAQUEAL NO. 2.5 SIN BALON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1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TUBO ENDOTRAQUEAL NO. 4.5 SIN BALON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25038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TUBO ENDOTRAQUEAL NO. 5.0 SIN BALON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28029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TUBO ENDOTRAQUEAL NO. 5.5 SIN BALON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25040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TUBOS ENDOTRAQUEALES CON BALON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5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TUBO ENDOTRAQUEAL CON BALON No 4,0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TUBO ENDOTRAQUEAL CON BALON No 4,5</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40029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9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CON BALON No 6,5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8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CON BALON No 7,0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0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CON BALON No 7,5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CON BALON No 8,0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32510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5.5 CON BALON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23508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6.0 CON BALON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32506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8.5 CON BALON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TUBOS ENDOTRAQUEALES CON ESPIRAL DE ACERO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6 CON ESPIRAL DE ACERO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23509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6.5 CON ESPIRAL DE ACERO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23532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7.0 CON ESPIRAL DE ACERO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7.5 CON ESPIRAL DE ACERO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32499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TUBO ENDOTRAQUEAL NO. 8.0 CON ESPIRAL DE ACERO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GUIA INTUBACION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GUIA PARA INTUBACION ADULTO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43024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3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GUIA PARA INTUBACION PEDIATRICA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43023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1271"/>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6</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DISPOSITIVOS MEDICOS EN APOYO TECNOLOGICO CON LOS RESPECTIVOS EQUIPOS PARA GOTEO DE LIQUIDOS,  MEDICAMENTOS Y NUTRICION PARENTERAL QUE REQUIEREN MAYOR PRECISION (BOMBA DE INFUSION)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EQUIPO PARA BOMBA DE INFUSION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22083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1970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EQUIPO PARA BOMBA DE INFUSION RADIOPACO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44366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7</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xml:space="preserve">APOSITOS </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8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CON PLATA IONICA DE 10 X 10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42684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CON PLATA IONICA DE 15 X 15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44634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DE CARBOXIMETILCELULOSA 15 X 15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43399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DE CARBOXIMETILCELULOSA 10 X 10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43398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HIDROCOLOIDE 10 X 10 CM EXTRADELGADO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42695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APOSITO CARBON ACTIVADO 10 x 10 cm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42311542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21375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 DE  ALGINATO 7.5 X 12 CM MECHA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42311540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44632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APOSITO DE ESPUMA HIDROFILICA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48747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APOSITO OCULAR CON ADHESIVO  CAJA*20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23770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APOSITO OCULAR SIN ADHESIVO CAJA*50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21383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APOSITOS NO ADHERENTES PARA CUBRIMIENTO   PEQUEÑO      7.6CM X 20CM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39421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3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APOSITOS NO ADHERENTES PARA CUBRIMIENTO   PEQUEÑO      7.6CM X 7.6CM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44472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lastRenderedPageBreak/>
              <w:t>GRUPO 8</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DISPOSITIVOS MEDICOS PARA OSTOMIAS Y UROSTOMIAS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BARRERA PARA BOLSA DE COLOSTOMIA 45 A 50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21443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BARRERA PARA BOLSA DE COLOSTOMIA 55 A 60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BARRERA PARA BOLSA DE COLOSTOMIA 70 A 80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 DE COLOSTOMIA 45 A 50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21491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 DE COLOSTOMIA 55 A 60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21496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 DE COLOSTOMIA 70 A 80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21493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BOLSA DRENABLE DE UROSTOMIA  X 45MM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41105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PASTA PARA FIJACION DE BARRERA DE OSTOMIAS TUBO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43674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63</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POLVO PROTECTOR PARA IRRITACION CUTANEA PARA COLOSTOMIAS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42312105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39397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9</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INSUMOS PARA BOMBA DE INSULINA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ADHESIVO DE FIJACION PARA SENSOR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45040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CJ X 10</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RESERVORIO PARADIGMA PARA BOMBA DE INSULINA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45037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CJ X 10</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SET DE INFUSION PARA BOMBA DE INSULINA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45038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CJ X 10</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SENSORES PARA MEDIR GLUCOSA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42222006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45039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10</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APOYO QUIRURGICO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LAPICES PARA ELECTROBISTURI</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42295104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24214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CAUCHO SILICONADO PARA SUCCION DE EQUIPO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42142402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23927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633</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PLACA PARA ELECTROBISTURI BIPOLAR SIN CABLE ADULTO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42295104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26686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ELECTRODOS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ELECTRODO DIAFORETICO PARA ADULTO CON SOPORTE DE ESPUMA Y GEL SOLIDO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42181716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31412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ELECTRODO DIAFORETICO PARA PEDIATRICO CON SOPORTE DE ESPUMA Y GEL SOLIDO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42181716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31414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3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11</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PAPEL PARA EQUIPOS BIOMEDICOS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PAPEL PARA DESFIBRILADOR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44520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PAPEL PARA ECOGRAFO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22941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4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PARA ELECTROCARDIOGRAMA EN ROLLO DE 110MM*27 METROS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23066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135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PARA ELECTROCARDIOGRAMA EN ROLLO DE 210MM*30 METROS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24600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PARA ELECTROCARDIOGRAMA EN ROLLO DE 80MM * 20 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12</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PAPEL GRADO MEDICO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PAPEL GRADO MEDICO </w:t>
            </w:r>
            <w:proofErr w:type="gramStart"/>
            <w:r w:rsidRPr="004B30C2">
              <w:rPr>
                <w:rFonts w:ascii="Arial" w:hAnsi="Arial" w:cs="Arial"/>
                <w:color w:val="000000"/>
                <w:sz w:val="16"/>
                <w:szCs w:val="16"/>
              </w:rPr>
              <w:t>( 50</w:t>
            </w:r>
            <w:proofErr w:type="gramEnd"/>
            <w:r w:rsidRPr="004B30C2">
              <w:rPr>
                <w:rFonts w:ascii="Arial" w:hAnsi="Arial" w:cs="Arial"/>
                <w:color w:val="000000"/>
                <w:sz w:val="16"/>
                <w:szCs w:val="16"/>
              </w:rPr>
              <w:t xml:space="preserve"> mm X 200 metros  aproxim.)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32012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ROLLO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GRADO MEDICO (150mm x 200 metros aproxim.)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32008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ROLLO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GRADO MEDICO (300mm X 200 metros aproxim.)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32011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ROLLO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GRADO MEDICO (400mm x 200 metros aproxim.)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24592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ROLLO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CINTA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CINTA DE CONTROL DE ESTERILIZACION A VAPOR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42281807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21716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INDICADORES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INDICADOR / INTEGRADOR QUIMICO VAPOR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42281528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31701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INDICADOR BIOLOGICO A VAPOR DE LECTURA RAPIDA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42281526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22456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13</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SISTEMA DE DRENAJE URINARIO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122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O BOLSAS PARA DRENAJE URINARIO ADULTO 2000 CC     (BOLSA  PARA DRENAJE URINARIO ADULTO X 2000 CM , VALVULA ANTI-REFLUJO, GANCHO Y VENTANA DE VENTILACION)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32307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1107"/>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O BOLSAS PARA DRENAJE URINARIO PEDIATRICO 500 CC     (BOLSA  PARA DRENAJE URINARIO ADULTO X 500 CC , VALVULA ANTI-REFLUJO, GANCHO Y VENTANA DE VENTILACION)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27067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lastRenderedPageBreak/>
              <w:t>GRUPO 14</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YODOPOLIVIDONA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9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YODOPOLIVIDONA ESPUMA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51054</w:t>
            </w:r>
          </w:p>
        </w:tc>
        <w:tc>
          <w:tcPr>
            <w:tcW w:w="861"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FRASCO * 500 CC</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YODOPOLIVIDONA SOLUCION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51055</w:t>
            </w:r>
          </w:p>
        </w:tc>
        <w:tc>
          <w:tcPr>
            <w:tcW w:w="861"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FRASCO * 500 CC</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15</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TERAPIA RESPIRATORIA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9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HUMIFICADOR DE OXIGENO ADULTO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24167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DE MAYO No 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40253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DE MAYO No 1</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28371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CANULA DE MAYO NO. 2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23884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CANULA DE MAYO NO. 3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23885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DE MAYO NO. 4</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23886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DE MAYO NO. 5</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21563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CANULA NASAL NEONATO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42271709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21582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NASAL PARA ADULTO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42271709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21581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730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CANULA NASAL PEDIATRICA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42271709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21583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4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MICRONEBULIZADOR ADULTO KIT CON MASCARA MICRO Y MANGUERA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24285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6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EQUIPO MICRONEBULIZADOR PEDIATRICO KIT CON MASCARA MICRO Y MANGUERA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24284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FILTRO INTERCAMBIADOR NARIZ DE CAMELLO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42272219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31933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INCENTIVOS RESPIRATORIOS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42271602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31696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INHALOCAMARA ADULTO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31703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130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INHALOCAMARA NEONATAL</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42608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INHALOCAMARA PEDIATRICA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24182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4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KIT VENTURY ADULTO DOSIFICADOR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31764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KIT VENTURY PEDIATRICO DOSIFICADOR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42271801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31765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MASCARA DE NO REINHALACION ADULTO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42271708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190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6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FACIAL TRANSPARENTE ACOLCHADA PARA ANESTESIA NO. 2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43973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FACIAL TRANSPARENTE ACOLCHADA PARA ANESTESIA NO. 3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43974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0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FACIAL TRANSPARENTE ACOLCHADA PARA ANESTESIA NO. 4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24203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148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FACIAL TRANSPARENTE ACOLCHADA PARA ANESTESIA NO.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43975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0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1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27912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1,5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39287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2.0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24257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0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2.5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38151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8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3.0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38152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9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MASCARA LARINGEA CONVENCIONAL NO. 4.0      (REUTILIZABLE)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42271901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38153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16</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SISTEMAS DE ASPIRACION CERRADO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3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ASPIRACION CERRADO DE 6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ASPIRACION CERRADO DE 8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32344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ASPIRACION CERRADO DE 10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51517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ASPIRACION CERRADO DE 12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45980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67"/>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ASPIRACION CERRADO DE 14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42272011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45981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17</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CATETER UMBILICAL</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UMBILICAL  3.5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31168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UMBILICAL  4.0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23920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CATETER UMBILICAL  5.0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42221506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21639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noWrap/>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18</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SUTURAS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327"/>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SUTURA POLIAMIDA NEGRA MONOFILAMENTO 4.0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42292904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24931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SUTURA POLIAMIDA NEGRA MONOFILAMENTO 5.0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42292904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32289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SUTURA POLIAMIDA NEGRA MONOFILAMENTO 6.0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42292904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39173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1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SUTURA POLIPROPILENO MONOFILAMENTO AZUL 2/0 SC 26 CON AGUJA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42292904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48907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8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tcPr>
          <w:p w:rsidR="00D30CAD" w:rsidRPr="004B30C2" w:rsidRDefault="00D30CAD" w:rsidP="004B30C2">
            <w:pPr>
              <w:jc w:val="center"/>
              <w:rPr>
                <w:rFonts w:ascii="Arial" w:hAnsi="Arial" w:cs="Arial"/>
                <w:color w:val="000000"/>
                <w:sz w:val="16"/>
                <w:szCs w:val="16"/>
              </w:rPr>
            </w:pPr>
          </w:p>
        </w:tc>
        <w:tc>
          <w:tcPr>
            <w:tcW w:w="3782" w:type="dxa"/>
            <w:tcBorders>
              <w:top w:val="nil"/>
              <w:left w:val="nil"/>
              <w:bottom w:val="single" w:sz="8" w:space="0" w:color="auto"/>
              <w:right w:val="single" w:sz="8" w:space="0" w:color="auto"/>
            </w:tcBorders>
            <w:shd w:val="clear" w:color="auto" w:fill="auto"/>
            <w:vAlign w:val="center"/>
          </w:tcPr>
          <w:p w:rsidR="00D30CAD" w:rsidRPr="004B30C2" w:rsidRDefault="00D30CAD" w:rsidP="004B30C2">
            <w:pPr>
              <w:rPr>
                <w:rFonts w:ascii="Arial" w:hAnsi="Arial" w:cs="Arial"/>
                <w:color w:val="000000"/>
                <w:sz w:val="16"/>
                <w:szCs w:val="16"/>
              </w:rPr>
            </w:pP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ITEMS 20448</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MATERIAL MEDICO QUIRURGICO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409</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07"/>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AGUA OXIGENADA (PEROXIDO HIDROGENO)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ACEITE MINERAL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51171630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21156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GALON</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91"/>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APOSITODE PETROLATO Y BACTERIOSTATICO DE TRIBOMOCENATO DE BISMUTO AL 3%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42311524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27697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2"/>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lastRenderedPageBreak/>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APOSITOS POSTQUIRURGICOS, PELICULA TRANSPARENTE DE POLIURESTANO ESTERIL DE 10 CM X 12 CM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42311527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21394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BAJALENGUAS  CAJA * 500 UNID</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42181501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21435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UNI</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86"/>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BOLSAS AUTOADHESIVA PARA ESTERILIZACION  5 1/4" x 10" (135 mm x 255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44048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74"/>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BOLSAS AUTOADHESIVA PARA ESTERILIZACION 3 1/2" x 9" (90 mm x 230 mm)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48894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 DE PIERNA PARA RECOLECCION URINARIA GRANDE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BOLSA PARA FLEBOTOMIA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42222308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21499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69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BOLSA PARA NUTRICION ENTERAL/GASTROLISIS X 1500 CC, NO ESTERIL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23866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78"/>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CINTA ANTI INCONTINENCIA URINARIA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42295516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31212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CIRCUITO DE ANESTESIA ADULTO CORRUGADO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40270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CIRCUITO DE ANESTESIA PEDIATRICO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40271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CLIPS PARA LIGADURA UMBILICAL</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42312002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39402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COLECTOR URINARIO UNIDAD DE 31 CENTIMETROS CUBICOS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42142720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39062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CREMA CON EXTRACTO ACUOSO DE TRITICUM VULGARE AL 15%  (TUBO 32 G)</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51241208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42682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7200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CURAS REDONDAS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31377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DETERGENTE ENZIMATICO PARA LAVADO DE INSTRUMENTAL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1061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GALON</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19</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EQUIPO DE SUCCION DE 3.2 - 1/8"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42295453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22093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ESPECULO DESECHABLE MEDIANO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42182013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22128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38"/>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EXTENSION ESTÁNDAR PARA MICKEY CON ADAPTADOR EN Y 30.5CM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42231602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43134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FORMALDEHIDO + GLUTALRALDEHIDO + CETRIMIDAS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31549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GALON</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12"/>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GASA  CON EXTRACTO ACUOSO DE TRITICUM VULGARE AL  15%  10X10 CMS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51241208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42696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GEL ELECTROCONDUCTOR PARA EKG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42181715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39297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GALON</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37</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GLUTARALDEHIDO 2%</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42281703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31618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GALON</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HEMOSTATICO ABSORBIBLE DE 7 X 5 X 1   (ESPONJA)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42311601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28833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lastRenderedPageBreak/>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HEMOSTATICO CELULOSA REGENERADA EN CAPAS DE 2.5 CM X  5 CM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42311603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46567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HIDROGEL AMORFO  (GEL DEBRIDANTE AUTOLITICO )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42312304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43404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174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JABON QUIRURGICO A BASE DE CLORHEXIDINA  BOLSA X 850 ML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46568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BOLSA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JABON QUIRURGICO A BASE DE CLORHEXIDINA BOLSA X 120ML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51102707</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50370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BOLSA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JERINGA PARA TOMA DE GASES ARTERIALES HEPARINIZADA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42142618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31747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KIT DE GASTROSTOMIA 20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42231602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31753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KIT DE GASTROSTOMIA 24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42231602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21625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MASCARILLA PARA VENTILADOR DE PACIENTE NO INVASIVO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42272213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29452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08"/>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PARA DESFIBRILADOR BIFASICO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49811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71"/>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PARA MONITOR FETAL COMEN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14111539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22940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6"/>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ELECTRODOS TIPO PARCHE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42181708</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31411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PERA DE GOMA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42142602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14684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510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1244"/>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RECOLECTOR PARA DESECHO DE MATERIALES CORTOPUNZANTES GRANDE  CON ORIFICIO CENTRAL PEQUEÑO PROVISTO DE DISPOSITIVO DE SEGURIDAD (TRAMPA O PESTAÑAS QUE IMPIDAN LA SALIDA DE MATERIAL CONTAMINADO)    2,9 LT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42142531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39139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RESUCITADOR  MANUAL - ADULTO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42272301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37856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RESUCITADOR MANUAL - NEONATAL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42272301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27806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RESUCITADOR MANUAL - PEDIATRICO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42272301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37857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SET DE GASTROSTOMIA SENCILLO (BOTON)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42231604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45987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SISTEMA DE RECOLECCION DE FLUIDOS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42142403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27629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45</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SONDA DE GASTROSTOMIA DE RECAMBIO 20 Fr</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42231609</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50912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46</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TERMOMETRO DIGITAL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42182201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23388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4"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4"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4"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4"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4" w:space="0" w:color="auto"/>
              <w:right w:val="single" w:sz="8" w:space="0" w:color="auto"/>
            </w:tcBorders>
            <w:shd w:val="clear" w:color="000000" w:fill="EBF1DE"/>
            <w:noWrap/>
            <w:vAlign w:val="bottom"/>
          </w:tcPr>
          <w:p w:rsidR="00D30CAD" w:rsidRDefault="00D30CAD">
            <w:pPr>
              <w:rPr>
                <w:rFonts w:ascii="Calibri" w:hAnsi="Calibri"/>
                <w:color w:val="000000"/>
                <w:sz w:val="16"/>
                <w:szCs w:val="16"/>
              </w:rPr>
            </w:pPr>
            <w:r>
              <w:rPr>
                <w:rFonts w:ascii="Calibri" w:hAnsi="Calibri"/>
                <w:color w:val="000000"/>
                <w:sz w:val="16"/>
                <w:szCs w:val="16"/>
              </w:rPr>
              <w:t> </w:t>
            </w:r>
          </w:p>
        </w:tc>
        <w:tc>
          <w:tcPr>
            <w:tcW w:w="1340" w:type="dxa"/>
            <w:tcBorders>
              <w:top w:val="nil"/>
              <w:left w:val="nil"/>
              <w:bottom w:val="single" w:sz="4"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000000" w:fill="00B050"/>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2044-23</w:t>
            </w:r>
          </w:p>
        </w:tc>
        <w:tc>
          <w:tcPr>
            <w:tcW w:w="523" w:type="dxa"/>
            <w:tcBorders>
              <w:top w:val="nil"/>
              <w:left w:val="nil"/>
              <w:bottom w:val="single" w:sz="8" w:space="0" w:color="auto"/>
              <w:right w:val="single" w:sz="8" w:space="0" w:color="auto"/>
            </w:tcBorders>
            <w:shd w:val="clear" w:color="000000" w:fill="00B050"/>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00B050"/>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OTROS SUMINISTROS Y MATERIALES</w:t>
            </w:r>
          </w:p>
        </w:tc>
        <w:tc>
          <w:tcPr>
            <w:tcW w:w="921" w:type="dxa"/>
            <w:tcBorders>
              <w:top w:val="nil"/>
              <w:left w:val="nil"/>
              <w:bottom w:val="single" w:sz="8" w:space="0" w:color="auto"/>
              <w:right w:val="single" w:sz="8" w:space="0" w:color="auto"/>
            </w:tcBorders>
            <w:shd w:val="clear" w:color="000000" w:fill="00B050"/>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00B050"/>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00B050"/>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894" w:type="dxa"/>
            <w:tcBorders>
              <w:top w:val="single" w:sz="4" w:space="0" w:color="auto"/>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single" w:sz="4" w:space="0" w:color="auto"/>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single" w:sz="4" w:space="0" w:color="auto"/>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single" w:sz="4" w:space="0" w:color="auto"/>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single" w:sz="4" w:space="0" w:color="auto"/>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single" w:sz="4" w:space="0" w:color="auto"/>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19</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PAÑALES DESECHABLES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765</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ETAPA 4</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51832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ETAPA 5</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46962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1836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ETAPA 6</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47216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3672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PAÑAL DESECHABLE TALLA L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50883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TALLA L SLIP</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50881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8399</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PAÑAL DESECHABLE TALLA M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42916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612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TALLA M SLIP</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50880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4284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TALLA 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48144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2295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PAÑAL DESECHABLE TALLA XL SLIP</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53102306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42915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TOALLAS HUMEDAS  PAQUETE *50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47131502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49120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PAQ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20</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GUANTES ESTERILES</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4700</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14"/>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ESTERIL DE LATEX No 6 1/2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24142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PAR</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5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ESTERIL DE LATEX No 7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24143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PAR</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ESTERIL DE LATEX No 7 1/2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24144</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PAR</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9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ESTERIL DE LATEX No 8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PAR</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GUANTES DE NITRILO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45</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55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 NITRILO DESECHABLE NO ESTERIL PARA EXAMEN TALLA M</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22356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52"/>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 NITRILO DESECHABLE NO ESTERIL PARA EXAMEN TALLA 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39345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GUANTES PARA EXAMEN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40</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511"/>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NO ESTERIL PARA EXAMEN TALLA L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24138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0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NO ESTERIL PARA EXAMEN TALLA M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24139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58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NO ESTERIL PARA EXAMEN TALLA S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24140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98"/>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GUANTE DESECHABLE NO ESTERIL PARA EXAMEN TALLA XS CAJA CON 100 UNIDADES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42132203</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39532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CAJA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21</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ALCOHOLES</w:t>
            </w:r>
          </w:p>
        </w:tc>
        <w:tc>
          <w:tcPr>
            <w:tcW w:w="921"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892</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ALCOHOL ANTISEPTICO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51102710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21271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BOTELLA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148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ALCOHOL GLICERINADO</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51102710</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44687</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8"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22</w:t>
            </w:r>
          </w:p>
        </w:tc>
        <w:tc>
          <w:tcPr>
            <w:tcW w:w="523"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ROPA DESECHABLE</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542</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BATA PARA PACIENTE ADULTO DESECHABLE MANGA CORTA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150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BATA PARA PACIENTE ADULTO DESECHABLE MANGA LARGA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42131504</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41811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2400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26"/>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BABERO DESECHABLE  paquete x 50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42131501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21430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5</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PAPEL CREPADO GRADO MEDIO ROLLO X 100  METROS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42281915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48619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ROLLO</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1000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GORRO DESECHABLE  BOLSA*100</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42131502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22345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900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343"/>
        </w:trPr>
        <w:tc>
          <w:tcPr>
            <w:tcW w:w="840" w:type="dxa"/>
            <w:vMerge/>
            <w:tcBorders>
              <w:top w:val="nil"/>
              <w:left w:val="single" w:sz="8" w:space="0" w:color="auto"/>
              <w:bottom w:val="single" w:sz="8"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SABANA AUTOAJUSTABLE PARA CAMILLA</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42132105</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32272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rPr>
                <w:rFonts w:ascii="Calibri" w:hAnsi="Calibri"/>
                <w:color w:val="000000"/>
                <w:sz w:val="16"/>
                <w:szCs w:val="16"/>
              </w:rPr>
            </w:pPr>
            <w:r>
              <w:rPr>
                <w:rFonts w:ascii="Calibri" w:hAnsi="Calibri"/>
                <w:color w:val="000000"/>
                <w:sz w:val="16"/>
                <w:szCs w:val="16"/>
              </w:rPr>
              <w:t> </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val="restart"/>
            <w:tcBorders>
              <w:top w:val="nil"/>
              <w:left w:val="single" w:sz="8" w:space="0" w:color="auto"/>
              <w:bottom w:val="single" w:sz="4" w:space="0" w:color="000000"/>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GRUPO 23</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VENDAS DE ALGODÓN</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ALGODON LAMINADO 4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32560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248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ALGODON LAMINADO 5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464</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ALGODON LAMINADO 6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25071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116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xml:space="preserve">VENDAS ELASTICAS </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ELASTICAS DE 4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25078</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732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5</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VENDAS ELASTICAS DE 5 X 5</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32561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168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6</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ELASTICAS DE 6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25079</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240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VENDAS DE TELA O GASA</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7</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GASA 4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23595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8</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GASA 5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25072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206</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9</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GASA 6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25073</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218</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VENDAS DE YESO</w:t>
            </w:r>
          </w:p>
        </w:tc>
        <w:tc>
          <w:tcPr>
            <w:tcW w:w="92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789"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10</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YESO 4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25080</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72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11</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YESO 5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25081</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vMerge/>
            <w:tcBorders>
              <w:top w:val="nil"/>
              <w:left w:val="single" w:sz="8" w:space="0" w:color="auto"/>
              <w:bottom w:val="single" w:sz="4" w:space="0" w:color="000000"/>
              <w:right w:val="single" w:sz="8" w:space="0" w:color="auto"/>
            </w:tcBorders>
            <w:vAlign w:val="center"/>
            <w:hideMark/>
          </w:tcPr>
          <w:p w:rsidR="00D30CAD" w:rsidRPr="004B30C2" w:rsidRDefault="00D30CAD" w:rsidP="004B30C2">
            <w:pPr>
              <w:rPr>
                <w:rFonts w:ascii="Arial" w:hAnsi="Arial" w:cs="Arial"/>
                <w:b/>
                <w:bCs/>
                <w:color w:val="000000"/>
                <w:sz w:val="16"/>
                <w:szCs w:val="16"/>
              </w:rPr>
            </w:pP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 xml:space="preserve">VENDAS DE YESO 6 X 5                                                </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42311511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25082</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UNI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120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4" w:space="0" w:color="auto"/>
              <w:bottom w:val="single" w:sz="4" w:space="0" w:color="auto"/>
              <w:right w:val="single" w:sz="4"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ITEMS 2044-23</w:t>
            </w:r>
          </w:p>
        </w:tc>
        <w:tc>
          <w:tcPr>
            <w:tcW w:w="523"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jc w:val="center"/>
              <w:rPr>
                <w:rFonts w:ascii="Arial" w:hAnsi="Arial" w:cs="Arial"/>
                <w:b/>
                <w:bCs/>
                <w:color w:val="000000"/>
                <w:sz w:val="16"/>
                <w:szCs w:val="16"/>
              </w:rPr>
            </w:pPr>
            <w:r w:rsidRPr="004B30C2">
              <w:rPr>
                <w:rFonts w:ascii="Arial" w:hAnsi="Arial" w:cs="Arial"/>
                <w:b/>
                <w:bCs/>
                <w:color w:val="000000"/>
                <w:sz w:val="16"/>
                <w:szCs w:val="16"/>
              </w:rPr>
              <w:t> </w:t>
            </w:r>
          </w:p>
        </w:tc>
        <w:tc>
          <w:tcPr>
            <w:tcW w:w="3782"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OTROS ELEMENTOS</w:t>
            </w:r>
          </w:p>
        </w:tc>
        <w:tc>
          <w:tcPr>
            <w:tcW w:w="921"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789" w:type="dxa"/>
            <w:tcBorders>
              <w:top w:val="nil"/>
              <w:left w:val="nil"/>
              <w:bottom w:val="single" w:sz="8" w:space="0" w:color="auto"/>
              <w:right w:val="single" w:sz="8" w:space="0" w:color="auto"/>
            </w:tcBorders>
            <w:shd w:val="clear" w:color="000000" w:fill="C4D79B"/>
            <w:vAlign w:val="center"/>
            <w:hideMark/>
          </w:tcPr>
          <w:p w:rsidR="00D30CAD" w:rsidRPr="004B30C2" w:rsidRDefault="00D30CAD" w:rsidP="004B30C2">
            <w:pPr>
              <w:rPr>
                <w:rFonts w:ascii="Arial" w:hAnsi="Arial" w:cs="Arial"/>
                <w:b/>
                <w:bCs/>
                <w:color w:val="000000"/>
                <w:sz w:val="16"/>
                <w:szCs w:val="16"/>
              </w:rPr>
            </w:pPr>
            <w:r w:rsidRPr="004B30C2">
              <w:rPr>
                <w:rFonts w:ascii="Arial" w:hAnsi="Arial" w:cs="Arial"/>
                <w:b/>
                <w:bCs/>
                <w:color w:val="000000"/>
                <w:sz w:val="16"/>
                <w:szCs w:val="16"/>
              </w:rPr>
              <w:t> </w:t>
            </w:r>
          </w:p>
        </w:tc>
        <w:tc>
          <w:tcPr>
            <w:tcW w:w="861"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894"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62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8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918"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1060" w:type="dxa"/>
            <w:tcBorders>
              <w:top w:val="nil"/>
              <w:left w:val="nil"/>
              <w:bottom w:val="single" w:sz="8" w:space="0" w:color="auto"/>
              <w:right w:val="single" w:sz="8" w:space="0" w:color="auto"/>
            </w:tcBorders>
            <w:shd w:val="clear" w:color="000000" w:fill="C4D79B"/>
            <w:noWrap/>
            <w:vAlign w:val="center"/>
          </w:tcPr>
          <w:p w:rsidR="00D30CAD" w:rsidRDefault="00D30CAD">
            <w:pPr>
              <w:jc w:val="center"/>
              <w:rPr>
                <w:rFonts w:ascii="Arial" w:hAnsi="Arial" w:cs="Arial"/>
                <w:sz w:val="16"/>
                <w:szCs w:val="16"/>
              </w:rPr>
            </w:pPr>
            <w:r>
              <w:rPr>
                <w:rFonts w:ascii="Arial" w:hAnsi="Arial" w:cs="Arial"/>
                <w:sz w:val="16"/>
                <w:szCs w:val="16"/>
              </w:rPr>
              <w:t> </w:t>
            </w:r>
          </w:p>
        </w:tc>
        <w:tc>
          <w:tcPr>
            <w:tcW w:w="1340" w:type="dxa"/>
            <w:tcBorders>
              <w:top w:val="nil"/>
              <w:left w:val="nil"/>
              <w:bottom w:val="single" w:sz="8" w:space="0" w:color="auto"/>
              <w:right w:val="single" w:sz="8" w:space="0" w:color="auto"/>
            </w:tcBorders>
            <w:shd w:val="clear" w:color="000000" w:fill="C4D79B"/>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1</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ALGODÓN EN TORUNDAS</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42141501</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21286</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BOLSA</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300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240"/>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w:t>
            </w:r>
          </w:p>
        </w:tc>
        <w:tc>
          <w:tcPr>
            <w:tcW w:w="3782"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TAPABOCAS DESECHABLE</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42131606</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23358</w:t>
            </w:r>
          </w:p>
        </w:tc>
        <w:tc>
          <w:tcPr>
            <w:tcW w:w="861"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CJX50</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8400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r w:rsidR="00D30CAD" w:rsidRPr="004B30C2" w:rsidTr="00D30CAD">
        <w:trPr>
          <w:trHeight w:val="465"/>
        </w:trPr>
        <w:tc>
          <w:tcPr>
            <w:tcW w:w="840" w:type="dxa"/>
            <w:tcBorders>
              <w:top w:val="nil"/>
              <w:left w:val="single" w:sz="8" w:space="0" w:color="auto"/>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w:t>
            </w:r>
          </w:p>
        </w:tc>
        <w:tc>
          <w:tcPr>
            <w:tcW w:w="523"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3</w:t>
            </w:r>
          </w:p>
        </w:tc>
        <w:tc>
          <w:tcPr>
            <w:tcW w:w="3782" w:type="dxa"/>
            <w:tcBorders>
              <w:top w:val="nil"/>
              <w:left w:val="nil"/>
              <w:bottom w:val="single" w:sz="8" w:space="0" w:color="auto"/>
              <w:right w:val="single" w:sz="8" w:space="0" w:color="auto"/>
            </w:tcBorders>
            <w:shd w:val="clear" w:color="auto" w:fill="auto"/>
            <w:vAlign w:val="center"/>
            <w:hideMark/>
          </w:tcPr>
          <w:p w:rsidR="00D30CAD" w:rsidRPr="004B30C2" w:rsidRDefault="00D30CAD" w:rsidP="004B30C2">
            <w:pPr>
              <w:rPr>
                <w:rFonts w:ascii="Arial" w:hAnsi="Arial" w:cs="Arial"/>
                <w:color w:val="000000"/>
                <w:sz w:val="16"/>
                <w:szCs w:val="16"/>
              </w:rPr>
            </w:pPr>
            <w:r w:rsidRPr="004B30C2">
              <w:rPr>
                <w:rFonts w:ascii="Arial" w:hAnsi="Arial" w:cs="Arial"/>
                <w:color w:val="000000"/>
                <w:sz w:val="16"/>
                <w:szCs w:val="16"/>
              </w:rPr>
              <w:t>APLICADORES PUNTA DE ALGODÓN</w:t>
            </w:r>
          </w:p>
        </w:tc>
        <w:tc>
          <w:tcPr>
            <w:tcW w:w="92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42141502</w:t>
            </w:r>
          </w:p>
        </w:tc>
        <w:tc>
          <w:tcPr>
            <w:tcW w:w="789"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21365</w:t>
            </w:r>
          </w:p>
        </w:tc>
        <w:tc>
          <w:tcPr>
            <w:tcW w:w="861"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jc w:val="center"/>
              <w:rPr>
                <w:rFonts w:ascii="Arial" w:hAnsi="Arial" w:cs="Arial"/>
                <w:color w:val="000000"/>
                <w:sz w:val="16"/>
                <w:szCs w:val="16"/>
              </w:rPr>
            </w:pPr>
            <w:r w:rsidRPr="004B30C2">
              <w:rPr>
                <w:rFonts w:ascii="Arial" w:hAnsi="Arial" w:cs="Arial"/>
                <w:color w:val="000000"/>
                <w:sz w:val="16"/>
                <w:szCs w:val="16"/>
              </w:rPr>
              <w:t xml:space="preserve">PAQ </w:t>
            </w:r>
          </w:p>
        </w:tc>
        <w:tc>
          <w:tcPr>
            <w:tcW w:w="894"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62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80"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918" w:type="dxa"/>
            <w:tcBorders>
              <w:top w:val="nil"/>
              <w:left w:val="nil"/>
              <w:bottom w:val="single" w:sz="8" w:space="0" w:color="auto"/>
              <w:right w:val="single" w:sz="8" w:space="0" w:color="auto"/>
            </w:tcBorders>
            <w:shd w:val="clear" w:color="auto" w:fill="auto"/>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c>
          <w:tcPr>
            <w:tcW w:w="1060" w:type="dxa"/>
            <w:tcBorders>
              <w:top w:val="nil"/>
              <w:left w:val="nil"/>
              <w:bottom w:val="single" w:sz="8" w:space="0" w:color="auto"/>
              <w:right w:val="single" w:sz="8" w:space="0" w:color="auto"/>
            </w:tcBorders>
            <w:shd w:val="clear" w:color="000000" w:fill="EBF1DE"/>
            <w:noWrap/>
            <w:vAlign w:val="bottom"/>
          </w:tcPr>
          <w:p w:rsidR="00D30CAD" w:rsidRDefault="00D30CAD">
            <w:pPr>
              <w:jc w:val="right"/>
              <w:rPr>
                <w:rFonts w:ascii="Calibri" w:hAnsi="Calibri"/>
                <w:color w:val="000000"/>
                <w:sz w:val="16"/>
                <w:szCs w:val="16"/>
              </w:rPr>
            </w:pPr>
            <w:r>
              <w:rPr>
                <w:rFonts w:ascii="Calibri" w:hAnsi="Calibri"/>
                <w:color w:val="000000"/>
                <w:sz w:val="16"/>
                <w:szCs w:val="16"/>
              </w:rPr>
              <w:t>460</w:t>
            </w:r>
          </w:p>
        </w:tc>
        <w:tc>
          <w:tcPr>
            <w:tcW w:w="1340" w:type="dxa"/>
            <w:tcBorders>
              <w:top w:val="nil"/>
              <w:left w:val="nil"/>
              <w:bottom w:val="single" w:sz="8" w:space="0" w:color="auto"/>
              <w:right w:val="single" w:sz="8" w:space="0" w:color="auto"/>
            </w:tcBorders>
            <w:shd w:val="clear" w:color="000000" w:fill="EBF1DE"/>
            <w:noWrap/>
            <w:vAlign w:val="center"/>
            <w:hideMark/>
          </w:tcPr>
          <w:p w:rsidR="00D30CAD" w:rsidRPr="004B30C2" w:rsidRDefault="00D30CAD" w:rsidP="004B30C2">
            <w:pPr>
              <w:rPr>
                <w:rFonts w:ascii="Calibri" w:hAnsi="Calibri"/>
                <w:color w:val="000000"/>
                <w:sz w:val="16"/>
                <w:szCs w:val="16"/>
              </w:rPr>
            </w:pPr>
            <w:r w:rsidRPr="004B30C2">
              <w:rPr>
                <w:rFonts w:ascii="Calibri" w:hAnsi="Calibri"/>
                <w:color w:val="000000"/>
                <w:sz w:val="16"/>
                <w:szCs w:val="16"/>
              </w:rPr>
              <w:t> </w:t>
            </w:r>
          </w:p>
        </w:tc>
      </w:tr>
    </w:tbl>
    <w:p w:rsidR="00BE5D8D" w:rsidRPr="00CD1D63" w:rsidRDefault="00BE5D8D">
      <w:pPr>
        <w:ind w:right="26"/>
        <w:jc w:val="both"/>
        <w:rPr>
          <w:rFonts w:ascii="Arial" w:hAnsi="Arial" w:cs="Arial"/>
          <w:sz w:val="16"/>
          <w:szCs w:val="16"/>
        </w:rPr>
      </w:pPr>
    </w:p>
    <w:sectPr w:rsidR="00BE5D8D" w:rsidRPr="00CD1D63" w:rsidSect="00AE04FF">
      <w:pgSz w:w="15840" w:h="12240" w:orient="landscape" w:code="1"/>
      <w:pgMar w:top="1015" w:right="1134" w:bottom="1134" w:left="1060"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7C9" w:rsidRDefault="00E177C9" w:rsidP="001A6D74">
      <w:r>
        <w:separator/>
      </w:r>
    </w:p>
  </w:endnote>
  <w:endnote w:type="continuationSeparator" w:id="0">
    <w:p w:rsidR="00E177C9" w:rsidRDefault="00E177C9" w:rsidP="001A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7C9" w:rsidRDefault="00E177C9" w:rsidP="001A6D74">
      <w:r>
        <w:separator/>
      </w:r>
    </w:p>
  </w:footnote>
  <w:footnote w:type="continuationSeparator" w:id="0">
    <w:p w:rsidR="00E177C9" w:rsidRDefault="00E177C9" w:rsidP="001A6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C4CDF" w:rsidRPr="00293DF3" w:rsidTr="0020794F">
      <w:trPr>
        <w:cantSplit/>
        <w:trHeight w:val="350"/>
      </w:trPr>
      <w:tc>
        <w:tcPr>
          <w:tcW w:w="2338" w:type="dxa"/>
          <w:vAlign w:val="center"/>
        </w:tcPr>
        <w:p w:rsidR="00FC4CDF" w:rsidRPr="00293DF3" w:rsidRDefault="00FC4CDF" w:rsidP="0009654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991F1A">
            <w:rPr>
              <w:rFonts w:ascii="Arial" w:hAnsi="Arial" w:cs="Arial"/>
              <w:b/>
              <w:noProof/>
              <w:sz w:val="18"/>
              <w:szCs w:val="18"/>
            </w:rPr>
            <w:t>15</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991F1A">
            <w:rPr>
              <w:rFonts w:ascii="Arial" w:hAnsi="Arial" w:cs="Arial"/>
              <w:b/>
              <w:noProof/>
              <w:sz w:val="18"/>
              <w:szCs w:val="18"/>
            </w:rPr>
            <w:t>114</w:t>
          </w:r>
          <w:r w:rsidRPr="00293DF3">
            <w:rPr>
              <w:rFonts w:ascii="Arial" w:hAnsi="Arial" w:cs="Arial"/>
              <w:b/>
              <w:sz w:val="18"/>
              <w:szCs w:val="18"/>
            </w:rPr>
            <w:fldChar w:fldCharType="end"/>
          </w:r>
        </w:p>
      </w:tc>
      <w:tc>
        <w:tcPr>
          <w:tcW w:w="5812" w:type="dxa"/>
          <w:vMerge w:val="restart"/>
          <w:vAlign w:val="center"/>
        </w:tcPr>
        <w:p w:rsidR="00FC4CDF" w:rsidRDefault="00FC4CDF"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FC4CDF" w:rsidRPr="00293DF3" w:rsidRDefault="00FC4CDF" w:rsidP="0020794F">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1DA77AAC" wp14:editId="3D19DFAB">
                <wp:extent cx="685800" cy="666750"/>
                <wp:effectExtent l="1905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rsidR="00FC4CDF" w:rsidRPr="00293DF3" w:rsidRDefault="00FC4CDF" w:rsidP="0020794F">
          <w:pPr>
            <w:jc w:val="center"/>
            <w:rPr>
              <w:rFonts w:ascii="Arial" w:hAnsi="Arial" w:cs="Arial"/>
              <w:b/>
              <w:sz w:val="18"/>
              <w:szCs w:val="18"/>
            </w:rPr>
          </w:pPr>
          <w:r w:rsidRPr="00293DF3">
            <w:rPr>
              <w:rFonts w:ascii="Arial" w:hAnsi="Arial" w:cs="Arial"/>
              <w:b/>
              <w:sz w:val="18"/>
              <w:szCs w:val="18"/>
            </w:rPr>
            <w:t>POLICÍA NACIONAL</w:t>
          </w:r>
        </w:p>
      </w:tc>
    </w:tr>
    <w:tr w:rsidR="00FC4CDF" w:rsidRPr="00293DF3" w:rsidTr="0020794F">
      <w:trPr>
        <w:cantSplit/>
        <w:trHeight w:val="351"/>
      </w:trPr>
      <w:tc>
        <w:tcPr>
          <w:tcW w:w="2338" w:type="dxa"/>
          <w:vAlign w:val="center"/>
        </w:tcPr>
        <w:p w:rsidR="00FC4CDF" w:rsidRPr="00293DF3" w:rsidRDefault="00FC4CDF" w:rsidP="0009654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FC4CDF" w:rsidRPr="00293DF3" w:rsidRDefault="00FC4CDF" w:rsidP="0020794F">
          <w:pPr>
            <w:pStyle w:val="Ttulo1"/>
            <w:jc w:val="center"/>
            <w:rPr>
              <w:rFonts w:ascii="Arial" w:hAnsi="Arial" w:cs="Arial"/>
              <w:sz w:val="18"/>
              <w:szCs w:val="18"/>
            </w:rPr>
          </w:pPr>
        </w:p>
      </w:tc>
      <w:tc>
        <w:tcPr>
          <w:tcW w:w="2268" w:type="dxa"/>
          <w:vMerge/>
          <w:vAlign w:val="center"/>
        </w:tcPr>
        <w:p w:rsidR="00FC4CDF" w:rsidRPr="00293DF3" w:rsidRDefault="00FC4CDF" w:rsidP="0020794F">
          <w:pPr>
            <w:jc w:val="center"/>
            <w:rPr>
              <w:rFonts w:ascii="Arial" w:hAnsi="Arial" w:cs="Arial"/>
              <w:b/>
              <w:noProof/>
              <w:sz w:val="18"/>
              <w:szCs w:val="18"/>
            </w:rPr>
          </w:pPr>
        </w:p>
      </w:tc>
    </w:tr>
    <w:tr w:rsidR="00FC4CDF" w:rsidRPr="00293DF3" w:rsidTr="0020794F">
      <w:trPr>
        <w:cantSplit/>
        <w:trHeight w:val="350"/>
      </w:trPr>
      <w:tc>
        <w:tcPr>
          <w:tcW w:w="2338" w:type="dxa"/>
          <w:vAlign w:val="center"/>
        </w:tcPr>
        <w:p w:rsidR="00FC4CDF" w:rsidRPr="00293DF3" w:rsidRDefault="00FC4CDF" w:rsidP="0009654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FC4CDF" w:rsidRPr="004720ED" w:rsidRDefault="00FC4CDF"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FC4CDF" w:rsidRPr="00293DF3" w:rsidRDefault="00FC4CDF" w:rsidP="0020794F">
          <w:pPr>
            <w:jc w:val="center"/>
            <w:rPr>
              <w:rFonts w:ascii="Arial" w:hAnsi="Arial" w:cs="Arial"/>
              <w:b/>
              <w:noProof/>
              <w:sz w:val="18"/>
              <w:szCs w:val="18"/>
            </w:rPr>
          </w:pPr>
        </w:p>
      </w:tc>
    </w:tr>
    <w:tr w:rsidR="00FC4CDF" w:rsidRPr="00293DF3" w:rsidTr="0020794F">
      <w:trPr>
        <w:cantSplit/>
        <w:trHeight w:val="351"/>
      </w:trPr>
      <w:tc>
        <w:tcPr>
          <w:tcW w:w="2338" w:type="dxa"/>
          <w:vAlign w:val="center"/>
        </w:tcPr>
        <w:p w:rsidR="00FC4CDF" w:rsidRPr="00293DF3" w:rsidRDefault="00FC4CDF" w:rsidP="0009654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FC4CDF" w:rsidRPr="00293DF3" w:rsidRDefault="00FC4CDF" w:rsidP="0020794F">
          <w:pPr>
            <w:pStyle w:val="Ttulo1"/>
            <w:jc w:val="center"/>
            <w:rPr>
              <w:rFonts w:ascii="Arial" w:hAnsi="Arial" w:cs="Arial"/>
              <w:sz w:val="18"/>
              <w:szCs w:val="18"/>
            </w:rPr>
          </w:pPr>
        </w:p>
      </w:tc>
      <w:tc>
        <w:tcPr>
          <w:tcW w:w="2268" w:type="dxa"/>
          <w:vMerge/>
          <w:vAlign w:val="center"/>
        </w:tcPr>
        <w:p w:rsidR="00FC4CDF" w:rsidRPr="00293DF3" w:rsidRDefault="00FC4CDF" w:rsidP="0020794F">
          <w:pPr>
            <w:jc w:val="center"/>
            <w:rPr>
              <w:rFonts w:ascii="Arial" w:hAnsi="Arial" w:cs="Arial"/>
              <w:b/>
              <w:noProof/>
              <w:sz w:val="18"/>
              <w:szCs w:val="18"/>
            </w:rPr>
          </w:pPr>
        </w:p>
      </w:tc>
    </w:tr>
  </w:tbl>
  <w:p w:rsidR="00FC4CDF" w:rsidRDefault="00FC4CDF" w:rsidP="002878AB">
    <w:pPr>
      <w:pStyle w:val="Prrafodelist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C4156"/>
    <w:multiLevelType w:val="hybridMultilevel"/>
    <w:tmpl w:val="F35EDEAE"/>
    <w:lvl w:ilvl="0" w:tplc="F496C1B6">
      <w:start w:val="1"/>
      <w:numFmt w:val="upperLetter"/>
      <w:lvlText w:val="%1."/>
      <w:lvlJc w:val="left"/>
      <w:pPr>
        <w:ind w:left="720" w:hanging="360"/>
      </w:pPr>
      <w:rPr>
        <w:rFonts w:ascii="Arial" w:eastAsia="Arial" w:hAnsi="Arial" w:cs="Arial"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E6C67A6"/>
    <w:multiLevelType w:val="hybridMultilevel"/>
    <w:tmpl w:val="52E80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D9F08C3"/>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4915D2"/>
    <w:multiLevelType w:val="hybridMultilevel"/>
    <w:tmpl w:val="8004B3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2924FA9"/>
    <w:multiLevelType w:val="hybridMultilevel"/>
    <w:tmpl w:val="A2D094DE"/>
    <w:lvl w:ilvl="0" w:tplc="74E29B88">
      <w:start w:val="1"/>
      <w:numFmt w:val="upperRoman"/>
      <w:lvlText w:val="%1)"/>
      <w:lvlJc w:val="left"/>
      <w:pPr>
        <w:ind w:left="360" w:hanging="360"/>
      </w:pPr>
      <w:rPr>
        <w:rFonts w:ascii="Arial" w:eastAsia="Times New Roman"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391F1ACE"/>
    <w:multiLevelType w:val="hybridMultilevel"/>
    <w:tmpl w:val="CFBA9278"/>
    <w:lvl w:ilvl="0" w:tplc="23FAAF2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4C7D18EB"/>
    <w:multiLevelType w:val="hybridMultilevel"/>
    <w:tmpl w:val="ADF2C00E"/>
    <w:lvl w:ilvl="0" w:tplc="A924339C">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4F95589E"/>
    <w:multiLevelType w:val="multilevel"/>
    <w:tmpl w:val="0E0EB07E"/>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55E44F98"/>
    <w:multiLevelType w:val="multilevel"/>
    <w:tmpl w:val="972A8BE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5D210F34"/>
    <w:multiLevelType w:val="hybridMultilevel"/>
    <w:tmpl w:val="88745B32"/>
    <w:lvl w:ilvl="0" w:tplc="BF94346C">
      <w:start w:val="1"/>
      <w:numFmt w:val="lowerLetter"/>
      <w:lvlText w:val="%1."/>
      <w:lvlJc w:val="left"/>
      <w:pPr>
        <w:ind w:left="740" w:hanging="360"/>
      </w:p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18">
    <w:nsid w:val="65B63651"/>
    <w:multiLevelType w:val="multilevel"/>
    <w:tmpl w:val="CEEA5BB6"/>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AAB77B3"/>
    <w:multiLevelType w:val="multilevel"/>
    <w:tmpl w:val="A6B6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21">
    <w:nsid w:val="6E655919"/>
    <w:multiLevelType w:val="multilevel"/>
    <w:tmpl w:val="C97AD450"/>
    <w:lvl w:ilvl="0">
      <w:start w:val="1"/>
      <w:numFmt w:val="decimal"/>
      <w:lvlText w:val="%1."/>
      <w:lvlJc w:val="left"/>
      <w:pPr>
        <w:tabs>
          <w:tab w:val="num" w:pos="360"/>
        </w:tabs>
        <w:ind w:left="360" w:hanging="360"/>
      </w:pPr>
      <w:rPr>
        <w:rFonts w:hint="default"/>
        <w:b/>
        <w:bCs/>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nsid w:val="6F4B5F26"/>
    <w:multiLevelType w:val="hybridMultilevel"/>
    <w:tmpl w:val="BB2878E0"/>
    <w:lvl w:ilvl="0" w:tplc="9F343E4E">
      <w:start w:val="1"/>
      <w:numFmt w:val="lowerLetter"/>
      <w:lvlText w:val="%1."/>
      <w:lvlJc w:val="left"/>
      <w:pPr>
        <w:ind w:left="740" w:hanging="360"/>
      </w:pPr>
      <w:rPr>
        <w:rFonts w:ascii="Arial" w:eastAsia="Arial" w:hAnsi="Arial" w:cs="Arial" w:hint="default"/>
        <w:sz w:val="20"/>
      </w:r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num w:numId="1">
    <w:abstractNumId w:val="7"/>
  </w:num>
  <w:num w:numId="2">
    <w:abstractNumId w:val="2"/>
  </w:num>
  <w:num w:numId="3">
    <w:abstractNumId w:val="3"/>
  </w:num>
  <w:num w:numId="4">
    <w:abstractNumId w:val="6"/>
  </w:num>
  <w:num w:numId="5">
    <w:abstractNumId w:val="16"/>
  </w:num>
  <w:num w:numId="6">
    <w:abstractNumId w:val="13"/>
  </w:num>
  <w:num w:numId="7">
    <w:abstractNumId w:val="20"/>
  </w:num>
  <w:num w:numId="8">
    <w:abstractNumId w:val="5"/>
  </w:num>
  <w:num w:numId="9">
    <w:abstractNumId w:val="21"/>
  </w:num>
  <w:num w:numId="10">
    <w:abstractNumId w:val="11"/>
  </w:num>
  <w:num w:numId="11">
    <w:abstractNumId w:val="12"/>
  </w:num>
  <w:num w:numId="12">
    <w:abstractNumId w:val="8"/>
  </w:num>
  <w:num w:numId="13">
    <w:abstractNumId w:val="18"/>
  </w:num>
  <w:num w:numId="14">
    <w:abstractNumId w:val="15"/>
  </w:num>
  <w:num w:numId="15">
    <w:abstractNumId w:val="9"/>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
  </w:num>
  <w:num w:numId="20">
    <w:abstractNumId w:val="10"/>
  </w:num>
  <w:num w:numId="21">
    <w:abstractNumId w:val="4"/>
  </w:num>
  <w:num w:numId="22">
    <w:abstractNumId w:val="19"/>
  </w:num>
  <w:num w:numId="23">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0F5B"/>
    <w:rsid w:val="0000200E"/>
    <w:rsid w:val="00002BBF"/>
    <w:rsid w:val="00002F01"/>
    <w:rsid w:val="0000496C"/>
    <w:rsid w:val="000051B3"/>
    <w:rsid w:val="00005853"/>
    <w:rsid w:val="00005E98"/>
    <w:rsid w:val="000061A4"/>
    <w:rsid w:val="00007041"/>
    <w:rsid w:val="0000762F"/>
    <w:rsid w:val="00007736"/>
    <w:rsid w:val="00010216"/>
    <w:rsid w:val="00010FE0"/>
    <w:rsid w:val="000113FD"/>
    <w:rsid w:val="00013838"/>
    <w:rsid w:val="00014015"/>
    <w:rsid w:val="000156F2"/>
    <w:rsid w:val="00015A66"/>
    <w:rsid w:val="00016556"/>
    <w:rsid w:val="000165DB"/>
    <w:rsid w:val="00020608"/>
    <w:rsid w:val="00021891"/>
    <w:rsid w:val="00021E1E"/>
    <w:rsid w:val="00022661"/>
    <w:rsid w:val="00024A3C"/>
    <w:rsid w:val="00024FA5"/>
    <w:rsid w:val="0002555D"/>
    <w:rsid w:val="00026C5E"/>
    <w:rsid w:val="00026C77"/>
    <w:rsid w:val="000272A5"/>
    <w:rsid w:val="00027DD6"/>
    <w:rsid w:val="00027F1D"/>
    <w:rsid w:val="00027F30"/>
    <w:rsid w:val="000304F2"/>
    <w:rsid w:val="00030EF7"/>
    <w:rsid w:val="0003164F"/>
    <w:rsid w:val="000327B4"/>
    <w:rsid w:val="000340EC"/>
    <w:rsid w:val="00034AB6"/>
    <w:rsid w:val="00034C83"/>
    <w:rsid w:val="00035DF0"/>
    <w:rsid w:val="0003607A"/>
    <w:rsid w:val="00037675"/>
    <w:rsid w:val="0003784A"/>
    <w:rsid w:val="000403F3"/>
    <w:rsid w:val="000421F4"/>
    <w:rsid w:val="00043D9C"/>
    <w:rsid w:val="00045447"/>
    <w:rsid w:val="00045578"/>
    <w:rsid w:val="000460A5"/>
    <w:rsid w:val="00047311"/>
    <w:rsid w:val="00050C75"/>
    <w:rsid w:val="000514B2"/>
    <w:rsid w:val="00051577"/>
    <w:rsid w:val="0005225C"/>
    <w:rsid w:val="0005267E"/>
    <w:rsid w:val="00052A55"/>
    <w:rsid w:val="000536B7"/>
    <w:rsid w:val="00053A04"/>
    <w:rsid w:val="00053D3F"/>
    <w:rsid w:val="0005417D"/>
    <w:rsid w:val="000549F6"/>
    <w:rsid w:val="00054D7F"/>
    <w:rsid w:val="00055CAD"/>
    <w:rsid w:val="000563E5"/>
    <w:rsid w:val="000567CB"/>
    <w:rsid w:val="00057193"/>
    <w:rsid w:val="00057253"/>
    <w:rsid w:val="00057AF0"/>
    <w:rsid w:val="00060427"/>
    <w:rsid w:val="00060BA8"/>
    <w:rsid w:val="0006339C"/>
    <w:rsid w:val="00063458"/>
    <w:rsid w:val="000637A1"/>
    <w:rsid w:val="000640FB"/>
    <w:rsid w:val="00065AF4"/>
    <w:rsid w:val="00067688"/>
    <w:rsid w:val="000679BE"/>
    <w:rsid w:val="00067C59"/>
    <w:rsid w:val="00070753"/>
    <w:rsid w:val="000718C8"/>
    <w:rsid w:val="00071E23"/>
    <w:rsid w:val="0007208E"/>
    <w:rsid w:val="000732E5"/>
    <w:rsid w:val="0007356F"/>
    <w:rsid w:val="000735A6"/>
    <w:rsid w:val="00073F8F"/>
    <w:rsid w:val="00074385"/>
    <w:rsid w:val="0007572D"/>
    <w:rsid w:val="00075AA7"/>
    <w:rsid w:val="000769E7"/>
    <w:rsid w:val="00076FEE"/>
    <w:rsid w:val="0007720C"/>
    <w:rsid w:val="00077B03"/>
    <w:rsid w:val="00077E6F"/>
    <w:rsid w:val="000803C9"/>
    <w:rsid w:val="00080914"/>
    <w:rsid w:val="000809A1"/>
    <w:rsid w:val="00082217"/>
    <w:rsid w:val="000822C0"/>
    <w:rsid w:val="000841BE"/>
    <w:rsid w:val="000847D2"/>
    <w:rsid w:val="00087629"/>
    <w:rsid w:val="00087924"/>
    <w:rsid w:val="0009068D"/>
    <w:rsid w:val="00090BE3"/>
    <w:rsid w:val="00090C70"/>
    <w:rsid w:val="000913B4"/>
    <w:rsid w:val="000916F6"/>
    <w:rsid w:val="000929CC"/>
    <w:rsid w:val="000931ED"/>
    <w:rsid w:val="00095F44"/>
    <w:rsid w:val="00096548"/>
    <w:rsid w:val="00096E49"/>
    <w:rsid w:val="00097209"/>
    <w:rsid w:val="000A005A"/>
    <w:rsid w:val="000A0A4D"/>
    <w:rsid w:val="000A0B0E"/>
    <w:rsid w:val="000A3137"/>
    <w:rsid w:val="000A38F8"/>
    <w:rsid w:val="000A40C0"/>
    <w:rsid w:val="000A485E"/>
    <w:rsid w:val="000A58B2"/>
    <w:rsid w:val="000A6BD8"/>
    <w:rsid w:val="000A726E"/>
    <w:rsid w:val="000A73C8"/>
    <w:rsid w:val="000A7448"/>
    <w:rsid w:val="000A7476"/>
    <w:rsid w:val="000A7C2D"/>
    <w:rsid w:val="000B0D39"/>
    <w:rsid w:val="000B14C9"/>
    <w:rsid w:val="000B1D75"/>
    <w:rsid w:val="000B3119"/>
    <w:rsid w:val="000B31A8"/>
    <w:rsid w:val="000B3408"/>
    <w:rsid w:val="000B355E"/>
    <w:rsid w:val="000B39B6"/>
    <w:rsid w:val="000B3B08"/>
    <w:rsid w:val="000B4A3D"/>
    <w:rsid w:val="000B7581"/>
    <w:rsid w:val="000C0A4B"/>
    <w:rsid w:val="000C0FEB"/>
    <w:rsid w:val="000C1EA7"/>
    <w:rsid w:val="000C2209"/>
    <w:rsid w:val="000C246A"/>
    <w:rsid w:val="000C2856"/>
    <w:rsid w:val="000C2B34"/>
    <w:rsid w:val="000C2C84"/>
    <w:rsid w:val="000C2F13"/>
    <w:rsid w:val="000C2FAD"/>
    <w:rsid w:val="000C3C11"/>
    <w:rsid w:val="000C5CB9"/>
    <w:rsid w:val="000C63DE"/>
    <w:rsid w:val="000D007E"/>
    <w:rsid w:val="000D0641"/>
    <w:rsid w:val="000D0C7B"/>
    <w:rsid w:val="000D1113"/>
    <w:rsid w:val="000D1A49"/>
    <w:rsid w:val="000D3843"/>
    <w:rsid w:val="000D5068"/>
    <w:rsid w:val="000D5D30"/>
    <w:rsid w:val="000D6923"/>
    <w:rsid w:val="000D7256"/>
    <w:rsid w:val="000E0492"/>
    <w:rsid w:val="000E1237"/>
    <w:rsid w:val="000E13CE"/>
    <w:rsid w:val="000E16C8"/>
    <w:rsid w:val="000E2170"/>
    <w:rsid w:val="000E2906"/>
    <w:rsid w:val="000E2B17"/>
    <w:rsid w:val="000E2BEA"/>
    <w:rsid w:val="000E52B0"/>
    <w:rsid w:val="000E5420"/>
    <w:rsid w:val="000E680C"/>
    <w:rsid w:val="000F0412"/>
    <w:rsid w:val="000F0948"/>
    <w:rsid w:val="000F11D2"/>
    <w:rsid w:val="000F2E84"/>
    <w:rsid w:val="000F3319"/>
    <w:rsid w:val="000F3AB2"/>
    <w:rsid w:val="000F42E4"/>
    <w:rsid w:val="000F4321"/>
    <w:rsid w:val="000F4E2A"/>
    <w:rsid w:val="000F5320"/>
    <w:rsid w:val="000F5F3B"/>
    <w:rsid w:val="000F688E"/>
    <w:rsid w:val="000F6C6E"/>
    <w:rsid w:val="001002A5"/>
    <w:rsid w:val="001005B3"/>
    <w:rsid w:val="001007EA"/>
    <w:rsid w:val="001016FE"/>
    <w:rsid w:val="00101900"/>
    <w:rsid w:val="00102179"/>
    <w:rsid w:val="001027C7"/>
    <w:rsid w:val="001032EC"/>
    <w:rsid w:val="0010357A"/>
    <w:rsid w:val="00104F21"/>
    <w:rsid w:val="0010631B"/>
    <w:rsid w:val="00110D20"/>
    <w:rsid w:val="00111559"/>
    <w:rsid w:val="00111AF6"/>
    <w:rsid w:val="00112ECA"/>
    <w:rsid w:val="001158EC"/>
    <w:rsid w:val="00121098"/>
    <w:rsid w:val="00121469"/>
    <w:rsid w:val="00121594"/>
    <w:rsid w:val="00121761"/>
    <w:rsid w:val="0012234F"/>
    <w:rsid w:val="001227F5"/>
    <w:rsid w:val="0012297C"/>
    <w:rsid w:val="00123FD2"/>
    <w:rsid w:val="00124014"/>
    <w:rsid w:val="00124F1C"/>
    <w:rsid w:val="00125CF2"/>
    <w:rsid w:val="001262B1"/>
    <w:rsid w:val="00126470"/>
    <w:rsid w:val="0012671E"/>
    <w:rsid w:val="0012788D"/>
    <w:rsid w:val="00131072"/>
    <w:rsid w:val="0013166E"/>
    <w:rsid w:val="00131A8C"/>
    <w:rsid w:val="00131BE9"/>
    <w:rsid w:val="00131FE3"/>
    <w:rsid w:val="00132141"/>
    <w:rsid w:val="001325AF"/>
    <w:rsid w:val="0013266A"/>
    <w:rsid w:val="00133E7A"/>
    <w:rsid w:val="001349A1"/>
    <w:rsid w:val="001355E4"/>
    <w:rsid w:val="00135D2B"/>
    <w:rsid w:val="001363AD"/>
    <w:rsid w:val="00136FB5"/>
    <w:rsid w:val="00137B9C"/>
    <w:rsid w:val="00137D9F"/>
    <w:rsid w:val="00140046"/>
    <w:rsid w:val="0014072D"/>
    <w:rsid w:val="00141D03"/>
    <w:rsid w:val="001437F9"/>
    <w:rsid w:val="00143A2E"/>
    <w:rsid w:val="0014468D"/>
    <w:rsid w:val="00144DE8"/>
    <w:rsid w:val="00144FA2"/>
    <w:rsid w:val="001458C6"/>
    <w:rsid w:val="00145BDE"/>
    <w:rsid w:val="001466B3"/>
    <w:rsid w:val="001473D8"/>
    <w:rsid w:val="001502B2"/>
    <w:rsid w:val="00151132"/>
    <w:rsid w:val="00151FD7"/>
    <w:rsid w:val="001520C7"/>
    <w:rsid w:val="0015378F"/>
    <w:rsid w:val="00153DB3"/>
    <w:rsid w:val="00154DA4"/>
    <w:rsid w:val="00155C01"/>
    <w:rsid w:val="00156FE5"/>
    <w:rsid w:val="00157EBE"/>
    <w:rsid w:val="00157F70"/>
    <w:rsid w:val="00160B7C"/>
    <w:rsid w:val="00160B90"/>
    <w:rsid w:val="001617AE"/>
    <w:rsid w:val="00161834"/>
    <w:rsid w:val="00162254"/>
    <w:rsid w:val="001630F4"/>
    <w:rsid w:val="00163BE8"/>
    <w:rsid w:val="00163C44"/>
    <w:rsid w:val="00164126"/>
    <w:rsid w:val="00164FB8"/>
    <w:rsid w:val="0016511C"/>
    <w:rsid w:val="001652D5"/>
    <w:rsid w:val="001665CA"/>
    <w:rsid w:val="001666E7"/>
    <w:rsid w:val="00170A34"/>
    <w:rsid w:val="00170CCE"/>
    <w:rsid w:val="00171975"/>
    <w:rsid w:val="00172B58"/>
    <w:rsid w:val="00172E4D"/>
    <w:rsid w:val="001733E3"/>
    <w:rsid w:val="0017511A"/>
    <w:rsid w:val="00175EAA"/>
    <w:rsid w:val="00175F2B"/>
    <w:rsid w:val="00177503"/>
    <w:rsid w:val="00177D73"/>
    <w:rsid w:val="00180165"/>
    <w:rsid w:val="00180473"/>
    <w:rsid w:val="00180644"/>
    <w:rsid w:val="001813C3"/>
    <w:rsid w:val="001821B5"/>
    <w:rsid w:val="00183118"/>
    <w:rsid w:val="00185020"/>
    <w:rsid w:val="001856B6"/>
    <w:rsid w:val="00185961"/>
    <w:rsid w:val="00186057"/>
    <w:rsid w:val="00186B8E"/>
    <w:rsid w:val="00190262"/>
    <w:rsid w:val="00190A3A"/>
    <w:rsid w:val="00191E58"/>
    <w:rsid w:val="001922B7"/>
    <w:rsid w:val="001949CA"/>
    <w:rsid w:val="00195135"/>
    <w:rsid w:val="0019545E"/>
    <w:rsid w:val="001956AB"/>
    <w:rsid w:val="00195D48"/>
    <w:rsid w:val="00195EE4"/>
    <w:rsid w:val="001970FD"/>
    <w:rsid w:val="0019724A"/>
    <w:rsid w:val="001976CC"/>
    <w:rsid w:val="00197F50"/>
    <w:rsid w:val="001A038E"/>
    <w:rsid w:val="001A0FE1"/>
    <w:rsid w:val="001A1E9F"/>
    <w:rsid w:val="001A28EF"/>
    <w:rsid w:val="001A3BCD"/>
    <w:rsid w:val="001A46E2"/>
    <w:rsid w:val="001A4F5B"/>
    <w:rsid w:val="001A57FC"/>
    <w:rsid w:val="001A5DC0"/>
    <w:rsid w:val="001A6D74"/>
    <w:rsid w:val="001A7AAE"/>
    <w:rsid w:val="001B20C7"/>
    <w:rsid w:val="001B2A26"/>
    <w:rsid w:val="001B32B5"/>
    <w:rsid w:val="001B3DE1"/>
    <w:rsid w:val="001B406A"/>
    <w:rsid w:val="001B4B43"/>
    <w:rsid w:val="001B4B49"/>
    <w:rsid w:val="001B4B98"/>
    <w:rsid w:val="001B5820"/>
    <w:rsid w:val="001B64F5"/>
    <w:rsid w:val="001B6A37"/>
    <w:rsid w:val="001B71EA"/>
    <w:rsid w:val="001C0954"/>
    <w:rsid w:val="001C0C03"/>
    <w:rsid w:val="001C0F74"/>
    <w:rsid w:val="001C1EC0"/>
    <w:rsid w:val="001C2B03"/>
    <w:rsid w:val="001C35A5"/>
    <w:rsid w:val="001C3C39"/>
    <w:rsid w:val="001C54AB"/>
    <w:rsid w:val="001C55FB"/>
    <w:rsid w:val="001C5725"/>
    <w:rsid w:val="001C65B4"/>
    <w:rsid w:val="001C6805"/>
    <w:rsid w:val="001C6EA7"/>
    <w:rsid w:val="001C71E1"/>
    <w:rsid w:val="001C7717"/>
    <w:rsid w:val="001D0076"/>
    <w:rsid w:val="001D0506"/>
    <w:rsid w:val="001D06B9"/>
    <w:rsid w:val="001D1BAE"/>
    <w:rsid w:val="001D1E81"/>
    <w:rsid w:val="001D2314"/>
    <w:rsid w:val="001D36D3"/>
    <w:rsid w:val="001D4147"/>
    <w:rsid w:val="001D4405"/>
    <w:rsid w:val="001D5903"/>
    <w:rsid w:val="001D61C7"/>
    <w:rsid w:val="001D69CF"/>
    <w:rsid w:val="001D69FF"/>
    <w:rsid w:val="001E0315"/>
    <w:rsid w:val="001E054C"/>
    <w:rsid w:val="001E07B7"/>
    <w:rsid w:val="001E0E9B"/>
    <w:rsid w:val="001E1FBD"/>
    <w:rsid w:val="001E3652"/>
    <w:rsid w:val="001E379F"/>
    <w:rsid w:val="001E4AA7"/>
    <w:rsid w:val="001E7D02"/>
    <w:rsid w:val="001F02BE"/>
    <w:rsid w:val="001F0FB0"/>
    <w:rsid w:val="001F323D"/>
    <w:rsid w:val="001F3714"/>
    <w:rsid w:val="001F37EF"/>
    <w:rsid w:val="001F3EDC"/>
    <w:rsid w:val="001F6F05"/>
    <w:rsid w:val="001F7154"/>
    <w:rsid w:val="001F73D3"/>
    <w:rsid w:val="001F78D9"/>
    <w:rsid w:val="0020061C"/>
    <w:rsid w:val="0020109F"/>
    <w:rsid w:val="00201749"/>
    <w:rsid w:val="002021B8"/>
    <w:rsid w:val="0020259C"/>
    <w:rsid w:val="00203358"/>
    <w:rsid w:val="00203CCB"/>
    <w:rsid w:val="0020407F"/>
    <w:rsid w:val="0020442B"/>
    <w:rsid w:val="00204966"/>
    <w:rsid w:val="0020596F"/>
    <w:rsid w:val="00206539"/>
    <w:rsid w:val="00207874"/>
    <w:rsid w:val="0020794F"/>
    <w:rsid w:val="00212F10"/>
    <w:rsid w:val="00213E89"/>
    <w:rsid w:val="0021468A"/>
    <w:rsid w:val="00214CE3"/>
    <w:rsid w:val="00215C8C"/>
    <w:rsid w:val="00217A91"/>
    <w:rsid w:val="00217B2F"/>
    <w:rsid w:val="00217F4F"/>
    <w:rsid w:val="002218B6"/>
    <w:rsid w:val="00222582"/>
    <w:rsid w:val="002226C6"/>
    <w:rsid w:val="00223C98"/>
    <w:rsid w:val="002249C4"/>
    <w:rsid w:val="00224BCD"/>
    <w:rsid w:val="00225B7E"/>
    <w:rsid w:val="002276BC"/>
    <w:rsid w:val="00230522"/>
    <w:rsid w:val="002311B6"/>
    <w:rsid w:val="00231A45"/>
    <w:rsid w:val="002330BA"/>
    <w:rsid w:val="00234003"/>
    <w:rsid w:val="00234D0E"/>
    <w:rsid w:val="002353FB"/>
    <w:rsid w:val="00235C4A"/>
    <w:rsid w:val="00236437"/>
    <w:rsid w:val="00236806"/>
    <w:rsid w:val="0023686F"/>
    <w:rsid w:val="0023689A"/>
    <w:rsid w:val="00236F87"/>
    <w:rsid w:val="0024198F"/>
    <w:rsid w:val="00241B38"/>
    <w:rsid w:val="00241C07"/>
    <w:rsid w:val="00242DB7"/>
    <w:rsid w:val="00243A8E"/>
    <w:rsid w:val="00245510"/>
    <w:rsid w:val="0024646E"/>
    <w:rsid w:val="00246B62"/>
    <w:rsid w:val="00247625"/>
    <w:rsid w:val="00247F25"/>
    <w:rsid w:val="00250AD9"/>
    <w:rsid w:val="0025193E"/>
    <w:rsid w:val="00251A34"/>
    <w:rsid w:val="00251CD6"/>
    <w:rsid w:val="002526BE"/>
    <w:rsid w:val="00253BBE"/>
    <w:rsid w:val="00253F21"/>
    <w:rsid w:val="002541DE"/>
    <w:rsid w:val="00254735"/>
    <w:rsid w:val="0025477B"/>
    <w:rsid w:val="002557B1"/>
    <w:rsid w:val="00255F00"/>
    <w:rsid w:val="00255FBB"/>
    <w:rsid w:val="0025765B"/>
    <w:rsid w:val="00257FD9"/>
    <w:rsid w:val="002600BA"/>
    <w:rsid w:val="00260826"/>
    <w:rsid w:val="00260E1B"/>
    <w:rsid w:val="00260F16"/>
    <w:rsid w:val="00261C66"/>
    <w:rsid w:val="00265BDE"/>
    <w:rsid w:val="00265D92"/>
    <w:rsid w:val="00266031"/>
    <w:rsid w:val="002664D5"/>
    <w:rsid w:val="00266614"/>
    <w:rsid w:val="00266ABA"/>
    <w:rsid w:val="00266BFA"/>
    <w:rsid w:val="00266FC5"/>
    <w:rsid w:val="002676E8"/>
    <w:rsid w:val="00267C8B"/>
    <w:rsid w:val="00271E09"/>
    <w:rsid w:val="00271E77"/>
    <w:rsid w:val="0027225C"/>
    <w:rsid w:val="00272332"/>
    <w:rsid w:val="00273DC1"/>
    <w:rsid w:val="00274C49"/>
    <w:rsid w:val="00276999"/>
    <w:rsid w:val="00280F2D"/>
    <w:rsid w:val="00281098"/>
    <w:rsid w:val="002815A6"/>
    <w:rsid w:val="002821C4"/>
    <w:rsid w:val="0028299B"/>
    <w:rsid w:val="00282E50"/>
    <w:rsid w:val="002850A3"/>
    <w:rsid w:val="002852AC"/>
    <w:rsid w:val="00285510"/>
    <w:rsid w:val="00287249"/>
    <w:rsid w:val="002872F5"/>
    <w:rsid w:val="002873E5"/>
    <w:rsid w:val="002878AB"/>
    <w:rsid w:val="00287A04"/>
    <w:rsid w:val="00294183"/>
    <w:rsid w:val="0029450D"/>
    <w:rsid w:val="00295A7A"/>
    <w:rsid w:val="00295FF7"/>
    <w:rsid w:val="00296159"/>
    <w:rsid w:val="0029768C"/>
    <w:rsid w:val="0029795F"/>
    <w:rsid w:val="00297D3D"/>
    <w:rsid w:val="00297FA5"/>
    <w:rsid w:val="002A0588"/>
    <w:rsid w:val="002A06E9"/>
    <w:rsid w:val="002A0BDD"/>
    <w:rsid w:val="002A134B"/>
    <w:rsid w:val="002A1B28"/>
    <w:rsid w:val="002A1C66"/>
    <w:rsid w:val="002A2068"/>
    <w:rsid w:val="002A2794"/>
    <w:rsid w:val="002A2B92"/>
    <w:rsid w:val="002A35FD"/>
    <w:rsid w:val="002A3FD4"/>
    <w:rsid w:val="002A4213"/>
    <w:rsid w:val="002A51C5"/>
    <w:rsid w:val="002A66BC"/>
    <w:rsid w:val="002B11C7"/>
    <w:rsid w:val="002B15A6"/>
    <w:rsid w:val="002B2519"/>
    <w:rsid w:val="002B359C"/>
    <w:rsid w:val="002B3AB8"/>
    <w:rsid w:val="002B3B84"/>
    <w:rsid w:val="002B3E5B"/>
    <w:rsid w:val="002B45A9"/>
    <w:rsid w:val="002B5C00"/>
    <w:rsid w:val="002B656B"/>
    <w:rsid w:val="002B7A69"/>
    <w:rsid w:val="002B7E74"/>
    <w:rsid w:val="002C079A"/>
    <w:rsid w:val="002C25A8"/>
    <w:rsid w:val="002C5720"/>
    <w:rsid w:val="002C5B39"/>
    <w:rsid w:val="002C636E"/>
    <w:rsid w:val="002C63BE"/>
    <w:rsid w:val="002C6B90"/>
    <w:rsid w:val="002C7B7E"/>
    <w:rsid w:val="002D108B"/>
    <w:rsid w:val="002D1121"/>
    <w:rsid w:val="002D20B1"/>
    <w:rsid w:val="002D276E"/>
    <w:rsid w:val="002D29E5"/>
    <w:rsid w:val="002D36E4"/>
    <w:rsid w:val="002D3EE4"/>
    <w:rsid w:val="002D40C4"/>
    <w:rsid w:val="002D501F"/>
    <w:rsid w:val="002D5479"/>
    <w:rsid w:val="002D5E41"/>
    <w:rsid w:val="002D6A11"/>
    <w:rsid w:val="002D7D76"/>
    <w:rsid w:val="002E0BAE"/>
    <w:rsid w:val="002E0EBC"/>
    <w:rsid w:val="002E1815"/>
    <w:rsid w:val="002E36B4"/>
    <w:rsid w:val="002E3807"/>
    <w:rsid w:val="002E4179"/>
    <w:rsid w:val="002E4604"/>
    <w:rsid w:val="002E5603"/>
    <w:rsid w:val="002E5890"/>
    <w:rsid w:val="002E6B0F"/>
    <w:rsid w:val="002E6E56"/>
    <w:rsid w:val="002E7174"/>
    <w:rsid w:val="002E72B3"/>
    <w:rsid w:val="002E75F8"/>
    <w:rsid w:val="002F02B3"/>
    <w:rsid w:val="002F03AC"/>
    <w:rsid w:val="002F0F9E"/>
    <w:rsid w:val="002F1C48"/>
    <w:rsid w:val="002F1F10"/>
    <w:rsid w:val="002F28B9"/>
    <w:rsid w:val="002F2E7E"/>
    <w:rsid w:val="002F3771"/>
    <w:rsid w:val="002F4832"/>
    <w:rsid w:val="002F502C"/>
    <w:rsid w:val="002F56D9"/>
    <w:rsid w:val="002F60D0"/>
    <w:rsid w:val="002F67D7"/>
    <w:rsid w:val="002F73C3"/>
    <w:rsid w:val="002F7BDE"/>
    <w:rsid w:val="002F7C88"/>
    <w:rsid w:val="003007B4"/>
    <w:rsid w:val="00300F1A"/>
    <w:rsid w:val="00301205"/>
    <w:rsid w:val="00301488"/>
    <w:rsid w:val="00302719"/>
    <w:rsid w:val="003038E2"/>
    <w:rsid w:val="00303CAB"/>
    <w:rsid w:val="00304233"/>
    <w:rsid w:val="00304951"/>
    <w:rsid w:val="00305F3E"/>
    <w:rsid w:val="00307634"/>
    <w:rsid w:val="003077DF"/>
    <w:rsid w:val="00315890"/>
    <w:rsid w:val="00315A17"/>
    <w:rsid w:val="00315D62"/>
    <w:rsid w:val="003163B2"/>
    <w:rsid w:val="00316F1D"/>
    <w:rsid w:val="00317026"/>
    <w:rsid w:val="00320379"/>
    <w:rsid w:val="00320856"/>
    <w:rsid w:val="003216A8"/>
    <w:rsid w:val="00321F43"/>
    <w:rsid w:val="00322D6C"/>
    <w:rsid w:val="0032411E"/>
    <w:rsid w:val="003255F4"/>
    <w:rsid w:val="00325EF1"/>
    <w:rsid w:val="003273C3"/>
    <w:rsid w:val="003307A0"/>
    <w:rsid w:val="0033299B"/>
    <w:rsid w:val="003335D1"/>
    <w:rsid w:val="003361C1"/>
    <w:rsid w:val="00336704"/>
    <w:rsid w:val="00336D17"/>
    <w:rsid w:val="00340221"/>
    <w:rsid w:val="003426F3"/>
    <w:rsid w:val="003430C0"/>
    <w:rsid w:val="003442A3"/>
    <w:rsid w:val="003446AA"/>
    <w:rsid w:val="00346655"/>
    <w:rsid w:val="00347405"/>
    <w:rsid w:val="0035140A"/>
    <w:rsid w:val="00351673"/>
    <w:rsid w:val="003521B3"/>
    <w:rsid w:val="0035244C"/>
    <w:rsid w:val="00352710"/>
    <w:rsid w:val="00352EA6"/>
    <w:rsid w:val="003536A9"/>
    <w:rsid w:val="0035448E"/>
    <w:rsid w:val="00354491"/>
    <w:rsid w:val="00355EA3"/>
    <w:rsid w:val="0035764A"/>
    <w:rsid w:val="00357881"/>
    <w:rsid w:val="00357C4F"/>
    <w:rsid w:val="00357E81"/>
    <w:rsid w:val="003606AA"/>
    <w:rsid w:val="003615AB"/>
    <w:rsid w:val="003618BA"/>
    <w:rsid w:val="0036255A"/>
    <w:rsid w:val="00363B61"/>
    <w:rsid w:val="00365ED1"/>
    <w:rsid w:val="0036616B"/>
    <w:rsid w:val="0036669C"/>
    <w:rsid w:val="00366C7A"/>
    <w:rsid w:val="003701A8"/>
    <w:rsid w:val="00370CB9"/>
    <w:rsid w:val="00371C62"/>
    <w:rsid w:val="00371E02"/>
    <w:rsid w:val="00372A8F"/>
    <w:rsid w:val="00372AD0"/>
    <w:rsid w:val="00372F21"/>
    <w:rsid w:val="00373196"/>
    <w:rsid w:val="0037379E"/>
    <w:rsid w:val="00373E4D"/>
    <w:rsid w:val="003754F7"/>
    <w:rsid w:val="003756E2"/>
    <w:rsid w:val="00375A66"/>
    <w:rsid w:val="00375ADC"/>
    <w:rsid w:val="003770A2"/>
    <w:rsid w:val="00377C72"/>
    <w:rsid w:val="00380C9F"/>
    <w:rsid w:val="00381B2E"/>
    <w:rsid w:val="00381BE9"/>
    <w:rsid w:val="00382D69"/>
    <w:rsid w:val="00383229"/>
    <w:rsid w:val="003834C5"/>
    <w:rsid w:val="00383AD7"/>
    <w:rsid w:val="003851EA"/>
    <w:rsid w:val="00386997"/>
    <w:rsid w:val="00387962"/>
    <w:rsid w:val="00390EB6"/>
    <w:rsid w:val="003918DD"/>
    <w:rsid w:val="00391A1F"/>
    <w:rsid w:val="003924ED"/>
    <w:rsid w:val="003928A0"/>
    <w:rsid w:val="00392B6A"/>
    <w:rsid w:val="00393BE0"/>
    <w:rsid w:val="00394E7E"/>
    <w:rsid w:val="0039501A"/>
    <w:rsid w:val="00395418"/>
    <w:rsid w:val="003963C1"/>
    <w:rsid w:val="00396883"/>
    <w:rsid w:val="00396B42"/>
    <w:rsid w:val="00397682"/>
    <w:rsid w:val="00397C03"/>
    <w:rsid w:val="003A0B93"/>
    <w:rsid w:val="003A1228"/>
    <w:rsid w:val="003A36E4"/>
    <w:rsid w:val="003A4189"/>
    <w:rsid w:val="003A49B3"/>
    <w:rsid w:val="003A633D"/>
    <w:rsid w:val="003A6BE1"/>
    <w:rsid w:val="003A6BF1"/>
    <w:rsid w:val="003A7507"/>
    <w:rsid w:val="003B00CD"/>
    <w:rsid w:val="003B0926"/>
    <w:rsid w:val="003B0CFE"/>
    <w:rsid w:val="003B228A"/>
    <w:rsid w:val="003B43EB"/>
    <w:rsid w:val="003B4904"/>
    <w:rsid w:val="003B6211"/>
    <w:rsid w:val="003B633B"/>
    <w:rsid w:val="003B7E42"/>
    <w:rsid w:val="003C2505"/>
    <w:rsid w:val="003C31EC"/>
    <w:rsid w:val="003C3DE5"/>
    <w:rsid w:val="003C3FA0"/>
    <w:rsid w:val="003C42F0"/>
    <w:rsid w:val="003C4A06"/>
    <w:rsid w:val="003C4E8A"/>
    <w:rsid w:val="003C51C7"/>
    <w:rsid w:val="003C533C"/>
    <w:rsid w:val="003C5504"/>
    <w:rsid w:val="003C65DA"/>
    <w:rsid w:val="003C6782"/>
    <w:rsid w:val="003C7274"/>
    <w:rsid w:val="003C73A3"/>
    <w:rsid w:val="003C7CE8"/>
    <w:rsid w:val="003C7E2F"/>
    <w:rsid w:val="003D07BE"/>
    <w:rsid w:val="003D1D83"/>
    <w:rsid w:val="003D261F"/>
    <w:rsid w:val="003D2AEA"/>
    <w:rsid w:val="003D3F25"/>
    <w:rsid w:val="003D69D3"/>
    <w:rsid w:val="003D6C0F"/>
    <w:rsid w:val="003D6F4E"/>
    <w:rsid w:val="003D7A3B"/>
    <w:rsid w:val="003E00CB"/>
    <w:rsid w:val="003E020E"/>
    <w:rsid w:val="003E0287"/>
    <w:rsid w:val="003E0551"/>
    <w:rsid w:val="003E0680"/>
    <w:rsid w:val="003E0950"/>
    <w:rsid w:val="003E1E94"/>
    <w:rsid w:val="003E2595"/>
    <w:rsid w:val="003E2A43"/>
    <w:rsid w:val="003E3A43"/>
    <w:rsid w:val="003E4137"/>
    <w:rsid w:val="003E45A0"/>
    <w:rsid w:val="003E4771"/>
    <w:rsid w:val="003E4BB9"/>
    <w:rsid w:val="003E4F38"/>
    <w:rsid w:val="003E5F98"/>
    <w:rsid w:val="003E792F"/>
    <w:rsid w:val="003F0820"/>
    <w:rsid w:val="003F0942"/>
    <w:rsid w:val="003F0EF4"/>
    <w:rsid w:val="003F1AF1"/>
    <w:rsid w:val="003F1CB0"/>
    <w:rsid w:val="003F1E54"/>
    <w:rsid w:val="003F204F"/>
    <w:rsid w:val="003F24C9"/>
    <w:rsid w:val="003F2E53"/>
    <w:rsid w:val="003F394F"/>
    <w:rsid w:val="003F3B50"/>
    <w:rsid w:val="003F3D78"/>
    <w:rsid w:val="003F4E8E"/>
    <w:rsid w:val="003F7154"/>
    <w:rsid w:val="003F772C"/>
    <w:rsid w:val="003F79FC"/>
    <w:rsid w:val="00400498"/>
    <w:rsid w:val="0040078C"/>
    <w:rsid w:val="00403AE4"/>
    <w:rsid w:val="00404285"/>
    <w:rsid w:val="004049B9"/>
    <w:rsid w:val="004055C4"/>
    <w:rsid w:val="00405828"/>
    <w:rsid w:val="0040728D"/>
    <w:rsid w:val="004078AA"/>
    <w:rsid w:val="0041130D"/>
    <w:rsid w:val="00411A75"/>
    <w:rsid w:val="004124C2"/>
    <w:rsid w:val="0041385C"/>
    <w:rsid w:val="0041495E"/>
    <w:rsid w:val="00414C0F"/>
    <w:rsid w:val="004156AC"/>
    <w:rsid w:val="004167B2"/>
    <w:rsid w:val="00416B69"/>
    <w:rsid w:val="004174F3"/>
    <w:rsid w:val="00417D97"/>
    <w:rsid w:val="00420D8D"/>
    <w:rsid w:val="00423A75"/>
    <w:rsid w:val="00423E98"/>
    <w:rsid w:val="00425274"/>
    <w:rsid w:val="0042556F"/>
    <w:rsid w:val="004268BF"/>
    <w:rsid w:val="0043000E"/>
    <w:rsid w:val="00430FC2"/>
    <w:rsid w:val="00431EDB"/>
    <w:rsid w:val="00431FFC"/>
    <w:rsid w:val="00433635"/>
    <w:rsid w:val="00433A08"/>
    <w:rsid w:val="004347EC"/>
    <w:rsid w:val="00434849"/>
    <w:rsid w:val="00434B6B"/>
    <w:rsid w:val="00434DB2"/>
    <w:rsid w:val="0043563F"/>
    <w:rsid w:val="00435F79"/>
    <w:rsid w:val="00436613"/>
    <w:rsid w:val="00437FB4"/>
    <w:rsid w:val="004404D6"/>
    <w:rsid w:val="00440994"/>
    <w:rsid w:val="004416FA"/>
    <w:rsid w:val="00441AA4"/>
    <w:rsid w:val="0044327A"/>
    <w:rsid w:val="004435FD"/>
    <w:rsid w:val="00444B19"/>
    <w:rsid w:val="0044526C"/>
    <w:rsid w:val="00450369"/>
    <w:rsid w:val="004505AA"/>
    <w:rsid w:val="0045075C"/>
    <w:rsid w:val="00451893"/>
    <w:rsid w:val="004525E3"/>
    <w:rsid w:val="004527F5"/>
    <w:rsid w:val="00452E80"/>
    <w:rsid w:val="004531EB"/>
    <w:rsid w:val="00454C57"/>
    <w:rsid w:val="00455792"/>
    <w:rsid w:val="004566DA"/>
    <w:rsid w:val="00456B96"/>
    <w:rsid w:val="00456C85"/>
    <w:rsid w:val="004571F9"/>
    <w:rsid w:val="0046034E"/>
    <w:rsid w:val="00460E8F"/>
    <w:rsid w:val="00460FFF"/>
    <w:rsid w:val="004611E2"/>
    <w:rsid w:val="00461516"/>
    <w:rsid w:val="00462745"/>
    <w:rsid w:val="00462F81"/>
    <w:rsid w:val="00465EAC"/>
    <w:rsid w:val="004669DB"/>
    <w:rsid w:val="00466DCF"/>
    <w:rsid w:val="00467070"/>
    <w:rsid w:val="0047184B"/>
    <w:rsid w:val="00471E05"/>
    <w:rsid w:val="00471F82"/>
    <w:rsid w:val="00472B24"/>
    <w:rsid w:val="004742EB"/>
    <w:rsid w:val="00474E51"/>
    <w:rsid w:val="004750BD"/>
    <w:rsid w:val="0047537A"/>
    <w:rsid w:val="00475F8C"/>
    <w:rsid w:val="00476353"/>
    <w:rsid w:val="00476817"/>
    <w:rsid w:val="00476D41"/>
    <w:rsid w:val="00476F6E"/>
    <w:rsid w:val="00477559"/>
    <w:rsid w:val="00481D0C"/>
    <w:rsid w:val="00483C5C"/>
    <w:rsid w:val="00483D08"/>
    <w:rsid w:val="0048402A"/>
    <w:rsid w:val="00486334"/>
    <w:rsid w:val="0048708A"/>
    <w:rsid w:val="00487156"/>
    <w:rsid w:val="004872E8"/>
    <w:rsid w:val="0049073B"/>
    <w:rsid w:val="00490B4E"/>
    <w:rsid w:val="00490ED0"/>
    <w:rsid w:val="00491224"/>
    <w:rsid w:val="00491F14"/>
    <w:rsid w:val="00492A65"/>
    <w:rsid w:val="00492F92"/>
    <w:rsid w:val="004932AB"/>
    <w:rsid w:val="00494CD6"/>
    <w:rsid w:val="00494DA9"/>
    <w:rsid w:val="00495510"/>
    <w:rsid w:val="004960E2"/>
    <w:rsid w:val="00496B8D"/>
    <w:rsid w:val="004A0288"/>
    <w:rsid w:val="004A0735"/>
    <w:rsid w:val="004A17BD"/>
    <w:rsid w:val="004A2023"/>
    <w:rsid w:val="004A2CF5"/>
    <w:rsid w:val="004A304D"/>
    <w:rsid w:val="004A31F7"/>
    <w:rsid w:val="004A3238"/>
    <w:rsid w:val="004A37CA"/>
    <w:rsid w:val="004A402B"/>
    <w:rsid w:val="004A5507"/>
    <w:rsid w:val="004A5E0F"/>
    <w:rsid w:val="004A6B50"/>
    <w:rsid w:val="004B1200"/>
    <w:rsid w:val="004B1C40"/>
    <w:rsid w:val="004B23D7"/>
    <w:rsid w:val="004B2C93"/>
    <w:rsid w:val="004B30C2"/>
    <w:rsid w:val="004B4607"/>
    <w:rsid w:val="004B5617"/>
    <w:rsid w:val="004B59EA"/>
    <w:rsid w:val="004B5A5E"/>
    <w:rsid w:val="004B6BFD"/>
    <w:rsid w:val="004B6DAB"/>
    <w:rsid w:val="004B77A7"/>
    <w:rsid w:val="004B7B41"/>
    <w:rsid w:val="004C0CF8"/>
    <w:rsid w:val="004C315E"/>
    <w:rsid w:val="004C35F6"/>
    <w:rsid w:val="004C3DCF"/>
    <w:rsid w:val="004C5309"/>
    <w:rsid w:val="004C667F"/>
    <w:rsid w:val="004C7352"/>
    <w:rsid w:val="004C7EFE"/>
    <w:rsid w:val="004D0893"/>
    <w:rsid w:val="004D0A09"/>
    <w:rsid w:val="004D0A4E"/>
    <w:rsid w:val="004D1113"/>
    <w:rsid w:val="004D1DD4"/>
    <w:rsid w:val="004D1E16"/>
    <w:rsid w:val="004D1E69"/>
    <w:rsid w:val="004D22A2"/>
    <w:rsid w:val="004D2D6B"/>
    <w:rsid w:val="004D42AA"/>
    <w:rsid w:val="004D4EB7"/>
    <w:rsid w:val="004D5559"/>
    <w:rsid w:val="004D5721"/>
    <w:rsid w:val="004D6682"/>
    <w:rsid w:val="004D73F9"/>
    <w:rsid w:val="004D740A"/>
    <w:rsid w:val="004D7812"/>
    <w:rsid w:val="004D7BC1"/>
    <w:rsid w:val="004E17E7"/>
    <w:rsid w:val="004E20C1"/>
    <w:rsid w:val="004E255E"/>
    <w:rsid w:val="004E448C"/>
    <w:rsid w:val="004E452A"/>
    <w:rsid w:val="004E4E75"/>
    <w:rsid w:val="004E6D28"/>
    <w:rsid w:val="004E7344"/>
    <w:rsid w:val="004E79CD"/>
    <w:rsid w:val="004F12E8"/>
    <w:rsid w:val="004F18AF"/>
    <w:rsid w:val="004F297F"/>
    <w:rsid w:val="004F3C47"/>
    <w:rsid w:val="004F438B"/>
    <w:rsid w:val="004F50E9"/>
    <w:rsid w:val="004F6DBD"/>
    <w:rsid w:val="004F6DDA"/>
    <w:rsid w:val="004F77AF"/>
    <w:rsid w:val="005014E5"/>
    <w:rsid w:val="00501D6F"/>
    <w:rsid w:val="00502DF4"/>
    <w:rsid w:val="005033F5"/>
    <w:rsid w:val="00503634"/>
    <w:rsid w:val="00504570"/>
    <w:rsid w:val="00504AAB"/>
    <w:rsid w:val="00505475"/>
    <w:rsid w:val="005054F6"/>
    <w:rsid w:val="00505562"/>
    <w:rsid w:val="00505F50"/>
    <w:rsid w:val="0051045E"/>
    <w:rsid w:val="00510A40"/>
    <w:rsid w:val="00512305"/>
    <w:rsid w:val="00512C4D"/>
    <w:rsid w:val="00513817"/>
    <w:rsid w:val="005147EB"/>
    <w:rsid w:val="005154E4"/>
    <w:rsid w:val="00515534"/>
    <w:rsid w:val="005155BF"/>
    <w:rsid w:val="00516529"/>
    <w:rsid w:val="005165B0"/>
    <w:rsid w:val="005172BC"/>
    <w:rsid w:val="00517B85"/>
    <w:rsid w:val="005210D2"/>
    <w:rsid w:val="0052128C"/>
    <w:rsid w:val="00521E09"/>
    <w:rsid w:val="00521E89"/>
    <w:rsid w:val="00523B7E"/>
    <w:rsid w:val="00524BF7"/>
    <w:rsid w:val="005254B0"/>
    <w:rsid w:val="0052572C"/>
    <w:rsid w:val="005262E7"/>
    <w:rsid w:val="0052762B"/>
    <w:rsid w:val="00527AC3"/>
    <w:rsid w:val="005307C7"/>
    <w:rsid w:val="00531DE1"/>
    <w:rsid w:val="005320B7"/>
    <w:rsid w:val="005322D9"/>
    <w:rsid w:val="00532E2E"/>
    <w:rsid w:val="00533567"/>
    <w:rsid w:val="0053407D"/>
    <w:rsid w:val="00535947"/>
    <w:rsid w:val="00535DAF"/>
    <w:rsid w:val="00535F26"/>
    <w:rsid w:val="0053632F"/>
    <w:rsid w:val="005370AC"/>
    <w:rsid w:val="005371CC"/>
    <w:rsid w:val="005374EE"/>
    <w:rsid w:val="00540630"/>
    <w:rsid w:val="00540CF9"/>
    <w:rsid w:val="00541613"/>
    <w:rsid w:val="00542201"/>
    <w:rsid w:val="005423A6"/>
    <w:rsid w:val="0054273E"/>
    <w:rsid w:val="005427D5"/>
    <w:rsid w:val="00544F7D"/>
    <w:rsid w:val="005459C1"/>
    <w:rsid w:val="00545B0B"/>
    <w:rsid w:val="0054613B"/>
    <w:rsid w:val="005462AE"/>
    <w:rsid w:val="00546661"/>
    <w:rsid w:val="00550547"/>
    <w:rsid w:val="00551F99"/>
    <w:rsid w:val="0055200E"/>
    <w:rsid w:val="005526A7"/>
    <w:rsid w:val="005529CB"/>
    <w:rsid w:val="00553582"/>
    <w:rsid w:val="005538B0"/>
    <w:rsid w:val="005541C0"/>
    <w:rsid w:val="005546B2"/>
    <w:rsid w:val="00556740"/>
    <w:rsid w:val="00560867"/>
    <w:rsid w:val="0056088A"/>
    <w:rsid w:val="00560B67"/>
    <w:rsid w:val="005619D5"/>
    <w:rsid w:val="0056284C"/>
    <w:rsid w:val="005630C8"/>
    <w:rsid w:val="005630D2"/>
    <w:rsid w:val="005651EA"/>
    <w:rsid w:val="005655D3"/>
    <w:rsid w:val="00566083"/>
    <w:rsid w:val="0056622F"/>
    <w:rsid w:val="0056659B"/>
    <w:rsid w:val="00567B69"/>
    <w:rsid w:val="00570332"/>
    <w:rsid w:val="00570A3F"/>
    <w:rsid w:val="00571864"/>
    <w:rsid w:val="0057230D"/>
    <w:rsid w:val="005733D5"/>
    <w:rsid w:val="00573A65"/>
    <w:rsid w:val="00574235"/>
    <w:rsid w:val="00574A3F"/>
    <w:rsid w:val="00574ECC"/>
    <w:rsid w:val="00575D8C"/>
    <w:rsid w:val="0058078C"/>
    <w:rsid w:val="005810AA"/>
    <w:rsid w:val="0058142B"/>
    <w:rsid w:val="00582409"/>
    <w:rsid w:val="00582D77"/>
    <w:rsid w:val="00583090"/>
    <w:rsid w:val="0058366B"/>
    <w:rsid w:val="00583F6B"/>
    <w:rsid w:val="00585161"/>
    <w:rsid w:val="005860FE"/>
    <w:rsid w:val="005866E1"/>
    <w:rsid w:val="005872B3"/>
    <w:rsid w:val="00590A6C"/>
    <w:rsid w:val="00590E1B"/>
    <w:rsid w:val="00592A39"/>
    <w:rsid w:val="00593053"/>
    <w:rsid w:val="005935F8"/>
    <w:rsid w:val="00593A42"/>
    <w:rsid w:val="005944E1"/>
    <w:rsid w:val="00594965"/>
    <w:rsid w:val="005957AD"/>
    <w:rsid w:val="00595E73"/>
    <w:rsid w:val="00596966"/>
    <w:rsid w:val="00597387"/>
    <w:rsid w:val="005A063E"/>
    <w:rsid w:val="005A0CC7"/>
    <w:rsid w:val="005A0E61"/>
    <w:rsid w:val="005A1639"/>
    <w:rsid w:val="005A1839"/>
    <w:rsid w:val="005A4CC5"/>
    <w:rsid w:val="005A6271"/>
    <w:rsid w:val="005A7D55"/>
    <w:rsid w:val="005B1AD6"/>
    <w:rsid w:val="005B210D"/>
    <w:rsid w:val="005B2140"/>
    <w:rsid w:val="005B25FD"/>
    <w:rsid w:val="005B26FC"/>
    <w:rsid w:val="005B3E26"/>
    <w:rsid w:val="005B444C"/>
    <w:rsid w:val="005B4580"/>
    <w:rsid w:val="005B4A87"/>
    <w:rsid w:val="005B4B8E"/>
    <w:rsid w:val="005B4E92"/>
    <w:rsid w:val="005B5D8E"/>
    <w:rsid w:val="005B6813"/>
    <w:rsid w:val="005B6BBC"/>
    <w:rsid w:val="005B6CB2"/>
    <w:rsid w:val="005B718A"/>
    <w:rsid w:val="005B7744"/>
    <w:rsid w:val="005C124B"/>
    <w:rsid w:val="005C49AC"/>
    <w:rsid w:val="005C4DAD"/>
    <w:rsid w:val="005C5D7C"/>
    <w:rsid w:val="005C5DCA"/>
    <w:rsid w:val="005C6112"/>
    <w:rsid w:val="005C61AF"/>
    <w:rsid w:val="005C6B0D"/>
    <w:rsid w:val="005D1251"/>
    <w:rsid w:val="005D18CA"/>
    <w:rsid w:val="005D2B89"/>
    <w:rsid w:val="005D337C"/>
    <w:rsid w:val="005D3559"/>
    <w:rsid w:val="005D4A9E"/>
    <w:rsid w:val="005D55E0"/>
    <w:rsid w:val="005D60B8"/>
    <w:rsid w:val="005D70C8"/>
    <w:rsid w:val="005D762B"/>
    <w:rsid w:val="005D7AB3"/>
    <w:rsid w:val="005E0C18"/>
    <w:rsid w:val="005E1079"/>
    <w:rsid w:val="005E1BD8"/>
    <w:rsid w:val="005E329D"/>
    <w:rsid w:val="005E35A7"/>
    <w:rsid w:val="005E3AAD"/>
    <w:rsid w:val="005E440E"/>
    <w:rsid w:val="005E47B4"/>
    <w:rsid w:val="005E4983"/>
    <w:rsid w:val="005E4FC5"/>
    <w:rsid w:val="005E5178"/>
    <w:rsid w:val="005E5753"/>
    <w:rsid w:val="005E5E50"/>
    <w:rsid w:val="005E6699"/>
    <w:rsid w:val="005E67F7"/>
    <w:rsid w:val="005E6CC5"/>
    <w:rsid w:val="005F01C4"/>
    <w:rsid w:val="005F01E8"/>
    <w:rsid w:val="005F0792"/>
    <w:rsid w:val="005F0FEB"/>
    <w:rsid w:val="005F1688"/>
    <w:rsid w:val="005F1B2A"/>
    <w:rsid w:val="005F33E9"/>
    <w:rsid w:val="005F4C6B"/>
    <w:rsid w:val="005F53A3"/>
    <w:rsid w:val="005F5455"/>
    <w:rsid w:val="005F5B72"/>
    <w:rsid w:val="005F666A"/>
    <w:rsid w:val="005F6E84"/>
    <w:rsid w:val="005F6E97"/>
    <w:rsid w:val="005F6F24"/>
    <w:rsid w:val="005F7379"/>
    <w:rsid w:val="005F7DD4"/>
    <w:rsid w:val="00600783"/>
    <w:rsid w:val="00600A79"/>
    <w:rsid w:val="00600AB0"/>
    <w:rsid w:val="00601F68"/>
    <w:rsid w:val="00602166"/>
    <w:rsid w:val="0060249D"/>
    <w:rsid w:val="00602848"/>
    <w:rsid w:val="00602F19"/>
    <w:rsid w:val="00603E3D"/>
    <w:rsid w:val="006054E3"/>
    <w:rsid w:val="006056E4"/>
    <w:rsid w:val="006056ED"/>
    <w:rsid w:val="00605B6B"/>
    <w:rsid w:val="00606766"/>
    <w:rsid w:val="00606982"/>
    <w:rsid w:val="00606B50"/>
    <w:rsid w:val="00607066"/>
    <w:rsid w:val="00607DA5"/>
    <w:rsid w:val="00610FFA"/>
    <w:rsid w:val="00611AD3"/>
    <w:rsid w:val="00611B2C"/>
    <w:rsid w:val="0061219A"/>
    <w:rsid w:val="006121D7"/>
    <w:rsid w:val="00613345"/>
    <w:rsid w:val="0061414C"/>
    <w:rsid w:val="00614585"/>
    <w:rsid w:val="00614FB2"/>
    <w:rsid w:val="0061512A"/>
    <w:rsid w:val="00615F12"/>
    <w:rsid w:val="0061664B"/>
    <w:rsid w:val="00617AA8"/>
    <w:rsid w:val="006200DA"/>
    <w:rsid w:val="0062065A"/>
    <w:rsid w:val="0062279E"/>
    <w:rsid w:val="00622EC6"/>
    <w:rsid w:val="00623237"/>
    <w:rsid w:val="00624091"/>
    <w:rsid w:val="006244E7"/>
    <w:rsid w:val="00624ACE"/>
    <w:rsid w:val="00624EFD"/>
    <w:rsid w:val="00625C96"/>
    <w:rsid w:val="00626A6C"/>
    <w:rsid w:val="006270EC"/>
    <w:rsid w:val="006272D3"/>
    <w:rsid w:val="006304E0"/>
    <w:rsid w:val="006310C3"/>
    <w:rsid w:val="006326F7"/>
    <w:rsid w:val="00632CB7"/>
    <w:rsid w:val="00632F11"/>
    <w:rsid w:val="00633186"/>
    <w:rsid w:val="00633854"/>
    <w:rsid w:val="00633DAA"/>
    <w:rsid w:val="006364AD"/>
    <w:rsid w:val="00636AB3"/>
    <w:rsid w:val="00636DF7"/>
    <w:rsid w:val="0064047B"/>
    <w:rsid w:val="00643F31"/>
    <w:rsid w:val="0064439B"/>
    <w:rsid w:val="00645139"/>
    <w:rsid w:val="00646E57"/>
    <w:rsid w:val="00647494"/>
    <w:rsid w:val="00647C51"/>
    <w:rsid w:val="00650C4B"/>
    <w:rsid w:val="00650EE9"/>
    <w:rsid w:val="0065123B"/>
    <w:rsid w:val="00651C20"/>
    <w:rsid w:val="00652566"/>
    <w:rsid w:val="00653022"/>
    <w:rsid w:val="006538BA"/>
    <w:rsid w:val="00653DD4"/>
    <w:rsid w:val="00653E94"/>
    <w:rsid w:val="00654955"/>
    <w:rsid w:val="00655560"/>
    <w:rsid w:val="00656949"/>
    <w:rsid w:val="00656C26"/>
    <w:rsid w:val="00657706"/>
    <w:rsid w:val="00657883"/>
    <w:rsid w:val="00657DA0"/>
    <w:rsid w:val="0066030B"/>
    <w:rsid w:val="00660547"/>
    <w:rsid w:val="00660DB4"/>
    <w:rsid w:val="006615CE"/>
    <w:rsid w:val="00662746"/>
    <w:rsid w:val="00663204"/>
    <w:rsid w:val="006635C7"/>
    <w:rsid w:val="00664218"/>
    <w:rsid w:val="00664E87"/>
    <w:rsid w:val="00665170"/>
    <w:rsid w:val="006651F7"/>
    <w:rsid w:val="00667BFB"/>
    <w:rsid w:val="00670B68"/>
    <w:rsid w:val="0067230A"/>
    <w:rsid w:val="006732B1"/>
    <w:rsid w:val="00673DBC"/>
    <w:rsid w:val="0067474A"/>
    <w:rsid w:val="006747BD"/>
    <w:rsid w:val="00674A04"/>
    <w:rsid w:val="00674CDB"/>
    <w:rsid w:val="00674CF6"/>
    <w:rsid w:val="00674F67"/>
    <w:rsid w:val="00675E02"/>
    <w:rsid w:val="00680E1B"/>
    <w:rsid w:val="00682199"/>
    <w:rsid w:val="00683F6F"/>
    <w:rsid w:val="006840A1"/>
    <w:rsid w:val="0068448C"/>
    <w:rsid w:val="00684716"/>
    <w:rsid w:val="006855C6"/>
    <w:rsid w:val="00685B86"/>
    <w:rsid w:val="00686645"/>
    <w:rsid w:val="006866A9"/>
    <w:rsid w:val="00686ABF"/>
    <w:rsid w:val="00686EA1"/>
    <w:rsid w:val="00687ADD"/>
    <w:rsid w:val="00687C0C"/>
    <w:rsid w:val="00690AFF"/>
    <w:rsid w:val="006922D0"/>
    <w:rsid w:val="00692B2D"/>
    <w:rsid w:val="00694749"/>
    <w:rsid w:val="006948AF"/>
    <w:rsid w:val="00694AE9"/>
    <w:rsid w:val="00694D76"/>
    <w:rsid w:val="00695622"/>
    <w:rsid w:val="00696198"/>
    <w:rsid w:val="006978AC"/>
    <w:rsid w:val="006A2252"/>
    <w:rsid w:val="006A2B54"/>
    <w:rsid w:val="006A2D4C"/>
    <w:rsid w:val="006A3328"/>
    <w:rsid w:val="006A334A"/>
    <w:rsid w:val="006A3A9A"/>
    <w:rsid w:val="006A3EBD"/>
    <w:rsid w:val="006A494F"/>
    <w:rsid w:val="006A4E70"/>
    <w:rsid w:val="006A51CB"/>
    <w:rsid w:val="006A603F"/>
    <w:rsid w:val="006A6117"/>
    <w:rsid w:val="006A7E0C"/>
    <w:rsid w:val="006A7EBF"/>
    <w:rsid w:val="006B23F9"/>
    <w:rsid w:val="006B246B"/>
    <w:rsid w:val="006B34C8"/>
    <w:rsid w:val="006B3A05"/>
    <w:rsid w:val="006B493B"/>
    <w:rsid w:val="006B4ED6"/>
    <w:rsid w:val="006B5896"/>
    <w:rsid w:val="006B60DE"/>
    <w:rsid w:val="006B66E5"/>
    <w:rsid w:val="006C0382"/>
    <w:rsid w:val="006C08D4"/>
    <w:rsid w:val="006C29D8"/>
    <w:rsid w:val="006C2CA3"/>
    <w:rsid w:val="006C2F50"/>
    <w:rsid w:val="006C332E"/>
    <w:rsid w:val="006C3CC6"/>
    <w:rsid w:val="006C5D28"/>
    <w:rsid w:val="006C60FB"/>
    <w:rsid w:val="006C652E"/>
    <w:rsid w:val="006C6BA1"/>
    <w:rsid w:val="006C72E1"/>
    <w:rsid w:val="006C7A25"/>
    <w:rsid w:val="006C7B11"/>
    <w:rsid w:val="006C7F36"/>
    <w:rsid w:val="006D11AF"/>
    <w:rsid w:val="006D137C"/>
    <w:rsid w:val="006D3329"/>
    <w:rsid w:val="006D3E5F"/>
    <w:rsid w:val="006D46A5"/>
    <w:rsid w:val="006D66B6"/>
    <w:rsid w:val="006D6756"/>
    <w:rsid w:val="006D6BB3"/>
    <w:rsid w:val="006D6D8D"/>
    <w:rsid w:val="006E2285"/>
    <w:rsid w:val="006E2357"/>
    <w:rsid w:val="006E2A94"/>
    <w:rsid w:val="006E5CAE"/>
    <w:rsid w:val="006E5E97"/>
    <w:rsid w:val="006E5F6E"/>
    <w:rsid w:val="006E62D8"/>
    <w:rsid w:val="006E6A4B"/>
    <w:rsid w:val="006E7E19"/>
    <w:rsid w:val="006F065C"/>
    <w:rsid w:val="006F1579"/>
    <w:rsid w:val="006F1EF8"/>
    <w:rsid w:val="006F323C"/>
    <w:rsid w:val="006F64BD"/>
    <w:rsid w:val="006F67BE"/>
    <w:rsid w:val="006F68C6"/>
    <w:rsid w:val="006F7261"/>
    <w:rsid w:val="00700327"/>
    <w:rsid w:val="007011D2"/>
    <w:rsid w:val="007022D4"/>
    <w:rsid w:val="007029B4"/>
    <w:rsid w:val="0070311D"/>
    <w:rsid w:val="00704B56"/>
    <w:rsid w:val="00706842"/>
    <w:rsid w:val="007068EE"/>
    <w:rsid w:val="00710C0A"/>
    <w:rsid w:val="007117F2"/>
    <w:rsid w:val="00711F03"/>
    <w:rsid w:val="007122BF"/>
    <w:rsid w:val="00712D91"/>
    <w:rsid w:val="00713441"/>
    <w:rsid w:val="007146FB"/>
    <w:rsid w:val="007155FF"/>
    <w:rsid w:val="007156F6"/>
    <w:rsid w:val="0071587B"/>
    <w:rsid w:val="00716407"/>
    <w:rsid w:val="007170D9"/>
    <w:rsid w:val="00717771"/>
    <w:rsid w:val="00720690"/>
    <w:rsid w:val="007210AB"/>
    <w:rsid w:val="00721FD0"/>
    <w:rsid w:val="007239EE"/>
    <w:rsid w:val="00723DEF"/>
    <w:rsid w:val="00724ADC"/>
    <w:rsid w:val="007251D9"/>
    <w:rsid w:val="007261B3"/>
    <w:rsid w:val="00726657"/>
    <w:rsid w:val="00726BE5"/>
    <w:rsid w:val="00730160"/>
    <w:rsid w:val="0073023E"/>
    <w:rsid w:val="00731F0C"/>
    <w:rsid w:val="007320D4"/>
    <w:rsid w:val="00732650"/>
    <w:rsid w:val="00732C01"/>
    <w:rsid w:val="00733ADF"/>
    <w:rsid w:val="007344C0"/>
    <w:rsid w:val="00734C8B"/>
    <w:rsid w:val="00735881"/>
    <w:rsid w:val="007360E4"/>
    <w:rsid w:val="0073649D"/>
    <w:rsid w:val="00737E4B"/>
    <w:rsid w:val="00737E51"/>
    <w:rsid w:val="007402A2"/>
    <w:rsid w:val="007409EC"/>
    <w:rsid w:val="007410CD"/>
    <w:rsid w:val="007411B3"/>
    <w:rsid w:val="007418F3"/>
    <w:rsid w:val="00742384"/>
    <w:rsid w:val="007428A3"/>
    <w:rsid w:val="00743123"/>
    <w:rsid w:val="00743BB2"/>
    <w:rsid w:val="00744639"/>
    <w:rsid w:val="00746035"/>
    <w:rsid w:val="00746188"/>
    <w:rsid w:val="007463EB"/>
    <w:rsid w:val="007463F1"/>
    <w:rsid w:val="007467E4"/>
    <w:rsid w:val="007474B1"/>
    <w:rsid w:val="007479A7"/>
    <w:rsid w:val="00747B81"/>
    <w:rsid w:val="00750407"/>
    <w:rsid w:val="007527EC"/>
    <w:rsid w:val="00753046"/>
    <w:rsid w:val="007534CE"/>
    <w:rsid w:val="00754D81"/>
    <w:rsid w:val="007560AD"/>
    <w:rsid w:val="00756B4A"/>
    <w:rsid w:val="007573A1"/>
    <w:rsid w:val="00760481"/>
    <w:rsid w:val="0076090D"/>
    <w:rsid w:val="007621DF"/>
    <w:rsid w:val="00762C1F"/>
    <w:rsid w:val="00763CBE"/>
    <w:rsid w:val="00763E75"/>
    <w:rsid w:val="00763E9B"/>
    <w:rsid w:val="0076404E"/>
    <w:rsid w:val="00764202"/>
    <w:rsid w:val="007658CA"/>
    <w:rsid w:val="0076622A"/>
    <w:rsid w:val="00766335"/>
    <w:rsid w:val="0076666D"/>
    <w:rsid w:val="00766CA7"/>
    <w:rsid w:val="00766DDA"/>
    <w:rsid w:val="00770604"/>
    <w:rsid w:val="00771416"/>
    <w:rsid w:val="00771B29"/>
    <w:rsid w:val="00771C10"/>
    <w:rsid w:val="00772F66"/>
    <w:rsid w:val="007739B4"/>
    <w:rsid w:val="00774388"/>
    <w:rsid w:val="007746A4"/>
    <w:rsid w:val="00774B18"/>
    <w:rsid w:val="0077630F"/>
    <w:rsid w:val="007772BA"/>
    <w:rsid w:val="007806E2"/>
    <w:rsid w:val="007808C6"/>
    <w:rsid w:val="007829FD"/>
    <w:rsid w:val="00783673"/>
    <w:rsid w:val="007836A1"/>
    <w:rsid w:val="00783F0E"/>
    <w:rsid w:val="00784601"/>
    <w:rsid w:val="00785CA0"/>
    <w:rsid w:val="00786195"/>
    <w:rsid w:val="00786FD1"/>
    <w:rsid w:val="00787271"/>
    <w:rsid w:val="0079023E"/>
    <w:rsid w:val="007915B2"/>
    <w:rsid w:val="00793AD9"/>
    <w:rsid w:val="00794A15"/>
    <w:rsid w:val="00794EE2"/>
    <w:rsid w:val="007955A6"/>
    <w:rsid w:val="00795670"/>
    <w:rsid w:val="00795A37"/>
    <w:rsid w:val="00795D5F"/>
    <w:rsid w:val="007963C7"/>
    <w:rsid w:val="0079734D"/>
    <w:rsid w:val="0079755D"/>
    <w:rsid w:val="00797B27"/>
    <w:rsid w:val="00797F27"/>
    <w:rsid w:val="007A0D9A"/>
    <w:rsid w:val="007A19F3"/>
    <w:rsid w:val="007A286E"/>
    <w:rsid w:val="007A399F"/>
    <w:rsid w:val="007A5240"/>
    <w:rsid w:val="007A578C"/>
    <w:rsid w:val="007A67DE"/>
    <w:rsid w:val="007A68B3"/>
    <w:rsid w:val="007A7A57"/>
    <w:rsid w:val="007B02DF"/>
    <w:rsid w:val="007B194D"/>
    <w:rsid w:val="007B1973"/>
    <w:rsid w:val="007B1DD0"/>
    <w:rsid w:val="007B1E63"/>
    <w:rsid w:val="007B20A6"/>
    <w:rsid w:val="007B2156"/>
    <w:rsid w:val="007B286C"/>
    <w:rsid w:val="007B2C9E"/>
    <w:rsid w:val="007B2F25"/>
    <w:rsid w:val="007B4EDE"/>
    <w:rsid w:val="007B77AD"/>
    <w:rsid w:val="007C04BA"/>
    <w:rsid w:val="007C06CE"/>
    <w:rsid w:val="007C07ED"/>
    <w:rsid w:val="007C26FC"/>
    <w:rsid w:val="007C298E"/>
    <w:rsid w:val="007C443D"/>
    <w:rsid w:val="007C488D"/>
    <w:rsid w:val="007C6478"/>
    <w:rsid w:val="007C7CCA"/>
    <w:rsid w:val="007D00C0"/>
    <w:rsid w:val="007D01F5"/>
    <w:rsid w:val="007D110F"/>
    <w:rsid w:val="007D17FF"/>
    <w:rsid w:val="007D1A4B"/>
    <w:rsid w:val="007D3028"/>
    <w:rsid w:val="007D413C"/>
    <w:rsid w:val="007D54C1"/>
    <w:rsid w:val="007D6312"/>
    <w:rsid w:val="007D6732"/>
    <w:rsid w:val="007D6C9F"/>
    <w:rsid w:val="007D6F2B"/>
    <w:rsid w:val="007D6F90"/>
    <w:rsid w:val="007D7254"/>
    <w:rsid w:val="007D78FE"/>
    <w:rsid w:val="007D7DBB"/>
    <w:rsid w:val="007E0C8C"/>
    <w:rsid w:val="007E1DF5"/>
    <w:rsid w:val="007E340C"/>
    <w:rsid w:val="007E3689"/>
    <w:rsid w:val="007E3CB5"/>
    <w:rsid w:val="007E5163"/>
    <w:rsid w:val="007E5600"/>
    <w:rsid w:val="007E56C8"/>
    <w:rsid w:val="007E56F2"/>
    <w:rsid w:val="007E7AEE"/>
    <w:rsid w:val="007F0D73"/>
    <w:rsid w:val="007F18E4"/>
    <w:rsid w:val="007F20DD"/>
    <w:rsid w:val="007F3560"/>
    <w:rsid w:val="007F3588"/>
    <w:rsid w:val="007F387A"/>
    <w:rsid w:val="007F41F8"/>
    <w:rsid w:val="007F5202"/>
    <w:rsid w:val="007F660F"/>
    <w:rsid w:val="007F6DFE"/>
    <w:rsid w:val="007F6FBF"/>
    <w:rsid w:val="007F7438"/>
    <w:rsid w:val="007F7778"/>
    <w:rsid w:val="007F7B28"/>
    <w:rsid w:val="008002EF"/>
    <w:rsid w:val="00800ECF"/>
    <w:rsid w:val="008011A7"/>
    <w:rsid w:val="008012D9"/>
    <w:rsid w:val="00801AD9"/>
    <w:rsid w:val="00801EE5"/>
    <w:rsid w:val="00802319"/>
    <w:rsid w:val="00802627"/>
    <w:rsid w:val="00802651"/>
    <w:rsid w:val="00805065"/>
    <w:rsid w:val="00805E77"/>
    <w:rsid w:val="0080623E"/>
    <w:rsid w:val="00806F3F"/>
    <w:rsid w:val="008070E1"/>
    <w:rsid w:val="008074C8"/>
    <w:rsid w:val="00807A69"/>
    <w:rsid w:val="00807C93"/>
    <w:rsid w:val="00807CF1"/>
    <w:rsid w:val="00807D39"/>
    <w:rsid w:val="008104D4"/>
    <w:rsid w:val="00810DCF"/>
    <w:rsid w:val="00811391"/>
    <w:rsid w:val="00812581"/>
    <w:rsid w:val="008129AE"/>
    <w:rsid w:val="00812A6E"/>
    <w:rsid w:val="00812ECA"/>
    <w:rsid w:val="008139A2"/>
    <w:rsid w:val="0081456F"/>
    <w:rsid w:val="00814E3A"/>
    <w:rsid w:val="008152AB"/>
    <w:rsid w:val="008163D3"/>
    <w:rsid w:val="0081765E"/>
    <w:rsid w:val="008177AE"/>
    <w:rsid w:val="00817B14"/>
    <w:rsid w:val="008204D5"/>
    <w:rsid w:val="008208D9"/>
    <w:rsid w:val="00821719"/>
    <w:rsid w:val="00822BB6"/>
    <w:rsid w:val="00823CEE"/>
    <w:rsid w:val="00824465"/>
    <w:rsid w:val="008244F2"/>
    <w:rsid w:val="0082630F"/>
    <w:rsid w:val="0082700E"/>
    <w:rsid w:val="00827A15"/>
    <w:rsid w:val="0083029B"/>
    <w:rsid w:val="00832D3A"/>
    <w:rsid w:val="00834B1F"/>
    <w:rsid w:val="00835900"/>
    <w:rsid w:val="008369DD"/>
    <w:rsid w:val="00836C63"/>
    <w:rsid w:val="00840F07"/>
    <w:rsid w:val="00842364"/>
    <w:rsid w:val="00842891"/>
    <w:rsid w:val="00846E00"/>
    <w:rsid w:val="00850714"/>
    <w:rsid w:val="0085190D"/>
    <w:rsid w:val="00851AD4"/>
    <w:rsid w:val="00851CBA"/>
    <w:rsid w:val="00851E54"/>
    <w:rsid w:val="00852A3B"/>
    <w:rsid w:val="00852FA1"/>
    <w:rsid w:val="008531BC"/>
    <w:rsid w:val="008534A9"/>
    <w:rsid w:val="00853B00"/>
    <w:rsid w:val="00853C41"/>
    <w:rsid w:val="00853E92"/>
    <w:rsid w:val="00853EF2"/>
    <w:rsid w:val="00854CAC"/>
    <w:rsid w:val="00854E31"/>
    <w:rsid w:val="00855912"/>
    <w:rsid w:val="0085613B"/>
    <w:rsid w:val="00856171"/>
    <w:rsid w:val="008567C6"/>
    <w:rsid w:val="00857A2E"/>
    <w:rsid w:val="00857C49"/>
    <w:rsid w:val="00857F21"/>
    <w:rsid w:val="0086029A"/>
    <w:rsid w:val="00860706"/>
    <w:rsid w:val="00861C5C"/>
    <w:rsid w:val="00862B57"/>
    <w:rsid w:val="00863647"/>
    <w:rsid w:val="008637DE"/>
    <w:rsid w:val="00863F16"/>
    <w:rsid w:val="00865401"/>
    <w:rsid w:val="00865BDA"/>
    <w:rsid w:val="008667DD"/>
    <w:rsid w:val="008668DD"/>
    <w:rsid w:val="008675F3"/>
    <w:rsid w:val="00867709"/>
    <w:rsid w:val="008720C4"/>
    <w:rsid w:val="0087277D"/>
    <w:rsid w:val="008729A1"/>
    <w:rsid w:val="00873618"/>
    <w:rsid w:val="00873C55"/>
    <w:rsid w:val="008740A2"/>
    <w:rsid w:val="008748F7"/>
    <w:rsid w:val="0087562C"/>
    <w:rsid w:val="00881367"/>
    <w:rsid w:val="00881637"/>
    <w:rsid w:val="008835D3"/>
    <w:rsid w:val="0088411F"/>
    <w:rsid w:val="00885221"/>
    <w:rsid w:val="0088609A"/>
    <w:rsid w:val="008867E2"/>
    <w:rsid w:val="008909D1"/>
    <w:rsid w:val="008911A9"/>
    <w:rsid w:val="00892AB7"/>
    <w:rsid w:val="0089340B"/>
    <w:rsid w:val="0089417A"/>
    <w:rsid w:val="00895EA9"/>
    <w:rsid w:val="00896324"/>
    <w:rsid w:val="0089650D"/>
    <w:rsid w:val="00896BA3"/>
    <w:rsid w:val="008A011D"/>
    <w:rsid w:val="008A0C33"/>
    <w:rsid w:val="008A16BC"/>
    <w:rsid w:val="008A2053"/>
    <w:rsid w:val="008A3394"/>
    <w:rsid w:val="008A71FF"/>
    <w:rsid w:val="008A7A15"/>
    <w:rsid w:val="008A7B7A"/>
    <w:rsid w:val="008B1403"/>
    <w:rsid w:val="008B1B3B"/>
    <w:rsid w:val="008B2930"/>
    <w:rsid w:val="008B2B57"/>
    <w:rsid w:val="008B3519"/>
    <w:rsid w:val="008B4096"/>
    <w:rsid w:val="008B49FD"/>
    <w:rsid w:val="008B50CC"/>
    <w:rsid w:val="008B5E9D"/>
    <w:rsid w:val="008B5FD2"/>
    <w:rsid w:val="008B68EE"/>
    <w:rsid w:val="008B7450"/>
    <w:rsid w:val="008C059F"/>
    <w:rsid w:val="008C145F"/>
    <w:rsid w:val="008C1FF8"/>
    <w:rsid w:val="008C29EF"/>
    <w:rsid w:val="008C2E4D"/>
    <w:rsid w:val="008C33BC"/>
    <w:rsid w:val="008C4392"/>
    <w:rsid w:val="008C6771"/>
    <w:rsid w:val="008C68A2"/>
    <w:rsid w:val="008C6E26"/>
    <w:rsid w:val="008C6F0C"/>
    <w:rsid w:val="008C7A09"/>
    <w:rsid w:val="008C7FF4"/>
    <w:rsid w:val="008D0444"/>
    <w:rsid w:val="008D0BF6"/>
    <w:rsid w:val="008D1F72"/>
    <w:rsid w:val="008D322D"/>
    <w:rsid w:val="008D3459"/>
    <w:rsid w:val="008D3536"/>
    <w:rsid w:val="008D4B4B"/>
    <w:rsid w:val="008D4F05"/>
    <w:rsid w:val="008D529B"/>
    <w:rsid w:val="008D5EEE"/>
    <w:rsid w:val="008D683C"/>
    <w:rsid w:val="008D7871"/>
    <w:rsid w:val="008E0206"/>
    <w:rsid w:val="008E098F"/>
    <w:rsid w:val="008E2569"/>
    <w:rsid w:val="008E281E"/>
    <w:rsid w:val="008E2DC3"/>
    <w:rsid w:val="008E45EC"/>
    <w:rsid w:val="008E5195"/>
    <w:rsid w:val="008E572F"/>
    <w:rsid w:val="008E5B60"/>
    <w:rsid w:val="008E5DFA"/>
    <w:rsid w:val="008E5F23"/>
    <w:rsid w:val="008E64AF"/>
    <w:rsid w:val="008E6553"/>
    <w:rsid w:val="008E6D80"/>
    <w:rsid w:val="008F0127"/>
    <w:rsid w:val="008F14EA"/>
    <w:rsid w:val="008F1B54"/>
    <w:rsid w:val="008F2D66"/>
    <w:rsid w:val="008F735A"/>
    <w:rsid w:val="009003D6"/>
    <w:rsid w:val="0090048B"/>
    <w:rsid w:val="00900A6D"/>
    <w:rsid w:val="009013D7"/>
    <w:rsid w:val="009016F1"/>
    <w:rsid w:val="00902E15"/>
    <w:rsid w:val="009031DF"/>
    <w:rsid w:val="00903593"/>
    <w:rsid w:val="00903944"/>
    <w:rsid w:val="009041AA"/>
    <w:rsid w:val="00904B28"/>
    <w:rsid w:val="0090700E"/>
    <w:rsid w:val="00907AE3"/>
    <w:rsid w:val="00907DD7"/>
    <w:rsid w:val="009104D8"/>
    <w:rsid w:val="009129EC"/>
    <w:rsid w:val="00912FD9"/>
    <w:rsid w:val="00913C1F"/>
    <w:rsid w:val="009141B9"/>
    <w:rsid w:val="009142BE"/>
    <w:rsid w:val="0091468C"/>
    <w:rsid w:val="00914B81"/>
    <w:rsid w:val="00916608"/>
    <w:rsid w:val="009168DB"/>
    <w:rsid w:val="0091775F"/>
    <w:rsid w:val="0092198B"/>
    <w:rsid w:val="00921DAD"/>
    <w:rsid w:val="00921F56"/>
    <w:rsid w:val="009225FB"/>
    <w:rsid w:val="00922781"/>
    <w:rsid w:val="009230CD"/>
    <w:rsid w:val="00923588"/>
    <w:rsid w:val="00923CCC"/>
    <w:rsid w:val="00924321"/>
    <w:rsid w:val="00924DC5"/>
    <w:rsid w:val="00925B82"/>
    <w:rsid w:val="00925CDB"/>
    <w:rsid w:val="00926461"/>
    <w:rsid w:val="00927566"/>
    <w:rsid w:val="0093066F"/>
    <w:rsid w:val="00931746"/>
    <w:rsid w:val="009319C0"/>
    <w:rsid w:val="00933E04"/>
    <w:rsid w:val="0093429A"/>
    <w:rsid w:val="00935EF6"/>
    <w:rsid w:val="00936196"/>
    <w:rsid w:val="0093646C"/>
    <w:rsid w:val="00936DDB"/>
    <w:rsid w:val="00942E8E"/>
    <w:rsid w:val="00943CF9"/>
    <w:rsid w:val="009452E0"/>
    <w:rsid w:val="00945973"/>
    <w:rsid w:val="00945D34"/>
    <w:rsid w:val="00947936"/>
    <w:rsid w:val="00950C07"/>
    <w:rsid w:val="00951BC6"/>
    <w:rsid w:val="009531CF"/>
    <w:rsid w:val="009534AC"/>
    <w:rsid w:val="009540DC"/>
    <w:rsid w:val="009540ED"/>
    <w:rsid w:val="009547CD"/>
    <w:rsid w:val="00954C86"/>
    <w:rsid w:val="009553F9"/>
    <w:rsid w:val="00955BF6"/>
    <w:rsid w:val="0095696D"/>
    <w:rsid w:val="009620A4"/>
    <w:rsid w:val="009621AD"/>
    <w:rsid w:val="00962C9E"/>
    <w:rsid w:val="00963079"/>
    <w:rsid w:val="009631B6"/>
    <w:rsid w:val="00963F72"/>
    <w:rsid w:val="0096432F"/>
    <w:rsid w:val="00964506"/>
    <w:rsid w:val="00965D30"/>
    <w:rsid w:val="00965EF7"/>
    <w:rsid w:val="00966CCF"/>
    <w:rsid w:val="00966E31"/>
    <w:rsid w:val="009677A6"/>
    <w:rsid w:val="00967BB7"/>
    <w:rsid w:val="00970B6E"/>
    <w:rsid w:val="00971AD0"/>
    <w:rsid w:val="00971C2D"/>
    <w:rsid w:val="00971E88"/>
    <w:rsid w:val="00972509"/>
    <w:rsid w:val="00973138"/>
    <w:rsid w:val="00974287"/>
    <w:rsid w:val="009751C0"/>
    <w:rsid w:val="0097552A"/>
    <w:rsid w:val="00975539"/>
    <w:rsid w:val="009756A0"/>
    <w:rsid w:val="00975953"/>
    <w:rsid w:val="00975D33"/>
    <w:rsid w:val="00975DA0"/>
    <w:rsid w:val="00976A89"/>
    <w:rsid w:val="00977528"/>
    <w:rsid w:val="0098056F"/>
    <w:rsid w:val="009805A6"/>
    <w:rsid w:val="00980B91"/>
    <w:rsid w:val="00980BC0"/>
    <w:rsid w:val="00981354"/>
    <w:rsid w:val="009822DF"/>
    <w:rsid w:val="00982B31"/>
    <w:rsid w:val="00982D13"/>
    <w:rsid w:val="00983590"/>
    <w:rsid w:val="00984086"/>
    <w:rsid w:val="00984882"/>
    <w:rsid w:val="0098490C"/>
    <w:rsid w:val="00984C38"/>
    <w:rsid w:val="00984D2D"/>
    <w:rsid w:val="0098660B"/>
    <w:rsid w:val="00986BE7"/>
    <w:rsid w:val="00987B33"/>
    <w:rsid w:val="00987CFF"/>
    <w:rsid w:val="0099092D"/>
    <w:rsid w:val="00991F1A"/>
    <w:rsid w:val="009924DB"/>
    <w:rsid w:val="00992594"/>
    <w:rsid w:val="00992672"/>
    <w:rsid w:val="00992FE0"/>
    <w:rsid w:val="009952DF"/>
    <w:rsid w:val="009958B8"/>
    <w:rsid w:val="00995CA5"/>
    <w:rsid w:val="009965BF"/>
    <w:rsid w:val="009974A0"/>
    <w:rsid w:val="00997AD8"/>
    <w:rsid w:val="009A0F82"/>
    <w:rsid w:val="009A1369"/>
    <w:rsid w:val="009A1BEB"/>
    <w:rsid w:val="009A1ECE"/>
    <w:rsid w:val="009A2863"/>
    <w:rsid w:val="009A29CD"/>
    <w:rsid w:val="009A3ADB"/>
    <w:rsid w:val="009A3E47"/>
    <w:rsid w:val="009A4372"/>
    <w:rsid w:val="009A4A17"/>
    <w:rsid w:val="009B00D0"/>
    <w:rsid w:val="009B07E1"/>
    <w:rsid w:val="009B1DAC"/>
    <w:rsid w:val="009B2095"/>
    <w:rsid w:val="009B355A"/>
    <w:rsid w:val="009B381E"/>
    <w:rsid w:val="009B3E59"/>
    <w:rsid w:val="009B49B3"/>
    <w:rsid w:val="009B4F05"/>
    <w:rsid w:val="009B4F33"/>
    <w:rsid w:val="009B5BE5"/>
    <w:rsid w:val="009B6199"/>
    <w:rsid w:val="009B717D"/>
    <w:rsid w:val="009C0E87"/>
    <w:rsid w:val="009C2271"/>
    <w:rsid w:val="009C47A8"/>
    <w:rsid w:val="009C4928"/>
    <w:rsid w:val="009C4BF1"/>
    <w:rsid w:val="009C556A"/>
    <w:rsid w:val="009C5F50"/>
    <w:rsid w:val="009C649C"/>
    <w:rsid w:val="009C7143"/>
    <w:rsid w:val="009C7165"/>
    <w:rsid w:val="009C7798"/>
    <w:rsid w:val="009C7913"/>
    <w:rsid w:val="009D0486"/>
    <w:rsid w:val="009D14EE"/>
    <w:rsid w:val="009D2375"/>
    <w:rsid w:val="009D2663"/>
    <w:rsid w:val="009D3350"/>
    <w:rsid w:val="009D53D8"/>
    <w:rsid w:val="009D6782"/>
    <w:rsid w:val="009D7370"/>
    <w:rsid w:val="009D76A1"/>
    <w:rsid w:val="009D7E85"/>
    <w:rsid w:val="009E0F50"/>
    <w:rsid w:val="009E17E5"/>
    <w:rsid w:val="009E21FC"/>
    <w:rsid w:val="009E39E7"/>
    <w:rsid w:val="009E3D33"/>
    <w:rsid w:val="009E41BF"/>
    <w:rsid w:val="009E539A"/>
    <w:rsid w:val="009E57FC"/>
    <w:rsid w:val="009E5A21"/>
    <w:rsid w:val="009E63BD"/>
    <w:rsid w:val="009E68B8"/>
    <w:rsid w:val="009E6CB2"/>
    <w:rsid w:val="009E7556"/>
    <w:rsid w:val="009E7A2D"/>
    <w:rsid w:val="009E7C80"/>
    <w:rsid w:val="009F09D8"/>
    <w:rsid w:val="009F26CE"/>
    <w:rsid w:val="009F3BBC"/>
    <w:rsid w:val="009F4689"/>
    <w:rsid w:val="009F5518"/>
    <w:rsid w:val="009F58BA"/>
    <w:rsid w:val="009F59FB"/>
    <w:rsid w:val="009F5D8C"/>
    <w:rsid w:val="009F5DD1"/>
    <w:rsid w:val="009F70DA"/>
    <w:rsid w:val="009F7259"/>
    <w:rsid w:val="009F73C8"/>
    <w:rsid w:val="009F778D"/>
    <w:rsid w:val="00A023D6"/>
    <w:rsid w:val="00A03523"/>
    <w:rsid w:val="00A03BE0"/>
    <w:rsid w:val="00A040EE"/>
    <w:rsid w:val="00A04218"/>
    <w:rsid w:val="00A04F3E"/>
    <w:rsid w:val="00A05168"/>
    <w:rsid w:val="00A056D6"/>
    <w:rsid w:val="00A058AB"/>
    <w:rsid w:val="00A10A10"/>
    <w:rsid w:val="00A10B00"/>
    <w:rsid w:val="00A10CDE"/>
    <w:rsid w:val="00A10E27"/>
    <w:rsid w:val="00A129A1"/>
    <w:rsid w:val="00A14C98"/>
    <w:rsid w:val="00A17948"/>
    <w:rsid w:val="00A1795C"/>
    <w:rsid w:val="00A17AFF"/>
    <w:rsid w:val="00A2087A"/>
    <w:rsid w:val="00A20B1D"/>
    <w:rsid w:val="00A2160A"/>
    <w:rsid w:val="00A22657"/>
    <w:rsid w:val="00A22DB9"/>
    <w:rsid w:val="00A22E8D"/>
    <w:rsid w:val="00A230DE"/>
    <w:rsid w:val="00A23C6A"/>
    <w:rsid w:val="00A24D99"/>
    <w:rsid w:val="00A2578F"/>
    <w:rsid w:val="00A264C8"/>
    <w:rsid w:val="00A26AAA"/>
    <w:rsid w:val="00A26F3E"/>
    <w:rsid w:val="00A30003"/>
    <w:rsid w:val="00A31B29"/>
    <w:rsid w:val="00A31B7E"/>
    <w:rsid w:val="00A31D45"/>
    <w:rsid w:val="00A3466F"/>
    <w:rsid w:val="00A348AD"/>
    <w:rsid w:val="00A34972"/>
    <w:rsid w:val="00A34FED"/>
    <w:rsid w:val="00A35E10"/>
    <w:rsid w:val="00A36F26"/>
    <w:rsid w:val="00A375FE"/>
    <w:rsid w:val="00A3766A"/>
    <w:rsid w:val="00A37B1C"/>
    <w:rsid w:val="00A37B6F"/>
    <w:rsid w:val="00A4076E"/>
    <w:rsid w:val="00A40B19"/>
    <w:rsid w:val="00A40ED9"/>
    <w:rsid w:val="00A4239E"/>
    <w:rsid w:val="00A426F1"/>
    <w:rsid w:val="00A43169"/>
    <w:rsid w:val="00A45603"/>
    <w:rsid w:val="00A45687"/>
    <w:rsid w:val="00A479F6"/>
    <w:rsid w:val="00A47BB5"/>
    <w:rsid w:val="00A47DAE"/>
    <w:rsid w:val="00A508E5"/>
    <w:rsid w:val="00A51BEE"/>
    <w:rsid w:val="00A51F6E"/>
    <w:rsid w:val="00A52F88"/>
    <w:rsid w:val="00A53057"/>
    <w:rsid w:val="00A53358"/>
    <w:rsid w:val="00A53847"/>
    <w:rsid w:val="00A5386D"/>
    <w:rsid w:val="00A53DFC"/>
    <w:rsid w:val="00A54F25"/>
    <w:rsid w:val="00A5537F"/>
    <w:rsid w:val="00A553F1"/>
    <w:rsid w:val="00A55939"/>
    <w:rsid w:val="00A57524"/>
    <w:rsid w:val="00A5784F"/>
    <w:rsid w:val="00A61C37"/>
    <w:rsid w:val="00A61C6C"/>
    <w:rsid w:val="00A62D56"/>
    <w:rsid w:val="00A64540"/>
    <w:rsid w:val="00A64D10"/>
    <w:rsid w:val="00A65B5A"/>
    <w:rsid w:val="00A67482"/>
    <w:rsid w:val="00A67CF0"/>
    <w:rsid w:val="00A708F8"/>
    <w:rsid w:val="00A70A47"/>
    <w:rsid w:val="00A70D71"/>
    <w:rsid w:val="00A71762"/>
    <w:rsid w:val="00A720B2"/>
    <w:rsid w:val="00A72B83"/>
    <w:rsid w:val="00A72E11"/>
    <w:rsid w:val="00A75E83"/>
    <w:rsid w:val="00A768AF"/>
    <w:rsid w:val="00A76D77"/>
    <w:rsid w:val="00A76F6B"/>
    <w:rsid w:val="00A80819"/>
    <w:rsid w:val="00A80EC4"/>
    <w:rsid w:val="00A81FCE"/>
    <w:rsid w:val="00A8357B"/>
    <w:rsid w:val="00A835BC"/>
    <w:rsid w:val="00A843F8"/>
    <w:rsid w:val="00A84C04"/>
    <w:rsid w:val="00A8555D"/>
    <w:rsid w:val="00A8572B"/>
    <w:rsid w:val="00A8598F"/>
    <w:rsid w:val="00A85EEC"/>
    <w:rsid w:val="00A87A5B"/>
    <w:rsid w:val="00A900BF"/>
    <w:rsid w:val="00A903F4"/>
    <w:rsid w:val="00A90849"/>
    <w:rsid w:val="00A908D0"/>
    <w:rsid w:val="00A90945"/>
    <w:rsid w:val="00A9272B"/>
    <w:rsid w:val="00A92CD4"/>
    <w:rsid w:val="00A93871"/>
    <w:rsid w:val="00A950D3"/>
    <w:rsid w:val="00A95A89"/>
    <w:rsid w:val="00A9761D"/>
    <w:rsid w:val="00A97631"/>
    <w:rsid w:val="00AA0049"/>
    <w:rsid w:val="00AA0123"/>
    <w:rsid w:val="00AA11C2"/>
    <w:rsid w:val="00AA1600"/>
    <w:rsid w:val="00AA1A6A"/>
    <w:rsid w:val="00AA1AA7"/>
    <w:rsid w:val="00AA2187"/>
    <w:rsid w:val="00AA239C"/>
    <w:rsid w:val="00AA243B"/>
    <w:rsid w:val="00AA3D0B"/>
    <w:rsid w:val="00AA605F"/>
    <w:rsid w:val="00AA6DCB"/>
    <w:rsid w:val="00AB024F"/>
    <w:rsid w:val="00AB0387"/>
    <w:rsid w:val="00AB03EA"/>
    <w:rsid w:val="00AB057F"/>
    <w:rsid w:val="00AB356E"/>
    <w:rsid w:val="00AB497C"/>
    <w:rsid w:val="00AB4E67"/>
    <w:rsid w:val="00AB512A"/>
    <w:rsid w:val="00AB7DDA"/>
    <w:rsid w:val="00AC004C"/>
    <w:rsid w:val="00AC0BBF"/>
    <w:rsid w:val="00AC19F0"/>
    <w:rsid w:val="00AC29F2"/>
    <w:rsid w:val="00AC30B9"/>
    <w:rsid w:val="00AC4F1B"/>
    <w:rsid w:val="00AC5E24"/>
    <w:rsid w:val="00AC5E3C"/>
    <w:rsid w:val="00AC5E67"/>
    <w:rsid w:val="00AC65A1"/>
    <w:rsid w:val="00AC6B33"/>
    <w:rsid w:val="00AD0C01"/>
    <w:rsid w:val="00AD0E1F"/>
    <w:rsid w:val="00AD119B"/>
    <w:rsid w:val="00AD2518"/>
    <w:rsid w:val="00AD315C"/>
    <w:rsid w:val="00AD3700"/>
    <w:rsid w:val="00AD3A22"/>
    <w:rsid w:val="00AD4B2C"/>
    <w:rsid w:val="00AD5AEE"/>
    <w:rsid w:val="00AD5E1A"/>
    <w:rsid w:val="00AD5F01"/>
    <w:rsid w:val="00AD61AA"/>
    <w:rsid w:val="00AD6F9C"/>
    <w:rsid w:val="00AD7134"/>
    <w:rsid w:val="00AE0439"/>
    <w:rsid w:val="00AE04FF"/>
    <w:rsid w:val="00AE0625"/>
    <w:rsid w:val="00AE1DE2"/>
    <w:rsid w:val="00AE3AE9"/>
    <w:rsid w:val="00AE54DA"/>
    <w:rsid w:val="00AE5534"/>
    <w:rsid w:val="00AE5B76"/>
    <w:rsid w:val="00AE5C88"/>
    <w:rsid w:val="00AE65DC"/>
    <w:rsid w:val="00AE6F2B"/>
    <w:rsid w:val="00AE7540"/>
    <w:rsid w:val="00AE7639"/>
    <w:rsid w:val="00AE79CA"/>
    <w:rsid w:val="00AF0DC4"/>
    <w:rsid w:val="00AF1544"/>
    <w:rsid w:val="00AF170D"/>
    <w:rsid w:val="00AF22A1"/>
    <w:rsid w:val="00AF2544"/>
    <w:rsid w:val="00AF2CA3"/>
    <w:rsid w:val="00AF34F2"/>
    <w:rsid w:val="00AF37E4"/>
    <w:rsid w:val="00AF3AE4"/>
    <w:rsid w:val="00AF4052"/>
    <w:rsid w:val="00AF43C8"/>
    <w:rsid w:val="00AF549A"/>
    <w:rsid w:val="00AF72F1"/>
    <w:rsid w:val="00AF7772"/>
    <w:rsid w:val="00AF7D7C"/>
    <w:rsid w:val="00B0165B"/>
    <w:rsid w:val="00B034B4"/>
    <w:rsid w:val="00B047F3"/>
    <w:rsid w:val="00B04F23"/>
    <w:rsid w:val="00B054D2"/>
    <w:rsid w:val="00B06E0F"/>
    <w:rsid w:val="00B07A93"/>
    <w:rsid w:val="00B10950"/>
    <w:rsid w:val="00B10DE1"/>
    <w:rsid w:val="00B11674"/>
    <w:rsid w:val="00B11F9B"/>
    <w:rsid w:val="00B12E3C"/>
    <w:rsid w:val="00B14284"/>
    <w:rsid w:val="00B14CF9"/>
    <w:rsid w:val="00B15661"/>
    <w:rsid w:val="00B161C6"/>
    <w:rsid w:val="00B16D08"/>
    <w:rsid w:val="00B1711E"/>
    <w:rsid w:val="00B17F57"/>
    <w:rsid w:val="00B20805"/>
    <w:rsid w:val="00B21607"/>
    <w:rsid w:val="00B22A08"/>
    <w:rsid w:val="00B24E68"/>
    <w:rsid w:val="00B259FF"/>
    <w:rsid w:val="00B25E24"/>
    <w:rsid w:val="00B26519"/>
    <w:rsid w:val="00B301D3"/>
    <w:rsid w:val="00B31894"/>
    <w:rsid w:val="00B33193"/>
    <w:rsid w:val="00B3381A"/>
    <w:rsid w:val="00B34108"/>
    <w:rsid w:val="00B341DF"/>
    <w:rsid w:val="00B34F87"/>
    <w:rsid w:val="00B35CF6"/>
    <w:rsid w:val="00B374E8"/>
    <w:rsid w:val="00B37720"/>
    <w:rsid w:val="00B412F1"/>
    <w:rsid w:val="00B424B5"/>
    <w:rsid w:val="00B4318B"/>
    <w:rsid w:val="00B45389"/>
    <w:rsid w:val="00B4556C"/>
    <w:rsid w:val="00B459E1"/>
    <w:rsid w:val="00B45C50"/>
    <w:rsid w:val="00B475D5"/>
    <w:rsid w:val="00B47DAB"/>
    <w:rsid w:val="00B50074"/>
    <w:rsid w:val="00B50689"/>
    <w:rsid w:val="00B50760"/>
    <w:rsid w:val="00B51B7E"/>
    <w:rsid w:val="00B52678"/>
    <w:rsid w:val="00B527FD"/>
    <w:rsid w:val="00B52FF6"/>
    <w:rsid w:val="00B53573"/>
    <w:rsid w:val="00B5374D"/>
    <w:rsid w:val="00B53C81"/>
    <w:rsid w:val="00B54AED"/>
    <w:rsid w:val="00B54F84"/>
    <w:rsid w:val="00B559D8"/>
    <w:rsid w:val="00B55F53"/>
    <w:rsid w:val="00B5637B"/>
    <w:rsid w:val="00B56A64"/>
    <w:rsid w:val="00B572DE"/>
    <w:rsid w:val="00B573E3"/>
    <w:rsid w:val="00B5792E"/>
    <w:rsid w:val="00B60042"/>
    <w:rsid w:val="00B60454"/>
    <w:rsid w:val="00B608BE"/>
    <w:rsid w:val="00B61148"/>
    <w:rsid w:val="00B616F5"/>
    <w:rsid w:val="00B628F2"/>
    <w:rsid w:val="00B62BFC"/>
    <w:rsid w:val="00B63283"/>
    <w:rsid w:val="00B64231"/>
    <w:rsid w:val="00B6480B"/>
    <w:rsid w:val="00B64B31"/>
    <w:rsid w:val="00B65A49"/>
    <w:rsid w:val="00B65B36"/>
    <w:rsid w:val="00B66DA1"/>
    <w:rsid w:val="00B670F3"/>
    <w:rsid w:val="00B67B12"/>
    <w:rsid w:val="00B7098B"/>
    <w:rsid w:val="00B70ECF"/>
    <w:rsid w:val="00B7161A"/>
    <w:rsid w:val="00B72F69"/>
    <w:rsid w:val="00B73BCE"/>
    <w:rsid w:val="00B75C02"/>
    <w:rsid w:val="00B76EF2"/>
    <w:rsid w:val="00B778E4"/>
    <w:rsid w:val="00B77E1B"/>
    <w:rsid w:val="00B77FB9"/>
    <w:rsid w:val="00B801F9"/>
    <w:rsid w:val="00B804CA"/>
    <w:rsid w:val="00B80C07"/>
    <w:rsid w:val="00B81ED9"/>
    <w:rsid w:val="00B8206B"/>
    <w:rsid w:val="00B82237"/>
    <w:rsid w:val="00B82AA9"/>
    <w:rsid w:val="00B8376A"/>
    <w:rsid w:val="00B83C64"/>
    <w:rsid w:val="00B83C9B"/>
    <w:rsid w:val="00B83EB7"/>
    <w:rsid w:val="00B83F26"/>
    <w:rsid w:val="00B84333"/>
    <w:rsid w:val="00B84BE1"/>
    <w:rsid w:val="00B84C99"/>
    <w:rsid w:val="00B84FDA"/>
    <w:rsid w:val="00B85070"/>
    <w:rsid w:val="00B876CE"/>
    <w:rsid w:val="00B87BD0"/>
    <w:rsid w:val="00B907FE"/>
    <w:rsid w:val="00B919DC"/>
    <w:rsid w:val="00B91AD8"/>
    <w:rsid w:val="00B91D9A"/>
    <w:rsid w:val="00B92337"/>
    <w:rsid w:val="00B930A7"/>
    <w:rsid w:val="00B933B7"/>
    <w:rsid w:val="00B9345B"/>
    <w:rsid w:val="00B963E3"/>
    <w:rsid w:val="00B972B5"/>
    <w:rsid w:val="00BA03A5"/>
    <w:rsid w:val="00BA0958"/>
    <w:rsid w:val="00BA4160"/>
    <w:rsid w:val="00BA42B3"/>
    <w:rsid w:val="00BA53A9"/>
    <w:rsid w:val="00BB0298"/>
    <w:rsid w:val="00BB0C31"/>
    <w:rsid w:val="00BB1513"/>
    <w:rsid w:val="00BB178D"/>
    <w:rsid w:val="00BB2F94"/>
    <w:rsid w:val="00BB37AA"/>
    <w:rsid w:val="00BB38DD"/>
    <w:rsid w:val="00BB39EB"/>
    <w:rsid w:val="00BB44DB"/>
    <w:rsid w:val="00BB725B"/>
    <w:rsid w:val="00BC02F5"/>
    <w:rsid w:val="00BC0512"/>
    <w:rsid w:val="00BC17F4"/>
    <w:rsid w:val="00BC1BD1"/>
    <w:rsid w:val="00BC2D5D"/>
    <w:rsid w:val="00BC325E"/>
    <w:rsid w:val="00BC4EC9"/>
    <w:rsid w:val="00BC5A59"/>
    <w:rsid w:val="00BC66CC"/>
    <w:rsid w:val="00BC7A51"/>
    <w:rsid w:val="00BD0C55"/>
    <w:rsid w:val="00BD1DF0"/>
    <w:rsid w:val="00BD355F"/>
    <w:rsid w:val="00BD3E1C"/>
    <w:rsid w:val="00BD42B2"/>
    <w:rsid w:val="00BD4B62"/>
    <w:rsid w:val="00BD5C86"/>
    <w:rsid w:val="00BD7033"/>
    <w:rsid w:val="00BD7DD4"/>
    <w:rsid w:val="00BE1318"/>
    <w:rsid w:val="00BE2B5F"/>
    <w:rsid w:val="00BE3FF9"/>
    <w:rsid w:val="00BE4DCB"/>
    <w:rsid w:val="00BE5401"/>
    <w:rsid w:val="00BE5D8D"/>
    <w:rsid w:val="00BE5F22"/>
    <w:rsid w:val="00BE62B5"/>
    <w:rsid w:val="00BE6E98"/>
    <w:rsid w:val="00BE6FA4"/>
    <w:rsid w:val="00BE719E"/>
    <w:rsid w:val="00BE78F3"/>
    <w:rsid w:val="00BE7F45"/>
    <w:rsid w:val="00BF0FFC"/>
    <w:rsid w:val="00BF14F1"/>
    <w:rsid w:val="00BF4126"/>
    <w:rsid w:val="00BF4506"/>
    <w:rsid w:val="00BF4EE2"/>
    <w:rsid w:val="00BF56F6"/>
    <w:rsid w:val="00C01EF9"/>
    <w:rsid w:val="00C02023"/>
    <w:rsid w:val="00C0229E"/>
    <w:rsid w:val="00C02ECE"/>
    <w:rsid w:val="00C03322"/>
    <w:rsid w:val="00C0509B"/>
    <w:rsid w:val="00C051BB"/>
    <w:rsid w:val="00C054A0"/>
    <w:rsid w:val="00C05A35"/>
    <w:rsid w:val="00C05A88"/>
    <w:rsid w:val="00C05FF1"/>
    <w:rsid w:val="00C065E1"/>
    <w:rsid w:val="00C06805"/>
    <w:rsid w:val="00C06BA0"/>
    <w:rsid w:val="00C1182B"/>
    <w:rsid w:val="00C11FC5"/>
    <w:rsid w:val="00C12270"/>
    <w:rsid w:val="00C125A6"/>
    <w:rsid w:val="00C130B2"/>
    <w:rsid w:val="00C13106"/>
    <w:rsid w:val="00C135BC"/>
    <w:rsid w:val="00C13A3C"/>
    <w:rsid w:val="00C140DE"/>
    <w:rsid w:val="00C157DD"/>
    <w:rsid w:val="00C15A9C"/>
    <w:rsid w:val="00C16190"/>
    <w:rsid w:val="00C16DD1"/>
    <w:rsid w:val="00C176E2"/>
    <w:rsid w:val="00C17C35"/>
    <w:rsid w:val="00C17DD3"/>
    <w:rsid w:val="00C20774"/>
    <w:rsid w:val="00C2139E"/>
    <w:rsid w:val="00C222A9"/>
    <w:rsid w:val="00C23096"/>
    <w:rsid w:val="00C23690"/>
    <w:rsid w:val="00C23A1A"/>
    <w:rsid w:val="00C23D7D"/>
    <w:rsid w:val="00C23EB6"/>
    <w:rsid w:val="00C26B64"/>
    <w:rsid w:val="00C27907"/>
    <w:rsid w:val="00C301BE"/>
    <w:rsid w:val="00C3113F"/>
    <w:rsid w:val="00C32670"/>
    <w:rsid w:val="00C3285D"/>
    <w:rsid w:val="00C32AF3"/>
    <w:rsid w:val="00C335AD"/>
    <w:rsid w:val="00C33C6D"/>
    <w:rsid w:val="00C33DF7"/>
    <w:rsid w:val="00C33E04"/>
    <w:rsid w:val="00C35A39"/>
    <w:rsid w:val="00C35FF7"/>
    <w:rsid w:val="00C36138"/>
    <w:rsid w:val="00C36F60"/>
    <w:rsid w:val="00C379BC"/>
    <w:rsid w:val="00C37D62"/>
    <w:rsid w:val="00C37EA7"/>
    <w:rsid w:val="00C400A3"/>
    <w:rsid w:val="00C40772"/>
    <w:rsid w:val="00C409FA"/>
    <w:rsid w:val="00C414CC"/>
    <w:rsid w:val="00C43254"/>
    <w:rsid w:val="00C444E2"/>
    <w:rsid w:val="00C45F07"/>
    <w:rsid w:val="00C46D8E"/>
    <w:rsid w:val="00C47E63"/>
    <w:rsid w:val="00C500B7"/>
    <w:rsid w:val="00C500E5"/>
    <w:rsid w:val="00C50865"/>
    <w:rsid w:val="00C50CED"/>
    <w:rsid w:val="00C51B59"/>
    <w:rsid w:val="00C523B2"/>
    <w:rsid w:val="00C53FF5"/>
    <w:rsid w:val="00C54BF2"/>
    <w:rsid w:val="00C556DD"/>
    <w:rsid w:val="00C5667E"/>
    <w:rsid w:val="00C57D96"/>
    <w:rsid w:val="00C57FB0"/>
    <w:rsid w:val="00C60341"/>
    <w:rsid w:val="00C60FDA"/>
    <w:rsid w:val="00C616E9"/>
    <w:rsid w:val="00C61AB6"/>
    <w:rsid w:val="00C62C15"/>
    <w:rsid w:val="00C632CF"/>
    <w:rsid w:val="00C640B0"/>
    <w:rsid w:val="00C642D6"/>
    <w:rsid w:val="00C648C9"/>
    <w:rsid w:val="00C657C5"/>
    <w:rsid w:val="00C72B94"/>
    <w:rsid w:val="00C73042"/>
    <w:rsid w:val="00C73524"/>
    <w:rsid w:val="00C73A49"/>
    <w:rsid w:val="00C74681"/>
    <w:rsid w:val="00C7476B"/>
    <w:rsid w:val="00C74D7D"/>
    <w:rsid w:val="00C75C3A"/>
    <w:rsid w:val="00C76EB7"/>
    <w:rsid w:val="00C805C0"/>
    <w:rsid w:val="00C80A91"/>
    <w:rsid w:val="00C80EB6"/>
    <w:rsid w:val="00C818C8"/>
    <w:rsid w:val="00C83492"/>
    <w:rsid w:val="00C8413E"/>
    <w:rsid w:val="00C8483E"/>
    <w:rsid w:val="00C84DD5"/>
    <w:rsid w:val="00C87CC5"/>
    <w:rsid w:val="00C87FB2"/>
    <w:rsid w:val="00C90F8A"/>
    <w:rsid w:val="00C91637"/>
    <w:rsid w:val="00C9237D"/>
    <w:rsid w:val="00C92A36"/>
    <w:rsid w:val="00C94340"/>
    <w:rsid w:val="00C945D2"/>
    <w:rsid w:val="00C948D5"/>
    <w:rsid w:val="00C95ACE"/>
    <w:rsid w:val="00C96897"/>
    <w:rsid w:val="00C96936"/>
    <w:rsid w:val="00C97DB0"/>
    <w:rsid w:val="00CA00C5"/>
    <w:rsid w:val="00CA09A6"/>
    <w:rsid w:val="00CA1CBA"/>
    <w:rsid w:val="00CA2272"/>
    <w:rsid w:val="00CA3217"/>
    <w:rsid w:val="00CA380A"/>
    <w:rsid w:val="00CA4817"/>
    <w:rsid w:val="00CA5E76"/>
    <w:rsid w:val="00CA6D7A"/>
    <w:rsid w:val="00CA6E9E"/>
    <w:rsid w:val="00CA7302"/>
    <w:rsid w:val="00CA7F0F"/>
    <w:rsid w:val="00CB01F3"/>
    <w:rsid w:val="00CB0989"/>
    <w:rsid w:val="00CB1417"/>
    <w:rsid w:val="00CB1AAF"/>
    <w:rsid w:val="00CB1E59"/>
    <w:rsid w:val="00CB22BA"/>
    <w:rsid w:val="00CB333C"/>
    <w:rsid w:val="00CB37DE"/>
    <w:rsid w:val="00CB479A"/>
    <w:rsid w:val="00CB4998"/>
    <w:rsid w:val="00CB4B46"/>
    <w:rsid w:val="00CB4CF7"/>
    <w:rsid w:val="00CB509E"/>
    <w:rsid w:val="00CB51DA"/>
    <w:rsid w:val="00CB5E2F"/>
    <w:rsid w:val="00CB5ECB"/>
    <w:rsid w:val="00CB693B"/>
    <w:rsid w:val="00CC06B7"/>
    <w:rsid w:val="00CC10FB"/>
    <w:rsid w:val="00CC20AC"/>
    <w:rsid w:val="00CC2EFB"/>
    <w:rsid w:val="00CC382B"/>
    <w:rsid w:val="00CC542C"/>
    <w:rsid w:val="00CC5ECF"/>
    <w:rsid w:val="00CC6852"/>
    <w:rsid w:val="00CD0953"/>
    <w:rsid w:val="00CD0CCC"/>
    <w:rsid w:val="00CD1D63"/>
    <w:rsid w:val="00CD1E6C"/>
    <w:rsid w:val="00CD266C"/>
    <w:rsid w:val="00CD316D"/>
    <w:rsid w:val="00CD3195"/>
    <w:rsid w:val="00CD34BA"/>
    <w:rsid w:val="00CD363E"/>
    <w:rsid w:val="00CD3F57"/>
    <w:rsid w:val="00CD4375"/>
    <w:rsid w:val="00CD486B"/>
    <w:rsid w:val="00CD548E"/>
    <w:rsid w:val="00CD6550"/>
    <w:rsid w:val="00CD6798"/>
    <w:rsid w:val="00CD6AC2"/>
    <w:rsid w:val="00CD70AB"/>
    <w:rsid w:val="00CD7BD5"/>
    <w:rsid w:val="00CE0CAE"/>
    <w:rsid w:val="00CE0FD3"/>
    <w:rsid w:val="00CE1039"/>
    <w:rsid w:val="00CE15D7"/>
    <w:rsid w:val="00CE2342"/>
    <w:rsid w:val="00CE238C"/>
    <w:rsid w:val="00CE2D10"/>
    <w:rsid w:val="00CE5856"/>
    <w:rsid w:val="00CE6ED1"/>
    <w:rsid w:val="00CE733D"/>
    <w:rsid w:val="00CE78F7"/>
    <w:rsid w:val="00CE797C"/>
    <w:rsid w:val="00CF0168"/>
    <w:rsid w:val="00CF0787"/>
    <w:rsid w:val="00CF0B6A"/>
    <w:rsid w:val="00CF285E"/>
    <w:rsid w:val="00CF4D39"/>
    <w:rsid w:val="00CF652B"/>
    <w:rsid w:val="00CF6CFB"/>
    <w:rsid w:val="00CF766D"/>
    <w:rsid w:val="00CF7A76"/>
    <w:rsid w:val="00D007A9"/>
    <w:rsid w:val="00D00CDA"/>
    <w:rsid w:val="00D012A7"/>
    <w:rsid w:val="00D01580"/>
    <w:rsid w:val="00D02CB1"/>
    <w:rsid w:val="00D03915"/>
    <w:rsid w:val="00D03F9E"/>
    <w:rsid w:val="00D04C99"/>
    <w:rsid w:val="00D0508D"/>
    <w:rsid w:val="00D065B7"/>
    <w:rsid w:val="00D06616"/>
    <w:rsid w:val="00D0661D"/>
    <w:rsid w:val="00D0791C"/>
    <w:rsid w:val="00D07DAC"/>
    <w:rsid w:val="00D10666"/>
    <w:rsid w:val="00D111E5"/>
    <w:rsid w:val="00D13011"/>
    <w:rsid w:val="00D13B19"/>
    <w:rsid w:val="00D14ABB"/>
    <w:rsid w:val="00D14ECD"/>
    <w:rsid w:val="00D153D4"/>
    <w:rsid w:val="00D2200B"/>
    <w:rsid w:val="00D22599"/>
    <w:rsid w:val="00D236C8"/>
    <w:rsid w:val="00D23BBD"/>
    <w:rsid w:val="00D2456B"/>
    <w:rsid w:val="00D24793"/>
    <w:rsid w:val="00D255A9"/>
    <w:rsid w:val="00D258A9"/>
    <w:rsid w:val="00D261B4"/>
    <w:rsid w:val="00D26396"/>
    <w:rsid w:val="00D26CD0"/>
    <w:rsid w:val="00D2780C"/>
    <w:rsid w:val="00D303B6"/>
    <w:rsid w:val="00D30CAD"/>
    <w:rsid w:val="00D31E74"/>
    <w:rsid w:val="00D33821"/>
    <w:rsid w:val="00D345DB"/>
    <w:rsid w:val="00D34A05"/>
    <w:rsid w:val="00D34F43"/>
    <w:rsid w:val="00D364BE"/>
    <w:rsid w:val="00D364F9"/>
    <w:rsid w:val="00D36A13"/>
    <w:rsid w:val="00D36C05"/>
    <w:rsid w:val="00D36F4C"/>
    <w:rsid w:val="00D379F6"/>
    <w:rsid w:val="00D402BA"/>
    <w:rsid w:val="00D40A33"/>
    <w:rsid w:val="00D41024"/>
    <w:rsid w:val="00D417DC"/>
    <w:rsid w:val="00D4196F"/>
    <w:rsid w:val="00D420A2"/>
    <w:rsid w:val="00D43464"/>
    <w:rsid w:val="00D450EC"/>
    <w:rsid w:val="00D4523E"/>
    <w:rsid w:val="00D456C6"/>
    <w:rsid w:val="00D46982"/>
    <w:rsid w:val="00D5077F"/>
    <w:rsid w:val="00D5099A"/>
    <w:rsid w:val="00D50D07"/>
    <w:rsid w:val="00D50EA4"/>
    <w:rsid w:val="00D51990"/>
    <w:rsid w:val="00D52882"/>
    <w:rsid w:val="00D53883"/>
    <w:rsid w:val="00D53BFA"/>
    <w:rsid w:val="00D54A3B"/>
    <w:rsid w:val="00D54B83"/>
    <w:rsid w:val="00D54D74"/>
    <w:rsid w:val="00D554B6"/>
    <w:rsid w:val="00D56F3D"/>
    <w:rsid w:val="00D571E8"/>
    <w:rsid w:val="00D57724"/>
    <w:rsid w:val="00D5775F"/>
    <w:rsid w:val="00D61638"/>
    <w:rsid w:val="00D61B72"/>
    <w:rsid w:val="00D63C27"/>
    <w:rsid w:val="00D6440D"/>
    <w:rsid w:val="00D64BB1"/>
    <w:rsid w:val="00D64E7A"/>
    <w:rsid w:val="00D65AAE"/>
    <w:rsid w:val="00D65B81"/>
    <w:rsid w:val="00D6658E"/>
    <w:rsid w:val="00D666AC"/>
    <w:rsid w:val="00D67F6B"/>
    <w:rsid w:val="00D72AC2"/>
    <w:rsid w:val="00D735E9"/>
    <w:rsid w:val="00D73C60"/>
    <w:rsid w:val="00D74670"/>
    <w:rsid w:val="00D74DB0"/>
    <w:rsid w:val="00D75B3B"/>
    <w:rsid w:val="00D75E8D"/>
    <w:rsid w:val="00D75F14"/>
    <w:rsid w:val="00D7646D"/>
    <w:rsid w:val="00D82412"/>
    <w:rsid w:val="00D83738"/>
    <w:rsid w:val="00D83CA0"/>
    <w:rsid w:val="00D83D1D"/>
    <w:rsid w:val="00D853FB"/>
    <w:rsid w:val="00D85568"/>
    <w:rsid w:val="00D87CAB"/>
    <w:rsid w:val="00D908B3"/>
    <w:rsid w:val="00D91149"/>
    <w:rsid w:val="00D92A9D"/>
    <w:rsid w:val="00D930E9"/>
    <w:rsid w:val="00D961F4"/>
    <w:rsid w:val="00D97117"/>
    <w:rsid w:val="00D973D8"/>
    <w:rsid w:val="00D977E6"/>
    <w:rsid w:val="00DA0DE2"/>
    <w:rsid w:val="00DA2B8C"/>
    <w:rsid w:val="00DA2D9F"/>
    <w:rsid w:val="00DA3064"/>
    <w:rsid w:val="00DA4120"/>
    <w:rsid w:val="00DA43BD"/>
    <w:rsid w:val="00DA49A5"/>
    <w:rsid w:val="00DA51D2"/>
    <w:rsid w:val="00DA56D1"/>
    <w:rsid w:val="00DA5DA1"/>
    <w:rsid w:val="00DA60DB"/>
    <w:rsid w:val="00DA6176"/>
    <w:rsid w:val="00DA6C41"/>
    <w:rsid w:val="00DA7A47"/>
    <w:rsid w:val="00DA7EE6"/>
    <w:rsid w:val="00DB07D7"/>
    <w:rsid w:val="00DB1200"/>
    <w:rsid w:val="00DB18BE"/>
    <w:rsid w:val="00DB1C5E"/>
    <w:rsid w:val="00DB1EA5"/>
    <w:rsid w:val="00DB1F55"/>
    <w:rsid w:val="00DB27B4"/>
    <w:rsid w:val="00DB3429"/>
    <w:rsid w:val="00DB4693"/>
    <w:rsid w:val="00DB56F0"/>
    <w:rsid w:val="00DB5C39"/>
    <w:rsid w:val="00DB65C4"/>
    <w:rsid w:val="00DB66BB"/>
    <w:rsid w:val="00DB7314"/>
    <w:rsid w:val="00DB7356"/>
    <w:rsid w:val="00DB75AA"/>
    <w:rsid w:val="00DB7782"/>
    <w:rsid w:val="00DC024C"/>
    <w:rsid w:val="00DC0279"/>
    <w:rsid w:val="00DC26B8"/>
    <w:rsid w:val="00DC2BF3"/>
    <w:rsid w:val="00DC3854"/>
    <w:rsid w:val="00DC3973"/>
    <w:rsid w:val="00DC3D37"/>
    <w:rsid w:val="00DC456D"/>
    <w:rsid w:val="00DC5318"/>
    <w:rsid w:val="00DC53F3"/>
    <w:rsid w:val="00DC54A6"/>
    <w:rsid w:val="00DC657D"/>
    <w:rsid w:val="00DC6712"/>
    <w:rsid w:val="00DC7DAA"/>
    <w:rsid w:val="00DD02CD"/>
    <w:rsid w:val="00DD10BB"/>
    <w:rsid w:val="00DD19D5"/>
    <w:rsid w:val="00DD3F3E"/>
    <w:rsid w:val="00DD3FE4"/>
    <w:rsid w:val="00DD4703"/>
    <w:rsid w:val="00DD4CBD"/>
    <w:rsid w:val="00DD5D10"/>
    <w:rsid w:val="00DE0066"/>
    <w:rsid w:val="00DE03DD"/>
    <w:rsid w:val="00DE0753"/>
    <w:rsid w:val="00DE1050"/>
    <w:rsid w:val="00DE19DB"/>
    <w:rsid w:val="00DE2739"/>
    <w:rsid w:val="00DE3E70"/>
    <w:rsid w:val="00DE405D"/>
    <w:rsid w:val="00DE48B0"/>
    <w:rsid w:val="00DE5B47"/>
    <w:rsid w:val="00DE631F"/>
    <w:rsid w:val="00DE65D6"/>
    <w:rsid w:val="00DE6DB9"/>
    <w:rsid w:val="00DE6F37"/>
    <w:rsid w:val="00DE7DDF"/>
    <w:rsid w:val="00DF0B0A"/>
    <w:rsid w:val="00DF148F"/>
    <w:rsid w:val="00DF215C"/>
    <w:rsid w:val="00DF2288"/>
    <w:rsid w:val="00DF2A63"/>
    <w:rsid w:val="00DF4015"/>
    <w:rsid w:val="00DF4157"/>
    <w:rsid w:val="00DF4D14"/>
    <w:rsid w:val="00DF4F06"/>
    <w:rsid w:val="00DF5B15"/>
    <w:rsid w:val="00DF680C"/>
    <w:rsid w:val="00DF6BE1"/>
    <w:rsid w:val="00DF7652"/>
    <w:rsid w:val="00DF7AF5"/>
    <w:rsid w:val="00E00995"/>
    <w:rsid w:val="00E035CA"/>
    <w:rsid w:val="00E038D9"/>
    <w:rsid w:val="00E04169"/>
    <w:rsid w:val="00E0523A"/>
    <w:rsid w:val="00E0533E"/>
    <w:rsid w:val="00E0648A"/>
    <w:rsid w:val="00E0739C"/>
    <w:rsid w:val="00E078EC"/>
    <w:rsid w:val="00E10D8F"/>
    <w:rsid w:val="00E11988"/>
    <w:rsid w:val="00E11E08"/>
    <w:rsid w:val="00E12284"/>
    <w:rsid w:val="00E129B9"/>
    <w:rsid w:val="00E12A51"/>
    <w:rsid w:val="00E1323C"/>
    <w:rsid w:val="00E13516"/>
    <w:rsid w:val="00E14965"/>
    <w:rsid w:val="00E157CD"/>
    <w:rsid w:val="00E16730"/>
    <w:rsid w:val="00E177C9"/>
    <w:rsid w:val="00E209B9"/>
    <w:rsid w:val="00E20A59"/>
    <w:rsid w:val="00E211ED"/>
    <w:rsid w:val="00E21C22"/>
    <w:rsid w:val="00E21D5E"/>
    <w:rsid w:val="00E247F1"/>
    <w:rsid w:val="00E25EE1"/>
    <w:rsid w:val="00E26038"/>
    <w:rsid w:val="00E26288"/>
    <w:rsid w:val="00E26581"/>
    <w:rsid w:val="00E27861"/>
    <w:rsid w:val="00E27DE4"/>
    <w:rsid w:val="00E27E67"/>
    <w:rsid w:val="00E32BC4"/>
    <w:rsid w:val="00E32E6D"/>
    <w:rsid w:val="00E33399"/>
    <w:rsid w:val="00E33E16"/>
    <w:rsid w:val="00E34197"/>
    <w:rsid w:val="00E34BF8"/>
    <w:rsid w:val="00E35966"/>
    <w:rsid w:val="00E36606"/>
    <w:rsid w:val="00E366D1"/>
    <w:rsid w:val="00E36CFC"/>
    <w:rsid w:val="00E37446"/>
    <w:rsid w:val="00E3752E"/>
    <w:rsid w:val="00E37981"/>
    <w:rsid w:val="00E4043E"/>
    <w:rsid w:val="00E40AD7"/>
    <w:rsid w:val="00E41840"/>
    <w:rsid w:val="00E43D02"/>
    <w:rsid w:val="00E43D28"/>
    <w:rsid w:val="00E4405F"/>
    <w:rsid w:val="00E44E28"/>
    <w:rsid w:val="00E4504A"/>
    <w:rsid w:val="00E4580D"/>
    <w:rsid w:val="00E47738"/>
    <w:rsid w:val="00E50D99"/>
    <w:rsid w:val="00E51449"/>
    <w:rsid w:val="00E5176A"/>
    <w:rsid w:val="00E520CE"/>
    <w:rsid w:val="00E53589"/>
    <w:rsid w:val="00E5494E"/>
    <w:rsid w:val="00E55AFB"/>
    <w:rsid w:val="00E5617F"/>
    <w:rsid w:val="00E5648D"/>
    <w:rsid w:val="00E5677B"/>
    <w:rsid w:val="00E567B3"/>
    <w:rsid w:val="00E57D44"/>
    <w:rsid w:val="00E60398"/>
    <w:rsid w:val="00E60565"/>
    <w:rsid w:val="00E609F9"/>
    <w:rsid w:val="00E62A13"/>
    <w:rsid w:val="00E62CB3"/>
    <w:rsid w:val="00E62F03"/>
    <w:rsid w:val="00E63C72"/>
    <w:rsid w:val="00E64A46"/>
    <w:rsid w:val="00E6633E"/>
    <w:rsid w:val="00E706F1"/>
    <w:rsid w:val="00E71F6D"/>
    <w:rsid w:val="00E72528"/>
    <w:rsid w:val="00E7298F"/>
    <w:rsid w:val="00E73D99"/>
    <w:rsid w:val="00E74A10"/>
    <w:rsid w:val="00E74A27"/>
    <w:rsid w:val="00E74C8E"/>
    <w:rsid w:val="00E74D38"/>
    <w:rsid w:val="00E75309"/>
    <w:rsid w:val="00E7791B"/>
    <w:rsid w:val="00E80A0E"/>
    <w:rsid w:val="00E80C61"/>
    <w:rsid w:val="00E82283"/>
    <w:rsid w:val="00E82933"/>
    <w:rsid w:val="00E84111"/>
    <w:rsid w:val="00E84593"/>
    <w:rsid w:val="00E84B77"/>
    <w:rsid w:val="00E84E22"/>
    <w:rsid w:val="00E85992"/>
    <w:rsid w:val="00E85D83"/>
    <w:rsid w:val="00E85F8D"/>
    <w:rsid w:val="00E867BE"/>
    <w:rsid w:val="00E86FF2"/>
    <w:rsid w:val="00E87102"/>
    <w:rsid w:val="00E87130"/>
    <w:rsid w:val="00E875C0"/>
    <w:rsid w:val="00E87C61"/>
    <w:rsid w:val="00E91776"/>
    <w:rsid w:val="00E918A2"/>
    <w:rsid w:val="00E92B95"/>
    <w:rsid w:val="00E92D34"/>
    <w:rsid w:val="00E93A24"/>
    <w:rsid w:val="00E93BFE"/>
    <w:rsid w:val="00E94398"/>
    <w:rsid w:val="00E94492"/>
    <w:rsid w:val="00E945E4"/>
    <w:rsid w:val="00E9578A"/>
    <w:rsid w:val="00E95A62"/>
    <w:rsid w:val="00E96190"/>
    <w:rsid w:val="00E963DC"/>
    <w:rsid w:val="00E96A15"/>
    <w:rsid w:val="00E96DCE"/>
    <w:rsid w:val="00E97260"/>
    <w:rsid w:val="00E97428"/>
    <w:rsid w:val="00EA0898"/>
    <w:rsid w:val="00EA1196"/>
    <w:rsid w:val="00EA1822"/>
    <w:rsid w:val="00EA2276"/>
    <w:rsid w:val="00EA30E5"/>
    <w:rsid w:val="00EA4293"/>
    <w:rsid w:val="00EA4606"/>
    <w:rsid w:val="00EA5602"/>
    <w:rsid w:val="00EA56E5"/>
    <w:rsid w:val="00EA572D"/>
    <w:rsid w:val="00EA655C"/>
    <w:rsid w:val="00EA6E01"/>
    <w:rsid w:val="00EB0909"/>
    <w:rsid w:val="00EB0D8B"/>
    <w:rsid w:val="00EB1C57"/>
    <w:rsid w:val="00EB260D"/>
    <w:rsid w:val="00EB39A1"/>
    <w:rsid w:val="00EB3D94"/>
    <w:rsid w:val="00EB4DB6"/>
    <w:rsid w:val="00EB4F84"/>
    <w:rsid w:val="00EB5039"/>
    <w:rsid w:val="00EB54F8"/>
    <w:rsid w:val="00EB5E87"/>
    <w:rsid w:val="00EC07AD"/>
    <w:rsid w:val="00EC0DB1"/>
    <w:rsid w:val="00EC16BD"/>
    <w:rsid w:val="00EC22E4"/>
    <w:rsid w:val="00EC451D"/>
    <w:rsid w:val="00EC4EC3"/>
    <w:rsid w:val="00EC539E"/>
    <w:rsid w:val="00EC5844"/>
    <w:rsid w:val="00EC5C6F"/>
    <w:rsid w:val="00EC661B"/>
    <w:rsid w:val="00EC719D"/>
    <w:rsid w:val="00EC7FB5"/>
    <w:rsid w:val="00ED0EB9"/>
    <w:rsid w:val="00ED12DF"/>
    <w:rsid w:val="00ED1325"/>
    <w:rsid w:val="00ED342D"/>
    <w:rsid w:val="00ED3827"/>
    <w:rsid w:val="00ED3E95"/>
    <w:rsid w:val="00ED4383"/>
    <w:rsid w:val="00ED4B2B"/>
    <w:rsid w:val="00ED4E12"/>
    <w:rsid w:val="00ED53B4"/>
    <w:rsid w:val="00ED56B1"/>
    <w:rsid w:val="00ED5E93"/>
    <w:rsid w:val="00ED6343"/>
    <w:rsid w:val="00ED6D19"/>
    <w:rsid w:val="00ED6F66"/>
    <w:rsid w:val="00EE1CD1"/>
    <w:rsid w:val="00EE209B"/>
    <w:rsid w:val="00EE233E"/>
    <w:rsid w:val="00EE2790"/>
    <w:rsid w:val="00EE2A41"/>
    <w:rsid w:val="00EE307E"/>
    <w:rsid w:val="00EE30BA"/>
    <w:rsid w:val="00EE3425"/>
    <w:rsid w:val="00EE44B3"/>
    <w:rsid w:val="00EE5DD6"/>
    <w:rsid w:val="00EE7833"/>
    <w:rsid w:val="00EE7B12"/>
    <w:rsid w:val="00EF06CB"/>
    <w:rsid w:val="00EF092C"/>
    <w:rsid w:val="00EF0DBD"/>
    <w:rsid w:val="00EF2307"/>
    <w:rsid w:val="00EF355F"/>
    <w:rsid w:val="00EF396E"/>
    <w:rsid w:val="00EF3AAF"/>
    <w:rsid w:val="00EF486B"/>
    <w:rsid w:val="00EF4957"/>
    <w:rsid w:val="00EF5347"/>
    <w:rsid w:val="00EF5B02"/>
    <w:rsid w:val="00EF6981"/>
    <w:rsid w:val="00F002D7"/>
    <w:rsid w:val="00F00AFB"/>
    <w:rsid w:val="00F00DD8"/>
    <w:rsid w:val="00F010C9"/>
    <w:rsid w:val="00F0139F"/>
    <w:rsid w:val="00F01C07"/>
    <w:rsid w:val="00F02997"/>
    <w:rsid w:val="00F038EE"/>
    <w:rsid w:val="00F03A58"/>
    <w:rsid w:val="00F04736"/>
    <w:rsid w:val="00F0567D"/>
    <w:rsid w:val="00F07A01"/>
    <w:rsid w:val="00F07DD0"/>
    <w:rsid w:val="00F10CD2"/>
    <w:rsid w:val="00F11022"/>
    <w:rsid w:val="00F112B8"/>
    <w:rsid w:val="00F1146E"/>
    <w:rsid w:val="00F117D3"/>
    <w:rsid w:val="00F13259"/>
    <w:rsid w:val="00F1363F"/>
    <w:rsid w:val="00F14189"/>
    <w:rsid w:val="00F14A70"/>
    <w:rsid w:val="00F15314"/>
    <w:rsid w:val="00F16B9D"/>
    <w:rsid w:val="00F16F01"/>
    <w:rsid w:val="00F17556"/>
    <w:rsid w:val="00F224AF"/>
    <w:rsid w:val="00F22A9F"/>
    <w:rsid w:val="00F24175"/>
    <w:rsid w:val="00F24456"/>
    <w:rsid w:val="00F267FE"/>
    <w:rsid w:val="00F2688D"/>
    <w:rsid w:val="00F26FD4"/>
    <w:rsid w:val="00F276EB"/>
    <w:rsid w:val="00F277E5"/>
    <w:rsid w:val="00F3006D"/>
    <w:rsid w:val="00F303F8"/>
    <w:rsid w:val="00F30BFC"/>
    <w:rsid w:val="00F31D8C"/>
    <w:rsid w:val="00F3289B"/>
    <w:rsid w:val="00F32B7C"/>
    <w:rsid w:val="00F349A9"/>
    <w:rsid w:val="00F35807"/>
    <w:rsid w:val="00F3725E"/>
    <w:rsid w:val="00F379EC"/>
    <w:rsid w:val="00F403BC"/>
    <w:rsid w:val="00F41D06"/>
    <w:rsid w:val="00F42DB2"/>
    <w:rsid w:val="00F468B7"/>
    <w:rsid w:val="00F47722"/>
    <w:rsid w:val="00F47B99"/>
    <w:rsid w:val="00F5041F"/>
    <w:rsid w:val="00F521DA"/>
    <w:rsid w:val="00F52D6B"/>
    <w:rsid w:val="00F5325D"/>
    <w:rsid w:val="00F538F6"/>
    <w:rsid w:val="00F53F17"/>
    <w:rsid w:val="00F55119"/>
    <w:rsid w:val="00F56934"/>
    <w:rsid w:val="00F56F9E"/>
    <w:rsid w:val="00F57510"/>
    <w:rsid w:val="00F57703"/>
    <w:rsid w:val="00F61931"/>
    <w:rsid w:val="00F61B72"/>
    <w:rsid w:val="00F63538"/>
    <w:rsid w:val="00F63574"/>
    <w:rsid w:val="00F65139"/>
    <w:rsid w:val="00F65171"/>
    <w:rsid w:val="00F661AD"/>
    <w:rsid w:val="00F667D4"/>
    <w:rsid w:val="00F70714"/>
    <w:rsid w:val="00F70A4B"/>
    <w:rsid w:val="00F70B03"/>
    <w:rsid w:val="00F70C70"/>
    <w:rsid w:val="00F70DF6"/>
    <w:rsid w:val="00F722D5"/>
    <w:rsid w:val="00F7270E"/>
    <w:rsid w:val="00F72B0C"/>
    <w:rsid w:val="00F73600"/>
    <w:rsid w:val="00F73659"/>
    <w:rsid w:val="00F73805"/>
    <w:rsid w:val="00F73AEE"/>
    <w:rsid w:val="00F7406D"/>
    <w:rsid w:val="00F75CC6"/>
    <w:rsid w:val="00F765D8"/>
    <w:rsid w:val="00F77320"/>
    <w:rsid w:val="00F77826"/>
    <w:rsid w:val="00F77B4E"/>
    <w:rsid w:val="00F77FD4"/>
    <w:rsid w:val="00F801AE"/>
    <w:rsid w:val="00F80A8F"/>
    <w:rsid w:val="00F812C6"/>
    <w:rsid w:val="00F81300"/>
    <w:rsid w:val="00F84214"/>
    <w:rsid w:val="00F84426"/>
    <w:rsid w:val="00F848A9"/>
    <w:rsid w:val="00F84B7A"/>
    <w:rsid w:val="00F854BF"/>
    <w:rsid w:val="00F8597C"/>
    <w:rsid w:val="00F85A22"/>
    <w:rsid w:val="00F85A2F"/>
    <w:rsid w:val="00F86A51"/>
    <w:rsid w:val="00F86D98"/>
    <w:rsid w:val="00F902CD"/>
    <w:rsid w:val="00F914AC"/>
    <w:rsid w:val="00F91B6F"/>
    <w:rsid w:val="00F91C53"/>
    <w:rsid w:val="00F92F38"/>
    <w:rsid w:val="00F932AB"/>
    <w:rsid w:val="00F936B8"/>
    <w:rsid w:val="00F9419E"/>
    <w:rsid w:val="00F951D7"/>
    <w:rsid w:val="00F95C6F"/>
    <w:rsid w:val="00F976E5"/>
    <w:rsid w:val="00F97C3A"/>
    <w:rsid w:val="00FA3B92"/>
    <w:rsid w:val="00FA4C3C"/>
    <w:rsid w:val="00FA5E0C"/>
    <w:rsid w:val="00FA69D1"/>
    <w:rsid w:val="00FB036E"/>
    <w:rsid w:val="00FB12B6"/>
    <w:rsid w:val="00FB1429"/>
    <w:rsid w:val="00FB2219"/>
    <w:rsid w:val="00FB26D5"/>
    <w:rsid w:val="00FB2840"/>
    <w:rsid w:val="00FB2AA9"/>
    <w:rsid w:val="00FB3304"/>
    <w:rsid w:val="00FB492A"/>
    <w:rsid w:val="00FB5871"/>
    <w:rsid w:val="00FB5C9D"/>
    <w:rsid w:val="00FB612D"/>
    <w:rsid w:val="00FB6F6E"/>
    <w:rsid w:val="00FB7A73"/>
    <w:rsid w:val="00FB7A8C"/>
    <w:rsid w:val="00FC0557"/>
    <w:rsid w:val="00FC09C8"/>
    <w:rsid w:val="00FC1AA4"/>
    <w:rsid w:val="00FC23F1"/>
    <w:rsid w:val="00FC2B00"/>
    <w:rsid w:val="00FC3666"/>
    <w:rsid w:val="00FC47FB"/>
    <w:rsid w:val="00FC4CDF"/>
    <w:rsid w:val="00FC518B"/>
    <w:rsid w:val="00FC587C"/>
    <w:rsid w:val="00FC59F1"/>
    <w:rsid w:val="00FC68EF"/>
    <w:rsid w:val="00FC6DDB"/>
    <w:rsid w:val="00FC701F"/>
    <w:rsid w:val="00FC781C"/>
    <w:rsid w:val="00FD0514"/>
    <w:rsid w:val="00FD149A"/>
    <w:rsid w:val="00FD2F31"/>
    <w:rsid w:val="00FD3532"/>
    <w:rsid w:val="00FD364B"/>
    <w:rsid w:val="00FD3805"/>
    <w:rsid w:val="00FD3DA0"/>
    <w:rsid w:val="00FD3E59"/>
    <w:rsid w:val="00FD5E0B"/>
    <w:rsid w:val="00FD716B"/>
    <w:rsid w:val="00FD78BC"/>
    <w:rsid w:val="00FE01AB"/>
    <w:rsid w:val="00FE0A65"/>
    <w:rsid w:val="00FE0A7D"/>
    <w:rsid w:val="00FE0D9D"/>
    <w:rsid w:val="00FE3633"/>
    <w:rsid w:val="00FE372A"/>
    <w:rsid w:val="00FE38FD"/>
    <w:rsid w:val="00FE4A5D"/>
    <w:rsid w:val="00FE5385"/>
    <w:rsid w:val="00FE6AC6"/>
    <w:rsid w:val="00FE75A6"/>
    <w:rsid w:val="00FE7602"/>
    <w:rsid w:val="00FF2381"/>
    <w:rsid w:val="00FF2787"/>
    <w:rsid w:val="00FF3C6C"/>
    <w:rsid w:val="00FF529A"/>
    <w:rsid w:val="00FF593C"/>
    <w:rsid w:val="00FF5DEC"/>
    <w:rsid w:val="00FF6B3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B6A"/>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
    <w:basedOn w:val="Normal"/>
    <w:next w:val="Normal"/>
    <w:link w:val="Ttulo2Car"/>
    <w:qFormat/>
    <w:rsid w:val="0093429A"/>
    <w:pPr>
      <w:keepNext/>
      <w:jc w:val="both"/>
      <w:outlineLvl w:val="1"/>
    </w:pPr>
    <w:rPr>
      <w:rFonts w:ascii="Arial" w:hAnsi="Arial" w:cs="Arial"/>
      <w:b/>
      <w:iCs/>
      <w:szCs w:val="20"/>
      <w:shd w:val="pct5" w:color="auto" w:fill="E6E6E6"/>
      <w:lang w:val="es-CO"/>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qFormat/>
    <w:rsid w:val="0093429A"/>
    <w:pPr>
      <w:keepNext/>
      <w:jc w:val="center"/>
      <w:outlineLvl w:val="3"/>
    </w:pPr>
    <w:rPr>
      <w:b/>
      <w:bCs/>
      <w:color w:val="000000"/>
      <w:sz w:val="18"/>
    </w:rPr>
  </w:style>
  <w:style w:type="paragraph" w:styleId="Ttulo6">
    <w:name w:val="heading 6"/>
    <w:basedOn w:val="Normal"/>
    <w:next w:val="Normal"/>
    <w:link w:val="Ttulo6Car"/>
    <w:qFormat/>
    <w:rsid w:val="00811391"/>
    <w:pPr>
      <w:spacing w:before="240" w:after="60"/>
      <w:outlineLvl w:val="5"/>
    </w:pPr>
    <w:rPr>
      <w:b/>
      <w:bCs/>
      <w:sz w:val="22"/>
      <w:szCs w:val="22"/>
    </w:rPr>
  </w:style>
  <w:style w:type="paragraph" w:styleId="Ttulo7">
    <w:name w:val="heading 7"/>
    <w:basedOn w:val="Normal"/>
    <w:next w:val="Normal"/>
    <w:link w:val="Ttulo7Car"/>
    <w:qFormat/>
    <w:rsid w:val="0093429A"/>
    <w:pPr>
      <w:keepNext/>
      <w:ind w:left="993"/>
      <w:jc w:val="both"/>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aliases w:val="título 2 Car"/>
    <w:basedOn w:val="Fuentedeprrafopredeter"/>
    <w:link w:val="Ttulo2"/>
    <w:rsid w:val="0093429A"/>
    <w:rPr>
      <w:rFonts w:ascii="Arial" w:hAnsi="Arial" w:cs="Arial"/>
      <w:b/>
      <w:iCs/>
      <w:sz w:val="24"/>
      <w:lang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4Car">
    <w:name w:val="Título 4 Car"/>
    <w:basedOn w:val="Fuentedeprrafopredeter"/>
    <w:link w:val="Ttulo4"/>
    <w:rsid w:val="0093429A"/>
    <w:rPr>
      <w:b/>
      <w:bCs/>
      <w:color w:val="000000"/>
      <w:sz w:val="18"/>
      <w:szCs w:val="24"/>
      <w:lang w:val="es-ES" w:eastAsia="es-ES"/>
    </w:rPr>
  </w:style>
  <w:style w:type="character" w:customStyle="1" w:styleId="Ttulo6Car">
    <w:name w:val="Título 6 Car"/>
    <w:basedOn w:val="Fuentedeprrafopredeter"/>
    <w:link w:val="Ttulo6"/>
    <w:rsid w:val="00811391"/>
    <w:rPr>
      <w:b/>
      <w:bCs/>
      <w:sz w:val="22"/>
      <w:szCs w:val="22"/>
      <w:lang w:val="es-ES" w:eastAsia="es-ES"/>
    </w:rPr>
  </w:style>
  <w:style w:type="character" w:customStyle="1" w:styleId="Ttulo7Car">
    <w:name w:val="Título 7 Car"/>
    <w:basedOn w:val="Fuentedeprrafopredeter"/>
    <w:link w:val="Ttulo7"/>
    <w:rsid w:val="0093429A"/>
    <w:rPr>
      <w:rFonts w:cs="Arial"/>
      <w:b/>
      <w:i/>
      <w:sz w:val="22"/>
      <w:lang w:val="es-ES" w:eastAsia="es-ES"/>
    </w:rPr>
  </w:style>
  <w:style w:type="paragraph" w:styleId="Textoindependiente">
    <w:name w:val="Body Text"/>
    <w:aliases w:val="bt,TextindepT2,Table Bullet 1,body text,body tesx,contents,TABLA DE CONTENIDO 3,Car Car,EHPT,Body Text2,ändrad"/>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ar Car Car2,EHPT Car,Body Text2 Car,ändrad Car"/>
    <w:basedOn w:val="Fuentedeprrafopredeter"/>
    <w:link w:val="Textoindependiente"/>
    <w:rsid w:val="00570332"/>
    <w:rPr>
      <w:rFonts w:ascii="Arial" w:hAnsi="Arial" w:cs="Arial"/>
      <w:sz w:val="28"/>
      <w:szCs w:val="24"/>
      <w:lang w:val="es-ES" w:eastAsia="es-ES"/>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link w:val="Encabezado"/>
    <w:uiPriority w:val="99"/>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93429A"/>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Textoindependiente21">
    <w:name w:val="Texto independiente 21"/>
    <w:basedOn w:val="Normal"/>
    <w:rsid w:val="003E792F"/>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extoindependiente22">
    <w:name w:val="Texto independiente 22"/>
    <w:basedOn w:val="Normal"/>
    <w:rsid w:val="007251D9"/>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extoindependiente31">
    <w:name w:val="Texto independiente 31"/>
    <w:basedOn w:val="Normal"/>
    <w:rsid w:val="00346655"/>
    <w:pPr>
      <w:overflowPunct w:val="0"/>
      <w:autoSpaceDE w:val="0"/>
      <w:autoSpaceDN w:val="0"/>
      <w:adjustRightInd w:val="0"/>
      <w:jc w:val="both"/>
    </w:pPr>
    <w:rPr>
      <w:rFonts w:ascii="Arial" w:hAnsi="Arial"/>
      <w:szCs w:val="20"/>
    </w:rPr>
  </w:style>
  <w:style w:type="paragraph" w:customStyle="1" w:styleId="Textoindependiente23">
    <w:name w:val="Texto independiente 23"/>
    <w:basedOn w:val="Normal"/>
    <w:link w:val="BodyText2Car"/>
    <w:rsid w:val="00E963DC"/>
    <w:pPr>
      <w:overflowPunct w:val="0"/>
      <w:autoSpaceDE w:val="0"/>
      <w:autoSpaceDN w:val="0"/>
      <w:adjustRightInd w:val="0"/>
      <w:jc w:val="both"/>
    </w:pPr>
    <w:rPr>
      <w:rFonts w:ascii="Abadi MT Condensed Light" w:hAnsi="Abadi MT Condensed Light"/>
      <w:i/>
      <w:sz w:val="26"/>
      <w:szCs w:val="20"/>
      <w:lang w:val="es-ES_tradnl"/>
    </w:rPr>
  </w:style>
  <w:style w:type="character" w:customStyle="1" w:styleId="BodyText2Car">
    <w:name w:val="Body Text 2 Car"/>
    <w:link w:val="Textoindependiente23"/>
    <w:rsid w:val="0093429A"/>
    <w:rPr>
      <w:rFonts w:ascii="Abadi MT Condensed Light" w:hAnsi="Abadi MT Condensed Light"/>
      <w:i/>
      <w:sz w:val="26"/>
      <w:lang w:val="es-ES_tradnl" w:eastAsia="es-ES"/>
    </w:rPr>
  </w:style>
  <w:style w:type="paragraph" w:customStyle="1" w:styleId="xl75">
    <w:name w:val="xl75"/>
    <w:basedOn w:val="Normal"/>
    <w:rsid w:val="00E963D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styleId="Hipervnculovisitado">
    <w:name w:val="FollowedHyperlink"/>
    <w:basedOn w:val="Fuentedeprrafopredeter"/>
    <w:uiPriority w:val="99"/>
    <w:unhideWhenUsed/>
    <w:rsid w:val="00CD7BD5"/>
    <w:rPr>
      <w:color w:val="800080"/>
      <w:u w:val="single"/>
    </w:rPr>
  </w:style>
  <w:style w:type="paragraph" w:customStyle="1" w:styleId="font5">
    <w:name w:val="font5"/>
    <w:basedOn w:val="Normal"/>
    <w:rsid w:val="00CD7BD5"/>
    <w:pPr>
      <w:spacing w:before="100" w:beforeAutospacing="1" w:after="100" w:afterAutospacing="1"/>
    </w:pPr>
    <w:rPr>
      <w:rFonts w:ascii="Arial" w:hAnsi="Arial" w:cs="Arial"/>
      <w:sz w:val="22"/>
      <w:szCs w:val="22"/>
    </w:rPr>
  </w:style>
  <w:style w:type="paragraph" w:customStyle="1" w:styleId="xl148">
    <w:name w:val="xl148"/>
    <w:basedOn w:val="Normal"/>
    <w:rsid w:val="00CD7B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CD7BD5"/>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CD7BD5"/>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CD7BD5"/>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D7BD5"/>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CD7BD5"/>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CD7BD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CD7BD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CD7BD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CD7BD5"/>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CD7BD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CD7BD5"/>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CD7B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CD7BD5"/>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CD7BD5"/>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CD7BD5"/>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CD7BD5"/>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D7BD5"/>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CD7BD5"/>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D7BD5"/>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CD7BD5"/>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CD7BD5"/>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CD7BD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CD7BD5"/>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CD7BD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CD7BD5"/>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CD7BD5"/>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CD7BD5"/>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CD7BD5"/>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CD7BD5"/>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CD7BD5"/>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CD7BD5"/>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CD7BD5"/>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CD7BD5"/>
    <w:pPr>
      <w:pBdr>
        <w:right w:val="single" w:sz="4" w:space="0" w:color="auto"/>
      </w:pBdr>
      <w:spacing w:before="100" w:beforeAutospacing="1" w:after="100" w:afterAutospacing="1"/>
    </w:pPr>
  </w:style>
  <w:style w:type="paragraph" w:customStyle="1" w:styleId="xl322">
    <w:name w:val="xl322"/>
    <w:basedOn w:val="Normal"/>
    <w:rsid w:val="00CD7BD5"/>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CD7BD5"/>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CD7BD5"/>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CD7BD5"/>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CD7BD5"/>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CD7BD5"/>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CD7BD5"/>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CD7BD5"/>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CD7BD5"/>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CD7BD5"/>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CD7BD5"/>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CD7BD5"/>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CD7BD5"/>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CD7BD5"/>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CD7BD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CD7BD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CD7BD5"/>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865BDA"/>
    <w:rPr>
      <w:i/>
      <w:iCs/>
    </w:rPr>
  </w:style>
  <w:style w:type="paragraph" w:customStyle="1" w:styleId="Textoindependiente24">
    <w:name w:val="Texto independiente 24"/>
    <w:basedOn w:val="Normal"/>
    <w:rsid w:val="00806F3F"/>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904B28"/>
    <w:pPr>
      <w:spacing w:before="100" w:beforeAutospacing="1" w:after="100" w:afterAutospacing="1"/>
    </w:pPr>
    <w:rPr>
      <w:lang w:val="es-CO" w:eastAsia="es-CO"/>
    </w:rPr>
  </w:style>
  <w:style w:type="paragraph" w:customStyle="1" w:styleId="xl68">
    <w:name w:val="xl68"/>
    <w:basedOn w:val="Normal"/>
    <w:rsid w:val="00294183"/>
    <w:pPr>
      <w:spacing w:before="100" w:beforeAutospacing="1" w:after="100" w:afterAutospacing="1"/>
    </w:pPr>
    <w:rPr>
      <w:rFonts w:ascii="Arial Narrow" w:hAnsi="Arial Narrow"/>
      <w:sz w:val="20"/>
      <w:szCs w:val="20"/>
    </w:rPr>
  </w:style>
  <w:style w:type="paragraph" w:customStyle="1" w:styleId="xl69">
    <w:name w:val="xl69"/>
    <w:basedOn w:val="Normal"/>
    <w:rsid w:val="00294183"/>
    <w:pPr>
      <w:spacing w:before="100" w:beforeAutospacing="1" w:after="100" w:afterAutospacing="1"/>
      <w:textAlignment w:val="center"/>
    </w:pPr>
    <w:rPr>
      <w:rFonts w:ascii="Arial Narrow" w:hAnsi="Arial Narrow"/>
      <w:sz w:val="20"/>
      <w:szCs w:val="20"/>
    </w:rPr>
  </w:style>
  <w:style w:type="paragraph" w:customStyle="1" w:styleId="xl70">
    <w:name w:val="xl70"/>
    <w:basedOn w:val="Normal"/>
    <w:rsid w:val="00294183"/>
    <w:pPr>
      <w:spacing w:before="100" w:beforeAutospacing="1" w:after="100" w:afterAutospacing="1"/>
      <w:jc w:val="center"/>
    </w:pPr>
    <w:rPr>
      <w:rFonts w:ascii="Arial Narrow" w:hAnsi="Arial Narrow"/>
      <w:b/>
      <w:bCs/>
      <w:sz w:val="20"/>
      <w:szCs w:val="20"/>
    </w:rPr>
  </w:style>
  <w:style w:type="paragraph" w:customStyle="1" w:styleId="xl71">
    <w:name w:val="xl71"/>
    <w:basedOn w:val="Normal"/>
    <w:rsid w:val="00294183"/>
    <w:pPr>
      <w:spacing w:before="100" w:beforeAutospacing="1" w:after="100" w:afterAutospacing="1"/>
    </w:pPr>
    <w:rPr>
      <w:rFonts w:ascii="Arial Narrow" w:hAnsi="Arial Narrow"/>
      <w:sz w:val="20"/>
      <w:szCs w:val="20"/>
    </w:rPr>
  </w:style>
  <w:style w:type="paragraph" w:customStyle="1" w:styleId="xl72">
    <w:name w:val="xl72"/>
    <w:basedOn w:val="Normal"/>
    <w:rsid w:val="00294183"/>
    <w:pPr>
      <w:spacing w:before="100" w:beforeAutospacing="1" w:after="100" w:afterAutospacing="1"/>
      <w:jc w:val="center"/>
    </w:pPr>
    <w:rPr>
      <w:rFonts w:ascii="Arial Narrow" w:hAnsi="Arial Narrow"/>
      <w:sz w:val="20"/>
      <w:szCs w:val="20"/>
    </w:rPr>
  </w:style>
  <w:style w:type="paragraph" w:customStyle="1" w:styleId="xl73">
    <w:name w:val="xl73"/>
    <w:basedOn w:val="Normal"/>
    <w:rsid w:val="00294183"/>
    <w:pPr>
      <w:spacing w:before="100" w:beforeAutospacing="1" w:after="100" w:afterAutospacing="1"/>
    </w:pPr>
    <w:rPr>
      <w:rFonts w:ascii="Arial" w:hAnsi="Arial" w:cs="Arial"/>
      <w:sz w:val="20"/>
      <w:szCs w:val="20"/>
    </w:rPr>
  </w:style>
  <w:style w:type="paragraph" w:customStyle="1" w:styleId="xl74">
    <w:name w:val="xl7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rPr>
  </w:style>
  <w:style w:type="paragraph" w:customStyle="1" w:styleId="xl77">
    <w:name w:val="xl7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ascii="Arial" w:hAnsi="Arial" w:cs="Arial"/>
      <w:sz w:val="20"/>
      <w:szCs w:val="20"/>
    </w:rPr>
  </w:style>
  <w:style w:type="paragraph" w:customStyle="1" w:styleId="xl79">
    <w:name w:val="xl7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82">
    <w:name w:val="xl82"/>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84">
    <w:name w:val="xl8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5">
    <w:name w:val="xl85"/>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7">
    <w:name w:val="xl8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rPr>
  </w:style>
  <w:style w:type="paragraph" w:customStyle="1" w:styleId="xl88">
    <w:name w:val="xl8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9">
    <w:name w:val="xl8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294183"/>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0"/>
      <w:szCs w:val="20"/>
    </w:rPr>
  </w:style>
  <w:style w:type="paragraph" w:customStyle="1" w:styleId="xl93">
    <w:name w:val="xl9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96">
    <w:name w:val="xl96"/>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7">
    <w:name w:val="xl9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8">
    <w:name w:val="xl98"/>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9">
    <w:name w:val="xl9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1">
    <w:name w:val="xl10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2">
    <w:name w:val="xl10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3">
    <w:name w:val="xl10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29418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29418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294183"/>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29418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styleId="Listaconvietas2">
    <w:name w:val="List Bullet 2"/>
    <w:basedOn w:val="Normal"/>
    <w:autoRedefine/>
    <w:rsid w:val="0093429A"/>
    <w:pPr>
      <w:tabs>
        <w:tab w:val="num" w:pos="360"/>
      </w:tabs>
      <w:ind w:left="360" w:hanging="360"/>
    </w:pPr>
    <w:rPr>
      <w:rFonts w:ascii="Arial" w:hAnsi="Arial"/>
      <w:lang w:val="es-ES_tradnl"/>
    </w:rPr>
  </w:style>
  <w:style w:type="paragraph" w:customStyle="1" w:styleId="ListaCc">
    <w:name w:val="Lista Cc."/>
    <w:basedOn w:val="Normal"/>
    <w:rsid w:val="0093429A"/>
    <w:rPr>
      <w:sz w:val="20"/>
      <w:szCs w:val="20"/>
      <w:lang w:val="es-ES_tradnl"/>
    </w:rPr>
  </w:style>
  <w:style w:type="paragraph" w:customStyle="1" w:styleId="Captulo">
    <w:name w:val="Capítulo"/>
    <w:basedOn w:val="Normal"/>
    <w:autoRedefine/>
    <w:rsid w:val="0093429A"/>
    <w:pPr>
      <w:ind w:left="600" w:hanging="600"/>
      <w:jc w:val="center"/>
    </w:pPr>
    <w:rPr>
      <w:rFonts w:ascii="Arial" w:hAnsi="Arial" w:cs="Arial"/>
      <w:b/>
      <w:color w:val="000000"/>
      <w:sz w:val="16"/>
      <w:szCs w:val="16"/>
      <w:lang w:val="es-CO"/>
    </w:rPr>
  </w:style>
  <w:style w:type="paragraph" w:customStyle="1" w:styleId="Tibitoc">
    <w:name w:val="Tibitoc"/>
    <w:basedOn w:val="Normal"/>
    <w:rsid w:val="0093429A"/>
    <w:pPr>
      <w:jc w:val="center"/>
    </w:pPr>
    <w:rPr>
      <w:rFonts w:ascii="Arial" w:hAnsi="Arial"/>
      <w:b/>
      <w:szCs w:val="20"/>
      <w:lang w:val="es-ES_tradnl"/>
    </w:rPr>
  </w:style>
  <w:style w:type="paragraph" w:styleId="Subttulo">
    <w:name w:val="Subtitle"/>
    <w:basedOn w:val="Normal"/>
    <w:link w:val="SubttuloCar"/>
    <w:uiPriority w:val="99"/>
    <w:qFormat/>
    <w:rsid w:val="0093429A"/>
    <w:pPr>
      <w:jc w:val="center"/>
    </w:pPr>
    <w:rPr>
      <w:rFonts w:ascii="Tahoma" w:hAnsi="Tahoma" w:cs="Tahoma"/>
      <w:b/>
      <w:bCs/>
      <w:sz w:val="22"/>
    </w:rPr>
  </w:style>
  <w:style w:type="character" w:customStyle="1" w:styleId="SubttuloCar">
    <w:name w:val="Subtítulo Car"/>
    <w:basedOn w:val="Fuentedeprrafopredeter"/>
    <w:link w:val="Subttulo"/>
    <w:uiPriority w:val="99"/>
    <w:rsid w:val="0093429A"/>
    <w:rPr>
      <w:rFonts w:ascii="Tahoma" w:hAnsi="Tahoma" w:cs="Tahoma"/>
      <w:b/>
      <w:bCs/>
      <w:sz w:val="22"/>
      <w:szCs w:val="24"/>
      <w:lang w:val="es-ES" w:eastAsia="es-ES"/>
    </w:rPr>
  </w:style>
  <w:style w:type="paragraph" w:customStyle="1" w:styleId="NormalSencillo">
    <w:name w:val="Normal Sencillo"/>
    <w:basedOn w:val="Normal"/>
    <w:next w:val="Normal"/>
    <w:rsid w:val="0093429A"/>
    <w:pPr>
      <w:suppressAutoHyphens/>
      <w:jc w:val="both"/>
    </w:pPr>
    <w:rPr>
      <w:rFonts w:ascii="Arial" w:hAnsi="Arial"/>
      <w:sz w:val="20"/>
      <w:szCs w:val="20"/>
      <w:lang w:val="es-ES_tradnl"/>
    </w:rPr>
  </w:style>
  <w:style w:type="paragraph" w:styleId="Sangra3detindependiente">
    <w:name w:val="Body Text Indent 3"/>
    <w:basedOn w:val="Normal"/>
    <w:link w:val="Sangra3detindependienteCar"/>
    <w:rsid w:val="0093429A"/>
    <w:pPr>
      <w:ind w:left="567" w:hanging="567"/>
      <w:jc w:val="both"/>
    </w:pPr>
    <w:rPr>
      <w:rFonts w:ascii="Arial" w:hAnsi="Arial"/>
      <w:b/>
      <w:bCs/>
      <w:i/>
      <w:iCs/>
      <w:szCs w:val="20"/>
      <w:lang w:val="es-ES_tradnl"/>
    </w:rPr>
  </w:style>
  <w:style w:type="character" w:customStyle="1" w:styleId="Sangra3detindependienteCar">
    <w:name w:val="Sangría 3 de t. independiente Car"/>
    <w:basedOn w:val="Fuentedeprrafopredeter"/>
    <w:link w:val="Sangra3detindependiente"/>
    <w:rsid w:val="0093429A"/>
    <w:rPr>
      <w:rFonts w:ascii="Arial" w:hAnsi="Arial"/>
      <w:b/>
      <w:bCs/>
      <w:i/>
      <w:iCs/>
      <w:sz w:val="24"/>
      <w:lang w:val="es-ES_tradnl" w:eastAsia="es-ES"/>
    </w:rPr>
  </w:style>
  <w:style w:type="paragraph" w:styleId="Textoindependiente3">
    <w:name w:val="Body Text 3"/>
    <w:basedOn w:val="Normal"/>
    <w:link w:val="Textoindependiente3Car"/>
    <w:rsid w:val="0093429A"/>
    <w:pPr>
      <w:pBdr>
        <w:bottom w:val="single" w:sz="4" w:space="1" w:color="808080"/>
      </w:pBdr>
      <w:jc w:val="both"/>
    </w:pPr>
    <w:rPr>
      <w:rFonts w:ascii="Arial" w:hAnsi="Arial" w:cs="Arial"/>
      <w:bCs/>
      <w:color w:val="808080"/>
      <w:sz w:val="16"/>
      <w:szCs w:val="22"/>
      <w:lang w:val="es-ES_tradnl"/>
    </w:rPr>
  </w:style>
  <w:style w:type="character" w:customStyle="1" w:styleId="Textoindependiente3Car">
    <w:name w:val="Texto independiente 3 Car"/>
    <w:basedOn w:val="Fuentedeprrafopredeter"/>
    <w:link w:val="Textoindependiente3"/>
    <w:rsid w:val="0093429A"/>
    <w:rPr>
      <w:rFonts w:ascii="Arial" w:hAnsi="Arial" w:cs="Arial"/>
      <w:bCs/>
      <w:color w:val="808080"/>
      <w:sz w:val="16"/>
      <w:szCs w:val="22"/>
      <w:lang w:val="es-ES_tradnl" w:eastAsia="es-ES"/>
    </w:rPr>
  </w:style>
  <w:style w:type="paragraph" w:styleId="Sangradetextonormal">
    <w:name w:val="Body Text Indent"/>
    <w:basedOn w:val="Normal"/>
    <w:link w:val="SangradetextonormalCar"/>
    <w:rsid w:val="0093429A"/>
    <w:pPr>
      <w:ind w:left="567" w:hanging="141"/>
    </w:pPr>
    <w:rPr>
      <w:rFonts w:ascii="Arial" w:hAnsi="Arial"/>
      <w:sz w:val="20"/>
      <w:szCs w:val="20"/>
    </w:rPr>
  </w:style>
  <w:style w:type="character" w:customStyle="1" w:styleId="SangradetextonormalCar">
    <w:name w:val="Sangría de texto normal Car"/>
    <w:basedOn w:val="Fuentedeprrafopredeter"/>
    <w:link w:val="Sangradetextonormal"/>
    <w:rsid w:val="0093429A"/>
    <w:rPr>
      <w:rFonts w:ascii="Arial" w:hAnsi="Arial"/>
      <w:lang w:val="es-ES" w:eastAsia="es-ES"/>
    </w:rPr>
  </w:style>
  <w:style w:type="paragraph" w:styleId="Listaconvietas">
    <w:name w:val="List Bullet"/>
    <w:basedOn w:val="Normal"/>
    <w:autoRedefine/>
    <w:rsid w:val="0093429A"/>
    <w:pPr>
      <w:tabs>
        <w:tab w:val="num" w:pos="360"/>
      </w:tabs>
      <w:ind w:left="360" w:hanging="360"/>
    </w:pPr>
    <w:rPr>
      <w:sz w:val="20"/>
      <w:szCs w:val="20"/>
    </w:rPr>
  </w:style>
  <w:style w:type="paragraph" w:customStyle="1" w:styleId="TextoTextos">
    <w:name w:val="Texto (Textos)"/>
    <w:basedOn w:val="Normal"/>
    <w:rsid w:val="0093429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xl31">
    <w:name w:val="xl31"/>
    <w:basedOn w:val="Normal"/>
    <w:rsid w:val="0093429A"/>
    <w:pPr>
      <w:pBdr>
        <w:left w:val="single" w:sz="6" w:space="0" w:color="auto"/>
        <w:bottom w:val="single" w:sz="6" w:space="0" w:color="auto"/>
      </w:pBdr>
      <w:spacing w:before="100" w:after="100"/>
      <w:jc w:val="center"/>
    </w:pPr>
    <w:rPr>
      <w:rFonts w:ascii="Arial" w:hAnsi="Arial"/>
      <w:szCs w:val="20"/>
      <w:lang w:val="es-ES_tradnl"/>
    </w:rPr>
  </w:style>
  <w:style w:type="paragraph" w:customStyle="1" w:styleId="cuerpotexto">
    <w:name w:val="cuerpotexto"/>
    <w:basedOn w:val="Normal"/>
    <w:rsid w:val="0093429A"/>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1">
    <w:name w:val="Párrafo de lista1"/>
    <w:basedOn w:val="Normal"/>
    <w:rsid w:val="0093429A"/>
    <w:pPr>
      <w:ind w:left="708"/>
    </w:pPr>
    <w:rPr>
      <w:rFonts w:ascii="Tahoma" w:hAnsi="Tahoma" w:cs="Tahoma"/>
      <w:color w:val="000000"/>
    </w:rPr>
  </w:style>
  <w:style w:type="paragraph" w:customStyle="1" w:styleId="CarCarCarCar">
    <w:name w:val="Car Car Car Car"/>
    <w:basedOn w:val="Normal"/>
    <w:rsid w:val="0093429A"/>
    <w:pPr>
      <w:spacing w:after="160" w:line="240" w:lineRule="exact"/>
    </w:pPr>
    <w:rPr>
      <w:rFonts w:ascii="Verdana" w:hAnsi="Verdana"/>
      <w:sz w:val="20"/>
      <w:lang w:val="en-US" w:eastAsia="en-US"/>
    </w:rPr>
  </w:style>
  <w:style w:type="paragraph" w:customStyle="1" w:styleId="CarCarCarCar1">
    <w:name w:val="Car Car Car Car1"/>
    <w:basedOn w:val="Normal"/>
    <w:rsid w:val="0093429A"/>
    <w:pPr>
      <w:spacing w:after="160" w:line="240" w:lineRule="exact"/>
    </w:pPr>
    <w:rPr>
      <w:rFonts w:ascii="Verdana" w:hAnsi="Verdana"/>
      <w:sz w:val="20"/>
      <w:lang w:val="en-US" w:eastAsia="en-US"/>
    </w:rPr>
  </w:style>
  <w:style w:type="paragraph" w:customStyle="1" w:styleId="Textoindependiente211">
    <w:name w:val="Texto independiente 211"/>
    <w:basedOn w:val="Normal"/>
    <w:rsid w:val="0093429A"/>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93429A"/>
    <w:pPr>
      <w:ind w:left="720"/>
    </w:pPr>
    <w:rPr>
      <w:lang w:val="es-CO"/>
    </w:rPr>
  </w:style>
  <w:style w:type="paragraph" w:customStyle="1" w:styleId="Textoindependiente311">
    <w:name w:val="Texto independiente 311"/>
    <w:basedOn w:val="Normal"/>
    <w:rsid w:val="0093429A"/>
    <w:pPr>
      <w:suppressAutoHyphens/>
      <w:jc w:val="both"/>
    </w:pPr>
    <w:rPr>
      <w:rFonts w:ascii="Arial" w:hAnsi="Arial"/>
      <w:szCs w:val="20"/>
      <w:lang w:eastAsia="ar-SA"/>
    </w:rPr>
  </w:style>
  <w:style w:type="paragraph" w:styleId="Encabezadodemensaje">
    <w:name w:val="Message Header"/>
    <w:basedOn w:val="Normal"/>
    <w:link w:val="EncabezadodemensajeCar"/>
    <w:rsid w:val="0093429A"/>
    <w:pPr>
      <w:ind w:left="1134" w:hanging="1134"/>
    </w:pPr>
    <w:rPr>
      <w:rFonts w:ascii="Arial" w:hAnsi="Arial"/>
      <w:szCs w:val="20"/>
      <w:lang w:val="es-ES_tradnl"/>
    </w:rPr>
  </w:style>
  <w:style w:type="character" w:customStyle="1" w:styleId="EncabezadodemensajeCar">
    <w:name w:val="Encabezado de mensaje Car"/>
    <w:basedOn w:val="Fuentedeprrafopredeter"/>
    <w:link w:val="Encabezadodemensaje"/>
    <w:rsid w:val="0093429A"/>
    <w:rPr>
      <w:rFonts w:ascii="Arial" w:hAnsi="Arial"/>
      <w:sz w:val="24"/>
      <w:lang w:val="es-ES_tradnl" w:eastAsia="es-ES"/>
    </w:rPr>
  </w:style>
  <w:style w:type="paragraph" w:customStyle="1" w:styleId="BodyText21">
    <w:name w:val="Body Text 21"/>
    <w:basedOn w:val="Normal"/>
    <w:rsid w:val="0093429A"/>
    <w:pPr>
      <w:jc w:val="both"/>
    </w:pPr>
    <w:rPr>
      <w:rFonts w:ascii="Arial" w:hAnsi="Arial"/>
      <w:i/>
      <w:szCs w:val="20"/>
      <w:lang w:val="es-ES_tradnl"/>
    </w:rPr>
  </w:style>
  <w:style w:type="paragraph" w:customStyle="1" w:styleId="xl28">
    <w:name w:val="xl28"/>
    <w:basedOn w:val="Normal"/>
    <w:rsid w:val="0093429A"/>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ascii="Arial" w:eastAsia="Arial Unicode MS" w:hAnsi="Arial" w:cs="Arial"/>
    </w:rPr>
  </w:style>
  <w:style w:type="paragraph" w:customStyle="1" w:styleId="ListaCC0">
    <w:name w:val="Lista CC."/>
    <w:basedOn w:val="Normal"/>
    <w:uiPriority w:val="99"/>
    <w:rsid w:val="0093429A"/>
    <w:rPr>
      <w:sz w:val="20"/>
    </w:rPr>
  </w:style>
  <w:style w:type="paragraph" w:styleId="Lista4">
    <w:name w:val="List 4"/>
    <w:basedOn w:val="Normal"/>
    <w:rsid w:val="0093429A"/>
    <w:pPr>
      <w:ind w:left="1132" w:hanging="283"/>
      <w:contextualSpacing/>
    </w:pPr>
  </w:style>
  <w:style w:type="paragraph" w:styleId="Continuarlista3">
    <w:name w:val="List Continue 3"/>
    <w:basedOn w:val="Normal"/>
    <w:rsid w:val="0093429A"/>
    <w:pPr>
      <w:spacing w:after="120"/>
      <w:ind w:left="849"/>
      <w:contextualSpacing/>
    </w:pPr>
  </w:style>
  <w:style w:type="character" w:customStyle="1" w:styleId="TextocomentarioCar1">
    <w:name w:val="Texto comentario Car1"/>
    <w:basedOn w:val="Fuentedeprrafopredeter"/>
    <w:rsid w:val="0093429A"/>
    <w:rPr>
      <w:lang w:val="es-CO"/>
    </w:rPr>
  </w:style>
  <w:style w:type="paragraph" w:styleId="Sinespaciado">
    <w:name w:val="No Spacing"/>
    <w:uiPriority w:val="1"/>
    <w:qFormat/>
    <w:rsid w:val="007534CE"/>
    <w:rPr>
      <w:rFonts w:ascii="Calibri" w:eastAsia="Calibri" w:hAnsi="Calibri"/>
      <w:sz w:val="22"/>
      <w:szCs w:val="22"/>
      <w:lang w:val="es-ES" w:eastAsia="en-US"/>
    </w:rPr>
  </w:style>
  <w:style w:type="table" w:styleId="Tablacontema">
    <w:name w:val="Table Theme"/>
    <w:basedOn w:val="Tablanormal"/>
    <w:rsid w:val="00615F1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052A55"/>
    <w:pPr>
      <w:ind w:left="849"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B6A"/>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
    <w:basedOn w:val="Normal"/>
    <w:next w:val="Normal"/>
    <w:link w:val="Ttulo2Car"/>
    <w:qFormat/>
    <w:rsid w:val="0093429A"/>
    <w:pPr>
      <w:keepNext/>
      <w:jc w:val="both"/>
      <w:outlineLvl w:val="1"/>
    </w:pPr>
    <w:rPr>
      <w:rFonts w:ascii="Arial" w:hAnsi="Arial" w:cs="Arial"/>
      <w:b/>
      <w:iCs/>
      <w:szCs w:val="20"/>
      <w:shd w:val="pct5" w:color="auto" w:fill="E6E6E6"/>
      <w:lang w:val="es-CO"/>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qFormat/>
    <w:rsid w:val="0093429A"/>
    <w:pPr>
      <w:keepNext/>
      <w:jc w:val="center"/>
      <w:outlineLvl w:val="3"/>
    </w:pPr>
    <w:rPr>
      <w:b/>
      <w:bCs/>
      <w:color w:val="000000"/>
      <w:sz w:val="18"/>
    </w:rPr>
  </w:style>
  <w:style w:type="paragraph" w:styleId="Ttulo6">
    <w:name w:val="heading 6"/>
    <w:basedOn w:val="Normal"/>
    <w:next w:val="Normal"/>
    <w:link w:val="Ttulo6Car"/>
    <w:qFormat/>
    <w:rsid w:val="00811391"/>
    <w:pPr>
      <w:spacing w:before="240" w:after="60"/>
      <w:outlineLvl w:val="5"/>
    </w:pPr>
    <w:rPr>
      <w:b/>
      <w:bCs/>
      <w:sz w:val="22"/>
      <w:szCs w:val="22"/>
    </w:rPr>
  </w:style>
  <w:style w:type="paragraph" w:styleId="Ttulo7">
    <w:name w:val="heading 7"/>
    <w:basedOn w:val="Normal"/>
    <w:next w:val="Normal"/>
    <w:link w:val="Ttulo7Car"/>
    <w:qFormat/>
    <w:rsid w:val="0093429A"/>
    <w:pPr>
      <w:keepNext/>
      <w:ind w:left="993"/>
      <w:jc w:val="both"/>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aliases w:val="título 2 Car"/>
    <w:basedOn w:val="Fuentedeprrafopredeter"/>
    <w:link w:val="Ttulo2"/>
    <w:rsid w:val="0093429A"/>
    <w:rPr>
      <w:rFonts w:ascii="Arial" w:hAnsi="Arial" w:cs="Arial"/>
      <w:b/>
      <w:iCs/>
      <w:sz w:val="24"/>
      <w:lang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4Car">
    <w:name w:val="Título 4 Car"/>
    <w:basedOn w:val="Fuentedeprrafopredeter"/>
    <w:link w:val="Ttulo4"/>
    <w:rsid w:val="0093429A"/>
    <w:rPr>
      <w:b/>
      <w:bCs/>
      <w:color w:val="000000"/>
      <w:sz w:val="18"/>
      <w:szCs w:val="24"/>
      <w:lang w:val="es-ES" w:eastAsia="es-ES"/>
    </w:rPr>
  </w:style>
  <w:style w:type="character" w:customStyle="1" w:styleId="Ttulo6Car">
    <w:name w:val="Título 6 Car"/>
    <w:basedOn w:val="Fuentedeprrafopredeter"/>
    <w:link w:val="Ttulo6"/>
    <w:rsid w:val="00811391"/>
    <w:rPr>
      <w:b/>
      <w:bCs/>
      <w:sz w:val="22"/>
      <w:szCs w:val="22"/>
      <w:lang w:val="es-ES" w:eastAsia="es-ES"/>
    </w:rPr>
  </w:style>
  <w:style w:type="character" w:customStyle="1" w:styleId="Ttulo7Car">
    <w:name w:val="Título 7 Car"/>
    <w:basedOn w:val="Fuentedeprrafopredeter"/>
    <w:link w:val="Ttulo7"/>
    <w:rsid w:val="0093429A"/>
    <w:rPr>
      <w:rFonts w:cs="Arial"/>
      <w:b/>
      <w:i/>
      <w:sz w:val="22"/>
      <w:lang w:val="es-ES" w:eastAsia="es-ES"/>
    </w:rPr>
  </w:style>
  <w:style w:type="paragraph" w:styleId="Textoindependiente">
    <w:name w:val="Body Text"/>
    <w:aliases w:val="bt,TextindepT2,Table Bullet 1,body text,body tesx,contents,TABLA DE CONTENIDO 3,Car Car,EHPT,Body Text2,ändrad"/>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ar Car Car2,EHPT Car,Body Text2 Car,ändrad Car"/>
    <w:basedOn w:val="Fuentedeprrafopredeter"/>
    <w:link w:val="Textoindependiente"/>
    <w:rsid w:val="00570332"/>
    <w:rPr>
      <w:rFonts w:ascii="Arial" w:hAnsi="Arial" w:cs="Arial"/>
      <w:sz w:val="28"/>
      <w:szCs w:val="24"/>
      <w:lang w:val="es-ES" w:eastAsia="es-ES"/>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link w:val="Encabezado"/>
    <w:uiPriority w:val="99"/>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93429A"/>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Textoindependiente21">
    <w:name w:val="Texto independiente 21"/>
    <w:basedOn w:val="Normal"/>
    <w:rsid w:val="003E792F"/>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extoindependiente22">
    <w:name w:val="Texto independiente 22"/>
    <w:basedOn w:val="Normal"/>
    <w:rsid w:val="007251D9"/>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extoindependiente31">
    <w:name w:val="Texto independiente 31"/>
    <w:basedOn w:val="Normal"/>
    <w:rsid w:val="00346655"/>
    <w:pPr>
      <w:overflowPunct w:val="0"/>
      <w:autoSpaceDE w:val="0"/>
      <w:autoSpaceDN w:val="0"/>
      <w:adjustRightInd w:val="0"/>
      <w:jc w:val="both"/>
    </w:pPr>
    <w:rPr>
      <w:rFonts w:ascii="Arial" w:hAnsi="Arial"/>
      <w:szCs w:val="20"/>
    </w:rPr>
  </w:style>
  <w:style w:type="paragraph" w:customStyle="1" w:styleId="Textoindependiente23">
    <w:name w:val="Texto independiente 23"/>
    <w:basedOn w:val="Normal"/>
    <w:link w:val="BodyText2Car"/>
    <w:rsid w:val="00E963DC"/>
    <w:pPr>
      <w:overflowPunct w:val="0"/>
      <w:autoSpaceDE w:val="0"/>
      <w:autoSpaceDN w:val="0"/>
      <w:adjustRightInd w:val="0"/>
      <w:jc w:val="both"/>
    </w:pPr>
    <w:rPr>
      <w:rFonts w:ascii="Abadi MT Condensed Light" w:hAnsi="Abadi MT Condensed Light"/>
      <w:i/>
      <w:sz w:val="26"/>
      <w:szCs w:val="20"/>
      <w:lang w:val="es-ES_tradnl"/>
    </w:rPr>
  </w:style>
  <w:style w:type="character" w:customStyle="1" w:styleId="BodyText2Car">
    <w:name w:val="Body Text 2 Car"/>
    <w:link w:val="Textoindependiente23"/>
    <w:rsid w:val="0093429A"/>
    <w:rPr>
      <w:rFonts w:ascii="Abadi MT Condensed Light" w:hAnsi="Abadi MT Condensed Light"/>
      <w:i/>
      <w:sz w:val="26"/>
      <w:lang w:val="es-ES_tradnl" w:eastAsia="es-ES"/>
    </w:rPr>
  </w:style>
  <w:style w:type="paragraph" w:customStyle="1" w:styleId="xl75">
    <w:name w:val="xl75"/>
    <w:basedOn w:val="Normal"/>
    <w:rsid w:val="00E963D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styleId="Hipervnculovisitado">
    <w:name w:val="FollowedHyperlink"/>
    <w:basedOn w:val="Fuentedeprrafopredeter"/>
    <w:uiPriority w:val="99"/>
    <w:unhideWhenUsed/>
    <w:rsid w:val="00CD7BD5"/>
    <w:rPr>
      <w:color w:val="800080"/>
      <w:u w:val="single"/>
    </w:rPr>
  </w:style>
  <w:style w:type="paragraph" w:customStyle="1" w:styleId="font5">
    <w:name w:val="font5"/>
    <w:basedOn w:val="Normal"/>
    <w:rsid w:val="00CD7BD5"/>
    <w:pPr>
      <w:spacing w:before="100" w:beforeAutospacing="1" w:after="100" w:afterAutospacing="1"/>
    </w:pPr>
    <w:rPr>
      <w:rFonts w:ascii="Arial" w:hAnsi="Arial" w:cs="Arial"/>
      <w:sz w:val="22"/>
      <w:szCs w:val="22"/>
    </w:rPr>
  </w:style>
  <w:style w:type="paragraph" w:customStyle="1" w:styleId="xl148">
    <w:name w:val="xl148"/>
    <w:basedOn w:val="Normal"/>
    <w:rsid w:val="00CD7B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49">
    <w:name w:val="xl149"/>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1">
    <w:name w:val="xl151"/>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152">
    <w:name w:val="xl15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54">
    <w:name w:val="xl154"/>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6">
    <w:name w:val="xl15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157">
    <w:name w:val="xl15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CD7BD5"/>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CD7BD5"/>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5">
    <w:name w:val="xl165"/>
    <w:basedOn w:val="Normal"/>
    <w:rsid w:val="00CD7BD5"/>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2">
    <w:name w:val="xl172"/>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73">
    <w:name w:val="xl17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7">
    <w:name w:val="xl17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78">
    <w:name w:val="xl178"/>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D7BD5"/>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CD7BD5"/>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3">
    <w:name w:val="xl183"/>
    <w:basedOn w:val="Normal"/>
    <w:rsid w:val="00CD7BD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4">
    <w:name w:val="xl184"/>
    <w:basedOn w:val="Normal"/>
    <w:rsid w:val="00CD7BD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87">
    <w:name w:val="xl187"/>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1">
    <w:name w:val="xl191"/>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4">
    <w:name w:val="xl194"/>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5">
    <w:name w:val="xl19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6">
    <w:name w:val="xl196"/>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197">
    <w:name w:val="xl19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98">
    <w:name w:val="xl198"/>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99">
    <w:name w:val="xl199"/>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1">
    <w:name w:val="xl20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202">
    <w:name w:val="xl20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5">
    <w:name w:val="xl20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7">
    <w:name w:val="xl20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8"/>
      <w:szCs w:val="18"/>
    </w:rPr>
  </w:style>
  <w:style w:type="paragraph" w:customStyle="1" w:styleId="xl208">
    <w:name w:val="xl20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09">
    <w:name w:val="xl20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CD7BD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rPr>
  </w:style>
  <w:style w:type="paragraph" w:customStyle="1" w:styleId="xl212">
    <w:name w:val="xl21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14">
    <w:name w:val="xl214"/>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15">
    <w:name w:val="xl215"/>
    <w:basedOn w:val="Normal"/>
    <w:rsid w:val="00CD7BD5"/>
    <w:pPr>
      <w:pBdr>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16"/>
      <w:szCs w:val="16"/>
    </w:rPr>
  </w:style>
  <w:style w:type="paragraph" w:customStyle="1" w:styleId="xl216">
    <w:name w:val="xl216"/>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rPr>
  </w:style>
  <w:style w:type="paragraph" w:customStyle="1" w:styleId="xl217">
    <w:name w:val="xl21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0">
    <w:name w:val="xl220"/>
    <w:basedOn w:val="Normal"/>
    <w:rsid w:val="00CD7BD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221">
    <w:name w:val="xl22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23">
    <w:name w:val="xl223"/>
    <w:basedOn w:val="Normal"/>
    <w:rsid w:val="00CD7BD5"/>
    <w:pPr>
      <w:pBdr>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color w:val="000000"/>
      <w:sz w:val="16"/>
      <w:szCs w:val="16"/>
    </w:rPr>
  </w:style>
  <w:style w:type="paragraph" w:customStyle="1" w:styleId="xl224">
    <w:name w:val="xl224"/>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16"/>
      <w:szCs w:val="16"/>
    </w:rPr>
  </w:style>
  <w:style w:type="paragraph" w:customStyle="1" w:styleId="xl229">
    <w:name w:val="xl229"/>
    <w:basedOn w:val="Normal"/>
    <w:rsid w:val="00CD7B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0">
    <w:name w:val="xl230"/>
    <w:basedOn w:val="Normal"/>
    <w:rsid w:val="00CD7BD5"/>
    <w:pPr>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1">
    <w:name w:val="xl231"/>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32">
    <w:name w:val="xl23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33">
    <w:name w:val="xl23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34">
    <w:name w:val="xl234"/>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35">
    <w:name w:val="xl23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7">
    <w:name w:val="xl23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38">
    <w:name w:val="xl238"/>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39">
    <w:name w:val="xl239"/>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240">
    <w:name w:val="xl240"/>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pPr>
    <w:rPr>
      <w:rFonts w:ascii="Arial" w:hAnsi="Arial" w:cs="Arial"/>
      <w:sz w:val="16"/>
      <w:szCs w:val="16"/>
    </w:rPr>
  </w:style>
  <w:style w:type="paragraph" w:customStyle="1" w:styleId="xl241">
    <w:name w:val="xl241"/>
    <w:basedOn w:val="Normal"/>
    <w:rsid w:val="00CD7BD5"/>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42">
    <w:name w:val="xl242"/>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43">
    <w:name w:val="xl24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6"/>
      <w:szCs w:val="16"/>
    </w:rPr>
  </w:style>
  <w:style w:type="paragraph" w:customStyle="1" w:styleId="xl244">
    <w:name w:val="xl24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CD7BD5"/>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49">
    <w:name w:val="xl249"/>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50">
    <w:name w:val="xl250"/>
    <w:basedOn w:val="Normal"/>
    <w:rsid w:val="00CD7BD5"/>
    <w:pPr>
      <w:pBdr>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16"/>
      <w:szCs w:val="16"/>
    </w:rPr>
  </w:style>
  <w:style w:type="paragraph" w:customStyle="1" w:styleId="xl251">
    <w:name w:val="xl251"/>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rPr>
  </w:style>
  <w:style w:type="paragraph" w:customStyle="1" w:styleId="xl252">
    <w:name w:val="xl252"/>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rPr>
  </w:style>
  <w:style w:type="paragraph" w:customStyle="1" w:styleId="xl253">
    <w:name w:val="xl2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4">
    <w:name w:val="xl254"/>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D7BD5"/>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ascii="Arial" w:hAnsi="Arial" w:cs="Arial"/>
      <w:sz w:val="16"/>
      <w:szCs w:val="16"/>
    </w:rPr>
  </w:style>
  <w:style w:type="paragraph" w:customStyle="1" w:styleId="xl256">
    <w:name w:val="xl25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57">
    <w:name w:val="xl257"/>
    <w:basedOn w:val="Normal"/>
    <w:rsid w:val="00CD7BD5"/>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258">
    <w:name w:val="xl25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D7BD5"/>
    <w:pPr>
      <w:pBdr>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60">
    <w:name w:val="xl260"/>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1">
    <w:name w:val="xl2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265">
    <w:name w:val="xl26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rPr>
  </w:style>
  <w:style w:type="paragraph" w:customStyle="1" w:styleId="xl266">
    <w:name w:val="xl266"/>
    <w:basedOn w:val="Normal"/>
    <w:rsid w:val="00CD7BD5"/>
    <w:pPr>
      <w:pBdr>
        <w:left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rPr>
  </w:style>
  <w:style w:type="paragraph" w:customStyle="1" w:styleId="xl267">
    <w:name w:val="xl26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69">
    <w:name w:val="xl269"/>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0">
    <w:name w:val="xl27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71">
    <w:name w:val="xl271"/>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2">
    <w:name w:val="xl272"/>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3">
    <w:name w:val="xl273"/>
    <w:basedOn w:val="Normal"/>
    <w:rsid w:val="00CD7BD5"/>
    <w:pPr>
      <w:pBdr>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4">
    <w:name w:val="xl27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5">
    <w:name w:val="xl27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6">
    <w:name w:val="xl27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277">
    <w:name w:val="xl277"/>
    <w:basedOn w:val="Normal"/>
    <w:rsid w:val="00CD7BD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CD7BD5"/>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CD7BD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5">
    <w:name w:val="xl285"/>
    <w:basedOn w:val="Normal"/>
    <w:rsid w:val="00CD7BD5"/>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CD7BD5"/>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CD7BD5"/>
    <w:pPr>
      <w:pBdr>
        <w:top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299">
    <w:name w:val="xl299"/>
    <w:basedOn w:val="Normal"/>
    <w:rsid w:val="00CD7BD5"/>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0">
    <w:name w:val="xl300"/>
    <w:basedOn w:val="Normal"/>
    <w:rsid w:val="00CD7BD5"/>
    <w:pPr>
      <w:pBdr>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1">
    <w:name w:val="xl301"/>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2">
    <w:name w:val="xl302"/>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03">
    <w:name w:val="xl303"/>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4">
    <w:name w:val="xl304"/>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06">
    <w:name w:val="xl306"/>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CD7BD5"/>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CD7BD5"/>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CD7BD5"/>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CD7BD5"/>
    <w:pPr>
      <w:pBdr>
        <w:right w:val="single" w:sz="4" w:space="0" w:color="auto"/>
      </w:pBdr>
      <w:spacing w:before="100" w:beforeAutospacing="1" w:after="100" w:afterAutospacing="1"/>
    </w:pPr>
  </w:style>
  <w:style w:type="paragraph" w:customStyle="1" w:styleId="xl322">
    <w:name w:val="xl322"/>
    <w:basedOn w:val="Normal"/>
    <w:rsid w:val="00CD7BD5"/>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4">
    <w:name w:val="xl324"/>
    <w:basedOn w:val="Normal"/>
    <w:rsid w:val="00CD7BD5"/>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5">
    <w:name w:val="xl325"/>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6">
    <w:name w:val="xl326"/>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27">
    <w:name w:val="xl327"/>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CD7BD5"/>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CD7BD5"/>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CD7BD5"/>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7">
    <w:name w:val="xl337"/>
    <w:basedOn w:val="Normal"/>
    <w:rsid w:val="00CD7BD5"/>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8">
    <w:name w:val="xl33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339">
    <w:name w:val="xl339"/>
    <w:basedOn w:val="Normal"/>
    <w:rsid w:val="00CD7BD5"/>
    <w:pPr>
      <w:pBdr>
        <w:top w:val="single" w:sz="4"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0">
    <w:name w:val="xl340"/>
    <w:basedOn w:val="Normal"/>
    <w:rsid w:val="00CD7BD5"/>
    <w:pPr>
      <w:pBdr>
        <w:left w:val="single" w:sz="8"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1">
    <w:name w:val="xl341"/>
    <w:basedOn w:val="Normal"/>
    <w:rsid w:val="00CD7BD5"/>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2">
    <w:name w:val="xl34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3">
    <w:name w:val="xl343"/>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4">
    <w:name w:val="xl34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45">
    <w:name w:val="xl345"/>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6">
    <w:name w:val="xl346"/>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7">
    <w:name w:val="xl347"/>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48">
    <w:name w:val="xl34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9">
    <w:name w:val="xl349"/>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0">
    <w:name w:val="xl35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51">
    <w:name w:val="xl351"/>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2">
    <w:name w:val="xl352"/>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353">
    <w:name w:val="xl353"/>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4">
    <w:name w:val="xl35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55">
    <w:name w:val="xl3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CD7BD5"/>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4">
    <w:name w:val="xl364"/>
    <w:basedOn w:val="Normal"/>
    <w:rsid w:val="00CD7BD5"/>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5">
    <w:name w:val="xl365"/>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66">
    <w:name w:val="xl366"/>
    <w:basedOn w:val="Normal"/>
    <w:rsid w:val="00CD7BD5"/>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7">
    <w:name w:val="xl367"/>
    <w:basedOn w:val="Normal"/>
    <w:rsid w:val="00CD7BD5"/>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8">
    <w:name w:val="xl368"/>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69">
    <w:name w:val="xl369"/>
    <w:basedOn w:val="Normal"/>
    <w:rsid w:val="00CD7BD5"/>
    <w:pPr>
      <w:pBdr>
        <w:top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0">
    <w:name w:val="xl370"/>
    <w:basedOn w:val="Normal"/>
    <w:rsid w:val="00CD7BD5"/>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1">
    <w:name w:val="xl371"/>
    <w:basedOn w:val="Normal"/>
    <w:rsid w:val="00CD7BD5"/>
    <w:pPr>
      <w:pBdr>
        <w:bottom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372">
    <w:name w:val="xl372"/>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5">
    <w:name w:val="xl375"/>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76">
    <w:name w:val="xl376"/>
    <w:basedOn w:val="Normal"/>
    <w:rsid w:val="00CD7BD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CD7BD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CD7BD5"/>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865BDA"/>
    <w:rPr>
      <w:i/>
      <w:iCs/>
    </w:rPr>
  </w:style>
  <w:style w:type="paragraph" w:customStyle="1" w:styleId="Textoindependiente24">
    <w:name w:val="Texto independiente 24"/>
    <w:basedOn w:val="Normal"/>
    <w:rsid w:val="00806F3F"/>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ecxmsonormal">
    <w:name w:val="ecxmsonormal"/>
    <w:basedOn w:val="Normal"/>
    <w:rsid w:val="00904B28"/>
    <w:pPr>
      <w:spacing w:before="100" w:beforeAutospacing="1" w:after="100" w:afterAutospacing="1"/>
    </w:pPr>
    <w:rPr>
      <w:lang w:val="es-CO" w:eastAsia="es-CO"/>
    </w:rPr>
  </w:style>
  <w:style w:type="paragraph" w:customStyle="1" w:styleId="xl68">
    <w:name w:val="xl68"/>
    <w:basedOn w:val="Normal"/>
    <w:rsid w:val="00294183"/>
    <w:pPr>
      <w:spacing w:before="100" w:beforeAutospacing="1" w:after="100" w:afterAutospacing="1"/>
    </w:pPr>
    <w:rPr>
      <w:rFonts w:ascii="Arial Narrow" w:hAnsi="Arial Narrow"/>
      <w:sz w:val="20"/>
      <w:szCs w:val="20"/>
    </w:rPr>
  </w:style>
  <w:style w:type="paragraph" w:customStyle="1" w:styleId="xl69">
    <w:name w:val="xl69"/>
    <w:basedOn w:val="Normal"/>
    <w:rsid w:val="00294183"/>
    <w:pPr>
      <w:spacing w:before="100" w:beforeAutospacing="1" w:after="100" w:afterAutospacing="1"/>
      <w:textAlignment w:val="center"/>
    </w:pPr>
    <w:rPr>
      <w:rFonts w:ascii="Arial Narrow" w:hAnsi="Arial Narrow"/>
      <w:sz w:val="20"/>
      <w:szCs w:val="20"/>
    </w:rPr>
  </w:style>
  <w:style w:type="paragraph" w:customStyle="1" w:styleId="xl70">
    <w:name w:val="xl70"/>
    <w:basedOn w:val="Normal"/>
    <w:rsid w:val="00294183"/>
    <w:pPr>
      <w:spacing w:before="100" w:beforeAutospacing="1" w:after="100" w:afterAutospacing="1"/>
      <w:jc w:val="center"/>
    </w:pPr>
    <w:rPr>
      <w:rFonts w:ascii="Arial Narrow" w:hAnsi="Arial Narrow"/>
      <w:b/>
      <w:bCs/>
      <w:sz w:val="20"/>
      <w:szCs w:val="20"/>
    </w:rPr>
  </w:style>
  <w:style w:type="paragraph" w:customStyle="1" w:styleId="xl71">
    <w:name w:val="xl71"/>
    <w:basedOn w:val="Normal"/>
    <w:rsid w:val="00294183"/>
    <w:pPr>
      <w:spacing w:before="100" w:beforeAutospacing="1" w:after="100" w:afterAutospacing="1"/>
    </w:pPr>
    <w:rPr>
      <w:rFonts w:ascii="Arial Narrow" w:hAnsi="Arial Narrow"/>
      <w:sz w:val="20"/>
      <w:szCs w:val="20"/>
    </w:rPr>
  </w:style>
  <w:style w:type="paragraph" w:customStyle="1" w:styleId="xl72">
    <w:name w:val="xl72"/>
    <w:basedOn w:val="Normal"/>
    <w:rsid w:val="00294183"/>
    <w:pPr>
      <w:spacing w:before="100" w:beforeAutospacing="1" w:after="100" w:afterAutospacing="1"/>
      <w:jc w:val="center"/>
    </w:pPr>
    <w:rPr>
      <w:rFonts w:ascii="Arial Narrow" w:hAnsi="Arial Narrow"/>
      <w:sz w:val="20"/>
      <w:szCs w:val="20"/>
    </w:rPr>
  </w:style>
  <w:style w:type="paragraph" w:customStyle="1" w:styleId="xl73">
    <w:name w:val="xl73"/>
    <w:basedOn w:val="Normal"/>
    <w:rsid w:val="00294183"/>
    <w:pPr>
      <w:spacing w:before="100" w:beforeAutospacing="1" w:after="100" w:afterAutospacing="1"/>
    </w:pPr>
    <w:rPr>
      <w:rFonts w:ascii="Arial" w:hAnsi="Arial" w:cs="Arial"/>
      <w:sz w:val="20"/>
      <w:szCs w:val="20"/>
    </w:rPr>
  </w:style>
  <w:style w:type="paragraph" w:customStyle="1" w:styleId="xl74">
    <w:name w:val="xl7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6">
    <w:name w:val="xl7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rPr>
  </w:style>
  <w:style w:type="paragraph" w:customStyle="1" w:styleId="xl77">
    <w:name w:val="xl7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ascii="Arial" w:hAnsi="Arial" w:cs="Arial"/>
      <w:sz w:val="20"/>
      <w:szCs w:val="20"/>
    </w:rPr>
  </w:style>
  <w:style w:type="paragraph" w:customStyle="1" w:styleId="xl79">
    <w:name w:val="xl7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82">
    <w:name w:val="xl82"/>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84">
    <w:name w:val="xl8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5">
    <w:name w:val="xl85"/>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87">
    <w:name w:val="xl8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rPr>
  </w:style>
  <w:style w:type="paragraph" w:customStyle="1" w:styleId="xl88">
    <w:name w:val="xl8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9">
    <w:name w:val="xl8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294183"/>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w:hAnsi="Arial" w:cs="Arial"/>
      <w:sz w:val="20"/>
      <w:szCs w:val="20"/>
    </w:rPr>
  </w:style>
  <w:style w:type="paragraph" w:customStyle="1" w:styleId="xl93">
    <w:name w:val="xl9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4">
    <w:name w:val="xl9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96">
    <w:name w:val="xl96"/>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97">
    <w:name w:val="xl9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8">
    <w:name w:val="xl98"/>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0"/>
      <w:szCs w:val="20"/>
    </w:rPr>
  </w:style>
  <w:style w:type="paragraph" w:customStyle="1" w:styleId="xl99">
    <w:name w:val="xl9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1">
    <w:name w:val="xl10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2">
    <w:name w:val="xl10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3">
    <w:name w:val="xl10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4">
    <w:name w:val="xl10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5">
    <w:name w:val="xl10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6">
    <w:name w:val="xl10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7">
    <w:name w:val="xl10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0">
    <w:name w:val="xl11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1">
    <w:name w:val="xl111"/>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20"/>
      <w:szCs w:val="20"/>
    </w:rPr>
  </w:style>
  <w:style w:type="paragraph" w:customStyle="1" w:styleId="xl114">
    <w:name w:val="xl11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6">
    <w:name w:val="xl11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7">
    <w:name w:val="xl117"/>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18">
    <w:name w:val="xl11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hAnsi="Arial" w:cs="Arial"/>
      <w:sz w:val="20"/>
      <w:szCs w:val="20"/>
    </w:rPr>
  </w:style>
  <w:style w:type="paragraph" w:customStyle="1" w:styleId="xl121">
    <w:name w:val="xl121"/>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hAnsi="Arial" w:cs="Arial"/>
      <w:sz w:val="20"/>
      <w:szCs w:val="20"/>
    </w:rPr>
  </w:style>
  <w:style w:type="paragraph" w:customStyle="1" w:styleId="xl122">
    <w:name w:val="xl12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3">
    <w:name w:val="xl12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4">
    <w:name w:val="xl12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5">
    <w:name w:val="xl12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6">
    <w:name w:val="xl12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8">
    <w:name w:val="xl128"/>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29">
    <w:name w:val="xl12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30">
    <w:name w:val="xl130"/>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1">
    <w:name w:val="xl13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32">
    <w:name w:val="xl132"/>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Arial" w:hAnsi="Arial" w:cs="Arial"/>
      <w:b/>
      <w:bCs/>
      <w:sz w:val="20"/>
      <w:szCs w:val="20"/>
    </w:rPr>
  </w:style>
  <w:style w:type="paragraph" w:customStyle="1" w:styleId="xl133">
    <w:name w:val="xl133"/>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4">
    <w:name w:val="xl13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5">
    <w:name w:val="xl13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36">
    <w:name w:val="xl13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37">
    <w:name w:val="xl13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38">
    <w:name w:val="xl13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0">
    <w:name w:val="xl140"/>
    <w:basedOn w:val="Normal"/>
    <w:rsid w:val="0029418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0"/>
      <w:szCs w:val="20"/>
    </w:rPr>
  </w:style>
  <w:style w:type="paragraph" w:customStyle="1" w:styleId="xl141">
    <w:name w:val="xl14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29418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294183"/>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29418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styleId="Listaconvietas2">
    <w:name w:val="List Bullet 2"/>
    <w:basedOn w:val="Normal"/>
    <w:autoRedefine/>
    <w:rsid w:val="0093429A"/>
    <w:pPr>
      <w:tabs>
        <w:tab w:val="num" w:pos="360"/>
      </w:tabs>
      <w:ind w:left="360" w:hanging="360"/>
    </w:pPr>
    <w:rPr>
      <w:rFonts w:ascii="Arial" w:hAnsi="Arial"/>
      <w:lang w:val="es-ES_tradnl"/>
    </w:rPr>
  </w:style>
  <w:style w:type="paragraph" w:customStyle="1" w:styleId="ListaCc">
    <w:name w:val="Lista Cc."/>
    <w:basedOn w:val="Normal"/>
    <w:rsid w:val="0093429A"/>
    <w:rPr>
      <w:sz w:val="20"/>
      <w:szCs w:val="20"/>
      <w:lang w:val="es-ES_tradnl"/>
    </w:rPr>
  </w:style>
  <w:style w:type="paragraph" w:customStyle="1" w:styleId="Captulo">
    <w:name w:val="Capítulo"/>
    <w:basedOn w:val="Normal"/>
    <w:autoRedefine/>
    <w:rsid w:val="0093429A"/>
    <w:pPr>
      <w:ind w:left="600" w:hanging="600"/>
      <w:jc w:val="center"/>
    </w:pPr>
    <w:rPr>
      <w:rFonts w:ascii="Arial" w:hAnsi="Arial" w:cs="Arial"/>
      <w:b/>
      <w:color w:val="000000"/>
      <w:sz w:val="16"/>
      <w:szCs w:val="16"/>
      <w:lang w:val="es-CO"/>
    </w:rPr>
  </w:style>
  <w:style w:type="paragraph" w:customStyle="1" w:styleId="Tibitoc">
    <w:name w:val="Tibitoc"/>
    <w:basedOn w:val="Normal"/>
    <w:rsid w:val="0093429A"/>
    <w:pPr>
      <w:jc w:val="center"/>
    </w:pPr>
    <w:rPr>
      <w:rFonts w:ascii="Arial" w:hAnsi="Arial"/>
      <w:b/>
      <w:szCs w:val="20"/>
      <w:lang w:val="es-ES_tradnl"/>
    </w:rPr>
  </w:style>
  <w:style w:type="paragraph" w:styleId="Subttulo">
    <w:name w:val="Subtitle"/>
    <w:basedOn w:val="Normal"/>
    <w:link w:val="SubttuloCar"/>
    <w:uiPriority w:val="99"/>
    <w:qFormat/>
    <w:rsid w:val="0093429A"/>
    <w:pPr>
      <w:jc w:val="center"/>
    </w:pPr>
    <w:rPr>
      <w:rFonts w:ascii="Tahoma" w:hAnsi="Tahoma" w:cs="Tahoma"/>
      <w:b/>
      <w:bCs/>
      <w:sz w:val="22"/>
    </w:rPr>
  </w:style>
  <w:style w:type="character" w:customStyle="1" w:styleId="SubttuloCar">
    <w:name w:val="Subtítulo Car"/>
    <w:basedOn w:val="Fuentedeprrafopredeter"/>
    <w:link w:val="Subttulo"/>
    <w:uiPriority w:val="99"/>
    <w:rsid w:val="0093429A"/>
    <w:rPr>
      <w:rFonts w:ascii="Tahoma" w:hAnsi="Tahoma" w:cs="Tahoma"/>
      <w:b/>
      <w:bCs/>
      <w:sz w:val="22"/>
      <w:szCs w:val="24"/>
      <w:lang w:val="es-ES" w:eastAsia="es-ES"/>
    </w:rPr>
  </w:style>
  <w:style w:type="paragraph" w:customStyle="1" w:styleId="NormalSencillo">
    <w:name w:val="Normal Sencillo"/>
    <w:basedOn w:val="Normal"/>
    <w:next w:val="Normal"/>
    <w:rsid w:val="0093429A"/>
    <w:pPr>
      <w:suppressAutoHyphens/>
      <w:jc w:val="both"/>
    </w:pPr>
    <w:rPr>
      <w:rFonts w:ascii="Arial" w:hAnsi="Arial"/>
      <w:sz w:val="20"/>
      <w:szCs w:val="20"/>
      <w:lang w:val="es-ES_tradnl"/>
    </w:rPr>
  </w:style>
  <w:style w:type="paragraph" w:styleId="Sangra3detindependiente">
    <w:name w:val="Body Text Indent 3"/>
    <w:basedOn w:val="Normal"/>
    <w:link w:val="Sangra3detindependienteCar"/>
    <w:rsid w:val="0093429A"/>
    <w:pPr>
      <w:ind w:left="567" w:hanging="567"/>
      <w:jc w:val="both"/>
    </w:pPr>
    <w:rPr>
      <w:rFonts w:ascii="Arial" w:hAnsi="Arial"/>
      <w:b/>
      <w:bCs/>
      <w:i/>
      <w:iCs/>
      <w:szCs w:val="20"/>
      <w:lang w:val="es-ES_tradnl"/>
    </w:rPr>
  </w:style>
  <w:style w:type="character" w:customStyle="1" w:styleId="Sangra3detindependienteCar">
    <w:name w:val="Sangría 3 de t. independiente Car"/>
    <w:basedOn w:val="Fuentedeprrafopredeter"/>
    <w:link w:val="Sangra3detindependiente"/>
    <w:rsid w:val="0093429A"/>
    <w:rPr>
      <w:rFonts w:ascii="Arial" w:hAnsi="Arial"/>
      <w:b/>
      <w:bCs/>
      <w:i/>
      <w:iCs/>
      <w:sz w:val="24"/>
      <w:lang w:val="es-ES_tradnl" w:eastAsia="es-ES"/>
    </w:rPr>
  </w:style>
  <w:style w:type="paragraph" w:styleId="Textoindependiente3">
    <w:name w:val="Body Text 3"/>
    <w:basedOn w:val="Normal"/>
    <w:link w:val="Textoindependiente3Car"/>
    <w:rsid w:val="0093429A"/>
    <w:pPr>
      <w:pBdr>
        <w:bottom w:val="single" w:sz="4" w:space="1" w:color="808080"/>
      </w:pBdr>
      <w:jc w:val="both"/>
    </w:pPr>
    <w:rPr>
      <w:rFonts w:ascii="Arial" w:hAnsi="Arial" w:cs="Arial"/>
      <w:bCs/>
      <w:color w:val="808080"/>
      <w:sz w:val="16"/>
      <w:szCs w:val="22"/>
      <w:lang w:val="es-ES_tradnl"/>
    </w:rPr>
  </w:style>
  <w:style w:type="character" w:customStyle="1" w:styleId="Textoindependiente3Car">
    <w:name w:val="Texto independiente 3 Car"/>
    <w:basedOn w:val="Fuentedeprrafopredeter"/>
    <w:link w:val="Textoindependiente3"/>
    <w:rsid w:val="0093429A"/>
    <w:rPr>
      <w:rFonts w:ascii="Arial" w:hAnsi="Arial" w:cs="Arial"/>
      <w:bCs/>
      <w:color w:val="808080"/>
      <w:sz w:val="16"/>
      <w:szCs w:val="22"/>
      <w:lang w:val="es-ES_tradnl" w:eastAsia="es-ES"/>
    </w:rPr>
  </w:style>
  <w:style w:type="paragraph" w:styleId="Sangradetextonormal">
    <w:name w:val="Body Text Indent"/>
    <w:basedOn w:val="Normal"/>
    <w:link w:val="SangradetextonormalCar"/>
    <w:rsid w:val="0093429A"/>
    <w:pPr>
      <w:ind w:left="567" w:hanging="141"/>
    </w:pPr>
    <w:rPr>
      <w:rFonts w:ascii="Arial" w:hAnsi="Arial"/>
      <w:sz w:val="20"/>
      <w:szCs w:val="20"/>
    </w:rPr>
  </w:style>
  <w:style w:type="character" w:customStyle="1" w:styleId="SangradetextonormalCar">
    <w:name w:val="Sangría de texto normal Car"/>
    <w:basedOn w:val="Fuentedeprrafopredeter"/>
    <w:link w:val="Sangradetextonormal"/>
    <w:rsid w:val="0093429A"/>
    <w:rPr>
      <w:rFonts w:ascii="Arial" w:hAnsi="Arial"/>
      <w:lang w:val="es-ES" w:eastAsia="es-ES"/>
    </w:rPr>
  </w:style>
  <w:style w:type="paragraph" w:styleId="Listaconvietas">
    <w:name w:val="List Bullet"/>
    <w:basedOn w:val="Normal"/>
    <w:autoRedefine/>
    <w:rsid w:val="0093429A"/>
    <w:pPr>
      <w:tabs>
        <w:tab w:val="num" w:pos="360"/>
      </w:tabs>
      <w:ind w:left="360" w:hanging="360"/>
    </w:pPr>
    <w:rPr>
      <w:sz w:val="20"/>
      <w:szCs w:val="20"/>
    </w:rPr>
  </w:style>
  <w:style w:type="paragraph" w:customStyle="1" w:styleId="TextoTextos">
    <w:name w:val="Texto (Textos)"/>
    <w:basedOn w:val="Normal"/>
    <w:rsid w:val="0093429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xl31">
    <w:name w:val="xl31"/>
    <w:basedOn w:val="Normal"/>
    <w:rsid w:val="0093429A"/>
    <w:pPr>
      <w:pBdr>
        <w:left w:val="single" w:sz="6" w:space="0" w:color="auto"/>
        <w:bottom w:val="single" w:sz="6" w:space="0" w:color="auto"/>
      </w:pBdr>
      <w:spacing w:before="100" w:after="100"/>
      <w:jc w:val="center"/>
    </w:pPr>
    <w:rPr>
      <w:rFonts w:ascii="Arial" w:hAnsi="Arial"/>
      <w:szCs w:val="20"/>
      <w:lang w:val="es-ES_tradnl"/>
    </w:rPr>
  </w:style>
  <w:style w:type="paragraph" w:customStyle="1" w:styleId="cuerpotexto">
    <w:name w:val="cuerpotexto"/>
    <w:basedOn w:val="Normal"/>
    <w:rsid w:val="0093429A"/>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1">
    <w:name w:val="Párrafo de lista1"/>
    <w:basedOn w:val="Normal"/>
    <w:rsid w:val="0093429A"/>
    <w:pPr>
      <w:ind w:left="708"/>
    </w:pPr>
    <w:rPr>
      <w:rFonts w:ascii="Tahoma" w:hAnsi="Tahoma" w:cs="Tahoma"/>
      <w:color w:val="000000"/>
    </w:rPr>
  </w:style>
  <w:style w:type="paragraph" w:customStyle="1" w:styleId="CarCarCarCar">
    <w:name w:val="Car Car Car Car"/>
    <w:basedOn w:val="Normal"/>
    <w:rsid w:val="0093429A"/>
    <w:pPr>
      <w:spacing w:after="160" w:line="240" w:lineRule="exact"/>
    </w:pPr>
    <w:rPr>
      <w:rFonts w:ascii="Verdana" w:hAnsi="Verdana"/>
      <w:sz w:val="20"/>
      <w:lang w:val="en-US" w:eastAsia="en-US"/>
    </w:rPr>
  </w:style>
  <w:style w:type="paragraph" w:customStyle="1" w:styleId="CarCarCarCar1">
    <w:name w:val="Car Car Car Car1"/>
    <w:basedOn w:val="Normal"/>
    <w:rsid w:val="0093429A"/>
    <w:pPr>
      <w:spacing w:after="160" w:line="240" w:lineRule="exact"/>
    </w:pPr>
    <w:rPr>
      <w:rFonts w:ascii="Verdana" w:hAnsi="Verdana"/>
      <w:sz w:val="20"/>
      <w:lang w:val="en-US" w:eastAsia="en-US"/>
    </w:rPr>
  </w:style>
  <w:style w:type="paragraph" w:customStyle="1" w:styleId="Textoindependiente211">
    <w:name w:val="Texto independiente 211"/>
    <w:basedOn w:val="Normal"/>
    <w:rsid w:val="0093429A"/>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93429A"/>
    <w:pPr>
      <w:ind w:left="720"/>
    </w:pPr>
    <w:rPr>
      <w:lang w:val="es-CO"/>
    </w:rPr>
  </w:style>
  <w:style w:type="paragraph" w:customStyle="1" w:styleId="Textoindependiente311">
    <w:name w:val="Texto independiente 311"/>
    <w:basedOn w:val="Normal"/>
    <w:rsid w:val="0093429A"/>
    <w:pPr>
      <w:suppressAutoHyphens/>
      <w:jc w:val="both"/>
    </w:pPr>
    <w:rPr>
      <w:rFonts w:ascii="Arial" w:hAnsi="Arial"/>
      <w:szCs w:val="20"/>
      <w:lang w:eastAsia="ar-SA"/>
    </w:rPr>
  </w:style>
  <w:style w:type="paragraph" w:styleId="Encabezadodemensaje">
    <w:name w:val="Message Header"/>
    <w:basedOn w:val="Normal"/>
    <w:link w:val="EncabezadodemensajeCar"/>
    <w:rsid w:val="0093429A"/>
    <w:pPr>
      <w:ind w:left="1134" w:hanging="1134"/>
    </w:pPr>
    <w:rPr>
      <w:rFonts w:ascii="Arial" w:hAnsi="Arial"/>
      <w:szCs w:val="20"/>
      <w:lang w:val="es-ES_tradnl"/>
    </w:rPr>
  </w:style>
  <w:style w:type="character" w:customStyle="1" w:styleId="EncabezadodemensajeCar">
    <w:name w:val="Encabezado de mensaje Car"/>
    <w:basedOn w:val="Fuentedeprrafopredeter"/>
    <w:link w:val="Encabezadodemensaje"/>
    <w:rsid w:val="0093429A"/>
    <w:rPr>
      <w:rFonts w:ascii="Arial" w:hAnsi="Arial"/>
      <w:sz w:val="24"/>
      <w:lang w:val="es-ES_tradnl" w:eastAsia="es-ES"/>
    </w:rPr>
  </w:style>
  <w:style w:type="paragraph" w:customStyle="1" w:styleId="BodyText21">
    <w:name w:val="Body Text 21"/>
    <w:basedOn w:val="Normal"/>
    <w:rsid w:val="0093429A"/>
    <w:pPr>
      <w:jc w:val="both"/>
    </w:pPr>
    <w:rPr>
      <w:rFonts w:ascii="Arial" w:hAnsi="Arial"/>
      <w:i/>
      <w:szCs w:val="20"/>
      <w:lang w:val="es-ES_tradnl"/>
    </w:rPr>
  </w:style>
  <w:style w:type="paragraph" w:customStyle="1" w:styleId="xl28">
    <w:name w:val="xl28"/>
    <w:basedOn w:val="Normal"/>
    <w:rsid w:val="0093429A"/>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ascii="Arial" w:eastAsia="Arial Unicode MS" w:hAnsi="Arial" w:cs="Arial"/>
    </w:rPr>
  </w:style>
  <w:style w:type="paragraph" w:customStyle="1" w:styleId="ListaCC0">
    <w:name w:val="Lista CC."/>
    <w:basedOn w:val="Normal"/>
    <w:uiPriority w:val="99"/>
    <w:rsid w:val="0093429A"/>
    <w:rPr>
      <w:sz w:val="20"/>
    </w:rPr>
  </w:style>
  <w:style w:type="paragraph" w:styleId="Lista4">
    <w:name w:val="List 4"/>
    <w:basedOn w:val="Normal"/>
    <w:rsid w:val="0093429A"/>
    <w:pPr>
      <w:ind w:left="1132" w:hanging="283"/>
      <w:contextualSpacing/>
    </w:pPr>
  </w:style>
  <w:style w:type="paragraph" w:styleId="Continuarlista3">
    <w:name w:val="List Continue 3"/>
    <w:basedOn w:val="Normal"/>
    <w:rsid w:val="0093429A"/>
    <w:pPr>
      <w:spacing w:after="120"/>
      <w:ind w:left="849"/>
      <w:contextualSpacing/>
    </w:pPr>
  </w:style>
  <w:style w:type="character" w:customStyle="1" w:styleId="TextocomentarioCar1">
    <w:name w:val="Texto comentario Car1"/>
    <w:basedOn w:val="Fuentedeprrafopredeter"/>
    <w:rsid w:val="0093429A"/>
    <w:rPr>
      <w:lang w:val="es-CO"/>
    </w:rPr>
  </w:style>
  <w:style w:type="paragraph" w:styleId="Sinespaciado">
    <w:name w:val="No Spacing"/>
    <w:uiPriority w:val="1"/>
    <w:qFormat/>
    <w:rsid w:val="007534CE"/>
    <w:rPr>
      <w:rFonts w:ascii="Calibri" w:eastAsia="Calibri" w:hAnsi="Calibri"/>
      <w:sz w:val="22"/>
      <w:szCs w:val="22"/>
      <w:lang w:val="es-ES" w:eastAsia="en-US"/>
    </w:rPr>
  </w:style>
  <w:style w:type="table" w:styleId="Tablacontema">
    <w:name w:val="Table Theme"/>
    <w:basedOn w:val="Tablanormal"/>
    <w:rsid w:val="00615F1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052A55"/>
    <w:pPr>
      <w:ind w:left="849"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0152">
      <w:bodyDiv w:val="1"/>
      <w:marLeft w:val="0"/>
      <w:marRight w:val="0"/>
      <w:marTop w:val="0"/>
      <w:marBottom w:val="0"/>
      <w:divBdr>
        <w:top w:val="none" w:sz="0" w:space="0" w:color="auto"/>
        <w:left w:val="none" w:sz="0" w:space="0" w:color="auto"/>
        <w:bottom w:val="none" w:sz="0" w:space="0" w:color="auto"/>
        <w:right w:val="none" w:sz="0" w:space="0" w:color="auto"/>
      </w:divBdr>
    </w:div>
    <w:div w:id="6756548">
      <w:bodyDiv w:val="1"/>
      <w:marLeft w:val="0"/>
      <w:marRight w:val="0"/>
      <w:marTop w:val="0"/>
      <w:marBottom w:val="0"/>
      <w:divBdr>
        <w:top w:val="none" w:sz="0" w:space="0" w:color="auto"/>
        <w:left w:val="none" w:sz="0" w:space="0" w:color="auto"/>
        <w:bottom w:val="none" w:sz="0" w:space="0" w:color="auto"/>
        <w:right w:val="none" w:sz="0" w:space="0" w:color="auto"/>
      </w:divBdr>
    </w:div>
    <w:div w:id="15431151">
      <w:bodyDiv w:val="1"/>
      <w:marLeft w:val="0"/>
      <w:marRight w:val="0"/>
      <w:marTop w:val="0"/>
      <w:marBottom w:val="0"/>
      <w:divBdr>
        <w:top w:val="none" w:sz="0" w:space="0" w:color="auto"/>
        <w:left w:val="none" w:sz="0" w:space="0" w:color="auto"/>
        <w:bottom w:val="none" w:sz="0" w:space="0" w:color="auto"/>
        <w:right w:val="none" w:sz="0" w:space="0" w:color="auto"/>
      </w:divBdr>
    </w:div>
    <w:div w:id="16781667">
      <w:bodyDiv w:val="1"/>
      <w:marLeft w:val="0"/>
      <w:marRight w:val="0"/>
      <w:marTop w:val="0"/>
      <w:marBottom w:val="0"/>
      <w:divBdr>
        <w:top w:val="none" w:sz="0" w:space="0" w:color="auto"/>
        <w:left w:val="none" w:sz="0" w:space="0" w:color="auto"/>
        <w:bottom w:val="none" w:sz="0" w:space="0" w:color="auto"/>
        <w:right w:val="none" w:sz="0" w:space="0" w:color="auto"/>
      </w:divBdr>
    </w:div>
    <w:div w:id="21174818">
      <w:bodyDiv w:val="1"/>
      <w:marLeft w:val="0"/>
      <w:marRight w:val="0"/>
      <w:marTop w:val="0"/>
      <w:marBottom w:val="0"/>
      <w:divBdr>
        <w:top w:val="none" w:sz="0" w:space="0" w:color="auto"/>
        <w:left w:val="none" w:sz="0" w:space="0" w:color="auto"/>
        <w:bottom w:val="none" w:sz="0" w:space="0" w:color="auto"/>
        <w:right w:val="none" w:sz="0" w:space="0" w:color="auto"/>
      </w:divBdr>
    </w:div>
    <w:div w:id="24989742">
      <w:bodyDiv w:val="1"/>
      <w:marLeft w:val="0"/>
      <w:marRight w:val="0"/>
      <w:marTop w:val="0"/>
      <w:marBottom w:val="0"/>
      <w:divBdr>
        <w:top w:val="none" w:sz="0" w:space="0" w:color="auto"/>
        <w:left w:val="none" w:sz="0" w:space="0" w:color="auto"/>
        <w:bottom w:val="none" w:sz="0" w:space="0" w:color="auto"/>
        <w:right w:val="none" w:sz="0" w:space="0" w:color="auto"/>
      </w:divBdr>
    </w:div>
    <w:div w:id="28068405">
      <w:bodyDiv w:val="1"/>
      <w:marLeft w:val="0"/>
      <w:marRight w:val="0"/>
      <w:marTop w:val="0"/>
      <w:marBottom w:val="0"/>
      <w:divBdr>
        <w:top w:val="none" w:sz="0" w:space="0" w:color="auto"/>
        <w:left w:val="none" w:sz="0" w:space="0" w:color="auto"/>
        <w:bottom w:val="none" w:sz="0" w:space="0" w:color="auto"/>
        <w:right w:val="none" w:sz="0" w:space="0" w:color="auto"/>
      </w:divBdr>
    </w:div>
    <w:div w:id="36397888">
      <w:bodyDiv w:val="1"/>
      <w:marLeft w:val="0"/>
      <w:marRight w:val="0"/>
      <w:marTop w:val="0"/>
      <w:marBottom w:val="0"/>
      <w:divBdr>
        <w:top w:val="none" w:sz="0" w:space="0" w:color="auto"/>
        <w:left w:val="none" w:sz="0" w:space="0" w:color="auto"/>
        <w:bottom w:val="none" w:sz="0" w:space="0" w:color="auto"/>
        <w:right w:val="none" w:sz="0" w:space="0" w:color="auto"/>
      </w:divBdr>
    </w:div>
    <w:div w:id="37779374">
      <w:bodyDiv w:val="1"/>
      <w:marLeft w:val="0"/>
      <w:marRight w:val="0"/>
      <w:marTop w:val="0"/>
      <w:marBottom w:val="0"/>
      <w:divBdr>
        <w:top w:val="none" w:sz="0" w:space="0" w:color="auto"/>
        <w:left w:val="none" w:sz="0" w:space="0" w:color="auto"/>
        <w:bottom w:val="none" w:sz="0" w:space="0" w:color="auto"/>
        <w:right w:val="none" w:sz="0" w:space="0" w:color="auto"/>
      </w:divBdr>
    </w:div>
    <w:div w:id="38748915">
      <w:bodyDiv w:val="1"/>
      <w:marLeft w:val="0"/>
      <w:marRight w:val="0"/>
      <w:marTop w:val="0"/>
      <w:marBottom w:val="0"/>
      <w:divBdr>
        <w:top w:val="none" w:sz="0" w:space="0" w:color="auto"/>
        <w:left w:val="none" w:sz="0" w:space="0" w:color="auto"/>
        <w:bottom w:val="none" w:sz="0" w:space="0" w:color="auto"/>
        <w:right w:val="none" w:sz="0" w:space="0" w:color="auto"/>
      </w:divBdr>
    </w:div>
    <w:div w:id="41637145">
      <w:bodyDiv w:val="1"/>
      <w:marLeft w:val="0"/>
      <w:marRight w:val="0"/>
      <w:marTop w:val="0"/>
      <w:marBottom w:val="0"/>
      <w:divBdr>
        <w:top w:val="none" w:sz="0" w:space="0" w:color="auto"/>
        <w:left w:val="none" w:sz="0" w:space="0" w:color="auto"/>
        <w:bottom w:val="none" w:sz="0" w:space="0" w:color="auto"/>
        <w:right w:val="none" w:sz="0" w:space="0" w:color="auto"/>
      </w:divBdr>
    </w:div>
    <w:div w:id="45496435">
      <w:bodyDiv w:val="1"/>
      <w:marLeft w:val="0"/>
      <w:marRight w:val="0"/>
      <w:marTop w:val="0"/>
      <w:marBottom w:val="0"/>
      <w:divBdr>
        <w:top w:val="none" w:sz="0" w:space="0" w:color="auto"/>
        <w:left w:val="none" w:sz="0" w:space="0" w:color="auto"/>
        <w:bottom w:val="none" w:sz="0" w:space="0" w:color="auto"/>
        <w:right w:val="none" w:sz="0" w:space="0" w:color="auto"/>
      </w:divBdr>
    </w:div>
    <w:div w:id="47190118">
      <w:bodyDiv w:val="1"/>
      <w:marLeft w:val="0"/>
      <w:marRight w:val="0"/>
      <w:marTop w:val="0"/>
      <w:marBottom w:val="0"/>
      <w:divBdr>
        <w:top w:val="none" w:sz="0" w:space="0" w:color="auto"/>
        <w:left w:val="none" w:sz="0" w:space="0" w:color="auto"/>
        <w:bottom w:val="none" w:sz="0" w:space="0" w:color="auto"/>
        <w:right w:val="none" w:sz="0" w:space="0" w:color="auto"/>
      </w:divBdr>
    </w:div>
    <w:div w:id="48503163">
      <w:bodyDiv w:val="1"/>
      <w:marLeft w:val="0"/>
      <w:marRight w:val="0"/>
      <w:marTop w:val="0"/>
      <w:marBottom w:val="0"/>
      <w:divBdr>
        <w:top w:val="none" w:sz="0" w:space="0" w:color="auto"/>
        <w:left w:val="none" w:sz="0" w:space="0" w:color="auto"/>
        <w:bottom w:val="none" w:sz="0" w:space="0" w:color="auto"/>
        <w:right w:val="none" w:sz="0" w:space="0" w:color="auto"/>
      </w:divBdr>
    </w:div>
    <w:div w:id="53311231">
      <w:bodyDiv w:val="1"/>
      <w:marLeft w:val="0"/>
      <w:marRight w:val="0"/>
      <w:marTop w:val="0"/>
      <w:marBottom w:val="0"/>
      <w:divBdr>
        <w:top w:val="none" w:sz="0" w:space="0" w:color="auto"/>
        <w:left w:val="none" w:sz="0" w:space="0" w:color="auto"/>
        <w:bottom w:val="none" w:sz="0" w:space="0" w:color="auto"/>
        <w:right w:val="none" w:sz="0" w:space="0" w:color="auto"/>
      </w:divBdr>
    </w:div>
    <w:div w:id="57672103">
      <w:bodyDiv w:val="1"/>
      <w:marLeft w:val="0"/>
      <w:marRight w:val="0"/>
      <w:marTop w:val="0"/>
      <w:marBottom w:val="0"/>
      <w:divBdr>
        <w:top w:val="none" w:sz="0" w:space="0" w:color="auto"/>
        <w:left w:val="none" w:sz="0" w:space="0" w:color="auto"/>
        <w:bottom w:val="none" w:sz="0" w:space="0" w:color="auto"/>
        <w:right w:val="none" w:sz="0" w:space="0" w:color="auto"/>
      </w:divBdr>
    </w:div>
    <w:div w:id="59180998">
      <w:bodyDiv w:val="1"/>
      <w:marLeft w:val="0"/>
      <w:marRight w:val="0"/>
      <w:marTop w:val="0"/>
      <w:marBottom w:val="0"/>
      <w:divBdr>
        <w:top w:val="none" w:sz="0" w:space="0" w:color="auto"/>
        <w:left w:val="none" w:sz="0" w:space="0" w:color="auto"/>
        <w:bottom w:val="none" w:sz="0" w:space="0" w:color="auto"/>
        <w:right w:val="none" w:sz="0" w:space="0" w:color="auto"/>
      </w:divBdr>
    </w:div>
    <w:div w:id="61484460">
      <w:bodyDiv w:val="1"/>
      <w:marLeft w:val="0"/>
      <w:marRight w:val="0"/>
      <w:marTop w:val="0"/>
      <w:marBottom w:val="0"/>
      <w:divBdr>
        <w:top w:val="none" w:sz="0" w:space="0" w:color="auto"/>
        <w:left w:val="none" w:sz="0" w:space="0" w:color="auto"/>
        <w:bottom w:val="none" w:sz="0" w:space="0" w:color="auto"/>
        <w:right w:val="none" w:sz="0" w:space="0" w:color="auto"/>
      </w:divBdr>
    </w:div>
    <w:div w:id="62417239">
      <w:bodyDiv w:val="1"/>
      <w:marLeft w:val="0"/>
      <w:marRight w:val="0"/>
      <w:marTop w:val="0"/>
      <w:marBottom w:val="0"/>
      <w:divBdr>
        <w:top w:val="none" w:sz="0" w:space="0" w:color="auto"/>
        <w:left w:val="none" w:sz="0" w:space="0" w:color="auto"/>
        <w:bottom w:val="none" w:sz="0" w:space="0" w:color="auto"/>
        <w:right w:val="none" w:sz="0" w:space="0" w:color="auto"/>
      </w:divBdr>
    </w:div>
    <w:div w:id="62724961">
      <w:bodyDiv w:val="1"/>
      <w:marLeft w:val="0"/>
      <w:marRight w:val="0"/>
      <w:marTop w:val="0"/>
      <w:marBottom w:val="0"/>
      <w:divBdr>
        <w:top w:val="none" w:sz="0" w:space="0" w:color="auto"/>
        <w:left w:val="none" w:sz="0" w:space="0" w:color="auto"/>
        <w:bottom w:val="none" w:sz="0" w:space="0" w:color="auto"/>
        <w:right w:val="none" w:sz="0" w:space="0" w:color="auto"/>
      </w:divBdr>
    </w:div>
    <w:div w:id="64573241">
      <w:bodyDiv w:val="1"/>
      <w:marLeft w:val="0"/>
      <w:marRight w:val="0"/>
      <w:marTop w:val="0"/>
      <w:marBottom w:val="0"/>
      <w:divBdr>
        <w:top w:val="none" w:sz="0" w:space="0" w:color="auto"/>
        <w:left w:val="none" w:sz="0" w:space="0" w:color="auto"/>
        <w:bottom w:val="none" w:sz="0" w:space="0" w:color="auto"/>
        <w:right w:val="none" w:sz="0" w:space="0" w:color="auto"/>
      </w:divBdr>
    </w:div>
    <w:div w:id="67532671">
      <w:bodyDiv w:val="1"/>
      <w:marLeft w:val="0"/>
      <w:marRight w:val="0"/>
      <w:marTop w:val="0"/>
      <w:marBottom w:val="0"/>
      <w:divBdr>
        <w:top w:val="none" w:sz="0" w:space="0" w:color="auto"/>
        <w:left w:val="none" w:sz="0" w:space="0" w:color="auto"/>
        <w:bottom w:val="none" w:sz="0" w:space="0" w:color="auto"/>
        <w:right w:val="none" w:sz="0" w:space="0" w:color="auto"/>
      </w:divBdr>
    </w:div>
    <w:div w:id="73868543">
      <w:bodyDiv w:val="1"/>
      <w:marLeft w:val="0"/>
      <w:marRight w:val="0"/>
      <w:marTop w:val="0"/>
      <w:marBottom w:val="0"/>
      <w:divBdr>
        <w:top w:val="none" w:sz="0" w:space="0" w:color="auto"/>
        <w:left w:val="none" w:sz="0" w:space="0" w:color="auto"/>
        <w:bottom w:val="none" w:sz="0" w:space="0" w:color="auto"/>
        <w:right w:val="none" w:sz="0" w:space="0" w:color="auto"/>
      </w:divBdr>
    </w:div>
    <w:div w:id="78018281">
      <w:bodyDiv w:val="1"/>
      <w:marLeft w:val="0"/>
      <w:marRight w:val="0"/>
      <w:marTop w:val="0"/>
      <w:marBottom w:val="0"/>
      <w:divBdr>
        <w:top w:val="none" w:sz="0" w:space="0" w:color="auto"/>
        <w:left w:val="none" w:sz="0" w:space="0" w:color="auto"/>
        <w:bottom w:val="none" w:sz="0" w:space="0" w:color="auto"/>
        <w:right w:val="none" w:sz="0" w:space="0" w:color="auto"/>
      </w:divBdr>
    </w:div>
    <w:div w:id="81143549">
      <w:bodyDiv w:val="1"/>
      <w:marLeft w:val="0"/>
      <w:marRight w:val="0"/>
      <w:marTop w:val="0"/>
      <w:marBottom w:val="0"/>
      <w:divBdr>
        <w:top w:val="none" w:sz="0" w:space="0" w:color="auto"/>
        <w:left w:val="none" w:sz="0" w:space="0" w:color="auto"/>
        <w:bottom w:val="none" w:sz="0" w:space="0" w:color="auto"/>
        <w:right w:val="none" w:sz="0" w:space="0" w:color="auto"/>
      </w:divBdr>
    </w:div>
    <w:div w:id="85731062">
      <w:bodyDiv w:val="1"/>
      <w:marLeft w:val="0"/>
      <w:marRight w:val="0"/>
      <w:marTop w:val="0"/>
      <w:marBottom w:val="0"/>
      <w:divBdr>
        <w:top w:val="none" w:sz="0" w:space="0" w:color="auto"/>
        <w:left w:val="none" w:sz="0" w:space="0" w:color="auto"/>
        <w:bottom w:val="none" w:sz="0" w:space="0" w:color="auto"/>
        <w:right w:val="none" w:sz="0" w:space="0" w:color="auto"/>
      </w:divBdr>
    </w:div>
    <w:div w:id="86007167">
      <w:bodyDiv w:val="1"/>
      <w:marLeft w:val="0"/>
      <w:marRight w:val="0"/>
      <w:marTop w:val="0"/>
      <w:marBottom w:val="0"/>
      <w:divBdr>
        <w:top w:val="none" w:sz="0" w:space="0" w:color="auto"/>
        <w:left w:val="none" w:sz="0" w:space="0" w:color="auto"/>
        <w:bottom w:val="none" w:sz="0" w:space="0" w:color="auto"/>
        <w:right w:val="none" w:sz="0" w:space="0" w:color="auto"/>
      </w:divBdr>
    </w:div>
    <w:div w:id="89010642">
      <w:bodyDiv w:val="1"/>
      <w:marLeft w:val="0"/>
      <w:marRight w:val="0"/>
      <w:marTop w:val="0"/>
      <w:marBottom w:val="0"/>
      <w:divBdr>
        <w:top w:val="none" w:sz="0" w:space="0" w:color="auto"/>
        <w:left w:val="none" w:sz="0" w:space="0" w:color="auto"/>
        <w:bottom w:val="none" w:sz="0" w:space="0" w:color="auto"/>
        <w:right w:val="none" w:sz="0" w:space="0" w:color="auto"/>
      </w:divBdr>
    </w:div>
    <w:div w:id="96949728">
      <w:bodyDiv w:val="1"/>
      <w:marLeft w:val="0"/>
      <w:marRight w:val="0"/>
      <w:marTop w:val="0"/>
      <w:marBottom w:val="0"/>
      <w:divBdr>
        <w:top w:val="none" w:sz="0" w:space="0" w:color="auto"/>
        <w:left w:val="none" w:sz="0" w:space="0" w:color="auto"/>
        <w:bottom w:val="none" w:sz="0" w:space="0" w:color="auto"/>
        <w:right w:val="none" w:sz="0" w:space="0" w:color="auto"/>
      </w:divBdr>
    </w:div>
    <w:div w:id="97068583">
      <w:bodyDiv w:val="1"/>
      <w:marLeft w:val="0"/>
      <w:marRight w:val="0"/>
      <w:marTop w:val="0"/>
      <w:marBottom w:val="0"/>
      <w:divBdr>
        <w:top w:val="none" w:sz="0" w:space="0" w:color="auto"/>
        <w:left w:val="none" w:sz="0" w:space="0" w:color="auto"/>
        <w:bottom w:val="none" w:sz="0" w:space="0" w:color="auto"/>
        <w:right w:val="none" w:sz="0" w:space="0" w:color="auto"/>
      </w:divBdr>
    </w:div>
    <w:div w:id="107244206">
      <w:bodyDiv w:val="1"/>
      <w:marLeft w:val="0"/>
      <w:marRight w:val="0"/>
      <w:marTop w:val="0"/>
      <w:marBottom w:val="0"/>
      <w:divBdr>
        <w:top w:val="none" w:sz="0" w:space="0" w:color="auto"/>
        <w:left w:val="none" w:sz="0" w:space="0" w:color="auto"/>
        <w:bottom w:val="none" w:sz="0" w:space="0" w:color="auto"/>
        <w:right w:val="none" w:sz="0" w:space="0" w:color="auto"/>
      </w:divBdr>
    </w:div>
    <w:div w:id="112292018">
      <w:bodyDiv w:val="1"/>
      <w:marLeft w:val="0"/>
      <w:marRight w:val="0"/>
      <w:marTop w:val="0"/>
      <w:marBottom w:val="0"/>
      <w:divBdr>
        <w:top w:val="none" w:sz="0" w:space="0" w:color="auto"/>
        <w:left w:val="none" w:sz="0" w:space="0" w:color="auto"/>
        <w:bottom w:val="none" w:sz="0" w:space="0" w:color="auto"/>
        <w:right w:val="none" w:sz="0" w:space="0" w:color="auto"/>
      </w:divBdr>
    </w:div>
    <w:div w:id="118649968">
      <w:bodyDiv w:val="1"/>
      <w:marLeft w:val="0"/>
      <w:marRight w:val="0"/>
      <w:marTop w:val="0"/>
      <w:marBottom w:val="0"/>
      <w:divBdr>
        <w:top w:val="none" w:sz="0" w:space="0" w:color="auto"/>
        <w:left w:val="none" w:sz="0" w:space="0" w:color="auto"/>
        <w:bottom w:val="none" w:sz="0" w:space="0" w:color="auto"/>
        <w:right w:val="none" w:sz="0" w:space="0" w:color="auto"/>
      </w:divBdr>
    </w:div>
    <w:div w:id="123240051">
      <w:bodyDiv w:val="1"/>
      <w:marLeft w:val="0"/>
      <w:marRight w:val="0"/>
      <w:marTop w:val="0"/>
      <w:marBottom w:val="0"/>
      <w:divBdr>
        <w:top w:val="none" w:sz="0" w:space="0" w:color="auto"/>
        <w:left w:val="none" w:sz="0" w:space="0" w:color="auto"/>
        <w:bottom w:val="none" w:sz="0" w:space="0" w:color="auto"/>
        <w:right w:val="none" w:sz="0" w:space="0" w:color="auto"/>
      </w:divBdr>
    </w:div>
    <w:div w:id="128741758">
      <w:bodyDiv w:val="1"/>
      <w:marLeft w:val="0"/>
      <w:marRight w:val="0"/>
      <w:marTop w:val="0"/>
      <w:marBottom w:val="0"/>
      <w:divBdr>
        <w:top w:val="none" w:sz="0" w:space="0" w:color="auto"/>
        <w:left w:val="none" w:sz="0" w:space="0" w:color="auto"/>
        <w:bottom w:val="none" w:sz="0" w:space="0" w:color="auto"/>
        <w:right w:val="none" w:sz="0" w:space="0" w:color="auto"/>
      </w:divBdr>
    </w:div>
    <w:div w:id="129566135">
      <w:bodyDiv w:val="1"/>
      <w:marLeft w:val="0"/>
      <w:marRight w:val="0"/>
      <w:marTop w:val="0"/>
      <w:marBottom w:val="0"/>
      <w:divBdr>
        <w:top w:val="none" w:sz="0" w:space="0" w:color="auto"/>
        <w:left w:val="none" w:sz="0" w:space="0" w:color="auto"/>
        <w:bottom w:val="none" w:sz="0" w:space="0" w:color="auto"/>
        <w:right w:val="none" w:sz="0" w:space="0" w:color="auto"/>
      </w:divBdr>
    </w:div>
    <w:div w:id="132408895">
      <w:bodyDiv w:val="1"/>
      <w:marLeft w:val="0"/>
      <w:marRight w:val="0"/>
      <w:marTop w:val="0"/>
      <w:marBottom w:val="0"/>
      <w:divBdr>
        <w:top w:val="none" w:sz="0" w:space="0" w:color="auto"/>
        <w:left w:val="none" w:sz="0" w:space="0" w:color="auto"/>
        <w:bottom w:val="none" w:sz="0" w:space="0" w:color="auto"/>
        <w:right w:val="none" w:sz="0" w:space="0" w:color="auto"/>
      </w:divBdr>
    </w:div>
    <w:div w:id="136845818">
      <w:bodyDiv w:val="1"/>
      <w:marLeft w:val="0"/>
      <w:marRight w:val="0"/>
      <w:marTop w:val="0"/>
      <w:marBottom w:val="0"/>
      <w:divBdr>
        <w:top w:val="none" w:sz="0" w:space="0" w:color="auto"/>
        <w:left w:val="none" w:sz="0" w:space="0" w:color="auto"/>
        <w:bottom w:val="none" w:sz="0" w:space="0" w:color="auto"/>
        <w:right w:val="none" w:sz="0" w:space="0" w:color="auto"/>
      </w:divBdr>
    </w:div>
    <w:div w:id="138890526">
      <w:bodyDiv w:val="1"/>
      <w:marLeft w:val="0"/>
      <w:marRight w:val="0"/>
      <w:marTop w:val="0"/>
      <w:marBottom w:val="0"/>
      <w:divBdr>
        <w:top w:val="none" w:sz="0" w:space="0" w:color="auto"/>
        <w:left w:val="none" w:sz="0" w:space="0" w:color="auto"/>
        <w:bottom w:val="none" w:sz="0" w:space="0" w:color="auto"/>
        <w:right w:val="none" w:sz="0" w:space="0" w:color="auto"/>
      </w:divBdr>
    </w:div>
    <w:div w:id="142359043">
      <w:bodyDiv w:val="1"/>
      <w:marLeft w:val="0"/>
      <w:marRight w:val="0"/>
      <w:marTop w:val="0"/>
      <w:marBottom w:val="0"/>
      <w:divBdr>
        <w:top w:val="none" w:sz="0" w:space="0" w:color="auto"/>
        <w:left w:val="none" w:sz="0" w:space="0" w:color="auto"/>
        <w:bottom w:val="none" w:sz="0" w:space="0" w:color="auto"/>
        <w:right w:val="none" w:sz="0" w:space="0" w:color="auto"/>
      </w:divBdr>
    </w:div>
    <w:div w:id="144587761">
      <w:bodyDiv w:val="1"/>
      <w:marLeft w:val="0"/>
      <w:marRight w:val="0"/>
      <w:marTop w:val="0"/>
      <w:marBottom w:val="0"/>
      <w:divBdr>
        <w:top w:val="none" w:sz="0" w:space="0" w:color="auto"/>
        <w:left w:val="none" w:sz="0" w:space="0" w:color="auto"/>
        <w:bottom w:val="none" w:sz="0" w:space="0" w:color="auto"/>
        <w:right w:val="none" w:sz="0" w:space="0" w:color="auto"/>
      </w:divBdr>
    </w:div>
    <w:div w:id="145707602">
      <w:bodyDiv w:val="1"/>
      <w:marLeft w:val="0"/>
      <w:marRight w:val="0"/>
      <w:marTop w:val="0"/>
      <w:marBottom w:val="0"/>
      <w:divBdr>
        <w:top w:val="none" w:sz="0" w:space="0" w:color="auto"/>
        <w:left w:val="none" w:sz="0" w:space="0" w:color="auto"/>
        <w:bottom w:val="none" w:sz="0" w:space="0" w:color="auto"/>
        <w:right w:val="none" w:sz="0" w:space="0" w:color="auto"/>
      </w:divBdr>
    </w:div>
    <w:div w:id="147404937">
      <w:bodyDiv w:val="1"/>
      <w:marLeft w:val="0"/>
      <w:marRight w:val="0"/>
      <w:marTop w:val="0"/>
      <w:marBottom w:val="0"/>
      <w:divBdr>
        <w:top w:val="none" w:sz="0" w:space="0" w:color="auto"/>
        <w:left w:val="none" w:sz="0" w:space="0" w:color="auto"/>
        <w:bottom w:val="none" w:sz="0" w:space="0" w:color="auto"/>
        <w:right w:val="none" w:sz="0" w:space="0" w:color="auto"/>
      </w:divBdr>
    </w:div>
    <w:div w:id="149563447">
      <w:bodyDiv w:val="1"/>
      <w:marLeft w:val="0"/>
      <w:marRight w:val="0"/>
      <w:marTop w:val="0"/>
      <w:marBottom w:val="0"/>
      <w:divBdr>
        <w:top w:val="none" w:sz="0" w:space="0" w:color="auto"/>
        <w:left w:val="none" w:sz="0" w:space="0" w:color="auto"/>
        <w:bottom w:val="none" w:sz="0" w:space="0" w:color="auto"/>
        <w:right w:val="none" w:sz="0" w:space="0" w:color="auto"/>
      </w:divBdr>
    </w:div>
    <w:div w:id="155583943">
      <w:bodyDiv w:val="1"/>
      <w:marLeft w:val="0"/>
      <w:marRight w:val="0"/>
      <w:marTop w:val="0"/>
      <w:marBottom w:val="0"/>
      <w:divBdr>
        <w:top w:val="none" w:sz="0" w:space="0" w:color="auto"/>
        <w:left w:val="none" w:sz="0" w:space="0" w:color="auto"/>
        <w:bottom w:val="none" w:sz="0" w:space="0" w:color="auto"/>
        <w:right w:val="none" w:sz="0" w:space="0" w:color="auto"/>
      </w:divBdr>
    </w:div>
    <w:div w:id="158007712">
      <w:bodyDiv w:val="1"/>
      <w:marLeft w:val="0"/>
      <w:marRight w:val="0"/>
      <w:marTop w:val="0"/>
      <w:marBottom w:val="0"/>
      <w:divBdr>
        <w:top w:val="none" w:sz="0" w:space="0" w:color="auto"/>
        <w:left w:val="none" w:sz="0" w:space="0" w:color="auto"/>
        <w:bottom w:val="none" w:sz="0" w:space="0" w:color="auto"/>
        <w:right w:val="none" w:sz="0" w:space="0" w:color="auto"/>
      </w:divBdr>
    </w:div>
    <w:div w:id="158008497">
      <w:bodyDiv w:val="1"/>
      <w:marLeft w:val="0"/>
      <w:marRight w:val="0"/>
      <w:marTop w:val="0"/>
      <w:marBottom w:val="0"/>
      <w:divBdr>
        <w:top w:val="none" w:sz="0" w:space="0" w:color="auto"/>
        <w:left w:val="none" w:sz="0" w:space="0" w:color="auto"/>
        <w:bottom w:val="none" w:sz="0" w:space="0" w:color="auto"/>
        <w:right w:val="none" w:sz="0" w:space="0" w:color="auto"/>
      </w:divBdr>
    </w:div>
    <w:div w:id="158617769">
      <w:bodyDiv w:val="1"/>
      <w:marLeft w:val="0"/>
      <w:marRight w:val="0"/>
      <w:marTop w:val="0"/>
      <w:marBottom w:val="0"/>
      <w:divBdr>
        <w:top w:val="none" w:sz="0" w:space="0" w:color="auto"/>
        <w:left w:val="none" w:sz="0" w:space="0" w:color="auto"/>
        <w:bottom w:val="none" w:sz="0" w:space="0" w:color="auto"/>
        <w:right w:val="none" w:sz="0" w:space="0" w:color="auto"/>
      </w:divBdr>
    </w:div>
    <w:div w:id="160320124">
      <w:bodyDiv w:val="1"/>
      <w:marLeft w:val="0"/>
      <w:marRight w:val="0"/>
      <w:marTop w:val="0"/>
      <w:marBottom w:val="0"/>
      <w:divBdr>
        <w:top w:val="none" w:sz="0" w:space="0" w:color="auto"/>
        <w:left w:val="none" w:sz="0" w:space="0" w:color="auto"/>
        <w:bottom w:val="none" w:sz="0" w:space="0" w:color="auto"/>
        <w:right w:val="none" w:sz="0" w:space="0" w:color="auto"/>
      </w:divBdr>
    </w:div>
    <w:div w:id="160703271">
      <w:bodyDiv w:val="1"/>
      <w:marLeft w:val="0"/>
      <w:marRight w:val="0"/>
      <w:marTop w:val="0"/>
      <w:marBottom w:val="0"/>
      <w:divBdr>
        <w:top w:val="none" w:sz="0" w:space="0" w:color="auto"/>
        <w:left w:val="none" w:sz="0" w:space="0" w:color="auto"/>
        <w:bottom w:val="none" w:sz="0" w:space="0" w:color="auto"/>
        <w:right w:val="none" w:sz="0" w:space="0" w:color="auto"/>
      </w:divBdr>
    </w:div>
    <w:div w:id="166604626">
      <w:bodyDiv w:val="1"/>
      <w:marLeft w:val="0"/>
      <w:marRight w:val="0"/>
      <w:marTop w:val="0"/>
      <w:marBottom w:val="0"/>
      <w:divBdr>
        <w:top w:val="none" w:sz="0" w:space="0" w:color="auto"/>
        <w:left w:val="none" w:sz="0" w:space="0" w:color="auto"/>
        <w:bottom w:val="none" w:sz="0" w:space="0" w:color="auto"/>
        <w:right w:val="none" w:sz="0" w:space="0" w:color="auto"/>
      </w:divBdr>
    </w:div>
    <w:div w:id="167060422">
      <w:bodyDiv w:val="1"/>
      <w:marLeft w:val="0"/>
      <w:marRight w:val="0"/>
      <w:marTop w:val="0"/>
      <w:marBottom w:val="0"/>
      <w:divBdr>
        <w:top w:val="none" w:sz="0" w:space="0" w:color="auto"/>
        <w:left w:val="none" w:sz="0" w:space="0" w:color="auto"/>
        <w:bottom w:val="none" w:sz="0" w:space="0" w:color="auto"/>
        <w:right w:val="none" w:sz="0" w:space="0" w:color="auto"/>
      </w:divBdr>
    </w:div>
    <w:div w:id="169563787">
      <w:bodyDiv w:val="1"/>
      <w:marLeft w:val="0"/>
      <w:marRight w:val="0"/>
      <w:marTop w:val="0"/>
      <w:marBottom w:val="0"/>
      <w:divBdr>
        <w:top w:val="none" w:sz="0" w:space="0" w:color="auto"/>
        <w:left w:val="none" w:sz="0" w:space="0" w:color="auto"/>
        <w:bottom w:val="none" w:sz="0" w:space="0" w:color="auto"/>
        <w:right w:val="none" w:sz="0" w:space="0" w:color="auto"/>
      </w:divBdr>
    </w:div>
    <w:div w:id="170950210">
      <w:bodyDiv w:val="1"/>
      <w:marLeft w:val="0"/>
      <w:marRight w:val="0"/>
      <w:marTop w:val="0"/>
      <w:marBottom w:val="0"/>
      <w:divBdr>
        <w:top w:val="none" w:sz="0" w:space="0" w:color="auto"/>
        <w:left w:val="none" w:sz="0" w:space="0" w:color="auto"/>
        <w:bottom w:val="none" w:sz="0" w:space="0" w:color="auto"/>
        <w:right w:val="none" w:sz="0" w:space="0" w:color="auto"/>
      </w:divBdr>
    </w:div>
    <w:div w:id="170994654">
      <w:bodyDiv w:val="1"/>
      <w:marLeft w:val="0"/>
      <w:marRight w:val="0"/>
      <w:marTop w:val="0"/>
      <w:marBottom w:val="0"/>
      <w:divBdr>
        <w:top w:val="none" w:sz="0" w:space="0" w:color="auto"/>
        <w:left w:val="none" w:sz="0" w:space="0" w:color="auto"/>
        <w:bottom w:val="none" w:sz="0" w:space="0" w:color="auto"/>
        <w:right w:val="none" w:sz="0" w:space="0" w:color="auto"/>
      </w:divBdr>
    </w:div>
    <w:div w:id="181554417">
      <w:bodyDiv w:val="1"/>
      <w:marLeft w:val="0"/>
      <w:marRight w:val="0"/>
      <w:marTop w:val="0"/>
      <w:marBottom w:val="0"/>
      <w:divBdr>
        <w:top w:val="none" w:sz="0" w:space="0" w:color="auto"/>
        <w:left w:val="none" w:sz="0" w:space="0" w:color="auto"/>
        <w:bottom w:val="none" w:sz="0" w:space="0" w:color="auto"/>
        <w:right w:val="none" w:sz="0" w:space="0" w:color="auto"/>
      </w:divBdr>
    </w:div>
    <w:div w:id="182211236">
      <w:bodyDiv w:val="1"/>
      <w:marLeft w:val="0"/>
      <w:marRight w:val="0"/>
      <w:marTop w:val="0"/>
      <w:marBottom w:val="0"/>
      <w:divBdr>
        <w:top w:val="none" w:sz="0" w:space="0" w:color="auto"/>
        <w:left w:val="none" w:sz="0" w:space="0" w:color="auto"/>
        <w:bottom w:val="none" w:sz="0" w:space="0" w:color="auto"/>
        <w:right w:val="none" w:sz="0" w:space="0" w:color="auto"/>
      </w:divBdr>
    </w:div>
    <w:div w:id="183255758">
      <w:bodyDiv w:val="1"/>
      <w:marLeft w:val="0"/>
      <w:marRight w:val="0"/>
      <w:marTop w:val="0"/>
      <w:marBottom w:val="0"/>
      <w:divBdr>
        <w:top w:val="none" w:sz="0" w:space="0" w:color="auto"/>
        <w:left w:val="none" w:sz="0" w:space="0" w:color="auto"/>
        <w:bottom w:val="none" w:sz="0" w:space="0" w:color="auto"/>
        <w:right w:val="none" w:sz="0" w:space="0" w:color="auto"/>
      </w:divBdr>
    </w:div>
    <w:div w:id="184365241">
      <w:bodyDiv w:val="1"/>
      <w:marLeft w:val="0"/>
      <w:marRight w:val="0"/>
      <w:marTop w:val="0"/>
      <w:marBottom w:val="0"/>
      <w:divBdr>
        <w:top w:val="none" w:sz="0" w:space="0" w:color="auto"/>
        <w:left w:val="none" w:sz="0" w:space="0" w:color="auto"/>
        <w:bottom w:val="none" w:sz="0" w:space="0" w:color="auto"/>
        <w:right w:val="none" w:sz="0" w:space="0" w:color="auto"/>
      </w:divBdr>
    </w:div>
    <w:div w:id="190267131">
      <w:bodyDiv w:val="1"/>
      <w:marLeft w:val="0"/>
      <w:marRight w:val="0"/>
      <w:marTop w:val="0"/>
      <w:marBottom w:val="0"/>
      <w:divBdr>
        <w:top w:val="none" w:sz="0" w:space="0" w:color="auto"/>
        <w:left w:val="none" w:sz="0" w:space="0" w:color="auto"/>
        <w:bottom w:val="none" w:sz="0" w:space="0" w:color="auto"/>
        <w:right w:val="none" w:sz="0" w:space="0" w:color="auto"/>
      </w:divBdr>
    </w:div>
    <w:div w:id="191694805">
      <w:bodyDiv w:val="1"/>
      <w:marLeft w:val="0"/>
      <w:marRight w:val="0"/>
      <w:marTop w:val="0"/>
      <w:marBottom w:val="0"/>
      <w:divBdr>
        <w:top w:val="none" w:sz="0" w:space="0" w:color="auto"/>
        <w:left w:val="none" w:sz="0" w:space="0" w:color="auto"/>
        <w:bottom w:val="none" w:sz="0" w:space="0" w:color="auto"/>
        <w:right w:val="none" w:sz="0" w:space="0" w:color="auto"/>
      </w:divBdr>
    </w:div>
    <w:div w:id="198594862">
      <w:bodyDiv w:val="1"/>
      <w:marLeft w:val="0"/>
      <w:marRight w:val="0"/>
      <w:marTop w:val="0"/>
      <w:marBottom w:val="0"/>
      <w:divBdr>
        <w:top w:val="none" w:sz="0" w:space="0" w:color="auto"/>
        <w:left w:val="none" w:sz="0" w:space="0" w:color="auto"/>
        <w:bottom w:val="none" w:sz="0" w:space="0" w:color="auto"/>
        <w:right w:val="none" w:sz="0" w:space="0" w:color="auto"/>
      </w:divBdr>
    </w:div>
    <w:div w:id="199980653">
      <w:bodyDiv w:val="1"/>
      <w:marLeft w:val="0"/>
      <w:marRight w:val="0"/>
      <w:marTop w:val="0"/>
      <w:marBottom w:val="0"/>
      <w:divBdr>
        <w:top w:val="none" w:sz="0" w:space="0" w:color="auto"/>
        <w:left w:val="none" w:sz="0" w:space="0" w:color="auto"/>
        <w:bottom w:val="none" w:sz="0" w:space="0" w:color="auto"/>
        <w:right w:val="none" w:sz="0" w:space="0" w:color="auto"/>
      </w:divBdr>
    </w:div>
    <w:div w:id="204220980">
      <w:bodyDiv w:val="1"/>
      <w:marLeft w:val="0"/>
      <w:marRight w:val="0"/>
      <w:marTop w:val="0"/>
      <w:marBottom w:val="0"/>
      <w:divBdr>
        <w:top w:val="none" w:sz="0" w:space="0" w:color="auto"/>
        <w:left w:val="none" w:sz="0" w:space="0" w:color="auto"/>
        <w:bottom w:val="none" w:sz="0" w:space="0" w:color="auto"/>
        <w:right w:val="none" w:sz="0" w:space="0" w:color="auto"/>
      </w:divBdr>
    </w:div>
    <w:div w:id="207567563">
      <w:bodyDiv w:val="1"/>
      <w:marLeft w:val="0"/>
      <w:marRight w:val="0"/>
      <w:marTop w:val="0"/>
      <w:marBottom w:val="0"/>
      <w:divBdr>
        <w:top w:val="none" w:sz="0" w:space="0" w:color="auto"/>
        <w:left w:val="none" w:sz="0" w:space="0" w:color="auto"/>
        <w:bottom w:val="none" w:sz="0" w:space="0" w:color="auto"/>
        <w:right w:val="none" w:sz="0" w:space="0" w:color="auto"/>
      </w:divBdr>
    </w:div>
    <w:div w:id="210188055">
      <w:bodyDiv w:val="1"/>
      <w:marLeft w:val="0"/>
      <w:marRight w:val="0"/>
      <w:marTop w:val="0"/>
      <w:marBottom w:val="0"/>
      <w:divBdr>
        <w:top w:val="none" w:sz="0" w:space="0" w:color="auto"/>
        <w:left w:val="none" w:sz="0" w:space="0" w:color="auto"/>
        <w:bottom w:val="none" w:sz="0" w:space="0" w:color="auto"/>
        <w:right w:val="none" w:sz="0" w:space="0" w:color="auto"/>
      </w:divBdr>
    </w:div>
    <w:div w:id="221327445">
      <w:bodyDiv w:val="1"/>
      <w:marLeft w:val="0"/>
      <w:marRight w:val="0"/>
      <w:marTop w:val="0"/>
      <w:marBottom w:val="0"/>
      <w:divBdr>
        <w:top w:val="none" w:sz="0" w:space="0" w:color="auto"/>
        <w:left w:val="none" w:sz="0" w:space="0" w:color="auto"/>
        <w:bottom w:val="none" w:sz="0" w:space="0" w:color="auto"/>
        <w:right w:val="none" w:sz="0" w:space="0" w:color="auto"/>
      </w:divBdr>
    </w:div>
    <w:div w:id="223225888">
      <w:bodyDiv w:val="1"/>
      <w:marLeft w:val="0"/>
      <w:marRight w:val="0"/>
      <w:marTop w:val="0"/>
      <w:marBottom w:val="0"/>
      <w:divBdr>
        <w:top w:val="none" w:sz="0" w:space="0" w:color="auto"/>
        <w:left w:val="none" w:sz="0" w:space="0" w:color="auto"/>
        <w:bottom w:val="none" w:sz="0" w:space="0" w:color="auto"/>
        <w:right w:val="none" w:sz="0" w:space="0" w:color="auto"/>
      </w:divBdr>
    </w:div>
    <w:div w:id="223301931">
      <w:bodyDiv w:val="1"/>
      <w:marLeft w:val="0"/>
      <w:marRight w:val="0"/>
      <w:marTop w:val="0"/>
      <w:marBottom w:val="0"/>
      <w:divBdr>
        <w:top w:val="none" w:sz="0" w:space="0" w:color="auto"/>
        <w:left w:val="none" w:sz="0" w:space="0" w:color="auto"/>
        <w:bottom w:val="none" w:sz="0" w:space="0" w:color="auto"/>
        <w:right w:val="none" w:sz="0" w:space="0" w:color="auto"/>
      </w:divBdr>
    </w:div>
    <w:div w:id="226262454">
      <w:bodyDiv w:val="1"/>
      <w:marLeft w:val="0"/>
      <w:marRight w:val="0"/>
      <w:marTop w:val="0"/>
      <w:marBottom w:val="0"/>
      <w:divBdr>
        <w:top w:val="none" w:sz="0" w:space="0" w:color="auto"/>
        <w:left w:val="none" w:sz="0" w:space="0" w:color="auto"/>
        <w:bottom w:val="none" w:sz="0" w:space="0" w:color="auto"/>
        <w:right w:val="none" w:sz="0" w:space="0" w:color="auto"/>
      </w:divBdr>
    </w:div>
    <w:div w:id="232668990">
      <w:bodyDiv w:val="1"/>
      <w:marLeft w:val="0"/>
      <w:marRight w:val="0"/>
      <w:marTop w:val="0"/>
      <w:marBottom w:val="0"/>
      <w:divBdr>
        <w:top w:val="none" w:sz="0" w:space="0" w:color="auto"/>
        <w:left w:val="none" w:sz="0" w:space="0" w:color="auto"/>
        <w:bottom w:val="none" w:sz="0" w:space="0" w:color="auto"/>
        <w:right w:val="none" w:sz="0" w:space="0" w:color="auto"/>
      </w:divBdr>
    </w:div>
    <w:div w:id="235361794">
      <w:bodyDiv w:val="1"/>
      <w:marLeft w:val="0"/>
      <w:marRight w:val="0"/>
      <w:marTop w:val="0"/>
      <w:marBottom w:val="0"/>
      <w:divBdr>
        <w:top w:val="none" w:sz="0" w:space="0" w:color="auto"/>
        <w:left w:val="none" w:sz="0" w:space="0" w:color="auto"/>
        <w:bottom w:val="none" w:sz="0" w:space="0" w:color="auto"/>
        <w:right w:val="none" w:sz="0" w:space="0" w:color="auto"/>
      </w:divBdr>
    </w:div>
    <w:div w:id="237642912">
      <w:bodyDiv w:val="1"/>
      <w:marLeft w:val="0"/>
      <w:marRight w:val="0"/>
      <w:marTop w:val="0"/>
      <w:marBottom w:val="0"/>
      <w:divBdr>
        <w:top w:val="none" w:sz="0" w:space="0" w:color="auto"/>
        <w:left w:val="none" w:sz="0" w:space="0" w:color="auto"/>
        <w:bottom w:val="none" w:sz="0" w:space="0" w:color="auto"/>
        <w:right w:val="none" w:sz="0" w:space="0" w:color="auto"/>
      </w:divBdr>
    </w:div>
    <w:div w:id="240143159">
      <w:bodyDiv w:val="1"/>
      <w:marLeft w:val="0"/>
      <w:marRight w:val="0"/>
      <w:marTop w:val="0"/>
      <w:marBottom w:val="0"/>
      <w:divBdr>
        <w:top w:val="none" w:sz="0" w:space="0" w:color="auto"/>
        <w:left w:val="none" w:sz="0" w:space="0" w:color="auto"/>
        <w:bottom w:val="none" w:sz="0" w:space="0" w:color="auto"/>
        <w:right w:val="none" w:sz="0" w:space="0" w:color="auto"/>
      </w:divBdr>
    </w:div>
    <w:div w:id="244071866">
      <w:bodyDiv w:val="1"/>
      <w:marLeft w:val="0"/>
      <w:marRight w:val="0"/>
      <w:marTop w:val="0"/>
      <w:marBottom w:val="0"/>
      <w:divBdr>
        <w:top w:val="none" w:sz="0" w:space="0" w:color="auto"/>
        <w:left w:val="none" w:sz="0" w:space="0" w:color="auto"/>
        <w:bottom w:val="none" w:sz="0" w:space="0" w:color="auto"/>
        <w:right w:val="none" w:sz="0" w:space="0" w:color="auto"/>
      </w:divBdr>
    </w:div>
    <w:div w:id="250436431">
      <w:bodyDiv w:val="1"/>
      <w:marLeft w:val="0"/>
      <w:marRight w:val="0"/>
      <w:marTop w:val="0"/>
      <w:marBottom w:val="0"/>
      <w:divBdr>
        <w:top w:val="none" w:sz="0" w:space="0" w:color="auto"/>
        <w:left w:val="none" w:sz="0" w:space="0" w:color="auto"/>
        <w:bottom w:val="none" w:sz="0" w:space="0" w:color="auto"/>
        <w:right w:val="none" w:sz="0" w:space="0" w:color="auto"/>
      </w:divBdr>
    </w:div>
    <w:div w:id="255869313">
      <w:bodyDiv w:val="1"/>
      <w:marLeft w:val="0"/>
      <w:marRight w:val="0"/>
      <w:marTop w:val="0"/>
      <w:marBottom w:val="0"/>
      <w:divBdr>
        <w:top w:val="none" w:sz="0" w:space="0" w:color="auto"/>
        <w:left w:val="none" w:sz="0" w:space="0" w:color="auto"/>
        <w:bottom w:val="none" w:sz="0" w:space="0" w:color="auto"/>
        <w:right w:val="none" w:sz="0" w:space="0" w:color="auto"/>
      </w:divBdr>
    </w:div>
    <w:div w:id="257296106">
      <w:bodyDiv w:val="1"/>
      <w:marLeft w:val="0"/>
      <w:marRight w:val="0"/>
      <w:marTop w:val="0"/>
      <w:marBottom w:val="0"/>
      <w:divBdr>
        <w:top w:val="none" w:sz="0" w:space="0" w:color="auto"/>
        <w:left w:val="none" w:sz="0" w:space="0" w:color="auto"/>
        <w:bottom w:val="none" w:sz="0" w:space="0" w:color="auto"/>
        <w:right w:val="none" w:sz="0" w:space="0" w:color="auto"/>
      </w:divBdr>
    </w:div>
    <w:div w:id="260381568">
      <w:bodyDiv w:val="1"/>
      <w:marLeft w:val="0"/>
      <w:marRight w:val="0"/>
      <w:marTop w:val="0"/>
      <w:marBottom w:val="0"/>
      <w:divBdr>
        <w:top w:val="none" w:sz="0" w:space="0" w:color="auto"/>
        <w:left w:val="none" w:sz="0" w:space="0" w:color="auto"/>
        <w:bottom w:val="none" w:sz="0" w:space="0" w:color="auto"/>
        <w:right w:val="none" w:sz="0" w:space="0" w:color="auto"/>
      </w:divBdr>
    </w:div>
    <w:div w:id="261644999">
      <w:bodyDiv w:val="1"/>
      <w:marLeft w:val="0"/>
      <w:marRight w:val="0"/>
      <w:marTop w:val="0"/>
      <w:marBottom w:val="0"/>
      <w:divBdr>
        <w:top w:val="none" w:sz="0" w:space="0" w:color="auto"/>
        <w:left w:val="none" w:sz="0" w:space="0" w:color="auto"/>
        <w:bottom w:val="none" w:sz="0" w:space="0" w:color="auto"/>
        <w:right w:val="none" w:sz="0" w:space="0" w:color="auto"/>
      </w:divBdr>
    </w:div>
    <w:div w:id="264730282">
      <w:bodyDiv w:val="1"/>
      <w:marLeft w:val="0"/>
      <w:marRight w:val="0"/>
      <w:marTop w:val="0"/>
      <w:marBottom w:val="0"/>
      <w:divBdr>
        <w:top w:val="none" w:sz="0" w:space="0" w:color="auto"/>
        <w:left w:val="none" w:sz="0" w:space="0" w:color="auto"/>
        <w:bottom w:val="none" w:sz="0" w:space="0" w:color="auto"/>
        <w:right w:val="none" w:sz="0" w:space="0" w:color="auto"/>
      </w:divBdr>
    </w:div>
    <w:div w:id="266469403">
      <w:bodyDiv w:val="1"/>
      <w:marLeft w:val="0"/>
      <w:marRight w:val="0"/>
      <w:marTop w:val="0"/>
      <w:marBottom w:val="0"/>
      <w:divBdr>
        <w:top w:val="none" w:sz="0" w:space="0" w:color="auto"/>
        <w:left w:val="none" w:sz="0" w:space="0" w:color="auto"/>
        <w:bottom w:val="none" w:sz="0" w:space="0" w:color="auto"/>
        <w:right w:val="none" w:sz="0" w:space="0" w:color="auto"/>
      </w:divBdr>
    </w:div>
    <w:div w:id="268049353">
      <w:bodyDiv w:val="1"/>
      <w:marLeft w:val="0"/>
      <w:marRight w:val="0"/>
      <w:marTop w:val="0"/>
      <w:marBottom w:val="0"/>
      <w:divBdr>
        <w:top w:val="none" w:sz="0" w:space="0" w:color="auto"/>
        <w:left w:val="none" w:sz="0" w:space="0" w:color="auto"/>
        <w:bottom w:val="none" w:sz="0" w:space="0" w:color="auto"/>
        <w:right w:val="none" w:sz="0" w:space="0" w:color="auto"/>
      </w:divBdr>
    </w:div>
    <w:div w:id="269705175">
      <w:bodyDiv w:val="1"/>
      <w:marLeft w:val="0"/>
      <w:marRight w:val="0"/>
      <w:marTop w:val="0"/>
      <w:marBottom w:val="0"/>
      <w:divBdr>
        <w:top w:val="none" w:sz="0" w:space="0" w:color="auto"/>
        <w:left w:val="none" w:sz="0" w:space="0" w:color="auto"/>
        <w:bottom w:val="none" w:sz="0" w:space="0" w:color="auto"/>
        <w:right w:val="none" w:sz="0" w:space="0" w:color="auto"/>
      </w:divBdr>
    </w:div>
    <w:div w:id="270016270">
      <w:bodyDiv w:val="1"/>
      <w:marLeft w:val="0"/>
      <w:marRight w:val="0"/>
      <w:marTop w:val="0"/>
      <w:marBottom w:val="0"/>
      <w:divBdr>
        <w:top w:val="none" w:sz="0" w:space="0" w:color="auto"/>
        <w:left w:val="none" w:sz="0" w:space="0" w:color="auto"/>
        <w:bottom w:val="none" w:sz="0" w:space="0" w:color="auto"/>
        <w:right w:val="none" w:sz="0" w:space="0" w:color="auto"/>
      </w:divBdr>
    </w:div>
    <w:div w:id="270212797">
      <w:bodyDiv w:val="1"/>
      <w:marLeft w:val="0"/>
      <w:marRight w:val="0"/>
      <w:marTop w:val="0"/>
      <w:marBottom w:val="0"/>
      <w:divBdr>
        <w:top w:val="none" w:sz="0" w:space="0" w:color="auto"/>
        <w:left w:val="none" w:sz="0" w:space="0" w:color="auto"/>
        <w:bottom w:val="none" w:sz="0" w:space="0" w:color="auto"/>
        <w:right w:val="none" w:sz="0" w:space="0" w:color="auto"/>
      </w:divBdr>
    </w:div>
    <w:div w:id="275216906">
      <w:bodyDiv w:val="1"/>
      <w:marLeft w:val="0"/>
      <w:marRight w:val="0"/>
      <w:marTop w:val="0"/>
      <w:marBottom w:val="0"/>
      <w:divBdr>
        <w:top w:val="none" w:sz="0" w:space="0" w:color="auto"/>
        <w:left w:val="none" w:sz="0" w:space="0" w:color="auto"/>
        <w:bottom w:val="none" w:sz="0" w:space="0" w:color="auto"/>
        <w:right w:val="none" w:sz="0" w:space="0" w:color="auto"/>
      </w:divBdr>
    </w:div>
    <w:div w:id="278295083">
      <w:bodyDiv w:val="1"/>
      <w:marLeft w:val="0"/>
      <w:marRight w:val="0"/>
      <w:marTop w:val="0"/>
      <w:marBottom w:val="0"/>
      <w:divBdr>
        <w:top w:val="none" w:sz="0" w:space="0" w:color="auto"/>
        <w:left w:val="none" w:sz="0" w:space="0" w:color="auto"/>
        <w:bottom w:val="none" w:sz="0" w:space="0" w:color="auto"/>
        <w:right w:val="none" w:sz="0" w:space="0" w:color="auto"/>
      </w:divBdr>
    </w:div>
    <w:div w:id="288632336">
      <w:bodyDiv w:val="1"/>
      <w:marLeft w:val="0"/>
      <w:marRight w:val="0"/>
      <w:marTop w:val="0"/>
      <w:marBottom w:val="0"/>
      <w:divBdr>
        <w:top w:val="none" w:sz="0" w:space="0" w:color="auto"/>
        <w:left w:val="none" w:sz="0" w:space="0" w:color="auto"/>
        <w:bottom w:val="none" w:sz="0" w:space="0" w:color="auto"/>
        <w:right w:val="none" w:sz="0" w:space="0" w:color="auto"/>
      </w:divBdr>
    </w:div>
    <w:div w:id="290552229">
      <w:bodyDiv w:val="1"/>
      <w:marLeft w:val="0"/>
      <w:marRight w:val="0"/>
      <w:marTop w:val="0"/>
      <w:marBottom w:val="0"/>
      <w:divBdr>
        <w:top w:val="none" w:sz="0" w:space="0" w:color="auto"/>
        <w:left w:val="none" w:sz="0" w:space="0" w:color="auto"/>
        <w:bottom w:val="none" w:sz="0" w:space="0" w:color="auto"/>
        <w:right w:val="none" w:sz="0" w:space="0" w:color="auto"/>
      </w:divBdr>
    </w:div>
    <w:div w:id="292252479">
      <w:bodyDiv w:val="1"/>
      <w:marLeft w:val="0"/>
      <w:marRight w:val="0"/>
      <w:marTop w:val="0"/>
      <w:marBottom w:val="0"/>
      <w:divBdr>
        <w:top w:val="none" w:sz="0" w:space="0" w:color="auto"/>
        <w:left w:val="none" w:sz="0" w:space="0" w:color="auto"/>
        <w:bottom w:val="none" w:sz="0" w:space="0" w:color="auto"/>
        <w:right w:val="none" w:sz="0" w:space="0" w:color="auto"/>
      </w:divBdr>
    </w:div>
    <w:div w:id="292440738">
      <w:bodyDiv w:val="1"/>
      <w:marLeft w:val="0"/>
      <w:marRight w:val="0"/>
      <w:marTop w:val="0"/>
      <w:marBottom w:val="0"/>
      <w:divBdr>
        <w:top w:val="none" w:sz="0" w:space="0" w:color="auto"/>
        <w:left w:val="none" w:sz="0" w:space="0" w:color="auto"/>
        <w:bottom w:val="none" w:sz="0" w:space="0" w:color="auto"/>
        <w:right w:val="none" w:sz="0" w:space="0" w:color="auto"/>
      </w:divBdr>
    </w:div>
    <w:div w:id="292635183">
      <w:bodyDiv w:val="1"/>
      <w:marLeft w:val="0"/>
      <w:marRight w:val="0"/>
      <w:marTop w:val="0"/>
      <w:marBottom w:val="0"/>
      <w:divBdr>
        <w:top w:val="none" w:sz="0" w:space="0" w:color="auto"/>
        <w:left w:val="none" w:sz="0" w:space="0" w:color="auto"/>
        <w:bottom w:val="none" w:sz="0" w:space="0" w:color="auto"/>
        <w:right w:val="none" w:sz="0" w:space="0" w:color="auto"/>
      </w:divBdr>
    </w:div>
    <w:div w:id="294602380">
      <w:bodyDiv w:val="1"/>
      <w:marLeft w:val="0"/>
      <w:marRight w:val="0"/>
      <w:marTop w:val="0"/>
      <w:marBottom w:val="0"/>
      <w:divBdr>
        <w:top w:val="none" w:sz="0" w:space="0" w:color="auto"/>
        <w:left w:val="none" w:sz="0" w:space="0" w:color="auto"/>
        <w:bottom w:val="none" w:sz="0" w:space="0" w:color="auto"/>
        <w:right w:val="none" w:sz="0" w:space="0" w:color="auto"/>
      </w:divBdr>
    </w:div>
    <w:div w:id="294994805">
      <w:bodyDiv w:val="1"/>
      <w:marLeft w:val="0"/>
      <w:marRight w:val="0"/>
      <w:marTop w:val="0"/>
      <w:marBottom w:val="0"/>
      <w:divBdr>
        <w:top w:val="none" w:sz="0" w:space="0" w:color="auto"/>
        <w:left w:val="none" w:sz="0" w:space="0" w:color="auto"/>
        <w:bottom w:val="none" w:sz="0" w:space="0" w:color="auto"/>
        <w:right w:val="none" w:sz="0" w:space="0" w:color="auto"/>
      </w:divBdr>
    </w:div>
    <w:div w:id="298151079">
      <w:bodyDiv w:val="1"/>
      <w:marLeft w:val="0"/>
      <w:marRight w:val="0"/>
      <w:marTop w:val="0"/>
      <w:marBottom w:val="0"/>
      <w:divBdr>
        <w:top w:val="none" w:sz="0" w:space="0" w:color="auto"/>
        <w:left w:val="none" w:sz="0" w:space="0" w:color="auto"/>
        <w:bottom w:val="none" w:sz="0" w:space="0" w:color="auto"/>
        <w:right w:val="none" w:sz="0" w:space="0" w:color="auto"/>
      </w:divBdr>
    </w:div>
    <w:div w:id="305748650">
      <w:bodyDiv w:val="1"/>
      <w:marLeft w:val="0"/>
      <w:marRight w:val="0"/>
      <w:marTop w:val="0"/>
      <w:marBottom w:val="0"/>
      <w:divBdr>
        <w:top w:val="none" w:sz="0" w:space="0" w:color="auto"/>
        <w:left w:val="none" w:sz="0" w:space="0" w:color="auto"/>
        <w:bottom w:val="none" w:sz="0" w:space="0" w:color="auto"/>
        <w:right w:val="none" w:sz="0" w:space="0" w:color="auto"/>
      </w:divBdr>
    </w:div>
    <w:div w:id="306592840">
      <w:bodyDiv w:val="1"/>
      <w:marLeft w:val="0"/>
      <w:marRight w:val="0"/>
      <w:marTop w:val="0"/>
      <w:marBottom w:val="0"/>
      <w:divBdr>
        <w:top w:val="none" w:sz="0" w:space="0" w:color="auto"/>
        <w:left w:val="none" w:sz="0" w:space="0" w:color="auto"/>
        <w:bottom w:val="none" w:sz="0" w:space="0" w:color="auto"/>
        <w:right w:val="none" w:sz="0" w:space="0" w:color="auto"/>
      </w:divBdr>
    </w:div>
    <w:div w:id="307168946">
      <w:bodyDiv w:val="1"/>
      <w:marLeft w:val="0"/>
      <w:marRight w:val="0"/>
      <w:marTop w:val="0"/>
      <w:marBottom w:val="0"/>
      <w:divBdr>
        <w:top w:val="none" w:sz="0" w:space="0" w:color="auto"/>
        <w:left w:val="none" w:sz="0" w:space="0" w:color="auto"/>
        <w:bottom w:val="none" w:sz="0" w:space="0" w:color="auto"/>
        <w:right w:val="none" w:sz="0" w:space="0" w:color="auto"/>
      </w:divBdr>
    </w:div>
    <w:div w:id="309527961">
      <w:bodyDiv w:val="1"/>
      <w:marLeft w:val="0"/>
      <w:marRight w:val="0"/>
      <w:marTop w:val="0"/>
      <w:marBottom w:val="0"/>
      <w:divBdr>
        <w:top w:val="none" w:sz="0" w:space="0" w:color="auto"/>
        <w:left w:val="none" w:sz="0" w:space="0" w:color="auto"/>
        <w:bottom w:val="none" w:sz="0" w:space="0" w:color="auto"/>
        <w:right w:val="none" w:sz="0" w:space="0" w:color="auto"/>
      </w:divBdr>
    </w:div>
    <w:div w:id="318505787">
      <w:bodyDiv w:val="1"/>
      <w:marLeft w:val="0"/>
      <w:marRight w:val="0"/>
      <w:marTop w:val="0"/>
      <w:marBottom w:val="0"/>
      <w:divBdr>
        <w:top w:val="none" w:sz="0" w:space="0" w:color="auto"/>
        <w:left w:val="none" w:sz="0" w:space="0" w:color="auto"/>
        <w:bottom w:val="none" w:sz="0" w:space="0" w:color="auto"/>
        <w:right w:val="none" w:sz="0" w:space="0" w:color="auto"/>
      </w:divBdr>
    </w:div>
    <w:div w:id="324825062">
      <w:bodyDiv w:val="1"/>
      <w:marLeft w:val="0"/>
      <w:marRight w:val="0"/>
      <w:marTop w:val="0"/>
      <w:marBottom w:val="0"/>
      <w:divBdr>
        <w:top w:val="none" w:sz="0" w:space="0" w:color="auto"/>
        <w:left w:val="none" w:sz="0" w:space="0" w:color="auto"/>
        <w:bottom w:val="none" w:sz="0" w:space="0" w:color="auto"/>
        <w:right w:val="none" w:sz="0" w:space="0" w:color="auto"/>
      </w:divBdr>
    </w:div>
    <w:div w:id="326519429">
      <w:bodyDiv w:val="1"/>
      <w:marLeft w:val="0"/>
      <w:marRight w:val="0"/>
      <w:marTop w:val="0"/>
      <w:marBottom w:val="0"/>
      <w:divBdr>
        <w:top w:val="none" w:sz="0" w:space="0" w:color="auto"/>
        <w:left w:val="none" w:sz="0" w:space="0" w:color="auto"/>
        <w:bottom w:val="none" w:sz="0" w:space="0" w:color="auto"/>
        <w:right w:val="none" w:sz="0" w:space="0" w:color="auto"/>
      </w:divBdr>
    </w:div>
    <w:div w:id="329649683">
      <w:bodyDiv w:val="1"/>
      <w:marLeft w:val="0"/>
      <w:marRight w:val="0"/>
      <w:marTop w:val="0"/>
      <w:marBottom w:val="0"/>
      <w:divBdr>
        <w:top w:val="none" w:sz="0" w:space="0" w:color="auto"/>
        <w:left w:val="none" w:sz="0" w:space="0" w:color="auto"/>
        <w:bottom w:val="none" w:sz="0" w:space="0" w:color="auto"/>
        <w:right w:val="none" w:sz="0" w:space="0" w:color="auto"/>
      </w:divBdr>
    </w:div>
    <w:div w:id="329988935">
      <w:bodyDiv w:val="1"/>
      <w:marLeft w:val="0"/>
      <w:marRight w:val="0"/>
      <w:marTop w:val="0"/>
      <w:marBottom w:val="0"/>
      <w:divBdr>
        <w:top w:val="none" w:sz="0" w:space="0" w:color="auto"/>
        <w:left w:val="none" w:sz="0" w:space="0" w:color="auto"/>
        <w:bottom w:val="none" w:sz="0" w:space="0" w:color="auto"/>
        <w:right w:val="none" w:sz="0" w:space="0" w:color="auto"/>
      </w:divBdr>
    </w:div>
    <w:div w:id="332147369">
      <w:bodyDiv w:val="1"/>
      <w:marLeft w:val="0"/>
      <w:marRight w:val="0"/>
      <w:marTop w:val="0"/>
      <w:marBottom w:val="0"/>
      <w:divBdr>
        <w:top w:val="none" w:sz="0" w:space="0" w:color="auto"/>
        <w:left w:val="none" w:sz="0" w:space="0" w:color="auto"/>
        <w:bottom w:val="none" w:sz="0" w:space="0" w:color="auto"/>
        <w:right w:val="none" w:sz="0" w:space="0" w:color="auto"/>
      </w:divBdr>
    </w:div>
    <w:div w:id="332464190">
      <w:bodyDiv w:val="1"/>
      <w:marLeft w:val="0"/>
      <w:marRight w:val="0"/>
      <w:marTop w:val="0"/>
      <w:marBottom w:val="0"/>
      <w:divBdr>
        <w:top w:val="none" w:sz="0" w:space="0" w:color="auto"/>
        <w:left w:val="none" w:sz="0" w:space="0" w:color="auto"/>
        <w:bottom w:val="none" w:sz="0" w:space="0" w:color="auto"/>
        <w:right w:val="none" w:sz="0" w:space="0" w:color="auto"/>
      </w:divBdr>
    </w:div>
    <w:div w:id="333338332">
      <w:bodyDiv w:val="1"/>
      <w:marLeft w:val="0"/>
      <w:marRight w:val="0"/>
      <w:marTop w:val="0"/>
      <w:marBottom w:val="0"/>
      <w:divBdr>
        <w:top w:val="none" w:sz="0" w:space="0" w:color="auto"/>
        <w:left w:val="none" w:sz="0" w:space="0" w:color="auto"/>
        <w:bottom w:val="none" w:sz="0" w:space="0" w:color="auto"/>
        <w:right w:val="none" w:sz="0" w:space="0" w:color="auto"/>
      </w:divBdr>
    </w:div>
    <w:div w:id="335378850">
      <w:bodyDiv w:val="1"/>
      <w:marLeft w:val="0"/>
      <w:marRight w:val="0"/>
      <w:marTop w:val="0"/>
      <w:marBottom w:val="0"/>
      <w:divBdr>
        <w:top w:val="none" w:sz="0" w:space="0" w:color="auto"/>
        <w:left w:val="none" w:sz="0" w:space="0" w:color="auto"/>
        <w:bottom w:val="none" w:sz="0" w:space="0" w:color="auto"/>
        <w:right w:val="none" w:sz="0" w:space="0" w:color="auto"/>
      </w:divBdr>
    </w:div>
    <w:div w:id="337662483">
      <w:bodyDiv w:val="1"/>
      <w:marLeft w:val="0"/>
      <w:marRight w:val="0"/>
      <w:marTop w:val="0"/>
      <w:marBottom w:val="0"/>
      <w:divBdr>
        <w:top w:val="none" w:sz="0" w:space="0" w:color="auto"/>
        <w:left w:val="none" w:sz="0" w:space="0" w:color="auto"/>
        <w:bottom w:val="none" w:sz="0" w:space="0" w:color="auto"/>
        <w:right w:val="none" w:sz="0" w:space="0" w:color="auto"/>
      </w:divBdr>
    </w:div>
    <w:div w:id="340203079">
      <w:bodyDiv w:val="1"/>
      <w:marLeft w:val="0"/>
      <w:marRight w:val="0"/>
      <w:marTop w:val="0"/>
      <w:marBottom w:val="0"/>
      <w:divBdr>
        <w:top w:val="none" w:sz="0" w:space="0" w:color="auto"/>
        <w:left w:val="none" w:sz="0" w:space="0" w:color="auto"/>
        <w:bottom w:val="none" w:sz="0" w:space="0" w:color="auto"/>
        <w:right w:val="none" w:sz="0" w:space="0" w:color="auto"/>
      </w:divBdr>
    </w:div>
    <w:div w:id="343169960">
      <w:bodyDiv w:val="1"/>
      <w:marLeft w:val="0"/>
      <w:marRight w:val="0"/>
      <w:marTop w:val="0"/>
      <w:marBottom w:val="0"/>
      <w:divBdr>
        <w:top w:val="none" w:sz="0" w:space="0" w:color="auto"/>
        <w:left w:val="none" w:sz="0" w:space="0" w:color="auto"/>
        <w:bottom w:val="none" w:sz="0" w:space="0" w:color="auto"/>
        <w:right w:val="none" w:sz="0" w:space="0" w:color="auto"/>
      </w:divBdr>
    </w:div>
    <w:div w:id="343482533">
      <w:bodyDiv w:val="1"/>
      <w:marLeft w:val="0"/>
      <w:marRight w:val="0"/>
      <w:marTop w:val="0"/>
      <w:marBottom w:val="0"/>
      <w:divBdr>
        <w:top w:val="none" w:sz="0" w:space="0" w:color="auto"/>
        <w:left w:val="none" w:sz="0" w:space="0" w:color="auto"/>
        <w:bottom w:val="none" w:sz="0" w:space="0" w:color="auto"/>
        <w:right w:val="none" w:sz="0" w:space="0" w:color="auto"/>
      </w:divBdr>
    </w:div>
    <w:div w:id="344327637">
      <w:bodyDiv w:val="1"/>
      <w:marLeft w:val="0"/>
      <w:marRight w:val="0"/>
      <w:marTop w:val="0"/>
      <w:marBottom w:val="0"/>
      <w:divBdr>
        <w:top w:val="none" w:sz="0" w:space="0" w:color="auto"/>
        <w:left w:val="none" w:sz="0" w:space="0" w:color="auto"/>
        <w:bottom w:val="none" w:sz="0" w:space="0" w:color="auto"/>
        <w:right w:val="none" w:sz="0" w:space="0" w:color="auto"/>
      </w:divBdr>
    </w:div>
    <w:div w:id="361789418">
      <w:bodyDiv w:val="1"/>
      <w:marLeft w:val="0"/>
      <w:marRight w:val="0"/>
      <w:marTop w:val="0"/>
      <w:marBottom w:val="0"/>
      <w:divBdr>
        <w:top w:val="none" w:sz="0" w:space="0" w:color="auto"/>
        <w:left w:val="none" w:sz="0" w:space="0" w:color="auto"/>
        <w:bottom w:val="none" w:sz="0" w:space="0" w:color="auto"/>
        <w:right w:val="none" w:sz="0" w:space="0" w:color="auto"/>
      </w:divBdr>
    </w:div>
    <w:div w:id="365449859">
      <w:bodyDiv w:val="1"/>
      <w:marLeft w:val="0"/>
      <w:marRight w:val="0"/>
      <w:marTop w:val="0"/>
      <w:marBottom w:val="0"/>
      <w:divBdr>
        <w:top w:val="none" w:sz="0" w:space="0" w:color="auto"/>
        <w:left w:val="none" w:sz="0" w:space="0" w:color="auto"/>
        <w:bottom w:val="none" w:sz="0" w:space="0" w:color="auto"/>
        <w:right w:val="none" w:sz="0" w:space="0" w:color="auto"/>
      </w:divBdr>
    </w:div>
    <w:div w:id="368919313">
      <w:bodyDiv w:val="1"/>
      <w:marLeft w:val="0"/>
      <w:marRight w:val="0"/>
      <w:marTop w:val="0"/>
      <w:marBottom w:val="0"/>
      <w:divBdr>
        <w:top w:val="none" w:sz="0" w:space="0" w:color="auto"/>
        <w:left w:val="none" w:sz="0" w:space="0" w:color="auto"/>
        <w:bottom w:val="none" w:sz="0" w:space="0" w:color="auto"/>
        <w:right w:val="none" w:sz="0" w:space="0" w:color="auto"/>
      </w:divBdr>
    </w:div>
    <w:div w:id="369182966">
      <w:bodyDiv w:val="1"/>
      <w:marLeft w:val="0"/>
      <w:marRight w:val="0"/>
      <w:marTop w:val="0"/>
      <w:marBottom w:val="0"/>
      <w:divBdr>
        <w:top w:val="none" w:sz="0" w:space="0" w:color="auto"/>
        <w:left w:val="none" w:sz="0" w:space="0" w:color="auto"/>
        <w:bottom w:val="none" w:sz="0" w:space="0" w:color="auto"/>
        <w:right w:val="none" w:sz="0" w:space="0" w:color="auto"/>
      </w:divBdr>
    </w:div>
    <w:div w:id="372114985">
      <w:bodyDiv w:val="1"/>
      <w:marLeft w:val="0"/>
      <w:marRight w:val="0"/>
      <w:marTop w:val="0"/>
      <w:marBottom w:val="0"/>
      <w:divBdr>
        <w:top w:val="none" w:sz="0" w:space="0" w:color="auto"/>
        <w:left w:val="none" w:sz="0" w:space="0" w:color="auto"/>
        <w:bottom w:val="none" w:sz="0" w:space="0" w:color="auto"/>
        <w:right w:val="none" w:sz="0" w:space="0" w:color="auto"/>
      </w:divBdr>
    </w:div>
    <w:div w:id="375618376">
      <w:bodyDiv w:val="1"/>
      <w:marLeft w:val="0"/>
      <w:marRight w:val="0"/>
      <w:marTop w:val="0"/>
      <w:marBottom w:val="0"/>
      <w:divBdr>
        <w:top w:val="none" w:sz="0" w:space="0" w:color="auto"/>
        <w:left w:val="none" w:sz="0" w:space="0" w:color="auto"/>
        <w:bottom w:val="none" w:sz="0" w:space="0" w:color="auto"/>
        <w:right w:val="none" w:sz="0" w:space="0" w:color="auto"/>
      </w:divBdr>
    </w:div>
    <w:div w:id="375736170">
      <w:bodyDiv w:val="1"/>
      <w:marLeft w:val="0"/>
      <w:marRight w:val="0"/>
      <w:marTop w:val="0"/>
      <w:marBottom w:val="0"/>
      <w:divBdr>
        <w:top w:val="none" w:sz="0" w:space="0" w:color="auto"/>
        <w:left w:val="none" w:sz="0" w:space="0" w:color="auto"/>
        <w:bottom w:val="none" w:sz="0" w:space="0" w:color="auto"/>
        <w:right w:val="none" w:sz="0" w:space="0" w:color="auto"/>
      </w:divBdr>
    </w:div>
    <w:div w:id="379671625">
      <w:bodyDiv w:val="1"/>
      <w:marLeft w:val="0"/>
      <w:marRight w:val="0"/>
      <w:marTop w:val="0"/>
      <w:marBottom w:val="0"/>
      <w:divBdr>
        <w:top w:val="none" w:sz="0" w:space="0" w:color="auto"/>
        <w:left w:val="none" w:sz="0" w:space="0" w:color="auto"/>
        <w:bottom w:val="none" w:sz="0" w:space="0" w:color="auto"/>
        <w:right w:val="none" w:sz="0" w:space="0" w:color="auto"/>
      </w:divBdr>
    </w:div>
    <w:div w:id="386269464">
      <w:bodyDiv w:val="1"/>
      <w:marLeft w:val="0"/>
      <w:marRight w:val="0"/>
      <w:marTop w:val="0"/>
      <w:marBottom w:val="0"/>
      <w:divBdr>
        <w:top w:val="none" w:sz="0" w:space="0" w:color="auto"/>
        <w:left w:val="none" w:sz="0" w:space="0" w:color="auto"/>
        <w:bottom w:val="none" w:sz="0" w:space="0" w:color="auto"/>
        <w:right w:val="none" w:sz="0" w:space="0" w:color="auto"/>
      </w:divBdr>
    </w:div>
    <w:div w:id="390347370">
      <w:bodyDiv w:val="1"/>
      <w:marLeft w:val="0"/>
      <w:marRight w:val="0"/>
      <w:marTop w:val="0"/>
      <w:marBottom w:val="0"/>
      <w:divBdr>
        <w:top w:val="none" w:sz="0" w:space="0" w:color="auto"/>
        <w:left w:val="none" w:sz="0" w:space="0" w:color="auto"/>
        <w:bottom w:val="none" w:sz="0" w:space="0" w:color="auto"/>
        <w:right w:val="none" w:sz="0" w:space="0" w:color="auto"/>
      </w:divBdr>
    </w:div>
    <w:div w:id="390814612">
      <w:bodyDiv w:val="1"/>
      <w:marLeft w:val="0"/>
      <w:marRight w:val="0"/>
      <w:marTop w:val="0"/>
      <w:marBottom w:val="0"/>
      <w:divBdr>
        <w:top w:val="none" w:sz="0" w:space="0" w:color="auto"/>
        <w:left w:val="none" w:sz="0" w:space="0" w:color="auto"/>
        <w:bottom w:val="none" w:sz="0" w:space="0" w:color="auto"/>
        <w:right w:val="none" w:sz="0" w:space="0" w:color="auto"/>
      </w:divBdr>
    </w:div>
    <w:div w:id="394359379">
      <w:bodyDiv w:val="1"/>
      <w:marLeft w:val="0"/>
      <w:marRight w:val="0"/>
      <w:marTop w:val="0"/>
      <w:marBottom w:val="0"/>
      <w:divBdr>
        <w:top w:val="none" w:sz="0" w:space="0" w:color="auto"/>
        <w:left w:val="none" w:sz="0" w:space="0" w:color="auto"/>
        <w:bottom w:val="none" w:sz="0" w:space="0" w:color="auto"/>
        <w:right w:val="none" w:sz="0" w:space="0" w:color="auto"/>
      </w:divBdr>
    </w:div>
    <w:div w:id="395058489">
      <w:bodyDiv w:val="1"/>
      <w:marLeft w:val="0"/>
      <w:marRight w:val="0"/>
      <w:marTop w:val="0"/>
      <w:marBottom w:val="0"/>
      <w:divBdr>
        <w:top w:val="none" w:sz="0" w:space="0" w:color="auto"/>
        <w:left w:val="none" w:sz="0" w:space="0" w:color="auto"/>
        <w:bottom w:val="none" w:sz="0" w:space="0" w:color="auto"/>
        <w:right w:val="none" w:sz="0" w:space="0" w:color="auto"/>
      </w:divBdr>
    </w:div>
    <w:div w:id="398988350">
      <w:bodyDiv w:val="1"/>
      <w:marLeft w:val="0"/>
      <w:marRight w:val="0"/>
      <w:marTop w:val="0"/>
      <w:marBottom w:val="0"/>
      <w:divBdr>
        <w:top w:val="none" w:sz="0" w:space="0" w:color="auto"/>
        <w:left w:val="none" w:sz="0" w:space="0" w:color="auto"/>
        <w:bottom w:val="none" w:sz="0" w:space="0" w:color="auto"/>
        <w:right w:val="none" w:sz="0" w:space="0" w:color="auto"/>
      </w:divBdr>
    </w:div>
    <w:div w:id="399406219">
      <w:bodyDiv w:val="1"/>
      <w:marLeft w:val="0"/>
      <w:marRight w:val="0"/>
      <w:marTop w:val="0"/>
      <w:marBottom w:val="0"/>
      <w:divBdr>
        <w:top w:val="none" w:sz="0" w:space="0" w:color="auto"/>
        <w:left w:val="none" w:sz="0" w:space="0" w:color="auto"/>
        <w:bottom w:val="none" w:sz="0" w:space="0" w:color="auto"/>
        <w:right w:val="none" w:sz="0" w:space="0" w:color="auto"/>
      </w:divBdr>
    </w:div>
    <w:div w:id="403374495">
      <w:bodyDiv w:val="1"/>
      <w:marLeft w:val="0"/>
      <w:marRight w:val="0"/>
      <w:marTop w:val="0"/>
      <w:marBottom w:val="0"/>
      <w:divBdr>
        <w:top w:val="none" w:sz="0" w:space="0" w:color="auto"/>
        <w:left w:val="none" w:sz="0" w:space="0" w:color="auto"/>
        <w:bottom w:val="none" w:sz="0" w:space="0" w:color="auto"/>
        <w:right w:val="none" w:sz="0" w:space="0" w:color="auto"/>
      </w:divBdr>
    </w:div>
    <w:div w:id="404109053">
      <w:bodyDiv w:val="1"/>
      <w:marLeft w:val="0"/>
      <w:marRight w:val="0"/>
      <w:marTop w:val="0"/>
      <w:marBottom w:val="0"/>
      <w:divBdr>
        <w:top w:val="none" w:sz="0" w:space="0" w:color="auto"/>
        <w:left w:val="none" w:sz="0" w:space="0" w:color="auto"/>
        <w:bottom w:val="none" w:sz="0" w:space="0" w:color="auto"/>
        <w:right w:val="none" w:sz="0" w:space="0" w:color="auto"/>
      </w:divBdr>
    </w:div>
    <w:div w:id="408308037">
      <w:bodyDiv w:val="1"/>
      <w:marLeft w:val="0"/>
      <w:marRight w:val="0"/>
      <w:marTop w:val="0"/>
      <w:marBottom w:val="0"/>
      <w:divBdr>
        <w:top w:val="none" w:sz="0" w:space="0" w:color="auto"/>
        <w:left w:val="none" w:sz="0" w:space="0" w:color="auto"/>
        <w:bottom w:val="none" w:sz="0" w:space="0" w:color="auto"/>
        <w:right w:val="none" w:sz="0" w:space="0" w:color="auto"/>
      </w:divBdr>
    </w:div>
    <w:div w:id="409154284">
      <w:bodyDiv w:val="1"/>
      <w:marLeft w:val="0"/>
      <w:marRight w:val="0"/>
      <w:marTop w:val="0"/>
      <w:marBottom w:val="0"/>
      <w:divBdr>
        <w:top w:val="none" w:sz="0" w:space="0" w:color="auto"/>
        <w:left w:val="none" w:sz="0" w:space="0" w:color="auto"/>
        <w:bottom w:val="none" w:sz="0" w:space="0" w:color="auto"/>
        <w:right w:val="none" w:sz="0" w:space="0" w:color="auto"/>
      </w:divBdr>
    </w:div>
    <w:div w:id="410155583">
      <w:bodyDiv w:val="1"/>
      <w:marLeft w:val="0"/>
      <w:marRight w:val="0"/>
      <w:marTop w:val="0"/>
      <w:marBottom w:val="0"/>
      <w:divBdr>
        <w:top w:val="none" w:sz="0" w:space="0" w:color="auto"/>
        <w:left w:val="none" w:sz="0" w:space="0" w:color="auto"/>
        <w:bottom w:val="none" w:sz="0" w:space="0" w:color="auto"/>
        <w:right w:val="none" w:sz="0" w:space="0" w:color="auto"/>
      </w:divBdr>
    </w:div>
    <w:div w:id="412237175">
      <w:bodyDiv w:val="1"/>
      <w:marLeft w:val="0"/>
      <w:marRight w:val="0"/>
      <w:marTop w:val="0"/>
      <w:marBottom w:val="0"/>
      <w:divBdr>
        <w:top w:val="none" w:sz="0" w:space="0" w:color="auto"/>
        <w:left w:val="none" w:sz="0" w:space="0" w:color="auto"/>
        <w:bottom w:val="none" w:sz="0" w:space="0" w:color="auto"/>
        <w:right w:val="none" w:sz="0" w:space="0" w:color="auto"/>
      </w:divBdr>
    </w:div>
    <w:div w:id="412361659">
      <w:bodyDiv w:val="1"/>
      <w:marLeft w:val="0"/>
      <w:marRight w:val="0"/>
      <w:marTop w:val="0"/>
      <w:marBottom w:val="0"/>
      <w:divBdr>
        <w:top w:val="none" w:sz="0" w:space="0" w:color="auto"/>
        <w:left w:val="none" w:sz="0" w:space="0" w:color="auto"/>
        <w:bottom w:val="none" w:sz="0" w:space="0" w:color="auto"/>
        <w:right w:val="none" w:sz="0" w:space="0" w:color="auto"/>
      </w:divBdr>
    </w:div>
    <w:div w:id="414473360">
      <w:bodyDiv w:val="1"/>
      <w:marLeft w:val="0"/>
      <w:marRight w:val="0"/>
      <w:marTop w:val="0"/>
      <w:marBottom w:val="0"/>
      <w:divBdr>
        <w:top w:val="none" w:sz="0" w:space="0" w:color="auto"/>
        <w:left w:val="none" w:sz="0" w:space="0" w:color="auto"/>
        <w:bottom w:val="none" w:sz="0" w:space="0" w:color="auto"/>
        <w:right w:val="none" w:sz="0" w:space="0" w:color="auto"/>
      </w:divBdr>
    </w:div>
    <w:div w:id="415635733">
      <w:bodyDiv w:val="1"/>
      <w:marLeft w:val="0"/>
      <w:marRight w:val="0"/>
      <w:marTop w:val="0"/>
      <w:marBottom w:val="0"/>
      <w:divBdr>
        <w:top w:val="none" w:sz="0" w:space="0" w:color="auto"/>
        <w:left w:val="none" w:sz="0" w:space="0" w:color="auto"/>
        <w:bottom w:val="none" w:sz="0" w:space="0" w:color="auto"/>
        <w:right w:val="none" w:sz="0" w:space="0" w:color="auto"/>
      </w:divBdr>
    </w:div>
    <w:div w:id="419110309">
      <w:bodyDiv w:val="1"/>
      <w:marLeft w:val="0"/>
      <w:marRight w:val="0"/>
      <w:marTop w:val="0"/>
      <w:marBottom w:val="0"/>
      <w:divBdr>
        <w:top w:val="none" w:sz="0" w:space="0" w:color="auto"/>
        <w:left w:val="none" w:sz="0" w:space="0" w:color="auto"/>
        <w:bottom w:val="none" w:sz="0" w:space="0" w:color="auto"/>
        <w:right w:val="none" w:sz="0" w:space="0" w:color="auto"/>
      </w:divBdr>
    </w:div>
    <w:div w:id="428309760">
      <w:bodyDiv w:val="1"/>
      <w:marLeft w:val="0"/>
      <w:marRight w:val="0"/>
      <w:marTop w:val="0"/>
      <w:marBottom w:val="0"/>
      <w:divBdr>
        <w:top w:val="none" w:sz="0" w:space="0" w:color="auto"/>
        <w:left w:val="none" w:sz="0" w:space="0" w:color="auto"/>
        <w:bottom w:val="none" w:sz="0" w:space="0" w:color="auto"/>
        <w:right w:val="none" w:sz="0" w:space="0" w:color="auto"/>
      </w:divBdr>
    </w:div>
    <w:div w:id="429735902">
      <w:bodyDiv w:val="1"/>
      <w:marLeft w:val="0"/>
      <w:marRight w:val="0"/>
      <w:marTop w:val="0"/>
      <w:marBottom w:val="0"/>
      <w:divBdr>
        <w:top w:val="none" w:sz="0" w:space="0" w:color="auto"/>
        <w:left w:val="none" w:sz="0" w:space="0" w:color="auto"/>
        <w:bottom w:val="none" w:sz="0" w:space="0" w:color="auto"/>
        <w:right w:val="none" w:sz="0" w:space="0" w:color="auto"/>
      </w:divBdr>
    </w:div>
    <w:div w:id="436212993">
      <w:bodyDiv w:val="1"/>
      <w:marLeft w:val="0"/>
      <w:marRight w:val="0"/>
      <w:marTop w:val="0"/>
      <w:marBottom w:val="0"/>
      <w:divBdr>
        <w:top w:val="none" w:sz="0" w:space="0" w:color="auto"/>
        <w:left w:val="none" w:sz="0" w:space="0" w:color="auto"/>
        <w:bottom w:val="none" w:sz="0" w:space="0" w:color="auto"/>
        <w:right w:val="none" w:sz="0" w:space="0" w:color="auto"/>
      </w:divBdr>
    </w:div>
    <w:div w:id="437794980">
      <w:bodyDiv w:val="1"/>
      <w:marLeft w:val="0"/>
      <w:marRight w:val="0"/>
      <w:marTop w:val="0"/>
      <w:marBottom w:val="0"/>
      <w:divBdr>
        <w:top w:val="none" w:sz="0" w:space="0" w:color="auto"/>
        <w:left w:val="none" w:sz="0" w:space="0" w:color="auto"/>
        <w:bottom w:val="none" w:sz="0" w:space="0" w:color="auto"/>
        <w:right w:val="none" w:sz="0" w:space="0" w:color="auto"/>
      </w:divBdr>
    </w:div>
    <w:div w:id="440609904">
      <w:bodyDiv w:val="1"/>
      <w:marLeft w:val="0"/>
      <w:marRight w:val="0"/>
      <w:marTop w:val="0"/>
      <w:marBottom w:val="0"/>
      <w:divBdr>
        <w:top w:val="none" w:sz="0" w:space="0" w:color="auto"/>
        <w:left w:val="none" w:sz="0" w:space="0" w:color="auto"/>
        <w:bottom w:val="none" w:sz="0" w:space="0" w:color="auto"/>
        <w:right w:val="none" w:sz="0" w:space="0" w:color="auto"/>
      </w:divBdr>
    </w:div>
    <w:div w:id="456878613">
      <w:bodyDiv w:val="1"/>
      <w:marLeft w:val="0"/>
      <w:marRight w:val="0"/>
      <w:marTop w:val="0"/>
      <w:marBottom w:val="0"/>
      <w:divBdr>
        <w:top w:val="none" w:sz="0" w:space="0" w:color="auto"/>
        <w:left w:val="none" w:sz="0" w:space="0" w:color="auto"/>
        <w:bottom w:val="none" w:sz="0" w:space="0" w:color="auto"/>
        <w:right w:val="none" w:sz="0" w:space="0" w:color="auto"/>
      </w:divBdr>
    </w:div>
    <w:div w:id="459349919">
      <w:bodyDiv w:val="1"/>
      <w:marLeft w:val="0"/>
      <w:marRight w:val="0"/>
      <w:marTop w:val="0"/>
      <w:marBottom w:val="0"/>
      <w:divBdr>
        <w:top w:val="none" w:sz="0" w:space="0" w:color="auto"/>
        <w:left w:val="none" w:sz="0" w:space="0" w:color="auto"/>
        <w:bottom w:val="none" w:sz="0" w:space="0" w:color="auto"/>
        <w:right w:val="none" w:sz="0" w:space="0" w:color="auto"/>
      </w:divBdr>
    </w:div>
    <w:div w:id="460853584">
      <w:bodyDiv w:val="1"/>
      <w:marLeft w:val="0"/>
      <w:marRight w:val="0"/>
      <w:marTop w:val="0"/>
      <w:marBottom w:val="0"/>
      <w:divBdr>
        <w:top w:val="none" w:sz="0" w:space="0" w:color="auto"/>
        <w:left w:val="none" w:sz="0" w:space="0" w:color="auto"/>
        <w:bottom w:val="none" w:sz="0" w:space="0" w:color="auto"/>
        <w:right w:val="none" w:sz="0" w:space="0" w:color="auto"/>
      </w:divBdr>
    </w:div>
    <w:div w:id="462701880">
      <w:bodyDiv w:val="1"/>
      <w:marLeft w:val="0"/>
      <w:marRight w:val="0"/>
      <w:marTop w:val="0"/>
      <w:marBottom w:val="0"/>
      <w:divBdr>
        <w:top w:val="none" w:sz="0" w:space="0" w:color="auto"/>
        <w:left w:val="none" w:sz="0" w:space="0" w:color="auto"/>
        <w:bottom w:val="none" w:sz="0" w:space="0" w:color="auto"/>
        <w:right w:val="none" w:sz="0" w:space="0" w:color="auto"/>
      </w:divBdr>
    </w:div>
    <w:div w:id="465124355">
      <w:bodyDiv w:val="1"/>
      <w:marLeft w:val="0"/>
      <w:marRight w:val="0"/>
      <w:marTop w:val="0"/>
      <w:marBottom w:val="0"/>
      <w:divBdr>
        <w:top w:val="none" w:sz="0" w:space="0" w:color="auto"/>
        <w:left w:val="none" w:sz="0" w:space="0" w:color="auto"/>
        <w:bottom w:val="none" w:sz="0" w:space="0" w:color="auto"/>
        <w:right w:val="none" w:sz="0" w:space="0" w:color="auto"/>
      </w:divBdr>
    </w:div>
    <w:div w:id="466624289">
      <w:bodyDiv w:val="1"/>
      <w:marLeft w:val="0"/>
      <w:marRight w:val="0"/>
      <w:marTop w:val="0"/>
      <w:marBottom w:val="0"/>
      <w:divBdr>
        <w:top w:val="none" w:sz="0" w:space="0" w:color="auto"/>
        <w:left w:val="none" w:sz="0" w:space="0" w:color="auto"/>
        <w:bottom w:val="none" w:sz="0" w:space="0" w:color="auto"/>
        <w:right w:val="none" w:sz="0" w:space="0" w:color="auto"/>
      </w:divBdr>
    </w:div>
    <w:div w:id="467746247">
      <w:bodyDiv w:val="1"/>
      <w:marLeft w:val="0"/>
      <w:marRight w:val="0"/>
      <w:marTop w:val="0"/>
      <w:marBottom w:val="0"/>
      <w:divBdr>
        <w:top w:val="none" w:sz="0" w:space="0" w:color="auto"/>
        <w:left w:val="none" w:sz="0" w:space="0" w:color="auto"/>
        <w:bottom w:val="none" w:sz="0" w:space="0" w:color="auto"/>
        <w:right w:val="none" w:sz="0" w:space="0" w:color="auto"/>
      </w:divBdr>
    </w:div>
    <w:div w:id="468593927">
      <w:bodyDiv w:val="1"/>
      <w:marLeft w:val="0"/>
      <w:marRight w:val="0"/>
      <w:marTop w:val="0"/>
      <w:marBottom w:val="0"/>
      <w:divBdr>
        <w:top w:val="none" w:sz="0" w:space="0" w:color="auto"/>
        <w:left w:val="none" w:sz="0" w:space="0" w:color="auto"/>
        <w:bottom w:val="none" w:sz="0" w:space="0" w:color="auto"/>
        <w:right w:val="none" w:sz="0" w:space="0" w:color="auto"/>
      </w:divBdr>
    </w:div>
    <w:div w:id="472255243">
      <w:bodyDiv w:val="1"/>
      <w:marLeft w:val="0"/>
      <w:marRight w:val="0"/>
      <w:marTop w:val="0"/>
      <w:marBottom w:val="0"/>
      <w:divBdr>
        <w:top w:val="none" w:sz="0" w:space="0" w:color="auto"/>
        <w:left w:val="none" w:sz="0" w:space="0" w:color="auto"/>
        <w:bottom w:val="none" w:sz="0" w:space="0" w:color="auto"/>
        <w:right w:val="none" w:sz="0" w:space="0" w:color="auto"/>
      </w:divBdr>
    </w:div>
    <w:div w:id="474879665">
      <w:bodyDiv w:val="1"/>
      <w:marLeft w:val="0"/>
      <w:marRight w:val="0"/>
      <w:marTop w:val="0"/>
      <w:marBottom w:val="0"/>
      <w:divBdr>
        <w:top w:val="none" w:sz="0" w:space="0" w:color="auto"/>
        <w:left w:val="none" w:sz="0" w:space="0" w:color="auto"/>
        <w:bottom w:val="none" w:sz="0" w:space="0" w:color="auto"/>
        <w:right w:val="none" w:sz="0" w:space="0" w:color="auto"/>
      </w:divBdr>
    </w:div>
    <w:div w:id="478038573">
      <w:bodyDiv w:val="1"/>
      <w:marLeft w:val="0"/>
      <w:marRight w:val="0"/>
      <w:marTop w:val="0"/>
      <w:marBottom w:val="0"/>
      <w:divBdr>
        <w:top w:val="none" w:sz="0" w:space="0" w:color="auto"/>
        <w:left w:val="none" w:sz="0" w:space="0" w:color="auto"/>
        <w:bottom w:val="none" w:sz="0" w:space="0" w:color="auto"/>
        <w:right w:val="none" w:sz="0" w:space="0" w:color="auto"/>
      </w:divBdr>
    </w:div>
    <w:div w:id="490023766">
      <w:bodyDiv w:val="1"/>
      <w:marLeft w:val="0"/>
      <w:marRight w:val="0"/>
      <w:marTop w:val="0"/>
      <w:marBottom w:val="0"/>
      <w:divBdr>
        <w:top w:val="none" w:sz="0" w:space="0" w:color="auto"/>
        <w:left w:val="none" w:sz="0" w:space="0" w:color="auto"/>
        <w:bottom w:val="none" w:sz="0" w:space="0" w:color="auto"/>
        <w:right w:val="none" w:sz="0" w:space="0" w:color="auto"/>
      </w:divBdr>
    </w:div>
    <w:div w:id="492337601">
      <w:bodyDiv w:val="1"/>
      <w:marLeft w:val="0"/>
      <w:marRight w:val="0"/>
      <w:marTop w:val="0"/>
      <w:marBottom w:val="0"/>
      <w:divBdr>
        <w:top w:val="none" w:sz="0" w:space="0" w:color="auto"/>
        <w:left w:val="none" w:sz="0" w:space="0" w:color="auto"/>
        <w:bottom w:val="none" w:sz="0" w:space="0" w:color="auto"/>
        <w:right w:val="none" w:sz="0" w:space="0" w:color="auto"/>
      </w:divBdr>
    </w:div>
    <w:div w:id="499929368">
      <w:bodyDiv w:val="1"/>
      <w:marLeft w:val="0"/>
      <w:marRight w:val="0"/>
      <w:marTop w:val="0"/>
      <w:marBottom w:val="0"/>
      <w:divBdr>
        <w:top w:val="none" w:sz="0" w:space="0" w:color="auto"/>
        <w:left w:val="none" w:sz="0" w:space="0" w:color="auto"/>
        <w:bottom w:val="none" w:sz="0" w:space="0" w:color="auto"/>
        <w:right w:val="none" w:sz="0" w:space="0" w:color="auto"/>
      </w:divBdr>
    </w:div>
    <w:div w:id="501163403">
      <w:bodyDiv w:val="1"/>
      <w:marLeft w:val="0"/>
      <w:marRight w:val="0"/>
      <w:marTop w:val="0"/>
      <w:marBottom w:val="0"/>
      <w:divBdr>
        <w:top w:val="none" w:sz="0" w:space="0" w:color="auto"/>
        <w:left w:val="none" w:sz="0" w:space="0" w:color="auto"/>
        <w:bottom w:val="none" w:sz="0" w:space="0" w:color="auto"/>
        <w:right w:val="none" w:sz="0" w:space="0" w:color="auto"/>
      </w:divBdr>
    </w:div>
    <w:div w:id="503205129">
      <w:bodyDiv w:val="1"/>
      <w:marLeft w:val="0"/>
      <w:marRight w:val="0"/>
      <w:marTop w:val="0"/>
      <w:marBottom w:val="0"/>
      <w:divBdr>
        <w:top w:val="none" w:sz="0" w:space="0" w:color="auto"/>
        <w:left w:val="none" w:sz="0" w:space="0" w:color="auto"/>
        <w:bottom w:val="none" w:sz="0" w:space="0" w:color="auto"/>
        <w:right w:val="none" w:sz="0" w:space="0" w:color="auto"/>
      </w:divBdr>
    </w:div>
    <w:div w:id="504784290">
      <w:bodyDiv w:val="1"/>
      <w:marLeft w:val="0"/>
      <w:marRight w:val="0"/>
      <w:marTop w:val="0"/>
      <w:marBottom w:val="0"/>
      <w:divBdr>
        <w:top w:val="none" w:sz="0" w:space="0" w:color="auto"/>
        <w:left w:val="none" w:sz="0" w:space="0" w:color="auto"/>
        <w:bottom w:val="none" w:sz="0" w:space="0" w:color="auto"/>
        <w:right w:val="none" w:sz="0" w:space="0" w:color="auto"/>
      </w:divBdr>
    </w:div>
    <w:div w:id="507136830">
      <w:bodyDiv w:val="1"/>
      <w:marLeft w:val="0"/>
      <w:marRight w:val="0"/>
      <w:marTop w:val="0"/>
      <w:marBottom w:val="0"/>
      <w:divBdr>
        <w:top w:val="none" w:sz="0" w:space="0" w:color="auto"/>
        <w:left w:val="none" w:sz="0" w:space="0" w:color="auto"/>
        <w:bottom w:val="none" w:sz="0" w:space="0" w:color="auto"/>
        <w:right w:val="none" w:sz="0" w:space="0" w:color="auto"/>
      </w:divBdr>
    </w:div>
    <w:div w:id="509879375">
      <w:bodyDiv w:val="1"/>
      <w:marLeft w:val="0"/>
      <w:marRight w:val="0"/>
      <w:marTop w:val="0"/>
      <w:marBottom w:val="0"/>
      <w:divBdr>
        <w:top w:val="none" w:sz="0" w:space="0" w:color="auto"/>
        <w:left w:val="none" w:sz="0" w:space="0" w:color="auto"/>
        <w:bottom w:val="none" w:sz="0" w:space="0" w:color="auto"/>
        <w:right w:val="none" w:sz="0" w:space="0" w:color="auto"/>
      </w:divBdr>
    </w:div>
    <w:div w:id="512960036">
      <w:bodyDiv w:val="1"/>
      <w:marLeft w:val="0"/>
      <w:marRight w:val="0"/>
      <w:marTop w:val="0"/>
      <w:marBottom w:val="0"/>
      <w:divBdr>
        <w:top w:val="none" w:sz="0" w:space="0" w:color="auto"/>
        <w:left w:val="none" w:sz="0" w:space="0" w:color="auto"/>
        <w:bottom w:val="none" w:sz="0" w:space="0" w:color="auto"/>
        <w:right w:val="none" w:sz="0" w:space="0" w:color="auto"/>
      </w:divBdr>
    </w:div>
    <w:div w:id="518006294">
      <w:bodyDiv w:val="1"/>
      <w:marLeft w:val="0"/>
      <w:marRight w:val="0"/>
      <w:marTop w:val="0"/>
      <w:marBottom w:val="0"/>
      <w:divBdr>
        <w:top w:val="none" w:sz="0" w:space="0" w:color="auto"/>
        <w:left w:val="none" w:sz="0" w:space="0" w:color="auto"/>
        <w:bottom w:val="none" w:sz="0" w:space="0" w:color="auto"/>
        <w:right w:val="none" w:sz="0" w:space="0" w:color="auto"/>
      </w:divBdr>
    </w:div>
    <w:div w:id="518465919">
      <w:bodyDiv w:val="1"/>
      <w:marLeft w:val="0"/>
      <w:marRight w:val="0"/>
      <w:marTop w:val="0"/>
      <w:marBottom w:val="0"/>
      <w:divBdr>
        <w:top w:val="none" w:sz="0" w:space="0" w:color="auto"/>
        <w:left w:val="none" w:sz="0" w:space="0" w:color="auto"/>
        <w:bottom w:val="none" w:sz="0" w:space="0" w:color="auto"/>
        <w:right w:val="none" w:sz="0" w:space="0" w:color="auto"/>
      </w:divBdr>
    </w:div>
    <w:div w:id="522398730">
      <w:bodyDiv w:val="1"/>
      <w:marLeft w:val="0"/>
      <w:marRight w:val="0"/>
      <w:marTop w:val="0"/>
      <w:marBottom w:val="0"/>
      <w:divBdr>
        <w:top w:val="none" w:sz="0" w:space="0" w:color="auto"/>
        <w:left w:val="none" w:sz="0" w:space="0" w:color="auto"/>
        <w:bottom w:val="none" w:sz="0" w:space="0" w:color="auto"/>
        <w:right w:val="none" w:sz="0" w:space="0" w:color="auto"/>
      </w:divBdr>
    </w:div>
    <w:div w:id="524097888">
      <w:bodyDiv w:val="1"/>
      <w:marLeft w:val="0"/>
      <w:marRight w:val="0"/>
      <w:marTop w:val="0"/>
      <w:marBottom w:val="0"/>
      <w:divBdr>
        <w:top w:val="none" w:sz="0" w:space="0" w:color="auto"/>
        <w:left w:val="none" w:sz="0" w:space="0" w:color="auto"/>
        <w:bottom w:val="none" w:sz="0" w:space="0" w:color="auto"/>
        <w:right w:val="none" w:sz="0" w:space="0" w:color="auto"/>
      </w:divBdr>
    </w:div>
    <w:div w:id="524292918">
      <w:bodyDiv w:val="1"/>
      <w:marLeft w:val="0"/>
      <w:marRight w:val="0"/>
      <w:marTop w:val="0"/>
      <w:marBottom w:val="0"/>
      <w:divBdr>
        <w:top w:val="none" w:sz="0" w:space="0" w:color="auto"/>
        <w:left w:val="none" w:sz="0" w:space="0" w:color="auto"/>
        <w:bottom w:val="none" w:sz="0" w:space="0" w:color="auto"/>
        <w:right w:val="none" w:sz="0" w:space="0" w:color="auto"/>
      </w:divBdr>
    </w:div>
    <w:div w:id="525798832">
      <w:bodyDiv w:val="1"/>
      <w:marLeft w:val="0"/>
      <w:marRight w:val="0"/>
      <w:marTop w:val="0"/>
      <w:marBottom w:val="0"/>
      <w:divBdr>
        <w:top w:val="none" w:sz="0" w:space="0" w:color="auto"/>
        <w:left w:val="none" w:sz="0" w:space="0" w:color="auto"/>
        <w:bottom w:val="none" w:sz="0" w:space="0" w:color="auto"/>
        <w:right w:val="none" w:sz="0" w:space="0" w:color="auto"/>
      </w:divBdr>
    </w:div>
    <w:div w:id="526679106">
      <w:bodyDiv w:val="1"/>
      <w:marLeft w:val="0"/>
      <w:marRight w:val="0"/>
      <w:marTop w:val="0"/>
      <w:marBottom w:val="0"/>
      <w:divBdr>
        <w:top w:val="none" w:sz="0" w:space="0" w:color="auto"/>
        <w:left w:val="none" w:sz="0" w:space="0" w:color="auto"/>
        <w:bottom w:val="none" w:sz="0" w:space="0" w:color="auto"/>
        <w:right w:val="none" w:sz="0" w:space="0" w:color="auto"/>
      </w:divBdr>
    </w:div>
    <w:div w:id="530267320">
      <w:bodyDiv w:val="1"/>
      <w:marLeft w:val="0"/>
      <w:marRight w:val="0"/>
      <w:marTop w:val="0"/>
      <w:marBottom w:val="0"/>
      <w:divBdr>
        <w:top w:val="none" w:sz="0" w:space="0" w:color="auto"/>
        <w:left w:val="none" w:sz="0" w:space="0" w:color="auto"/>
        <w:bottom w:val="none" w:sz="0" w:space="0" w:color="auto"/>
        <w:right w:val="none" w:sz="0" w:space="0" w:color="auto"/>
      </w:divBdr>
    </w:div>
    <w:div w:id="535431581">
      <w:bodyDiv w:val="1"/>
      <w:marLeft w:val="0"/>
      <w:marRight w:val="0"/>
      <w:marTop w:val="0"/>
      <w:marBottom w:val="0"/>
      <w:divBdr>
        <w:top w:val="none" w:sz="0" w:space="0" w:color="auto"/>
        <w:left w:val="none" w:sz="0" w:space="0" w:color="auto"/>
        <w:bottom w:val="none" w:sz="0" w:space="0" w:color="auto"/>
        <w:right w:val="none" w:sz="0" w:space="0" w:color="auto"/>
      </w:divBdr>
    </w:div>
    <w:div w:id="541357672">
      <w:bodyDiv w:val="1"/>
      <w:marLeft w:val="0"/>
      <w:marRight w:val="0"/>
      <w:marTop w:val="0"/>
      <w:marBottom w:val="0"/>
      <w:divBdr>
        <w:top w:val="none" w:sz="0" w:space="0" w:color="auto"/>
        <w:left w:val="none" w:sz="0" w:space="0" w:color="auto"/>
        <w:bottom w:val="none" w:sz="0" w:space="0" w:color="auto"/>
        <w:right w:val="none" w:sz="0" w:space="0" w:color="auto"/>
      </w:divBdr>
    </w:div>
    <w:div w:id="549000783">
      <w:bodyDiv w:val="1"/>
      <w:marLeft w:val="0"/>
      <w:marRight w:val="0"/>
      <w:marTop w:val="0"/>
      <w:marBottom w:val="0"/>
      <w:divBdr>
        <w:top w:val="none" w:sz="0" w:space="0" w:color="auto"/>
        <w:left w:val="none" w:sz="0" w:space="0" w:color="auto"/>
        <w:bottom w:val="none" w:sz="0" w:space="0" w:color="auto"/>
        <w:right w:val="none" w:sz="0" w:space="0" w:color="auto"/>
      </w:divBdr>
    </w:div>
    <w:div w:id="550582173">
      <w:bodyDiv w:val="1"/>
      <w:marLeft w:val="0"/>
      <w:marRight w:val="0"/>
      <w:marTop w:val="0"/>
      <w:marBottom w:val="0"/>
      <w:divBdr>
        <w:top w:val="none" w:sz="0" w:space="0" w:color="auto"/>
        <w:left w:val="none" w:sz="0" w:space="0" w:color="auto"/>
        <w:bottom w:val="none" w:sz="0" w:space="0" w:color="auto"/>
        <w:right w:val="none" w:sz="0" w:space="0" w:color="auto"/>
      </w:divBdr>
    </w:div>
    <w:div w:id="551117274">
      <w:bodyDiv w:val="1"/>
      <w:marLeft w:val="0"/>
      <w:marRight w:val="0"/>
      <w:marTop w:val="0"/>
      <w:marBottom w:val="0"/>
      <w:divBdr>
        <w:top w:val="none" w:sz="0" w:space="0" w:color="auto"/>
        <w:left w:val="none" w:sz="0" w:space="0" w:color="auto"/>
        <w:bottom w:val="none" w:sz="0" w:space="0" w:color="auto"/>
        <w:right w:val="none" w:sz="0" w:space="0" w:color="auto"/>
      </w:divBdr>
    </w:div>
    <w:div w:id="557010305">
      <w:bodyDiv w:val="1"/>
      <w:marLeft w:val="0"/>
      <w:marRight w:val="0"/>
      <w:marTop w:val="0"/>
      <w:marBottom w:val="0"/>
      <w:divBdr>
        <w:top w:val="none" w:sz="0" w:space="0" w:color="auto"/>
        <w:left w:val="none" w:sz="0" w:space="0" w:color="auto"/>
        <w:bottom w:val="none" w:sz="0" w:space="0" w:color="auto"/>
        <w:right w:val="none" w:sz="0" w:space="0" w:color="auto"/>
      </w:divBdr>
    </w:div>
    <w:div w:id="570045499">
      <w:bodyDiv w:val="1"/>
      <w:marLeft w:val="0"/>
      <w:marRight w:val="0"/>
      <w:marTop w:val="0"/>
      <w:marBottom w:val="0"/>
      <w:divBdr>
        <w:top w:val="none" w:sz="0" w:space="0" w:color="auto"/>
        <w:left w:val="none" w:sz="0" w:space="0" w:color="auto"/>
        <w:bottom w:val="none" w:sz="0" w:space="0" w:color="auto"/>
        <w:right w:val="none" w:sz="0" w:space="0" w:color="auto"/>
      </w:divBdr>
    </w:div>
    <w:div w:id="574364165">
      <w:bodyDiv w:val="1"/>
      <w:marLeft w:val="0"/>
      <w:marRight w:val="0"/>
      <w:marTop w:val="0"/>
      <w:marBottom w:val="0"/>
      <w:divBdr>
        <w:top w:val="none" w:sz="0" w:space="0" w:color="auto"/>
        <w:left w:val="none" w:sz="0" w:space="0" w:color="auto"/>
        <w:bottom w:val="none" w:sz="0" w:space="0" w:color="auto"/>
        <w:right w:val="none" w:sz="0" w:space="0" w:color="auto"/>
      </w:divBdr>
    </w:div>
    <w:div w:id="577907983">
      <w:bodyDiv w:val="1"/>
      <w:marLeft w:val="0"/>
      <w:marRight w:val="0"/>
      <w:marTop w:val="0"/>
      <w:marBottom w:val="0"/>
      <w:divBdr>
        <w:top w:val="none" w:sz="0" w:space="0" w:color="auto"/>
        <w:left w:val="none" w:sz="0" w:space="0" w:color="auto"/>
        <w:bottom w:val="none" w:sz="0" w:space="0" w:color="auto"/>
        <w:right w:val="none" w:sz="0" w:space="0" w:color="auto"/>
      </w:divBdr>
    </w:div>
    <w:div w:id="578950426">
      <w:bodyDiv w:val="1"/>
      <w:marLeft w:val="0"/>
      <w:marRight w:val="0"/>
      <w:marTop w:val="0"/>
      <w:marBottom w:val="0"/>
      <w:divBdr>
        <w:top w:val="none" w:sz="0" w:space="0" w:color="auto"/>
        <w:left w:val="none" w:sz="0" w:space="0" w:color="auto"/>
        <w:bottom w:val="none" w:sz="0" w:space="0" w:color="auto"/>
        <w:right w:val="none" w:sz="0" w:space="0" w:color="auto"/>
      </w:divBdr>
    </w:div>
    <w:div w:id="590506823">
      <w:bodyDiv w:val="1"/>
      <w:marLeft w:val="0"/>
      <w:marRight w:val="0"/>
      <w:marTop w:val="0"/>
      <w:marBottom w:val="0"/>
      <w:divBdr>
        <w:top w:val="none" w:sz="0" w:space="0" w:color="auto"/>
        <w:left w:val="none" w:sz="0" w:space="0" w:color="auto"/>
        <w:bottom w:val="none" w:sz="0" w:space="0" w:color="auto"/>
        <w:right w:val="none" w:sz="0" w:space="0" w:color="auto"/>
      </w:divBdr>
    </w:div>
    <w:div w:id="596062372">
      <w:bodyDiv w:val="1"/>
      <w:marLeft w:val="0"/>
      <w:marRight w:val="0"/>
      <w:marTop w:val="0"/>
      <w:marBottom w:val="0"/>
      <w:divBdr>
        <w:top w:val="none" w:sz="0" w:space="0" w:color="auto"/>
        <w:left w:val="none" w:sz="0" w:space="0" w:color="auto"/>
        <w:bottom w:val="none" w:sz="0" w:space="0" w:color="auto"/>
        <w:right w:val="none" w:sz="0" w:space="0" w:color="auto"/>
      </w:divBdr>
    </w:div>
    <w:div w:id="603263997">
      <w:bodyDiv w:val="1"/>
      <w:marLeft w:val="0"/>
      <w:marRight w:val="0"/>
      <w:marTop w:val="0"/>
      <w:marBottom w:val="0"/>
      <w:divBdr>
        <w:top w:val="none" w:sz="0" w:space="0" w:color="auto"/>
        <w:left w:val="none" w:sz="0" w:space="0" w:color="auto"/>
        <w:bottom w:val="none" w:sz="0" w:space="0" w:color="auto"/>
        <w:right w:val="none" w:sz="0" w:space="0" w:color="auto"/>
      </w:divBdr>
    </w:div>
    <w:div w:id="603879909">
      <w:bodyDiv w:val="1"/>
      <w:marLeft w:val="0"/>
      <w:marRight w:val="0"/>
      <w:marTop w:val="0"/>
      <w:marBottom w:val="0"/>
      <w:divBdr>
        <w:top w:val="none" w:sz="0" w:space="0" w:color="auto"/>
        <w:left w:val="none" w:sz="0" w:space="0" w:color="auto"/>
        <w:bottom w:val="none" w:sz="0" w:space="0" w:color="auto"/>
        <w:right w:val="none" w:sz="0" w:space="0" w:color="auto"/>
      </w:divBdr>
    </w:div>
    <w:div w:id="604581412">
      <w:bodyDiv w:val="1"/>
      <w:marLeft w:val="0"/>
      <w:marRight w:val="0"/>
      <w:marTop w:val="0"/>
      <w:marBottom w:val="0"/>
      <w:divBdr>
        <w:top w:val="none" w:sz="0" w:space="0" w:color="auto"/>
        <w:left w:val="none" w:sz="0" w:space="0" w:color="auto"/>
        <w:bottom w:val="none" w:sz="0" w:space="0" w:color="auto"/>
        <w:right w:val="none" w:sz="0" w:space="0" w:color="auto"/>
      </w:divBdr>
    </w:div>
    <w:div w:id="606624759">
      <w:bodyDiv w:val="1"/>
      <w:marLeft w:val="0"/>
      <w:marRight w:val="0"/>
      <w:marTop w:val="0"/>
      <w:marBottom w:val="0"/>
      <w:divBdr>
        <w:top w:val="none" w:sz="0" w:space="0" w:color="auto"/>
        <w:left w:val="none" w:sz="0" w:space="0" w:color="auto"/>
        <w:bottom w:val="none" w:sz="0" w:space="0" w:color="auto"/>
        <w:right w:val="none" w:sz="0" w:space="0" w:color="auto"/>
      </w:divBdr>
    </w:div>
    <w:div w:id="606811800">
      <w:bodyDiv w:val="1"/>
      <w:marLeft w:val="0"/>
      <w:marRight w:val="0"/>
      <w:marTop w:val="0"/>
      <w:marBottom w:val="0"/>
      <w:divBdr>
        <w:top w:val="none" w:sz="0" w:space="0" w:color="auto"/>
        <w:left w:val="none" w:sz="0" w:space="0" w:color="auto"/>
        <w:bottom w:val="none" w:sz="0" w:space="0" w:color="auto"/>
        <w:right w:val="none" w:sz="0" w:space="0" w:color="auto"/>
      </w:divBdr>
    </w:div>
    <w:div w:id="607086147">
      <w:bodyDiv w:val="1"/>
      <w:marLeft w:val="0"/>
      <w:marRight w:val="0"/>
      <w:marTop w:val="0"/>
      <w:marBottom w:val="0"/>
      <w:divBdr>
        <w:top w:val="none" w:sz="0" w:space="0" w:color="auto"/>
        <w:left w:val="none" w:sz="0" w:space="0" w:color="auto"/>
        <w:bottom w:val="none" w:sz="0" w:space="0" w:color="auto"/>
        <w:right w:val="none" w:sz="0" w:space="0" w:color="auto"/>
      </w:divBdr>
    </w:div>
    <w:div w:id="614991076">
      <w:bodyDiv w:val="1"/>
      <w:marLeft w:val="0"/>
      <w:marRight w:val="0"/>
      <w:marTop w:val="0"/>
      <w:marBottom w:val="0"/>
      <w:divBdr>
        <w:top w:val="none" w:sz="0" w:space="0" w:color="auto"/>
        <w:left w:val="none" w:sz="0" w:space="0" w:color="auto"/>
        <w:bottom w:val="none" w:sz="0" w:space="0" w:color="auto"/>
        <w:right w:val="none" w:sz="0" w:space="0" w:color="auto"/>
      </w:divBdr>
    </w:div>
    <w:div w:id="627004499">
      <w:bodyDiv w:val="1"/>
      <w:marLeft w:val="0"/>
      <w:marRight w:val="0"/>
      <w:marTop w:val="0"/>
      <w:marBottom w:val="0"/>
      <w:divBdr>
        <w:top w:val="none" w:sz="0" w:space="0" w:color="auto"/>
        <w:left w:val="none" w:sz="0" w:space="0" w:color="auto"/>
        <w:bottom w:val="none" w:sz="0" w:space="0" w:color="auto"/>
        <w:right w:val="none" w:sz="0" w:space="0" w:color="auto"/>
      </w:divBdr>
    </w:div>
    <w:div w:id="631983877">
      <w:bodyDiv w:val="1"/>
      <w:marLeft w:val="0"/>
      <w:marRight w:val="0"/>
      <w:marTop w:val="0"/>
      <w:marBottom w:val="0"/>
      <w:divBdr>
        <w:top w:val="none" w:sz="0" w:space="0" w:color="auto"/>
        <w:left w:val="none" w:sz="0" w:space="0" w:color="auto"/>
        <w:bottom w:val="none" w:sz="0" w:space="0" w:color="auto"/>
        <w:right w:val="none" w:sz="0" w:space="0" w:color="auto"/>
      </w:divBdr>
    </w:div>
    <w:div w:id="635919049">
      <w:bodyDiv w:val="1"/>
      <w:marLeft w:val="0"/>
      <w:marRight w:val="0"/>
      <w:marTop w:val="0"/>
      <w:marBottom w:val="0"/>
      <w:divBdr>
        <w:top w:val="none" w:sz="0" w:space="0" w:color="auto"/>
        <w:left w:val="none" w:sz="0" w:space="0" w:color="auto"/>
        <w:bottom w:val="none" w:sz="0" w:space="0" w:color="auto"/>
        <w:right w:val="none" w:sz="0" w:space="0" w:color="auto"/>
      </w:divBdr>
    </w:div>
    <w:div w:id="636179704">
      <w:bodyDiv w:val="1"/>
      <w:marLeft w:val="0"/>
      <w:marRight w:val="0"/>
      <w:marTop w:val="0"/>
      <w:marBottom w:val="0"/>
      <w:divBdr>
        <w:top w:val="none" w:sz="0" w:space="0" w:color="auto"/>
        <w:left w:val="none" w:sz="0" w:space="0" w:color="auto"/>
        <w:bottom w:val="none" w:sz="0" w:space="0" w:color="auto"/>
        <w:right w:val="none" w:sz="0" w:space="0" w:color="auto"/>
      </w:divBdr>
    </w:div>
    <w:div w:id="637342369">
      <w:bodyDiv w:val="1"/>
      <w:marLeft w:val="0"/>
      <w:marRight w:val="0"/>
      <w:marTop w:val="0"/>
      <w:marBottom w:val="0"/>
      <w:divBdr>
        <w:top w:val="none" w:sz="0" w:space="0" w:color="auto"/>
        <w:left w:val="none" w:sz="0" w:space="0" w:color="auto"/>
        <w:bottom w:val="none" w:sz="0" w:space="0" w:color="auto"/>
        <w:right w:val="none" w:sz="0" w:space="0" w:color="auto"/>
      </w:divBdr>
    </w:div>
    <w:div w:id="643050264">
      <w:bodyDiv w:val="1"/>
      <w:marLeft w:val="0"/>
      <w:marRight w:val="0"/>
      <w:marTop w:val="0"/>
      <w:marBottom w:val="0"/>
      <w:divBdr>
        <w:top w:val="none" w:sz="0" w:space="0" w:color="auto"/>
        <w:left w:val="none" w:sz="0" w:space="0" w:color="auto"/>
        <w:bottom w:val="none" w:sz="0" w:space="0" w:color="auto"/>
        <w:right w:val="none" w:sz="0" w:space="0" w:color="auto"/>
      </w:divBdr>
    </w:div>
    <w:div w:id="644704866">
      <w:bodyDiv w:val="1"/>
      <w:marLeft w:val="0"/>
      <w:marRight w:val="0"/>
      <w:marTop w:val="0"/>
      <w:marBottom w:val="0"/>
      <w:divBdr>
        <w:top w:val="none" w:sz="0" w:space="0" w:color="auto"/>
        <w:left w:val="none" w:sz="0" w:space="0" w:color="auto"/>
        <w:bottom w:val="none" w:sz="0" w:space="0" w:color="auto"/>
        <w:right w:val="none" w:sz="0" w:space="0" w:color="auto"/>
      </w:divBdr>
    </w:div>
    <w:div w:id="649943032">
      <w:bodyDiv w:val="1"/>
      <w:marLeft w:val="0"/>
      <w:marRight w:val="0"/>
      <w:marTop w:val="0"/>
      <w:marBottom w:val="0"/>
      <w:divBdr>
        <w:top w:val="none" w:sz="0" w:space="0" w:color="auto"/>
        <w:left w:val="none" w:sz="0" w:space="0" w:color="auto"/>
        <w:bottom w:val="none" w:sz="0" w:space="0" w:color="auto"/>
        <w:right w:val="none" w:sz="0" w:space="0" w:color="auto"/>
      </w:divBdr>
    </w:div>
    <w:div w:id="651056460">
      <w:bodyDiv w:val="1"/>
      <w:marLeft w:val="0"/>
      <w:marRight w:val="0"/>
      <w:marTop w:val="0"/>
      <w:marBottom w:val="0"/>
      <w:divBdr>
        <w:top w:val="none" w:sz="0" w:space="0" w:color="auto"/>
        <w:left w:val="none" w:sz="0" w:space="0" w:color="auto"/>
        <w:bottom w:val="none" w:sz="0" w:space="0" w:color="auto"/>
        <w:right w:val="none" w:sz="0" w:space="0" w:color="auto"/>
      </w:divBdr>
    </w:div>
    <w:div w:id="654720434">
      <w:bodyDiv w:val="1"/>
      <w:marLeft w:val="0"/>
      <w:marRight w:val="0"/>
      <w:marTop w:val="0"/>
      <w:marBottom w:val="0"/>
      <w:divBdr>
        <w:top w:val="none" w:sz="0" w:space="0" w:color="auto"/>
        <w:left w:val="none" w:sz="0" w:space="0" w:color="auto"/>
        <w:bottom w:val="none" w:sz="0" w:space="0" w:color="auto"/>
        <w:right w:val="none" w:sz="0" w:space="0" w:color="auto"/>
      </w:divBdr>
    </w:div>
    <w:div w:id="656953837">
      <w:bodyDiv w:val="1"/>
      <w:marLeft w:val="0"/>
      <w:marRight w:val="0"/>
      <w:marTop w:val="0"/>
      <w:marBottom w:val="0"/>
      <w:divBdr>
        <w:top w:val="none" w:sz="0" w:space="0" w:color="auto"/>
        <w:left w:val="none" w:sz="0" w:space="0" w:color="auto"/>
        <w:bottom w:val="none" w:sz="0" w:space="0" w:color="auto"/>
        <w:right w:val="none" w:sz="0" w:space="0" w:color="auto"/>
      </w:divBdr>
    </w:div>
    <w:div w:id="657464761">
      <w:bodyDiv w:val="1"/>
      <w:marLeft w:val="0"/>
      <w:marRight w:val="0"/>
      <w:marTop w:val="0"/>
      <w:marBottom w:val="0"/>
      <w:divBdr>
        <w:top w:val="none" w:sz="0" w:space="0" w:color="auto"/>
        <w:left w:val="none" w:sz="0" w:space="0" w:color="auto"/>
        <w:bottom w:val="none" w:sz="0" w:space="0" w:color="auto"/>
        <w:right w:val="none" w:sz="0" w:space="0" w:color="auto"/>
      </w:divBdr>
    </w:div>
    <w:div w:id="659431768">
      <w:bodyDiv w:val="1"/>
      <w:marLeft w:val="0"/>
      <w:marRight w:val="0"/>
      <w:marTop w:val="0"/>
      <w:marBottom w:val="0"/>
      <w:divBdr>
        <w:top w:val="none" w:sz="0" w:space="0" w:color="auto"/>
        <w:left w:val="none" w:sz="0" w:space="0" w:color="auto"/>
        <w:bottom w:val="none" w:sz="0" w:space="0" w:color="auto"/>
        <w:right w:val="none" w:sz="0" w:space="0" w:color="auto"/>
      </w:divBdr>
    </w:div>
    <w:div w:id="668679045">
      <w:bodyDiv w:val="1"/>
      <w:marLeft w:val="0"/>
      <w:marRight w:val="0"/>
      <w:marTop w:val="0"/>
      <w:marBottom w:val="0"/>
      <w:divBdr>
        <w:top w:val="none" w:sz="0" w:space="0" w:color="auto"/>
        <w:left w:val="none" w:sz="0" w:space="0" w:color="auto"/>
        <w:bottom w:val="none" w:sz="0" w:space="0" w:color="auto"/>
        <w:right w:val="none" w:sz="0" w:space="0" w:color="auto"/>
      </w:divBdr>
    </w:div>
    <w:div w:id="670568668">
      <w:bodyDiv w:val="1"/>
      <w:marLeft w:val="0"/>
      <w:marRight w:val="0"/>
      <w:marTop w:val="0"/>
      <w:marBottom w:val="0"/>
      <w:divBdr>
        <w:top w:val="none" w:sz="0" w:space="0" w:color="auto"/>
        <w:left w:val="none" w:sz="0" w:space="0" w:color="auto"/>
        <w:bottom w:val="none" w:sz="0" w:space="0" w:color="auto"/>
        <w:right w:val="none" w:sz="0" w:space="0" w:color="auto"/>
      </w:divBdr>
    </w:div>
    <w:div w:id="672807055">
      <w:bodyDiv w:val="1"/>
      <w:marLeft w:val="0"/>
      <w:marRight w:val="0"/>
      <w:marTop w:val="0"/>
      <w:marBottom w:val="0"/>
      <w:divBdr>
        <w:top w:val="none" w:sz="0" w:space="0" w:color="auto"/>
        <w:left w:val="none" w:sz="0" w:space="0" w:color="auto"/>
        <w:bottom w:val="none" w:sz="0" w:space="0" w:color="auto"/>
        <w:right w:val="none" w:sz="0" w:space="0" w:color="auto"/>
      </w:divBdr>
    </w:div>
    <w:div w:id="675889174">
      <w:bodyDiv w:val="1"/>
      <w:marLeft w:val="0"/>
      <w:marRight w:val="0"/>
      <w:marTop w:val="0"/>
      <w:marBottom w:val="0"/>
      <w:divBdr>
        <w:top w:val="none" w:sz="0" w:space="0" w:color="auto"/>
        <w:left w:val="none" w:sz="0" w:space="0" w:color="auto"/>
        <w:bottom w:val="none" w:sz="0" w:space="0" w:color="auto"/>
        <w:right w:val="none" w:sz="0" w:space="0" w:color="auto"/>
      </w:divBdr>
    </w:div>
    <w:div w:id="676005291">
      <w:bodyDiv w:val="1"/>
      <w:marLeft w:val="0"/>
      <w:marRight w:val="0"/>
      <w:marTop w:val="0"/>
      <w:marBottom w:val="0"/>
      <w:divBdr>
        <w:top w:val="none" w:sz="0" w:space="0" w:color="auto"/>
        <w:left w:val="none" w:sz="0" w:space="0" w:color="auto"/>
        <w:bottom w:val="none" w:sz="0" w:space="0" w:color="auto"/>
        <w:right w:val="none" w:sz="0" w:space="0" w:color="auto"/>
      </w:divBdr>
    </w:div>
    <w:div w:id="679620302">
      <w:bodyDiv w:val="1"/>
      <w:marLeft w:val="0"/>
      <w:marRight w:val="0"/>
      <w:marTop w:val="0"/>
      <w:marBottom w:val="0"/>
      <w:divBdr>
        <w:top w:val="none" w:sz="0" w:space="0" w:color="auto"/>
        <w:left w:val="none" w:sz="0" w:space="0" w:color="auto"/>
        <w:bottom w:val="none" w:sz="0" w:space="0" w:color="auto"/>
        <w:right w:val="none" w:sz="0" w:space="0" w:color="auto"/>
      </w:divBdr>
    </w:div>
    <w:div w:id="683168099">
      <w:bodyDiv w:val="1"/>
      <w:marLeft w:val="0"/>
      <w:marRight w:val="0"/>
      <w:marTop w:val="0"/>
      <w:marBottom w:val="0"/>
      <w:divBdr>
        <w:top w:val="none" w:sz="0" w:space="0" w:color="auto"/>
        <w:left w:val="none" w:sz="0" w:space="0" w:color="auto"/>
        <w:bottom w:val="none" w:sz="0" w:space="0" w:color="auto"/>
        <w:right w:val="none" w:sz="0" w:space="0" w:color="auto"/>
      </w:divBdr>
    </w:div>
    <w:div w:id="683824267">
      <w:bodyDiv w:val="1"/>
      <w:marLeft w:val="0"/>
      <w:marRight w:val="0"/>
      <w:marTop w:val="0"/>
      <w:marBottom w:val="0"/>
      <w:divBdr>
        <w:top w:val="none" w:sz="0" w:space="0" w:color="auto"/>
        <w:left w:val="none" w:sz="0" w:space="0" w:color="auto"/>
        <w:bottom w:val="none" w:sz="0" w:space="0" w:color="auto"/>
        <w:right w:val="none" w:sz="0" w:space="0" w:color="auto"/>
      </w:divBdr>
    </w:div>
    <w:div w:id="685446188">
      <w:bodyDiv w:val="1"/>
      <w:marLeft w:val="0"/>
      <w:marRight w:val="0"/>
      <w:marTop w:val="0"/>
      <w:marBottom w:val="0"/>
      <w:divBdr>
        <w:top w:val="none" w:sz="0" w:space="0" w:color="auto"/>
        <w:left w:val="none" w:sz="0" w:space="0" w:color="auto"/>
        <w:bottom w:val="none" w:sz="0" w:space="0" w:color="auto"/>
        <w:right w:val="none" w:sz="0" w:space="0" w:color="auto"/>
      </w:divBdr>
    </w:div>
    <w:div w:id="686060218">
      <w:bodyDiv w:val="1"/>
      <w:marLeft w:val="0"/>
      <w:marRight w:val="0"/>
      <w:marTop w:val="0"/>
      <w:marBottom w:val="0"/>
      <w:divBdr>
        <w:top w:val="none" w:sz="0" w:space="0" w:color="auto"/>
        <w:left w:val="none" w:sz="0" w:space="0" w:color="auto"/>
        <w:bottom w:val="none" w:sz="0" w:space="0" w:color="auto"/>
        <w:right w:val="none" w:sz="0" w:space="0" w:color="auto"/>
      </w:divBdr>
    </w:div>
    <w:div w:id="689798468">
      <w:bodyDiv w:val="1"/>
      <w:marLeft w:val="0"/>
      <w:marRight w:val="0"/>
      <w:marTop w:val="0"/>
      <w:marBottom w:val="0"/>
      <w:divBdr>
        <w:top w:val="none" w:sz="0" w:space="0" w:color="auto"/>
        <w:left w:val="none" w:sz="0" w:space="0" w:color="auto"/>
        <w:bottom w:val="none" w:sz="0" w:space="0" w:color="auto"/>
        <w:right w:val="none" w:sz="0" w:space="0" w:color="auto"/>
      </w:divBdr>
    </w:div>
    <w:div w:id="704983295">
      <w:bodyDiv w:val="1"/>
      <w:marLeft w:val="0"/>
      <w:marRight w:val="0"/>
      <w:marTop w:val="0"/>
      <w:marBottom w:val="0"/>
      <w:divBdr>
        <w:top w:val="none" w:sz="0" w:space="0" w:color="auto"/>
        <w:left w:val="none" w:sz="0" w:space="0" w:color="auto"/>
        <w:bottom w:val="none" w:sz="0" w:space="0" w:color="auto"/>
        <w:right w:val="none" w:sz="0" w:space="0" w:color="auto"/>
      </w:divBdr>
    </w:div>
    <w:div w:id="705104659">
      <w:bodyDiv w:val="1"/>
      <w:marLeft w:val="0"/>
      <w:marRight w:val="0"/>
      <w:marTop w:val="0"/>
      <w:marBottom w:val="0"/>
      <w:divBdr>
        <w:top w:val="none" w:sz="0" w:space="0" w:color="auto"/>
        <w:left w:val="none" w:sz="0" w:space="0" w:color="auto"/>
        <w:bottom w:val="none" w:sz="0" w:space="0" w:color="auto"/>
        <w:right w:val="none" w:sz="0" w:space="0" w:color="auto"/>
      </w:divBdr>
    </w:div>
    <w:div w:id="706100728">
      <w:bodyDiv w:val="1"/>
      <w:marLeft w:val="0"/>
      <w:marRight w:val="0"/>
      <w:marTop w:val="0"/>
      <w:marBottom w:val="0"/>
      <w:divBdr>
        <w:top w:val="none" w:sz="0" w:space="0" w:color="auto"/>
        <w:left w:val="none" w:sz="0" w:space="0" w:color="auto"/>
        <w:bottom w:val="none" w:sz="0" w:space="0" w:color="auto"/>
        <w:right w:val="none" w:sz="0" w:space="0" w:color="auto"/>
      </w:divBdr>
    </w:div>
    <w:div w:id="706953728">
      <w:bodyDiv w:val="1"/>
      <w:marLeft w:val="0"/>
      <w:marRight w:val="0"/>
      <w:marTop w:val="0"/>
      <w:marBottom w:val="0"/>
      <w:divBdr>
        <w:top w:val="none" w:sz="0" w:space="0" w:color="auto"/>
        <w:left w:val="none" w:sz="0" w:space="0" w:color="auto"/>
        <w:bottom w:val="none" w:sz="0" w:space="0" w:color="auto"/>
        <w:right w:val="none" w:sz="0" w:space="0" w:color="auto"/>
      </w:divBdr>
    </w:div>
    <w:div w:id="709452503">
      <w:bodyDiv w:val="1"/>
      <w:marLeft w:val="0"/>
      <w:marRight w:val="0"/>
      <w:marTop w:val="0"/>
      <w:marBottom w:val="0"/>
      <w:divBdr>
        <w:top w:val="none" w:sz="0" w:space="0" w:color="auto"/>
        <w:left w:val="none" w:sz="0" w:space="0" w:color="auto"/>
        <w:bottom w:val="none" w:sz="0" w:space="0" w:color="auto"/>
        <w:right w:val="none" w:sz="0" w:space="0" w:color="auto"/>
      </w:divBdr>
    </w:div>
    <w:div w:id="711272276">
      <w:bodyDiv w:val="1"/>
      <w:marLeft w:val="0"/>
      <w:marRight w:val="0"/>
      <w:marTop w:val="0"/>
      <w:marBottom w:val="0"/>
      <w:divBdr>
        <w:top w:val="none" w:sz="0" w:space="0" w:color="auto"/>
        <w:left w:val="none" w:sz="0" w:space="0" w:color="auto"/>
        <w:bottom w:val="none" w:sz="0" w:space="0" w:color="auto"/>
        <w:right w:val="none" w:sz="0" w:space="0" w:color="auto"/>
      </w:divBdr>
    </w:div>
    <w:div w:id="713503995">
      <w:bodyDiv w:val="1"/>
      <w:marLeft w:val="0"/>
      <w:marRight w:val="0"/>
      <w:marTop w:val="0"/>
      <w:marBottom w:val="0"/>
      <w:divBdr>
        <w:top w:val="none" w:sz="0" w:space="0" w:color="auto"/>
        <w:left w:val="none" w:sz="0" w:space="0" w:color="auto"/>
        <w:bottom w:val="none" w:sz="0" w:space="0" w:color="auto"/>
        <w:right w:val="none" w:sz="0" w:space="0" w:color="auto"/>
      </w:divBdr>
    </w:div>
    <w:div w:id="717507999">
      <w:bodyDiv w:val="1"/>
      <w:marLeft w:val="0"/>
      <w:marRight w:val="0"/>
      <w:marTop w:val="0"/>
      <w:marBottom w:val="0"/>
      <w:divBdr>
        <w:top w:val="none" w:sz="0" w:space="0" w:color="auto"/>
        <w:left w:val="none" w:sz="0" w:space="0" w:color="auto"/>
        <w:bottom w:val="none" w:sz="0" w:space="0" w:color="auto"/>
        <w:right w:val="none" w:sz="0" w:space="0" w:color="auto"/>
      </w:divBdr>
    </w:div>
    <w:div w:id="719327474">
      <w:bodyDiv w:val="1"/>
      <w:marLeft w:val="0"/>
      <w:marRight w:val="0"/>
      <w:marTop w:val="0"/>
      <w:marBottom w:val="0"/>
      <w:divBdr>
        <w:top w:val="none" w:sz="0" w:space="0" w:color="auto"/>
        <w:left w:val="none" w:sz="0" w:space="0" w:color="auto"/>
        <w:bottom w:val="none" w:sz="0" w:space="0" w:color="auto"/>
        <w:right w:val="none" w:sz="0" w:space="0" w:color="auto"/>
      </w:divBdr>
    </w:div>
    <w:div w:id="728385508">
      <w:bodyDiv w:val="1"/>
      <w:marLeft w:val="0"/>
      <w:marRight w:val="0"/>
      <w:marTop w:val="0"/>
      <w:marBottom w:val="0"/>
      <w:divBdr>
        <w:top w:val="none" w:sz="0" w:space="0" w:color="auto"/>
        <w:left w:val="none" w:sz="0" w:space="0" w:color="auto"/>
        <w:bottom w:val="none" w:sz="0" w:space="0" w:color="auto"/>
        <w:right w:val="none" w:sz="0" w:space="0" w:color="auto"/>
      </w:divBdr>
    </w:div>
    <w:div w:id="732968954">
      <w:bodyDiv w:val="1"/>
      <w:marLeft w:val="0"/>
      <w:marRight w:val="0"/>
      <w:marTop w:val="0"/>
      <w:marBottom w:val="0"/>
      <w:divBdr>
        <w:top w:val="none" w:sz="0" w:space="0" w:color="auto"/>
        <w:left w:val="none" w:sz="0" w:space="0" w:color="auto"/>
        <w:bottom w:val="none" w:sz="0" w:space="0" w:color="auto"/>
        <w:right w:val="none" w:sz="0" w:space="0" w:color="auto"/>
      </w:divBdr>
    </w:div>
    <w:div w:id="733548529">
      <w:bodyDiv w:val="1"/>
      <w:marLeft w:val="0"/>
      <w:marRight w:val="0"/>
      <w:marTop w:val="0"/>
      <w:marBottom w:val="0"/>
      <w:divBdr>
        <w:top w:val="none" w:sz="0" w:space="0" w:color="auto"/>
        <w:left w:val="none" w:sz="0" w:space="0" w:color="auto"/>
        <w:bottom w:val="none" w:sz="0" w:space="0" w:color="auto"/>
        <w:right w:val="none" w:sz="0" w:space="0" w:color="auto"/>
      </w:divBdr>
    </w:div>
    <w:div w:id="734397063">
      <w:bodyDiv w:val="1"/>
      <w:marLeft w:val="0"/>
      <w:marRight w:val="0"/>
      <w:marTop w:val="0"/>
      <w:marBottom w:val="0"/>
      <w:divBdr>
        <w:top w:val="none" w:sz="0" w:space="0" w:color="auto"/>
        <w:left w:val="none" w:sz="0" w:space="0" w:color="auto"/>
        <w:bottom w:val="none" w:sz="0" w:space="0" w:color="auto"/>
        <w:right w:val="none" w:sz="0" w:space="0" w:color="auto"/>
      </w:divBdr>
    </w:div>
    <w:div w:id="737359688">
      <w:bodyDiv w:val="1"/>
      <w:marLeft w:val="0"/>
      <w:marRight w:val="0"/>
      <w:marTop w:val="0"/>
      <w:marBottom w:val="0"/>
      <w:divBdr>
        <w:top w:val="none" w:sz="0" w:space="0" w:color="auto"/>
        <w:left w:val="none" w:sz="0" w:space="0" w:color="auto"/>
        <w:bottom w:val="none" w:sz="0" w:space="0" w:color="auto"/>
        <w:right w:val="none" w:sz="0" w:space="0" w:color="auto"/>
      </w:divBdr>
    </w:div>
    <w:div w:id="743533609">
      <w:bodyDiv w:val="1"/>
      <w:marLeft w:val="0"/>
      <w:marRight w:val="0"/>
      <w:marTop w:val="0"/>
      <w:marBottom w:val="0"/>
      <w:divBdr>
        <w:top w:val="none" w:sz="0" w:space="0" w:color="auto"/>
        <w:left w:val="none" w:sz="0" w:space="0" w:color="auto"/>
        <w:bottom w:val="none" w:sz="0" w:space="0" w:color="auto"/>
        <w:right w:val="none" w:sz="0" w:space="0" w:color="auto"/>
      </w:divBdr>
    </w:div>
    <w:div w:id="748307930">
      <w:bodyDiv w:val="1"/>
      <w:marLeft w:val="0"/>
      <w:marRight w:val="0"/>
      <w:marTop w:val="0"/>
      <w:marBottom w:val="0"/>
      <w:divBdr>
        <w:top w:val="none" w:sz="0" w:space="0" w:color="auto"/>
        <w:left w:val="none" w:sz="0" w:space="0" w:color="auto"/>
        <w:bottom w:val="none" w:sz="0" w:space="0" w:color="auto"/>
        <w:right w:val="none" w:sz="0" w:space="0" w:color="auto"/>
      </w:divBdr>
    </w:div>
    <w:div w:id="749470040">
      <w:bodyDiv w:val="1"/>
      <w:marLeft w:val="0"/>
      <w:marRight w:val="0"/>
      <w:marTop w:val="0"/>
      <w:marBottom w:val="0"/>
      <w:divBdr>
        <w:top w:val="none" w:sz="0" w:space="0" w:color="auto"/>
        <w:left w:val="none" w:sz="0" w:space="0" w:color="auto"/>
        <w:bottom w:val="none" w:sz="0" w:space="0" w:color="auto"/>
        <w:right w:val="none" w:sz="0" w:space="0" w:color="auto"/>
      </w:divBdr>
    </w:div>
    <w:div w:id="753161446">
      <w:bodyDiv w:val="1"/>
      <w:marLeft w:val="0"/>
      <w:marRight w:val="0"/>
      <w:marTop w:val="0"/>
      <w:marBottom w:val="0"/>
      <w:divBdr>
        <w:top w:val="none" w:sz="0" w:space="0" w:color="auto"/>
        <w:left w:val="none" w:sz="0" w:space="0" w:color="auto"/>
        <w:bottom w:val="none" w:sz="0" w:space="0" w:color="auto"/>
        <w:right w:val="none" w:sz="0" w:space="0" w:color="auto"/>
      </w:divBdr>
    </w:div>
    <w:div w:id="754132046">
      <w:bodyDiv w:val="1"/>
      <w:marLeft w:val="0"/>
      <w:marRight w:val="0"/>
      <w:marTop w:val="0"/>
      <w:marBottom w:val="0"/>
      <w:divBdr>
        <w:top w:val="none" w:sz="0" w:space="0" w:color="auto"/>
        <w:left w:val="none" w:sz="0" w:space="0" w:color="auto"/>
        <w:bottom w:val="none" w:sz="0" w:space="0" w:color="auto"/>
        <w:right w:val="none" w:sz="0" w:space="0" w:color="auto"/>
      </w:divBdr>
    </w:div>
    <w:div w:id="758647305">
      <w:bodyDiv w:val="1"/>
      <w:marLeft w:val="0"/>
      <w:marRight w:val="0"/>
      <w:marTop w:val="0"/>
      <w:marBottom w:val="0"/>
      <w:divBdr>
        <w:top w:val="none" w:sz="0" w:space="0" w:color="auto"/>
        <w:left w:val="none" w:sz="0" w:space="0" w:color="auto"/>
        <w:bottom w:val="none" w:sz="0" w:space="0" w:color="auto"/>
        <w:right w:val="none" w:sz="0" w:space="0" w:color="auto"/>
      </w:divBdr>
    </w:div>
    <w:div w:id="760492532">
      <w:bodyDiv w:val="1"/>
      <w:marLeft w:val="0"/>
      <w:marRight w:val="0"/>
      <w:marTop w:val="0"/>
      <w:marBottom w:val="0"/>
      <w:divBdr>
        <w:top w:val="none" w:sz="0" w:space="0" w:color="auto"/>
        <w:left w:val="none" w:sz="0" w:space="0" w:color="auto"/>
        <w:bottom w:val="none" w:sz="0" w:space="0" w:color="auto"/>
        <w:right w:val="none" w:sz="0" w:space="0" w:color="auto"/>
      </w:divBdr>
    </w:div>
    <w:div w:id="768431298">
      <w:bodyDiv w:val="1"/>
      <w:marLeft w:val="0"/>
      <w:marRight w:val="0"/>
      <w:marTop w:val="0"/>
      <w:marBottom w:val="0"/>
      <w:divBdr>
        <w:top w:val="none" w:sz="0" w:space="0" w:color="auto"/>
        <w:left w:val="none" w:sz="0" w:space="0" w:color="auto"/>
        <w:bottom w:val="none" w:sz="0" w:space="0" w:color="auto"/>
        <w:right w:val="none" w:sz="0" w:space="0" w:color="auto"/>
      </w:divBdr>
    </w:div>
    <w:div w:id="76961930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3205526">
      <w:bodyDiv w:val="1"/>
      <w:marLeft w:val="0"/>
      <w:marRight w:val="0"/>
      <w:marTop w:val="0"/>
      <w:marBottom w:val="0"/>
      <w:divBdr>
        <w:top w:val="none" w:sz="0" w:space="0" w:color="auto"/>
        <w:left w:val="none" w:sz="0" w:space="0" w:color="auto"/>
        <w:bottom w:val="none" w:sz="0" w:space="0" w:color="auto"/>
        <w:right w:val="none" w:sz="0" w:space="0" w:color="auto"/>
      </w:divBdr>
    </w:div>
    <w:div w:id="773862488">
      <w:bodyDiv w:val="1"/>
      <w:marLeft w:val="0"/>
      <w:marRight w:val="0"/>
      <w:marTop w:val="0"/>
      <w:marBottom w:val="0"/>
      <w:divBdr>
        <w:top w:val="none" w:sz="0" w:space="0" w:color="auto"/>
        <w:left w:val="none" w:sz="0" w:space="0" w:color="auto"/>
        <w:bottom w:val="none" w:sz="0" w:space="0" w:color="auto"/>
        <w:right w:val="none" w:sz="0" w:space="0" w:color="auto"/>
      </w:divBdr>
    </w:div>
    <w:div w:id="783883334">
      <w:bodyDiv w:val="1"/>
      <w:marLeft w:val="0"/>
      <w:marRight w:val="0"/>
      <w:marTop w:val="0"/>
      <w:marBottom w:val="0"/>
      <w:divBdr>
        <w:top w:val="none" w:sz="0" w:space="0" w:color="auto"/>
        <w:left w:val="none" w:sz="0" w:space="0" w:color="auto"/>
        <w:bottom w:val="none" w:sz="0" w:space="0" w:color="auto"/>
        <w:right w:val="none" w:sz="0" w:space="0" w:color="auto"/>
      </w:divBdr>
    </w:div>
    <w:div w:id="783888097">
      <w:bodyDiv w:val="1"/>
      <w:marLeft w:val="0"/>
      <w:marRight w:val="0"/>
      <w:marTop w:val="0"/>
      <w:marBottom w:val="0"/>
      <w:divBdr>
        <w:top w:val="none" w:sz="0" w:space="0" w:color="auto"/>
        <w:left w:val="none" w:sz="0" w:space="0" w:color="auto"/>
        <w:bottom w:val="none" w:sz="0" w:space="0" w:color="auto"/>
        <w:right w:val="none" w:sz="0" w:space="0" w:color="auto"/>
      </w:divBdr>
    </w:div>
    <w:div w:id="785199114">
      <w:bodyDiv w:val="1"/>
      <w:marLeft w:val="0"/>
      <w:marRight w:val="0"/>
      <w:marTop w:val="0"/>
      <w:marBottom w:val="0"/>
      <w:divBdr>
        <w:top w:val="none" w:sz="0" w:space="0" w:color="auto"/>
        <w:left w:val="none" w:sz="0" w:space="0" w:color="auto"/>
        <w:bottom w:val="none" w:sz="0" w:space="0" w:color="auto"/>
        <w:right w:val="none" w:sz="0" w:space="0" w:color="auto"/>
      </w:divBdr>
    </w:div>
    <w:div w:id="787237530">
      <w:bodyDiv w:val="1"/>
      <w:marLeft w:val="0"/>
      <w:marRight w:val="0"/>
      <w:marTop w:val="0"/>
      <w:marBottom w:val="0"/>
      <w:divBdr>
        <w:top w:val="none" w:sz="0" w:space="0" w:color="auto"/>
        <w:left w:val="none" w:sz="0" w:space="0" w:color="auto"/>
        <w:bottom w:val="none" w:sz="0" w:space="0" w:color="auto"/>
        <w:right w:val="none" w:sz="0" w:space="0" w:color="auto"/>
      </w:divBdr>
    </w:div>
    <w:div w:id="795761175">
      <w:bodyDiv w:val="1"/>
      <w:marLeft w:val="0"/>
      <w:marRight w:val="0"/>
      <w:marTop w:val="0"/>
      <w:marBottom w:val="0"/>
      <w:divBdr>
        <w:top w:val="none" w:sz="0" w:space="0" w:color="auto"/>
        <w:left w:val="none" w:sz="0" w:space="0" w:color="auto"/>
        <w:bottom w:val="none" w:sz="0" w:space="0" w:color="auto"/>
        <w:right w:val="none" w:sz="0" w:space="0" w:color="auto"/>
      </w:divBdr>
    </w:div>
    <w:div w:id="803884469">
      <w:bodyDiv w:val="1"/>
      <w:marLeft w:val="0"/>
      <w:marRight w:val="0"/>
      <w:marTop w:val="0"/>
      <w:marBottom w:val="0"/>
      <w:divBdr>
        <w:top w:val="none" w:sz="0" w:space="0" w:color="auto"/>
        <w:left w:val="none" w:sz="0" w:space="0" w:color="auto"/>
        <w:bottom w:val="none" w:sz="0" w:space="0" w:color="auto"/>
        <w:right w:val="none" w:sz="0" w:space="0" w:color="auto"/>
      </w:divBdr>
    </w:div>
    <w:div w:id="805391820">
      <w:bodyDiv w:val="1"/>
      <w:marLeft w:val="0"/>
      <w:marRight w:val="0"/>
      <w:marTop w:val="0"/>
      <w:marBottom w:val="0"/>
      <w:divBdr>
        <w:top w:val="none" w:sz="0" w:space="0" w:color="auto"/>
        <w:left w:val="none" w:sz="0" w:space="0" w:color="auto"/>
        <w:bottom w:val="none" w:sz="0" w:space="0" w:color="auto"/>
        <w:right w:val="none" w:sz="0" w:space="0" w:color="auto"/>
      </w:divBdr>
    </w:div>
    <w:div w:id="807629806">
      <w:bodyDiv w:val="1"/>
      <w:marLeft w:val="0"/>
      <w:marRight w:val="0"/>
      <w:marTop w:val="0"/>
      <w:marBottom w:val="0"/>
      <w:divBdr>
        <w:top w:val="none" w:sz="0" w:space="0" w:color="auto"/>
        <w:left w:val="none" w:sz="0" w:space="0" w:color="auto"/>
        <w:bottom w:val="none" w:sz="0" w:space="0" w:color="auto"/>
        <w:right w:val="none" w:sz="0" w:space="0" w:color="auto"/>
      </w:divBdr>
    </w:div>
    <w:div w:id="816384934">
      <w:bodyDiv w:val="1"/>
      <w:marLeft w:val="0"/>
      <w:marRight w:val="0"/>
      <w:marTop w:val="0"/>
      <w:marBottom w:val="0"/>
      <w:divBdr>
        <w:top w:val="none" w:sz="0" w:space="0" w:color="auto"/>
        <w:left w:val="none" w:sz="0" w:space="0" w:color="auto"/>
        <w:bottom w:val="none" w:sz="0" w:space="0" w:color="auto"/>
        <w:right w:val="none" w:sz="0" w:space="0" w:color="auto"/>
      </w:divBdr>
    </w:div>
    <w:div w:id="824932952">
      <w:bodyDiv w:val="1"/>
      <w:marLeft w:val="0"/>
      <w:marRight w:val="0"/>
      <w:marTop w:val="0"/>
      <w:marBottom w:val="0"/>
      <w:divBdr>
        <w:top w:val="none" w:sz="0" w:space="0" w:color="auto"/>
        <w:left w:val="none" w:sz="0" w:space="0" w:color="auto"/>
        <w:bottom w:val="none" w:sz="0" w:space="0" w:color="auto"/>
        <w:right w:val="none" w:sz="0" w:space="0" w:color="auto"/>
      </w:divBdr>
    </w:div>
    <w:div w:id="826559546">
      <w:bodyDiv w:val="1"/>
      <w:marLeft w:val="0"/>
      <w:marRight w:val="0"/>
      <w:marTop w:val="0"/>
      <w:marBottom w:val="0"/>
      <w:divBdr>
        <w:top w:val="none" w:sz="0" w:space="0" w:color="auto"/>
        <w:left w:val="none" w:sz="0" w:space="0" w:color="auto"/>
        <w:bottom w:val="none" w:sz="0" w:space="0" w:color="auto"/>
        <w:right w:val="none" w:sz="0" w:space="0" w:color="auto"/>
      </w:divBdr>
    </w:div>
    <w:div w:id="828057515">
      <w:bodyDiv w:val="1"/>
      <w:marLeft w:val="0"/>
      <w:marRight w:val="0"/>
      <w:marTop w:val="0"/>
      <w:marBottom w:val="0"/>
      <w:divBdr>
        <w:top w:val="none" w:sz="0" w:space="0" w:color="auto"/>
        <w:left w:val="none" w:sz="0" w:space="0" w:color="auto"/>
        <w:bottom w:val="none" w:sz="0" w:space="0" w:color="auto"/>
        <w:right w:val="none" w:sz="0" w:space="0" w:color="auto"/>
      </w:divBdr>
    </w:div>
    <w:div w:id="833838416">
      <w:bodyDiv w:val="1"/>
      <w:marLeft w:val="0"/>
      <w:marRight w:val="0"/>
      <w:marTop w:val="0"/>
      <w:marBottom w:val="0"/>
      <w:divBdr>
        <w:top w:val="none" w:sz="0" w:space="0" w:color="auto"/>
        <w:left w:val="none" w:sz="0" w:space="0" w:color="auto"/>
        <w:bottom w:val="none" w:sz="0" w:space="0" w:color="auto"/>
        <w:right w:val="none" w:sz="0" w:space="0" w:color="auto"/>
      </w:divBdr>
    </w:div>
    <w:div w:id="836380460">
      <w:bodyDiv w:val="1"/>
      <w:marLeft w:val="0"/>
      <w:marRight w:val="0"/>
      <w:marTop w:val="0"/>
      <w:marBottom w:val="0"/>
      <w:divBdr>
        <w:top w:val="none" w:sz="0" w:space="0" w:color="auto"/>
        <w:left w:val="none" w:sz="0" w:space="0" w:color="auto"/>
        <w:bottom w:val="none" w:sz="0" w:space="0" w:color="auto"/>
        <w:right w:val="none" w:sz="0" w:space="0" w:color="auto"/>
      </w:divBdr>
    </w:div>
    <w:div w:id="836844971">
      <w:bodyDiv w:val="1"/>
      <w:marLeft w:val="0"/>
      <w:marRight w:val="0"/>
      <w:marTop w:val="0"/>
      <w:marBottom w:val="0"/>
      <w:divBdr>
        <w:top w:val="none" w:sz="0" w:space="0" w:color="auto"/>
        <w:left w:val="none" w:sz="0" w:space="0" w:color="auto"/>
        <w:bottom w:val="none" w:sz="0" w:space="0" w:color="auto"/>
        <w:right w:val="none" w:sz="0" w:space="0" w:color="auto"/>
      </w:divBdr>
    </w:div>
    <w:div w:id="837498212">
      <w:bodyDiv w:val="1"/>
      <w:marLeft w:val="0"/>
      <w:marRight w:val="0"/>
      <w:marTop w:val="0"/>
      <w:marBottom w:val="0"/>
      <w:divBdr>
        <w:top w:val="none" w:sz="0" w:space="0" w:color="auto"/>
        <w:left w:val="none" w:sz="0" w:space="0" w:color="auto"/>
        <w:bottom w:val="none" w:sz="0" w:space="0" w:color="auto"/>
        <w:right w:val="none" w:sz="0" w:space="0" w:color="auto"/>
      </w:divBdr>
    </w:div>
    <w:div w:id="842352262">
      <w:bodyDiv w:val="1"/>
      <w:marLeft w:val="0"/>
      <w:marRight w:val="0"/>
      <w:marTop w:val="0"/>
      <w:marBottom w:val="0"/>
      <w:divBdr>
        <w:top w:val="none" w:sz="0" w:space="0" w:color="auto"/>
        <w:left w:val="none" w:sz="0" w:space="0" w:color="auto"/>
        <w:bottom w:val="none" w:sz="0" w:space="0" w:color="auto"/>
        <w:right w:val="none" w:sz="0" w:space="0" w:color="auto"/>
      </w:divBdr>
    </w:div>
    <w:div w:id="843738271">
      <w:bodyDiv w:val="1"/>
      <w:marLeft w:val="0"/>
      <w:marRight w:val="0"/>
      <w:marTop w:val="0"/>
      <w:marBottom w:val="0"/>
      <w:divBdr>
        <w:top w:val="none" w:sz="0" w:space="0" w:color="auto"/>
        <w:left w:val="none" w:sz="0" w:space="0" w:color="auto"/>
        <w:bottom w:val="none" w:sz="0" w:space="0" w:color="auto"/>
        <w:right w:val="none" w:sz="0" w:space="0" w:color="auto"/>
      </w:divBdr>
    </w:div>
    <w:div w:id="843739450">
      <w:bodyDiv w:val="1"/>
      <w:marLeft w:val="0"/>
      <w:marRight w:val="0"/>
      <w:marTop w:val="0"/>
      <w:marBottom w:val="0"/>
      <w:divBdr>
        <w:top w:val="none" w:sz="0" w:space="0" w:color="auto"/>
        <w:left w:val="none" w:sz="0" w:space="0" w:color="auto"/>
        <w:bottom w:val="none" w:sz="0" w:space="0" w:color="auto"/>
        <w:right w:val="none" w:sz="0" w:space="0" w:color="auto"/>
      </w:divBdr>
    </w:div>
    <w:div w:id="849025869">
      <w:bodyDiv w:val="1"/>
      <w:marLeft w:val="0"/>
      <w:marRight w:val="0"/>
      <w:marTop w:val="0"/>
      <w:marBottom w:val="0"/>
      <w:divBdr>
        <w:top w:val="none" w:sz="0" w:space="0" w:color="auto"/>
        <w:left w:val="none" w:sz="0" w:space="0" w:color="auto"/>
        <w:bottom w:val="none" w:sz="0" w:space="0" w:color="auto"/>
        <w:right w:val="none" w:sz="0" w:space="0" w:color="auto"/>
      </w:divBdr>
    </w:div>
    <w:div w:id="849835175">
      <w:bodyDiv w:val="1"/>
      <w:marLeft w:val="0"/>
      <w:marRight w:val="0"/>
      <w:marTop w:val="0"/>
      <w:marBottom w:val="0"/>
      <w:divBdr>
        <w:top w:val="none" w:sz="0" w:space="0" w:color="auto"/>
        <w:left w:val="none" w:sz="0" w:space="0" w:color="auto"/>
        <w:bottom w:val="none" w:sz="0" w:space="0" w:color="auto"/>
        <w:right w:val="none" w:sz="0" w:space="0" w:color="auto"/>
      </w:divBdr>
    </w:div>
    <w:div w:id="855926094">
      <w:bodyDiv w:val="1"/>
      <w:marLeft w:val="0"/>
      <w:marRight w:val="0"/>
      <w:marTop w:val="0"/>
      <w:marBottom w:val="0"/>
      <w:divBdr>
        <w:top w:val="none" w:sz="0" w:space="0" w:color="auto"/>
        <w:left w:val="none" w:sz="0" w:space="0" w:color="auto"/>
        <w:bottom w:val="none" w:sz="0" w:space="0" w:color="auto"/>
        <w:right w:val="none" w:sz="0" w:space="0" w:color="auto"/>
      </w:divBdr>
    </w:div>
    <w:div w:id="860818190">
      <w:bodyDiv w:val="1"/>
      <w:marLeft w:val="0"/>
      <w:marRight w:val="0"/>
      <w:marTop w:val="0"/>
      <w:marBottom w:val="0"/>
      <w:divBdr>
        <w:top w:val="none" w:sz="0" w:space="0" w:color="auto"/>
        <w:left w:val="none" w:sz="0" w:space="0" w:color="auto"/>
        <w:bottom w:val="none" w:sz="0" w:space="0" w:color="auto"/>
        <w:right w:val="none" w:sz="0" w:space="0" w:color="auto"/>
      </w:divBdr>
    </w:div>
    <w:div w:id="865483802">
      <w:bodyDiv w:val="1"/>
      <w:marLeft w:val="0"/>
      <w:marRight w:val="0"/>
      <w:marTop w:val="0"/>
      <w:marBottom w:val="0"/>
      <w:divBdr>
        <w:top w:val="none" w:sz="0" w:space="0" w:color="auto"/>
        <w:left w:val="none" w:sz="0" w:space="0" w:color="auto"/>
        <w:bottom w:val="none" w:sz="0" w:space="0" w:color="auto"/>
        <w:right w:val="none" w:sz="0" w:space="0" w:color="auto"/>
      </w:divBdr>
    </w:div>
    <w:div w:id="865942315">
      <w:bodyDiv w:val="1"/>
      <w:marLeft w:val="0"/>
      <w:marRight w:val="0"/>
      <w:marTop w:val="0"/>
      <w:marBottom w:val="0"/>
      <w:divBdr>
        <w:top w:val="none" w:sz="0" w:space="0" w:color="auto"/>
        <w:left w:val="none" w:sz="0" w:space="0" w:color="auto"/>
        <w:bottom w:val="none" w:sz="0" w:space="0" w:color="auto"/>
        <w:right w:val="none" w:sz="0" w:space="0" w:color="auto"/>
      </w:divBdr>
    </w:div>
    <w:div w:id="867572996">
      <w:bodyDiv w:val="1"/>
      <w:marLeft w:val="0"/>
      <w:marRight w:val="0"/>
      <w:marTop w:val="0"/>
      <w:marBottom w:val="0"/>
      <w:divBdr>
        <w:top w:val="none" w:sz="0" w:space="0" w:color="auto"/>
        <w:left w:val="none" w:sz="0" w:space="0" w:color="auto"/>
        <w:bottom w:val="none" w:sz="0" w:space="0" w:color="auto"/>
        <w:right w:val="none" w:sz="0" w:space="0" w:color="auto"/>
      </w:divBdr>
    </w:div>
    <w:div w:id="868031024">
      <w:bodyDiv w:val="1"/>
      <w:marLeft w:val="0"/>
      <w:marRight w:val="0"/>
      <w:marTop w:val="0"/>
      <w:marBottom w:val="0"/>
      <w:divBdr>
        <w:top w:val="none" w:sz="0" w:space="0" w:color="auto"/>
        <w:left w:val="none" w:sz="0" w:space="0" w:color="auto"/>
        <w:bottom w:val="none" w:sz="0" w:space="0" w:color="auto"/>
        <w:right w:val="none" w:sz="0" w:space="0" w:color="auto"/>
      </w:divBdr>
    </w:div>
    <w:div w:id="868878689">
      <w:bodyDiv w:val="1"/>
      <w:marLeft w:val="0"/>
      <w:marRight w:val="0"/>
      <w:marTop w:val="0"/>
      <w:marBottom w:val="0"/>
      <w:divBdr>
        <w:top w:val="none" w:sz="0" w:space="0" w:color="auto"/>
        <w:left w:val="none" w:sz="0" w:space="0" w:color="auto"/>
        <w:bottom w:val="none" w:sz="0" w:space="0" w:color="auto"/>
        <w:right w:val="none" w:sz="0" w:space="0" w:color="auto"/>
      </w:divBdr>
    </w:div>
    <w:div w:id="869218503">
      <w:bodyDiv w:val="1"/>
      <w:marLeft w:val="0"/>
      <w:marRight w:val="0"/>
      <w:marTop w:val="0"/>
      <w:marBottom w:val="0"/>
      <w:divBdr>
        <w:top w:val="none" w:sz="0" w:space="0" w:color="auto"/>
        <w:left w:val="none" w:sz="0" w:space="0" w:color="auto"/>
        <w:bottom w:val="none" w:sz="0" w:space="0" w:color="auto"/>
        <w:right w:val="none" w:sz="0" w:space="0" w:color="auto"/>
      </w:divBdr>
    </w:div>
    <w:div w:id="884291499">
      <w:bodyDiv w:val="1"/>
      <w:marLeft w:val="0"/>
      <w:marRight w:val="0"/>
      <w:marTop w:val="0"/>
      <w:marBottom w:val="0"/>
      <w:divBdr>
        <w:top w:val="none" w:sz="0" w:space="0" w:color="auto"/>
        <w:left w:val="none" w:sz="0" w:space="0" w:color="auto"/>
        <w:bottom w:val="none" w:sz="0" w:space="0" w:color="auto"/>
        <w:right w:val="none" w:sz="0" w:space="0" w:color="auto"/>
      </w:divBdr>
    </w:div>
    <w:div w:id="885484861">
      <w:bodyDiv w:val="1"/>
      <w:marLeft w:val="0"/>
      <w:marRight w:val="0"/>
      <w:marTop w:val="0"/>
      <w:marBottom w:val="0"/>
      <w:divBdr>
        <w:top w:val="none" w:sz="0" w:space="0" w:color="auto"/>
        <w:left w:val="none" w:sz="0" w:space="0" w:color="auto"/>
        <w:bottom w:val="none" w:sz="0" w:space="0" w:color="auto"/>
        <w:right w:val="none" w:sz="0" w:space="0" w:color="auto"/>
      </w:divBdr>
    </w:div>
    <w:div w:id="891120047">
      <w:bodyDiv w:val="1"/>
      <w:marLeft w:val="0"/>
      <w:marRight w:val="0"/>
      <w:marTop w:val="0"/>
      <w:marBottom w:val="0"/>
      <w:divBdr>
        <w:top w:val="none" w:sz="0" w:space="0" w:color="auto"/>
        <w:left w:val="none" w:sz="0" w:space="0" w:color="auto"/>
        <w:bottom w:val="none" w:sz="0" w:space="0" w:color="auto"/>
        <w:right w:val="none" w:sz="0" w:space="0" w:color="auto"/>
      </w:divBdr>
    </w:div>
    <w:div w:id="893544072">
      <w:bodyDiv w:val="1"/>
      <w:marLeft w:val="0"/>
      <w:marRight w:val="0"/>
      <w:marTop w:val="0"/>
      <w:marBottom w:val="0"/>
      <w:divBdr>
        <w:top w:val="none" w:sz="0" w:space="0" w:color="auto"/>
        <w:left w:val="none" w:sz="0" w:space="0" w:color="auto"/>
        <w:bottom w:val="none" w:sz="0" w:space="0" w:color="auto"/>
        <w:right w:val="none" w:sz="0" w:space="0" w:color="auto"/>
      </w:divBdr>
    </w:div>
    <w:div w:id="897977875">
      <w:bodyDiv w:val="1"/>
      <w:marLeft w:val="0"/>
      <w:marRight w:val="0"/>
      <w:marTop w:val="0"/>
      <w:marBottom w:val="0"/>
      <w:divBdr>
        <w:top w:val="none" w:sz="0" w:space="0" w:color="auto"/>
        <w:left w:val="none" w:sz="0" w:space="0" w:color="auto"/>
        <w:bottom w:val="none" w:sz="0" w:space="0" w:color="auto"/>
        <w:right w:val="none" w:sz="0" w:space="0" w:color="auto"/>
      </w:divBdr>
    </w:div>
    <w:div w:id="905841099">
      <w:bodyDiv w:val="1"/>
      <w:marLeft w:val="0"/>
      <w:marRight w:val="0"/>
      <w:marTop w:val="0"/>
      <w:marBottom w:val="0"/>
      <w:divBdr>
        <w:top w:val="none" w:sz="0" w:space="0" w:color="auto"/>
        <w:left w:val="none" w:sz="0" w:space="0" w:color="auto"/>
        <w:bottom w:val="none" w:sz="0" w:space="0" w:color="auto"/>
        <w:right w:val="none" w:sz="0" w:space="0" w:color="auto"/>
      </w:divBdr>
    </w:div>
    <w:div w:id="906651545">
      <w:bodyDiv w:val="1"/>
      <w:marLeft w:val="0"/>
      <w:marRight w:val="0"/>
      <w:marTop w:val="0"/>
      <w:marBottom w:val="0"/>
      <w:divBdr>
        <w:top w:val="none" w:sz="0" w:space="0" w:color="auto"/>
        <w:left w:val="none" w:sz="0" w:space="0" w:color="auto"/>
        <w:bottom w:val="none" w:sz="0" w:space="0" w:color="auto"/>
        <w:right w:val="none" w:sz="0" w:space="0" w:color="auto"/>
      </w:divBdr>
    </w:div>
    <w:div w:id="910654773">
      <w:bodyDiv w:val="1"/>
      <w:marLeft w:val="0"/>
      <w:marRight w:val="0"/>
      <w:marTop w:val="0"/>
      <w:marBottom w:val="0"/>
      <w:divBdr>
        <w:top w:val="none" w:sz="0" w:space="0" w:color="auto"/>
        <w:left w:val="none" w:sz="0" w:space="0" w:color="auto"/>
        <w:bottom w:val="none" w:sz="0" w:space="0" w:color="auto"/>
        <w:right w:val="none" w:sz="0" w:space="0" w:color="auto"/>
      </w:divBdr>
    </w:div>
    <w:div w:id="910698513">
      <w:bodyDiv w:val="1"/>
      <w:marLeft w:val="0"/>
      <w:marRight w:val="0"/>
      <w:marTop w:val="0"/>
      <w:marBottom w:val="0"/>
      <w:divBdr>
        <w:top w:val="none" w:sz="0" w:space="0" w:color="auto"/>
        <w:left w:val="none" w:sz="0" w:space="0" w:color="auto"/>
        <w:bottom w:val="none" w:sz="0" w:space="0" w:color="auto"/>
        <w:right w:val="none" w:sz="0" w:space="0" w:color="auto"/>
      </w:divBdr>
    </w:div>
    <w:div w:id="917598123">
      <w:bodyDiv w:val="1"/>
      <w:marLeft w:val="0"/>
      <w:marRight w:val="0"/>
      <w:marTop w:val="0"/>
      <w:marBottom w:val="0"/>
      <w:divBdr>
        <w:top w:val="none" w:sz="0" w:space="0" w:color="auto"/>
        <w:left w:val="none" w:sz="0" w:space="0" w:color="auto"/>
        <w:bottom w:val="none" w:sz="0" w:space="0" w:color="auto"/>
        <w:right w:val="none" w:sz="0" w:space="0" w:color="auto"/>
      </w:divBdr>
    </w:div>
    <w:div w:id="918707647">
      <w:bodyDiv w:val="1"/>
      <w:marLeft w:val="0"/>
      <w:marRight w:val="0"/>
      <w:marTop w:val="0"/>
      <w:marBottom w:val="0"/>
      <w:divBdr>
        <w:top w:val="none" w:sz="0" w:space="0" w:color="auto"/>
        <w:left w:val="none" w:sz="0" w:space="0" w:color="auto"/>
        <w:bottom w:val="none" w:sz="0" w:space="0" w:color="auto"/>
        <w:right w:val="none" w:sz="0" w:space="0" w:color="auto"/>
      </w:divBdr>
    </w:div>
    <w:div w:id="926495078">
      <w:bodyDiv w:val="1"/>
      <w:marLeft w:val="0"/>
      <w:marRight w:val="0"/>
      <w:marTop w:val="0"/>
      <w:marBottom w:val="0"/>
      <w:divBdr>
        <w:top w:val="none" w:sz="0" w:space="0" w:color="auto"/>
        <w:left w:val="none" w:sz="0" w:space="0" w:color="auto"/>
        <w:bottom w:val="none" w:sz="0" w:space="0" w:color="auto"/>
        <w:right w:val="none" w:sz="0" w:space="0" w:color="auto"/>
      </w:divBdr>
    </w:div>
    <w:div w:id="933129804">
      <w:bodyDiv w:val="1"/>
      <w:marLeft w:val="0"/>
      <w:marRight w:val="0"/>
      <w:marTop w:val="0"/>
      <w:marBottom w:val="0"/>
      <w:divBdr>
        <w:top w:val="none" w:sz="0" w:space="0" w:color="auto"/>
        <w:left w:val="none" w:sz="0" w:space="0" w:color="auto"/>
        <w:bottom w:val="none" w:sz="0" w:space="0" w:color="auto"/>
        <w:right w:val="none" w:sz="0" w:space="0" w:color="auto"/>
      </w:divBdr>
    </w:div>
    <w:div w:id="937180236">
      <w:bodyDiv w:val="1"/>
      <w:marLeft w:val="0"/>
      <w:marRight w:val="0"/>
      <w:marTop w:val="0"/>
      <w:marBottom w:val="0"/>
      <w:divBdr>
        <w:top w:val="none" w:sz="0" w:space="0" w:color="auto"/>
        <w:left w:val="none" w:sz="0" w:space="0" w:color="auto"/>
        <w:bottom w:val="none" w:sz="0" w:space="0" w:color="auto"/>
        <w:right w:val="none" w:sz="0" w:space="0" w:color="auto"/>
      </w:divBdr>
    </w:div>
    <w:div w:id="943533912">
      <w:bodyDiv w:val="1"/>
      <w:marLeft w:val="0"/>
      <w:marRight w:val="0"/>
      <w:marTop w:val="0"/>
      <w:marBottom w:val="0"/>
      <w:divBdr>
        <w:top w:val="none" w:sz="0" w:space="0" w:color="auto"/>
        <w:left w:val="none" w:sz="0" w:space="0" w:color="auto"/>
        <w:bottom w:val="none" w:sz="0" w:space="0" w:color="auto"/>
        <w:right w:val="none" w:sz="0" w:space="0" w:color="auto"/>
      </w:divBdr>
    </w:div>
    <w:div w:id="944046343">
      <w:bodyDiv w:val="1"/>
      <w:marLeft w:val="0"/>
      <w:marRight w:val="0"/>
      <w:marTop w:val="0"/>
      <w:marBottom w:val="0"/>
      <w:divBdr>
        <w:top w:val="none" w:sz="0" w:space="0" w:color="auto"/>
        <w:left w:val="none" w:sz="0" w:space="0" w:color="auto"/>
        <w:bottom w:val="none" w:sz="0" w:space="0" w:color="auto"/>
        <w:right w:val="none" w:sz="0" w:space="0" w:color="auto"/>
      </w:divBdr>
    </w:div>
    <w:div w:id="944338581">
      <w:bodyDiv w:val="1"/>
      <w:marLeft w:val="0"/>
      <w:marRight w:val="0"/>
      <w:marTop w:val="0"/>
      <w:marBottom w:val="0"/>
      <w:divBdr>
        <w:top w:val="none" w:sz="0" w:space="0" w:color="auto"/>
        <w:left w:val="none" w:sz="0" w:space="0" w:color="auto"/>
        <w:bottom w:val="none" w:sz="0" w:space="0" w:color="auto"/>
        <w:right w:val="none" w:sz="0" w:space="0" w:color="auto"/>
      </w:divBdr>
    </w:div>
    <w:div w:id="950166577">
      <w:bodyDiv w:val="1"/>
      <w:marLeft w:val="0"/>
      <w:marRight w:val="0"/>
      <w:marTop w:val="0"/>
      <w:marBottom w:val="0"/>
      <w:divBdr>
        <w:top w:val="none" w:sz="0" w:space="0" w:color="auto"/>
        <w:left w:val="none" w:sz="0" w:space="0" w:color="auto"/>
        <w:bottom w:val="none" w:sz="0" w:space="0" w:color="auto"/>
        <w:right w:val="none" w:sz="0" w:space="0" w:color="auto"/>
      </w:divBdr>
    </w:div>
    <w:div w:id="952980846">
      <w:bodyDiv w:val="1"/>
      <w:marLeft w:val="0"/>
      <w:marRight w:val="0"/>
      <w:marTop w:val="0"/>
      <w:marBottom w:val="0"/>
      <w:divBdr>
        <w:top w:val="none" w:sz="0" w:space="0" w:color="auto"/>
        <w:left w:val="none" w:sz="0" w:space="0" w:color="auto"/>
        <w:bottom w:val="none" w:sz="0" w:space="0" w:color="auto"/>
        <w:right w:val="none" w:sz="0" w:space="0" w:color="auto"/>
      </w:divBdr>
    </w:div>
    <w:div w:id="954094679">
      <w:bodyDiv w:val="1"/>
      <w:marLeft w:val="0"/>
      <w:marRight w:val="0"/>
      <w:marTop w:val="0"/>
      <w:marBottom w:val="0"/>
      <w:divBdr>
        <w:top w:val="none" w:sz="0" w:space="0" w:color="auto"/>
        <w:left w:val="none" w:sz="0" w:space="0" w:color="auto"/>
        <w:bottom w:val="none" w:sz="0" w:space="0" w:color="auto"/>
        <w:right w:val="none" w:sz="0" w:space="0" w:color="auto"/>
      </w:divBdr>
    </w:div>
    <w:div w:id="954211903">
      <w:bodyDiv w:val="1"/>
      <w:marLeft w:val="0"/>
      <w:marRight w:val="0"/>
      <w:marTop w:val="0"/>
      <w:marBottom w:val="0"/>
      <w:divBdr>
        <w:top w:val="none" w:sz="0" w:space="0" w:color="auto"/>
        <w:left w:val="none" w:sz="0" w:space="0" w:color="auto"/>
        <w:bottom w:val="none" w:sz="0" w:space="0" w:color="auto"/>
        <w:right w:val="none" w:sz="0" w:space="0" w:color="auto"/>
      </w:divBdr>
    </w:div>
    <w:div w:id="957763855">
      <w:bodyDiv w:val="1"/>
      <w:marLeft w:val="0"/>
      <w:marRight w:val="0"/>
      <w:marTop w:val="0"/>
      <w:marBottom w:val="0"/>
      <w:divBdr>
        <w:top w:val="none" w:sz="0" w:space="0" w:color="auto"/>
        <w:left w:val="none" w:sz="0" w:space="0" w:color="auto"/>
        <w:bottom w:val="none" w:sz="0" w:space="0" w:color="auto"/>
        <w:right w:val="none" w:sz="0" w:space="0" w:color="auto"/>
      </w:divBdr>
    </w:div>
    <w:div w:id="958339939">
      <w:bodyDiv w:val="1"/>
      <w:marLeft w:val="0"/>
      <w:marRight w:val="0"/>
      <w:marTop w:val="0"/>
      <w:marBottom w:val="0"/>
      <w:divBdr>
        <w:top w:val="none" w:sz="0" w:space="0" w:color="auto"/>
        <w:left w:val="none" w:sz="0" w:space="0" w:color="auto"/>
        <w:bottom w:val="none" w:sz="0" w:space="0" w:color="auto"/>
        <w:right w:val="none" w:sz="0" w:space="0" w:color="auto"/>
      </w:divBdr>
    </w:div>
    <w:div w:id="959336352">
      <w:bodyDiv w:val="1"/>
      <w:marLeft w:val="0"/>
      <w:marRight w:val="0"/>
      <w:marTop w:val="0"/>
      <w:marBottom w:val="0"/>
      <w:divBdr>
        <w:top w:val="none" w:sz="0" w:space="0" w:color="auto"/>
        <w:left w:val="none" w:sz="0" w:space="0" w:color="auto"/>
        <w:bottom w:val="none" w:sz="0" w:space="0" w:color="auto"/>
        <w:right w:val="none" w:sz="0" w:space="0" w:color="auto"/>
      </w:divBdr>
    </w:div>
    <w:div w:id="960108453">
      <w:bodyDiv w:val="1"/>
      <w:marLeft w:val="0"/>
      <w:marRight w:val="0"/>
      <w:marTop w:val="0"/>
      <w:marBottom w:val="0"/>
      <w:divBdr>
        <w:top w:val="none" w:sz="0" w:space="0" w:color="auto"/>
        <w:left w:val="none" w:sz="0" w:space="0" w:color="auto"/>
        <w:bottom w:val="none" w:sz="0" w:space="0" w:color="auto"/>
        <w:right w:val="none" w:sz="0" w:space="0" w:color="auto"/>
      </w:divBdr>
    </w:div>
    <w:div w:id="964235926">
      <w:bodyDiv w:val="1"/>
      <w:marLeft w:val="0"/>
      <w:marRight w:val="0"/>
      <w:marTop w:val="0"/>
      <w:marBottom w:val="0"/>
      <w:divBdr>
        <w:top w:val="none" w:sz="0" w:space="0" w:color="auto"/>
        <w:left w:val="none" w:sz="0" w:space="0" w:color="auto"/>
        <w:bottom w:val="none" w:sz="0" w:space="0" w:color="auto"/>
        <w:right w:val="none" w:sz="0" w:space="0" w:color="auto"/>
      </w:divBdr>
    </w:div>
    <w:div w:id="964773790">
      <w:bodyDiv w:val="1"/>
      <w:marLeft w:val="0"/>
      <w:marRight w:val="0"/>
      <w:marTop w:val="0"/>
      <w:marBottom w:val="0"/>
      <w:divBdr>
        <w:top w:val="none" w:sz="0" w:space="0" w:color="auto"/>
        <w:left w:val="none" w:sz="0" w:space="0" w:color="auto"/>
        <w:bottom w:val="none" w:sz="0" w:space="0" w:color="auto"/>
        <w:right w:val="none" w:sz="0" w:space="0" w:color="auto"/>
      </w:divBdr>
    </w:div>
    <w:div w:id="968045794">
      <w:bodyDiv w:val="1"/>
      <w:marLeft w:val="0"/>
      <w:marRight w:val="0"/>
      <w:marTop w:val="0"/>
      <w:marBottom w:val="0"/>
      <w:divBdr>
        <w:top w:val="none" w:sz="0" w:space="0" w:color="auto"/>
        <w:left w:val="none" w:sz="0" w:space="0" w:color="auto"/>
        <w:bottom w:val="none" w:sz="0" w:space="0" w:color="auto"/>
        <w:right w:val="none" w:sz="0" w:space="0" w:color="auto"/>
      </w:divBdr>
    </w:div>
    <w:div w:id="969019990">
      <w:bodyDiv w:val="1"/>
      <w:marLeft w:val="0"/>
      <w:marRight w:val="0"/>
      <w:marTop w:val="0"/>
      <w:marBottom w:val="0"/>
      <w:divBdr>
        <w:top w:val="none" w:sz="0" w:space="0" w:color="auto"/>
        <w:left w:val="none" w:sz="0" w:space="0" w:color="auto"/>
        <w:bottom w:val="none" w:sz="0" w:space="0" w:color="auto"/>
        <w:right w:val="none" w:sz="0" w:space="0" w:color="auto"/>
      </w:divBdr>
    </w:div>
    <w:div w:id="969164744">
      <w:bodyDiv w:val="1"/>
      <w:marLeft w:val="0"/>
      <w:marRight w:val="0"/>
      <w:marTop w:val="0"/>
      <w:marBottom w:val="0"/>
      <w:divBdr>
        <w:top w:val="none" w:sz="0" w:space="0" w:color="auto"/>
        <w:left w:val="none" w:sz="0" w:space="0" w:color="auto"/>
        <w:bottom w:val="none" w:sz="0" w:space="0" w:color="auto"/>
        <w:right w:val="none" w:sz="0" w:space="0" w:color="auto"/>
      </w:divBdr>
    </w:div>
    <w:div w:id="969431900">
      <w:bodyDiv w:val="1"/>
      <w:marLeft w:val="0"/>
      <w:marRight w:val="0"/>
      <w:marTop w:val="0"/>
      <w:marBottom w:val="0"/>
      <w:divBdr>
        <w:top w:val="none" w:sz="0" w:space="0" w:color="auto"/>
        <w:left w:val="none" w:sz="0" w:space="0" w:color="auto"/>
        <w:bottom w:val="none" w:sz="0" w:space="0" w:color="auto"/>
        <w:right w:val="none" w:sz="0" w:space="0" w:color="auto"/>
      </w:divBdr>
    </w:div>
    <w:div w:id="972716637">
      <w:bodyDiv w:val="1"/>
      <w:marLeft w:val="0"/>
      <w:marRight w:val="0"/>
      <w:marTop w:val="0"/>
      <w:marBottom w:val="0"/>
      <w:divBdr>
        <w:top w:val="none" w:sz="0" w:space="0" w:color="auto"/>
        <w:left w:val="none" w:sz="0" w:space="0" w:color="auto"/>
        <w:bottom w:val="none" w:sz="0" w:space="0" w:color="auto"/>
        <w:right w:val="none" w:sz="0" w:space="0" w:color="auto"/>
      </w:divBdr>
    </w:div>
    <w:div w:id="974525995">
      <w:bodyDiv w:val="1"/>
      <w:marLeft w:val="0"/>
      <w:marRight w:val="0"/>
      <w:marTop w:val="0"/>
      <w:marBottom w:val="0"/>
      <w:divBdr>
        <w:top w:val="none" w:sz="0" w:space="0" w:color="auto"/>
        <w:left w:val="none" w:sz="0" w:space="0" w:color="auto"/>
        <w:bottom w:val="none" w:sz="0" w:space="0" w:color="auto"/>
        <w:right w:val="none" w:sz="0" w:space="0" w:color="auto"/>
      </w:divBdr>
    </w:div>
    <w:div w:id="976646916">
      <w:bodyDiv w:val="1"/>
      <w:marLeft w:val="0"/>
      <w:marRight w:val="0"/>
      <w:marTop w:val="0"/>
      <w:marBottom w:val="0"/>
      <w:divBdr>
        <w:top w:val="none" w:sz="0" w:space="0" w:color="auto"/>
        <w:left w:val="none" w:sz="0" w:space="0" w:color="auto"/>
        <w:bottom w:val="none" w:sz="0" w:space="0" w:color="auto"/>
        <w:right w:val="none" w:sz="0" w:space="0" w:color="auto"/>
      </w:divBdr>
    </w:div>
    <w:div w:id="989359906">
      <w:bodyDiv w:val="1"/>
      <w:marLeft w:val="0"/>
      <w:marRight w:val="0"/>
      <w:marTop w:val="0"/>
      <w:marBottom w:val="0"/>
      <w:divBdr>
        <w:top w:val="none" w:sz="0" w:space="0" w:color="auto"/>
        <w:left w:val="none" w:sz="0" w:space="0" w:color="auto"/>
        <w:bottom w:val="none" w:sz="0" w:space="0" w:color="auto"/>
        <w:right w:val="none" w:sz="0" w:space="0" w:color="auto"/>
      </w:divBdr>
    </w:div>
    <w:div w:id="989407142">
      <w:bodyDiv w:val="1"/>
      <w:marLeft w:val="0"/>
      <w:marRight w:val="0"/>
      <w:marTop w:val="0"/>
      <w:marBottom w:val="0"/>
      <w:divBdr>
        <w:top w:val="none" w:sz="0" w:space="0" w:color="auto"/>
        <w:left w:val="none" w:sz="0" w:space="0" w:color="auto"/>
        <w:bottom w:val="none" w:sz="0" w:space="0" w:color="auto"/>
        <w:right w:val="none" w:sz="0" w:space="0" w:color="auto"/>
      </w:divBdr>
    </w:div>
    <w:div w:id="1002200302">
      <w:bodyDiv w:val="1"/>
      <w:marLeft w:val="0"/>
      <w:marRight w:val="0"/>
      <w:marTop w:val="0"/>
      <w:marBottom w:val="0"/>
      <w:divBdr>
        <w:top w:val="none" w:sz="0" w:space="0" w:color="auto"/>
        <w:left w:val="none" w:sz="0" w:space="0" w:color="auto"/>
        <w:bottom w:val="none" w:sz="0" w:space="0" w:color="auto"/>
        <w:right w:val="none" w:sz="0" w:space="0" w:color="auto"/>
      </w:divBdr>
    </w:div>
    <w:div w:id="1003435461">
      <w:bodyDiv w:val="1"/>
      <w:marLeft w:val="0"/>
      <w:marRight w:val="0"/>
      <w:marTop w:val="0"/>
      <w:marBottom w:val="0"/>
      <w:divBdr>
        <w:top w:val="none" w:sz="0" w:space="0" w:color="auto"/>
        <w:left w:val="none" w:sz="0" w:space="0" w:color="auto"/>
        <w:bottom w:val="none" w:sz="0" w:space="0" w:color="auto"/>
        <w:right w:val="none" w:sz="0" w:space="0" w:color="auto"/>
      </w:divBdr>
    </w:div>
    <w:div w:id="1005089336">
      <w:bodyDiv w:val="1"/>
      <w:marLeft w:val="0"/>
      <w:marRight w:val="0"/>
      <w:marTop w:val="0"/>
      <w:marBottom w:val="0"/>
      <w:divBdr>
        <w:top w:val="none" w:sz="0" w:space="0" w:color="auto"/>
        <w:left w:val="none" w:sz="0" w:space="0" w:color="auto"/>
        <w:bottom w:val="none" w:sz="0" w:space="0" w:color="auto"/>
        <w:right w:val="none" w:sz="0" w:space="0" w:color="auto"/>
      </w:divBdr>
    </w:div>
    <w:div w:id="1013994634">
      <w:bodyDiv w:val="1"/>
      <w:marLeft w:val="0"/>
      <w:marRight w:val="0"/>
      <w:marTop w:val="0"/>
      <w:marBottom w:val="0"/>
      <w:divBdr>
        <w:top w:val="none" w:sz="0" w:space="0" w:color="auto"/>
        <w:left w:val="none" w:sz="0" w:space="0" w:color="auto"/>
        <w:bottom w:val="none" w:sz="0" w:space="0" w:color="auto"/>
        <w:right w:val="none" w:sz="0" w:space="0" w:color="auto"/>
      </w:divBdr>
    </w:div>
    <w:div w:id="1016814013">
      <w:bodyDiv w:val="1"/>
      <w:marLeft w:val="0"/>
      <w:marRight w:val="0"/>
      <w:marTop w:val="0"/>
      <w:marBottom w:val="0"/>
      <w:divBdr>
        <w:top w:val="none" w:sz="0" w:space="0" w:color="auto"/>
        <w:left w:val="none" w:sz="0" w:space="0" w:color="auto"/>
        <w:bottom w:val="none" w:sz="0" w:space="0" w:color="auto"/>
        <w:right w:val="none" w:sz="0" w:space="0" w:color="auto"/>
      </w:divBdr>
    </w:div>
    <w:div w:id="1018242185">
      <w:bodyDiv w:val="1"/>
      <w:marLeft w:val="0"/>
      <w:marRight w:val="0"/>
      <w:marTop w:val="0"/>
      <w:marBottom w:val="0"/>
      <w:divBdr>
        <w:top w:val="none" w:sz="0" w:space="0" w:color="auto"/>
        <w:left w:val="none" w:sz="0" w:space="0" w:color="auto"/>
        <w:bottom w:val="none" w:sz="0" w:space="0" w:color="auto"/>
        <w:right w:val="none" w:sz="0" w:space="0" w:color="auto"/>
      </w:divBdr>
    </w:div>
    <w:div w:id="1019308969">
      <w:bodyDiv w:val="1"/>
      <w:marLeft w:val="0"/>
      <w:marRight w:val="0"/>
      <w:marTop w:val="0"/>
      <w:marBottom w:val="0"/>
      <w:divBdr>
        <w:top w:val="none" w:sz="0" w:space="0" w:color="auto"/>
        <w:left w:val="none" w:sz="0" w:space="0" w:color="auto"/>
        <w:bottom w:val="none" w:sz="0" w:space="0" w:color="auto"/>
        <w:right w:val="none" w:sz="0" w:space="0" w:color="auto"/>
      </w:divBdr>
    </w:div>
    <w:div w:id="1020593097">
      <w:bodyDiv w:val="1"/>
      <w:marLeft w:val="0"/>
      <w:marRight w:val="0"/>
      <w:marTop w:val="0"/>
      <w:marBottom w:val="0"/>
      <w:divBdr>
        <w:top w:val="none" w:sz="0" w:space="0" w:color="auto"/>
        <w:left w:val="none" w:sz="0" w:space="0" w:color="auto"/>
        <w:bottom w:val="none" w:sz="0" w:space="0" w:color="auto"/>
        <w:right w:val="none" w:sz="0" w:space="0" w:color="auto"/>
      </w:divBdr>
    </w:div>
    <w:div w:id="1033115239">
      <w:bodyDiv w:val="1"/>
      <w:marLeft w:val="0"/>
      <w:marRight w:val="0"/>
      <w:marTop w:val="0"/>
      <w:marBottom w:val="0"/>
      <w:divBdr>
        <w:top w:val="none" w:sz="0" w:space="0" w:color="auto"/>
        <w:left w:val="none" w:sz="0" w:space="0" w:color="auto"/>
        <w:bottom w:val="none" w:sz="0" w:space="0" w:color="auto"/>
        <w:right w:val="none" w:sz="0" w:space="0" w:color="auto"/>
      </w:divBdr>
    </w:div>
    <w:div w:id="1034044149">
      <w:bodyDiv w:val="1"/>
      <w:marLeft w:val="0"/>
      <w:marRight w:val="0"/>
      <w:marTop w:val="0"/>
      <w:marBottom w:val="0"/>
      <w:divBdr>
        <w:top w:val="none" w:sz="0" w:space="0" w:color="auto"/>
        <w:left w:val="none" w:sz="0" w:space="0" w:color="auto"/>
        <w:bottom w:val="none" w:sz="0" w:space="0" w:color="auto"/>
        <w:right w:val="none" w:sz="0" w:space="0" w:color="auto"/>
      </w:divBdr>
    </w:div>
    <w:div w:id="1037659712">
      <w:bodyDiv w:val="1"/>
      <w:marLeft w:val="0"/>
      <w:marRight w:val="0"/>
      <w:marTop w:val="0"/>
      <w:marBottom w:val="0"/>
      <w:divBdr>
        <w:top w:val="none" w:sz="0" w:space="0" w:color="auto"/>
        <w:left w:val="none" w:sz="0" w:space="0" w:color="auto"/>
        <w:bottom w:val="none" w:sz="0" w:space="0" w:color="auto"/>
        <w:right w:val="none" w:sz="0" w:space="0" w:color="auto"/>
      </w:divBdr>
    </w:div>
    <w:div w:id="1040201245">
      <w:bodyDiv w:val="1"/>
      <w:marLeft w:val="0"/>
      <w:marRight w:val="0"/>
      <w:marTop w:val="0"/>
      <w:marBottom w:val="0"/>
      <w:divBdr>
        <w:top w:val="none" w:sz="0" w:space="0" w:color="auto"/>
        <w:left w:val="none" w:sz="0" w:space="0" w:color="auto"/>
        <w:bottom w:val="none" w:sz="0" w:space="0" w:color="auto"/>
        <w:right w:val="none" w:sz="0" w:space="0" w:color="auto"/>
      </w:divBdr>
    </w:div>
    <w:div w:id="1041054033">
      <w:bodyDiv w:val="1"/>
      <w:marLeft w:val="0"/>
      <w:marRight w:val="0"/>
      <w:marTop w:val="0"/>
      <w:marBottom w:val="0"/>
      <w:divBdr>
        <w:top w:val="none" w:sz="0" w:space="0" w:color="auto"/>
        <w:left w:val="none" w:sz="0" w:space="0" w:color="auto"/>
        <w:bottom w:val="none" w:sz="0" w:space="0" w:color="auto"/>
        <w:right w:val="none" w:sz="0" w:space="0" w:color="auto"/>
      </w:divBdr>
    </w:div>
    <w:div w:id="1042362232">
      <w:bodyDiv w:val="1"/>
      <w:marLeft w:val="0"/>
      <w:marRight w:val="0"/>
      <w:marTop w:val="0"/>
      <w:marBottom w:val="0"/>
      <w:divBdr>
        <w:top w:val="none" w:sz="0" w:space="0" w:color="auto"/>
        <w:left w:val="none" w:sz="0" w:space="0" w:color="auto"/>
        <w:bottom w:val="none" w:sz="0" w:space="0" w:color="auto"/>
        <w:right w:val="none" w:sz="0" w:space="0" w:color="auto"/>
      </w:divBdr>
    </w:div>
    <w:div w:id="1044452732">
      <w:bodyDiv w:val="1"/>
      <w:marLeft w:val="0"/>
      <w:marRight w:val="0"/>
      <w:marTop w:val="0"/>
      <w:marBottom w:val="0"/>
      <w:divBdr>
        <w:top w:val="none" w:sz="0" w:space="0" w:color="auto"/>
        <w:left w:val="none" w:sz="0" w:space="0" w:color="auto"/>
        <w:bottom w:val="none" w:sz="0" w:space="0" w:color="auto"/>
        <w:right w:val="none" w:sz="0" w:space="0" w:color="auto"/>
      </w:divBdr>
    </w:div>
    <w:div w:id="1044868966">
      <w:bodyDiv w:val="1"/>
      <w:marLeft w:val="0"/>
      <w:marRight w:val="0"/>
      <w:marTop w:val="0"/>
      <w:marBottom w:val="0"/>
      <w:divBdr>
        <w:top w:val="none" w:sz="0" w:space="0" w:color="auto"/>
        <w:left w:val="none" w:sz="0" w:space="0" w:color="auto"/>
        <w:bottom w:val="none" w:sz="0" w:space="0" w:color="auto"/>
        <w:right w:val="none" w:sz="0" w:space="0" w:color="auto"/>
      </w:divBdr>
    </w:div>
    <w:div w:id="1047798484">
      <w:bodyDiv w:val="1"/>
      <w:marLeft w:val="0"/>
      <w:marRight w:val="0"/>
      <w:marTop w:val="0"/>
      <w:marBottom w:val="0"/>
      <w:divBdr>
        <w:top w:val="none" w:sz="0" w:space="0" w:color="auto"/>
        <w:left w:val="none" w:sz="0" w:space="0" w:color="auto"/>
        <w:bottom w:val="none" w:sz="0" w:space="0" w:color="auto"/>
        <w:right w:val="none" w:sz="0" w:space="0" w:color="auto"/>
      </w:divBdr>
    </w:div>
    <w:div w:id="1048526366">
      <w:bodyDiv w:val="1"/>
      <w:marLeft w:val="0"/>
      <w:marRight w:val="0"/>
      <w:marTop w:val="0"/>
      <w:marBottom w:val="0"/>
      <w:divBdr>
        <w:top w:val="none" w:sz="0" w:space="0" w:color="auto"/>
        <w:left w:val="none" w:sz="0" w:space="0" w:color="auto"/>
        <w:bottom w:val="none" w:sz="0" w:space="0" w:color="auto"/>
        <w:right w:val="none" w:sz="0" w:space="0" w:color="auto"/>
      </w:divBdr>
    </w:div>
    <w:div w:id="1049960017">
      <w:bodyDiv w:val="1"/>
      <w:marLeft w:val="0"/>
      <w:marRight w:val="0"/>
      <w:marTop w:val="0"/>
      <w:marBottom w:val="0"/>
      <w:divBdr>
        <w:top w:val="none" w:sz="0" w:space="0" w:color="auto"/>
        <w:left w:val="none" w:sz="0" w:space="0" w:color="auto"/>
        <w:bottom w:val="none" w:sz="0" w:space="0" w:color="auto"/>
        <w:right w:val="none" w:sz="0" w:space="0" w:color="auto"/>
      </w:divBdr>
    </w:div>
    <w:div w:id="1053314779">
      <w:bodyDiv w:val="1"/>
      <w:marLeft w:val="0"/>
      <w:marRight w:val="0"/>
      <w:marTop w:val="0"/>
      <w:marBottom w:val="0"/>
      <w:divBdr>
        <w:top w:val="none" w:sz="0" w:space="0" w:color="auto"/>
        <w:left w:val="none" w:sz="0" w:space="0" w:color="auto"/>
        <w:bottom w:val="none" w:sz="0" w:space="0" w:color="auto"/>
        <w:right w:val="none" w:sz="0" w:space="0" w:color="auto"/>
      </w:divBdr>
    </w:div>
    <w:div w:id="1055735325">
      <w:bodyDiv w:val="1"/>
      <w:marLeft w:val="0"/>
      <w:marRight w:val="0"/>
      <w:marTop w:val="0"/>
      <w:marBottom w:val="0"/>
      <w:divBdr>
        <w:top w:val="none" w:sz="0" w:space="0" w:color="auto"/>
        <w:left w:val="none" w:sz="0" w:space="0" w:color="auto"/>
        <w:bottom w:val="none" w:sz="0" w:space="0" w:color="auto"/>
        <w:right w:val="none" w:sz="0" w:space="0" w:color="auto"/>
      </w:divBdr>
    </w:div>
    <w:div w:id="1058894212">
      <w:bodyDiv w:val="1"/>
      <w:marLeft w:val="0"/>
      <w:marRight w:val="0"/>
      <w:marTop w:val="0"/>
      <w:marBottom w:val="0"/>
      <w:divBdr>
        <w:top w:val="none" w:sz="0" w:space="0" w:color="auto"/>
        <w:left w:val="none" w:sz="0" w:space="0" w:color="auto"/>
        <w:bottom w:val="none" w:sz="0" w:space="0" w:color="auto"/>
        <w:right w:val="none" w:sz="0" w:space="0" w:color="auto"/>
      </w:divBdr>
    </w:div>
    <w:div w:id="1059524014">
      <w:bodyDiv w:val="1"/>
      <w:marLeft w:val="0"/>
      <w:marRight w:val="0"/>
      <w:marTop w:val="0"/>
      <w:marBottom w:val="0"/>
      <w:divBdr>
        <w:top w:val="none" w:sz="0" w:space="0" w:color="auto"/>
        <w:left w:val="none" w:sz="0" w:space="0" w:color="auto"/>
        <w:bottom w:val="none" w:sz="0" w:space="0" w:color="auto"/>
        <w:right w:val="none" w:sz="0" w:space="0" w:color="auto"/>
      </w:divBdr>
    </w:div>
    <w:div w:id="1064448166">
      <w:bodyDiv w:val="1"/>
      <w:marLeft w:val="0"/>
      <w:marRight w:val="0"/>
      <w:marTop w:val="0"/>
      <w:marBottom w:val="0"/>
      <w:divBdr>
        <w:top w:val="none" w:sz="0" w:space="0" w:color="auto"/>
        <w:left w:val="none" w:sz="0" w:space="0" w:color="auto"/>
        <w:bottom w:val="none" w:sz="0" w:space="0" w:color="auto"/>
        <w:right w:val="none" w:sz="0" w:space="0" w:color="auto"/>
      </w:divBdr>
    </w:div>
    <w:div w:id="1072310713">
      <w:bodyDiv w:val="1"/>
      <w:marLeft w:val="0"/>
      <w:marRight w:val="0"/>
      <w:marTop w:val="0"/>
      <w:marBottom w:val="0"/>
      <w:divBdr>
        <w:top w:val="none" w:sz="0" w:space="0" w:color="auto"/>
        <w:left w:val="none" w:sz="0" w:space="0" w:color="auto"/>
        <w:bottom w:val="none" w:sz="0" w:space="0" w:color="auto"/>
        <w:right w:val="none" w:sz="0" w:space="0" w:color="auto"/>
      </w:divBdr>
    </w:div>
    <w:div w:id="1073698191">
      <w:bodyDiv w:val="1"/>
      <w:marLeft w:val="0"/>
      <w:marRight w:val="0"/>
      <w:marTop w:val="0"/>
      <w:marBottom w:val="0"/>
      <w:divBdr>
        <w:top w:val="none" w:sz="0" w:space="0" w:color="auto"/>
        <w:left w:val="none" w:sz="0" w:space="0" w:color="auto"/>
        <w:bottom w:val="none" w:sz="0" w:space="0" w:color="auto"/>
        <w:right w:val="none" w:sz="0" w:space="0" w:color="auto"/>
      </w:divBdr>
    </w:div>
    <w:div w:id="1082072232">
      <w:bodyDiv w:val="1"/>
      <w:marLeft w:val="0"/>
      <w:marRight w:val="0"/>
      <w:marTop w:val="0"/>
      <w:marBottom w:val="0"/>
      <w:divBdr>
        <w:top w:val="none" w:sz="0" w:space="0" w:color="auto"/>
        <w:left w:val="none" w:sz="0" w:space="0" w:color="auto"/>
        <w:bottom w:val="none" w:sz="0" w:space="0" w:color="auto"/>
        <w:right w:val="none" w:sz="0" w:space="0" w:color="auto"/>
      </w:divBdr>
    </w:div>
    <w:div w:id="1084835313">
      <w:bodyDiv w:val="1"/>
      <w:marLeft w:val="0"/>
      <w:marRight w:val="0"/>
      <w:marTop w:val="0"/>
      <w:marBottom w:val="0"/>
      <w:divBdr>
        <w:top w:val="none" w:sz="0" w:space="0" w:color="auto"/>
        <w:left w:val="none" w:sz="0" w:space="0" w:color="auto"/>
        <w:bottom w:val="none" w:sz="0" w:space="0" w:color="auto"/>
        <w:right w:val="none" w:sz="0" w:space="0" w:color="auto"/>
      </w:divBdr>
    </w:div>
    <w:div w:id="1093166674">
      <w:bodyDiv w:val="1"/>
      <w:marLeft w:val="0"/>
      <w:marRight w:val="0"/>
      <w:marTop w:val="0"/>
      <w:marBottom w:val="0"/>
      <w:divBdr>
        <w:top w:val="none" w:sz="0" w:space="0" w:color="auto"/>
        <w:left w:val="none" w:sz="0" w:space="0" w:color="auto"/>
        <w:bottom w:val="none" w:sz="0" w:space="0" w:color="auto"/>
        <w:right w:val="none" w:sz="0" w:space="0" w:color="auto"/>
      </w:divBdr>
    </w:div>
    <w:div w:id="1094327272">
      <w:bodyDiv w:val="1"/>
      <w:marLeft w:val="0"/>
      <w:marRight w:val="0"/>
      <w:marTop w:val="0"/>
      <w:marBottom w:val="0"/>
      <w:divBdr>
        <w:top w:val="none" w:sz="0" w:space="0" w:color="auto"/>
        <w:left w:val="none" w:sz="0" w:space="0" w:color="auto"/>
        <w:bottom w:val="none" w:sz="0" w:space="0" w:color="auto"/>
        <w:right w:val="none" w:sz="0" w:space="0" w:color="auto"/>
      </w:divBdr>
    </w:div>
    <w:div w:id="1094549224">
      <w:bodyDiv w:val="1"/>
      <w:marLeft w:val="0"/>
      <w:marRight w:val="0"/>
      <w:marTop w:val="0"/>
      <w:marBottom w:val="0"/>
      <w:divBdr>
        <w:top w:val="none" w:sz="0" w:space="0" w:color="auto"/>
        <w:left w:val="none" w:sz="0" w:space="0" w:color="auto"/>
        <w:bottom w:val="none" w:sz="0" w:space="0" w:color="auto"/>
        <w:right w:val="none" w:sz="0" w:space="0" w:color="auto"/>
      </w:divBdr>
    </w:div>
    <w:div w:id="1097746465">
      <w:bodyDiv w:val="1"/>
      <w:marLeft w:val="0"/>
      <w:marRight w:val="0"/>
      <w:marTop w:val="0"/>
      <w:marBottom w:val="0"/>
      <w:divBdr>
        <w:top w:val="none" w:sz="0" w:space="0" w:color="auto"/>
        <w:left w:val="none" w:sz="0" w:space="0" w:color="auto"/>
        <w:bottom w:val="none" w:sz="0" w:space="0" w:color="auto"/>
        <w:right w:val="none" w:sz="0" w:space="0" w:color="auto"/>
      </w:divBdr>
    </w:div>
    <w:div w:id="1097796686">
      <w:bodyDiv w:val="1"/>
      <w:marLeft w:val="0"/>
      <w:marRight w:val="0"/>
      <w:marTop w:val="0"/>
      <w:marBottom w:val="0"/>
      <w:divBdr>
        <w:top w:val="none" w:sz="0" w:space="0" w:color="auto"/>
        <w:left w:val="none" w:sz="0" w:space="0" w:color="auto"/>
        <w:bottom w:val="none" w:sz="0" w:space="0" w:color="auto"/>
        <w:right w:val="none" w:sz="0" w:space="0" w:color="auto"/>
      </w:divBdr>
    </w:div>
    <w:div w:id="1098716244">
      <w:bodyDiv w:val="1"/>
      <w:marLeft w:val="0"/>
      <w:marRight w:val="0"/>
      <w:marTop w:val="0"/>
      <w:marBottom w:val="0"/>
      <w:divBdr>
        <w:top w:val="none" w:sz="0" w:space="0" w:color="auto"/>
        <w:left w:val="none" w:sz="0" w:space="0" w:color="auto"/>
        <w:bottom w:val="none" w:sz="0" w:space="0" w:color="auto"/>
        <w:right w:val="none" w:sz="0" w:space="0" w:color="auto"/>
      </w:divBdr>
    </w:div>
    <w:div w:id="1103956353">
      <w:bodyDiv w:val="1"/>
      <w:marLeft w:val="0"/>
      <w:marRight w:val="0"/>
      <w:marTop w:val="0"/>
      <w:marBottom w:val="0"/>
      <w:divBdr>
        <w:top w:val="none" w:sz="0" w:space="0" w:color="auto"/>
        <w:left w:val="none" w:sz="0" w:space="0" w:color="auto"/>
        <w:bottom w:val="none" w:sz="0" w:space="0" w:color="auto"/>
        <w:right w:val="none" w:sz="0" w:space="0" w:color="auto"/>
      </w:divBdr>
    </w:div>
    <w:div w:id="1122068405">
      <w:bodyDiv w:val="1"/>
      <w:marLeft w:val="0"/>
      <w:marRight w:val="0"/>
      <w:marTop w:val="0"/>
      <w:marBottom w:val="0"/>
      <w:divBdr>
        <w:top w:val="none" w:sz="0" w:space="0" w:color="auto"/>
        <w:left w:val="none" w:sz="0" w:space="0" w:color="auto"/>
        <w:bottom w:val="none" w:sz="0" w:space="0" w:color="auto"/>
        <w:right w:val="none" w:sz="0" w:space="0" w:color="auto"/>
      </w:divBdr>
    </w:div>
    <w:div w:id="1122072997">
      <w:bodyDiv w:val="1"/>
      <w:marLeft w:val="0"/>
      <w:marRight w:val="0"/>
      <w:marTop w:val="0"/>
      <w:marBottom w:val="0"/>
      <w:divBdr>
        <w:top w:val="none" w:sz="0" w:space="0" w:color="auto"/>
        <w:left w:val="none" w:sz="0" w:space="0" w:color="auto"/>
        <w:bottom w:val="none" w:sz="0" w:space="0" w:color="auto"/>
        <w:right w:val="none" w:sz="0" w:space="0" w:color="auto"/>
      </w:divBdr>
    </w:div>
    <w:div w:id="1122922846">
      <w:bodyDiv w:val="1"/>
      <w:marLeft w:val="0"/>
      <w:marRight w:val="0"/>
      <w:marTop w:val="0"/>
      <w:marBottom w:val="0"/>
      <w:divBdr>
        <w:top w:val="none" w:sz="0" w:space="0" w:color="auto"/>
        <w:left w:val="none" w:sz="0" w:space="0" w:color="auto"/>
        <w:bottom w:val="none" w:sz="0" w:space="0" w:color="auto"/>
        <w:right w:val="none" w:sz="0" w:space="0" w:color="auto"/>
      </w:divBdr>
    </w:div>
    <w:div w:id="1130243873">
      <w:bodyDiv w:val="1"/>
      <w:marLeft w:val="0"/>
      <w:marRight w:val="0"/>
      <w:marTop w:val="0"/>
      <w:marBottom w:val="0"/>
      <w:divBdr>
        <w:top w:val="none" w:sz="0" w:space="0" w:color="auto"/>
        <w:left w:val="none" w:sz="0" w:space="0" w:color="auto"/>
        <w:bottom w:val="none" w:sz="0" w:space="0" w:color="auto"/>
        <w:right w:val="none" w:sz="0" w:space="0" w:color="auto"/>
      </w:divBdr>
    </w:div>
    <w:div w:id="1133671515">
      <w:bodyDiv w:val="1"/>
      <w:marLeft w:val="0"/>
      <w:marRight w:val="0"/>
      <w:marTop w:val="0"/>
      <w:marBottom w:val="0"/>
      <w:divBdr>
        <w:top w:val="none" w:sz="0" w:space="0" w:color="auto"/>
        <w:left w:val="none" w:sz="0" w:space="0" w:color="auto"/>
        <w:bottom w:val="none" w:sz="0" w:space="0" w:color="auto"/>
        <w:right w:val="none" w:sz="0" w:space="0" w:color="auto"/>
      </w:divBdr>
    </w:div>
    <w:div w:id="1134719108">
      <w:bodyDiv w:val="1"/>
      <w:marLeft w:val="0"/>
      <w:marRight w:val="0"/>
      <w:marTop w:val="0"/>
      <w:marBottom w:val="0"/>
      <w:divBdr>
        <w:top w:val="none" w:sz="0" w:space="0" w:color="auto"/>
        <w:left w:val="none" w:sz="0" w:space="0" w:color="auto"/>
        <w:bottom w:val="none" w:sz="0" w:space="0" w:color="auto"/>
        <w:right w:val="none" w:sz="0" w:space="0" w:color="auto"/>
      </w:divBdr>
    </w:div>
    <w:div w:id="1135950396">
      <w:bodyDiv w:val="1"/>
      <w:marLeft w:val="0"/>
      <w:marRight w:val="0"/>
      <w:marTop w:val="0"/>
      <w:marBottom w:val="0"/>
      <w:divBdr>
        <w:top w:val="none" w:sz="0" w:space="0" w:color="auto"/>
        <w:left w:val="none" w:sz="0" w:space="0" w:color="auto"/>
        <w:bottom w:val="none" w:sz="0" w:space="0" w:color="auto"/>
        <w:right w:val="none" w:sz="0" w:space="0" w:color="auto"/>
      </w:divBdr>
    </w:div>
    <w:div w:id="1137455712">
      <w:bodyDiv w:val="1"/>
      <w:marLeft w:val="0"/>
      <w:marRight w:val="0"/>
      <w:marTop w:val="0"/>
      <w:marBottom w:val="0"/>
      <w:divBdr>
        <w:top w:val="none" w:sz="0" w:space="0" w:color="auto"/>
        <w:left w:val="none" w:sz="0" w:space="0" w:color="auto"/>
        <w:bottom w:val="none" w:sz="0" w:space="0" w:color="auto"/>
        <w:right w:val="none" w:sz="0" w:space="0" w:color="auto"/>
      </w:divBdr>
    </w:div>
    <w:div w:id="1142771208">
      <w:bodyDiv w:val="1"/>
      <w:marLeft w:val="0"/>
      <w:marRight w:val="0"/>
      <w:marTop w:val="0"/>
      <w:marBottom w:val="0"/>
      <w:divBdr>
        <w:top w:val="none" w:sz="0" w:space="0" w:color="auto"/>
        <w:left w:val="none" w:sz="0" w:space="0" w:color="auto"/>
        <w:bottom w:val="none" w:sz="0" w:space="0" w:color="auto"/>
        <w:right w:val="none" w:sz="0" w:space="0" w:color="auto"/>
      </w:divBdr>
    </w:div>
    <w:div w:id="1144009758">
      <w:bodyDiv w:val="1"/>
      <w:marLeft w:val="0"/>
      <w:marRight w:val="0"/>
      <w:marTop w:val="0"/>
      <w:marBottom w:val="0"/>
      <w:divBdr>
        <w:top w:val="none" w:sz="0" w:space="0" w:color="auto"/>
        <w:left w:val="none" w:sz="0" w:space="0" w:color="auto"/>
        <w:bottom w:val="none" w:sz="0" w:space="0" w:color="auto"/>
        <w:right w:val="none" w:sz="0" w:space="0" w:color="auto"/>
      </w:divBdr>
    </w:div>
    <w:div w:id="1146972744">
      <w:bodyDiv w:val="1"/>
      <w:marLeft w:val="0"/>
      <w:marRight w:val="0"/>
      <w:marTop w:val="0"/>
      <w:marBottom w:val="0"/>
      <w:divBdr>
        <w:top w:val="none" w:sz="0" w:space="0" w:color="auto"/>
        <w:left w:val="none" w:sz="0" w:space="0" w:color="auto"/>
        <w:bottom w:val="none" w:sz="0" w:space="0" w:color="auto"/>
        <w:right w:val="none" w:sz="0" w:space="0" w:color="auto"/>
      </w:divBdr>
    </w:div>
    <w:div w:id="1147699037">
      <w:bodyDiv w:val="1"/>
      <w:marLeft w:val="0"/>
      <w:marRight w:val="0"/>
      <w:marTop w:val="0"/>
      <w:marBottom w:val="0"/>
      <w:divBdr>
        <w:top w:val="none" w:sz="0" w:space="0" w:color="auto"/>
        <w:left w:val="none" w:sz="0" w:space="0" w:color="auto"/>
        <w:bottom w:val="none" w:sz="0" w:space="0" w:color="auto"/>
        <w:right w:val="none" w:sz="0" w:space="0" w:color="auto"/>
      </w:divBdr>
    </w:div>
    <w:div w:id="1148329191">
      <w:bodyDiv w:val="1"/>
      <w:marLeft w:val="0"/>
      <w:marRight w:val="0"/>
      <w:marTop w:val="0"/>
      <w:marBottom w:val="0"/>
      <w:divBdr>
        <w:top w:val="none" w:sz="0" w:space="0" w:color="auto"/>
        <w:left w:val="none" w:sz="0" w:space="0" w:color="auto"/>
        <w:bottom w:val="none" w:sz="0" w:space="0" w:color="auto"/>
        <w:right w:val="none" w:sz="0" w:space="0" w:color="auto"/>
      </w:divBdr>
    </w:div>
    <w:div w:id="1149205981">
      <w:bodyDiv w:val="1"/>
      <w:marLeft w:val="0"/>
      <w:marRight w:val="0"/>
      <w:marTop w:val="0"/>
      <w:marBottom w:val="0"/>
      <w:divBdr>
        <w:top w:val="none" w:sz="0" w:space="0" w:color="auto"/>
        <w:left w:val="none" w:sz="0" w:space="0" w:color="auto"/>
        <w:bottom w:val="none" w:sz="0" w:space="0" w:color="auto"/>
        <w:right w:val="none" w:sz="0" w:space="0" w:color="auto"/>
      </w:divBdr>
    </w:div>
    <w:div w:id="1162350226">
      <w:bodyDiv w:val="1"/>
      <w:marLeft w:val="0"/>
      <w:marRight w:val="0"/>
      <w:marTop w:val="0"/>
      <w:marBottom w:val="0"/>
      <w:divBdr>
        <w:top w:val="none" w:sz="0" w:space="0" w:color="auto"/>
        <w:left w:val="none" w:sz="0" w:space="0" w:color="auto"/>
        <w:bottom w:val="none" w:sz="0" w:space="0" w:color="auto"/>
        <w:right w:val="none" w:sz="0" w:space="0" w:color="auto"/>
      </w:divBdr>
    </w:div>
    <w:div w:id="1164398350">
      <w:bodyDiv w:val="1"/>
      <w:marLeft w:val="0"/>
      <w:marRight w:val="0"/>
      <w:marTop w:val="0"/>
      <w:marBottom w:val="0"/>
      <w:divBdr>
        <w:top w:val="none" w:sz="0" w:space="0" w:color="auto"/>
        <w:left w:val="none" w:sz="0" w:space="0" w:color="auto"/>
        <w:bottom w:val="none" w:sz="0" w:space="0" w:color="auto"/>
        <w:right w:val="none" w:sz="0" w:space="0" w:color="auto"/>
      </w:divBdr>
    </w:div>
    <w:div w:id="1164472192">
      <w:bodyDiv w:val="1"/>
      <w:marLeft w:val="0"/>
      <w:marRight w:val="0"/>
      <w:marTop w:val="0"/>
      <w:marBottom w:val="0"/>
      <w:divBdr>
        <w:top w:val="none" w:sz="0" w:space="0" w:color="auto"/>
        <w:left w:val="none" w:sz="0" w:space="0" w:color="auto"/>
        <w:bottom w:val="none" w:sz="0" w:space="0" w:color="auto"/>
        <w:right w:val="none" w:sz="0" w:space="0" w:color="auto"/>
      </w:divBdr>
    </w:div>
    <w:div w:id="1176726406">
      <w:bodyDiv w:val="1"/>
      <w:marLeft w:val="0"/>
      <w:marRight w:val="0"/>
      <w:marTop w:val="0"/>
      <w:marBottom w:val="0"/>
      <w:divBdr>
        <w:top w:val="none" w:sz="0" w:space="0" w:color="auto"/>
        <w:left w:val="none" w:sz="0" w:space="0" w:color="auto"/>
        <w:bottom w:val="none" w:sz="0" w:space="0" w:color="auto"/>
        <w:right w:val="none" w:sz="0" w:space="0" w:color="auto"/>
      </w:divBdr>
    </w:div>
    <w:div w:id="1176962508">
      <w:bodyDiv w:val="1"/>
      <w:marLeft w:val="0"/>
      <w:marRight w:val="0"/>
      <w:marTop w:val="0"/>
      <w:marBottom w:val="0"/>
      <w:divBdr>
        <w:top w:val="none" w:sz="0" w:space="0" w:color="auto"/>
        <w:left w:val="none" w:sz="0" w:space="0" w:color="auto"/>
        <w:bottom w:val="none" w:sz="0" w:space="0" w:color="auto"/>
        <w:right w:val="none" w:sz="0" w:space="0" w:color="auto"/>
      </w:divBdr>
    </w:div>
    <w:div w:id="1188369747">
      <w:bodyDiv w:val="1"/>
      <w:marLeft w:val="0"/>
      <w:marRight w:val="0"/>
      <w:marTop w:val="0"/>
      <w:marBottom w:val="0"/>
      <w:divBdr>
        <w:top w:val="none" w:sz="0" w:space="0" w:color="auto"/>
        <w:left w:val="none" w:sz="0" w:space="0" w:color="auto"/>
        <w:bottom w:val="none" w:sz="0" w:space="0" w:color="auto"/>
        <w:right w:val="none" w:sz="0" w:space="0" w:color="auto"/>
      </w:divBdr>
    </w:div>
    <w:div w:id="1193231027">
      <w:bodyDiv w:val="1"/>
      <w:marLeft w:val="0"/>
      <w:marRight w:val="0"/>
      <w:marTop w:val="0"/>
      <w:marBottom w:val="0"/>
      <w:divBdr>
        <w:top w:val="none" w:sz="0" w:space="0" w:color="auto"/>
        <w:left w:val="none" w:sz="0" w:space="0" w:color="auto"/>
        <w:bottom w:val="none" w:sz="0" w:space="0" w:color="auto"/>
        <w:right w:val="none" w:sz="0" w:space="0" w:color="auto"/>
      </w:divBdr>
    </w:div>
    <w:div w:id="1194491207">
      <w:bodyDiv w:val="1"/>
      <w:marLeft w:val="0"/>
      <w:marRight w:val="0"/>
      <w:marTop w:val="0"/>
      <w:marBottom w:val="0"/>
      <w:divBdr>
        <w:top w:val="none" w:sz="0" w:space="0" w:color="auto"/>
        <w:left w:val="none" w:sz="0" w:space="0" w:color="auto"/>
        <w:bottom w:val="none" w:sz="0" w:space="0" w:color="auto"/>
        <w:right w:val="none" w:sz="0" w:space="0" w:color="auto"/>
      </w:divBdr>
    </w:div>
    <w:div w:id="1196037235">
      <w:bodyDiv w:val="1"/>
      <w:marLeft w:val="0"/>
      <w:marRight w:val="0"/>
      <w:marTop w:val="0"/>
      <w:marBottom w:val="0"/>
      <w:divBdr>
        <w:top w:val="none" w:sz="0" w:space="0" w:color="auto"/>
        <w:left w:val="none" w:sz="0" w:space="0" w:color="auto"/>
        <w:bottom w:val="none" w:sz="0" w:space="0" w:color="auto"/>
        <w:right w:val="none" w:sz="0" w:space="0" w:color="auto"/>
      </w:divBdr>
    </w:div>
    <w:div w:id="1196579840">
      <w:bodyDiv w:val="1"/>
      <w:marLeft w:val="0"/>
      <w:marRight w:val="0"/>
      <w:marTop w:val="0"/>
      <w:marBottom w:val="0"/>
      <w:divBdr>
        <w:top w:val="none" w:sz="0" w:space="0" w:color="auto"/>
        <w:left w:val="none" w:sz="0" w:space="0" w:color="auto"/>
        <w:bottom w:val="none" w:sz="0" w:space="0" w:color="auto"/>
        <w:right w:val="none" w:sz="0" w:space="0" w:color="auto"/>
      </w:divBdr>
    </w:div>
    <w:div w:id="1203523121">
      <w:bodyDiv w:val="1"/>
      <w:marLeft w:val="0"/>
      <w:marRight w:val="0"/>
      <w:marTop w:val="0"/>
      <w:marBottom w:val="0"/>
      <w:divBdr>
        <w:top w:val="none" w:sz="0" w:space="0" w:color="auto"/>
        <w:left w:val="none" w:sz="0" w:space="0" w:color="auto"/>
        <w:bottom w:val="none" w:sz="0" w:space="0" w:color="auto"/>
        <w:right w:val="none" w:sz="0" w:space="0" w:color="auto"/>
      </w:divBdr>
    </w:div>
    <w:div w:id="1206478736">
      <w:bodyDiv w:val="1"/>
      <w:marLeft w:val="0"/>
      <w:marRight w:val="0"/>
      <w:marTop w:val="0"/>
      <w:marBottom w:val="0"/>
      <w:divBdr>
        <w:top w:val="none" w:sz="0" w:space="0" w:color="auto"/>
        <w:left w:val="none" w:sz="0" w:space="0" w:color="auto"/>
        <w:bottom w:val="none" w:sz="0" w:space="0" w:color="auto"/>
        <w:right w:val="none" w:sz="0" w:space="0" w:color="auto"/>
      </w:divBdr>
    </w:div>
    <w:div w:id="1209223850">
      <w:bodyDiv w:val="1"/>
      <w:marLeft w:val="0"/>
      <w:marRight w:val="0"/>
      <w:marTop w:val="0"/>
      <w:marBottom w:val="0"/>
      <w:divBdr>
        <w:top w:val="none" w:sz="0" w:space="0" w:color="auto"/>
        <w:left w:val="none" w:sz="0" w:space="0" w:color="auto"/>
        <w:bottom w:val="none" w:sz="0" w:space="0" w:color="auto"/>
        <w:right w:val="none" w:sz="0" w:space="0" w:color="auto"/>
      </w:divBdr>
    </w:div>
    <w:div w:id="1210799541">
      <w:bodyDiv w:val="1"/>
      <w:marLeft w:val="0"/>
      <w:marRight w:val="0"/>
      <w:marTop w:val="0"/>
      <w:marBottom w:val="0"/>
      <w:divBdr>
        <w:top w:val="none" w:sz="0" w:space="0" w:color="auto"/>
        <w:left w:val="none" w:sz="0" w:space="0" w:color="auto"/>
        <w:bottom w:val="none" w:sz="0" w:space="0" w:color="auto"/>
        <w:right w:val="none" w:sz="0" w:space="0" w:color="auto"/>
      </w:divBdr>
    </w:div>
    <w:div w:id="1210848961">
      <w:bodyDiv w:val="1"/>
      <w:marLeft w:val="0"/>
      <w:marRight w:val="0"/>
      <w:marTop w:val="0"/>
      <w:marBottom w:val="0"/>
      <w:divBdr>
        <w:top w:val="none" w:sz="0" w:space="0" w:color="auto"/>
        <w:left w:val="none" w:sz="0" w:space="0" w:color="auto"/>
        <w:bottom w:val="none" w:sz="0" w:space="0" w:color="auto"/>
        <w:right w:val="none" w:sz="0" w:space="0" w:color="auto"/>
      </w:divBdr>
    </w:div>
    <w:div w:id="1214266976">
      <w:bodyDiv w:val="1"/>
      <w:marLeft w:val="0"/>
      <w:marRight w:val="0"/>
      <w:marTop w:val="0"/>
      <w:marBottom w:val="0"/>
      <w:divBdr>
        <w:top w:val="none" w:sz="0" w:space="0" w:color="auto"/>
        <w:left w:val="none" w:sz="0" w:space="0" w:color="auto"/>
        <w:bottom w:val="none" w:sz="0" w:space="0" w:color="auto"/>
        <w:right w:val="none" w:sz="0" w:space="0" w:color="auto"/>
      </w:divBdr>
    </w:div>
    <w:div w:id="1215266374">
      <w:bodyDiv w:val="1"/>
      <w:marLeft w:val="0"/>
      <w:marRight w:val="0"/>
      <w:marTop w:val="0"/>
      <w:marBottom w:val="0"/>
      <w:divBdr>
        <w:top w:val="none" w:sz="0" w:space="0" w:color="auto"/>
        <w:left w:val="none" w:sz="0" w:space="0" w:color="auto"/>
        <w:bottom w:val="none" w:sz="0" w:space="0" w:color="auto"/>
        <w:right w:val="none" w:sz="0" w:space="0" w:color="auto"/>
      </w:divBdr>
    </w:div>
    <w:div w:id="1218709454">
      <w:bodyDiv w:val="1"/>
      <w:marLeft w:val="0"/>
      <w:marRight w:val="0"/>
      <w:marTop w:val="0"/>
      <w:marBottom w:val="0"/>
      <w:divBdr>
        <w:top w:val="none" w:sz="0" w:space="0" w:color="auto"/>
        <w:left w:val="none" w:sz="0" w:space="0" w:color="auto"/>
        <w:bottom w:val="none" w:sz="0" w:space="0" w:color="auto"/>
        <w:right w:val="none" w:sz="0" w:space="0" w:color="auto"/>
      </w:divBdr>
    </w:div>
    <w:div w:id="1220944295">
      <w:bodyDiv w:val="1"/>
      <w:marLeft w:val="0"/>
      <w:marRight w:val="0"/>
      <w:marTop w:val="0"/>
      <w:marBottom w:val="0"/>
      <w:divBdr>
        <w:top w:val="none" w:sz="0" w:space="0" w:color="auto"/>
        <w:left w:val="none" w:sz="0" w:space="0" w:color="auto"/>
        <w:bottom w:val="none" w:sz="0" w:space="0" w:color="auto"/>
        <w:right w:val="none" w:sz="0" w:space="0" w:color="auto"/>
      </w:divBdr>
    </w:div>
    <w:div w:id="1230924280">
      <w:bodyDiv w:val="1"/>
      <w:marLeft w:val="0"/>
      <w:marRight w:val="0"/>
      <w:marTop w:val="0"/>
      <w:marBottom w:val="0"/>
      <w:divBdr>
        <w:top w:val="none" w:sz="0" w:space="0" w:color="auto"/>
        <w:left w:val="none" w:sz="0" w:space="0" w:color="auto"/>
        <w:bottom w:val="none" w:sz="0" w:space="0" w:color="auto"/>
        <w:right w:val="none" w:sz="0" w:space="0" w:color="auto"/>
      </w:divBdr>
    </w:div>
    <w:div w:id="1231765686">
      <w:bodyDiv w:val="1"/>
      <w:marLeft w:val="0"/>
      <w:marRight w:val="0"/>
      <w:marTop w:val="0"/>
      <w:marBottom w:val="0"/>
      <w:divBdr>
        <w:top w:val="none" w:sz="0" w:space="0" w:color="auto"/>
        <w:left w:val="none" w:sz="0" w:space="0" w:color="auto"/>
        <w:bottom w:val="none" w:sz="0" w:space="0" w:color="auto"/>
        <w:right w:val="none" w:sz="0" w:space="0" w:color="auto"/>
      </w:divBdr>
    </w:div>
    <w:div w:id="1237518998">
      <w:bodyDiv w:val="1"/>
      <w:marLeft w:val="0"/>
      <w:marRight w:val="0"/>
      <w:marTop w:val="0"/>
      <w:marBottom w:val="0"/>
      <w:divBdr>
        <w:top w:val="none" w:sz="0" w:space="0" w:color="auto"/>
        <w:left w:val="none" w:sz="0" w:space="0" w:color="auto"/>
        <w:bottom w:val="none" w:sz="0" w:space="0" w:color="auto"/>
        <w:right w:val="none" w:sz="0" w:space="0" w:color="auto"/>
      </w:divBdr>
    </w:div>
    <w:div w:id="1239708217">
      <w:bodyDiv w:val="1"/>
      <w:marLeft w:val="0"/>
      <w:marRight w:val="0"/>
      <w:marTop w:val="0"/>
      <w:marBottom w:val="0"/>
      <w:divBdr>
        <w:top w:val="none" w:sz="0" w:space="0" w:color="auto"/>
        <w:left w:val="none" w:sz="0" w:space="0" w:color="auto"/>
        <w:bottom w:val="none" w:sz="0" w:space="0" w:color="auto"/>
        <w:right w:val="none" w:sz="0" w:space="0" w:color="auto"/>
      </w:divBdr>
    </w:div>
    <w:div w:id="1240211109">
      <w:bodyDiv w:val="1"/>
      <w:marLeft w:val="0"/>
      <w:marRight w:val="0"/>
      <w:marTop w:val="0"/>
      <w:marBottom w:val="0"/>
      <w:divBdr>
        <w:top w:val="none" w:sz="0" w:space="0" w:color="auto"/>
        <w:left w:val="none" w:sz="0" w:space="0" w:color="auto"/>
        <w:bottom w:val="none" w:sz="0" w:space="0" w:color="auto"/>
        <w:right w:val="none" w:sz="0" w:space="0" w:color="auto"/>
      </w:divBdr>
    </w:div>
    <w:div w:id="1251238135">
      <w:bodyDiv w:val="1"/>
      <w:marLeft w:val="0"/>
      <w:marRight w:val="0"/>
      <w:marTop w:val="0"/>
      <w:marBottom w:val="0"/>
      <w:divBdr>
        <w:top w:val="none" w:sz="0" w:space="0" w:color="auto"/>
        <w:left w:val="none" w:sz="0" w:space="0" w:color="auto"/>
        <w:bottom w:val="none" w:sz="0" w:space="0" w:color="auto"/>
        <w:right w:val="none" w:sz="0" w:space="0" w:color="auto"/>
      </w:divBdr>
    </w:div>
    <w:div w:id="1253970397">
      <w:bodyDiv w:val="1"/>
      <w:marLeft w:val="0"/>
      <w:marRight w:val="0"/>
      <w:marTop w:val="0"/>
      <w:marBottom w:val="0"/>
      <w:divBdr>
        <w:top w:val="none" w:sz="0" w:space="0" w:color="auto"/>
        <w:left w:val="none" w:sz="0" w:space="0" w:color="auto"/>
        <w:bottom w:val="none" w:sz="0" w:space="0" w:color="auto"/>
        <w:right w:val="none" w:sz="0" w:space="0" w:color="auto"/>
      </w:divBdr>
    </w:div>
    <w:div w:id="1254781543">
      <w:bodyDiv w:val="1"/>
      <w:marLeft w:val="0"/>
      <w:marRight w:val="0"/>
      <w:marTop w:val="0"/>
      <w:marBottom w:val="0"/>
      <w:divBdr>
        <w:top w:val="none" w:sz="0" w:space="0" w:color="auto"/>
        <w:left w:val="none" w:sz="0" w:space="0" w:color="auto"/>
        <w:bottom w:val="none" w:sz="0" w:space="0" w:color="auto"/>
        <w:right w:val="none" w:sz="0" w:space="0" w:color="auto"/>
      </w:divBdr>
    </w:div>
    <w:div w:id="1256018134">
      <w:bodyDiv w:val="1"/>
      <w:marLeft w:val="0"/>
      <w:marRight w:val="0"/>
      <w:marTop w:val="0"/>
      <w:marBottom w:val="0"/>
      <w:divBdr>
        <w:top w:val="none" w:sz="0" w:space="0" w:color="auto"/>
        <w:left w:val="none" w:sz="0" w:space="0" w:color="auto"/>
        <w:bottom w:val="none" w:sz="0" w:space="0" w:color="auto"/>
        <w:right w:val="none" w:sz="0" w:space="0" w:color="auto"/>
      </w:divBdr>
    </w:div>
    <w:div w:id="1257520152">
      <w:bodyDiv w:val="1"/>
      <w:marLeft w:val="0"/>
      <w:marRight w:val="0"/>
      <w:marTop w:val="0"/>
      <w:marBottom w:val="0"/>
      <w:divBdr>
        <w:top w:val="none" w:sz="0" w:space="0" w:color="auto"/>
        <w:left w:val="none" w:sz="0" w:space="0" w:color="auto"/>
        <w:bottom w:val="none" w:sz="0" w:space="0" w:color="auto"/>
        <w:right w:val="none" w:sz="0" w:space="0" w:color="auto"/>
      </w:divBdr>
    </w:div>
    <w:div w:id="1260143248">
      <w:bodyDiv w:val="1"/>
      <w:marLeft w:val="0"/>
      <w:marRight w:val="0"/>
      <w:marTop w:val="0"/>
      <w:marBottom w:val="0"/>
      <w:divBdr>
        <w:top w:val="none" w:sz="0" w:space="0" w:color="auto"/>
        <w:left w:val="none" w:sz="0" w:space="0" w:color="auto"/>
        <w:bottom w:val="none" w:sz="0" w:space="0" w:color="auto"/>
        <w:right w:val="none" w:sz="0" w:space="0" w:color="auto"/>
      </w:divBdr>
    </w:div>
    <w:div w:id="1264917827">
      <w:bodyDiv w:val="1"/>
      <w:marLeft w:val="0"/>
      <w:marRight w:val="0"/>
      <w:marTop w:val="0"/>
      <w:marBottom w:val="0"/>
      <w:divBdr>
        <w:top w:val="none" w:sz="0" w:space="0" w:color="auto"/>
        <w:left w:val="none" w:sz="0" w:space="0" w:color="auto"/>
        <w:bottom w:val="none" w:sz="0" w:space="0" w:color="auto"/>
        <w:right w:val="none" w:sz="0" w:space="0" w:color="auto"/>
      </w:divBdr>
    </w:div>
    <w:div w:id="1268003040">
      <w:bodyDiv w:val="1"/>
      <w:marLeft w:val="0"/>
      <w:marRight w:val="0"/>
      <w:marTop w:val="0"/>
      <w:marBottom w:val="0"/>
      <w:divBdr>
        <w:top w:val="none" w:sz="0" w:space="0" w:color="auto"/>
        <w:left w:val="none" w:sz="0" w:space="0" w:color="auto"/>
        <w:bottom w:val="none" w:sz="0" w:space="0" w:color="auto"/>
        <w:right w:val="none" w:sz="0" w:space="0" w:color="auto"/>
      </w:divBdr>
    </w:div>
    <w:div w:id="1279795664">
      <w:bodyDiv w:val="1"/>
      <w:marLeft w:val="0"/>
      <w:marRight w:val="0"/>
      <w:marTop w:val="0"/>
      <w:marBottom w:val="0"/>
      <w:divBdr>
        <w:top w:val="none" w:sz="0" w:space="0" w:color="auto"/>
        <w:left w:val="none" w:sz="0" w:space="0" w:color="auto"/>
        <w:bottom w:val="none" w:sz="0" w:space="0" w:color="auto"/>
        <w:right w:val="none" w:sz="0" w:space="0" w:color="auto"/>
      </w:divBdr>
    </w:div>
    <w:div w:id="1285162836">
      <w:bodyDiv w:val="1"/>
      <w:marLeft w:val="0"/>
      <w:marRight w:val="0"/>
      <w:marTop w:val="0"/>
      <w:marBottom w:val="0"/>
      <w:divBdr>
        <w:top w:val="none" w:sz="0" w:space="0" w:color="auto"/>
        <w:left w:val="none" w:sz="0" w:space="0" w:color="auto"/>
        <w:bottom w:val="none" w:sz="0" w:space="0" w:color="auto"/>
        <w:right w:val="none" w:sz="0" w:space="0" w:color="auto"/>
      </w:divBdr>
    </w:div>
    <w:div w:id="1285506894">
      <w:bodyDiv w:val="1"/>
      <w:marLeft w:val="0"/>
      <w:marRight w:val="0"/>
      <w:marTop w:val="0"/>
      <w:marBottom w:val="0"/>
      <w:divBdr>
        <w:top w:val="none" w:sz="0" w:space="0" w:color="auto"/>
        <w:left w:val="none" w:sz="0" w:space="0" w:color="auto"/>
        <w:bottom w:val="none" w:sz="0" w:space="0" w:color="auto"/>
        <w:right w:val="none" w:sz="0" w:space="0" w:color="auto"/>
      </w:divBdr>
    </w:div>
    <w:div w:id="1297027602">
      <w:bodyDiv w:val="1"/>
      <w:marLeft w:val="0"/>
      <w:marRight w:val="0"/>
      <w:marTop w:val="0"/>
      <w:marBottom w:val="0"/>
      <w:divBdr>
        <w:top w:val="none" w:sz="0" w:space="0" w:color="auto"/>
        <w:left w:val="none" w:sz="0" w:space="0" w:color="auto"/>
        <w:bottom w:val="none" w:sz="0" w:space="0" w:color="auto"/>
        <w:right w:val="none" w:sz="0" w:space="0" w:color="auto"/>
      </w:divBdr>
    </w:div>
    <w:div w:id="1302340996">
      <w:bodyDiv w:val="1"/>
      <w:marLeft w:val="0"/>
      <w:marRight w:val="0"/>
      <w:marTop w:val="0"/>
      <w:marBottom w:val="0"/>
      <w:divBdr>
        <w:top w:val="none" w:sz="0" w:space="0" w:color="auto"/>
        <w:left w:val="none" w:sz="0" w:space="0" w:color="auto"/>
        <w:bottom w:val="none" w:sz="0" w:space="0" w:color="auto"/>
        <w:right w:val="none" w:sz="0" w:space="0" w:color="auto"/>
      </w:divBdr>
    </w:div>
    <w:div w:id="1303727880">
      <w:bodyDiv w:val="1"/>
      <w:marLeft w:val="0"/>
      <w:marRight w:val="0"/>
      <w:marTop w:val="0"/>
      <w:marBottom w:val="0"/>
      <w:divBdr>
        <w:top w:val="none" w:sz="0" w:space="0" w:color="auto"/>
        <w:left w:val="none" w:sz="0" w:space="0" w:color="auto"/>
        <w:bottom w:val="none" w:sz="0" w:space="0" w:color="auto"/>
        <w:right w:val="none" w:sz="0" w:space="0" w:color="auto"/>
      </w:divBdr>
    </w:div>
    <w:div w:id="1304116194">
      <w:bodyDiv w:val="1"/>
      <w:marLeft w:val="0"/>
      <w:marRight w:val="0"/>
      <w:marTop w:val="0"/>
      <w:marBottom w:val="0"/>
      <w:divBdr>
        <w:top w:val="none" w:sz="0" w:space="0" w:color="auto"/>
        <w:left w:val="none" w:sz="0" w:space="0" w:color="auto"/>
        <w:bottom w:val="none" w:sz="0" w:space="0" w:color="auto"/>
        <w:right w:val="none" w:sz="0" w:space="0" w:color="auto"/>
      </w:divBdr>
    </w:div>
    <w:div w:id="1307707741">
      <w:bodyDiv w:val="1"/>
      <w:marLeft w:val="0"/>
      <w:marRight w:val="0"/>
      <w:marTop w:val="0"/>
      <w:marBottom w:val="0"/>
      <w:divBdr>
        <w:top w:val="none" w:sz="0" w:space="0" w:color="auto"/>
        <w:left w:val="none" w:sz="0" w:space="0" w:color="auto"/>
        <w:bottom w:val="none" w:sz="0" w:space="0" w:color="auto"/>
        <w:right w:val="none" w:sz="0" w:space="0" w:color="auto"/>
      </w:divBdr>
    </w:div>
    <w:div w:id="1309087300">
      <w:bodyDiv w:val="1"/>
      <w:marLeft w:val="0"/>
      <w:marRight w:val="0"/>
      <w:marTop w:val="0"/>
      <w:marBottom w:val="0"/>
      <w:divBdr>
        <w:top w:val="none" w:sz="0" w:space="0" w:color="auto"/>
        <w:left w:val="none" w:sz="0" w:space="0" w:color="auto"/>
        <w:bottom w:val="none" w:sz="0" w:space="0" w:color="auto"/>
        <w:right w:val="none" w:sz="0" w:space="0" w:color="auto"/>
      </w:divBdr>
    </w:div>
    <w:div w:id="1312637937">
      <w:bodyDiv w:val="1"/>
      <w:marLeft w:val="0"/>
      <w:marRight w:val="0"/>
      <w:marTop w:val="0"/>
      <w:marBottom w:val="0"/>
      <w:divBdr>
        <w:top w:val="none" w:sz="0" w:space="0" w:color="auto"/>
        <w:left w:val="none" w:sz="0" w:space="0" w:color="auto"/>
        <w:bottom w:val="none" w:sz="0" w:space="0" w:color="auto"/>
        <w:right w:val="none" w:sz="0" w:space="0" w:color="auto"/>
      </w:divBdr>
    </w:div>
    <w:div w:id="1312751640">
      <w:bodyDiv w:val="1"/>
      <w:marLeft w:val="0"/>
      <w:marRight w:val="0"/>
      <w:marTop w:val="0"/>
      <w:marBottom w:val="0"/>
      <w:divBdr>
        <w:top w:val="none" w:sz="0" w:space="0" w:color="auto"/>
        <w:left w:val="none" w:sz="0" w:space="0" w:color="auto"/>
        <w:bottom w:val="none" w:sz="0" w:space="0" w:color="auto"/>
        <w:right w:val="none" w:sz="0" w:space="0" w:color="auto"/>
      </w:divBdr>
    </w:div>
    <w:div w:id="1325353895">
      <w:bodyDiv w:val="1"/>
      <w:marLeft w:val="0"/>
      <w:marRight w:val="0"/>
      <w:marTop w:val="0"/>
      <w:marBottom w:val="0"/>
      <w:divBdr>
        <w:top w:val="none" w:sz="0" w:space="0" w:color="auto"/>
        <w:left w:val="none" w:sz="0" w:space="0" w:color="auto"/>
        <w:bottom w:val="none" w:sz="0" w:space="0" w:color="auto"/>
        <w:right w:val="none" w:sz="0" w:space="0" w:color="auto"/>
      </w:divBdr>
    </w:div>
    <w:div w:id="1327316670">
      <w:bodyDiv w:val="1"/>
      <w:marLeft w:val="0"/>
      <w:marRight w:val="0"/>
      <w:marTop w:val="0"/>
      <w:marBottom w:val="0"/>
      <w:divBdr>
        <w:top w:val="none" w:sz="0" w:space="0" w:color="auto"/>
        <w:left w:val="none" w:sz="0" w:space="0" w:color="auto"/>
        <w:bottom w:val="none" w:sz="0" w:space="0" w:color="auto"/>
        <w:right w:val="none" w:sz="0" w:space="0" w:color="auto"/>
      </w:divBdr>
    </w:div>
    <w:div w:id="1328554756">
      <w:bodyDiv w:val="1"/>
      <w:marLeft w:val="0"/>
      <w:marRight w:val="0"/>
      <w:marTop w:val="0"/>
      <w:marBottom w:val="0"/>
      <w:divBdr>
        <w:top w:val="none" w:sz="0" w:space="0" w:color="auto"/>
        <w:left w:val="none" w:sz="0" w:space="0" w:color="auto"/>
        <w:bottom w:val="none" w:sz="0" w:space="0" w:color="auto"/>
        <w:right w:val="none" w:sz="0" w:space="0" w:color="auto"/>
      </w:divBdr>
    </w:div>
    <w:div w:id="1340040275">
      <w:bodyDiv w:val="1"/>
      <w:marLeft w:val="0"/>
      <w:marRight w:val="0"/>
      <w:marTop w:val="0"/>
      <w:marBottom w:val="0"/>
      <w:divBdr>
        <w:top w:val="none" w:sz="0" w:space="0" w:color="auto"/>
        <w:left w:val="none" w:sz="0" w:space="0" w:color="auto"/>
        <w:bottom w:val="none" w:sz="0" w:space="0" w:color="auto"/>
        <w:right w:val="none" w:sz="0" w:space="0" w:color="auto"/>
      </w:divBdr>
    </w:div>
    <w:div w:id="1340623706">
      <w:bodyDiv w:val="1"/>
      <w:marLeft w:val="0"/>
      <w:marRight w:val="0"/>
      <w:marTop w:val="0"/>
      <w:marBottom w:val="0"/>
      <w:divBdr>
        <w:top w:val="none" w:sz="0" w:space="0" w:color="auto"/>
        <w:left w:val="none" w:sz="0" w:space="0" w:color="auto"/>
        <w:bottom w:val="none" w:sz="0" w:space="0" w:color="auto"/>
        <w:right w:val="none" w:sz="0" w:space="0" w:color="auto"/>
      </w:divBdr>
    </w:div>
    <w:div w:id="1341002427">
      <w:bodyDiv w:val="1"/>
      <w:marLeft w:val="0"/>
      <w:marRight w:val="0"/>
      <w:marTop w:val="0"/>
      <w:marBottom w:val="0"/>
      <w:divBdr>
        <w:top w:val="none" w:sz="0" w:space="0" w:color="auto"/>
        <w:left w:val="none" w:sz="0" w:space="0" w:color="auto"/>
        <w:bottom w:val="none" w:sz="0" w:space="0" w:color="auto"/>
        <w:right w:val="none" w:sz="0" w:space="0" w:color="auto"/>
      </w:divBdr>
    </w:div>
    <w:div w:id="1344280719">
      <w:bodyDiv w:val="1"/>
      <w:marLeft w:val="0"/>
      <w:marRight w:val="0"/>
      <w:marTop w:val="0"/>
      <w:marBottom w:val="0"/>
      <w:divBdr>
        <w:top w:val="none" w:sz="0" w:space="0" w:color="auto"/>
        <w:left w:val="none" w:sz="0" w:space="0" w:color="auto"/>
        <w:bottom w:val="none" w:sz="0" w:space="0" w:color="auto"/>
        <w:right w:val="none" w:sz="0" w:space="0" w:color="auto"/>
      </w:divBdr>
    </w:div>
    <w:div w:id="1347175321">
      <w:bodyDiv w:val="1"/>
      <w:marLeft w:val="0"/>
      <w:marRight w:val="0"/>
      <w:marTop w:val="0"/>
      <w:marBottom w:val="0"/>
      <w:divBdr>
        <w:top w:val="none" w:sz="0" w:space="0" w:color="auto"/>
        <w:left w:val="none" w:sz="0" w:space="0" w:color="auto"/>
        <w:bottom w:val="none" w:sz="0" w:space="0" w:color="auto"/>
        <w:right w:val="none" w:sz="0" w:space="0" w:color="auto"/>
      </w:divBdr>
    </w:div>
    <w:div w:id="1351295487">
      <w:bodyDiv w:val="1"/>
      <w:marLeft w:val="0"/>
      <w:marRight w:val="0"/>
      <w:marTop w:val="0"/>
      <w:marBottom w:val="0"/>
      <w:divBdr>
        <w:top w:val="none" w:sz="0" w:space="0" w:color="auto"/>
        <w:left w:val="none" w:sz="0" w:space="0" w:color="auto"/>
        <w:bottom w:val="none" w:sz="0" w:space="0" w:color="auto"/>
        <w:right w:val="none" w:sz="0" w:space="0" w:color="auto"/>
      </w:divBdr>
    </w:div>
    <w:div w:id="1353993386">
      <w:bodyDiv w:val="1"/>
      <w:marLeft w:val="0"/>
      <w:marRight w:val="0"/>
      <w:marTop w:val="0"/>
      <w:marBottom w:val="0"/>
      <w:divBdr>
        <w:top w:val="none" w:sz="0" w:space="0" w:color="auto"/>
        <w:left w:val="none" w:sz="0" w:space="0" w:color="auto"/>
        <w:bottom w:val="none" w:sz="0" w:space="0" w:color="auto"/>
        <w:right w:val="none" w:sz="0" w:space="0" w:color="auto"/>
      </w:divBdr>
    </w:div>
    <w:div w:id="1354648874">
      <w:bodyDiv w:val="1"/>
      <w:marLeft w:val="0"/>
      <w:marRight w:val="0"/>
      <w:marTop w:val="0"/>
      <w:marBottom w:val="0"/>
      <w:divBdr>
        <w:top w:val="none" w:sz="0" w:space="0" w:color="auto"/>
        <w:left w:val="none" w:sz="0" w:space="0" w:color="auto"/>
        <w:bottom w:val="none" w:sz="0" w:space="0" w:color="auto"/>
        <w:right w:val="none" w:sz="0" w:space="0" w:color="auto"/>
      </w:divBdr>
    </w:div>
    <w:div w:id="1367019671">
      <w:bodyDiv w:val="1"/>
      <w:marLeft w:val="0"/>
      <w:marRight w:val="0"/>
      <w:marTop w:val="0"/>
      <w:marBottom w:val="0"/>
      <w:divBdr>
        <w:top w:val="none" w:sz="0" w:space="0" w:color="auto"/>
        <w:left w:val="none" w:sz="0" w:space="0" w:color="auto"/>
        <w:bottom w:val="none" w:sz="0" w:space="0" w:color="auto"/>
        <w:right w:val="none" w:sz="0" w:space="0" w:color="auto"/>
      </w:divBdr>
    </w:div>
    <w:div w:id="1367413681">
      <w:bodyDiv w:val="1"/>
      <w:marLeft w:val="0"/>
      <w:marRight w:val="0"/>
      <w:marTop w:val="0"/>
      <w:marBottom w:val="0"/>
      <w:divBdr>
        <w:top w:val="none" w:sz="0" w:space="0" w:color="auto"/>
        <w:left w:val="none" w:sz="0" w:space="0" w:color="auto"/>
        <w:bottom w:val="none" w:sz="0" w:space="0" w:color="auto"/>
        <w:right w:val="none" w:sz="0" w:space="0" w:color="auto"/>
      </w:divBdr>
    </w:div>
    <w:div w:id="1367802285">
      <w:bodyDiv w:val="1"/>
      <w:marLeft w:val="0"/>
      <w:marRight w:val="0"/>
      <w:marTop w:val="0"/>
      <w:marBottom w:val="0"/>
      <w:divBdr>
        <w:top w:val="none" w:sz="0" w:space="0" w:color="auto"/>
        <w:left w:val="none" w:sz="0" w:space="0" w:color="auto"/>
        <w:bottom w:val="none" w:sz="0" w:space="0" w:color="auto"/>
        <w:right w:val="none" w:sz="0" w:space="0" w:color="auto"/>
      </w:divBdr>
    </w:div>
    <w:div w:id="1379235385">
      <w:bodyDiv w:val="1"/>
      <w:marLeft w:val="0"/>
      <w:marRight w:val="0"/>
      <w:marTop w:val="0"/>
      <w:marBottom w:val="0"/>
      <w:divBdr>
        <w:top w:val="none" w:sz="0" w:space="0" w:color="auto"/>
        <w:left w:val="none" w:sz="0" w:space="0" w:color="auto"/>
        <w:bottom w:val="none" w:sz="0" w:space="0" w:color="auto"/>
        <w:right w:val="none" w:sz="0" w:space="0" w:color="auto"/>
      </w:divBdr>
    </w:div>
    <w:div w:id="1381125403">
      <w:bodyDiv w:val="1"/>
      <w:marLeft w:val="0"/>
      <w:marRight w:val="0"/>
      <w:marTop w:val="0"/>
      <w:marBottom w:val="0"/>
      <w:divBdr>
        <w:top w:val="none" w:sz="0" w:space="0" w:color="auto"/>
        <w:left w:val="none" w:sz="0" w:space="0" w:color="auto"/>
        <w:bottom w:val="none" w:sz="0" w:space="0" w:color="auto"/>
        <w:right w:val="none" w:sz="0" w:space="0" w:color="auto"/>
      </w:divBdr>
    </w:div>
    <w:div w:id="1381827420">
      <w:bodyDiv w:val="1"/>
      <w:marLeft w:val="0"/>
      <w:marRight w:val="0"/>
      <w:marTop w:val="0"/>
      <w:marBottom w:val="0"/>
      <w:divBdr>
        <w:top w:val="none" w:sz="0" w:space="0" w:color="auto"/>
        <w:left w:val="none" w:sz="0" w:space="0" w:color="auto"/>
        <w:bottom w:val="none" w:sz="0" w:space="0" w:color="auto"/>
        <w:right w:val="none" w:sz="0" w:space="0" w:color="auto"/>
      </w:divBdr>
    </w:div>
    <w:div w:id="1387214698">
      <w:bodyDiv w:val="1"/>
      <w:marLeft w:val="0"/>
      <w:marRight w:val="0"/>
      <w:marTop w:val="0"/>
      <w:marBottom w:val="0"/>
      <w:divBdr>
        <w:top w:val="none" w:sz="0" w:space="0" w:color="auto"/>
        <w:left w:val="none" w:sz="0" w:space="0" w:color="auto"/>
        <w:bottom w:val="none" w:sz="0" w:space="0" w:color="auto"/>
        <w:right w:val="none" w:sz="0" w:space="0" w:color="auto"/>
      </w:divBdr>
    </w:div>
    <w:div w:id="1390419000">
      <w:bodyDiv w:val="1"/>
      <w:marLeft w:val="0"/>
      <w:marRight w:val="0"/>
      <w:marTop w:val="0"/>
      <w:marBottom w:val="0"/>
      <w:divBdr>
        <w:top w:val="none" w:sz="0" w:space="0" w:color="auto"/>
        <w:left w:val="none" w:sz="0" w:space="0" w:color="auto"/>
        <w:bottom w:val="none" w:sz="0" w:space="0" w:color="auto"/>
        <w:right w:val="none" w:sz="0" w:space="0" w:color="auto"/>
      </w:divBdr>
    </w:div>
    <w:div w:id="1397361638">
      <w:bodyDiv w:val="1"/>
      <w:marLeft w:val="0"/>
      <w:marRight w:val="0"/>
      <w:marTop w:val="0"/>
      <w:marBottom w:val="0"/>
      <w:divBdr>
        <w:top w:val="none" w:sz="0" w:space="0" w:color="auto"/>
        <w:left w:val="none" w:sz="0" w:space="0" w:color="auto"/>
        <w:bottom w:val="none" w:sz="0" w:space="0" w:color="auto"/>
        <w:right w:val="none" w:sz="0" w:space="0" w:color="auto"/>
      </w:divBdr>
    </w:div>
    <w:div w:id="1404836179">
      <w:bodyDiv w:val="1"/>
      <w:marLeft w:val="0"/>
      <w:marRight w:val="0"/>
      <w:marTop w:val="0"/>
      <w:marBottom w:val="0"/>
      <w:divBdr>
        <w:top w:val="none" w:sz="0" w:space="0" w:color="auto"/>
        <w:left w:val="none" w:sz="0" w:space="0" w:color="auto"/>
        <w:bottom w:val="none" w:sz="0" w:space="0" w:color="auto"/>
        <w:right w:val="none" w:sz="0" w:space="0" w:color="auto"/>
      </w:divBdr>
    </w:div>
    <w:div w:id="1406730981">
      <w:bodyDiv w:val="1"/>
      <w:marLeft w:val="0"/>
      <w:marRight w:val="0"/>
      <w:marTop w:val="0"/>
      <w:marBottom w:val="0"/>
      <w:divBdr>
        <w:top w:val="none" w:sz="0" w:space="0" w:color="auto"/>
        <w:left w:val="none" w:sz="0" w:space="0" w:color="auto"/>
        <w:bottom w:val="none" w:sz="0" w:space="0" w:color="auto"/>
        <w:right w:val="none" w:sz="0" w:space="0" w:color="auto"/>
      </w:divBdr>
    </w:div>
    <w:div w:id="1406880651">
      <w:bodyDiv w:val="1"/>
      <w:marLeft w:val="0"/>
      <w:marRight w:val="0"/>
      <w:marTop w:val="0"/>
      <w:marBottom w:val="0"/>
      <w:divBdr>
        <w:top w:val="none" w:sz="0" w:space="0" w:color="auto"/>
        <w:left w:val="none" w:sz="0" w:space="0" w:color="auto"/>
        <w:bottom w:val="none" w:sz="0" w:space="0" w:color="auto"/>
        <w:right w:val="none" w:sz="0" w:space="0" w:color="auto"/>
      </w:divBdr>
    </w:div>
    <w:div w:id="1416053674">
      <w:bodyDiv w:val="1"/>
      <w:marLeft w:val="0"/>
      <w:marRight w:val="0"/>
      <w:marTop w:val="0"/>
      <w:marBottom w:val="0"/>
      <w:divBdr>
        <w:top w:val="none" w:sz="0" w:space="0" w:color="auto"/>
        <w:left w:val="none" w:sz="0" w:space="0" w:color="auto"/>
        <w:bottom w:val="none" w:sz="0" w:space="0" w:color="auto"/>
        <w:right w:val="none" w:sz="0" w:space="0" w:color="auto"/>
      </w:divBdr>
    </w:div>
    <w:div w:id="1416394760">
      <w:bodyDiv w:val="1"/>
      <w:marLeft w:val="0"/>
      <w:marRight w:val="0"/>
      <w:marTop w:val="0"/>
      <w:marBottom w:val="0"/>
      <w:divBdr>
        <w:top w:val="none" w:sz="0" w:space="0" w:color="auto"/>
        <w:left w:val="none" w:sz="0" w:space="0" w:color="auto"/>
        <w:bottom w:val="none" w:sz="0" w:space="0" w:color="auto"/>
        <w:right w:val="none" w:sz="0" w:space="0" w:color="auto"/>
      </w:divBdr>
    </w:div>
    <w:div w:id="1418330118">
      <w:bodyDiv w:val="1"/>
      <w:marLeft w:val="0"/>
      <w:marRight w:val="0"/>
      <w:marTop w:val="0"/>
      <w:marBottom w:val="0"/>
      <w:divBdr>
        <w:top w:val="none" w:sz="0" w:space="0" w:color="auto"/>
        <w:left w:val="none" w:sz="0" w:space="0" w:color="auto"/>
        <w:bottom w:val="none" w:sz="0" w:space="0" w:color="auto"/>
        <w:right w:val="none" w:sz="0" w:space="0" w:color="auto"/>
      </w:divBdr>
    </w:div>
    <w:div w:id="1418401414">
      <w:bodyDiv w:val="1"/>
      <w:marLeft w:val="0"/>
      <w:marRight w:val="0"/>
      <w:marTop w:val="0"/>
      <w:marBottom w:val="0"/>
      <w:divBdr>
        <w:top w:val="none" w:sz="0" w:space="0" w:color="auto"/>
        <w:left w:val="none" w:sz="0" w:space="0" w:color="auto"/>
        <w:bottom w:val="none" w:sz="0" w:space="0" w:color="auto"/>
        <w:right w:val="none" w:sz="0" w:space="0" w:color="auto"/>
      </w:divBdr>
    </w:div>
    <w:div w:id="1418670829">
      <w:bodyDiv w:val="1"/>
      <w:marLeft w:val="0"/>
      <w:marRight w:val="0"/>
      <w:marTop w:val="0"/>
      <w:marBottom w:val="0"/>
      <w:divBdr>
        <w:top w:val="none" w:sz="0" w:space="0" w:color="auto"/>
        <w:left w:val="none" w:sz="0" w:space="0" w:color="auto"/>
        <w:bottom w:val="none" w:sz="0" w:space="0" w:color="auto"/>
        <w:right w:val="none" w:sz="0" w:space="0" w:color="auto"/>
      </w:divBdr>
    </w:div>
    <w:div w:id="1425109003">
      <w:bodyDiv w:val="1"/>
      <w:marLeft w:val="0"/>
      <w:marRight w:val="0"/>
      <w:marTop w:val="0"/>
      <w:marBottom w:val="0"/>
      <w:divBdr>
        <w:top w:val="none" w:sz="0" w:space="0" w:color="auto"/>
        <w:left w:val="none" w:sz="0" w:space="0" w:color="auto"/>
        <w:bottom w:val="none" w:sz="0" w:space="0" w:color="auto"/>
        <w:right w:val="none" w:sz="0" w:space="0" w:color="auto"/>
      </w:divBdr>
    </w:div>
    <w:div w:id="1425226622">
      <w:bodyDiv w:val="1"/>
      <w:marLeft w:val="0"/>
      <w:marRight w:val="0"/>
      <w:marTop w:val="0"/>
      <w:marBottom w:val="0"/>
      <w:divBdr>
        <w:top w:val="none" w:sz="0" w:space="0" w:color="auto"/>
        <w:left w:val="none" w:sz="0" w:space="0" w:color="auto"/>
        <w:bottom w:val="none" w:sz="0" w:space="0" w:color="auto"/>
        <w:right w:val="none" w:sz="0" w:space="0" w:color="auto"/>
      </w:divBdr>
    </w:div>
    <w:div w:id="1427651432">
      <w:bodyDiv w:val="1"/>
      <w:marLeft w:val="0"/>
      <w:marRight w:val="0"/>
      <w:marTop w:val="0"/>
      <w:marBottom w:val="0"/>
      <w:divBdr>
        <w:top w:val="none" w:sz="0" w:space="0" w:color="auto"/>
        <w:left w:val="none" w:sz="0" w:space="0" w:color="auto"/>
        <w:bottom w:val="none" w:sz="0" w:space="0" w:color="auto"/>
        <w:right w:val="none" w:sz="0" w:space="0" w:color="auto"/>
      </w:divBdr>
    </w:div>
    <w:div w:id="1430079327">
      <w:bodyDiv w:val="1"/>
      <w:marLeft w:val="0"/>
      <w:marRight w:val="0"/>
      <w:marTop w:val="0"/>
      <w:marBottom w:val="0"/>
      <w:divBdr>
        <w:top w:val="none" w:sz="0" w:space="0" w:color="auto"/>
        <w:left w:val="none" w:sz="0" w:space="0" w:color="auto"/>
        <w:bottom w:val="none" w:sz="0" w:space="0" w:color="auto"/>
        <w:right w:val="none" w:sz="0" w:space="0" w:color="auto"/>
      </w:divBdr>
    </w:div>
    <w:div w:id="1433739991">
      <w:bodyDiv w:val="1"/>
      <w:marLeft w:val="0"/>
      <w:marRight w:val="0"/>
      <w:marTop w:val="0"/>
      <w:marBottom w:val="0"/>
      <w:divBdr>
        <w:top w:val="none" w:sz="0" w:space="0" w:color="auto"/>
        <w:left w:val="none" w:sz="0" w:space="0" w:color="auto"/>
        <w:bottom w:val="none" w:sz="0" w:space="0" w:color="auto"/>
        <w:right w:val="none" w:sz="0" w:space="0" w:color="auto"/>
      </w:divBdr>
    </w:div>
    <w:div w:id="1437868005">
      <w:bodyDiv w:val="1"/>
      <w:marLeft w:val="0"/>
      <w:marRight w:val="0"/>
      <w:marTop w:val="0"/>
      <w:marBottom w:val="0"/>
      <w:divBdr>
        <w:top w:val="none" w:sz="0" w:space="0" w:color="auto"/>
        <w:left w:val="none" w:sz="0" w:space="0" w:color="auto"/>
        <w:bottom w:val="none" w:sz="0" w:space="0" w:color="auto"/>
        <w:right w:val="none" w:sz="0" w:space="0" w:color="auto"/>
      </w:divBdr>
    </w:div>
    <w:div w:id="1439329179">
      <w:bodyDiv w:val="1"/>
      <w:marLeft w:val="0"/>
      <w:marRight w:val="0"/>
      <w:marTop w:val="0"/>
      <w:marBottom w:val="0"/>
      <w:divBdr>
        <w:top w:val="none" w:sz="0" w:space="0" w:color="auto"/>
        <w:left w:val="none" w:sz="0" w:space="0" w:color="auto"/>
        <w:bottom w:val="none" w:sz="0" w:space="0" w:color="auto"/>
        <w:right w:val="none" w:sz="0" w:space="0" w:color="auto"/>
      </w:divBdr>
    </w:div>
    <w:div w:id="1439906561">
      <w:bodyDiv w:val="1"/>
      <w:marLeft w:val="0"/>
      <w:marRight w:val="0"/>
      <w:marTop w:val="0"/>
      <w:marBottom w:val="0"/>
      <w:divBdr>
        <w:top w:val="none" w:sz="0" w:space="0" w:color="auto"/>
        <w:left w:val="none" w:sz="0" w:space="0" w:color="auto"/>
        <w:bottom w:val="none" w:sz="0" w:space="0" w:color="auto"/>
        <w:right w:val="none" w:sz="0" w:space="0" w:color="auto"/>
      </w:divBdr>
    </w:div>
    <w:div w:id="1451362376">
      <w:bodyDiv w:val="1"/>
      <w:marLeft w:val="0"/>
      <w:marRight w:val="0"/>
      <w:marTop w:val="0"/>
      <w:marBottom w:val="0"/>
      <w:divBdr>
        <w:top w:val="none" w:sz="0" w:space="0" w:color="auto"/>
        <w:left w:val="none" w:sz="0" w:space="0" w:color="auto"/>
        <w:bottom w:val="none" w:sz="0" w:space="0" w:color="auto"/>
        <w:right w:val="none" w:sz="0" w:space="0" w:color="auto"/>
      </w:divBdr>
    </w:div>
    <w:div w:id="1458914121">
      <w:bodyDiv w:val="1"/>
      <w:marLeft w:val="0"/>
      <w:marRight w:val="0"/>
      <w:marTop w:val="0"/>
      <w:marBottom w:val="0"/>
      <w:divBdr>
        <w:top w:val="none" w:sz="0" w:space="0" w:color="auto"/>
        <w:left w:val="none" w:sz="0" w:space="0" w:color="auto"/>
        <w:bottom w:val="none" w:sz="0" w:space="0" w:color="auto"/>
        <w:right w:val="none" w:sz="0" w:space="0" w:color="auto"/>
      </w:divBdr>
    </w:div>
    <w:div w:id="1472672251">
      <w:bodyDiv w:val="1"/>
      <w:marLeft w:val="0"/>
      <w:marRight w:val="0"/>
      <w:marTop w:val="0"/>
      <w:marBottom w:val="0"/>
      <w:divBdr>
        <w:top w:val="none" w:sz="0" w:space="0" w:color="auto"/>
        <w:left w:val="none" w:sz="0" w:space="0" w:color="auto"/>
        <w:bottom w:val="none" w:sz="0" w:space="0" w:color="auto"/>
        <w:right w:val="none" w:sz="0" w:space="0" w:color="auto"/>
      </w:divBdr>
    </w:div>
    <w:div w:id="1479033352">
      <w:bodyDiv w:val="1"/>
      <w:marLeft w:val="0"/>
      <w:marRight w:val="0"/>
      <w:marTop w:val="0"/>
      <w:marBottom w:val="0"/>
      <w:divBdr>
        <w:top w:val="none" w:sz="0" w:space="0" w:color="auto"/>
        <w:left w:val="none" w:sz="0" w:space="0" w:color="auto"/>
        <w:bottom w:val="none" w:sz="0" w:space="0" w:color="auto"/>
        <w:right w:val="none" w:sz="0" w:space="0" w:color="auto"/>
      </w:divBdr>
    </w:div>
    <w:div w:id="1481927018">
      <w:bodyDiv w:val="1"/>
      <w:marLeft w:val="0"/>
      <w:marRight w:val="0"/>
      <w:marTop w:val="0"/>
      <w:marBottom w:val="0"/>
      <w:divBdr>
        <w:top w:val="none" w:sz="0" w:space="0" w:color="auto"/>
        <w:left w:val="none" w:sz="0" w:space="0" w:color="auto"/>
        <w:bottom w:val="none" w:sz="0" w:space="0" w:color="auto"/>
        <w:right w:val="none" w:sz="0" w:space="0" w:color="auto"/>
      </w:divBdr>
    </w:div>
    <w:div w:id="1482428660">
      <w:bodyDiv w:val="1"/>
      <w:marLeft w:val="0"/>
      <w:marRight w:val="0"/>
      <w:marTop w:val="0"/>
      <w:marBottom w:val="0"/>
      <w:divBdr>
        <w:top w:val="none" w:sz="0" w:space="0" w:color="auto"/>
        <w:left w:val="none" w:sz="0" w:space="0" w:color="auto"/>
        <w:bottom w:val="none" w:sz="0" w:space="0" w:color="auto"/>
        <w:right w:val="none" w:sz="0" w:space="0" w:color="auto"/>
      </w:divBdr>
    </w:div>
    <w:div w:id="1484737039">
      <w:bodyDiv w:val="1"/>
      <w:marLeft w:val="0"/>
      <w:marRight w:val="0"/>
      <w:marTop w:val="0"/>
      <w:marBottom w:val="0"/>
      <w:divBdr>
        <w:top w:val="none" w:sz="0" w:space="0" w:color="auto"/>
        <w:left w:val="none" w:sz="0" w:space="0" w:color="auto"/>
        <w:bottom w:val="none" w:sz="0" w:space="0" w:color="auto"/>
        <w:right w:val="none" w:sz="0" w:space="0" w:color="auto"/>
      </w:divBdr>
    </w:div>
    <w:div w:id="1486240313">
      <w:bodyDiv w:val="1"/>
      <w:marLeft w:val="0"/>
      <w:marRight w:val="0"/>
      <w:marTop w:val="0"/>
      <w:marBottom w:val="0"/>
      <w:divBdr>
        <w:top w:val="none" w:sz="0" w:space="0" w:color="auto"/>
        <w:left w:val="none" w:sz="0" w:space="0" w:color="auto"/>
        <w:bottom w:val="none" w:sz="0" w:space="0" w:color="auto"/>
        <w:right w:val="none" w:sz="0" w:space="0" w:color="auto"/>
      </w:divBdr>
    </w:div>
    <w:div w:id="1488085284">
      <w:bodyDiv w:val="1"/>
      <w:marLeft w:val="0"/>
      <w:marRight w:val="0"/>
      <w:marTop w:val="0"/>
      <w:marBottom w:val="0"/>
      <w:divBdr>
        <w:top w:val="none" w:sz="0" w:space="0" w:color="auto"/>
        <w:left w:val="none" w:sz="0" w:space="0" w:color="auto"/>
        <w:bottom w:val="none" w:sz="0" w:space="0" w:color="auto"/>
        <w:right w:val="none" w:sz="0" w:space="0" w:color="auto"/>
      </w:divBdr>
    </w:div>
    <w:div w:id="1492716433">
      <w:bodyDiv w:val="1"/>
      <w:marLeft w:val="0"/>
      <w:marRight w:val="0"/>
      <w:marTop w:val="0"/>
      <w:marBottom w:val="0"/>
      <w:divBdr>
        <w:top w:val="none" w:sz="0" w:space="0" w:color="auto"/>
        <w:left w:val="none" w:sz="0" w:space="0" w:color="auto"/>
        <w:bottom w:val="none" w:sz="0" w:space="0" w:color="auto"/>
        <w:right w:val="none" w:sz="0" w:space="0" w:color="auto"/>
      </w:divBdr>
    </w:div>
    <w:div w:id="1494028146">
      <w:bodyDiv w:val="1"/>
      <w:marLeft w:val="0"/>
      <w:marRight w:val="0"/>
      <w:marTop w:val="0"/>
      <w:marBottom w:val="0"/>
      <w:divBdr>
        <w:top w:val="none" w:sz="0" w:space="0" w:color="auto"/>
        <w:left w:val="none" w:sz="0" w:space="0" w:color="auto"/>
        <w:bottom w:val="none" w:sz="0" w:space="0" w:color="auto"/>
        <w:right w:val="none" w:sz="0" w:space="0" w:color="auto"/>
      </w:divBdr>
    </w:div>
    <w:div w:id="1502085149">
      <w:bodyDiv w:val="1"/>
      <w:marLeft w:val="0"/>
      <w:marRight w:val="0"/>
      <w:marTop w:val="0"/>
      <w:marBottom w:val="0"/>
      <w:divBdr>
        <w:top w:val="none" w:sz="0" w:space="0" w:color="auto"/>
        <w:left w:val="none" w:sz="0" w:space="0" w:color="auto"/>
        <w:bottom w:val="none" w:sz="0" w:space="0" w:color="auto"/>
        <w:right w:val="none" w:sz="0" w:space="0" w:color="auto"/>
      </w:divBdr>
    </w:div>
    <w:div w:id="1509294472">
      <w:bodyDiv w:val="1"/>
      <w:marLeft w:val="0"/>
      <w:marRight w:val="0"/>
      <w:marTop w:val="0"/>
      <w:marBottom w:val="0"/>
      <w:divBdr>
        <w:top w:val="none" w:sz="0" w:space="0" w:color="auto"/>
        <w:left w:val="none" w:sz="0" w:space="0" w:color="auto"/>
        <w:bottom w:val="none" w:sz="0" w:space="0" w:color="auto"/>
        <w:right w:val="none" w:sz="0" w:space="0" w:color="auto"/>
      </w:divBdr>
    </w:div>
    <w:div w:id="1511332725">
      <w:bodyDiv w:val="1"/>
      <w:marLeft w:val="0"/>
      <w:marRight w:val="0"/>
      <w:marTop w:val="0"/>
      <w:marBottom w:val="0"/>
      <w:divBdr>
        <w:top w:val="none" w:sz="0" w:space="0" w:color="auto"/>
        <w:left w:val="none" w:sz="0" w:space="0" w:color="auto"/>
        <w:bottom w:val="none" w:sz="0" w:space="0" w:color="auto"/>
        <w:right w:val="none" w:sz="0" w:space="0" w:color="auto"/>
      </w:divBdr>
    </w:div>
    <w:div w:id="1525047480">
      <w:bodyDiv w:val="1"/>
      <w:marLeft w:val="0"/>
      <w:marRight w:val="0"/>
      <w:marTop w:val="0"/>
      <w:marBottom w:val="0"/>
      <w:divBdr>
        <w:top w:val="none" w:sz="0" w:space="0" w:color="auto"/>
        <w:left w:val="none" w:sz="0" w:space="0" w:color="auto"/>
        <w:bottom w:val="none" w:sz="0" w:space="0" w:color="auto"/>
        <w:right w:val="none" w:sz="0" w:space="0" w:color="auto"/>
      </w:divBdr>
    </w:div>
    <w:div w:id="1528056055">
      <w:bodyDiv w:val="1"/>
      <w:marLeft w:val="0"/>
      <w:marRight w:val="0"/>
      <w:marTop w:val="0"/>
      <w:marBottom w:val="0"/>
      <w:divBdr>
        <w:top w:val="none" w:sz="0" w:space="0" w:color="auto"/>
        <w:left w:val="none" w:sz="0" w:space="0" w:color="auto"/>
        <w:bottom w:val="none" w:sz="0" w:space="0" w:color="auto"/>
        <w:right w:val="none" w:sz="0" w:space="0" w:color="auto"/>
      </w:divBdr>
    </w:div>
    <w:div w:id="1535192765">
      <w:bodyDiv w:val="1"/>
      <w:marLeft w:val="0"/>
      <w:marRight w:val="0"/>
      <w:marTop w:val="0"/>
      <w:marBottom w:val="0"/>
      <w:divBdr>
        <w:top w:val="none" w:sz="0" w:space="0" w:color="auto"/>
        <w:left w:val="none" w:sz="0" w:space="0" w:color="auto"/>
        <w:bottom w:val="none" w:sz="0" w:space="0" w:color="auto"/>
        <w:right w:val="none" w:sz="0" w:space="0" w:color="auto"/>
      </w:divBdr>
    </w:div>
    <w:div w:id="1537042662">
      <w:bodyDiv w:val="1"/>
      <w:marLeft w:val="0"/>
      <w:marRight w:val="0"/>
      <w:marTop w:val="0"/>
      <w:marBottom w:val="0"/>
      <w:divBdr>
        <w:top w:val="none" w:sz="0" w:space="0" w:color="auto"/>
        <w:left w:val="none" w:sz="0" w:space="0" w:color="auto"/>
        <w:bottom w:val="none" w:sz="0" w:space="0" w:color="auto"/>
        <w:right w:val="none" w:sz="0" w:space="0" w:color="auto"/>
      </w:divBdr>
    </w:div>
    <w:div w:id="1539899532">
      <w:bodyDiv w:val="1"/>
      <w:marLeft w:val="0"/>
      <w:marRight w:val="0"/>
      <w:marTop w:val="0"/>
      <w:marBottom w:val="0"/>
      <w:divBdr>
        <w:top w:val="none" w:sz="0" w:space="0" w:color="auto"/>
        <w:left w:val="none" w:sz="0" w:space="0" w:color="auto"/>
        <w:bottom w:val="none" w:sz="0" w:space="0" w:color="auto"/>
        <w:right w:val="none" w:sz="0" w:space="0" w:color="auto"/>
      </w:divBdr>
    </w:div>
    <w:div w:id="1544365100">
      <w:bodyDiv w:val="1"/>
      <w:marLeft w:val="0"/>
      <w:marRight w:val="0"/>
      <w:marTop w:val="0"/>
      <w:marBottom w:val="0"/>
      <w:divBdr>
        <w:top w:val="none" w:sz="0" w:space="0" w:color="auto"/>
        <w:left w:val="none" w:sz="0" w:space="0" w:color="auto"/>
        <w:bottom w:val="none" w:sz="0" w:space="0" w:color="auto"/>
        <w:right w:val="none" w:sz="0" w:space="0" w:color="auto"/>
      </w:divBdr>
    </w:div>
    <w:div w:id="1544710298">
      <w:bodyDiv w:val="1"/>
      <w:marLeft w:val="0"/>
      <w:marRight w:val="0"/>
      <w:marTop w:val="0"/>
      <w:marBottom w:val="0"/>
      <w:divBdr>
        <w:top w:val="none" w:sz="0" w:space="0" w:color="auto"/>
        <w:left w:val="none" w:sz="0" w:space="0" w:color="auto"/>
        <w:bottom w:val="none" w:sz="0" w:space="0" w:color="auto"/>
        <w:right w:val="none" w:sz="0" w:space="0" w:color="auto"/>
      </w:divBdr>
    </w:div>
    <w:div w:id="1554075004">
      <w:bodyDiv w:val="1"/>
      <w:marLeft w:val="0"/>
      <w:marRight w:val="0"/>
      <w:marTop w:val="0"/>
      <w:marBottom w:val="0"/>
      <w:divBdr>
        <w:top w:val="none" w:sz="0" w:space="0" w:color="auto"/>
        <w:left w:val="none" w:sz="0" w:space="0" w:color="auto"/>
        <w:bottom w:val="none" w:sz="0" w:space="0" w:color="auto"/>
        <w:right w:val="none" w:sz="0" w:space="0" w:color="auto"/>
      </w:divBdr>
    </w:div>
    <w:div w:id="1557618049">
      <w:bodyDiv w:val="1"/>
      <w:marLeft w:val="0"/>
      <w:marRight w:val="0"/>
      <w:marTop w:val="0"/>
      <w:marBottom w:val="0"/>
      <w:divBdr>
        <w:top w:val="none" w:sz="0" w:space="0" w:color="auto"/>
        <w:left w:val="none" w:sz="0" w:space="0" w:color="auto"/>
        <w:bottom w:val="none" w:sz="0" w:space="0" w:color="auto"/>
        <w:right w:val="none" w:sz="0" w:space="0" w:color="auto"/>
      </w:divBdr>
    </w:div>
    <w:div w:id="1569613709">
      <w:bodyDiv w:val="1"/>
      <w:marLeft w:val="0"/>
      <w:marRight w:val="0"/>
      <w:marTop w:val="0"/>
      <w:marBottom w:val="0"/>
      <w:divBdr>
        <w:top w:val="none" w:sz="0" w:space="0" w:color="auto"/>
        <w:left w:val="none" w:sz="0" w:space="0" w:color="auto"/>
        <w:bottom w:val="none" w:sz="0" w:space="0" w:color="auto"/>
        <w:right w:val="none" w:sz="0" w:space="0" w:color="auto"/>
      </w:divBdr>
    </w:div>
    <w:div w:id="1575043527">
      <w:bodyDiv w:val="1"/>
      <w:marLeft w:val="0"/>
      <w:marRight w:val="0"/>
      <w:marTop w:val="0"/>
      <w:marBottom w:val="0"/>
      <w:divBdr>
        <w:top w:val="none" w:sz="0" w:space="0" w:color="auto"/>
        <w:left w:val="none" w:sz="0" w:space="0" w:color="auto"/>
        <w:bottom w:val="none" w:sz="0" w:space="0" w:color="auto"/>
        <w:right w:val="none" w:sz="0" w:space="0" w:color="auto"/>
      </w:divBdr>
    </w:div>
    <w:div w:id="1583098736">
      <w:bodyDiv w:val="1"/>
      <w:marLeft w:val="0"/>
      <w:marRight w:val="0"/>
      <w:marTop w:val="0"/>
      <w:marBottom w:val="0"/>
      <w:divBdr>
        <w:top w:val="none" w:sz="0" w:space="0" w:color="auto"/>
        <w:left w:val="none" w:sz="0" w:space="0" w:color="auto"/>
        <w:bottom w:val="none" w:sz="0" w:space="0" w:color="auto"/>
        <w:right w:val="none" w:sz="0" w:space="0" w:color="auto"/>
      </w:divBdr>
    </w:div>
    <w:div w:id="1583761061">
      <w:bodyDiv w:val="1"/>
      <w:marLeft w:val="0"/>
      <w:marRight w:val="0"/>
      <w:marTop w:val="0"/>
      <w:marBottom w:val="0"/>
      <w:divBdr>
        <w:top w:val="none" w:sz="0" w:space="0" w:color="auto"/>
        <w:left w:val="none" w:sz="0" w:space="0" w:color="auto"/>
        <w:bottom w:val="none" w:sz="0" w:space="0" w:color="auto"/>
        <w:right w:val="none" w:sz="0" w:space="0" w:color="auto"/>
      </w:divBdr>
    </w:div>
    <w:div w:id="1583831964">
      <w:bodyDiv w:val="1"/>
      <w:marLeft w:val="0"/>
      <w:marRight w:val="0"/>
      <w:marTop w:val="0"/>
      <w:marBottom w:val="0"/>
      <w:divBdr>
        <w:top w:val="none" w:sz="0" w:space="0" w:color="auto"/>
        <w:left w:val="none" w:sz="0" w:space="0" w:color="auto"/>
        <w:bottom w:val="none" w:sz="0" w:space="0" w:color="auto"/>
        <w:right w:val="none" w:sz="0" w:space="0" w:color="auto"/>
      </w:divBdr>
    </w:div>
    <w:div w:id="1590651009">
      <w:bodyDiv w:val="1"/>
      <w:marLeft w:val="0"/>
      <w:marRight w:val="0"/>
      <w:marTop w:val="0"/>
      <w:marBottom w:val="0"/>
      <w:divBdr>
        <w:top w:val="none" w:sz="0" w:space="0" w:color="auto"/>
        <w:left w:val="none" w:sz="0" w:space="0" w:color="auto"/>
        <w:bottom w:val="none" w:sz="0" w:space="0" w:color="auto"/>
        <w:right w:val="none" w:sz="0" w:space="0" w:color="auto"/>
      </w:divBdr>
    </w:div>
    <w:div w:id="1592397713">
      <w:bodyDiv w:val="1"/>
      <w:marLeft w:val="0"/>
      <w:marRight w:val="0"/>
      <w:marTop w:val="0"/>
      <w:marBottom w:val="0"/>
      <w:divBdr>
        <w:top w:val="none" w:sz="0" w:space="0" w:color="auto"/>
        <w:left w:val="none" w:sz="0" w:space="0" w:color="auto"/>
        <w:bottom w:val="none" w:sz="0" w:space="0" w:color="auto"/>
        <w:right w:val="none" w:sz="0" w:space="0" w:color="auto"/>
      </w:divBdr>
    </w:div>
    <w:div w:id="1594823748">
      <w:bodyDiv w:val="1"/>
      <w:marLeft w:val="0"/>
      <w:marRight w:val="0"/>
      <w:marTop w:val="0"/>
      <w:marBottom w:val="0"/>
      <w:divBdr>
        <w:top w:val="none" w:sz="0" w:space="0" w:color="auto"/>
        <w:left w:val="none" w:sz="0" w:space="0" w:color="auto"/>
        <w:bottom w:val="none" w:sz="0" w:space="0" w:color="auto"/>
        <w:right w:val="none" w:sz="0" w:space="0" w:color="auto"/>
      </w:divBdr>
    </w:div>
    <w:div w:id="1598438680">
      <w:bodyDiv w:val="1"/>
      <w:marLeft w:val="0"/>
      <w:marRight w:val="0"/>
      <w:marTop w:val="0"/>
      <w:marBottom w:val="0"/>
      <w:divBdr>
        <w:top w:val="none" w:sz="0" w:space="0" w:color="auto"/>
        <w:left w:val="none" w:sz="0" w:space="0" w:color="auto"/>
        <w:bottom w:val="none" w:sz="0" w:space="0" w:color="auto"/>
        <w:right w:val="none" w:sz="0" w:space="0" w:color="auto"/>
      </w:divBdr>
    </w:div>
    <w:div w:id="1604149262">
      <w:bodyDiv w:val="1"/>
      <w:marLeft w:val="0"/>
      <w:marRight w:val="0"/>
      <w:marTop w:val="0"/>
      <w:marBottom w:val="0"/>
      <w:divBdr>
        <w:top w:val="none" w:sz="0" w:space="0" w:color="auto"/>
        <w:left w:val="none" w:sz="0" w:space="0" w:color="auto"/>
        <w:bottom w:val="none" w:sz="0" w:space="0" w:color="auto"/>
        <w:right w:val="none" w:sz="0" w:space="0" w:color="auto"/>
      </w:divBdr>
    </w:div>
    <w:div w:id="1604335048">
      <w:bodyDiv w:val="1"/>
      <w:marLeft w:val="0"/>
      <w:marRight w:val="0"/>
      <w:marTop w:val="0"/>
      <w:marBottom w:val="0"/>
      <w:divBdr>
        <w:top w:val="none" w:sz="0" w:space="0" w:color="auto"/>
        <w:left w:val="none" w:sz="0" w:space="0" w:color="auto"/>
        <w:bottom w:val="none" w:sz="0" w:space="0" w:color="auto"/>
        <w:right w:val="none" w:sz="0" w:space="0" w:color="auto"/>
      </w:divBdr>
    </w:div>
    <w:div w:id="1604415849">
      <w:bodyDiv w:val="1"/>
      <w:marLeft w:val="0"/>
      <w:marRight w:val="0"/>
      <w:marTop w:val="0"/>
      <w:marBottom w:val="0"/>
      <w:divBdr>
        <w:top w:val="none" w:sz="0" w:space="0" w:color="auto"/>
        <w:left w:val="none" w:sz="0" w:space="0" w:color="auto"/>
        <w:bottom w:val="none" w:sz="0" w:space="0" w:color="auto"/>
        <w:right w:val="none" w:sz="0" w:space="0" w:color="auto"/>
      </w:divBdr>
    </w:div>
    <w:div w:id="1606037494">
      <w:bodyDiv w:val="1"/>
      <w:marLeft w:val="0"/>
      <w:marRight w:val="0"/>
      <w:marTop w:val="0"/>
      <w:marBottom w:val="0"/>
      <w:divBdr>
        <w:top w:val="none" w:sz="0" w:space="0" w:color="auto"/>
        <w:left w:val="none" w:sz="0" w:space="0" w:color="auto"/>
        <w:bottom w:val="none" w:sz="0" w:space="0" w:color="auto"/>
        <w:right w:val="none" w:sz="0" w:space="0" w:color="auto"/>
      </w:divBdr>
    </w:div>
    <w:div w:id="1611431716">
      <w:bodyDiv w:val="1"/>
      <w:marLeft w:val="0"/>
      <w:marRight w:val="0"/>
      <w:marTop w:val="0"/>
      <w:marBottom w:val="0"/>
      <w:divBdr>
        <w:top w:val="none" w:sz="0" w:space="0" w:color="auto"/>
        <w:left w:val="none" w:sz="0" w:space="0" w:color="auto"/>
        <w:bottom w:val="none" w:sz="0" w:space="0" w:color="auto"/>
        <w:right w:val="none" w:sz="0" w:space="0" w:color="auto"/>
      </w:divBdr>
    </w:div>
    <w:div w:id="1611544183">
      <w:bodyDiv w:val="1"/>
      <w:marLeft w:val="0"/>
      <w:marRight w:val="0"/>
      <w:marTop w:val="0"/>
      <w:marBottom w:val="0"/>
      <w:divBdr>
        <w:top w:val="none" w:sz="0" w:space="0" w:color="auto"/>
        <w:left w:val="none" w:sz="0" w:space="0" w:color="auto"/>
        <w:bottom w:val="none" w:sz="0" w:space="0" w:color="auto"/>
        <w:right w:val="none" w:sz="0" w:space="0" w:color="auto"/>
      </w:divBdr>
    </w:div>
    <w:div w:id="1611661724">
      <w:bodyDiv w:val="1"/>
      <w:marLeft w:val="0"/>
      <w:marRight w:val="0"/>
      <w:marTop w:val="0"/>
      <w:marBottom w:val="0"/>
      <w:divBdr>
        <w:top w:val="none" w:sz="0" w:space="0" w:color="auto"/>
        <w:left w:val="none" w:sz="0" w:space="0" w:color="auto"/>
        <w:bottom w:val="none" w:sz="0" w:space="0" w:color="auto"/>
        <w:right w:val="none" w:sz="0" w:space="0" w:color="auto"/>
      </w:divBdr>
    </w:div>
    <w:div w:id="1617517518">
      <w:bodyDiv w:val="1"/>
      <w:marLeft w:val="0"/>
      <w:marRight w:val="0"/>
      <w:marTop w:val="0"/>
      <w:marBottom w:val="0"/>
      <w:divBdr>
        <w:top w:val="none" w:sz="0" w:space="0" w:color="auto"/>
        <w:left w:val="none" w:sz="0" w:space="0" w:color="auto"/>
        <w:bottom w:val="none" w:sz="0" w:space="0" w:color="auto"/>
        <w:right w:val="none" w:sz="0" w:space="0" w:color="auto"/>
      </w:divBdr>
    </w:div>
    <w:div w:id="1623418547">
      <w:bodyDiv w:val="1"/>
      <w:marLeft w:val="0"/>
      <w:marRight w:val="0"/>
      <w:marTop w:val="0"/>
      <w:marBottom w:val="0"/>
      <w:divBdr>
        <w:top w:val="none" w:sz="0" w:space="0" w:color="auto"/>
        <w:left w:val="none" w:sz="0" w:space="0" w:color="auto"/>
        <w:bottom w:val="none" w:sz="0" w:space="0" w:color="auto"/>
        <w:right w:val="none" w:sz="0" w:space="0" w:color="auto"/>
      </w:divBdr>
    </w:div>
    <w:div w:id="1636065185">
      <w:bodyDiv w:val="1"/>
      <w:marLeft w:val="0"/>
      <w:marRight w:val="0"/>
      <w:marTop w:val="0"/>
      <w:marBottom w:val="0"/>
      <w:divBdr>
        <w:top w:val="none" w:sz="0" w:space="0" w:color="auto"/>
        <w:left w:val="none" w:sz="0" w:space="0" w:color="auto"/>
        <w:bottom w:val="none" w:sz="0" w:space="0" w:color="auto"/>
        <w:right w:val="none" w:sz="0" w:space="0" w:color="auto"/>
      </w:divBdr>
    </w:div>
    <w:div w:id="1636985966">
      <w:bodyDiv w:val="1"/>
      <w:marLeft w:val="0"/>
      <w:marRight w:val="0"/>
      <w:marTop w:val="0"/>
      <w:marBottom w:val="0"/>
      <w:divBdr>
        <w:top w:val="none" w:sz="0" w:space="0" w:color="auto"/>
        <w:left w:val="none" w:sz="0" w:space="0" w:color="auto"/>
        <w:bottom w:val="none" w:sz="0" w:space="0" w:color="auto"/>
        <w:right w:val="none" w:sz="0" w:space="0" w:color="auto"/>
      </w:divBdr>
    </w:div>
    <w:div w:id="1639067644">
      <w:bodyDiv w:val="1"/>
      <w:marLeft w:val="0"/>
      <w:marRight w:val="0"/>
      <w:marTop w:val="0"/>
      <w:marBottom w:val="0"/>
      <w:divBdr>
        <w:top w:val="none" w:sz="0" w:space="0" w:color="auto"/>
        <w:left w:val="none" w:sz="0" w:space="0" w:color="auto"/>
        <w:bottom w:val="none" w:sz="0" w:space="0" w:color="auto"/>
        <w:right w:val="none" w:sz="0" w:space="0" w:color="auto"/>
      </w:divBdr>
    </w:div>
    <w:div w:id="1641883979">
      <w:bodyDiv w:val="1"/>
      <w:marLeft w:val="0"/>
      <w:marRight w:val="0"/>
      <w:marTop w:val="0"/>
      <w:marBottom w:val="0"/>
      <w:divBdr>
        <w:top w:val="none" w:sz="0" w:space="0" w:color="auto"/>
        <w:left w:val="none" w:sz="0" w:space="0" w:color="auto"/>
        <w:bottom w:val="none" w:sz="0" w:space="0" w:color="auto"/>
        <w:right w:val="none" w:sz="0" w:space="0" w:color="auto"/>
      </w:divBdr>
    </w:div>
    <w:div w:id="1643000883">
      <w:bodyDiv w:val="1"/>
      <w:marLeft w:val="0"/>
      <w:marRight w:val="0"/>
      <w:marTop w:val="0"/>
      <w:marBottom w:val="0"/>
      <w:divBdr>
        <w:top w:val="none" w:sz="0" w:space="0" w:color="auto"/>
        <w:left w:val="none" w:sz="0" w:space="0" w:color="auto"/>
        <w:bottom w:val="none" w:sz="0" w:space="0" w:color="auto"/>
        <w:right w:val="none" w:sz="0" w:space="0" w:color="auto"/>
      </w:divBdr>
    </w:div>
    <w:div w:id="1655839634">
      <w:bodyDiv w:val="1"/>
      <w:marLeft w:val="0"/>
      <w:marRight w:val="0"/>
      <w:marTop w:val="0"/>
      <w:marBottom w:val="0"/>
      <w:divBdr>
        <w:top w:val="none" w:sz="0" w:space="0" w:color="auto"/>
        <w:left w:val="none" w:sz="0" w:space="0" w:color="auto"/>
        <w:bottom w:val="none" w:sz="0" w:space="0" w:color="auto"/>
        <w:right w:val="none" w:sz="0" w:space="0" w:color="auto"/>
      </w:divBdr>
    </w:div>
    <w:div w:id="1665010535">
      <w:bodyDiv w:val="1"/>
      <w:marLeft w:val="0"/>
      <w:marRight w:val="0"/>
      <w:marTop w:val="0"/>
      <w:marBottom w:val="0"/>
      <w:divBdr>
        <w:top w:val="none" w:sz="0" w:space="0" w:color="auto"/>
        <w:left w:val="none" w:sz="0" w:space="0" w:color="auto"/>
        <w:bottom w:val="none" w:sz="0" w:space="0" w:color="auto"/>
        <w:right w:val="none" w:sz="0" w:space="0" w:color="auto"/>
      </w:divBdr>
    </w:div>
    <w:div w:id="1666275999">
      <w:bodyDiv w:val="1"/>
      <w:marLeft w:val="0"/>
      <w:marRight w:val="0"/>
      <w:marTop w:val="0"/>
      <w:marBottom w:val="0"/>
      <w:divBdr>
        <w:top w:val="none" w:sz="0" w:space="0" w:color="auto"/>
        <w:left w:val="none" w:sz="0" w:space="0" w:color="auto"/>
        <w:bottom w:val="none" w:sz="0" w:space="0" w:color="auto"/>
        <w:right w:val="none" w:sz="0" w:space="0" w:color="auto"/>
      </w:divBdr>
    </w:div>
    <w:div w:id="1667443079">
      <w:bodyDiv w:val="1"/>
      <w:marLeft w:val="0"/>
      <w:marRight w:val="0"/>
      <w:marTop w:val="0"/>
      <w:marBottom w:val="0"/>
      <w:divBdr>
        <w:top w:val="none" w:sz="0" w:space="0" w:color="auto"/>
        <w:left w:val="none" w:sz="0" w:space="0" w:color="auto"/>
        <w:bottom w:val="none" w:sz="0" w:space="0" w:color="auto"/>
        <w:right w:val="none" w:sz="0" w:space="0" w:color="auto"/>
      </w:divBdr>
    </w:div>
    <w:div w:id="1670795236">
      <w:bodyDiv w:val="1"/>
      <w:marLeft w:val="0"/>
      <w:marRight w:val="0"/>
      <w:marTop w:val="0"/>
      <w:marBottom w:val="0"/>
      <w:divBdr>
        <w:top w:val="none" w:sz="0" w:space="0" w:color="auto"/>
        <w:left w:val="none" w:sz="0" w:space="0" w:color="auto"/>
        <w:bottom w:val="none" w:sz="0" w:space="0" w:color="auto"/>
        <w:right w:val="none" w:sz="0" w:space="0" w:color="auto"/>
      </w:divBdr>
    </w:div>
    <w:div w:id="1673293852">
      <w:bodyDiv w:val="1"/>
      <w:marLeft w:val="0"/>
      <w:marRight w:val="0"/>
      <w:marTop w:val="0"/>
      <w:marBottom w:val="0"/>
      <w:divBdr>
        <w:top w:val="none" w:sz="0" w:space="0" w:color="auto"/>
        <w:left w:val="none" w:sz="0" w:space="0" w:color="auto"/>
        <w:bottom w:val="none" w:sz="0" w:space="0" w:color="auto"/>
        <w:right w:val="none" w:sz="0" w:space="0" w:color="auto"/>
      </w:divBdr>
    </w:div>
    <w:div w:id="1675495680">
      <w:bodyDiv w:val="1"/>
      <w:marLeft w:val="0"/>
      <w:marRight w:val="0"/>
      <w:marTop w:val="0"/>
      <w:marBottom w:val="0"/>
      <w:divBdr>
        <w:top w:val="none" w:sz="0" w:space="0" w:color="auto"/>
        <w:left w:val="none" w:sz="0" w:space="0" w:color="auto"/>
        <w:bottom w:val="none" w:sz="0" w:space="0" w:color="auto"/>
        <w:right w:val="none" w:sz="0" w:space="0" w:color="auto"/>
      </w:divBdr>
    </w:div>
    <w:div w:id="1675962239">
      <w:bodyDiv w:val="1"/>
      <w:marLeft w:val="0"/>
      <w:marRight w:val="0"/>
      <w:marTop w:val="0"/>
      <w:marBottom w:val="0"/>
      <w:divBdr>
        <w:top w:val="none" w:sz="0" w:space="0" w:color="auto"/>
        <w:left w:val="none" w:sz="0" w:space="0" w:color="auto"/>
        <w:bottom w:val="none" w:sz="0" w:space="0" w:color="auto"/>
        <w:right w:val="none" w:sz="0" w:space="0" w:color="auto"/>
      </w:divBdr>
    </w:div>
    <w:div w:id="1677224718">
      <w:bodyDiv w:val="1"/>
      <w:marLeft w:val="0"/>
      <w:marRight w:val="0"/>
      <w:marTop w:val="0"/>
      <w:marBottom w:val="0"/>
      <w:divBdr>
        <w:top w:val="none" w:sz="0" w:space="0" w:color="auto"/>
        <w:left w:val="none" w:sz="0" w:space="0" w:color="auto"/>
        <w:bottom w:val="none" w:sz="0" w:space="0" w:color="auto"/>
        <w:right w:val="none" w:sz="0" w:space="0" w:color="auto"/>
      </w:divBdr>
    </w:div>
    <w:div w:id="1683360008">
      <w:bodyDiv w:val="1"/>
      <w:marLeft w:val="0"/>
      <w:marRight w:val="0"/>
      <w:marTop w:val="0"/>
      <w:marBottom w:val="0"/>
      <w:divBdr>
        <w:top w:val="none" w:sz="0" w:space="0" w:color="auto"/>
        <w:left w:val="none" w:sz="0" w:space="0" w:color="auto"/>
        <w:bottom w:val="none" w:sz="0" w:space="0" w:color="auto"/>
        <w:right w:val="none" w:sz="0" w:space="0" w:color="auto"/>
      </w:divBdr>
    </w:div>
    <w:div w:id="1690177421">
      <w:bodyDiv w:val="1"/>
      <w:marLeft w:val="0"/>
      <w:marRight w:val="0"/>
      <w:marTop w:val="0"/>
      <w:marBottom w:val="0"/>
      <w:divBdr>
        <w:top w:val="none" w:sz="0" w:space="0" w:color="auto"/>
        <w:left w:val="none" w:sz="0" w:space="0" w:color="auto"/>
        <w:bottom w:val="none" w:sz="0" w:space="0" w:color="auto"/>
        <w:right w:val="none" w:sz="0" w:space="0" w:color="auto"/>
      </w:divBdr>
    </w:div>
    <w:div w:id="1695155432">
      <w:bodyDiv w:val="1"/>
      <w:marLeft w:val="0"/>
      <w:marRight w:val="0"/>
      <w:marTop w:val="0"/>
      <w:marBottom w:val="0"/>
      <w:divBdr>
        <w:top w:val="none" w:sz="0" w:space="0" w:color="auto"/>
        <w:left w:val="none" w:sz="0" w:space="0" w:color="auto"/>
        <w:bottom w:val="none" w:sz="0" w:space="0" w:color="auto"/>
        <w:right w:val="none" w:sz="0" w:space="0" w:color="auto"/>
      </w:divBdr>
    </w:div>
    <w:div w:id="1701281319">
      <w:bodyDiv w:val="1"/>
      <w:marLeft w:val="0"/>
      <w:marRight w:val="0"/>
      <w:marTop w:val="0"/>
      <w:marBottom w:val="0"/>
      <w:divBdr>
        <w:top w:val="none" w:sz="0" w:space="0" w:color="auto"/>
        <w:left w:val="none" w:sz="0" w:space="0" w:color="auto"/>
        <w:bottom w:val="none" w:sz="0" w:space="0" w:color="auto"/>
        <w:right w:val="none" w:sz="0" w:space="0" w:color="auto"/>
      </w:divBdr>
    </w:div>
    <w:div w:id="1701316785">
      <w:bodyDiv w:val="1"/>
      <w:marLeft w:val="0"/>
      <w:marRight w:val="0"/>
      <w:marTop w:val="0"/>
      <w:marBottom w:val="0"/>
      <w:divBdr>
        <w:top w:val="none" w:sz="0" w:space="0" w:color="auto"/>
        <w:left w:val="none" w:sz="0" w:space="0" w:color="auto"/>
        <w:bottom w:val="none" w:sz="0" w:space="0" w:color="auto"/>
        <w:right w:val="none" w:sz="0" w:space="0" w:color="auto"/>
      </w:divBdr>
    </w:div>
    <w:div w:id="1701856754">
      <w:bodyDiv w:val="1"/>
      <w:marLeft w:val="0"/>
      <w:marRight w:val="0"/>
      <w:marTop w:val="0"/>
      <w:marBottom w:val="0"/>
      <w:divBdr>
        <w:top w:val="none" w:sz="0" w:space="0" w:color="auto"/>
        <w:left w:val="none" w:sz="0" w:space="0" w:color="auto"/>
        <w:bottom w:val="none" w:sz="0" w:space="0" w:color="auto"/>
        <w:right w:val="none" w:sz="0" w:space="0" w:color="auto"/>
      </w:divBdr>
    </w:div>
    <w:div w:id="1702245687">
      <w:bodyDiv w:val="1"/>
      <w:marLeft w:val="0"/>
      <w:marRight w:val="0"/>
      <w:marTop w:val="0"/>
      <w:marBottom w:val="0"/>
      <w:divBdr>
        <w:top w:val="none" w:sz="0" w:space="0" w:color="auto"/>
        <w:left w:val="none" w:sz="0" w:space="0" w:color="auto"/>
        <w:bottom w:val="none" w:sz="0" w:space="0" w:color="auto"/>
        <w:right w:val="none" w:sz="0" w:space="0" w:color="auto"/>
      </w:divBdr>
    </w:div>
    <w:div w:id="1709141973">
      <w:bodyDiv w:val="1"/>
      <w:marLeft w:val="0"/>
      <w:marRight w:val="0"/>
      <w:marTop w:val="0"/>
      <w:marBottom w:val="0"/>
      <w:divBdr>
        <w:top w:val="none" w:sz="0" w:space="0" w:color="auto"/>
        <w:left w:val="none" w:sz="0" w:space="0" w:color="auto"/>
        <w:bottom w:val="none" w:sz="0" w:space="0" w:color="auto"/>
        <w:right w:val="none" w:sz="0" w:space="0" w:color="auto"/>
      </w:divBdr>
    </w:div>
    <w:div w:id="1714235401">
      <w:bodyDiv w:val="1"/>
      <w:marLeft w:val="0"/>
      <w:marRight w:val="0"/>
      <w:marTop w:val="0"/>
      <w:marBottom w:val="0"/>
      <w:divBdr>
        <w:top w:val="none" w:sz="0" w:space="0" w:color="auto"/>
        <w:left w:val="none" w:sz="0" w:space="0" w:color="auto"/>
        <w:bottom w:val="none" w:sz="0" w:space="0" w:color="auto"/>
        <w:right w:val="none" w:sz="0" w:space="0" w:color="auto"/>
      </w:divBdr>
    </w:div>
    <w:div w:id="1716585784">
      <w:bodyDiv w:val="1"/>
      <w:marLeft w:val="0"/>
      <w:marRight w:val="0"/>
      <w:marTop w:val="0"/>
      <w:marBottom w:val="0"/>
      <w:divBdr>
        <w:top w:val="none" w:sz="0" w:space="0" w:color="auto"/>
        <w:left w:val="none" w:sz="0" w:space="0" w:color="auto"/>
        <w:bottom w:val="none" w:sz="0" w:space="0" w:color="auto"/>
        <w:right w:val="none" w:sz="0" w:space="0" w:color="auto"/>
      </w:divBdr>
    </w:div>
    <w:div w:id="1718622252">
      <w:bodyDiv w:val="1"/>
      <w:marLeft w:val="0"/>
      <w:marRight w:val="0"/>
      <w:marTop w:val="0"/>
      <w:marBottom w:val="0"/>
      <w:divBdr>
        <w:top w:val="none" w:sz="0" w:space="0" w:color="auto"/>
        <w:left w:val="none" w:sz="0" w:space="0" w:color="auto"/>
        <w:bottom w:val="none" w:sz="0" w:space="0" w:color="auto"/>
        <w:right w:val="none" w:sz="0" w:space="0" w:color="auto"/>
      </w:divBdr>
    </w:div>
    <w:div w:id="1725787121">
      <w:bodyDiv w:val="1"/>
      <w:marLeft w:val="0"/>
      <w:marRight w:val="0"/>
      <w:marTop w:val="0"/>
      <w:marBottom w:val="0"/>
      <w:divBdr>
        <w:top w:val="none" w:sz="0" w:space="0" w:color="auto"/>
        <w:left w:val="none" w:sz="0" w:space="0" w:color="auto"/>
        <w:bottom w:val="none" w:sz="0" w:space="0" w:color="auto"/>
        <w:right w:val="none" w:sz="0" w:space="0" w:color="auto"/>
      </w:divBdr>
    </w:div>
    <w:div w:id="1728718770">
      <w:bodyDiv w:val="1"/>
      <w:marLeft w:val="0"/>
      <w:marRight w:val="0"/>
      <w:marTop w:val="0"/>
      <w:marBottom w:val="0"/>
      <w:divBdr>
        <w:top w:val="none" w:sz="0" w:space="0" w:color="auto"/>
        <w:left w:val="none" w:sz="0" w:space="0" w:color="auto"/>
        <w:bottom w:val="none" w:sz="0" w:space="0" w:color="auto"/>
        <w:right w:val="none" w:sz="0" w:space="0" w:color="auto"/>
      </w:divBdr>
    </w:div>
    <w:div w:id="1735539503">
      <w:bodyDiv w:val="1"/>
      <w:marLeft w:val="0"/>
      <w:marRight w:val="0"/>
      <w:marTop w:val="0"/>
      <w:marBottom w:val="0"/>
      <w:divBdr>
        <w:top w:val="none" w:sz="0" w:space="0" w:color="auto"/>
        <w:left w:val="none" w:sz="0" w:space="0" w:color="auto"/>
        <w:bottom w:val="none" w:sz="0" w:space="0" w:color="auto"/>
        <w:right w:val="none" w:sz="0" w:space="0" w:color="auto"/>
      </w:divBdr>
    </w:div>
    <w:div w:id="1736783646">
      <w:bodyDiv w:val="1"/>
      <w:marLeft w:val="0"/>
      <w:marRight w:val="0"/>
      <w:marTop w:val="0"/>
      <w:marBottom w:val="0"/>
      <w:divBdr>
        <w:top w:val="none" w:sz="0" w:space="0" w:color="auto"/>
        <w:left w:val="none" w:sz="0" w:space="0" w:color="auto"/>
        <w:bottom w:val="none" w:sz="0" w:space="0" w:color="auto"/>
        <w:right w:val="none" w:sz="0" w:space="0" w:color="auto"/>
      </w:divBdr>
    </w:div>
    <w:div w:id="1737240743">
      <w:bodyDiv w:val="1"/>
      <w:marLeft w:val="0"/>
      <w:marRight w:val="0"/>
      <w:marTop w:val="0"/>
      <w:marBottom w:val="0"/>
      <w:divBdr>
        <w:top w:val="none" w:sz="0" w:space="0" w:color="auto"/>
        <w:left w:val="none" w:sz="0" w:space="0" w:color="auto"/>
        <w:bottom w:val="none" w:sz="0" w:space="0" w:color="auto"/>
        <w:right w:val="none" w:sz="0" w:space="0" w:color="auto"/>
      </w:divBdr>
    </w:div>
    <w:div w:id="1742174118">
      <w:bodyDiv w:val="1"/>
      <w:marLeft w:val="0"/>
      <w:marRight w:val="0"/>
      <w:marTop w:val="0"/>
      <w:marBottom w:val="0"/>
      <w:divBdr>
        <w:top w:val="none" w:sz="0" w:space="0" w:color="auto"/>
        <w:left w:val="none" w:sz="0" w:space="0" w:color="auto"/>
        <w:bottom w:val="none" w:sz="0" w:space="0" w:color="auto"/>
        <w:right w:val="none" w:sz="0" w:space="0" w:color="auto"/>
      </w:divBdr>
    </w:div>
    <w:div w:id="1743018561">
      <w:bodyDiv w:val="1"/>
      <w:marLeft w:val="0"/>
      <w:marRight w:val="0"/>
      <w:marTop w:val="0"/>
      <w:marBottom w:val="0"/>
      <w:divBdr>
        <w:top w:val="none" w:sz="0" w:space="0" w:color="auto"/>
        <w:left w:val="none" w:sz="0" w:space="0" w:color="auto"/>
        <w:bottom w:val="none" w:sz="0" w:space="0" w:color="auto"/>
        <w:right w:val="none" w:sz="0" w:space="0" w:color="auto"/>
      </w:divBdr>
    </w:div>
    <w:div w:id="1748260630">
      <w:bodyDiv w:val="1"/>
      <w:marLeft w:val="0"/>
      <w:marRight w:val="0"/>
      <w:marTop w:val="0"/>
      <w:marBottom w:val="0"/>
      <w:divBdr>
        <w:top w:val="none" w:sz="0" w:space="0" w:color="auto"/>
        <w:left w:val="none" w:sz="0" w:space="0" w:color="auto"/>
        <w:bottom w:val="none" w:sz="0" w:space="0" w:color="auto"/>
        <w:right w:val="none" w:sz="0" w:space="0" w:color="auto"/>
      </w:divBdr>
    </w:div>
    <w:div w:id="1752651797">
      <w:bodyDiv w:val="1"/>
      <w:marLeft w:val="0"/>
      <w:marRight w:val="0"/>
      <w:marTop w:val="0"/>
      <w:marBottom w:val="0"/>
      <w:divBdr>
        <w:top w:val="none" w:sz="0" w:space="0" w:color="auto"/>
        <w:left w:val="none" w:sz="0" w:space="0" w:color="auto"/>
        <w:bottom w:val="none" w:sz="0" w:space="0" w:color="auto"/>
        <w:right w:val="none" w:sz="0" w:space="0" w:color="auto"/>
      </w:divBdr>
    </w:div>
    <w:div w:id="1754356540">
      <w:bodyDiv w:val="1"/>
      <w:marLeft w:val="0"/>
      <w:marRight w:val="0"/>
      <w:marTop w:val="0"/>
      <w:marBottom w:val="0"/>
      <w:divBdr>
        <w:top w:val="none" w:sz="0" w:space="0" w:color="auto"/>
        <w:left w:val="none" w:sz="0" w:space="0" w:color="auto"/>
        <w:bottom w:val="none" w:sz="0" w:space="0" w:color="auto"/>
        <w:right w:val="none" w:sz="0" w:space="0" w:color="auto"/>
      </w:divBdr>
    </w:div>
    <w:div w:id="1755393283">
      <w:bodyDiv w:val="1"/>
      <w:marLeft w:val="0"/>
      <w:marRight w:val="0"/>
      <w:marTop w:val="0"/>
      <w:marBottom w:val="0"/>
      <w:divBdr>
        <w:top w:val="none" w:sz="0" w:space="0" w:color="auto"/>
        <w:left w:val="none" w:sz="0" w:space="0" w:color="auto"/>
        <w:bottom w:val="none" w:sz="0" w:space="0" w:color="auto"/>
        <w:right w:val="none" w:sz="0" w:space="0" w:color="auto"/>
      </w:divBdr>
    </w:div>
    <w:div w:id="1755786300">
      <w:bodyDiv w:val="1"/>
      <w:marLeft w:val="0"/>
      <w:marRight w:val="0"/>
      <w:marTop w:val="0"/>
      <w:marBottom w:val="0"/>
      <w:divBdr>
        <w:top w:val="none" w:sz="0" w:space="0" w:color="auto"/>
        <w:left w:val="none" w:sz="0" w:space="0" w:color="auto"/>
        <w:bottom w:val="none" w:sz="0" w:space="0" w:color="auto"/>
        <w:right w:val="none" w:sz="0" w:space="0" w:color="auto"/>
      </w:divBdr>
    </w:div>
    <w:div w:id="1758017302">
      <w:bodyDiv w:val="1"/>
      <w:marLeft w:val="0"/>
      <w:marRight w:val="0"/>
      <w:marTop w:val="0"/>
      <w:marBottom w:val="0"/>
      <w:divBdr>
        <w:top w:val="none" w:sz="0" w:space="0" w:color="auto"/>
        <w:left w:val="none" w:sz="0" w:space="0" w:color="auto"/>
        <w:bottom w:val="none" w:sz="0" w:space="0" w:color="auto"/>
        <w:right w:val="none" w:sz="0" w:space="0" w:color="auto"/>
      </w:divBdr>
    </w:div>
    <w:div w:id="1758093138">
      <w:bodyDiv w:val="1"/>
      <w:marLeft w:val="0"/>
      <w:marRight w:val="0"/>
      <w:marTop w:val="0"/>
      <w:marBottom w:val="0"/>
      <w:divBdr>
        <w:top w:val="none" w:sz="0" w:space="0" w:color="auto"/>
        <w:left w:val="none" w:sz="0" w:space="0" w:color="auto"/>
        <w:bottom w:val="none" w:sz="0" w:space="0" w:color="auto"/>
        <w:right w:val="none" w:sz="0" w:space="0" w:color="auto"/>
      </w:divBdr>
    </w:div>
    <w:div w:id="1761874919">
      <w:bodyDiv w:val="1"/>
      <w:marLeft w:val="0"/>
      <w:marRight w:val="0"/>
      <w:marTop w:val="0"/>
      <w:marBottom w:val="0"/>
      <w:divBdr>
        <w:top w:val="none" w:sz="0" w:space="0" w:color="auto"/>
        <w:left w:val="none" w:sz="0" w:space="0" w:color="auto"/>
        <w:bottom w:val="none" w:sz="0" w:space="0" w:color="auto"/>
        <w:right w:val="none" w:sz="0" w:space="0" w:color="auto"/>
      </w:divBdr>
    </w:div>
    <w:div w:id="1762532881">
      <w:bodyDiv w:val="1"/>
      <w:marLeft w:val="0"/>
      <w:marRight w:val="0"/>
      <w:marTop w:val="0"/>
      <w:marBottom w:val="0"/>
      <w:divBdr>
        <w:top w:val="none" w:sz="0" w:space="0" w:color="auto"/>
        <w:left w:val="none" w:sz="0" w:space="0" w:color="auto"/>
        <w:bottom w:val="none" w:sz="0" w:space="0" w:color="auto"/>
        <w:right w:val="none" w:sz="0" w:space="0" w:color="auto"/>
      </w:divBdr>
    </w:div>
    <w:div w:id="1771664160">
      <w:bodyDiv w:val="1"/>
      <w:marLeft w:val="0"/>
      <w:marRight w:val="0"/>
      <w:marTop w:val="0"/>
      <w:marBottom w:val="0"/>
      <w:divBdr>
        <w:top w:val="none" w:sz="0" w:space="0" w:color="auto"/>
        <w:left w:val="none" w:sz="0" w:space="0" w:color="auto"/>
        <w:bottom w:val="none" w:sz="0" w:space="0" w:color="auto"/>
        <w:right w:val="none" w:sz="0" w:space="0" w:color="auto"/>
      </w:divBdr>
    </w:div>
    <w:div w:id="1780761898">
      <w:bodyDiv w:val="1"/>
      <w:marLeft w:val="0"/>
      <w:marRight w:val="0"/>
      <w:marTop w:val="0"/>
      <w:marBottom w:val="0"/>
      <w:divBdr>
        <w:top w:val="none" w:sz="0" w:space="0" w:color="auto"/>
        <w:left w:val="none" w:sz="0" w:space="0" w:color="auto"/>
        <w:bottom w:val="none" w:sz="0" w:space="0" w:color="auto"/>
        <w:right w:val="none" w:sz="0" w:space="0" w:color="auto"/>
      </w:divBdr>
    </w:div>
    <w:div w:id="1783496883">
      <w:bodyDiv w:val="1"/>
      <w:marLeft w:val="0"/>
      <w:marRight w:val="0"/>
      <w:marTop w:val="0"/>
      <w:marBottom w:val="0"/>
      <w:divBdr>
        <w:top w:val="none" w:sz="0" w:space="0" w:color="auto"/>
        <w:left w:val="none" w:sz="0" w:space="0" w:color="auto"/>
        <w:bottom w:val="none" w:sz="0" w:space="0" w:color="auto"/>
        <w:right w:val="none" w:sz="0" w:space="0" w:color="auto"/>
      </w:divBdr>
    </w:div>
    <w:div w:id="1783572991">
      <w:bodyDiv w:val="1"/>
      <w:marLeft w:val="0"/>
      <w:marRight w:val="0"/>
      <w:marTop w:val="0"/>
      <w:marBottom w:val="0"/>
      <w:divBdr>
        <w:top w:val="none" w:sz="0" w:space="0" w:color="auto"/>
        <w:left w:val="none" w:sz="0" w:space="0" w:color="auto"/>
        <w:bottom w:val="none" w:sz="0" w:space="0" w:color="auto"/>
        <w:right w:val="none" w:sz="0" w:space="0" w:color="auto"/>
      </w:divBdr>
    </w:div>
    <w:div w:id="1784810165">
      <w:bodyDiv w:val="1"/>
      <w:marLeft w:val="0"/>
      <w:marRight w:val="0"/>
      <w:marTop w:val="0"/>
      <w:marBottom w:val="0"/>
      <w:divBdr>
        <w:top w:val="none" w:sz="0" w:space="0" w:color="auto"/>
        <w:left w:val="none" w:sz="0" w:space="0" w:color="auto"/>
        <w:bottom w:val="none" w:sz="0" w:space="0" w:color="auto"/>
        <w:right w:val="none" w:sz="0" w:space="0" w:color="auto"/>
      </w:divBdr>
    </w:div>
    <w:div w:id="1785032145">
      <w:bodyDiv w:val="1"/>
      <w:marLeft w:val="0"/>
      <w:marRight w:val="0"/>
      <w:marTop w:val="0"/>
      <w:marBottom w:val="0"/>
      <w:divBdr>
        <w:top w:val="none" w:sz="0" w:space="0" w:color="auto"/>
        <w:left w:val="none" w:sz="0" w:space="0" w:color="auto"/>
        <w:bottom w:val="none" w:sz="0" w:space="0" w:color="auto"/>
        <w:right w:val="none" w:sz="0" w:space="0" w:color="auto"/>
      </w:divBdr>
    </w:div>
    <w:div w:id="1789812316">
      <w:bodyDiv w:val="1"/>
      <w:marLeft w:val="0"/>
      <w:marRight w:val="0"/>
      <w:marTop w:val="0"/>
      <w:marBottom w:val="0"/>
      <w:divBdr>
        <w:top w:val="none" w:sz="0" w:space="0" w:color="auto"/>
        <w:left w:val="none" w:sz="0" w:space="0" w:color="auto"/>
        <w:bottom w:val="none" w:sz="0" w:space="0" w:color="auto"/>
        <w:right w:val="none" w:sz="0" w:space="0" w:color="auto"/>
      </w:divBdr>
    </w:div>
    <w:div w:id="1793091292">
      <w:bodyDiv w:val="1"/>
      <w:marLeft w:val="0"/>
      <w:marRight w:val="0"/>
      <w:marTop w:val="0"/>
      <w:marBottom w:val="0"/>
      <w:divBdr>
        <w:top w:val="none" w:sz="0" w:space="0" w:color="auto"/>
        <w:left w:val="none" w:sz="0" w:space="0" w:color="auto"/>
        <w:bottom w:val="none" w:sz="0" w:space="0" w:color="auto"/>
        <w:right w:val="none" w:sz="0" w:space="0" w:color="auto"/>
      </w:divBdr>
    </w:div>
    <w:div w:id="1794589819">
      <w:bodyDiv w:val="1"/>
      <w:marLeft w:val="0"/>
      <w:marRight w:val="0"/>
      <w:marTop w:val="0"/>
      <w:marBottom w:val="0"/>
      <w:divBdr>
        <w:top w:val="none" w:sz="0" w:space="0" w:color="auto"/>
        <w:left w:val="none" w:sz="0" w:space="0" w:color="auto"/>
        <w:bottom w:val="none" w:sz="0" w:space="0" w:color="auto"/>
        <w:right w:val="none" w:sz="0" w:space="0" w:color="auto"/>
      </w:divBdr>
    </w:div>
    <w:div w:id="1797602983">
      <w:bodyDiv w:val="1"/>
      <w:marLeft w:val="0"/>
      <w:marRight w:val="0"/>
      <w:marTop w:val="0"/>
      <w:marBottom w:val="0"/>
      <w:divBdr>
        <w:top w:val="none" w:sz="0" w:space="0" w:color="auto"/>
        <w:left w:val="none" w:sz="0" w:space="0" w:color="auto"/>
        <w:bottom w:val="none" w:sz="0" w:space="0" w:color="auto"/>
        <w:right w:val="none" w:sz="0" w:space="0" w:color="auto"/>
      </w:divBdr>
    </w:div>
    <w:div w:id="1798136581">
      <w:bodyDiv w:val="1"/>
      <w:marLeft w:val="0"/>
      <w:marRight w:val="0"/>
      <w:marTop w:val="0"/>
      <w:marBottom w:val="0"/>
      <w:divBdr>
        <w:top w:val="none" w:sz="0" w:space="0" w:color="auto"/>
        <w:left w:val="none" w:sz="0" w:space="0" w:color="auto"/>
        <w:bottom w:val="none" w:sz="0" w:space="0" w:color="auto"/>
        <w:right w:val="none" w:sz="0" w:space="0" w:color="auto"/>
      </w:divBdr>
    </w:div>
    <w:div w:id="1800372098">
      <w:bodyDiv w:val="1"/>
      <w:marLeft w:val="0"/>
      <w:marRight w:val="0"/>
      <w:marTop w:val="0"/>
      <w:marBottom w:val="0"/>
      <w:divBdr>
        <w:top w:val="none" w:sz="0" w:space="0" w:color="auto"/>
        <w:left w:val="none" w:sz="0" w:space="0" w:color="auto"/>
        <w:bottom w:val="none" w:sz="0" w:space="0" w:color="auto"/>
        <w:right w:val="none" w:sz="0" w:space="0" w:color="auto"/>
      </w:divBdr>
    </w:div>
    <w:div w:id="1800954847">
      <w:bodyDiv w:val="1"/>
      <w:marLeft w:val="0"/>
      <w:marRight w:val="0"/>
      <w:marTop w:val="0"/>
      <w:marBottom w:val="0"/>
      <w:divBdr>
        <w:top w:val="none" w:sz="0" w:space="0" w:color="auto"/>
        <w:left w:val="none" w:sz="0" w:space="0" w:color="auto"/>
        <w:bottom w:val="none" w:sz="0" w:space="0" w:color="auto"/>
        <w:right w:val="none" w:sz="0" w:space="0" w:color="auto"/>
      </w:divBdr>
    </w:div>
    <w:div w:id="1801728144">
      <w:bodyDiv w:val="1"/>
      <w:marLeft w:val="0"/>
      <w:marRight w:val="0"/>
      <w:marTop w:val="0"/>
      <w:marBottom w:val="0"/>
      <w:divBdr>
        <w:top w:val="none" w:sz="0" w:space="0" w:color="auto"/>
        <w:left w:val="none" w:sz="0" w:space="0" w:color="auto"/>
        <w:bottom w:val="none" w:sz="0" w:space="0" w:color="auto"/>
        <w:right w:val="none" w:sz="0" w:space="0" w:color="auto"/>
      </w:divBdr>
    </w:div>
    <w:div w:id="1802141481">
      <w:bodyDiv w:val="1"/>
      <w:marLeft w:val="0"/>
      <w:marRight w:val="0"/>
      <w:marTop w:val="0"/>
      <w:marBottom w:val="0"/>
      <w:divBdr>
        <w:top w:val="none" w:sz="0" w:space="0" w:color="auto"/>
        <w:left w:val="none" w:sz="0" w:space="0" w:color="auto"/>
        <w:bottom w:val="none" w:sz="0" w:space="0" w:color="auto"/>
        <w:right w:val="none" w:sz="0" w:space="0" w:color="auto"/>
      </w:divBdr>
    </w:div>
    <w:div w:id="1809782079">
      <w:bodyDiv w:val="1"/>
      <w:marLeft w:val="0"/>
      <w:marRight w:val="0"/>
      <w:marTop w:val="0"/>
      <w:marBottom w:val="0"/>
      <w:divBdr>
        <w:top w:val="none" w:sz="0" w:space="0" w:color="auto"/>
        <w:left w:val="none" w:sz="0" w:space="0" w:color="auto"/>
        <w:bottom w:val="none" w:sz="0" w:space="0" w:color="auto"/>
        <w:right w:val="none" w:sz="0" w:space="0" w:color="auto"/>
      </w:divBdr>
    </w:div>
    <w:div w:id="1813056593">
      <w:bodyDiv w:val="1"/>
      <w:marLeft w:val="0"/>
      <w:marRight w:val="0"/>
      <w:marTop w:val="0"/>
      <w:marBottom w:val="0"/>
      <w:divBdr>
        <w:top w:val="none" w:sz="0" w:space="0" w:color="auto"/>
        <w:left w:val="none" w:sz="0" w:space="0" w:color="auto"/>
        <w:bottom w:val="none" w:sz="0" w:space="0" w:color="auto"/>
        <w:right w:val="none" w:sz="0" w:space="0" w:color="auto"/>
      </w:divBdr>
    </w:div>
    <w:div w:id="1823426270">
      <w:bodyDiv w:val="1"/>
      <w:marLeft w:val="0"/>
      <w:marRight w:val="0"/>
      <w:marTop w:val="0"/>
      <w:marBottom w:val="0"/>
      <w:divBdr>
        <w:top w:val="none" w:sz="0" w:space="0" w:color="auto"/>
        <w:left w:val="none" w:sz="0" w:space="0" w:color="auto"/>
        <w:bottom w:val="none" w:sz="0" w:space="0" w:color="auto"/>
        <w:right w:val="none" w:sz="0" w:space="0" w:color="auto"/>
      </w:divBdr>
    </w:div>
    <w:div w:id="1828277871">
      <w:bodyDiv w:val="1"/>
      <w:marLeft w:val="0"/>
      <w:marRight w:val="0"/>
      <w:marTop w:val="0"/>
      <w:marBottom w:val="0"/>
      <w:divBdr>
        <w:top w:val="none" w:sz="0" w:space="0" w:color="auto"/>
        <w:left w:val="none" w:sz="0" w:space="0" w:color="auto"/>
        <w:bottom w:val="none" w:sz="0" w:space="0" w:color="auto"/>
        <w:right w:val="none" w:sz="0" w:space="0" w:color="auto"/>
      </w:divBdr>
    </w:div>
    <w:div w:id="1829662356">
      <w:bodyDiv w:val="1"/>
      <w:marLeft w:val="0"/>
      <w:marRight w:val="0"/>
      <w:marTop w:val="0"/>
      <w:marBottom w:val="0"/>
      <w:divBdr>
        <w:top w:val="none" w:sz="0" w:space="0" w:color="auto"/>
        <w:left w:val="none" w:sz="0" w:space="0" w:color="auto"/>
        <w:bottom w:val="none" w:sz="0" w:space="0" w:color="auto"/>
        <w:right w:val="none" w:sz="0" w:space="0" w:color="auto"/>
      </w:divBdr>
    </w:div>
    <w:div w:id="1846895195">
      <w:bodyDiv w:val="1"/>
      <w:marLeft w:val="0"/>
      <w:marRight w:val="0"/>
      <w:marTop w:val="0"/>
      <w:marBottom w:val="0"/>
      <w:divBdr>
        <w:top w:val="none" w:sz="0" w:space="0" w:color="auto"/>
        <w:left w:val="none" w:sz="0" w:space="0" w:color="auto"/>
        <w:bottom w:val="none" w:sz="0" w:space="0" w:color="auto"/>
        <w:right w:val="none" w:sz="0" w:space="0" w:color="auto"/>
      </w:divBdr>
    </w:div>
    <w:div w:id="1847206669">
      <w:bodyDiv w:val="1"/>
      <w:marLeft w:val="0"/>
      <w:marRight w:val="0"/>
      <w:marTop w:val="0"/>
      <w:marBottom w:val="0"/>
      <w:divBdr>
        <w:top w:val="none" w:sz="0" w:space="0" w:color="auto"/>
        <w:left w:val="none" w:sz="0" w:space="0" w:color="auto"/>
        <w:bottom w:val="none" w:sz="0" w:space="0" w:color="auto"/>
        <w:right w:val="none" w:sz="0" w:space="0" w:color="auto"/>
      </w:divBdr>
    </w:div>
    <w:div w:id="1848205698">
      <w:bodyDiv w:val="1"/>
      <w:marLeft w:val="0"/>
      <w:marRight w:val="0"/>
      <w:marTop w:val="0"/>
      <w:marBottom w:val="0"/>
      <w:divBdr>
        <w:top w:val="none" w:sz="0" w:space="0" w:color="auto"/>
        <w:left w:val="none" w:sz="0" w:space="0" w:color="auto"/>
        <w:bottom w:val="none" w:sz="0" w:space="0" w:color="auto"/>
        <w:right w:val="none" w:sz="0" w:space="0" w:color="auto"/>
      </w:divBdr>
    </w:div>
    <w:div w:id="1848444223">
      <w:bodyDiv w:val="1"/>
      <w:marLeft w:val="0"/>
      <w:marRight w:val="0"/>
      <w:marTop w:val="0"/>
      <w:marBottom w:val="0"/>
      <w:divBdr>
        <w:top w:val="none" w:sz="0" w:space="0" w:color="auto"/>
        <w:left w:val="none" w:sz="0" w:space="0" w:color="auto"/>
        <w:bottom w:val="none" w:sz="0" w:space="0" w:color="auto"/>
        <w:right w:val="none" w:sz="0" w:space="0" w:color="auto"/>
      </w:divBdr>
    </w:div>
    <w:div w:id="1853686530">
      <w:bodyDiv w:val="1"/>
      <w:marLeft w:val="0"/>
      <w:marRight w:val="0"/>
      <w:marTop w:val="0"/>
      <w:marBottom w:val="0"/>
      <w:divBdr>
        <w:top w:val="none" w:sz="0" w:space="0" w:color="auto"/>
        <w:left w:val="none" w:sz="0" w:space="0" w:color="auto"/>
        <w:bottom w:val="none" w:sz="0" w:space="0" w:color="auto"/>
        <w:right w:val="none" w:sz="0" w:space="0" w:color="auto"/>
      </w:divBdr>
    </w:div>
    <w:div w:id="1855147716">
      <w:bodyDiv w:val="1"/>
      <w:marLeft w:val="0"/>
      <w:marRight w:val="0"/>
      <w:marTop w:val="0"/>
      <w:marBottom w:val="0"/>
      <w:divBdr>
        <w:top w:val="none" w:sz="0" w:space="0" w:color="auto"/>
        <w:left w:val="none" w:sz="0" w:space="0" w:color="auto"/>
        <w:bottom w:val="none" w:sz="0" w:space="0" w:color="auto"/>
        <w:right w:val="none" w:sz="0" w:space="0" w:color="auto"/>
      </w:divBdr>
    </w:div>
    <w:div w:id="1862624310">
      <w:bodyDiv w:val="1"/>
      <w:marLeft w:val="0"/>
      <w:marRight w:val="0"/>
      <w:marTop w:val="0"/>
      <w:marBottom w:val="0"/>
      <w:divBdr>
        <w:top w:val="none" w:sz="0" w:space="0" w:color="auto"/>
        <w:left w:val="none" w:sz="0" w:space="0" w:color="auto"/>
        <w:bottom w:val="none" w:sz="0" w:space="0" w:color="auto"/>
        <w:right w:val="none" w:sz="0" w:space="0" w:color="auto"/>
      </w:divBdr>
    </w:div>
    <w:div w:id="1865052825">
      <w:bodyDiv w:val="1"/>
      <w:marLeft w:val="0"/>
      <w:marRight w:val="0"/>
      <w:marTop w:val="0"/>
      <w:marBottom w:val="0"/>
      <w:divBdr>
        <w:top w:val="none" w:sz="0" w:space="0" w:color="auto"/>
        <w:left w:val="none" w:sz="0" w:space="0" w:color="auto"/>
        <w:bottom w:val="none" w:sz="0" w:space="0" w:color="auto"/>
        <w:right w:val="none" w:sz="0" w:space="0" w:color="auto"/>
      </w:divBdr>
    </w:div>
    <w:div w:id="1869024278">
      <w:bodyDiv w:val="1"/>
      <w:marLeft w:val="0"/>
      <w:marRight w:val="0"/>
      <w:marTop w:val="0"/>
      <w:marBottom w:val="0"/>
      <w:divBdr>
        <w:top w:val="none" w:sz="0" w:space="0" w:color="auto"/>
        <w:left w:val="none" w:sz="0" w:space="0" w:color="auto"/>
        <w:bottom w:val="none" w:sz="0" w:space="0" w:color="auto"/>
        <w:right w:val="none" w:sz="0" w:space="0" w:color="auto"/>
      </w:divBdr>
    </w:div>
    <w:div w:id="1872762762">
      <w:bodyDiv w:val="1"/>
      <w:marLeft w:val="0"/>
      <w:marRight w:val="0"/>
      <w:marTop w:val="0"/>
      <w:marBottom w:val="0"/>
      <w:divBdr>
        <w:top w:val="none" w:sz="0" w:space="0" w:color="auto"/>
        <w:left w:val="none" w:sz="0" w:space="0" w:color="auto"/>
        <w:bottom w:val="none" w:sz="0" w:space="0" w:color="auto"/>
        <w:right w:val="none" w:sz="0" w:space="0" w:color="auto"/>
      </w:divBdr>
    </w:div>
    <w:div w:id="1873759219">
      <w:bodyDiv w:val="1"/>
      <w:marLeft w:val="0"/>
      <w:marRight w:val="0"/>
      <w:marTop w:val="0"/>
      <w:marBottom w:val="0"/>
      <w:divBdr>
        <w:top w:val="none" w:sz="0" w:space="0" w:color="auto"/>
        <w:left w:val="none" w:sz="0" w:space="0" w:color="auto"/>
        <w:bottom w:val="none" w:sz="0" w:space="0" w:color="auto"/>
        <w:right w:val="none" w:sz="0" w:space="0" w:color="auto"/>
      </w:divBdr>
    </w:div>
    <w:div w:id="1877279273">
      <w:bodyDiv w:val="1"/>
      <w:marLeft w:val="0"/>
      <w:marRight w:val="0"/>
      <w:marTop w:val="0"/>
      <w:marBottom w:val="0"/>
      <w:divBdr>
        <w:top w:val="none" w:sz="0" w:space="0" w:color="auto"/>
        <w:left w:val="none" w:sz="0" w:space="0" w:color="auto"/>
        <w:bottom w:val="none" w:sz="0" w:space="0" w:color="auto"/>
        <w:right w:val="none" w:sz="0" w:space="0" w:color="auto"/>
      </w:divBdr>
    </w:div>
    <w:div w:id="1879587528">
      <w:bodyDiv w:val="1"/>
      <w:marLeft w:val="0"/>
      <w:marRight w:val="0"/>
      <w:marTop w:val="0"/>
      <w:marBottom w:val="0"/>
      <w:divBdr>
        <w:top w:val="none" w:sz="0" w:space="0" w:color="auto"/>
        <w:left w:val="none" w:sz="0" w:space="0" w:color="auto"/>
        <w:bottom w:val="none" w:sz="0" w:space="0" w:color="auto"/>
        <w:right w:val="none" w:sz="0" w:space="0" w:color="auto"/>
      </w:divBdr>
    </w:div>
    <w:div w:id="1882814598">
      <w:bodyDiv w:val="1"/>
      <w:marLeft w:val="0"/>
      <w:marRight w:val="0"/>
      <w:marTop w:val="0"/>
      <w:marBottom w:val="0"/>
      <w:divBdr>
        <w:top w:val="none" w:sz="0" w:space="0" w:color="auto"/>
        <w:left w:val="none" w:sz="0" w:space="0" w:color="auto"/>
        <w:bottom w:val="none" w:sz="0" w:space="0" w:color="auto"/>
        <w:right w:val="none" w:sz="0" w:space="0" w:color="auto"/>
      </w:divBdr>
    </w:div>
    <w:div w:id="1891648755">
      <w:bodyDiv w:val="1"/>
      <w:marLeft w:val="0"/>
      <w:marRight w:val="0"/>
      <w:marTop w:val="0"/>
      <w:marBottom w:val="0"/>
      <w:divBdr>
        <w:top w:val="none" w:sz="0" w:space="0" w:color="auto"/>
        <w:left w:val="none" w:sz="0" w:space="0" w:color="auto"/>
        <w:bottom w:val="none" w:sz="0" w:space="0" w:color="auto"/>
        <w:right w:val="none" w:sz="0" w:space="0" w:color="auto"/>
      </w:divBdr>
    </w:div>
    <w:div w:id="1893497697">
      <w:bodyDiv w:val="1"/>
      <w:marLeft w:val="0"/>
      <w:marRight w:val="0"/>
      <w:marTop w:val="0"/>
      <w:marBottom w:val="0"/>
      <w:divBdr>
        <w:top w:val="none" w:sz="0" w:space="0" w:color="auto"/>
        <w:left w:val="none" w:sz="0" w:space="0" w:color="auto"/>
        <w:bottom w:val="none" w:sz="0" w:space="0" w:color="auto"/>
        <w:right w:val="none" w:sz="0" w:space="0" w:color="auto"/>
      </w:divBdr>
    </w:div>
    <w:div w:id="1896744616">
      <w:bodyDiv w:val="1"/>
      <w:marLeft w:val="0"/>
      <w:marRight w:val="0"/>
      <w:marTop w:val="0"/>
      <w:marBottom w:val="0"/>
      <w:divBdr>
        <w:top w:val="none" w:sz="0" w:space="0" w:color="auto"/>
        <w:left w:val="none" w:sz="0" w:space="0" w:color="auto"/>
        <w:bottom w:val="none" w:sz="0" w:space="0" w:color="auto"/>
        <w:right w:val="none" w:sz="0" w:space="0" w:color="auto"/>
      </w:divBdr>
    </w:div>
    <w:div w:id="1897624664">
      <w:bodyDiv w:val="1"/>
      <w:marLeft w:val="0"/>
      <w:marRight w:val="0"/>
      <w:marTop w:val="0"/>
      <w:marBottom w:val="0"/>
      <w:divBdr>
        <w:top w:val="none" w:sz="0" w:space="0" w:color="auto"/>
        <w:left w:val="none" w:sz="0" w:space="0" w:color="auto"/>
        <w:bottom w:val="none" w:sz="0" w:space="0" w:color="auto"/>
        <w:right w:val="none" w:sz="0" w:space="0" w:color="auto"/>
      </w:divBdr>
    </w:div>
    <w:div w:id="1897740396">
      <w:bodyDiv w:val="1"/>
      <w:marLeft w:val="0"/>
      <w:marRight w:val="0"/>
      <w:marTop w:val="0"/>
      <w:marBottom w:val="0"/>
      <w:divBdr>
        <w:top w:val="none" w:sz="0" w:space="0" w:color="auto"/>
        <w:left w:val="none" w:sz="0" w:space="0" w:color="auto"/>
        <w:bottom w:val="none" w:sz="0" w:space="0" w:color="auto"/>
        <w:right w:val="none" w:sz="0" w:space="0" w:color="auto"/>
      </w:divBdr>
    </w:div>
    <w:div w:id="1898542844">
      <w:bodyDiv w:val="1"/>
      <w:marLeft w:val="0"/>
      <w:marRight w:val="0"/>
      <w:marTop w:val="0"/>
      <w:marBottom w:val="0"/>
      <w:divBdr>
        <w:top w:val="none" w:sz="0" w:space="0" w:color="auto"/>
        <w:left w:val="none" w:sz="0" w:space="0" w:color="auto"/>
        <w:bottom w:val="none" w:sz="0" w:space="0" w:color="auto"/>
        <w:right w:val="none" w:sz="0" w:space="0" w:color="auto"/>
      </w:divBdr>
    </w:div>
    <w:div w:id="1909807362">
      <w:bodyDiv w:val="1"/>
      <w:marLeft w:val="0"/>
      <w:marRight w:val="0"/>
      <w:marTop w:val="0"/>
      <w:marBottom w:val="0"/>
      <w:divBdr>
        <w:top w:val="none" w:sz="0" w:space="0" w:color="auto"/>
        <w:left w:val="none" w:sz="0" w:space="0" w:color="auto"/>
        <w:bottom w:val="none" w:sz="0" w:space="0" w:color="auto"/>
        <w:right w:val="none" w:sz="0" w:space="0" w:color="auto"/>
      </w:divBdr>
    </w:div>
    <w:div w:id="1910383452">
      <w:bodyDiv w:val="1"/>
      <w:marLeft w:val="0"/>
      <w:marRight w:val="0"/>
      <w:marTop w:val="0"/>
      <w:marBottom w:val="0"/>
      <w:divBdr>
        <w:top w:val="none" w:sz="0" w:space="0" w:color="auto"/>
        <w:left w:val="none" w:sz="0" w:space="0" w:color="auto"/>
        <w:bottom w:val="none" w:sz="0" w:space="0" w:color="auto"/>
        <w:right w:val="none" w:sz="0" w:space="0" w:color="auto"/>
      </w:divBdr>
    </w:div>
    <w:div w:id="1912230891">
      <w:bodyDiv w:val="1"/>
      <w:marLeft w:val="0"/>
      <w:marRight w:val="0"/>
      <w:marTop w:val="0"/>
      <w:marBottom w:val="0"/>
      <w:divBdr>
        <w:top w:val="none" w:sz="0" w:space="0" w:color="auto"/>
        <w:left w:val="none" w:sz="0" w:space="0" w:color="auto"/>
        <w:bottom w:val="none" w:sz="0" w:space="0" w:color="auto"/>
        <w:right w:val="none" w:sz="0" w:space="0" w:color="auto"/>
      </w:divBdr>
    </w:div>
    <w:div w:id="1914310193">
      <w:bodyDiv w:val="1"/>
      <w:marLeft w:val="0"/>
      <w:marRight w:val="0"/>
      <w:marTop w:val="0"/>
      <w:marBottom w:val="0"/>
      <w:divBdr>
        <w:top w:val="none" w:sz="0" w:space="0" w:color="auto"/>
        <w:left w:val="none" w:sz="0" w:space="0" w:color="auto"/>
        <w:bottom w:val="none" w:sz="0" w:space="0" w:color="auto"/>
        <w:right w:val="none" w:sz="0" w:space="0" w:color="auto"/>
      </w:divBdr>
    </w:div>
    <w:div w:id="1917474242">
      <w:bodyDiv w:val="1"/>
      <w:marLeft w:val="0"/>
      <w:marRight w:val="0"/>
      <w:marTop w:val="0"/>
      <w:marBottom w:val="0"/>
      <w:divBdr>
        <w:top w:val="none" w:sz="0" w:space="0" w:color="auto"/>
        <w:left w:val="none" w:sz="0" w:space="0" w:color="auto"/>
        <w:bottom w:val="none" w:sz="0" w:space="0" w:color="auto"/>
        <w:right w:val="none" w:sz="0" w:space="0" w:color="auto"/>
      </w:divBdr>
    </w:div>
    <w:div w:id="1921062434">
      <w:bodyDiv w:val="1"/>
      <w:marLeft w:val="0"/>
      <w:marRight w:val="0"/>
      <w:marTop w:val="0"/>
      <w:marBottom w:val="0"/>
      <w:divBdr>
        <w:top w:val="none" w:sz="0" w:space="0" w:color="auto"/>
        <w:left w:val="none" w:sz="0" w:space="0" w:color="auto"/>
        <w:bottom w:val="none" w:sz="0" w:space="0" w:color="auto"/>
        <w:right w:val="none" w:sz="0" w:space="0" w:color="auto"/>
      </w:divBdr>
    </w:div>
    <w:div w:id="1921989341">
      <w:bodyDiv w:val="1"/>
      <w:marLeft w:val="0"/>
      <w:marRight w:val="0"/>
      <w:marTop w:val="0"/>
      <w:marBottom w:val="0"/>
      <w:divBdr>
        <w:top w:val="none" w:sz="0" w:space="0" w:color="auto"/>
        <w:left w:val="none" w:sz="0" w:space="0" w:color="auto"/>
        <w:bottom w:val="none" w:sz="0" w:space="0" w:color="auto"/>
        <w:right w:val="none" w:sz="0" w:space="0" w:color="auto"/>
      </w:divBdr>
    </w:div>
    <w:div w:id="1924727584">
      <w:bodyDiv w:val="1"/>
      <w:marLeft w:val="0"/>
      <w:marRight w:val="0"/>
      <w:marTop w:val="0"/>
      <w:marBottom w:val="0"/>
      <w:divBdr>
        <w:top w:val="none" w:sz="0" w:space="0" w:color="auto"/>
        <w:left w:val="none" w:sz="0" w:space="0" w:color="auto"/>
        <w:bottom w:val="none" w:sz="0" w:space="0" w:color="auto"/>
        <w:right w:val="none" w:sz="0" w:space="0" w:color="auto"/>
      </w:divBdr>
    </w:div>
    <w:div w:id="1925994233">
      <w:bodyDiv w:val="1"/>
      <w:marLeft w:val="0"/>
      <w:marRight w:val="0"/>
      <w:marTop w:val="0"/>
      <w:marBottom w:val="0"/>
      <w:divBdr>
        <w:top w:val="none" w:sz="0" w:space="0" w:color="auto"/>
        <w:left w:val="none" w:sz="0" w:space="0" w:color="auto"/>
        <w:bottom w:val="none" w:sz="0" w:space="0" w:color="auto"/>
        <w:right w:val="none" w:sz="0" w:space="0" w:color="auto"/>
      </w:divBdr>
    </w:div>
    <w:div w:id="1934630722">
      <w:bodyDiv w:val="1"/>
      <w:marLeft w:val="0"/>
      <w:marRight w:val="0"/>
      <w:marTop w:val="0"/>
      <w:marBottom w:val="0"/>
      <w:divBdr>
        <w:top w:val="none" w:sz="0" w:space="0" w:color="auto"/>
        <w:left w:val="none" w:sz="0" w:space="0" w:color="auto"/>
        <w:bottom w:val="none" w:sz="0" w:space="0" w:color="auto"/>
        <w:right w:val="none" w:sz="0" w:space="0" w:color="auto"/>
      </w:divBdr>
    </w:div>
    <w:div w:id="1947999909">
      <w:bodyDiv w:val="1"/>
      <w:marLeft w:val="0"/>
      <w:marRight w:val="0"/>
      <w:marTop w:val="0"/>
      <w:marBottom w:val="0"/>
      <w:divBdr>
        <w:top w:val="none" w:sz="0" w:space="0" w:color="auto"/>
        <w:left w:val="none" w:sz="0" w:space="0" w:color="auto"/>
        <w:bottom w:val="none" w:sz="0" w:space="0" w:color="auto"/>
        <w:right w:val="none" w:sz="0" w:space="0" w:color="auto"/>
      </w:divBdr>
    </w:div>
    <w:div w:id="1950357459">
      <w:bodyDiv w:val="1"/>
      <w:marLeft w:val="0"/>
      <w:marRight w:val="0"/>
      <w:marTop w:val="0"/>
      <w:marBottom w:val="0"/>
      <w:divBdr>
        <w:top w:val="none" w:sz="0" w:space="0" w:color="auto"/>
        <w:left w:val="none" w:sz="0" w:space="0" w:color="auto"/>
        <w:bottom w:val="none" w:sz="0" w:space="0" w:color="auto"/>
        <w:right w:val="none" w:sz="0" w:space="0" w:color="auto"/>
      </w:divBdr>
    </w:div>
    <w:div w:id="1954087933">
      <w:bodyDiv w:val="1"/>
      <w:marLeft w:val="0"/>
      <w:marRight w:val="0"/>
      <w:marTop w:val="0"/>
      <w:marBottom w:val="0"/>
      <w:divBdr>
        <w:top w:val="none" w:sz="0" w:space="0" w:color="auto"/>
        <w:left w:val="none" w:sz="0" w:space="0" w:color="auto"/>
        <w:bottom w:val="none" w:sz="0" w:space="0" w:color="auto"/>
        <w:right w:val="none" w:sz="0" w:space="0" w:color="auto"/>
      </w:divBdr>
    </w:div>
    <w:div w:id="1954746676">
      <w:bodyDiv w:val="1"/>
      <w:marLeft w:val="0"/>
      <w:marRight w:val="0"/>
      <w:marTop w:val="0"/>
      <w:marBottom w:val="0"/>
      <w:divBdr>
        <w:top w:val="none" w:sz="0" w:space="0" w:color="auto"/>
        <w:left w:val="none" w:sz="0" w:space="0" w:color="auto"/>
        <w:bottom w:val="none" w:sz="0" w:space="0" w:color="auto"/>
        <w:right w:val="none" w:sz="0" w:space="0" w:color="auto"/>
      </w:divBdr>
    </w:div>
    <w:div w:id="1968705987">
      <w:bodyDiv w:val="1"/>
      <w:marLeft w:val="0"/>
      <w:marRight w:val="0"/>
      <w:marTop w:val="0"/>
      <w:marBottom w:val="0"/>
      <w:divBdr>
        <w:top w:val="none" w:sz="0" w:space="0" w:color="auto"/>
        <w:left w:val="none" w:sz="0" w:space="0" w:color="auto"/>
        <w:bottom w:val="none" w:sz="0" w:space="0" w:color="auto"/>
        <w:right w:val="none" w:sz="0" w:space="0" w:color="auto"/>
      </w:divBdr>
    </w:div>
    <w:div w:id="1969697504">
      <w:bodyDiv w:val="1"/>
      <w:marLeft w:val="0"/>
      <w:marRight w:val="0"/>
      <w:marTop w:val="0"/>
      <w:marBottom w:val="0"/>
      <w:divBdr>
        <w:top w:val="none" w:sz="0" w:space="0" w:color="auto"/>
        <w:left w:val="none" w:sz="0" w:space="0" w:color="auto"/>
        <w:bottom w:val="none" w:sz="0" w:space="0" w:color="auto"/>
        <w:right w:val="none" w:sz="0" w:space="0" w:color="auto"/>
      </w:divBdr>
    </w:div>
    <w:div w:id="1969966734">
      <w:bodyDiv w:val="1"/>
      <w:marLeft w:val="0"/>
      <w:marRight w:val="0"/>
      <w:marTop w:val="0"/>
      <w:marBottom w:val="0"/>
      <w:divBdr>
        <w:top w:val="none" w:sz="0" w:space="0" w:color="auto"/>
        <w:left w:val="none" w:sz="0" w:space="0" w:color="auto"/>
        <w:bottom w:val="none" w:sz="0" w:space="0" w:color="auto"/>
        <w:right w:val="none" w:sz="0" w:space="0" w:color="auto"/>
      </w:divBdr>
    </w:div>
    <w:div w:id="1971982575">
      <w:bodyDiv w:val="1"/>
      <w:marLeft w:val="0"/>
      <w:marRight w:val="0"/>
      <w:marTop w:val="0"/>
      <w:marBottom w:val="0"/>
      <w:divBdr>
        <w:top w:val="none" w:sz="0" w:space="0" w:color="auto"/>
        <w:left w:val="none" w:sz="0" w:space="0" w:color="auto"/>
        <w:bottom w:val="none" w:sz="0" w:space="0" w:color="auto"/>
        <w:right w:val="none" w:sz="0" w:space="0" w:color="auto"/>
      </w:divBdr>
    </w:div>
    <w:div w:id="1976333159">
      <w:bodyDiv w:val="1"/>
      <w:marLeft w:val="0"/>
      <w:marRight w:val="0"/>
      <w:marTop w:val="0"/>
      <w:marBottom w:val="0"/>
      <w:divBdr>
        <w:top w:val="none" w:sz="0" w:space="0" w:color="auto"/>
        <w:left w:val="none" w:sz="0" w:space="0" w:color="auto"/>
        <w:bottom w:val="none" w:sz="0" w:space="0" w:color="auto"/>
        <w:right w:val="none" w:sz="0" w:space="0" w:color="auto"/>
      </w:divBdr>
    </w:div>
    <w:div w:id="1976793687">
      <w:bodyDiv w:val="1"/>
      <w:marLeft w:val="0"/>
      <w:marRight w:val="0"/>
      <w:marTop w:val="0"/>
      <w:marBottom w:val="0"/>
      <w:divBdr>
        <w:top w:val="none" w:sz="0" w:space="0" w:color="auto"/>
        <w:left w:val="none" w:sz="0" w:space="0" w:color="auto"/>
        <w:bottom w:val="none" w:sz="0" w:space="0" w:color="auto"/>
        <w:right w:val="none" w:sz="0" w:space="0" w:color="auto"/>
      </w:divBdr>
    </w:div>
    <w:div w:id="1977954937">
      <w:bodyDiv w:val="1"/>
      <w:marLeft w:val="0"/>
      <w:marRight w:val="0"/>
      <w:marTop w:val="0"/>
      <w:marBottom w:val="0"/>
      <w:divBdr>
        <w:top w:val="none" w:sz="0" w:space="0" w:color="auto"/>
        <w:left w:val="none" w:sz="0" w:space="0" w:color="auto"/>
        <w:bottom w:val="none" w:sz="0" w:space="0" w:color="auto"/>
        <w:right w:val="none" w:sz="0" w:space="0" w:color="auto"/>
      </w:divBdr>
    </w:div>
    <w:div w:id="1981687087">
      <w:bodyDiv w:val="1"/>
      <w:marLeft w:val="0"/>
      <w:marRight w:val="0"/>
      <w:marTop w:val="0"/>
      <w:marBottom w:val="0"/>
      <w:divBdr>
        <w:top w:val="none" w:sz="0" w:space="0" w:color="auto"/>
        <w:left w:val="none" w:sz="0" w:space="0" w:color="auto"/>
        <w:bottom w:val="none" w:sz="0" w:space="0" w:color="auto"/>
        <w:right w:val="none" w:sz="0" w:space="0" w:color="auto"/>
      </w:divBdr>
    </w:div>
    <w:div w:id="1983802240">
      <w:bodyDiv w:val="1"/>
      <w:marLeft w:val="0"/>
      <w:marRight w:val="0"/>
      <w:marTop w:val="0"/>
      <w:marBottom w:val="0"/>
      <w:divBdr>
        <w:top w:val="none" w:sz="0" w:space="0" w:color="auto"/>
        <w:left w:val="none" w:sz="0" w:space="0" w:color="auto"/>
        <w:bottom w:val="none" w:sz="0" w:space="0" w:color="auto"/>
        <w:right w:val="none" w:sz="0" w:space="0" w:color="auto"/>
      </w:divBdr>
    </w:div>
    <w:div w:id="1989312274">
      <w:bodyDiv w:val="1"/>
      <w:marLeft w:val="0"/>
      <w:marRight w:val="0"/>
      <w:marTop w:val="0"/>
      <w:marBottom w:val="0"/>
      <w:divBdr>
        <w:top w:val="none" w:sz="0" w:space="0" w:color="auto"/>
        <w:left w:val="none" w:sz="0" w:space="0" w:color="auto"/>
        <w:bottom w:val="none" w:sz="0" w:space="0" w:color="auto"/>
        <w:right w:val="none" w:sz="0" w:space="0" w:color="auto"/>
      </w:divBdr>
    </w:div>
    <w:div w:id="1990091721">
      <w:bodyDiv w:val="1"/>
      <w:marLeft w:val="0"/>
      <w:marRight w:val="0"/>
      <w:marTop w:val="0"/>
      <w:marBottom w:val="0"/>
      <w:divBdr>
        <w:top w:val="none" w:sz="0" w:space="0" w:color="auto"/>
        <w:left w:val="none" w:sz="0" w:space="0" w:color="auto"/>
        <w:bottom w:val="none" w:sz="0" w:space="0" w:color="auto"/>
        <w:right w:val="none" w:sz="0" w:space="0" w:color="auto"/>
      </w:divBdr>
    </w:div>
    <w:div w:id="2004623402">
      <w:bodyDiv w:val="1"/>
      <w:marLeft w:val="0"/>
      <w:marRight w:val="0"/>
      <w:marTop w:val="0"/>
      <w:marBottom w:val="0"/>
      <w:divBdr>
        <w:top w:val="none" w:sz="0" w:space="0" w:color="auto"/>
        <w:left w:val="none" w:sz="0" w:space="0" w:color="auto"/>
        <w:bottom w:val="none" w:sz="0" w:space="0" w:color="auto"/>
        <w:right w:val="none" w:sz="0" w:space="0" w:color="auto"/>
      </w:divBdr>
    </w:div>
    <w:div w:id="2009483215">
      <w:bodyDiv w:val="1"/>
      <w:marLeft w:val="0"/>
      <w:marRight w:val="0"/>
      <w:marTop w:val="0"/>
      <w:marBottom w:val="0"/>
      <w:divBdr>
        <w:top w:val="none" w:sz="0" w:space="0" w:color="auto"/>
        <w:left w:val="none" w:sz="0" w:space="0" w:color="auto"/>
        <w:bottom w:val="none" w:sz="0" w:space="0" w:color="auto"/>
        <w:right w:val="none" w:sz="0" w:space="0" w:color="auto"/>
      </w:divBdr>
    </w:div>
    <w:div w:id="2009750048">
      <w:bodyDiv w:val="1"/>
      <w:marLeft w:val="0"/>
      <w:marRight w:val="0"/>
      <w:marTop w:val="0"/>
      <w:marBottom w:val="0"/>
      <w:divBdr>
        <w:top w:val="none" w:sz="0" w:space="0" w:color="auto"/>
        <w:left w:val="none" w:sz="0" w:space="0" w:color="auto"/>
        <w:bottom w:val="none" w:sz="0" w:space="0" w:color="auto"/>
        <w:right w:val="none" w:sz="0" w:space="0" w:color="auto"/>
      </w:divBdr>
    </w:div>
    <w:div w:id="2012676121">
      <w:bodyDiv w:val="1"/>
      <w:marLeft w:val="0"/>
      <w:marRight w:val="0"/>
      <w:marTop w:val="0"/>
      <w:marBottom w:val="0"/>
      <w:divBdr>
        <w:top w:val="none" w:sz="0" w:space="0" w:color="auto"/>
        <w:left w:val="none" w:sz="0" w:space="0" w:color="auto"/>
        <w:bottom w:val="none" w:sz="0" w:space="0" w:color="auto"/>
        <w:right w:val="none" w:sz="0" w:space="0" w:color="auto"/>
      </w:divBdr>
    </w:div>
    <w:div w:id="2016837181">
      <w:bodyDiv w:val="1"/>
      <w:marLeft w:val="0"/>
      <w:marRight w:val="0"/>
      <w:marTop w:val="0"/>
      <w:marBottom w:val="0"/>
      <w:divBdr>
        <w:top w:val="none" w:sz="0" w:space="0" w:color="auto"/>
        <w:left w:val="none" w:sz="0" w:space="0" w:color="auto"/>
        <w:bottom w:val="none" w:sz="0" w:space="0" w:color="auto"/>
        <w:right w:val="none" w:sz="0" w:space="0" w:color="auto"/>
      </w:divBdr>
    </w:div>
    <w:div w:id="2017994750">
      <w:bodyDiv w:val="1"/>
      <w:marLeft w:val="0"/>
      <w:marRight w:val="0"/>
      <w:marTop w:val="0"/>
      <w:marBottom w:val="0"/>
      <w:divBdr>
        <w:top w:val="none" w:sz="0" w:space="0" w:color="auto"/>
        <w:left w:val="none" w:sz="0" w:space="0" w:color="auto"/>
        <w:bottom w:val="none" w:sz="0" w:space="0" w:color="auto"/>
        <w:right w:val="none" w:sz="0" w:space="0" w:color="auto"/>
      </w:divBdr>
    </w:div>
    <w:div w:id="2022395129">
      <w:bodyDiv w:val="1"/>
      <w:marLeft w:val="0"/>
      <w:marRight w:val="0"/>
      <w:marTop w:val="0"/>
      <w:marBottom w:val="0"/>
      <w:divBdr>
        <w:top w:val="none" w:sz="0" w:space="0" w:color="auto"/>
        <w:left w:val="none" w:sz="0" w:space="0" w:color="auto"/>
        <w:bottom w:val="none" w:sz="0" w:space="0" w:color="auto"/>
        <w:right w:val="none" w:sz="0" w:space="0" w:color="auto"/>
      </w:divBdr>
    </w:div>
    <w:div w:id="2022465424">
      <w:bodyDiv w:val="1"/>
      <w:marLeft w:val="0"/>
      <w:marRight w:val="0"/>
      <w:marTop w:val="0"/>
      <w:marBottom w:val="0"/>
      <w:divBdr>
        <w:top w:val="none" w:sz="0" w:space="0" w:color="auto"/>
        <w:left w:val="none" w:sz="0" w:space="0" w:color="auto"/>
        <w:bottom w:val="none" w:sz="0" w:space="0" w:color="auto"/>
        <w:right w:val="none" w:sz="0" w:space="0" w:color="auto"/>
      </w:divBdr>
    </w:div>
    <w:div w:id="2022732466">
      <w:bodyDiv w:val="1"/>
      <w:marLeft w:val="0"/>
      <w:marRight w:val="0"/>
      <w:marTop w:val="0"/>
      <w:marBottom w:val="0"/>
      <w:divBdr>
        <w:top w:val="none" w:sz="0" w:space="0" w:color="auto"/>
        <w:left w:val="none" w:sz="0" w:space="0" w:color="auto"/>
        <w:bottom w:val="none" w:sz="0" w:space="0" w:color="auto"/>
        <w:right w:val="none" w:sz="0" w:space="0" w:color="auto"/>
      </w:divBdr>
    </w:div>
    <w:div w:id="2025008112">
      <w:bodyDiv w:val="1"/>
      <w:marLeft w:val="0"/>
      <w:marRight w:val="0"/>
      <w:marTop w:val="0"/>
      <w:marBottom w:val="0"/>
      <w:divBdr>
        <w:top w:val="none" w:sz="0" w:space="0" w:color="auto"/>
        <w:left w:val="none" w:sz="0" w:space="0" w:color="auto"/>
        <w:bottom w:val="none" w:sz="0" w:space="0" w:color="auto"/>
        <w:right w:val="none" w:sz="0" w:space="0" w:color="auto"/>
      </w:divBdr>
    </w:div>
    <w:div w:id="2026324653">
      <w:bodyDiv w:val="1"/>
      <w:marLeft w:val="0"/>
      <w:marRight w:val="0"/>
      <w:marTop w:val="0"/>
      <w:marBottom w:val="0"/>
      <w:divBdr>
        <w:top w:val="none" w:sz="0" w:space="0" w:color="auto"/>
        <w:left w:val="none" w:sz="0" w:space="0" w:color="auto"/>
        <w:bottom w:val="none" w:sz="0" w:space="0" w:color="auto"/>
        <w:right w:val="none" w:sz="0" w:space="0" w:color="auto"/>
      </w:divBdr>
    </w:div>
    <w:div w:id="2030764049">
      <w:bodyDiv w:val="1"/>
      <w:marLeft w:val="0"/>
      <w:marRight w:val="0"/>
      <w:marTop w:val="0"/>
      <w:marBottom w:val="0"/>
      <w:divBdr>
        <w:top w:val="none" w:sz="0" w:space="0" w:color="auto"/>
        <w:left w:val="none" w:sz="0" w:space="0" w:color="auto"/>
        <w:bottom w:val="none" w:sz="0" w:space="0" w:color="auto"/>
        <w:right w:val="none" w:sz="0" w:space="0" w:color="auto"/>
      </w:divBdr>
    </w:div>
    <w:div w:id="2033651013">
      <w:bodyDiv w:val="1"/>
      <w:marLeft w:val="0"/>
      <w:marRight w:val="0"/>
      <w:marTop w:val="0"/>
      <w:marBottom w:val="0"/>
      <w:divBdr>
        <w:top w:val="none" w:sz="0" w:space="0" w:color="auto"/>
        <w:left w:val="none" w:sz="0" w:space="0" w:color="auto"/>
        <w:bottom w:val="none" w:sz="0" w:space="0" w:color="auto"/>
        <w:right w:val="none" w:sz="0" w:space="0" w:color="auto"/>
      </w:divBdr>
    </w:div>
    <w:div w:id="2033720496">
      <w:bodyDiv w:val="1"/>
      <w:marLeft w:val="0"/>
      <w:marRight w:val="0"/>
      <w:marTop w:val="0"/>
      <w:marBottom w:val="0"/>
      <w:divBdr>
        <w:top w:val="none" w:sz="0" w:space="0" w:color="auto"/>
        <w:left w:val="none" w:sz="0" w:space="0" w:color="auto"/>
        <w:bottom w:val="none" w:sz="0" w:space="0" w:color="auto"/>
        <w:right w:val="none" w:sz="0" w:space="0" w:color="auto"/>
      </w:divBdr>
    </w:div>
    <w:div w:id="2034186107">
      <w:bodyDiv w:val="1"/>
      <w:marLeft w:val="0"/>
      <w:marRight w:val="0"/>
      <w:marTop w:val="0"/>
      <w:marBottom w:val="0"/>
      <w:divBdr>
        <w:top w:val="none" w:sz="0" w:space="0" w:color="auto"/>
        <w:left w:val="none" w:sz="0" w:space="0" w:color="auto"/>
        <w:bottom w:val="none" w:sz="0" w:space="0" w:color="auto"/>
        <w:right w:val="none" w:sz="0" w:space="0" w:color="auto"/>
      </w:divBdr>
    </w:div>
    <w:div w:id="2035498400">
      <w:bodyDiv w:val="1"/>
      <w:marLeft w:val="0"/>
      <w:marRight w:val="0"/>
      <w:marTop w:val="0"/>
      <w:marBottom w:val="0"/>
      <w:divBdr>
        <w:top w:val="none" w:sz="0" w:space="0" w:color="auto"/>
        <w:left w:val="none" w:sz="0" w:space="0" w:color="auto"/>
        <w:bottom w:val="none" w:sz="0" w:space="0" w:color="auto"/>
        <w:right w:val="none" w:sz="0" w:space="0" w:color="auto"/>
      </w:divBdr>
    </w:div>
    <w:div w:id="2039886284">
      <w:bodyDiv w:val="1"/>
      <w:marLeft w:val="0"/>
      <w:marRight w:val="0"/>
      <w:marTop w:val="0"/>
      <w:marBottom w:val="0"/>
      <w:divBdr>
        <w:top w:val="none" w:sz="0" w:space="0" w:color="auto"/>
        <w:left w:val="none" w:sz="0" w:space="0" w:color="auto"/>
        <w:bottom w:val="none" w:sz="0" w:space="0" w:color="auto"/>
        <w:right w:val="none" w:sz="0" w:space="0" w:color="auto"/>
      </w:divBdr>
    </w:div>
    <w:div w:id="2044942236">
      <w:bodyDiv w:val="1"/>
      <w:marLeft w:val="0"/>
      <w:marRight w:val="0"/>
      <w:marTop w:val="0"/>
      <w:marBottom w:val="0"/>
      <w:divBdr>
        <w:top w:val="none" w:sz="0" w:space="0" w:color="auto"/>
        <w:left w:val="none" w:sz="0" w:space="0" w:color="auto"/>
        <w:bottom w:val="none" w:sz="0" w:space="0" w:color="auto"/>
        <w:right w:val="none" w:sz="0" w:space="0" w:color="auto"/>
      </w:divBdr>
    </w:div>
    <w:div w:id="2046633721">
      <w:bodyDiv w:val="1"/>
      <w:marLeft w:val="0"/>
      <w:marRight w:val="0"/>
      <w:marTop w:val="0"/>
      <w:marBottom w:val="0"/>
      <w:divBdr>
        <w:top w:val="none" w:sz="0" w:space="0" w:color="auto"/>
        <w:left w:val="none" w:sz="0" w:space="0" w:color="auto"/>
        <w:bottom w:val="none" w:sz="0" w:space="0" w:color="auto"/>
        <w:right w:val="none" w:sz="0" w:space="0" w:color="auto"/>
      </w:divBdr>
    </w:div>
    <w:div w:id="2047951211">
      <w:bodyDiv w:val="1"/>
      <w:marLeft w:val="0"/>
      <w:marRight w:val="0"/>
      <w:marTop w:val="0"/>
      <w:marBottom w:val="0"/>
      <w:divBdr>
        <w:top w:val="none" w:sz="0" w:space="0" w:color="auto"/>
        <w:left w:val="none" w:sz="0" w:space="0" w:color="auto"/>
        <w:bottom w:val="none" w:sz="0" w:space="0" w:color="auto"/>
        <w:right w:val="none" w:sz="0" w:space="0" w:color="auto"/>
      </w:divBdr>
    </w:div>
    <w:div w:id="2053380065">
      <w:bodyDiv w:val="1"/>
      <w:marLeft w:val="0"/>
      <w:marRight w:val="0"/>
      <w:marTop w:val="0"/>
      <w:marBottom w:val="0"/>
      <w:divBdr>
        <w:top w:val="none" w:sz="0" w:space="0" w:color="auto"/>
        <w:left w:val="none" w:sz="0" w:space="0" w:color="auto"/>
        <w:bottom w:val="none" w:sz="0" w:space="0" w:color="auto"/>
        <w:right w:val="none" w:sz="0" w:space="0" w:color="auto"/>
      </w:divBdr>
    </w:div>
    <w:div w:id="2059351546">
      <w:bodyDiv w:val="1"/>
      <w:marLeft w:val="0"/>
      <w:marRight w:val="0"/>
      <w:marTop w:val="0"/>
      <w:marBottom w:val="0"/>
      <w:divBdr>
        <w:top w:val="none" w:sz="0" w:space="0" w:color="auto"/>
        <w:left w:val="none" w:sz="0" w:space="0" w:color="auto"/>
        <w:bottom w:val="none" w:sz="0" w:space="0" w:color="auto"/>
        <w:right w:val="none" w:sz="0" w:space="0" w:color="auto"/>
      </w:divBdr>
    </w:div>
    <w:div w:id="2060085638">
      <w:bodyDiv w:val="1"/>
      <w:marLeft w:val="0"/>
      <w:marRight w:val="0"/>
      <w:marTop w:val="0"/>
      <w:marBottom w:val="0"/>
      <w:divBdr>
        <w:top w:val="none" w:sz="0" w:space="0" w:color="auto"/>
        <w:left w:val="none" w:sz="0" w:space="0" w:color="auto"/>
        <w:bottom w:val="none" w:sz="0" w:space="0" w:color="auto"/>
        <w:right w:val="none" w:sz="0" w:space="0" w:color="auto"/>
      </w:divBdr>
    </w:div>
    <w:div w:id="2062824214">
      <w:bodyDiv w:val="1"/>
      <w:marLeft w:val="0"/>
      <w:marRight w:val="0"/>
      <w:marTop w:val="0"/>
      <w:marBottom w:val="0"/>
      <w:divBdr>
        <w:top w:val="none" w:sz="0" w:space="0" w:color="auto"/>
        <w:left w:val="none" w:sz="0" w:space="0" w:color="auto"/>
        <w:bottom w:val="none" w:sz="0" w:space="0" w:color="auto"/>
        <w:right w:val="none" w:sz="0" w:space="0" w:color="auto"/>
      </w:divBdr>
    </w:div>
    <w:div w:id="2064131379">
      <w:bodyDiv w:val="1"/>
      <w:marLeft w:val="0"/>
      <w:marRight w:val="0"/>
      <w:marTop w:val="0"/>
      <w:marBottom w:val="0"/>
      <w:divBdr>
        <w:top w:val="none" w:sz="0" w:space="0" w:color="auto"/>
        <w:left w:val="none" w:sz="0" w:space="0" w:color="auto"/>
        <w:bottom w:val="none" w:sz="0" w:space="0" w:color="auto"/>
        <w:right w:val="none" w:sz="0" w:space="0" w:color="auto"/>
      </w:divBdr>
    </w:div>
    <w:div w:id="2065834184">
      <w:bodyDiv w:val="1"/>
      <w:marLeft w:val="0"/>
      <w:marRight w:val="0"/>
      <w:marTop w:val="0"/>
      <w:marBottom w:val="0"/>
      <w:divBdr>
        <w:top w:val="none" w:sz="0" w:space="0" w:color="auto"/>
        <w:left w:val="none" w:sz="0" w:space="0" w:color="auto"/>
        <w:bottom w:val="none" w:sz="0" w:space="0" w:color="auto"/>
        <w:right w:val="none" w:sz="0" w:space="0" w:color="auto"/>
      </w:divBdr>
    </w:div>
    <w:div w:id="2068644932">
      <w:bodyDiv w:val="1"/>
      <w:marLeft w:val="0"/>
      <w:marRight w:val="0"/>
      <w:marTop w:val="0"/>
      <w:marBottom w:val="0"/>
      <w:divBdr>
        <w:top w:val="none" w:sz="0" w:space="0" w:color="auto"/>
        <w:left w:val="none" w:sz="0" w:space="0" w:color="auto"/>
        <w:bottom w:val="none" w:sz="0" w:space="0" w:color="auto"/>
        <w:right w:val="none" w:sz="0" w:space="0" w:color="auto"/>
      </w:divBdr>
    </w:div>
    <w:div w:id="2068869020">
      <w:bodyDiv w:val="1"/>
      <w:marLeft w:val="0"/>
      <w:marRight w:val="0"/>
      <w:marTop w:val="0"/>
      <w:marBottom w:val="0"/>
      <w:divBdr>
        <w:top w:val="none" w:sz="0" w:space="0" w:color="auto"/>
        <w:left w:val="none" w:sz="0" w:space="0" w:color="auto"/>
        <w:bottom w:val="none" w:sz="0" w:space="0" w:color="auto"/>
        <w:right w:val="none" w:sz="0" w:space="0" w:color="auto"/>
      </w:divBdr>
    </w:div>
    <w:div w:id="2072850778">
      <w:bodyDiv w:val="1"/>
      <w:marLeft w:val="0"/>
      <w:marRight w:val="0"/>
      <w:marTop w:val="0"/>
      <w:marBottom w:val="0"/>
      <w:divBdr>
        <w:top w:val="none" w:sz="0" w:space="0" w:color="auto"/>
        <w:left w:val="none" w:sz="0" w:space="0" w:color="auto"/>
        <w:bottom w:val="none" w:sz="0" w:space="0" w:color="auto"/>
        <w:right w:val="none" w:sz="0" w:space="0" w:color="auto"/>
      </w:divBdr>
    </w:div>
    <w:div w:id="2075079388">
      <w:bodyDiv w:val="1"/>
      <w:marLeft w:val="0"/>
      <w:marRight w:val="0"/>
      <w:marTop w:val="0"/>
      <w:marBottom w:val="0"/>
      <w:divBdr>
        <w:top w:val="none" w:sz="0" w:space="0" w:color="auto"/>
        <w:left w:val="none" w:sz="0" w:space="0" w:color="auto"/>
        <w:bottom w:val="none" w:sz="0" w:space="0" w:color="auto"/>
        <w:right w:val="none" w:sz="0" w:space="0" w:color="auto"/>
      </w:divBdr>
    </w:div>
    <w:div w:id="2093820146">
      <w:bodyDiv w:val="1"/>
      <w:marLeft w:val="0"/>
      <w:marRight w:val="0"/>
      <w:marTop w:val="0"/>
      <w:marBottom w:val="0"/>
      <w:divBdr>
        <w:top w:val="none" w:sz="0" w:space="0" w:color="auto"/>
        <w:left w:val="none" w:sz="0" w:space="0" w:color="auto"/>
        <w:bottom w:val="none" w:sz="0" w:space="0" w:color="auto"/>
        <w:right w:val="none" w:sz="0" w:space="0" w:color="auto"/>
      </w:divBdr>
    </w:div>
    <w:div w:id="2096314993">
      <w:bodyDiv w:val="1"/>
      <w:marLeft w:val="0"/>
      <w:marRight w:val="0"/>
      <w:marTop w:val="0"/>
      <w:marBottom w:val="0"/>
      <w:divBdr>
        <w:top w:val="none" w:sz="0" w:space="0" w:color="auto"/>
        <w:left w:val="none" w:sz="0" w:space="0" w:color="auto"/>
        <w:bottom w:val="none" w:sz="0" w:space="0" w:color="auto"/>
        <w:right w:val="none" w:sz="0" w:space="0" w:color="auto"/>
      </w:divBdr>
    </w:div>
    <w:div w:id="2098363555">
      <w:bodyDiv w:val="1"/>
      <w:marLeft w:val="0"/>
      <w:marRight w:val="0"/>
      <w:marTop w:val="0"/>
      <w:marBottom w:val="0"/>
      <w:divBdr>
        <w:top w:val="none" w:sz="0" w:space="0" w:color="auto"/>
        <w:left w:val="none" w:sz="0" w:space="0" w:color="auto"/>
        <w:bottom w:val="none" w:sz="0" w:space="0" w:color="auto"/>
        <w:right w:val="none" w:sz="0" w:space="0" w:color="auto"/>
      </w:divBdr>
    </w:div>
    <w:div w:id="2099906641">
      <w:bodyDiv w:val="1"/>
      <w:marLeft w:val="0"/>
      <w:marRight w:val="0"/>
      <w:marTop w:val="0"/>
      <w:marBottom w:val="0"/>
      <w:divBdr>
        <w:top w:val="none" w:sz="0" w:space="0" w:color="auto"/>
        <w:left w:val="none" w:sz="0" w:space="0" w:color="auto"/>
        <w:bottom w:val="none" w:sz="0" w:space="0" w:color="auto"/>
        <w:right w:val="none" w:sz="0" w:space="0" w:color="auto"/>
      </w:divBdr>
    </w:div>
    <w:div w:id="2102989611">
      <w:bodyDiv w:val="1"/>
      <w:marLeft w:val="0"/>
      <w:marRight w:val="0"/>
      <w:marTop w:val="0"/>
      <w:marBottom w:val="0"/>
      <w:divBdr>
        <w:top w:val="none" w:sz="0" w:space="0" w:color="auto"/>
        <w:left w:val="none" w:sz="0" w:space="0" w:color="auto"/>
        <w:bottom w:val="none" w:sz="0" w:space="0" w:color="auto"/>
        <w:right w:val="none" w:sz="0" w:space="0" w:color="auto"/>
      </w:divBdr>
    </w:div>
    <w:div w:id="2104034946">
      <w:bodyDiv w:val="1"/>
      <w:marLeft w:val="0"/>
      <w:marRight w:val="0"/>
      <w:marTop w:val="0"/>
      <w:marBottom w:val="0"/>
      <w:divBdr>
        <w:top w:val="none" w:sz="0" w:space="0" w:color="auto"/>
        <w:left w:val="none" w:sz="0" w:space="0" w:color="auto"/>
        <w:bottom w:val="none" w:sz="0" w:space="0" w:color="auto"/>
        <w:right w:val="none" w:sz="0" w:space="0" w:color="auto"/>
      </w:divBdr>
    </w:div>
    <w:div w:id="2109546475">
      <w:bodyDiv w:val="1"/>
      <w:marLeft w:val="0"/>
      <w:marRight w:val="0"/>
      <w:marTop w:val="0"/>
      <w:marBottom w:val="0"/>
      <w:divBdr>
        <w:top w:val="none" w:sz="0" w:space="0" w:color="auto"/>
        <w:left w:val="none" w:sz="0" w:space="0" w:color="auto"/>
        <w:bottom w:val="none" w:sz="0" w:space="0" w:color="auto"/>
        <w:right w:val="none" w:sz="0" w:space="0" w:color="auto"/>
      </w:divBdr>
    </w:div>
    <w:div w:id="2109615403">
      <w:bodyDiv w:val="1"/>
      <w:marLeft w:val="0"/>
      <w:marRight w:val="0"/>
      <w:marTop w:val="0"/>
      <w:marBottom w:val="0"/>
      <w:divBdr>
        <w:top w:val="none" w:sz="0" w:space="0" w:color="auto"/>
        <w:left w:val="none" w:sz="0" w:space="0" w:color="auto"/>
        <w:bottom w:val="none" w:sz="0" w:space="0" w:color="auto"/>
        <w:right w:val="none" w:sz="0" w:space="0" w:color="auto"/>
      </w:divBdr>
    </w:div>
    <w:div w:id="2110812583">
      <w:bodyDiv w:val="1"/>
      <w:marLeft w:val="0"/>
      <w:marRight w:val="0"/>
      <w:marTop w:val="0"/>
      <w:marBottom w:val="0"/>
      <w:divBdr>
        <w:top w:val="none" w:sz="0" w:space="0" w:color="auto"/>
        <w:left w:val="none" w:sz="0" w:space="0" w:color="auto"/>
        <w:bottom w:val="none" w:sz="0" w:space="0" w:color="auto"/>
        <w:right w:val="none" w:sz="0" w:space="0" w:color="auto"/>
      </w:divBdr>
    </w:div>
    <w:div w:id="2111468622">
      <w:bodyDiv w:val="1"/>
      <w:marLeft w:val="0"/>
      <w:marRight w:val="0"/>
      <w:marTop w:val="0"/>
      <w:marBottom w:val="0"/>
      <w:divBdr>
        <w:top w:val="none" w:sz="0" w:space="0" w:color="auto"/>
        <w:left w:val="none" w:sz="0" w:space="0" w:color="auto"/>
        <w:bottom w:val="none" w:sz="0" w:space="0" w:color="auto"/>
        <w:right w:val="none" w:sz="0" w:space="0" w:color="auto"/>
      </w:divBdr>
    </w:div>
    <w:div w:id="2111779643">
      <w:bodyDiv w:val="1"/>
      <w:marLeft w:val="0"/>
      <w:marRight w:val="0"/>
      <w:marTop w:val="0"/>
      <w:marBottom w:val="0"/>
      <w:divBdr>
        <w:top w:val="none" w:sz="0" w:space="0" w:color="auto"/>
        <w:left w:val="none" w:sz="0" w:space="0" w:color="auto"/>
        <w:bottom w:val="none" w:sz="0" w:space="0" w:color="auto"/>
        <w:right w:val="none" w:sz="0" w:space="0" w:color="auto"/>
      </w:divBdr>
    </w:div>
    <w:div w:id="2118285134">
      <w:bodyDiv w:val="1"/>
      <w:marLeft w:val="0"/>
      <w:marRight w:val="0"/>
      <w:marTop w:val="0"/>
      <w:marBottom w:val="0"/>
      <w:divBdr>
        <w:top w:val="none" w:sz="0" w:space="0" w:color="auto"/>
        <w:left w:val="none" w:sz="0" w:space="0" w:color="auto"/>
        <w:bottom w:val="none" w:sz="0" w:space="0" w:color="auto"/>
        <w:right w:val="none" w:sz="0" w:space="0" w:color="auto"/>
      </w:divBdr>
    </w:div>
    <w:div w:id="2124109903">
      <w:bodyDiv w:val="1"/>
      <w:marLeft w:val="0"/>
      <w:marRight w:val="0"/>
      <w:marTop w:val="0"/>
      <w:marBottom w:val="0"/>
      <w:divBdr>
        <w:top w:val="none" w:sz="0" w:space="0" w:color="auto"/>
        <w:left w:val="none" w:sz="0" w:space="0" w:color="auto"/>
        <w:bottom w:val="none" w:sz="0" w:space="0" w:color="auto"/>
        <w:right w:val="none" w:sz="0" w:space="0" w:color="auto"/>
      </w:divBdr>
    </w:div>
    <w:div w:id="2124381344">
      <w:bodyDiv w:val="1"/>
      <w:marLeft w:val="0"/>
      <w:marRight w:val="0"/>
      <w:marTop w:val="0"/>
      <w:marBottom w:val="0"/>
      <w:divBdr>
        <w:top w:val="none" w:sz="0" w:space="0" w:color="auto"/>
        <w:left w:val="none" w:sz="0" w:space="0" w:color="auto"/>
        <w:bottom w:val="none" w:sz="0" w:space="0" w:color="auto"/>
        <w:right w:val="none" w:sz="0" w:space="0" w:color="auto"/>
      </w:divBdr>
    </w:div>
    <w:div w:id="2130272367">
      <w:bodyDiv w:val="1"/>
      <w:marLeft w:val="0"/>
      <w:marRight w:val="0"/>
      <w:marTop w:val="0"/>
      <w:marBottom w:val="0"/>
      <w:divBdr>
        <w:top w:val="none" w:sz="0" w:space="0" w:color="auto"/>
        <w:left w:val="none" w:sz="0" w:space="0" w:color="auto"/>
        <w:bottom w:val="none" w:sz="0" w:space="0" w:color="auto"/>
        <w:right w:val="none" w:sz="0" w:space="0" w:color="auto"/>
      </w:divBdr>
    </w:div>
    <w:div w:id="2131050664">
      <w:bodyDiv w:val="1"/>
      <w:marLeft w:val="0"/>
      <w:marRight w:val="0"/>
      <w:marTop w:val="0"/>
      <w:marBottom w:val="0"/>
      <w:divBdr>
        <w:top w:val="none" w:sz="0" w:space="0" w:color="auto"/>
        <w:left w:val="none" w:sz="0" w:space="0" w:color="auto"/>
        <w:bottom w:val="none" w:sz="0" w:space="0" w:color="auto"/>
        <w:right w:val="none" w:sz="0" w:space="0" w:color="auto"/>
      </w:divBdr>
    </w:div>
    <w:div w:id="214573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lombiacompraeficiente/secop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7DAA7-D515-4CFF-B10F-E154288B0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Pages>114</Pages>
  <Words>41352</Words>
  <Characters>227442</Characters>
  <Application>Microsoft Office Word</Application>
  <DocSecurity>0</DocSecurity>
  <Lines>1895</Lines>
  <Paragraphs>536</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268258</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HECTOR DAVID ARREDONDO MALDONADO</cp:lastModifiedBy>
  <cp:revision>28</cp:revision>
  <cp:lastPrinted>2018-03-13T19:53:00Z</cp:lastPrinted>
  <dcterms:created xsi:type="dcterms:W3CDTF">2018-02-28T20:47:00Z</dcterms:created>
  <dcterms:modified xsi:type="dcterms:W3CDTF">2018-03-20T21:12:00Z</dcterms:modified>
</cp:coreProperties>
</file>