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0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ANEXO No. 13</w:t>
      </w:r>
    </w:p>
    <w:p w:rsidR="00000000" w:rsidDel="00000000" w:rsidP="00000000" w:rsidRDefault="00000000" w:rsidRPr="00000000" w14:paraId="00000006">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FORMATO COMPROMISO DE CUMPLIMIENTO DEL ANEXO 3 ESPECIFICACIONES TÉCNICAS</w:t>
      </w:r>
    </w:p>
    <w:p w:rsidR="00000000" w:rsidDel="00000000" w:rsidP="00000000" w:rsidRDefault="00000000" w:rsidRPr="00000000" w14:paraId="00000007">
      <w:pPr>
        <w:spacing w:after="0" w:line="240" w:lineRule="auto"/>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Bogotá, D.C.</w:t>
      </w:r>
    </w:p>
    <w:p w:rsidR="00000000" w:rsidDel="00000000" w:rsidP="00000000" w:rsidRDefault="00000000" w:rsidRPr="00000000" w14:paraId="00000008">
      <w:pPr>
        <w:spacing w:after="0" w:line="240" w:lineRule="auto"/>
        <w:jc w:val="both"/>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09">
      <w:pPr>
        <w:spacing w:after="0" w:line="240" w:lineRule="auto"/>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Señores</w:t>
      </w:r>
    </w:p>
    <w:p w:rsidR="00000000" w:rsidDel="00000000" w:rsidP="00000000" w:rsidRDefault="00000000" w:rsidRPr="00000000" w14:paraId="0000000A">
      <w:pPr>
        <w:spacing w:after="0" w:line="240" w:lineRule="auto"/>
        <w:jc w:val="both"/>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FISCALÍA GENERAL DE LA NACIÓN</w:t>
      </w:r>
    </w:p>
    <w:p w:rsidR="00000000" w:rsidDel="00000000" w:rsidP="00000000" w:rsidRDefault="00000000" w:rsidRPr="00000000" w14:paraId="0000000B">
      <w:pPr>
        <w:spacing w:after="0" w:line="240" w:lineRule="auto"/>
        <w:jc w:val="both"/>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color w:val="000000"/>
          <w:sz w:val="24"/>
          <w:szCs w:val="24"/>
          <w:rtl w:val="0"/>
        </w:rPr>
        <w:t xml:space="preserve">Ciudad</w:t>
      </w:r>
      <w:r w:rsidDel="00000000" w:rsidR="00000000" w:rsidRPr="00000000">
        <w:rPr>
          <w:rtl w:val="0"/>
        </w:rPr>
      </w:r>
    </w:p>
    <w:p w:rsidR="00000000" w:rsidDel="00000000" w:rsidP="00000000" w:rsidRDefault="00000000" w:rsidRPr="00000000" w14:paraId="0000000C">
      <w:pPr>
        <w:spacing w:after="0" w:line="240" w:lineRule="auto"/>
        <w:jc w:val="both"/>
        <w:rPr>
          <w:rFonts w:ascii="Arial Narrow" w:cs="Arial Narrow" w:eastAsia="Arial Narrow" w:hAnsi="Arial Narrow"/>
          <w:b w:val="1"/>
          <w:color w:val="000000"/>
          <w:sz w:val="24"/>
          <w:szCs w:val="24"/>
        </w:rPr>
      </w:pPr>
      <w:r w:rsidDel="00000000" w:rsidR="00000000" w:rsidRPr="00000000">
        <w:rPr>
          <w:rtl w:val="0"/>
        </w:rPr>
      </w:r>
    </w:p>
    <w:p w:rsidR="00000000" w:rsidDel="00000000" w:rsidP="00000000" w:rsidRDefault="00000000" w:rsidRPr="00000000" w14:paraId="0000000D">
      <w:pPr>
        <w:spacing w:after="0" w:line="240" w:lineRule="auto"/>
        <w:ind w:firstLine="720"/>
        <w:jc w:val="both"/>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color w:val="000000"/>
          <w:sz w:val="24"/>
          <w:szCs w:val="24"/>
          <w:rtl w:val="0"/>
        </w:rPr>
        <w:t xml:space="preserve">Ref.: Proceso de Contratación - </w:t>
      </w:r>
      <w:r w:rsidDel="00000000" w:rsidR="00000000" w:rsidRPr="00000000">
        <w:rPr>
          <w:rFonts w:ascii="Arial Narrow" w:cs="Arial Narrow" w:eastAsia="Arial Narrow" w:hAnsi="Arial Narrow"/>
          <w:b w:val="1"/>
          <w:color w:val="000000"/>
          <w:sz w:val="24"/>
          <w:szCs w:val="24"/>
          <w:rtl w:val="0"/>
        </w:rPr>
        <w:t xml:space="preserve">FGN-NC-MC-</w:t>
      </w:r>
      <w:r w:rsidDel="00000000" w:rsidR="00000000" w:rsidRPr="00000000">
        <w:rPr>
          <w:rFonts w:ascii="Arial Narrow" w:cs="Arial Narrow" w:eastAsia="Arial Narrow" w:hAnsi="Arial Narrow"/>
          <w:b w:val="1"/>
          <w:sz w:val="24"/>
          <w:szCs w:val="24"/>
          <w:rtl w:val="0"/>
        </w:rPr>
        <w:t xml:space="preserve">0064</w:t>
      </w:r>
      <w:r w:rsidDel="00000000" w:rsidR="00000000" w:rsidRPr="00000000">
        <w:rPr>
          <w:rFonts w:ascii="Arial Narrow" w:cs="Arial Narrow" w:eastAsia="Arial Narrow" w:hAnsi="Arial Narrow"/>
          <w:b w:val="1"/>
          <w:color w:val="000000"/>
          <w:sz w:val="24"/>
          <w:szCs w:val="24"/>
          <w:rtl w:val="0"/>
        </w:rPr>
        <w:t xml:space="preserve">-2024</w:t>
      </w:r>
    </w:p>
    <w:p w:rsidR="00000000" w:rsidDel="00000000" w:rsidP="00000000" w:rsidRDefault="00000000" w:rsidRPr="00000000" w14:paraId="0000000E">
      <w:pPr>
        <w:spacing w:after="0" w:line="240" w:lineRule="auto"/>
        <w:ind w:firstLine="720"/>
        <w:jc w:val="both"/>
        <w:rPr>
          <w:rFonts w:ascii="Arial Narrow" w:cs="Arial Narrow" w:eastAsia="Arial Narrow" w:hAnsi="Arial Narrow"/>
          <w:b w:val="1"/>
          <w:color w:val="000000"/>
          <w:sz w:val="24"/>
          <w:szCs w:val="24"/>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Narrow" w:cs="Arial Narrow" w:eastAsia="Arial Narrow" w:hAnsi="Arial Narrow"/>
          <w:b w:val="1"/>
          <w:i w:val="1"/>
          <w:sz w:val="24"/>
          <w:szCs w:val="24"/>
        </w:rPr>
      </w:pPr>
      <w:bookmarkStart w:colFirst="0" w:colLast="0" w:name="_heading=h.30j0zll" w:id="1"/>
      <w:bookmarkEnd w:id="1"/>
      <w:r w:rsidDel="00000000" w:rsidR="00000000" w:rsidRPr="00000000">
        <w:rPr>
          <w:rFonts w:ascii="Arial Narrow" w:cs="Arial Narrow" w:eastAsia="Arial Narrow" w:hAnsi="Arial Narrow"/>
          <w:color w:val="000000"/>
          <w:sz w:val="24"/>
          <w:szCs w:val="24"/>
          <w:rtl w:val="0"/>
        </w:rPr>
        <w:t xml:space="preserve">OBJETO:</w:t>
      </w:r>
      <w:r w:rsidDel="00000000" w:rsidR="00000000" w:rsidRPr="00000000">
        <w:rPr>
          <w:rFonts w:ascii="Arial Narrow" w:cs="Arial Narrow" w:eastAsia="Arial Narrow" w:hAnsi="Arial Narrow"/>
          <w:b w:val="1"/>
          <w:i w:val="1"/>
          <w:sz w:val="24"/>
          <w:szCs w:val="24"/>
          <w:rtl w:val="0"/>
        </w:rPr>
        <w:t xml:space="preserve">“SUSCRIPCIÓN AL SERVICIO PREPAGADO DE VOZ PARA EL EQUIPO SATELITAL IRIDIUM DE LA AERONAVE PROPIEDAD DE LA FISCALÍA GENERAL DE LA NACIÓN”.</w:t>
      </w:r>
    </w:p>
    <w:p w:rsidR="00000000" w:rsidDel="00000000" w:rsidP="00000000" w:rsidRDefault="00000000" w:rsidRPr="00000000" w14:paraId="00000010">
      <w:pPr>
        <w:spacing w:after="0" w:line="240" w:lineRule="auto"/>
        <w:jc w:val="both"/>
        <w:rPr>
          <w:rFonts w:ascii="Arial Narrow" w:cs="Arial Narrow" w:eastAsia="Arial Narrow" w:hAnsi="Arial Narrow"/>
          <w:b w:val="1"/>
          <w:sz w:val="24"/>
          <w:szCs w:val="24"/>
        </w:rPr>
      </w:pPr>
      <w:bookmarkStart w:colFirst="0" w:colLast="0" w:name="_heading=h.nv2i8djd8bpn" w:id="2"/>
      <w:bookmarkEnd w:id="2"/>
      <w:r w:rsidDel="00000000" w:rsidR="00000000" w:rsidRPr="00000000">
        <w:rPr>
          <w:rtl w:val="0"/>
        </w:rPr>
      </w:r>
    </w:p>
    <w:p w:rsidR="00000000" w:rsidDel="00000000" w:rsidP="00000000" w:rsidRDefault="00000000" w:rsidRPr="00000000" w14:paraId="00000011">
      <w:pPr>
        <w:spacing w:after="0" w:line="240" w:lineRule="auto"/>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12">
      <w:pPr>
        <w:spacing w:before="28" w:line="246.99999999999994"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las especificaciones técnicas mínimas, de conformidad con la ficha técnica (Anexo No. 3) publicada en el SECOP II.</w:t>
      </w:r>
    </w:p>
    <w:p w:rsidR="00000000" w:rsidDel="00000000" w:rsidP="00000000" w:rsidRDefault="00000000" w:rsidRPr="00000000" w14:paraId="00000013">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4">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Cordialmente,</w:t>
      </w:r>
    </w:p>
    <w:p w:rsidR="00000000" w:rsidDel="00000000" w:rsidP="00000000" w:rsidRDefault="00000000" w:rsidRPr="00000000" w14:paraId="00000015">
      <w:pPr>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16">
      <w:pPr>
        <w:jc w:val="both"/>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_______________________________</w:t>
      </w:r>
    </w:p>
    <w:p w:rsidR="00000000" w:rsidDel="00000000" w:rsidP="00000000" w:rsidRDefault="00000000" w:rsidRPr="00000000" w14:paraId="00000017">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Nombre y firma del representante legal</w:t>
      </w:r>
    </w:p>
    <w:p w:rsidR="00000000" w:rsidDel="00000000" w:rsidP="00000000" w:rsidRDefault="00000000" w:rsidRPr="00000000" w14:paraId="00000018">
      <w:pP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19">
      <w:pPr>
        <w:spacing w:after="0" w:line="240" w:lineRule="auto"/>
        <w:jc w:val="center"/>
        <w:rPr>
          <w:rFonts w:ascii="Arial Narrow" w:cs="Arial Narrow" w:eastAsia="Arial Narrow" w:hAnsi="Arial Narrow"/>
          <w:color w:val="000000"/>
          <w:sz w:val="24"/>
          <w:szCs w:val="24"/>
        </w:rPr>
      </w:pPr>
      <w:r w:rsidDel="00000000" w:rsidR="00000000" w:rsidRPr="00000000">
        <w:rPr>
          <w:rtl w:val="0"/>
        </w:rPr>
      </w:r>
    </w:p>
    <w:sectPr>
      <w:headerReference r:id="rId7" w:type="default"/>
      <w:headerReference r:id="rId8" w:type="first"/>
      <w:headerReference r:id="rId9" w:type="even"/>
      <w:footerReference r:id="rId10" w:type="default"/>
      <w:pgSz w:h="19442" w:w="12242" w:orient="portrait"/>
      <w:pgMar w:bottom="1418" w:top="1418"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8840.0" w:type="dxa"/>
      <w:jc w:val="left"/>
      <w:tblBorders>
        <w:top w:color="808080" w:space="0" w:sz="18" w:val="single"/>
        <w:insideV w:color="808080" w:space="0" w:sz="18" w:val="single"/>
      </w:tblBorders>
      <w:tblLayout w:type="fixed"/>
      <w:tblLook w:val="0400"/>
    </w:tblPr>
    <w:tblGrid>
      <w:gridCol w:w="917"/>
      <w:gridCol w:w="7923"/>
      <w:tblGridChange w:id="0">
        <w:tblGrid>
          <w:gridCol w:w="917"/>
          <w:gridCol w:w="7923"/>
        </w:tblGrid>
      </w:tblGridChange>
    </w:tblGrid>
    <w:tr>
      <w:trPr>
        <w:cantSplit w:val="0"/>
        <w:tblHeader w:val="0"/>
      </w:trPr>
      <w:tc>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1"/>
              <w:i w:val="0"/>
              <w:smallCaps w:val="0"/>
              <w:strike w:val="0"/>
              <w:color w:val="4f81bd"/>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widowControl w:val="0"/>
      <w:spacing w:after="0" w:line="240" w:lineRule="auto"/>
      <w:ind w:left="3975" w:firstLine="0"/>
      <w:rPr>
        <w:rFonts w:ascii="Times New Roman" w:cs="Times New Roman" w:eastAsia="Times New Roman" w:hAnsi="Times New Roman"/>
        <w:color w:val="000000"/>
        <w:sz w:val="20"/>
        <w:szCs w:val="20"/>
      </w:rPr>
    </w:pPr>
    <w:r w:rsidDel="00000000" w:rsidR="00000000" w:rsidRPr="00000000">
      <w:rPr/>
      <w:pict>
        <v:shape id="PowerPlusWaterMarkObject3"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drawing>
        <wp:inline distB="0" distT="0" distL="0" distR="0">
          <wp:extent cx="752075" cy="961645"/>
          <wp:effectExtent b="0" l="0" r="0" t="0"/>
          <wp:docPr descr="C:\Users\ilde.saenz\AppData\Local\Microsoft\Windows\Temporary Internet Files\Content.Outlook\BDWFRGO2\FGN B_N Vertical 1.jpg" id="808321156" name="image1.jpg"/>
          <a:graphic>
            <a:graphicData uri="http://schemas.openxmlformats.org/drawingml/2006/picture">
              <pic:pic>
                <pic:nvPicPr>
                  <pic:cNvPr descr="C:\Users\ilde.saenz\AppData\Local\Microsoft\Windows\Temporary Internet Files\Content.Outlook\BDWFRGO2\FGN B_N Vertical 1.jpg" id="0" name="image1.jpg"/>
                  <pic:cNvPicPr preferRelativeResize="0"/>
                </pic:nvPicPr>
                <pic:blipFill>
                  <a:blip r:embed="rId1"/>
                  <a:srcRect b="14377" l="12174" r="11496" t="11042"/>
                  <a:stretch>
                    <a:fillRect/>
                  </a:stretch>
                </pic:blipFill>
                <pic:spPr>
                  <a:xfrm>
                    <a:off x="0" y="0"/>
                    <a:ext cx="752075" cy="961645"/>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1C">
    <w:pPr>
      <w:widowControl w:val="0"/>
      <w:spacing w:after="0" w:line="20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D">
    <w:pPr>
      <w:jc w:val="center"/>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NUMERO DE PROCESO FGN-NC-MC-0064-2024</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1"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2"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
              <a:graphic>
                <a:graphicData uri="http://schemas.microsoft.com/office/word/2010/wordprocessingShape">
                  <wps:wsp>
                    <wps:cNvSpPr/>
                    <wps:cNvPr id="2" name="Shape 2"/>
                    <wps:spPr>
                      <a:xfrm rot="-2700000">
                        <a:off x="2284030" y="2631920"/>
                        <a:ext cx="6123940" cy="229616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
              <a:graphic>
                <a:graphicData uri="http://schemas.microsoft.com/office/word/2010/wordprocessingShape">
                  <wps:wsp>
                    <wps:cNvSpPr/>
                    <wps:cNvPr id="3" name="Shape 3"/>
                    <wps:spPr>
                      <a:xfrm rot="-2700000">
                        <a:off x="1529968" y="3385348"/>
                        <a:ext cx="7632065" cy="78930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11969076" cy="11969076"/>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
              <a:graphic>
                <a:graphicData uri="http://schemas.microsoft.com/office/word/2010/wordprocessingShape">
                  <wps:wsp>
                    <wps:cNvSpPr/>
                    <wps:cNvPr id="4" name="Shape 4"/>
                    <wps:spPr>
                      <a:xfrm rot="-2700000">
                        <a:off x="1531555" y="3385665"/>
                        <a:ext cx="7628890" cy="78867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image4.png"/>
              <a:graphic>
                <a:graphicData uri="http://schemas.openxmlformats.org/drawingml/2006/picture">
                  <pic:pic>
                    <pic:nvPicPr>
                      <pic:cNvPr id="0" name="image4.png"/>
                      <pic:cNvPicPr preferRelativeResize="0"/>
                    </pic:nvPicPr>
                    <pic:blipFill>
                      <a:blip r:embed="rId3"/>
                      <a:srcRect/>
                      <a:stretch>
                        <a:fillRect/>
                      </a:stretch>
                    </pic:blipFill>
                    <pic:spPr>
                      <a:xfrm>
                        <a:off x="0" y="0"/>
                        <a:ext cx="11963688" cy="11963688"/>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0" w:before="200" w:line="276" w:lineRule="auto"/>
    </w:pPr>
    <w:rPr>
      <w:rFonts w:ascii="Cambria" w:cs="Cambria" w:eastAsia="Cambria" w:hAnsi="Cambria"/>
      <w:b w:val="1"/>
      <w:color w:val="4f81bd"/>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spacing w:after="60" w:before="240" w:line="240" w:lineRule="auto"/>
    </w:pPr>
    <w:rPr>
      <w:rFonts w:ascii="Arial Narrow" w:cs="Arial Narrow" w:eastAsia="Arial Narrow" w:hAnsi="Arial Narrow"/>
      <w:b w:val="1"/>
      <w:i w:val="1"/>
      <w:sz w:val="26"/>
      <w:szCs w:val="26"/>
    </w:rPr>
  </w:style>
  <w:style w:type="paragraph" w:styleId="Heading6">
    <w:name w:val="heading 6"/>
    <w:basedOn w:val="Normal"/>
    <w:next w:val="Normal"/>
    <w:pPr>
      <w:spacing w:after="60" w:before="240" w:line="240" w:lineRule="auto"/>
    </w:pPr>
    <w:rPr>
      <w:rFonts w:ascii="Times New Roman" w:cs="Times New Roman" w:eastAsia="Times New Roman" w:hAnsi="Times New Roman"/>
      <w:b w:val="1"/>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D33D0"/>
    <w:rPr>
      <w:rFonts w:ascii="Calibri" w:cs="Times New Roman" w:eastAsia="Calibri" w:hAnsi="Calibri"/>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BD33D0"/>
    <w:pPr>
      <w:keepNext w:val="1"/>
      <w:keepLines w:val="1"/>
      <w:numPr>
        <w:numId w:val="3"/>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val="1"/>
    <w:qFormat w:val="1"/>
    <w:rsid w:val="00BD33D0"/>
    <w:pPr>
      <w:keepNext w:val="1"/>
      <w:keepLines w:val="1"/>
      <w:spacing w:after="0" w:before="200" w:line="276" w:lineRule="auto"/>
      <w:outlineLvl w:val="1"/>
    </w:pPr>
    <w:rPr>
      <w:rFonts w:ascii="Cambria" w:eastAsia="Times New Roman" w:hAnsi="Cambria"/>
      <w:b w:val="1"/>
      <w:bCs w:val="1"/>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val="1"/>
    <w:qFormat w:val="1"/>
    <w:rsid w:val="00BD33D0"/>
    <w:pPr>
      <w:keepNext w:val="1"/>
      <w:keepLines w:val="1"/>
      <w:spacing w:after="0" w:before="200" w:line="276" w:lineRule="auto"/>
      <w:outlineLvl w:val="2"/>
    </w:pPr>
    <w:rPr>
      <w:rFonts w:ascii="Cambria" w:eastAsia="Times New Roman" w:hAnsi="Cambria"/>
      <w:b w:val="1"/>
      <w:bCs w:val="1"/>
      <w:color w:val="4f81bd"/>
      <w:lang w:val="en-US"/>
    </w:rPr>
  </w:style>
  <w:style w:type="paragraph" w:styleId="Ttulo4">
    <w:name w:val="heading 4"/>
    <w:basedOn w:val="Normal"/>
    <w:next w:val="Normal"/>
    <w:link w:val="Ttulo4Car"/>
    <w:unhideWhenUsed w:val="1"/>
    <w:qFormat w:val="1"/>
    <w:rsid w:val="002E1017"/>
    <w:pPr>
      <w:keepNext w:val="1"/>
      <w:spacing w:after="60" w:before="240" w:line="240" w:lineRule="auto"/>
      <w:outlineLvl w:val="3"/>
    </w:pPr>
    <w:rPr>
      <w:rFonts w:ascii="Times New Roman" w:eastAsia="Times New Roman" w:hAnsi="Times New Roman"/>
      <w:b w:val="1"/>
      <w:bCs w:val="1"/>
      <w:sz w:val="28"/>
      <w:szCs w:val="28"/>
      <w:lang w:eastAsia="es-ES" w:val="es-ES"/>
    </w:rPr>
  </w:style>
  <w:style w:type="paragraph" w:styleId="Ttulo5">
    <w:name w:val="heading 5"/>
    <w:basedOn w:val="Normal"/>
    <w:next w:val="Normal"/>
    <w:link w:val="Ttulo5Car"/>
    <w:unhideWhenUsed w:val="1"/>
    <w:qFormat w:val="1"/>
    <w:rsid w:val="002E1017"/>
    <w:pPr>
      <w:spacing w:after="60" w:before="240" w:line="240" w:lineRule="auto"/>
      <w:outlineLvl w:val="4"/>
    </w:pPr>
    <w:rPr>
      <w:rFonts w:ascii="Arial Narrow" w:eastAsia="Times New Roman" w:hAnsi="Arial Narrow"/>
      <w:b w:val="1"/>
      <w:bCs w:val="1"/>
      <w:i w:val="1"/>
      <w:iCs w:val="1"/>
      <w:sz w:val="26"/>
      <w:szCs w:val="26"/>
      <w:lang w:eastAsia="es-ES" w:val="es-ES"/>
    </w:rPr>
  </w:style>
  <w:style w:type="paragraph" w:styleId="Ttulo6">
    <w:name w:val="heading 6"/>
    <w:basedOn w:val="Normal"/>
    <w:next w:val="Normal"/>
    <w:link w:val="Ttulo6Car"/>
    <w:unhideWhenUsed w:val="1"/>
    <w:qFormat w:val="1"/>
    <w:rsid w:val="002E1017"/>
    <w:pPr>
      <w:spacing w:after="60" w:before="240" w:line="240" w:lineRule="auto"/>
      <w:outlineLvl w:val="5"/>
    </w:pPr>
    <w:rPr>
      <w:rFonts w:ascii="Times New Roman" w:eastAsia="Times New Roman" w:hAnsi="Times New Roman"/>
      <w:b w:val="1"/>
      <w:bCs w:val="1"/>
      <w:lang w:eastAsia="es-ES" w:val="es-ES_tradnl"/>
    </w:rPr>
  </w:style>
  <w:style w:type="paragraph" w:styleId="Ttulo7">
    <w:name w:val="heading 7"/>
    <w:basedOn w:val="Normal"/>
    <w:next w:val="Normal"/>
    <w:link w:val="Ttulo7Car"/>
    <w:semiHidden w:val="1"/>
    <w:unhideWhenUsed w:val="1"/>
    <w:qFormat w:val="1"/>
    <w:rsid w:val="002E1017"/>
    <w:pPr>
      <w:spacing w:after="60" w:before="240" w:line="240" w:lineRule="auto"/>
      <w:outlineLvl w:val="6"/>
    </w:pPr>
    <w:rPr>
      <w:rFonts w:ascii="Times New Roman" w:eastAsia="Times New Roman" w:hAnsi="Times New Roman"/>
      <w:sz w:val="24"/>
      <w:szCs w:val="24"/>
      <w:lang w:eastAsia="es-ES" w:val="es-ES"/>
    </w:rPr>
  </w:style>
  <w:style w:type="paragraph" w:styleId="Ttulo8">
    <w:name w:val="heading 8"/>
    <w:basedOn w:val="Normal"/>
    <w:next w:val="Normal"/>
    <w:link w:val="Ttulo8Car"/>
    <w:semiHidden w:val="1"/>
    <w:unhideWhenUsed w:val="1"/>
    <w:qFormat w:val="1"/>
    <w:rsid w:val="002E1017"/>
    <w:pPr>
      <w:spacing w:after="60" w:before="240" w:line="240" w:lineRule="auto"/>
      <w:outlineLvl w:val="7"/>
    </w:pPr>
    <w:rPr>
      <w:rFonts w:ascii="Times New Roman" w:eastAsia="Times New Roman" w:hAnsi="Times New Roman"/>
      <w:i w:val="1"/>
      <w:iCs w:val="1"/>
      <w:sz w:val="24"/>
      <w:szCs w:val="24"/>
      <w:lang w:eastAsia="es-ES" w:val="es-ES"/>
    </w:rPr>
  </w:style>
  <w:style w:type="paragraph" w:styleId="Ttulo9">
    <w:name w:val="heading 9"/>
    <w:basedOn w:val="Normal"/>
    <w:next w:val="Normal"/>
    <w:link w:val="Ttulo9Car"/>
    <w:semiHidden w:val="1"/>
    <w:unhideWhenUsed w:val="1"/>
    <w:qFormat w:val="1"/>
    <w:rsid w:val="002E1017"/>
    <w:pPr>
      <w:spacing w:after="60" w:before="240" w:line="240" w:lineRule="auto"/>
      <w:outlineLvl w:val="8"/>
    </w:pPr>
    <w:rPr>
      <w:rFonts w:ascii="Arial" w:cs="Arial" w:eastAsia="Times New Roman" w:hAnsi="Arial"/>
      <w:lang w:eastAsia="es-ES"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cs="Times New Roman" w:eastAsia="Times New Roman" w:hAnsi="Cambria"/>
      <w:b w:val="1"/>
      <w:bCs w:val="1"/>
      <w:color w:val="365f91"/>
      <w:sz w:val="28"/>
      <w:szCs w:val="28"/>
      <w:lang w:val="en-US"/>
    </w:rPr>
  </w:style>
  <w:style w:type="character" w:styleId="Ttulo2Car" w:customStyle="1">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cs="Times New Roman" w:eastAsia="Times New Roman" w:hAnsi="Cambria"/>
      <w:b w:val="1"/>
      <w:bCs w:val="1"/>
      <w:color w:val="4f81bd"/>
      <w:sz w:val="26"/>
      <w:szCs w:val="26"/>
      <w:lang w:val="en-US"/>
    </w:rPr>
  </w:style>
  <w:style w:type="character" w:styleId="Ttulo3Car" w:customStyle="1">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cs="Times New Roman" w:eastAsia="Times New Roman" w:hAnsi="Cambria"/>
      <w:b w:val="1"/>
      <w:bCs w:val="1"/>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val="1"/>
    <w:qFormat w:val="1"/>
    <w:rsid w:val="00BD33D0"/>
    <w:pPr>
      <w:spacing w:after="0" w:line="240" w:lineRule="auto"/>
    </w:pPr>
    <w:rPr>
      <w:rFonts w:eastAsia="Times New Roman"/>
      <w:sz w:val="20"/>
      <w:szCs w:val="20"/>
      <w:lang w:val="en-US"/>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cs="Times New Roman" w:eastAsia="Times New Roman" w:hAnsi="Calibri"/>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val="1"/>
    <w:rsid w:val="00BD33D0"/>
    <w:rPr>
      <w:vertAlign w:val="superscript"/>
    </w:rPr>
  </w:style>
  <w:style w:type="paragraph" w:styleId="Encabezado">
    <w:name w:val="header"/>
    <w:basedOn w:val="Normal"/>
    <w:link w:val="EncabezadoCar"/>
    <w:uiPriority w:val="99"/>
    <w:unhideWhenUsed w:val="1"/>
    <w:rsid w:val="00BD33D0"/>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BD33D0"/>
    <w:rPr>
      <w:rFonts w:ascii="Calibri" w:cs="Times New Roman" w:eastAsia="Times New Roman" w:hAnsi="Calibri"/>
      <w:lang w:val="en-US"/>
    </w:rPr>
  </w:style>
  <w:style w:type="paragraph" w:styleId="Piedepgina">
    <w:name w:val="footer"/>
    <w:basedOn w:val="Normal"/>
    <w:link w:val="PiedepginaCar"/>
    <w:unhideWhenUsed w:val="1"/>
    <w:rsid w:val="00BD33D0"/>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BD33D0"/>
    <w:rPr>
      <w:rFonts w:ascii="Calibri" w:cs="Times New Roman" w:eastAsia="Times New Roman" w:hAnsi="Calibri"/>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val="1"/>
    <w:rsid w:val="00BD33D0"/>
    <w:pPr>
      <w:numPr>
        <w:ilvl w:val="1"/>
        <w:numId w:val="3"/>
      </w:numPr>
      <w:spacing w:after="200" w:line="276" w:lineRule="auto"/>
      <w:ind w:firstLine="0"/>
      <w:contextualSpacing w:val="1"/>
    </w:pPr>
    <w:rPr>
      <w:rFonts w:eastAsia="Times New Roman"/>
      <w:lang w:val="en-US"/>
    </w:rPr>
  </w:style>
  <w:style w:type="paragraph" w:styleId="Default" w:customStyle="1">
    <w:name w:val="Default"/>
    <w:rsid w:val="00BD33D0"/>
    <w:pPr>
      <w:autoSpaceDE w:val="0"/>
      <w:autoSpaceDN w:val="0"/>
      <w:adjustRightInd w:val="0"/>
      <w:spacing w:after="0" w:line="240" w:lineRule="auto"/>
    </w:pPr>
    <w:rPr>
      <w:rFonts w:ascii="Arial" w:cs="Arial" w:eastAsia="Times New Roman" w:hAnsi="Arial"/>
      <w:color w:val="000000"/>
      <w:sz w:val="24"/>
      <w:szCs w:val="24"/>
      <w:lang w:eastAsia="es-CO"/>
    </w:rPr>
  </w:style>
  <w:style w:type="paragraph" w:styleId="Ttulo2Pliego" w:customStyle="1">
    <w:name w:val="Título 2 Pliego"/>
    <w:basedOn w:val="Normal"/>
    <w:link w:val="Ttulo2PliegoCar"/>
    <w:qFormat w:val="1"/>
    <w:rsid w:val="00BD33D0"/>
    <w:pPr>
      <w:widowControl w:val="0"/>
      <w:autoSpaceDE w:val="0"/>
      <w:autoSpaceDN w:val="0"/>
      <w:adjustRightInd w:val="0"/>
      <w:spacing w:after="0" w:before="28" w:line="247" w:lineRule="exact"/>
    </w:pPr>
    <w:rPr>
      <w:rFonts w:ascii="Tahoma" w:cs="Tahoma" w:eastAsia="Times New Roman" w:hAnsi="Tahoma"/>
      <w:b w:val="1"/>
      <w:bCs w:val="1"/>
      <w:w w:val="102"/>
      <w:position w:val="-1"/>
      <w:sz w:val="21"/>
      <w:szCs w:val="21"/>
    </w:rPr>
  </w:style>
  <w:style w:type="character" w:styleId="Ttulo2PliegoCar" w:customStyle="1">
    <w:name w:val="Título 2 Pliego Car"/>
    <w:link w:val="Ttulo2Pliego"/>
    <w:rsid w:val="00BD33D0"/>
    <w:rPr>
      <w:rFonts w:ascii="Tahoma" w:cs="Tahoma" w:eastAsia="Times New Roman" w:hAnsi="Tahoma"/>
      <w:b w:val="1"/>
      <w:bCs w:val="1"/>
      <w:w w:val="102"/>
      <w:position w:val="-1"/>
      <w:sz w:val="21"/>
      <w:szCs w:val="21"/>
    </w:rPr>
  </w:style>
  <w:style w:type="paragraph" w:styleId="NormalWeb">
    <w:name w:val="Normal (Web)"/>
    <w:basedOn w:val="Normal"/>
    <w:uiPriority w:val="99"/>
    <w:unhideWhenUsed w:val="1"/>
    <w:rsid w:val="00BD33D0"/>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cs="Times New Roman" w:eastAsia="Times New Roman" w:hAnsi="Calibri"/>
      <w:lang w:val="en-US"/>
    </w:rPr>
  </w:style>
  <w:style w:type="paragraph" w:styleId="standard" w:customStyle="1">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val="1"/>
    <w:rsid w:val="00BD33D0"/>
    <w:rPr>
      <w:b w:val="1"/>
      <w:bCs w:val="1"/>
    </w:rPr>
  </w:style>
  <w:style w:type="paragraph" w:styleId="Textodeglobo">
    <w:name w:val="Balloon Text"/>
    <w:basedOn w:val="Normal"/>
    <w:link w:val="TextodegloboCar"/>
    <w:uiPriority w:val="99"/>
    <w:semiHidden w:val="1"/>
    <w:unhideWhenUsed w:val="1"/>
    <w:rsid w:val="00EB49DE"/>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EB49DE"/>
    <w:rPr>
      <w:rFonts w:ascii="Segoe UI" w:cs="Segoe UI" w:eastAsia="Calibri" w:hAnsi="Segoe UI"/>
      <w:sz w:val="18"/>
      <w:szCs w:val="18"/>
    </w:rPr>
  </w:style>
  <w:style w:type="character" w:styleId="Ttulo4Car" w:customStyle="1">
    <w:name w:val="Título 4 Car"/>
    <w:basedOn w:val="Fuentedeprrafopredeter"/>
    <w:link w:val="Ttulo4"/>
    <w:rsid w:val="002E1017"/>
    <w:rPr>
      <w:rFonts w:ascii="Times New Roman" w:cs="Times New Roman" w:eastAsia="Times New Roman" w:hAnsi="Times New Roman"/>
      <w:b w:val="1"/>
      <w:bCs w:val="1"/>
      <w:sz w:val="28"/>
      <w:szCs w:val="28"/>
      <w:lang w:eastAsia="es-ES" w:val="es-ES"/>
    </w:rPr>
  </w:style>
  <w:style w:type="character" w:styleId="Ttulo5Car" w:customStyle="1">
    <w:name w:val="Título 5 Car"/>
    <w:basedOn w:val="Fuentedeprrafopredeter"/>
    <w:link w:val="Ttulo5"/>
    <w:rsid w:val="002E1017"/>
    <w:rPr>
      <w:rFonts w:ascii="Arial Narrow" w:cs="Times New Roman" w:eastAsia="Times New Roman" w:hAnsi="Arial Narrow"/>
      <w:b w:val="1"/>
      <w:bCs w:val="1"/>
      <w:i w:val="1"/>
      <w:iCs w:val="1"/>
      <w:sz w:val="26"/>
      <w:szCs w:val="26"/>
      <w:lang w:eastAsia="es-ES" w:val="es-ES"/>
    </w:rPr>
  </w:style>
  <w:style w:type="character" w:styleId="Ttulo6Car" w:customStyle="1">
    <w:name w:val="Título 6 Car"/>
    <w:basedOn w:val="Fuentedeprrafopredeter"/>
    <w:link w:val="Ttulo6"/>
    <w:rsid w:val="002E1017"/>
    <w:rPr>
      <w:rFonts w:ascii="Times New Roman" w:cs="Times New Roman" w:eastAsia="Times New Roman" w:hAnsi="Times New Roman"/>
      <w:b w:val="1"/>
      <w:bCs w:val="1"/>
      <w:lang w:eastAsia="es-ES" w:val="es-ES_tradnl"/>
    </w:rPr>
  </w:style>
  <w:style w:type="character" w:styleId="Ttulo7Car" w:customStyle="1">
    <w:name w:val="Título 7 Car"/>
    <w:basedOn w:val="Fuentedeprrafopredeter"/>
    <w:link w:val="Ttulo7"/>
    <w:semiHidden w:val="1"/>
    <w:rsid w:val="002E1017"/>
    <w:rPr>
      <w:rFonts w:ascii="Times New Roman" w:cs="Times New Roman" w:eastAsia="Times New Roman" w:hAnsi="Times New Roman"/>
      <w:sz w:val="24"/>
      <w:szCs w:val="24"/>
      <w:lang w:eastAsia="es-ES" w:val="es-ES"/>
    </w:rPr>
  </w:style>
  <w:style w:type="character" w:styleId="Ttulo8Car" w:customStyle="1">
    <w:name w:val="Título 8 Car"/>
    <w:basedOn w:val="Fuentedeprrafopredeter"/>
    <w:link w:val="Ttulo8"/>
    <w:semiHidden w:val="1"/>
    <w:rsid w:val="002E1017"/>
    <w:rPr>
      <w:rFonts w:ascii="Times New Roman" w:cs="Times New Roman" w:eastAsia="Times New Roman" w:hAnsi="Times New Roman"/>
      <w:i w:val="1"/>
      <w:iCs w:val="1"/>
      <w:sz w:val="24"/>
      <w:szCs w:val="24"/>
      <w:lang w:eastAsia="es-ES" w:val="es-ES"/>
    </w:rPr>
  </w:style>
  <w:style w:type="character" w:styleId="Ttulo9Car" w:customStyle="1">
    <w:name w:val="Título 9 Car"/>
    <w:basedOn w:val="Fuentedeprrafopredeter"/>
    <w:link w:val="Ttulo9"/>
    <w:semiHidden w:val="1"/>
    <w:rsid w:val="002E1017"/>
    <w:rPr>
      <w:rFonts w:ascii="Arial" w:cs="Arial" w:eastAsia="Times New Roman" w:hAnsi="Arial"/>
      <w:lang w:eastAsia="es-ES" w:val="es-ES"/>
    </w:rPr>
  </w:style>
  <w:style w:type="paragraph" w:styleId="Sinespaciado">
    <w:name w:val="No Spacing"/>
    <w:uiPriority w:val="1"/>
    <w:qFormat w:val="1"/>
    <w:rsid w:val="002E1017"/>
    <w:pPr>
      <w:spacing w:after="0" w:line="240" w:lineRule="auto"/>
    </w:pPr>
    <w:rPr>
      <w:rFonts w:ascii="Calibri" w:cs="Times New Roman" w:eastAsia="Times New Roman" w:hAnsi="Calibri"/>
    </w:rPr>
  </w:style>
  <w:style w:type="paragraph" w:styleId="Prrafodelista1" w:customStyle="1">
    <w:name w:val="Párrafo de lista1"/>
    <w:basedOn w:val="Normal"/>
    <w:rsid w:val="002E1017"/>
    <w:pPr>
      <w:spacing w:after="200" w:line="276" w:lineRule="auto"/>
      <w:ind w:left="720"/>
      <w:contextualSpacing w:val="1"/>
    </w:pPr>
    <w:rPr>
      <w:rFonts w:eastAsia="Times New Roman"/>
    </w:rPr>
  </w:style>
  <w:style w:type="paragraph" w:styleId="Standard0" w:customStyle="1">
    <w:name w:val="Standard"/>
    <w:basedOn w:val="Normal"/>
    <w:rsid w:val="002E1017"/>
    <w:pPr>
      <w:autoSpaceDN w:val="0"/>
      <w:spacing w:after="0" w:line="240" w:lineRule="auto"/>
    </w:pPr>
    <w:rPr>
      <w:rFonts w:ascii="Verdana" w:hAnsi="Verdana" w:eastAsiaTheme="minorHAnsi"/>
      <w:lang w:eastAsia="es-CO"/>
    </w:rPr>
  </w:style>
  <w:style w:type="table" w:styleId="Tablaconcuadrcula">
    <w:name w:val="Table Grid"/>
    <w:basedOn w:val="Tablanormal"/>
    <w:rsid w:val="00642C6A"/>
    <w:pPr>
      <w:spacing w:after="0" w:line="240" w:lineRule="auto"/>
    </w:pPr>
    <w:rPr>
      <w:rFonts w:ascii="Times New Roman" w:cs="Times New Roman" w:eastAsia="Times New Roman" w:hAnsi="Times New Roman"/>
      <w:sz w:val="20"/>
      <w:szCs w:val="20"/>
      <w:lang w:eastAsia="es-CO"/>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Refdecomentario">
    <w:name w:val="annotation reference"/>
    <w:unhideWhenUsed w:val="1"/>
    <w:rsid w:val="00633384"/>
    <w:rPr>
      <w:sz w:val="16"/>
      <w:szCs w:val="16"/>
    </w:rPr>
  </w:style>
  <w:style w:type="paragraph" w:styleId="Textocomentario">
    <w:name w:val="annotation text"/>
    <w:basedOn w:val="Normal"/>
    <w:link w:val="TextocomentarioCar"/>
    <w:uiPriority w:val="99"/>
    <w:unhideWhenUsed w:val="1"/>
    <w:rsid w:val="00633384"/>
    <w:pPr>
      <w:spacing w:after="200" w:line="240" w:lineRule="auto"/>
    </w:pPr>
    <w:rPr>
      <w:rFonts w:eastAsia="Times New Roman" w:asciiTheme="minorHAnsi" w:cstheme="minorBidi" w:hAnsiTheme="minorHAnsi"/>
      <w:sz w:val="20"/>
      <w:szCs w:val="20"/>
      <w:lang w:eastAsia="es-CO" w:val="en-US"/>
    </w:rPr>
  </w:style>
  <w:style w:type="character" w:styleId="TextocomentarioCar" w:customStyle="1">
    <w:name w:val="Texto comentario Car"/>
    <w:basedOn w:val="Fuentedeprrafopredeter"/>
    <w:link w:val="Textocomentario"/>
    <w:uiPriority w:val="99"/>
    <w:rsid w:val="00633384"/>
    <w:rPr>
      <w:rFonts w:eastAsia="Times New Roman"/>
      <w:sz w:val="20"/>
      <w:szCs w:val="20"/>
      <w:lang w:eastAsia="es-CO"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2O3lZ4ceAqQAkhXC8seSB853lQ==">CgMxLjAyCGguZ2pkZ3hzMgloLjMwajB6bGwyDmgubnYyaThkamQ4YnBuOAByITF6MnRYTkx4ZDY1alhjcy1RdmFGU1ZTZ2xlb1R0SXhocA==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2021-05-20T23:24:00Z</dcterms:created>
  <dc:creator>Laura Jicela Tellez Gonzalez</dc:creator>
</cp:coreProperties>
</file>