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F599" w14:textId="459C79F1" w:rsidR="000A46B2" w:rsidRPr="00354156" w:rsidRDefault="00ED413F" w:rsidP="009847FA">
      <w:pPr>
        <w:tabs>
          <w:tab w:val="left" w:pos="284"/>
        </w:tabs>
        <w:jc w:val="both"/>
        <w:rPr>
          <w:rFonts w:ascii="Arial Narrow" w:eastAsia="Arial Narrow" w:hAnsi="Arial Narrow" w:cs="Arial Narrow"/>
          <w:sz w:val="22"/>
          <w:szCs w:val="22"/>
        </w:rPr>
      </w:pPr>
      <w:bookmarkStart w:id="0" w:name="_heading=h.gjdgxs" w:colFirst="0" w:colLast="0"/>
      <w:bookmarkEnd w:id="0"/>
      <w:r w:rsidRPr="00354156">
        <w:rPr>
          <w:rFonts w:ascii="Arial Narrow" w:eastAsia="Arial Narrow" w:hAnsi="Arial Narrow" w:cs="Arial Narrow"/>
          <w:b/>
          <w:sz w:val="22"/>
          <w:szCs w:val="22"/>
        </w:rPr>
        <w:t>CONSIDERACIONES: 1)</w:t>
      </w:r>
      <w:r w:rsidR="009847FA" w:rsidRPr="00354156">
        <w:rPr>
          <w:rFonts w:ascii="Arial Narrow" w:eastAsia="Arial Narrow" w:hAnsi="Arial Narrow" w:cs="Arial Narrow"/>
          <w:sz w:val="22"/>
          <w:szCs w:val="22"/>
        </w:rPr>
        <w:t xml:space="preserve"> Que mediante oficio con radicado número 2024</w:t>
      </w:r>
      <w:r w:rsidR="00C507EF" w:rsidRPr="00354156">
        <w:rPr>
          <w:rFonts w:ascii="Arial Narrow" w:eastAsia="Arial Narrow" w:hAnsi="Arial Narrow" w:cs="Arial Narrow"/>
          <w:sz w:val="22"/>
          <w:szCs w:val="22"/>
        </w:rPr>
        <w:t>1200002651</w:t>
      </w:r>
      <w:r w:rsidR="009847FA" w:rsidRPr="00354156">
        <w:rPr>
          <w:rFonts w:ascii="Arial Narrow" w:eastAsia="Arial Narrow" w:hAnsi="Arial Narrow" w:cs="Arial Narrow"/>
          <w:sz w:val="22"/>
          <w:szCs w:val="22"/>
        </w:rPr>
        <w:t xml:space="preserve"> del </w:t>
      </w:r>
      <w:r w:rsidR="00C507EF" w:rsidRPr="00354156">
        <w:rPr>
          <w:rFonts w:ascii="Arial Narrow" w:eastAsia="Arial Narrow" w:hAnsi="Arial Narrow" w:cs="Arial Narrow"/>
          <w:sz w:val="22"/>
          <w:szCs w:val="22"/>
        </w:rPr>
        <w:t>09</w:t>
      </w:r>
      <w:r w:rsidR="009847FA" w:rsidRPr="00354156">
        <w:rPr>
          <w:rFonts w:ascii="Arial Narrow" w:eastAsia="Arial Narrow" w:hAnsi="Arial Narrow" w:cs="Arial Narrow"/>
          <w:sz w:val="22"/>
          <w:szCs w:val="22"/>
        </w:rPr>
        <w:t xml:space="preserve"> de </w:t>
      </w:r>
      <w:r w:rsidR="00C507EF" w:rsidRPr="00354156">
        <w:rPr>
          <w:rFonts w:ascii="Arial Narrow" w:eastAsia="Arial Narrow" w:hAnsi="Arial Narrow" w:cs="Arial Narrow"/>
          <w:sz w:val="22"/>
          <w:szCs w:val="22"/>
        </w:rPr>
        <w:t>septiembre</w:t>
      </w:r>
      <w:r w:rsidR="009847FA" w:rsidRPr="00354156">
        <w:rPr>
          <w:rFonts w:ascii="Arial Narrow" w:eastAsia="Arial Narrow" w:hAnsi="Arial Narrow" w:cs="Arial Narrow"/>
          <w:sz w:val="22"/>
          <w:szCs w:val="22"/>
        </w:rPr>
        <w:t xml:space="preserve"> de 2024, se allegó el estudio previo, suscrito por </w:t>
      </w:r>
      <w:r w:rsidR="00C507EF" w:rsidRPr="00354156">
        <w:rPr>
          <w:rFonts w:ascii="Arial Narrow" w:eastAsia="Arial Narrow" w:hAnsi="Arial Narrow" w:cs="Arial Narrow"/>
          <w:sz w:val="22"/>
          <w:szCs w:val="22"/>
        </w:rPr>
        <w:t>Dagoberto Enrique Giraldo Torres</w:t>
      </w:r>
      <w:r w:rsidR="009847FA" w:rsidRPr="00354156">
        <w:rPr>
          <w:rFonts w:ascii="Arial Narrow" w:eastAsia="Arial Narrow" w:hAnsi="Arial Narrow" w:cs="Arial Narrow"/>
          <w:sz w:val="22"/>
          <w:szCs w:val="22"/>
        </w:rPr>
        <w:t xml:space="preserve"> en calidad de Jefe de Departamento </w:t>
      </w:r>
      <w:r w:rsidR="00C507EF" w:rsidRPr="00354156">
        <w:rPr>
          <w:rFonts w:ascii="Arial Narrow" w:eastAsia="Arial Narrow" w:hAnsi="Arial Narrow" w:cs="Arial Narrow"/>
          <w:sz w:val="22"/>
          <w:szCs w:val="22"/>
        </w:rPr>
        <w:t>de Gestión de Infraestructura y Redes</w:t>
      </w:r>
      <w:r w:rsidR="009847FA" w:rsidRPr="00354156">
        <w:rPr>
          <w:rFonts w:ascii="Arial Narrow" w:eastAsia="Arial Narrow" w:hAnsi="Arial Narrow" w:cs="Arial Narrow"/>
          <w:sz w:val="22"/>
          <w:szCs w:val="22"/>
        </w:rPr>
        <w:t xml:space="preserve"> y Alejandra Torres Duque en calidad de Subdirectora de Tecnologías de la Información y las Comunicaciones, justificando la necesidad para contratar la </w:t>
      </w:r>
      <w:r w:rsidR="00C507EF" w:rsidRPr="00354156">
        <w:rPr>
          <w:rFonts w:ascii="Arial Narrow" w:eastAsia="Arial Narrow" w:hAnsi="Arial Narrow" w:cs="Arial Narrow"/>
          <w:b/>
          <w:sz w:val="22"/>
          <w:szCs w:val="22"/>
        </w:rPr>
        <w:t>“ADQUISICIÓN DE LICENCIAS TOAD Y RENOVACIÒN DEL SOPORTE PARA LICENCIAS XMANAGER Y NAGIOS, HERRAMIENTAS DE GESTIÓN DE INFRAESTRUCTURA DE TI”</w:t>
      </w:r>
      <w:r w:rsidR="009847FA" w:rsidRPr="00354156">
        <w:rPr>
          <w:rFonts w:ascii="Arial Narrow" w:eastAsia="Arial Narrow" w:hAnsi="Arial Narrow" w:cs="Arial Narrow"/>
          <w:b/>
          <w:sz w:val="22"/>
          <w:szCs w:val="22"/>
        </w:rPr>
        <w:t xml:space="preserve">, </w:t>
      </w:r>
      <w:r w:rsidR="009847FA" w:rsidRPr="00354156">
        <w:rPr>
          <w:rFonts w:ascii="Arial Narrow" w:eastAsia="Arial Narrow" w:hAnsi="Arial Narrow" w:cs="Arial Narrow"/>
          <w:sz w:val="22"/>
          <w:szCs w:val="22"/>
        </w:rPr>
        <w:t xml:space="preserve">procediendo la entidad a publicar el día </w:t>
      </w:r>
      <w:r w:rsidR="00C507EF" w:rsidRPr="00354156">
        <w:rPr>
          <w:rFonts w:ascii="Arial Narrow" w:eastAsia="Arial Narrow" w:hAnsi="Arial Narrow" w:cs="Arial Narrow"/>
          <w:sz w:val="22"/>
          <w:szCs w:val="22"/>
        </w:rPr>
        <w:t>xx</w:t>
      </w:r>
      <w:r w:rsidR="009847FA" w:rsidRPr="00354156">
        <w:rPr>
          <w:rFonts w:ascii="Arial Narrow" w:eastAsia="Arial Narrow" w:hAnsi="Arial Narrow" w:cs="Arial Narrow"/>
          <w:sz w:val="22"/>
          <w:szCs w:val="22"/>
        </w:rPr>
        <w:t xml:space="preserve"> de </w:t>
      </w:r>
      <w:r w:rsidR="00C507EF" w:rsidRPr="00354156">
        <w:rPr>
          <w:rFonts w:ascii="Arial Narrow" w:eastAsia="Arial Narrow" w:hAnsi="Arial Narrow" w:cs="Arial Narrow"/>
          <w:sz w:val="22"/>
          <w:szCs w:val="22"/>
        </w:rPr>
        <w:t>septiembre</w:t>
      </w:r>
      <w:r w:rsidR="009847FA" w:rsidRPr="00354156">
        <w:rPr>
          <w:rFonts w:ascii="Arial Narrow" w:eastAsia="Arial Narrow" w:hAnsi="Arial Narrow" w:cs="Arial Narrow"/>
          <w:sz w:val="22"/>
          <w:szCs w:val="22"/>
        </w:rPr>
        <w:t xml:space="preserve"> de 2024, en el Sistema Electrónico para la Contratación Pública </w:t>
      </w:r>
      <w:r w:rsidR="009847FA" w:rsidRPr="00354156">
        <w:rPr>
          <w:rFonts w:ascii="Arial Narrow" w:eastAsia="Arial Narrow" w:hAnsi="Arial Narrow" w:cs="Arial Narrow"/>
          <w:b/>
          <w:sz w:val="22"/>
          <w:szCs w:val="22"/>
        </w:rPr>
        <w:t>en adelante SECOP II</w:t>
      </w:r>
      <w:r w:rsidR="009847FA" w:rsidRPr="00354156">
        <w:rPr>
          <w:rFonts w:ascii="Arial Narrow" w:eastAsia="Arial Narrow" w:hAnsi="Arial Narrow" w:cs="Arial Narrow"/>
          <w:sz w:val="22"/>
          <w:szCs w:val="22"/>
        </w:rPr>
        <w:t xml:space="preserve">, el aviso de convocatoria pública, los estudios y documentos previos, el proyecto de pliego de condiciones y demás documentos del proceso, con el fin de que los interesados en participar en el Proceso de Contratación presentaran observaciones. </w:t>
      </w:r>
      <w:r w:rsidRPr="00354156">
        <w:rPr>
          <w:rFonts w:ascii="Arial Narrow" w:eastAsia="Arial Narrow" w:hAnsi="Arial Narrow" w:cs="Arial Narrow"/>
          <w:sz w:val="22"/>
          <w:szCs w:val="22"/>
        </w:rPr>
        <w:t xml:space="preserve"> </w:t>
      </w:r>
      <w:r w:rsidRPr="00354156">
        <w:rPr>
          <w:rFonts w:ascii="Arial Narrow" w:eastAsia="Arial Narrow" w:hAnsi="Arial Narrow" w:cs="Arial Narrow"/>
          <w:b/>
          <w:sz w:val="22"/>
          <w:szCs w:val="22"/>
        </w:rPr>
        <w:t xml:space="preserve">2) </w:t>
      </w:r>
      <w:r w:rsidRPr="00354156">
        <w:rPr>
          <w:rFonts w:ascii="Arial Narrow" w:eastAsia="Arial Narrow" w:hAnsi="Arial Narrow" w:cs="Arial Narrow"/>
          <w:sz w:val="22"/>
          <w:szCs w:val="22"/>
        </w:rPr>
        <w:t xml:space="preserve">Que el día </w:t>
      </w:r>
      <w:proofErr w:type="spellStart"/>
      <w:r w:rsidR="00C507EF" w:rsidRPr="00354156">
        <w:rPr>
          <w:rFonts w:ascii="Arial Narrow" w:eastAsia="Arial Narrow" w:hAnsi="Arial Narrow" w:cs="Arial Narrow"/>
          <w:sz w:val="22"/>
          <w:szCs w:val="22"/>
        </w:rPr>
        <w:t>XX</w:t>
      </w:r>
      <w:r w:rsidR="00365257" w:rsidRPr="00354156">
        <w:rPr>
          <w:rFonts w:ascii="Arial Narrow" w:eastAsia="Arial Narrow" w:hAnsi="Arial Narrow" w:cs="Arial Narrow"/>
          <w:sz w:val="22"/>
          <w:szCs w:val="22"/>
        </w:rPr>
        <w:t>de</w:t>
      </w:r>
      <w:proofErr w:type="spellEnd"/>
      <w:r w:rsidR="00365257" w:rsidRPr="00354156">
        <w:rPr>
          <w:rFonts w:ascii="Arial Narrow" w:eastAsia="Arial Narrow" w:hAnsi="Arial Narrow" w:cs="Arial Narrow"/>
          <w:sz w:val="22"/>
          <w:szCs w:val="22"/>
        </w:rPr>
        <w:t xml:space="preserve"> </w:t>
      </w:r>
      <w:proofErr w:type="spellStart"/>
      <w:r w:rsidR="00C507EF" w:rsidRPr="00354156">
        <w:rPr>
          <w:rFonts w:ascii="Arial Narrow" w:eastAsia="Arial Narrow" w:hAnsi="Arial Narrow" w:cs="Arial Narrow"/>
          <w:sz w:val="22"/>
          <w:szCs w:val="22"/>
        </w:rPr>
        <w:t>XXXXX</w:t>
      </w:r>
      <w:r w:rsidR="00365257" w:rsidRPr="00354156">
        <w:rPr>
          <w:rFonts w:ascii="Arial Narrow" w:eastAsia="Arial Narrow" w:hAnsi="Arial Narrow" w:cs="Arial Narrow"/>
          <w:sz w:val="22"/>
          <w:szCs w:val="22"/>
        </w:rPr>
        <w:t>de</w:t>
      </w:r>
      <w:proofErr w:type="spellEnd"/>
      <w:r w:rsidR="00365257" w:rsidRPr="00354156">
        <w:rPr>
          <w:rFonts w:ascii="Arial Narrow" w:eastAsia="Arial Narrow" w:hAnsi="Arial Narrow" w:cs="Arial Narrow"/>
          <w:sz w:val="22"/>
          <w:szCs w:val="22"/>
        </w:rPr>
        <w:t xml:space="preserve"> 2024</w:t>
      </w:r>
      <w:r w:rsidRPr="00354156">
        <w:rPr>
          <w:rFonts w:ascii="Arial Narrow" w:eastAsia="Arial Narrow" w:hAnsi="Arial Narrow" w:cs="Arial Narrow"/>
          <w:sz w:val="22"/>
          <w:szCs w:val="22"/>
        </w:rPr>
        <w:t>, se publicó en el</w:t>
      </w:r>
      <w:r w:rsidRPr="00354156">
        <w:rPr>
          <w:rFonts w:ascii="Arial Narrow" w:eastAsia="Arial Narrow" w:hAnsi="Arial Narrow" w:cs="Arial Narrow"/>
          <w:b/>
          <w:sz w:val="22"/>
          <w:szCs w:val="22"/>
        </w:rPr>
        <w:t xml:space="preserve"> SECOP II</w:t>
      </w:r>
      <w:r w:rsidRPr="00354156">
        <w:rPr>
          <w:rFonts w:ascii="Arial Narrow" w:eastAsia="Arial Narrow" w:hAnsi="Arial Narrow" w:cs="Arial Narrow"/>
          <w:sz w:val="22"/>
          <w:szCs w:val="22"/>
        </w:rPr>
        <w:t xml:space="preserve"> la Resolución No. </w:t>
      </w:r>
      <w:r w:rsidR="00C507EF" w:rsidRPr="00354156">
        <w:rPr>
          <w:rFonts w:ascii="Arial Narrow" w:eastAsia="Arial Narrow" w:hAnsi="Arial Narrow" w:cs="Arial Narrow"/>
          <w:sz w:val="22"/>
          <w:szCs w:val="22"/>
        </w:rPr>
        <w:t>XXX</w:t>
      </w:r>
      <w:r w:rsidR="00365257" w:rsidRPr="00354156">
        <w:rPr>
          <w:rFonts w:ascii="Arial Narrow" w:eastAsia="Arial Narrow" w:hAnsi="Arial Narrow" w:cs="Arial Narrow"/>
          <w:sz w:val="22"/>
          <w:szCs w:val="22"/>
        </w:rPr>
        <w:t>,</w:t>
      </w:r>
      <w:r w:rsidRPr="00354156">
        <w:rPr>
          <w:rFonts w:ascii="Arial Narrow" w:eastAsia="Arial Narrow" w:hAnsi="Arial Narrow" w:cs="Arial Narrow"/>
          <w:sz w:val="22"/>
          <w:szCs w:val="22"/>
        </w:rPr>
        <w:t xml:space="preserve"> mediante el cual se dio apertura al proceso de selección por Subasta Inversa </w:t>
      </w:r>
      <w:r w:rsidRPr="00354156">
        <w:rPr>
          <w:rFonts w:ascii="Arial Narrow" w:eastAsia="Arial Narrow" w:hAnsi="Arial Narrow" w:cs="Arial Narrow"/>
          <w:b/>
          <w:sz w:val="22"/>
          <w:szCs w:val="22"/>
        </w:rPr>
        <w:t>FGN-NC-IPSE-00</w:t>
      </w:r>
      <w:r w:rsidR="00C507EF" w:rsidRPr="00354156">
        <w:rPr>
          <w:rFonts w:ascii="Arial Narrow" w:eastAsia="Arial Narrow" w:hAnsi="Arial Narrow" w:cs="Arial Narrow"/>
          <w:b/>
          <w:sz w:val="22"/>
          <w:szCs w:val="22"/>
        </w:rPr>
        <w:t>XX</w:t>
      </w:r>
      <w:r w:rsidRPr="00354156">
        <w:rPr>
          <w:rFonts w:ascii="Arial Narrow" w:eastAsia="Arial Narrow" w:hAnsi="Arial Narrow" w:cs="Arial Narrow"/>
          <w:b/>
          <w:sz w:val="22"/>
          <w:szCs w:val="22"/>
        </w:rPr>
        <w:t xml:space="preserve">-2024, </w:t>
      </w:r>
      <w:r w:rsidRPr="00354156">
        <w:rPr>
          <w:rFonts w:ascii="Arial Narrow" w:eastAsia="Arial Narrow" w:hAnsi="Arial Narrow" w:cs="Arial Narrow"/>
          <w:sz w:val="22"/>
          <w:szCs w:val="22"/>
        </w:rPr>
        <w:t xml:space="preserve">así como, el pliego de condiciones definitivo. </w:t>
      </w:r>
      <w:r w:rsidRPr="00354156">
        <w:rPr>
          <w:rFonts w:ascii="Arial Narrow" w:eastAsia="Arial Narrow" w:hAnsi="Arial Narrow" w:cs="Arial Narrow"/>
          <w:b/>
          <w:sz w:val="22"/>
          <w:szCs w:val="22"/>
        </w:rPr>
        <w:t xml:space="preserve">3) </w:t>
      </w:r>
      <w:r w:rsidRPr="00354156">
        <w:rPr>
          <w:rFonts w:ascii="Arial Narrow" w:eastAsia="Arial Narrow" w:hAnsi="Arial Narrow" w:cs="Arial Narrow"/>
          <w:sz w:val="22"/>
          <w:szCs w:val="22"/>
        </w:rPr>
        <w:t xml:space="preserve">Que el presupuesto oficial asciende a la suma de </w:t>
      </w:r>
      <w:r w:rsidR="00C507EF" w:rsidRPr="00354156">
        <w:rPr>
          <w:rFonts w:ascii="Arial Narrow" w:eastAsia="Arial Narrow" w:hAnsi="Arial Narrow" w:cs="Arial Narrow"/>
          <w:b/>
          <w:sz w:val="22"/>
          <w:szCs w:val="22"/>
        </w:rPr>
        <w:t>CIENTO OCHENTA Y NUEVE MILLONES QUINIENTOS CUARENTA Y CINCO MIL CIENTO NOVENTA PESOS ($189.545.190)</w:t>
      </w:r>
      <w:r w:rsidR="00365257" w:rsidRPr="00354156">
        <w:rPr>
          <w:rFonts w:ascii="Arial Narrow" w:eastAsia="Arial Narrow" w:hAnsi="Arial Narrow" w:cs="Arial Narrow"/>
          <w:b/>
          <w:sz w:val="22"/>
          <w:szCs w:val="22"/>
        </w:rPr>
        <w:t xml:space="preserve">, </w:t>
      </w:r>
      <w:r w:rsidRPr="00354156">
        <w:rPr>
          <w:rFonts w:ascii="Arial Narrow" w:eastAsia="Arial Narrow" w:hAnsi="Arial Narrow" w:cs="Arial Narrow"/>
          <w:b/>
          <w:sz w:val="22"/>
          <w:szCs w:val="22"/>
        </w:rPr>
        <w:t xml:space="preserve"> </w:t>
      </w:r>
      <w:r w:rsidRPr="00354156">
        <w:rPr>
          <w:rFonts w:ascii="Arial Narrow" w:eastAsia="Arial Narrow" w:hAnsi="Arial Narrow" w:cs="Arial Narrow"/>
          <w:sz w:val="22"/>
          <w:szCs w:val="22"/>
        </w:rPr>
        <w:t>incluido IVA y todos los costos directos e indirectos y los impuestos nacionales a que haya lugar</w:t>
      </w:r>
      <w:r w:rsidRPr="00354156">
        <w:rPr>
          <w:rFonts w:ascii="Arial Narrow" w:eastAsia="Arial Narrow" w:hAnsi="Arial Narrow" w:cs="Arial Narrow"/>
          <w:b/>
          <w:sz w:val="22"/>
          <w:szCs w:val="22"/>
        </w:rPr>
        <w:t>. 4)</w:t>
      </w:r>
      <w:r w:rsidRPr="00354156">
        <w:rPr>
          <w:rFonts w:ascii="Arial Narrow" w:eastAsia="Arial Narrow" w:hAnsi="Arial Narrow" w:cs="Arial Narrow"/>
          <w:sz w:val="22"/>
          <w:szCs w:val="22"/>
        </w:rPr>
        <w:t xml:space="preserve"> Que el día </w:t>
      </w:r>
      <w:r w:rsidR="00C507EF" w:rsidRPr="00354156">
        <w:rPr>
          <w:rFonts w:ascii="Arial Narrow" w:eastAsia="Arial Narrow" w:hAnsi="Arial Narrow" w:cs="Arial Narrow"/>
          <w:sz w:val="22"/>
          <w:szCs w:val="22"/>
        </w:rPr>
        <w:t>XX</w:t>
      </w:r>
      <w:r w:rsidR="00365257" w:rsidRPr="00354156">
        <w:rPr>
          <w:rFonts w:ascii="Arial Narrow" w:eastAsia="Arial Narrow" w:hAnsi="Arial Narrow" w:cs="Arial Narrow"/>
          <w:sz w:val="22"/>
          <w:szCs w:val="22"/>
        </w:rPr>
        <w:t xml:space="preserve"> de </w:t>
      </w:r>
      <w:r w:rsidR="00C507EF" w:rsidRPr="00354156">
        <w:rPr>
          <w:rFonts w:ascii="Arial Narrow" w:eastAsia="Arial Narrow" w:hAnsi="Arial Narrow" w:cs="Arial Narrow"/>
          <w:sz w:val="22"/>
          <w:szCs w:val="22"/>
        </w:rPr>
        <w:t xml:space="preserve">XXX </w:t>
      </w:r>
      <w:r w:rsidR="00365257" w:rsidRPr="00354156">
        <w:rPr>
          <w:rFonts w:ascii="Arial Narrow" w:eastAsia="Arial Narrow" w:hAnsi="Arial Narrow" w:cs="Arial Narrow"/>
          <w:sz w:val="22"/>
          <w:szCs w:val="22"/>
        </w:rPr>
        <w:t xml:space="preserve">de 2024 </w:t>
      </w:r>
      <w:r w:rsidRPr="00354156">
        <w:rPr>
          <w:rFonts w:ascii="Arial Narrow" w:eastAsia="Arial Narrow" w:hAnsi="Arial Narrow" w:cs="Arial Narrow"/>
          <w:sz w:val="22"/>
          <w:szCs w:val="22"/>
        </w:rPr>
        <w:t xml:space="preserve">se realizó el cierre del proceso de Selección Abreviada por Subasta Inversa </w:t>
      </w:r>
      <w:r w:rsidRPr="00354156">
        <w:rPr>
          <w:rFonts w:ascii="Arial Narrow" w:eastAsia="Arial Narrow" w:hAnsi="Arial Narrow" w:cs="Arial Narrow"/>
          <w:b/>
          <w:sz w:val="22"/>
          <w:szCs w:val="22"/>
        </w:rPr>
        <w:t>FGN-NC-IPSE-00</w:t>
      </w:r>
      <w:r w:rsidR="00354156" w:rsidRPr="00354156">
        <w:rPr>
          <w:rFonts w:ascii="Arial Narrow" w:eastAsia="Arial Narrow" w:hAnsi="Arial Narrow" w:cs="Arial Narrow"/>
          <w:b/>
          <w:sz w:val="22"/>
          <w:szCs w:val="22"/>
        </w:rPr>
        <w:t>41</w:t>
      </w:r>
      <w:r w:rsidRPr="00354156">
        <w:rPr>
          <w:rFonts w:ascii="Arial Narrow" w:eastAsia="Arial Narrow" w:hAnsi="Arial Narrow" w:cs="Arial Narrow"/>
          <w:b/>
          <w:sz w:val="22"/>
          <w:szCs w:val="22"/>
        </w:rPr>
        <w:t>-2024</w:t>
      </w:r>
      <w:r w:rsidRPr="00354156">
        <w:rPr>
          <w:rFonts w:ascii="Arial Narrow" w:eastAsia="Arial Narrow" w:hAnsi="Arial Narrow" w:cs="Arial Narrow"/>
          <w:sz w:val="22"/>
          <w:szCs w:val="22"/>
        </w:rPr>
        <w:t>, de acuerdo la lista de proveedores publicada en el</w:t>
      </w:r>
      <w:r w:rsidRPr="00354156">
        <w:rPr>
          <w:rFonts w:ascii="Arial Narrow" w:eastAsia="Arial Narrow" w:hAnsi="Arial Narrow" w:cs="Arial Narrow"/>
          <w:b/>
          <w:sz w:val="22"/>
          <w:szCs w:val="22"/>
        </w:rPr>
        <w:t xml:space="preserve"> SECOP II. 5)</w:t>
      </w:r>
      <w:r w:rsidRPr="00354156">
        <w:rPr>
          <w:rFonts w:ascii="Arial Narrow" w:eastAsia="Arial Narrow" w:hAnsi="Arial Narrow" w:cs="Arial Narrow"/>
          <w:sz w:val="22"/>
          <w:szCs w:val="22"/>
        </w:rPr>
        <w:t xml:space="preserve"> Que surtidas todas las etapas del proceso de selección </w:t>
      </w:r>
      <w:r w:rsidRPr="00354156">
        <w:rPr>
          <w:rFonts w:ascii="Arial Narrow" w:eastAsia="Arial Narrow" w:hAnsi="Arial Narrow" w:cs="Arial Narrow"/>
          <w:b/>
          <w:sz w:val="22"/>
          <w:szCs w:val="22"/>
        </w:rPr>
        <w:t>FGN-NC-IPSE-00</w:t>
      </w:r>
      <w:r w:rsidR="00C507EF" w:rsidRPr="00354156">
        <w:rPr>
          <w:rFonts w:ascii="Arial Narrow" w:eastAsia="Arial Narrow" w:hAnsi="Arial Narrow" w:cs="Arial Narrow"/>
          <w:b/>
          <w:sz w:val="22"/>
          <w:szCs w:val="22"/>
        </w:rPr>
        <w:t>XX</w:t>
      </w:r>
      <w:r w:rsidRPr="00354156">
        <w:rPr>
          <w:rFonts w:ascii="Arial Narrow" w:eastAsia="Arial Narrow" w:hAnsi="Arial Narrow" w:cs="Arial Narrow"/>
          <w:b/>
          <w:sz w:val="22"/>
          <w:szCs w:val="22"/>
        </w:rPr>
        <w:t>-2024</w:t>
      </w:r>
      <w:r w:rsidRPr="00354156">
        <w:rPr>
          <w:rFonts w:ascii="Arial Narrow" w:eastAsia="Arial Narrow" w:hAnsi="Arial Narrow" w:cs="Arial Narrow"/>
          <w:sz w:val="22"/>
          <w:szCs w:val="22"/>
        </w:rPr>
        <w:t xml:space="preserve">, la ordenadora del gasto previa recomendación del Comité Evaluador y de la junta de contratación, adjudicó el Proceso de Selección, según consta en la Resolución de Adjudicación respectiva. </w:t>
      </w:r>
      <w:r w:rsidRPr="00354156">
        <w:rPr>
          <w:rFonts w:ascii="Arial Narrow" w:eastAsia="Arial Narrow" w:hAnsi="Arial Narrow" w:cs="Arial Narrow"/>
          <w:b/>
          <w:sz w:val="22"/>
          <w:szCs w:val="22"/>
        </w:rPr>
        <w:t>6)</w:t>
      </w:r>
      <w:r w:rsidRPr="00354156">
        <w:rPr>
          <w:rFonts w:ascii="Arial Narrow" w:eastAsia="Arial Narrow" w:hAnsi="Arial Narrow" w:cs="Arial Narrow"/>
          <w:sz w:val="22"/>
          <w:szCs w:val="22"/>
        </w:rPr>
        <w:t xml:space="preserve"> Que con la presentación de la oferta y la suscripción del contrato electrónico, el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27BBC2CE" w14:textId="77777777" w:rsidR="000A46B2" w:rsidRPr="00354156" w:rsidRDefault="000A46B2">
      <w:pPr>
        <w:jc w:val="both"/>
        <w:rPr>
          <w:rFonts w:ascii="Arial Narrow" w:eastAsia="Arial Narrow" w:hAnsi="Arial Narrow" w:cs="Arial Narrow"/>
          <w:b/>
          <w:sz w:val="22"/>
          <w:szCs w:val="22"/>
        </w:rPr>
      </w:pPr>
    </w:p>
    <w:p w14:paraId="692D129A" w14:textId="41D0D76B" w:rsidR="000A46B2" w:rsidRPr="00354156" w:rsidRDefault="00ED413F">
      <w:pPr>
        <w:jc w:val="both"/>
        <w:rPr>
          <w:rFonts w:ascii="Arial Narrow" w:eastAsia="Arial Narrow" w:hAnsi="Arial Narrow" w:cs="Arial Narrow"/>
          <w:b/>
          <w:sz w:val="22"/>
          <w:szCs w:val="22"/>
        </w:rPr>
      </w:pPr>
      <w:r w:rsidRPr="00354156">
        <w:rPr>
          <w:rFonts w:ascii="Arial Narrow" w:eastAsia="Arial Narrow" w:hAnsi="Arial Narrow" w:cs="Arial Narrow"/>
          <w:b/>
          <w:sz w:val="22"/>
          <w:szCs w:val="22"/>
        </w:rPr>
        <w:t xml:space="preserve">CLÁUSULA PRIMERA-OBJETO: </w:t>
      </w:r>
      <w:r w:rsidR="00C507EF" w:rsidRPr="00354156">
        <w:rPr>
          <w:rFonts w:ascii="Arial Narrow" w:eastAsia="Arial Narrow" w:hAnsi="Arial Narrow" w:cs="Arial Narrow"/>
          <w:b/>
          <w:sz w:val="22"/>
          <w:szCs w:val="22"/>
        </w:rPr>
        <w:t>“ADQUISICIÓN DE LICENCIAS TOAD Y RENOVACIÒN DEL SOPORTE PARA LICENCIAS XMANAGER Y NAGIOS, HERRAMIENTAS DE GESTIÓN DE INFRAESTRUCTURA DE TI”</w:t>
      </w:r>
    </w:p>
    <w:p w14:paraId="340390F2" w14:textId="77777777" w:rsidR="00177645" w:rsidRPr="00354156" w:rsidRDefault="00177645">
      <w:pPr>
        <w:jc w:val="both"/>
        <w:rPr>
          <w:rFonts w:ascii="Arial Narrow" w:eastAsia="Arial Narrow" w:hAnsi="Arial Narrow" w:cs="Arial Narrow"/>
          <w:b/>
          <w:sz w:val="22"/>
          <w:szCs w:val="22"/>
        </w:rPr>
      </w:pPr>
    </w:p>
    <w:p w14:paraId="2ADEFFA7" w14:textId="7D9B1CEC" w:rsidR="00177645" w:rsidRPr="00354156" w:rsidRDefault="00177645">
      <w:pPr>
        <w:jc w:val="both"/>
        <w:rPr>
          <w:rFonts w:ascii="Arial Narrow" w:eastAsia="Arial Narrow" w:hAnsi="Arial Narrow" w:cs="Arial Narrow"/>
          <w:b/>
          <w:sz w:val="22"/>
          <w:szCs w:val="22"/>
        </w:rPr>
      </w:pPr>
      <w:r w:rsidRPr="00354156">
        <w:rPr>
          <w:rFonts w:ascii="Arial Narrow" w:eastAsia="Arial Narrow" w:hAnsi="Arial Narrow" w:cs="Arial Narrow"/>
          <w:b/>
          <w:sz w:val="22"/>
          <w:szCs w:val="22"/>
        </w:rPr>
        <w:t>GRUPO X : XXXXXXXX</w:t>
      </w:r>
    </w:p>
    <w:p w14:paraId="012F9FE0" w14:textId="77777777" w:rsidR="000A46B2" w:rsidRPr="00354156" w:rsidRDefault="000A46B2">
      <w:pPr>
        <w:jc w:val="both"/>
        <w:rPr>
          <w:rFonts w:ascii="Arial Narrow" w:eastAsia="Arial Narrow" w:hAnsi="Arial Narrow" w:cs="Arial Narrow"/>
          <w:sz w:val="22"/>
          <w:szCs w:val="22"/>
        </w:rPr>
      </w:pPr>
    </w:p>
    <w:p w14:paraId="1B150681" w14:textId="705C1FD3"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CLÁUSULA SEGUNDA-VALOR ESTIMADO DEL CONTRATO: </w:t>
      </w:r>
      <w:r w:rsidRPr="00354156">
        <w:rPr>
          <w:rFonts w:ascii="Arial Narrow" w:eastAsia="Arial Narrow" w:hAnsi="Arial Narrow" w:cs="Arial Narrow"/>
          <w:sz w:val="22"/>
          <w:szCs w:val="22"/>
        </w:rPr>
        <w:t xml:space="preserve">El valor del contrato es de </w:t>
      </w:r>
      <w:r w:rsidR="00C507EF" w:rsidRPr="00354156">
        <w:rPr>
          <w:rFonts w:ascii="Arial Narrow" w:eastAsia="Arial Narrow" w:hAnsi="Arial Narrow" w:cs="Arial Narrow"/>
          <w:b/>
          <w:sz w:val="22"/>
          <w:szCs w:val="22"/>
        </w:rPr>
        <w:t>XXXXXXXXXXXXX</w:t>
      </w:r>
      <w:r w:rsidR="00365257" w:rsidRPr="00354156">
        <w:rPr>
          <w:rFonts w:ascii="Arial Narrow" w:eastAsia="Arial Narrow" w:hAnsi="Arial Narrow" w:cs="Arial Narrow"/>
          <w:b/>
          <w:sz w:val="22"/>
          <w:szCs w:val="22"/>
        </w:rPr>
        <w:t xml:space="preserve">, </w:t>
      </w:r>
      <w:r w:rsidRPr="00354156">
        <w:rPr>
          <w:rFonts w:ascii="Arial Narrow" w:eastAsia="Arial Narrow" w:hAnsi="Arial Narrow" w:cs="Arial Narrow"/>
          <w:b/>
          <w:sz w:val="22"/>
          <w:szCs w:val="22"/>
        </w:rPr>
        <w:t xml:space="preserve"> </w:t>
      </w:r>
      <w:r w:rsidR="00365257" w:rsidRPr="00354156">
        <w:rPr>
          <w:rFonts w:ascii="Arial Narrow" w:eastAsia="Arial Narrow" w:hAnsi="Arial Narrow" w:cs="Arial Narrow"/>
          <w:sz w:val="22"/>
          <w:szCs w:val="22"/>
        </w:rPr>
        <w:t>incluido IVA y todos los costos directos e indirectos y los impuestos nacionales a que haya lugar</w:t>
      </w:r>
      <w:r w:rsidRPr="00354156">
        <w:rPr>
          <w:rFonts w:ascii="Arial Narrow" w:eastAsia="Arial Narrow" w:hAnsi="Arial Narrow" w:cs="Arial Narrow"/>
          <w:sz w:val="22"/>
          <w:szCs w:val="22"/>
        </w:rPr>
        <w:t xml:space="preserve">, conforme a los valores unitarios ofertados por el contratista, así: </w:t>
      </w:r>
    </w:p>
    <w:p w14:paraId="3890C647" w14:textId="77777777" w:rsidR="00365257" w:rsidRPr="00354156" w:rsidRDefault="00365257">
      <w:pPr>
        <w:spacing w:after="160"/>
        <w:jc w:val="both"/>
        <w:rPr>
          <w:rFonts w:ascii="Arial Narrow" w:eastAsia="Arial Narrow" w:hAnsi="Arial Narrow" w:cs="Arial Narrow"/>
          <w:sz w:val="22"/>
          <w:szCs w:val="22"/>
        </w:rPr>
      </w:pPr>
    </w:p>
    <w:p w14:paraId="74A4DC90" w14:textId="6660F1DC" w:rsidR="00365257" w:rsidRPr="00354156" w:rsidRDefault="00C507EF" w:rsidP="00177645">
      <w:pPr>
        <w:spacing w:after="160"/>
        <w:rPr>
          <w:rFonts w:ascii="Arial Narrow" w:eastAsia="Arial Narrow" w:hAnsi="Arial Narrow" w:cs="Arial Narrow"/>
          <w:sz w:val="22"/>
          <w:szCs w:val="22"/>
        </w:rPr>
      </w:pPr>
      <w:r w:rsidRPr="00354156">
        <w:rPr>
          <w:rFonts w:ascii="Arial Narrow" w:eastAsia="Arial Narrow" w:hAnsi="Arial Narrow" w:cs="Arial Narrow"/>
          <w:noProof/>
          <w:sz w:val="22"/>
          <w:szCs w:val="22"/>
          <w:lang w:eastAsia="es-CO"/>
        </w:rPr>
        <w:t>XXXXX</w:t>
      </w:r>
    </w:p>
    <w:p w14:paraId="42C24B5B" w14:textId="53AD0DBC" w:rsidR="000A46B2" w:rsidRPr="00354156" w:rsidRDefault="00ED413F">
      <w:pPr>
        <w:spacing w:after="160"/>
        <w:jc w:val="both"/>
        <w:rPr>
          <w:rFonts w:ascii="Arial Narrow" w:eastAsia="Arial Narrow" w:hAnsi="Arial Narrow" w:cs="Arial Narrow"/>
          <w:sz w:val="22"/>
          <w:szCs w:val="22"/>
        </w:rPr>
      </w:pPr>
      <w:r w:rsidRPr="00354156">
        <w:rPr>
          <w:rFonts w:ascii="Arial Narrow" w:eastAsia="Arial Narrow" w:hAnsi="Arial Narrow" w:cs="Arial Narrow"/>
          <w:sz w:val="22"/>
          <w:szCs w:val="22"/>
        </w:rPr>
        <w:t xml:space="preserve">Las obligaciones que se contraigan en desarrollo de este proceso de contratación se respaldan con recursos del presupuesto de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según consta en el Certificado de Disponibilidad Presupuestal No. </w:t>
      </w:r>
      <w:r w:rsidR="00177645" w:rsidRPr="00354156">
        <w:rPr>
          <w:rFonts w:ascii="Arial Narrow" w:eastAsia="Arial Narrow" w:hAnsi="Arial Narrow" w:cs="Arial Narrow"/>
          <w:sz w:val="22"/>
          <w:szCs w:val="22"/>
        </w:rPr>
        <w:t xml:space="preserve">40824 </w:t>
      </w:r>
      <w:r w:rsidR="0078301B" w:rsidRPr="00354156">
        <w:rPr>
          <w:rFonts w:ascii="Arial Narrow" w:eastAsia="Arial Narrow" w:hAnsi="Arial Narrow" w:cs="Arial Narrow"/>
          <w:sz w:val="22"/>
          <w:szCs w:val="22"/>
        </w:rPr>
        <w:t xml:space="preserve"> </w:t>
      </w:r>
      <w:r w:rsidR="00177645" w:rsidRPr="00354156">
        <w:rPr>
          <w:rFonts w:ascii="Arial Narrow" w:eastAsia="Arial Narrow" w:hAnsi="Arial Narrow" w:cs="Arial Narrow"/>
          <w:sz w:val="22"/>
          <w:szCs w:val="22"/>
        </w:rPr>
        <w:t>del 13 de septiembre de 2024</w:t>
      </w:r>
      <w:r w:rsidRPr="00354156">
        <w:rPr>
          <w:rFonts w:ascii="Arial Narrow" w:eastAsia="Arial Narrow" w:hAnsi="Arial Narrow" w:cs="Arial Narrow"/>
          <w:sz w:val="22"/>
          <w:szCs w:val="22"/>
        </w:rPr>
        <w:t xml:space="preserve"> expedido por el Jefe del Departamento de Presupuesto y Contabilidad de la Entidad.</w:t>
      </w:r>
    </w:p>
    <w:p w14:paraId="581DD438" w14:textId="77777777" w:rsidR="00354156" w:rsidRPr="00354156" w:rsidRDefault="00354156">
      <w:pPr>
        <w:spacing w:after="160"/>
        <w:jc w:val="both"/>
        <w:rPr>
          <w:rFonts w:ascii="Arial Narrow" w:eastAsia="Arial Narrow" w:hAnsi="Arial Narrow" w:cs="Arial Narrow"/>
          <w:sz w:val="22"/>
          <w:szCs w:val="22"/>
        </w:rPr>
      </w:pPr>
    </w:p>
    <w:p w14:paraId="0B635FEF" w14:textId="77777777" w:rsidR="00354156" w:rsidRPr="00354156" w:rsidRDefault="00354156">
      <w:pPr>
        <w:spacing w:after="160"/>
        <w:jc w:val="both"/>
        <w:rPr>
          <w:rFonts w:ascii="Arial Narrow" w:eastAsia="Arial Narrow" w:hAnsi="Arial Narrow" w:cs="Arial Narrow"/>
          <w:sz w:val="22"/>
          <w:szCs w:val="22"/>
        </w:rPr>
      </w:pPr>
    </w:p>
    <w:tbl>
      <w:tblPr>
        <w:tblW w:w="9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2126"/>
        <w:gridCol w:w="2694"/>
      </w:tblGrid>
      <w:tr w:rsidR="0078301B" w:rsidRPr="00354156" w14:paraId="52CE3749" w14:textId="77777777" w:rsidTr="0023005A">
        <w:tc>
          <w:tcPr>
            <w:tcW w:w="4849" w:type="dxa"/>
            <w:shd w:val="clear" w:color="auto" w:fill="D9D9D9"/>
          </w:tcPr>
          <w:p w14:paraId="404DB9DA" w14:textId="77777777" w:rsidR="0078301B" w:rsidRPr="00354156" w:rsidRDefault="0078301B" w:rsidP="0023005A">
            <w:pPr>
              <w:ind w:hanging="2"/>
              <w:jc w:val="center"/>
              <w:rPr>
                <w:rFonts w:ascii="Arial Narrow" w:eastAsia="Arial Narrow" w:hAnsi="Arial Narrow" w:cs="Arial Narrow"/>
                <w:b/>
                <w:sz w:val="22"/>
                <w:szCs w:val="22"/>
              </w:rPr>
            </w:pPr>
            <w:bookmarkStart w:id="1" w:name="_heading=h.30j0zll" w:colFirst="0" w:colLast="0"/>
            <w:bookmarkEnd w:id="1"/>
            <w:r w:rsidRPr="00354156">
              <w:rPr>
                <w:rFonts w:ascii="Arial Narrow" w:eastAsia="Arial Narrow" w:hAnsi="Arial Narrow" w:cs="Arial Narrow"/>
                <w:b/>
                <w:sz w:val="22"/>
                <w:szCs w:val="22"/>
              </w:rPr>
              <w:t>NOMBRE DEL RUBRO</w:t>
            </w:r>
          </w:p>
        </w:tc>
        <w:tc>
          <w:tcPr>
            <w:tcW w:w="2126" w:type="dxa"/>
            <w:shd w:val="clear" w:color="auto" w:fill="D9D9D9"/>
          </w:tcPr>
          <w:p w14:paraId="00DFBF49" w14:textId="77777777" w:rsidR="0078301B" w:rsidRPr="00354156" w:rsidRDefault="0078301B" w:rsidP="0023005A">
            <w:pPr>
              <w:ind w:hanging="2"/>
              <w:jc w:val="center"/>
              <w:rPr>
                <w:rFonts w:ascii="Arial Narrow" w:eastAsia="Arial Narrow" w:hAnsi="Arial Narrow" w:cs="Arial Narrow"/>
                <w:b/>
                <w:sz w:val="22"/>
                <w:szCs w:val="22"/>
              </w:rPr>
            </w:pPr>
            <w:r w:rsidRPr="00354156">
              <w:rPr>
                <w:rFonts w:ascii="Arial Narrow" w:eastAsia="Arial Narrow" w:hAnsi="Arial Narrow" w:cs="Arial Narrow"/>
                <w:b/>
                <w:sz w:val="22"/>
                <w:szCs w:val="22"/>
              </w:rPr>
              <w:t>RECURSO</w:t>
            </w:r>
          </w:p>
        </w:tc>
        <w:tc>
          <w:tcPr>
            <w:tcW w:w="2694" w:type="dxa"/>
            <w:shd w:val="clear" w:color="auto" w:fill="D9D9D9"/>
          </w:tcPr>
          <w:p w14:paraId="22B9F3E4" w14:textId="77777777" w:rsidR="0078301B" w:rsidRPr="00354156" w:rsidRDefault="0078301B" w:rsidP="0023005A">
            <w:pPr>
              <w:ind w:hanging="2"/>
              <w:jc w:val="center"/>
              <w:rPr>
                <w:rFonts w:ascii="Arial Narrow" w:eastAsia="Arial Narrow" w:hAnsi="Arial Narrow" w:cs="Arial Narrow"/>
                <w:b/>
                <w:sz w:val="22"/>
                <w:szCs w:val="22"/>
              </w:rPr>
            </w:pPr>
            <w:r w:rsidRPr="00354156">
              <w:rPr>
                <w:rFonts w:ascii="Arial Narrow" w:eastAsia="Arial Narrow" w:hAnsi="Arial Narrow" w:cs="Arial Narrow"/>
                <w:b/>
                <w:sz w:val="22"/>
                <w:szCs w:val="22"/>
              </w:rPr>
              <w:t>VALOR</w:t>
            </w:r>
          </w:p>
        </w:tc>
      </w:tr>
      <w:tr w:rsidR="0078301B" w:rsidRPr="00354156" w14:paraId="2A477ACD" w14:textId="77777777" w:rsidTr="0023005A">
        <w:tc>
          <w:tcPr>
            <w:tcW w:w="4849" w:type="dxa"/>
          </w:tcPr>
          <w:p w14:paraId="4A28EEFC" w14:textId="4FCD0613" w:rsidR="0078301B" w:rsidRPr="00354156" w:rsidRDefault="00177645" w:rsidP="0023005A">
            <w:pPr>
              <w:ind w:hanging="2"/>
              <w:jc w:val="both"/>
              <w:rPr>
                <w:rFonts w:ascii="Arial Narrow" w:eastAsia="Arial Narrow" w:hAnsi="Arial Narrow" w:cs="Arial Narrow"/>
                <w:sz w:val="22"/>
                <w:szCs w:val="22"/>
              </w:rPr>
            </w:pPr>
            <w:r w:rsidRPr="00354156">
              <w:rPr>
                <w:rFonts w:ascii="Arial Narrow" w:eastAsia="Arial Narrow" w:hAnsi="Arial Narrow" w:cs="Arial Narrow"/>
                <w:sz w:val="22"/>
                <w:szCs w:val="22"/>
              </w:rPr>
              <w:t>XXXX</w:t>
            </w:r>
          </w:p>
        </w:tc>
        <w:tc>
          <w:tcPr>
            <w:tcW w:w="2126" w:type="dxa"/>
            <w:vAlign w:val="center"/>
          </w:tcPr>
          <w:p w14:paraId="1F652512" w14:textId="7A68AB9D" w:rsidR="0078301B" w:rsidRPr="00354156" w:rsidRDefault="00177645" w:rsidP="0023005A">
            <w:pPr>
              <w:ind w:hanging="2"/>
              <w:jc w:val="center"/>
              <w:rPr>
                <w:rFonts w:ascii="Arial Narrow" w:eastAsia="Arial Narrow" w:hAnsi="Arial Narrow" w:cs="Arial Narrow"/>
                <w:sz w:val="22"/>
                <w:szCs w:val="22"/>
              </w:rPr>
            </w:pPr>
            <w:r w:rsidRPr="00354156">
              <w:rPr>
                <w:rFonts w:ascii="Arial Narrow" w:eastAsia="Arial Narrow" w:hAnsi="Arial Narrow" w:cs="Arial Narrow"/>
                <w:sz w:val="22"/>
                <w:szCs w:val="22"/>
              </w:rPr>
              <w:t>XXX</w:t>
            </w:r>
          </w:p>
        </w:tc>
        <w:tc>
          <w:tcPr>
            <w:tcW w:w="2694" w:type="dxa"/>
            <w:vAlign w:val="center"/>
          </w:tcPr>
          <w:p w14:paraId="064BF01F" w14:textId="6481118C" w:rsidR="0078301B" w:rsidRPr="00354156" w:rsidRDefault="0078301B" w:rsidP="0023005A">
            <w:pPr>
              <w:ind w:hanging="2"/>
              <w:jc w:val="right"/>
              <w:rPr>
                <w:rFonts w:ascii="Arial Narrow" w:eastAsia="Arial Narrow" w:hAnsi="Arial Narrow" w:cs="Arial Narrow"/>
                <w:sz w:val="22"/>
                <w:szCs w:val="22"/>
              </w:rPr>
            </w:pPr>
            <w:r w:rsidRPr="00354156">
              <w:rPr>
                <w:rFonts w:ascii="Arial Narrow" w:eastAsia="Arial Narrow" w:hAnsi="Arial Narrow" w:cs="Arial Narrow"/>
                <w:sz w:val="22"/>
                <w:szCs w:val="22"/>
              </w:rPr>
              <w:t>$</w:t>
            </w:r>
            <w:r w:rsidR="00177645" w:rsidRPr="00354156">
              <w:rPr>
                <w:rFonts w:ascii="Arial Narrow" w:eastAsia="Arial Narrow" w:hAnsi="Arial Narrow" w:cs="Arial Narrow"/>
                <w:sz w:val="22"/>
                <w:szCs w:val="22"/>
              </w:rPr>
              <w:t>XXX</w:t>
            </w:r>
          </w:p>
        </w:tc>
      </w:tr>
      <w:tr w:rsidR="0078301B" w:rsidRPr="00354156" w14:paraId="36BB4994" w14:textId="77777777" w:rsidTr="0023005A">
        <w:trPr>
          <w:trHeight w:val="373"/>
        </w:trPr>
        <w:tc>
          <w:tcPr>
            <w:tcW w:w="6975" w:type="dxa"/>
            <w:gridSpan w:val="2"/>
            <w:shd w:val="clear" w:color="auto" w:fill="D9D9D9"/>
            <w:vAlign w:val="center"/>
          </w:tcPr>
          <w:p w14:paraId="133EE464" w14:textId="77777777" w:rsidR="0078301B" w:rsidRPr="00354156" w:rsidRDefault="0078301B" w:rsidP="0023005A">
            <w:pPr>
              <w:ind w:hanging="2"/>
              <w:jc w:val="both"/>
              <w:rPr>
                <w:rFonts w:ascii="Arial Narrow" w:eastAsia="Arial Narrow" w:hAnsi="Arial Narrow" w:cs="Arial Narrow"/>
                <w:b/>
                <w:sz w:val="22"/>
                <w:szCs w:val="22"/>
              </w:rPr>
            </w:pPr>
            <w:r w:rsidRPr="00354156">
              <w:rPr>
                <w:rFonts w:ascii="Arial Narrow" w:eastAsia="Arial Narrow" w:hAnsi="Arial Narrow" w:cs="Arial Narrow"/>
                <w:b/>
                <w:sz w:val="22"/>
                <w:szCs w:val="22"/>
              </w:rPr>
              <w:t>TOTAL</w:t>
            </w:r>
          </w:p>
        </w:tc>
        <w:tc>
          <w:tcPr>
            <w:tcW w:w="2694" w:type="dxa"/>
            <w:shd w:val="clear" w:color="auto" w:fill="D9D9D9"/>
            <w:vAlign w:val="center"/>
          </w:tcPr>
          <w:p w14:paraId="6ECC829A" w14:textId="50BD00DC" w:rsidR="0078301B" w:rsidRPr="00354156" w:rsidRDefault="0078301B" w:rsidP="0023005A">
            <w:pPr>
              <w:ind w:hanging="2"/>
              <w:jc w:val="right"/>
              <w:rPr>
                <w:rFonts w:ascii="Arial Narrow" w:eastAsia="Arial Narrow" w:hAnsi="Arial Narrow" w:cs="Arial Narrow"/>
                <w:sz w:val="22"/>
                <w:szCs w:val="22"/>
              </w:rPr>
            </w:pPr>
            <w:r w:rsidRPr="00354156">
              <w:rPr>
                <w:rFonts w:ascii="Arial Narrow" w:eastAsia="Arial Narrow" w:hAnsi="Arial Narrow" w:cs="Arial Narrow"/>
                <w:sz w:val="22"/>
                <w:szCs w:val="22"/>
              </w:rPr>
              <w:t>$</w:t>
            </w:r>
            <w:r w:rsidR="00177645" w:rsidRPr="00354156">
              <w:rPr>
                <w:rFonts w:ascii="Arial Narrow" w:eastAsia="Arial Narrow" w:hAnsi="Arial Narrow" w:cs="Arial Narrow"/>
                <w:sz w:val="22"/>
                <w:szCs w:val="22"/>
              </w:rPr>
              <w:t>XXXX</w:t>
            </w:r>
          </w:p>
        </w:tc>
      </w:tr>
    </w:tbl>
    <w:p w14:paraId="4B457BA1" w14:textId="77777777" w:rsidR="000A46B2" w:rsidRPr="00354156" w:rsidRDefault="000A46B2">
      <w:pPr>
        <w:jc w:val="both"/>
        <w:rPr>
          <w:rFonts w:ascii="Arial Narrow" w:eastAsia="Arial Narrow" w:hAnsi="Arial Narrow" w:cs="Arial Narrow"/>
          <w:b/>
          <w:sz w:val="22"/>
          <w:szCs w:val="22"/>
        </w:rPr>
      </w:pPr>
    </w:p>
    <w:p w14:paraId="43A4B95D" w14:textId="2F92931C"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TERCERA-FORMA DE PAGO</w:t>
      </w:r>
      <w:r w:rsidR="003C4742" w:rsidRPr="00354156">
        <w:rPr>
          <w:rFonts w:ascii="Arial Narrow" w:eastAsia="Arial Narrow" w:hAnsi="Arial Narrow" w:cs="Arial Narrow"/>
          <w:sz w:val="22"/>
          <w:szCs w:val="22"/>
        </w:rPr>
        <w:t>: Pagará</w:t>
      </w:r>
      <w:r w:rsidR="00747823" w:rsidRPr="00354156">
        <w:rPr>
          <w:rFonts w:ascii="Arial Narrow" w:eastAsia="Arial Narrow" w:hAnsi="Arial Narrow" w:cs="Arial Narrow"/>
          <w:sz w:val="22"/>
          <w:szCs w:val="22"/>
        </w:rPr>
        <w:t xml:space="preserve"> al contratista el valor del contrato de la siguiente manera: </w:t>
      </w:r>
    </w:p>
    <w:p w14:paraId="32924F12" w14:textId="77777777" w:rsidR="00177645" w:rsidRPr="00354156" w:rsidRDefault="00177645">
      <w:pPr>
        <w:jc w:val="both"/>
        <w:rPr>
          <w:rFonts w:ascii="Arial Narrow" w:eastAsia="Arial Narrow" w:hAnsi="Arial Narrow" w:cs="Arial Narrow"/>
          <w:sz w:val="22"/>
          <w:szCs w:val="22"/>
        </w:rPr>
      </w:pPr>
    </w:p>
    <w:p w14:paraId="0D0E5CDD" w14:textId="5DDD6DA5" w:rsidR="00177645" w:rsidRPr="00354156" w:rsidRDefault="00177645" w:rsidP="00177645">
      <w:pPr>
        <w:jc w:val="both"/>
        <w:rPr>
          <w:rFonts w:ascii="Arial Narrow" w:eastAsia="Arial Narrow" w:hAnsi="Arial Narrow" w:cs="Arial Narrow"/>
          <w:b/>
          <w:bCs/>
          <w:sz w:val="22"/>
          <w:szCs w:val="22"/>
          <w:u w:val="single"/>
        </w:rPr>
      </w:pPr>
      <w:r w:rsidRPr="00354156">
        <w:rPr>
          <w:rFonts w:ascii="Arial Narrow" w:eastAsia="Arial Narrow" w:hAnsi="Arial Narrow" w:cs="Arial Narrow"/>
          <w:b/>
          <w:bCs/>
          <w:sz w:val="22"/>
          <w:szCs w:val="22"/>
          <w:u w:val="single"/>
        </w:rPr>
        <w:t>GRUPO 1</w:t>
      </w:r>
    </w:p>
    <w:p w14:paraId="7B0D34FE" w14:textId="77777777" w:rsidR="00177645" w:rsidRPr="00354156" w:rsidRDefault="00177645" w:rsidP="00177645">
      <w:pPr>
        <w:rPr>
          <w:rFonts w:ascii="Arial Narrow" w:eastAsia="Arial Narrow" w:hAnsi="Arial Narrow" w:cs="Arial Narrow"/>
          <w:sz w:val="22"/>
          <w:szCs w:val="22"/>
        </w:rPr>
      </w:pPr>
    </w:p>
    <w:p w14:paraId="44B6E2A5" w14:textId="77777777" w:rsidR="00177645" w:rsidRPr="00354156" w:rsidRDefault="00177645" w:rsidP="00177645">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La FISCALÍA GENERAL DE LA NACIÓN pagará al contratista el 100% del valor del contrato contra entrega del certificado, activación y puesta en funcionamiento de las licencias a nombre de la Fiscalía General de la Nación y expedición del recibo a satisfacción por parte del supervisor del contrato.</w:t>
      </w:r>
    </w:p>
    <w:p w14:paraId="37219CD9" w14:textId="77777777" w:rsidR="00177645" w:rsidRPr="00354156" w:rsidRDefault="00177645" w:rsidP="00177645">
      <w:pPr>
        <w:rPr>
          <w:rFonts w:ascii="Arial Narrow" w:eastAsia="Arial Narrow" w:hAnsi="Arial Narrow" w:cs="Arial Narrow"/>
          <w:sz w:val="22"/>
          <w:szCs w:val="22"/>
        </w:rPr>
      </w:pPr>
    </w:p>
    <w:p w14:paraId="1F8B008F" w14:textId="11D08DF3" w:rsidR="00177645" w:rsidRPr="00354156" w:rsidRDefault="00177645" w:rsidP="00177645">
      <w:pPr>
        <w:jc w:val="both"/>
        <w:rPr>
          <w:rFonts w:ascii="Arial Narrow" w:eastAsia="Arial Narrow" w:hAnsi="Arial Narrow" w:cs="Arial Narrow"/>
          <w:b/>
          <w:bCs/>
          <w:sz w:val="22"/>
          <w:szCs w:val="22"/>
          <w:u w:val="single"/>
        </w:rPr>
      </w:pPr>
      <w:r w:rsidRPr="00354156">
        <w:rPr>
          <w:rFonts w:ascii="Arial Narrow" w:eastAsia="Arial Narrow" w:hAnsi="Arial Narrow" w:cs="Arial Narrow"/>
          <w:b/>
          <w:bCs/>
          <w:sz w:val="22"/>
          <w:szCs w:val="22"/>
          <w:u w:val="single"/>
        </w:rPr>
        <w:t>GRUPO 2</w:t>
      </w:r>
    </w:p>
    <w:p w14:paraId="32A12B9E" w14:textId="77777777" w:rsidR="00177645" w:rsidRPr="00354156" w:rsidRDefault="00177645" w:rsidP="00177645">
      <w:pPr>
        <w:rPr>
          <w:rFonts w:ascii="Arial Narrow" w:eastAsia="Arial Narrow" w:hAnsi="Arial Narrow" w:cs="Arial Narrow"/>
          <w:sz w:val="22"/>
          <w:szCs w:val="22"/>
        </w:rPr>
      </w:pPr>
    </w:p>
    <w:p w14:paraId="6C1312AE" w14:textId="77777777" w:rsidR="00177645" w:rsidRPr="00354156" w:rsidRDefault="00177645" w:rsidP="00177645">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La FISCALÍA GENERAL DE LA NACIÓN pagará al contratista el 100% del valor del contrato contra entrega del certificado mediante el cual se compromete a activar la renovación el 27 de diciembre de 2024, emitida por el fabricante a nombre de la Fiscalía General de la Nación y expedición del recibo a satisfacción por parte del supervisor del contrato.</w:t>
      </w:r>
    </w:p>
    <w:p w14:paraId="32C08596" w14:textId="77777777" w:rsidR="00177645" w:rsidRPr="00354156" w:rsidRDefault="00177645" w:rsidP="00177645">
      <w:pPr>
        <w:jc w:val="both"/>
        <w:rPr>
          <w:rFonts w:ascii="Arial Narrow" w:eastAsia="Arial Narrow" w:hAnsi="Arial Narrow" w:cs="Arial Narrow"/>
          <w:b/>
          <w:bCs/>
          <w:sz w:val="22"/>
          <w:szCs w:val="22"/>
          <w:u w:val="single"/>
        </w:rPr>
      </w:pPr>
    </w:p>
    <w:p w14:paraId="1ED1A662" w14:textId="67907EC3" w:rsidR="00177645" w:rsidRPr="00354156" w:rsidRDefault="00177645" w:rsidP="00177645">
      <w:pPr>
        <w:jc w:val="both"/>
        <w:rPr>
          <w:rFonts w:ascii="Arial Narrow" w:eastAsia="Arial Narrow" w:hAnsi="Arial Narrow" w:cs="Arial Narrow"/>
          <w:b/>
          <w:bCs/>
          <w:sz w:val="22"/>
          <w:szCs w:val="22"/>
          <w:u w:val="single"/>
        </w:rPr>
      </w:pPr>
      <w:r w:rsidRPr="00354156">
        <w:rPr>
          <w:rFonts w:ascii="Arial Narrow" w:eastAsia="Arial Narrow" w:hAnsi="Arial Narrow" w:cs="Arial Narrow"/>
          <w:b/>
          <w:bCs/>
          <w:sz w:val="22"/>
          <w:szCs w:val="22"/>
          <w:u w:val="single"/>
        </w:rPr>
        <w:t>GRUPO 3</w:t>
      </w:r>
    </w:p>
    <w:p w14:paraId="6BE8BDBD" w14:textId="77777777" w:rsidR="00177645" w:rsidRPr="00354156" w:rsidRDefault="00177645" w:rsidP="00177645">
      <w:pPr>
        <w:rPr>
          <w:rFonts w:ascii="Arial Narrow" w:eastAsia="Arial Narrow" w:hAnsi="Arial Narrow" w:cs="Arial Narrow"/>
          <w:sz w:val="22"/>
          <w:szCs w:val="22"/>
        </w:rPr>
      </w:pPr>
    </w:p>
    <w:p w14:paraId="5AC3E815" w14:textId="77777777" w:rsidR="00177645" w:rsidRPr="00354156" w:rsidRDefault="00177645" w:rsidP="00177645">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La FISCALÍA GENERAL DE LA NACIÓN pagará al contratista el 100% del valor del contrato contra entrega del certificado mediante el cual se compromete activar la renovación el 22 de diciembre de 2024, emitida por el fabricante a nombre de la Fiscalía General de la Nación y expedición del recibo a satisfacción  parte del supervisor del contrato.</w:t>
      </w:r>
    </w:p>
    <w:p w14:paraId="64CB4B4D" w14:textId="77777777" w:rsidR="00177645" w:rsidRPr="00354156" w:rsidRDefault="00177645">
      <w:pPr>
        <w:jc w:val="both"/>
        <w:rPr>
          <w:rFonts w:ascii="Arial Narrow" w:eastAsia="Arial Narrow" w:hAnsi="Arial Narrow" w:cs="Arial Narrow"/>
          <w:sz w:val="22"/>
          <w:szCs w:val="22"/>
        </w:rPr>
      </w:pPr>
    </w:p>
    <w:p w14:paraId="26065198" w14:textId="77777777" w:rsidR="00C91008" w:rsidRPr="00354156" w:rsidRDefault="00C91008">
      <w:pPr>
        <w:jc w:val="both"/>
        <w:rPr>
          <w:rFonts w:ascii="Arial Narrow" w:eastAsia="Arial Narrow" w:hAnsi="Arial Narrow" w:cs="Arial Narrow"/>
          <w:sz w:val="22"/>
          <w:szCs w:val="22"/>
        </w:rPr>
      </w:pPr>
    </w:p>
    <w:p w14:paraId="2167F184" w14:textId="77777777"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PARÁGRAFO PRIMERO: </w:t>
      </w:r>
      <w:r w:rsidRPr="00354156">
        <w:rPr>
          <w:rFonts w:ascii="Arial Narrow" w:eastAsia="Arial Narrow" w:hAnsi="Arial Narrow" w:cs="Arial Narrow"/>
          <w:sz w:val="22"/>
          <w:szCs w:val="22"/>
        </w:rPr>
        <w:t xml:space="preserve">Los pagos a que se obliga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354156">
        <w:rPr>
          <w:rFonts w:ascii="Arial Narrow" w:eastAsia="Arial Narrow" w:hAnsi="Arial Narrow" w:cs="Arial Narrow"/>
          <w:b/>
          <w:sz w:val="22"/>
          <w:szCs w:val="22"/>
        </w:rPr>
        <w:t>DIRECCIÓN GENERAL DE CREDITO PÚBLICO Y DEL TESORO NACIONAL</w:t>
      </w:r>
      <w:r w:rsidRPr="00354156">
        <w:rPr>
          <w:rFonts w:ascii="Arial Narrow" w:eastAsia="Arial Narrow" w:hAnsi="Arial Narrow" w:cs="Arial Narrow"/>
          <w:sz w:val="22"/>
          <w:szCs w:val="22"/>
        </w:rPr>
        <w:t xml:space="preserve"> y a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2BA9086E" w14:textId="77777777" w:rsidR="000A46B2" w:rsidRPr="00354156" w:rsidRDefault="000A46B2">
      <w:pPr>
        <w:jc w:val="both"/>
        <w:rPr>
          <w:rFonts w:ascii="Arial Narrow" w:eastAsia="Arial Narrow" w:hAnsi="Arial Narrow" w:cs="Arial Narrow"/>
          <w:sz w:val="22"/>
          <w:szCs w:val="22"/>
        </w:rPr>
      </w:pPr>
    </w:p>
    <w:p w14:paraId="0EB535A3" w14:textId="77777777"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PARAGRAFO SEGUNDO: </w:t>
      </w:r>
      <w:r w:rsidRPr="00354156">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58D7613D" w14:textId="77777777" w:rsidR="000A46B2" w:rsidRPr="00354156" w:rsidRDefault="000A46B2">
      <w:pPr>
        <w:jc w:val="both"/>
        <w:rPr>
          <w:rFonts w:ascii="Arial Narrow" w:eastAsia="Arial Narrow" w:hAnsi="Arial Narrow" w:cs="Arial Narrow"/>
          <w:sz w:val="22"/>
          <w:szCs w:val="22"/>
        </w:rPr>
      </w:pPr>
    </w:p>
    <w:p w14:paraId="59BA55BF" w14:textId="77777777"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PARÁGRAFO TERCERO:</w:t>
      </w:r>
      <w:r w:rsidRPr="00354156">
        <w:rPr>
          <w:rFonts w:ascii="Arial Narrow" w:eastAsia="Arial Narrow" w:hAnsi="Arial Narrow" w:cs="Arial Narrow"/>
          <w:sz w:val="22"/>
          <w:szCs w:val="22"/>
        </w:rPr>
        <w:t> La cancelación del valor del contrato, por parte de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al CONTRATISTA, se hará mediante el Sistema Automático de Pagos, realizando consignaciones en la cuenta que posea el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en una entidad financiera, de acuerdo con la información suministrada por el mismo, en el momento de suscripción del presente documento.</w:t>
      </w:r>
    </w:p>
    <w:p w14:paraId="5C787280" w14:textId="77777777" w:rsidR="000A46B2" w:rsidRPr="00354156" w:rsidRDefault="000A46B2">
      <w:pPr>
        <w:pBdr>
          <w:top w:val="nil"/>
          <w:left w:val="nil"/>
          <w:bottom w:val="nil"/>
          <w:right w:val="nil"/>
          <w:between w:val="nil"/>
        </w:pBdr>
        <w:shd w:val="clear" w:color="auto" w:fill="FFFFFF"/>
        <w:jc w:val="both"/>
        <w:rPr>
          <w:rFonts w:ascii="Arial Narrow" w:eastAsia="Arial Narrow" w:hAnsi="Arial Narrow" w:cs="Arial Narrow"/>
          <w:b/>
          <w:sz w:val="22"/>
          <w:szCs w:val="22"/>
        </w:rPr>
      </w:pPr>
    </w:p>
    <w:p w14:paraId="13CD8AD8"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PARÁGRAFO CUARTO – PROCEDIMIENTO PARA EL CARGUE DE FACTURA EN EL SECOP II: </w:t>
      </w:r>
      <w:r w:rsidRPr="00354156">
        <w:rPr>
          <w:rFonts w:ascii="Arial Narrow" w:eastAsia="Arial Narrow" w:hAnsi="Arial Narrow" w:cs="Arial Narrow"/>
          <w:sz w:val="22"/>
          <w:szCs w:val="22"/>
        </w:rPr>
        <w:t xml:space="preserve">Los soportes para el trámite de pago deben ser cargados por el CONTRATISTA en el SECOP II, teniendo en cuenta las siguientes instrucciones: </w:t>
      </w:r>
    </w:p>
    <w:p w14:paraId="4F543AFD"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sz w:val="22"/>
          <w:szCs w:val="22"/>
        </w:rPr>
        <w:t> </w:t>
      </w:r>
    </w:p>
    <w:p w14:paraId="6D67D06D" w14:textId="77777777" w:rsidR="000A46B2" w:rsidRPr="00354156" w:rsidRDefault="00ED413F">
      <w:pP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1.</w:t>
      </w:r>
      <w:r w:rsidRPr="00354156">
        <w:rPr>
          <w:rFonts w:ascii="Arial Narrow" w:eastAsia="Arial Narrow" w:hAnsi="Arial Narrow" w:cs="Arial Narrow"/>
          <w:sz w:val="22"/>
          <w:szCs w:val="22"/>
        </w:rPr>
        <w:t xml:space="preserve"> El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354156">
        <w:rPr>
          <w:rFonts w:ascii="Arial Narrow" w:eastAsia="Arial Narrow" w:hAnsi="Arial Narrow" w:cs="Arial Narrow"/>
          <w:b/>
          <w:sz w:val="22"/>
          <w:szCs w:val="22"/>
        </w:rPr>
        <w:t>SUPERVISOR</w:t>
      </w:r>
      <w:r w:rsidRPr="00354156">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42B3E19B" w14:textId="77777777" w:rsidR="000A46B2" w:rsidRPr="00354156" w:rsidRDefault="00ED413F">
      <w:pPr>
        <w:pBdr>
          <w:top w:val="nil"/>
          <w:left w:val="nil"/>
          <w:bottom w:val="nil"/>
          <w:right w:val="nil"/>
          <w:between w:val="nil"/>
        </w:pBdr>
        <w:shd w:val="clear" w:color="auto" w:fill="FFFFFF"/>
        <w:ind w:left="1776"/>
        <w:jc w:val="both"/>
        <w:rPr>
          <w:rFonts w:ascii="Arial Narrow" w:eastAsia="Arial Narrow" w:hAnsi="Arial Narrow" w:cs="Arial Narrow"/>
          <w:sz w:val="22"/>
          <w:szCs w:val="22"/>
        </w:rPr>
      </w:pPr>
      <w:r w:rsidRPr="00354156">
        <w:rPr>
          <w:rFonts w:ascii="Arial Narrow" w:eastAsia="Arial Narrow" w:hAnsi="Arial Narrow" w:cs="Arial Narrow"/>
          <w:sz w:val="22"/>
          <w:szCs w:val="22"/>
        </w:rPr>
        <w:t> </w:t>
      </w:r>
    </w:p>
    <w:p w14:paraId="09E2C277"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EL CONTRATISTA, </w:t>
      </w:r>
      <w:r w:rsidRPr="00354156">
        <w:rPr>
          <w:rFonts w:ascii="Arial Narrow" w:eastAsia="Arial Narrow" w:hAnsi="Arial Narrow" w:cs="Arial Narrow"/>
          <w:sz w:val="22"/>
          <w:szCs w:val="22"/>
        </w:rPr>
        <w:t xml:space="preserve">debe tener en cuenta que los documentos remitidos por correo electrónico al supervisor sean legibles, claros, limpios en su escaneo y con calidad de imagen, completos en su contenido, así mismo, </w:t>
      </w:r>
      <w:r w:rsidRPr="00354156">
        <w:rPr>
          <w:rFonts w:ascii="Arial Narrow" w:eastAsia="Arial Narrow" w:hAnsi="Arial Narrow" w:cs="Arial Narrow"/>
          <w:sz w:val="22"/>
          <w:szCs w:val="22"/>
        </w:rPr>
        <w:lastRenderedPageBreak/>
        <w:t>cada archivo individual debe tener un tamaño de no más de 50 MB y preferiblemente en formato PDF. Lo anterior para garantizar que quienes descarguen los documentos lo vean correctamente.</w:t>
      </w:r>
    </w:p>
    <w:p w14:paraId="5B4B09D3"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sz w:val="22"/>
          <w:szCs w:val="22"/>
        </w:rPr>
        <w:t> </w:t>
      </w:r>
    </w:p>
    <w:p w14:paraId="68C4BF23" w14:textId="77777777" w:rsidR="000A46B2" w:rsidRPr="00354156" w:rsidRDefault="00ED413F">
      <w:pPr>
        <w:numPr>
          <w:ilvl w:val="0"/>
          <w:numId w:val="2"/>
        </w:numPr>
        <w:shd w:val="clear" w:color="auto" w:fill="FFFFFF"/>
        <w:ind w:left="0" w:firstLine="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EL SUPERVISOR,</w:t>
      </w:r>
      <w:r w:rsidRPr="00354156">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5EE59999" w14:textId="77777777" w:rsidR="000A46B2" w:rsidRPr="00354156" w:rsidRDefault="000A46B2">
      <w:pPr>
        <w:shd w:val="clear" w:color="auto" w:fill="FFFFFF"/>
        <w:jc w:val="both"/>
        <w:rPr>
          <w:rFonts w:ascii="Arial Narrow" w:eastAsia="Arial Narrow" w:hAnsi="Arial Narrow" w:cs="Arial Narrow"/>
          <w:sz w:val="22"/>
          <w:szCs w:val="22"/>
        </w:rPr>
      </w:pPr>
    </w:p>
    <w:p w14:paraId="29427466" w14:textId="77777777" w:rsidR="000A46B2" w:rsidRPr="00354156" w:rsidRDefault="00ED413F">
      <w:pPr>
        <w:numPr>
          <w:ilvl w:val="0"/>
          <w:numId w:val="2"/>
        </w:numPr>
        <w:pBdr>
          <w:top w:val="nil"/>
          <w:left w:val="nil"/>
          <w:bottom w:val="nil"/>
          <w:right w:val="nil"/>
          <w:between w:val="nil"/>
        </w:pBdr>
        <w:shd w:val="clear" w:color="auto" w:fill="FFFFFF"/>
        <w:ind w:left="0" w:firstLine="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75784385" w14:textId="77777777" w:rsidR="000A46B2" w:rsidRPr="00354156" w:rsidRDefault="000A46B2">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21C336AF"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sz w:val="22"/>
          <w:szCs w:val="22"/>
        </w:rPr>
        <w:t>Es responsabilidad del CONTRATISTA el cargue de los soportes en el SECOP II, los cuales deben corresponder a revisados y remitidos por el Supervisor.</w:t>
      </w:r>
    </w:p>
    <w:p w14:paraId="5915AAAB"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sz w:val="22"/>
          <w:szCs w:val="22"/>
        </w:rPr>
        <w:t> </w:t>
      </w:r>
    </w:p>
    <w:p w14:paraId="2F414CD2"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4.    EL CONTRATISTA</w:t>
      </w:r>
      <w:r w:rsidRPr="00354156">
        <w:rPr>
          <w:rFonts w:ascii="Arial Narrow" w:eastAsia="Arial Narrow" w:hAnsi="Arial Narrow" w:cs="Arial Narrow"/>
          <w:sz w:val="22"/>
          <w:szCs w:val="22"/>
        </w:rPr>
        <w:t xml:space="preserve"> debe confirmar a través de correo electrónico al supervisor el cargue en la sección 7 “Ejecución – subsección plan de pagos” los documentos soporte de pago.</w:t>
      </w:r>
    </w:p>
    <w:p w14:paraId="772CE0F0" w14:textId="77777777" w:rsidR="000A46B2" w:rsidRPr="00354156" w:rsidRDefault="000A46B2">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FBE506D"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5.    </w:t>
      </w:r>
      <w:r w:rsidRPr="00354156">
        <w:rPr>
          <w:rFonts w:ascii="Arial Narrow" w:eastAsia="Arial Narrow" w:hAnsi="Arial Narrow" w:cs="Arial Narrow"/>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1320152E" w14:textId="77777777" w:rsidR="000A46B2" w:rsidRPr="00354156" w:rsidRDefault="00ED413F">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sz w:val="22"/>
          <w:szCs w:val="22"/>
        </w:rPr>
        <w:t> </w:t>
      </w:r>
    </w:p>
    <w:p w14:paraId="50D9464C" w14:textId="77777777" w:rsidR="000A46B2" w:rsidRPr="00354156" w:rsidRDefault="00ED413F">
      <w:pPr>
        <w:shd w:val="clear" w:color="auto" w:fill="FFFFFF"/>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Nota 1: </w:t>
      </w:r>
      <w:r w:rsidRPr="00354156">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3A6AC17A" w14:textId="77777777" w:rsidR="000A46B2" w:rsidRPr="00354156" w:rsidRDefault="000A46B2">
      <w:pPr>
        <w:shd w:val="clear" w:color="auto" w:fill="FFFFFF"/>
        <w:jc w:val="both"/>
        <w:rPr>
          <w:rFonts w:ascii="Arial Narrow" w:eastAsia="Arial Narrow" w:hAnsi="Arial Narrow" w:cs="Arial Narrow"/>
          <w:sz w:val="22"/>
          <w:szCs w:val="22"/>
        </w:rPr>
      </w:pPr>
    </w:p>
    <w:p w14:paraId="2C8D466E" w14:textId="77777777"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 xml:space="preserve">PARAGRAFO QUINTO - EMISIÓN DE FACTURACIÓN ELECTRÓNICA: </w:t>
      </w:r>
      <w:r w:rsidRPr="00354156">
        <w:rPr>
          <w:rFonts w:ascii="Arial Narrow" w:eastAsia="Arial Narrow" w:hAnsi="Arial Narrow" w:cs="Arial Narrow"/>
          <w:sz w:val="22"/>
          <w:szCs w:val="22"/>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42D3AD06" w14:textId="77777777" w:rsidR="000A46B2" w:rsidRPr="00354156" w:rsidRDefault="000A46B2">
      <w:pPr>
        <w:jc w:val="both"/>
        <w:rPr>
          <w:rFonts w:ascii="Arial Narrow" w:eastAsia="Arial Narrow" w:hAnsi="Arial Narrow" w:cs="Arial Narrow"/>
          <w:sz w:val="22"/>
          <w:szCs w:val="22"/>
        </w:rPr>
      </w:pPr>
    </w:p>
    <w:p w14:paraId="4DA18876" w14:textId="77777777" w:rsidR="000A46B2" w:rsidRPr="00354156" w:rsidRDefault="000A46B2">
      <w:pPr>
        <w:tabs>
          <w:tab w:val="left" w:pos="3119"/>
        </w:tabs>
        <w:jc w:val="both"/>
        <w:rPr>
          <w:rFonts w:ascii="Arial Narrow" w:eastAsia="Arial Narrow" w:hAnsi="Arial Narrow" w:cs="Arial Narrow"/>
          <w:sz w:val="22"/>
          <w:szCs w:val="22"/>
        </w:rPr>
      </w:pPr>
    </w:p>
    <w:p w14:paraId="48FCE312" w14:textId="77777777" w:rsidR="000A46B2" w:rsidRPr="00354156" w:rsidRDefault="00ED413F">
      <w:pPr>
        <w:jc w:val="both"/>
        <w:rPr>
          <w:rFonts w:ascii="Arial Narrow" w:eastAsia="Arial Narrow" w:hAnsi="Arial Narrow" w:cs="Arial Narrow"/>
          <w:b/>
          <w:sz w:val="22"/>
          <w:szCs w:val="22"/>
        </w:rPr>
      </w:pPr>
      <w:bookmarkStart w:id="2" w:name="_heading=h.1fob9te" w:colFirst="0" w:colLast="0"/>
      <w:bookmarkEnd w:id="2"/>
      <w:r w:rsidRPr="00354156">
        <w:rPr>
          <w:rFonts w:ascii="Arial Narrow" w:eastAsia="Arial Narrow" w:hAnsi="Arial Narrow" w:cs="Arial Narrow"/>
          <w:b/>
          <w:sz w:val="22"/>
          <w:szCs w:val="22"/>
        </w:rPr>
        <w:t xml:space="preserve">CLÁUSULA CUARTA-PLAZO Y LUGAR DE EJECUCIÓN DEL CONTRATO: </w:t>
      </w:r>
    </w:p>
    <w:p w14:paraId="289FF8F7" w14:textId="77777777" w:rsidR="000A46B2" w:rsidRPr="00354156" w:rsidRDefault="000A46B2">
      <w:pPr>
        <w:jc w:val="both"/>
        <w:rPr>
          <w:rFonts w:ascii="Arial Narrow" w:eastAsia="Arial Narrow" w:hAnsi="Arial Narrow" w:cs="Arial Narrow"/>
          <w:b/>
          <w:sz w:val="22"/>
          <w:szCs w:val="22"/>
        </w:rPr>
      </w:pPr>
    </w:p>
    <w:p w14:paraId="69ADA215" w14:textId="282A73B8" w:rsidR="006741FF" w:rsidRPr="00354156" w:rsidRDefault="00177645" w:rsidP="00177645">
      <w:pPr>
        <w:pBdr>
          <w:bottom w:val="single" w:sz="12" w:space="1" w:color="000000"/>
        </w:pBdr>
        <w:jc w:val="both"/>
        <w:rPr>
          <w:rFonts w:ascii="Arial Narrow" w:eastAsia="Arial Narrow" w:hAnsi="Arial Narrow" w:cs="Arial Narrow"/>
          <w:sz w:val="22"/>
          <w:szCs w:val="22"/>
        </w:rPr>
      </w:pPr>
      <w:r w:rsidRPr="00354156">
        <w:rPr>
          <w:rFonts w:ascii="Arial Narrow" w:eastAsia="Arial Narrow" w:hAnsi="Arial Narrow" w:cs="Arial Narrow"/>
          <w:sz w:val="22"/>
          <w:szCs w:val="22"/>
        </w:rPr>
        <w:t>El plazo de ejecución del contrato será hasta el 29 de noviembre del año 2024 contados a partir del cumplimiento de los requisitos de ejecución del contrato, esto es a partir del registro presupuestal y aprobación de la garantía.</w:t>
      </w:r>
    </w:p>
    <w:p w14:paraId="23B26DED" w14:textId="77777777" w:rsidR="00177645" w:rsidRPr="00354156" w:rsidRDefault="00177645" w:rsidP="00177645">
      <w:pPr>
        <w:pBdr>
          <w:bottom w:val="single" w:sz="12" w:space="1" w:color="000000"/>
        </w:pBdr>
        <w:jc w:val="both"/>
        <w:rPr>
          <w:rFonts w:ascii="Arial Narrow" w:eastAsia="Arial Narrow" w:hAnsi="Arial Narrow" w:cs="Arial Narrow"/>
          <w:sz w:val="22"/>
          <w:szCs w:val="22"/>
        </w:rPr>
      </w:pPr>
    </w:p>
    <w:p w14:paraId="5A28C17B" w14:textId="2F323CA6" w:rsidR="003148B1" w:rsidRPr="00354156" w:rsidRDefault="00177645" w:rsidP="003148B1">
      <w:pPr>
        <w:pBdr>
          <w:bottom w:val="single" w:sz="12" w:space="1" w:color="000000"/>
        </w:pBdr>
        <w:jc w:val="both"/>
        <w:rPr>
          <w:rFonts w:ascii="Arial Narrow" w:eastAsia="Arial Narrow" w:hAnsi="Arial Narrow" w:cs="Arial Narrow"/>
          <w:sz w:val="22"/>
          <w:szCs w:val="22"/>
        </w:rPr>
      </w:pPr>
      <w:r w:rsidRPr="00354156">
        <w:rPr>
          <w:rFonts w:ascii="Arial Narrow" w:eastAsia="Arial Narrow" w:hAnsi="Arial Narrow" w:cs="Arial Narrow"/>
          <w:sz w:val="22"/>
          <w:szCs w:val="22"/>
        </w:rPr>
        <w:t>El contrato se ejecutará y se entregará  en la(s) ciudad(es) de: Bogotá D.C, en la AV Calle 24 No.52-01, Edificio Gustavo de Greiff piso 1, Subdirección de Tecnologías de la Información y las Comunicaciones .</w:t>
      </w:r>
    </w:p>
    <w:p w14:paraId="776B4A47" w14:textId="77777777" w:rsidR="00177645" w:rsidRPr="00354156" w:rsidRDefault="00177645">
      <w:pPr>
        <w:jc w:val="both"/>
        <w:rPr>
          <w:rFonts w:ascii="Arial Narrow" w:eastAsia="Arial Narrow" w:hAnsi="Arial Narrow" w:cs="Arial Narrow"/>
          <w:sz w:val="22"/>
          <w:szCs w:val="22"/>
        </w:rPr>
      </w:pPr>
      <w:bookmarkStart w:id="3" w:name="_heading=h.3znysh7" w:colFirst="0" w:colLast="0"/>
      <w:bookmarkEnd w:id="3"/>
    </w:p>
    <w:p w14:paraId="2ECEF688" w14:textId="354D7416"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QUINTA-OBLIGACIONES DEL CONTRATISTA</w:t>
      </w:r>
      <w:r w:rsidRPr="00354156">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354156">
        <w:rPr>
          <w:rFonts w:ascii="Arial Narrow" w:eastAsia="Arial Narrow" w:hAnsi="Arial Narrow" w:cs="Arial Narrow"/>
          <w:b/>
          <w:sz w:val="22"/>
          <w:szCs w:val="22"/>
        </w:rPr>
        <w:t xml:space="preserve">A) OBLIGACIONES GENERALES. 1) </w:t>
      </w:r>
      <w:r w:rsidRPr="00354156">
        <w:rPr>
          <w:rFonts w:ascii="Arial Narrow" w:eastAsia="Arial Narrow" w:hAnsi="Arial Narrow" w:cs="Arial Narrow"/>
          <w:sz w:val="22"/>
          <w:szCs w:val="22"/>
        </w:rPr>
        <w:t xml:space="preserve">Cumplir con las condiciones jurídicas, técnicas, y financieras del contrato. </w:t>
      </w:r>
      <w:r w:rsidRPr="00354156">
        <w:rPr>
          <w:rFonts w:ascii="Arial Narrow" w:eastAsia="Arial Narrow" w:hAnsi="Arial Narrow" w:cs="Arial Narrow"/>
          <w:b/>
          <w:sz w:val="22"/>
          <w:szCs w:val="22"/>
        </w:rPr>
        <w:t>2)</w:t>
      </w:r>
      <w:r w:rsidRPr="00354156">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e incluidos en el precio de su oferta. </w:t>
      </w:r>
      <w:r w:rsidRPr="00354156">
        <w:rPr>
          <w:rFonts w:ascii="Arial Narrow" w:eastAsia="Arial Narrow" w:hAnsi="Arial Narrow" w:cs="Arial Narrow"/>
          <w:b/>
          <w:sz w:val="22"/>
          <w:szCs w:val="22"/>
        </w:rPr>
        <w:t>3)</w:t>
      </w:r>
      <w:r w:rsidRPr="00354156">
        <w:rPr>
          <w:rFonts w:ascii="Arial Narrow" w:eastAsia="Arial Narrow" w:hAnsi="Arial Narrow" w:cs="Arial Narrow"/>
          <w:sz w:val="22"/>
          <w:szCs w:val="22"/>
        </w:rPr>
        <w:t xml:space="preserve"> Mantener reserva de la información o documentos que conozca con </w:t>
      </w:r>
      <w:r w:rsidRPr="00354156">
        <w:rPr>
          <w:rFonts w:ascii="Arial Narrow" w:eastAsia="Arial Narrow" w:hAnsi="Arial Narrow" w:cs="Arial Narrow"/>
          <w:sz w:val="22"/>
          <w:szCs w:val="22"/>
        </w:rPr>
        <w:lastRenderedPageBreak/>
        <w:t xml:space="preserve">ocasión de la ejecución del contrato. </w:t>
      </w:r>
      <w:r w:rsidRPr="00354156">
        <w:rPr>
          <w:rFonts w:ascii="Arial Narrow" w:eastAsia="Arial Narrow" w:hAnsi="Arial Narrow" w:cs="Arial Narrow"/>
          <w:b/>
          <w:sz w:val="22"/>
          <w:szCs w:val="22"/>
        </w:rPr>
        <w:t>4)</w:t>
      </w:r>
      <w:r w:rsidRPr="00354156">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354156">
        <w:rPr>
          <w:rFonts w:ascii="Arial Narrow" w:eastAsia="Arial Narrow" w:hAnsi="Arial Narrow" w:cs="Arial Narrow"/>
          <w:b/>
          <w:sz w:val="22"/>
          <w:szCs w:val="22"/>
        </w:rPr>
        <w:t>5)</w:t>
      </w:r>
      <w:r w:rsidRPr="00354156">
        <w:rPr>
          <w:rFonts w:ascii="Arial Narrow" w:eastAsia="Arial Narrow" w:hAnsi="Arial Narrow" w:cs="Arial Narrow"/>
          <w:sz w:val="22"/>
          <w:szCs w:val="22"/>
        </w:rPr>
        <w:t xml:space="preserve"> Acatar y aplicar de manera diligente las observaciones y recomendaciones impartidas por el supervisor del contrato. </w:t>
      </w:r>
      <w:r w:rsidRPr="00354156">
        <w:rPr>
          <w:rFonts w:ascii="Arial Narrow" w:eastAsia="Arial Narrow" w:hAnsi="Arial Narrow" w:cs="Arial Narrow"/>
          <w:b/>
          <w:sz w:val="22"/>
          <w:szCs w:val="22"/>
        </w:rPr>
        <w:t>6)</w:t>
      </w:r>
      <w:r w:rsidRPr="00354156">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o cualquier aspecto técnico referente al mismo. </w:t>
      </w:r>
      <w:r w:rsidRPr="00354156">
        <w:rPr>
          <w:rFonts w:ascii="Arial Narrow" w:eastAsia="Arial Narrow" w:hAnsi="Arial Narrow" w:cs="Arial Narrow"/>
          <w:b/>
          <w:sz w:val="22"/>
          <w:szCs w:val="22"/>
        </w:rPr>
        <w:t>7)</w:t>
      </w:r>
      <w:r w:rsidRPr="00354156">
        <w:rPr>
          <w:rFonts w:ascii="Arial Narrow" w:eastAsia="Arial Narrow" w:hAnsi="Arial Narrow" w:cs="Arial Narrow"/>
          <w:sz w:val="22"/>
          <w:szCs w:val="22"/>
        </w:rPr>
        <w:t xml:space="preserve"> Presentar oportunamente las facturas, los soportes correspondientes y demás documentos necesarios para el pago. </w:t>
      </w:r>
      <w:r w:rsidRPr="00354156">
        <w:rPr>
          <w:rFonts w:ascii="Arial Narrow" w:eastAsia="Arial Narrow" w:hAnsi="Arial Narrow" w:cs="Arial Narrow"/>
          <w:b/>
          <w:sz w:val="22"/>
          <w:szCs w:val="22"/>
        </w:rPr>
        <w:t>8)</w:t>
      </w:r>
      <w:r w:rsidRPr="00354156">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354156">
        <w:rPr>
          <w:rFonts w:ascii="Arial Narrow" w:eastAsia="Arial Narrow" w:hAnsi="Arial Narrow" w:cs="Arial Narrow"/>
          <w:b/>
          <w:sz w:val="22"/>
          <w:szCs w:val="22"/>
        </w:rPr>
        <w:t>9)</w:t>
      </w:r>
      <w:r w:rsidRPr="00354156">
        <w:rPr>
          <w:rFonts w:ascii="Arial Narrow" w:eastAsia="Arial Narrow" w:hAnsi="Arial Narrow" w:cs="Arial Narrow"/>
          <w:sz w:val="22"/>
          <w:szCs w:val="22"/>
        </w:rPr>
        <w:t xml:space="preserve"> Reparar los daños e indemnizar los perjuicios que cause a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por el incumplimiento del contrato. </w:t>
      </w:r>
      <w:r w:rsidRPr="00354156">
        <w:rPr>
          <w:rFonts w:ascii="Arial Narrow" w:eastAsia="Arial Narrow" w:hAnsi="Arial Narrow" w:cs="Arial Narrow"/>
          <w:b/>
          <w:sz w:val="22"/>
          <w:szCs w:val="22"/>
        </w:rPr>
        <w:t>10)</w:t>
      </w:r>
      <w:r w:rsidRPr="00354156">
        <w:rPr>
          <w:rFonts w:ascii="Arial Narrow" w:eastAsia="Arial Narrow" w:hAnsi="Arial Narrow" w:cs="Arial Narrow"/>
          <w:sz w:val="22"/>
          <w:szCs w:val="22"/>
        </w:rPr>
        <w:t xml:space="preserve"> Autorizar a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a deducir los valores resultantes por los anteriores conceptos de cualquier suma que ésta le adeude al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En todo caso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podrá realizar los actos procesales que sean indispensables para defender sus derechos.  </w:t>
      </w:r>
      <w:r w:rsidRPr="00354156">
        <w:rPr>
          <w:rFonts w:ascii="Arial Narrow" w:eastAsia="Arial Narrow" w:hAnsi="Arial Narrow" w:cs="Arial Narrow"/>
          <w:b/>
          <w:sz w:val="22"/>
          <w:szCs w:val="22"/>
        </w:rPr>
        <w:t>11)</w:t>
      </w:r>
      <w:r w:rsidRPr="00354156">
        <w:rPr>
          <w:rFonts w:ascii="Arial Narrow" w:eastAsia="Arial Narrow" w:hAnsi="Arial Narrow" w:cs="Arial Narrow"/>
          <w:sz w:val="22"/>
          <w:szCs w:val="22"/>
        </w:rPr>
        <w:t xml:space="preserve"> Mantener afiliados a la Administradora de Riesgos Laborales (ARL) al personal que designe para la ejecución del contrato. </w:t>
      </w:r>
      <w:r w:rsidRPr="00354156">
        <w:rPr>
          <w:rFonts w:ascii="Arial Narrow" w:eastAsia="Arial Narrow" w:hAnsi="Arial Narrow" w:cs="Arial Narrow"/>
          <w:b/>
          <w:sz w:val="22"/>
          <w:szCs w:val="22"/>
        </w:rPr>
        <w:t>12)</w:t>
      </w:r>
      <w:r w:rsidRPr="00354156">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354156">
        <w:rPr>
          <w:rFonts w:ascii="Arial Narrow" w:eastAsia="Arial Narrow" w:hAnsi="Arial Narrow" w:cs="Arial Narrow"/>
          <w:b/>
          <w:sz w:val="22"/>
          <w:szCs w:val="22"/>
        </w:rPr>
        <w:t>13)</w:t>
      </w:r>
      <w:r w:rsidRPr="00354156">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354156">
        <w:rPr>
          <w:rFonts w:ascii="Arial Narrow" w:eastAsia="Arial Narrow" w:hAnsi="Arial Narrow" w:cs="Arial Narrow"/>
          <w:b/>
          <w:sz w:val="22"/>
          <w:szCs w:val="22"/>
        </w:rPr>
        <w:t>14)</w:t>
      </w:r>
      <w:r w:rsidRPr="00354156">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354156">
        <w:rPr>
          <w:rFonts w:ascii="Arial Narrow" w:eastAsia="Arial Narrow" w:hAnsi="Arial Narrow" w:cs="Arial Narrow"/>
          <w:b/>
          <w:sz w:val="22"/>
          <w:szCs w:val="22"/>
        </w:rPr>
        <w:t>15)</w:t>
      </w:r>
      <w:r w:rsidRPr="00354156">
        <w:rPr>
          <w:rFonts w:ascii="Arial Narrow" w:eastAsia="Arial Narrow" w:hAnsi="Arial Narrow" w:cs="Arial Narrow"/>
          <w:sz w:val="22"/>
          <w:szCs w:val="22"/>
        </w:rPr>
        <w:t xml:space="preserve"> Cumplir la reglamentación legal vigente relacionada con el Sistema de Gestión de Seguridad y Salud en el trabajo SGSST. </w:t>
      </w:r>
      <w:r w:rsidRPr="00354156">
        <w:rPr>
          <w:rFonts w:ascii="Arial Narrow" w:eastAsia="Arial Narrow" w:hAnsi="Arial Narrow" w:cs="Arial Narrow"/>
          <w:b/>
          <w:sz w:val="22"/>
          <w:szCs w:val="22"/>
        </w:rPr>
        <w:t>16)</w:t>
      </w:r>
      <w:r w:rsidRPr="00354156">
        <w:rPr>
          <w:rFonts w:ascii="Arial Narrow" w:eastAsia="Arial Narrow" w:hAnsi="Arial Narrow" w:cs="Arial Narrow"/>
          <w:sz w:val="22"/>
          <w:szCs w:val="22"/>
        </w:rPr>
        <w:t xml:space="preserve"> Emitir de manera independiente factura a la FISCALÍA, teniendo en cuenta la financiación del contrato, de conformidad con los valores establecidos por cada una de las entidades para esta contratación. </w:t>
      </w:r>
      <w:r w:rsidRPr="00354156">
        <w:rPr>
          <w:rFonts w:ascii="Arial Narrow" w:eastAsia="Arial Narrow" w:hAnsi="Arial Narrow" w:cs="Arial Narrow"/>
          <w:b/>
          <w:sz w:val="22"/>
          <w:szCs w:val="22"/>
        </w:rPr>
        <w:t xml:space="preserve">17) </w:t>
      </w:r>
      <w:r w:rsidRPr="00354156">
        <w:rPr>
          <w:rFonts w:ascii="Arial Narrow" w:eastAsia="Arial Narrow" w:hAnsi="Arial Narrow" w:cs="Arial Narrow"/>
          <w:sz w:val="22"/>
          <w:szCs w:val="22"/>
        </w:rPr>
        <w:t xml:space="preserve">Cumplir con la política de seguridad de la información y con la política de Gestión Ambiental de la Fiscalía General de la Nación, durante la ejecución del contrato y firmar los acuerdos de confidencialidad. </w:t>
      </w:r>
      <w:r w:rsidRPr="00354156">
        <w:rPr>
          <w:rFonts w:ascii="Arial Narrow" w:eastAsia="Arial Narrow" w:hAnsi="Arial Narrow" w:cs="Arial Narrow"/>
          <w:b/>
          <w:sz w:val="22"/>
          <w:szCs w:val="22"/>
        </w:rPr>
        <w:t>18)</w:t>
      </w:r>
      <w:r w:rsidRPr="00354156">
        <w:rPr>
          <w:rFonts w:ascii="Arial Narrow" w:eastAsia="Arial Narrow" w:hAnsi="Arial Narrow" w:cs="Arial Narrow"/>
          <w:sz w:val="22"/>
          <w:szCs w:val="22"/>
        </w:rPr>
        <w:t xml:space="preserve"> </w:t>
      </w:r>
      <w:r w:rsidRPr="00354156">
        <w:rPr>
          <w:rFonts w:ascii="Arial Narrow" w:eastAsia="Arial Narrow" w:hAnsi="Arial Narrow" w:cs="Arial Narrow"/>
          <w:color w:val="FF0000"/>
          <w:sz w:val="22"/>
          <w:szCs w:val="22"/>
        </w:rPr>
        <w:t>El contratista deberá dar cumplimiento a lo establecido Art 2.2.1.2.4.2.16. del Decreto 1860 de 2021 “</w:t>
      </w:r>
      <w:r w:rsidRPr="00354156">
        <w:rPr>
          <w:rFonts w:ascii="Arial Narrow" w:eastAsia="Arial Narrow" w:hAnsi="Arial Narrow" w:cs="Arial Narrow"/>
          <w:i/>
          <w:color w:val="FF0000"/>
          <w:sz w:val="22"/>
          <w:szCs w:val="22"/>
        </w:rPr>
        <w:t>Fomento a la ejecución de contratos estatales por parte de población en pobreza extrema, desplazados por la violencia, personas en proceso de reintegración o reincorporación y sujetos de especial protección constitucional”</w:t>
      </w:r>
      <w:r w:rsidRPr="00354156">
        <w:rPr>
          <w:rFonts w:ascii="Arial Narrow" w:eastAsia="Arial Narrow" w:hAnsi="Arial Narrow" w:cs="Arial Narrow"/>
          <w:color w:val="FF0000"/>
          <w:sz w:val="22"/>
          <w:szCs w:val="22"/>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Pr="00354156">
        <w:rPr>
          <w:rFonts w:ascii="Arial Narrow" w:eastAsia="Arial Narrow" w:hAnsi="Arial Narrow" w:cs="Arial Narrow"/>
          <w:b/>
          <w:color w:val="FF0000"/>
          <w:sz w:val="22"/>
          <w:szCs w:val="22"/>
        </w:rPr>
        <w:t>1</w:t>
      </w:r>
      <w:r w:rsidRPr="00354156">
        <w:rPr>
          <w:rFonts w:ascii="Arial Narrow" w:eastAsia="Arial Narrow" w:hAnsi="Arial Narrow" w:cs="Arial Narrow"/>
          <w:b/>
          <w:sz w:val="22"/>
          <w:szCs w:val="22"/>
        </w:rPr>
        <w:t>9)</w:t>
      </w:r>
      <w:r w:rsidRPr="00354156">
        <w:rPr>
          <w:rFonts w:ascii="Arial Narrow" w:eastAsia="Arial Narrow" w:hAnsi="Arial Narrow" w:cs="Arial Narrow"/>
          <w:sz w:val="22"/>
          <w:szCs w:val="22"/>
        </w:rPr>
        <w:t xml:space="preserve"> Las demás inherentes al objeto y la naturaleza del contrato y aquellas indicadas por el supervisor para su cabal cumplimiento. </w:t>
      </w:r>
    </w:p>
    <w:p w14:paraId="54D48CF5" w14:textId="77777777" w:rsidR="000A46B2" w:rsidRPr="00354156" w:rsidRDefault="00ED413F" w:rsidP="00177645">
      <w:pPr>
        <w:pBdr>
          <w:top w:val="nil"/>
          <w:left w:val="nil"/>
          <w:bottom w:val="nil"/>
          <w:right w:val="nil"/>
          <w:between w:val="nil"/>
        </w:pBdr>
        <w:jc w:val="both"/>
        <w:rPr>
          <w:rFonts w:ascii="Arial Narrow" w:eastAsia="Arial Narrow" w:hAnsi="Arial Narrow" w:cs="Arial Narrow"/>
          <w:sz w:val="22"/>
          <w:szCs w:val="22"/>
        </w:rPr>
      </w:pPr>
      <w:r w:rsidRPr="00354156">
        <w:rPr>
          <w:rFonts w:ascii="Arial Narrow" w:eastAsia="Arial Narrow" w:hAnsi="Arial Narrow" w:cs="Arial Narrow"/>
          <w:sz w:val="22"/>
          <w:szCs w:val="22"/>
        </w:rPr>
        <w:t xml:space="preserve"> </w:t>
      </w:r>
    </w:p>
    <w:p w14:paraId="0C0EF011" w14:textId="0FE4178A" w:rsidR="003148B1" w:rsidRPr="00354156" w:rsidRDefault="00ED413F" w:rsidP="00177645">
      <w:pPr>
        <w:pBdr>
          <w:top w:val="nil"/>
          <w:left w:val="nil"/>
          <w:bottom w:val="nil"/>
          <w:right w:val="nil"/>
          <w:between w:val="nil"/>
        </w:pBdr>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B) OBLIGACIONES ESPECÍFICAS DEL CONTRATISTA</w:t>
      </w:r>
      <w:r w:rsidRPr="00354156">
        <w:rPr>
          <w:rFonts w:ascii="Arial Narrow" w:eastAsia="Arial Narrow" w:hAnsi="Arial Narrow" w:cs="Arial Narrow"/>
          <w:sz w:val="22"/>
          <w:szCs w:val="22"/>
        </w:rPr>
        <w:t>:</w:t>
      </w:r>
    </w:p>
    <w:p w14:paraId="73485801" w14:textId="77777777" w:rsidR="003148B1" w:rsidRPr="00354156" w:rsidRDefault="003148B1" w:rsidP="00177645">
      <w:pPr>
        <w:pBdr>
          <w:top w:val="nil"/>
          <w:left w:val="nil"/>
          <w:bottom w:val="nil"/>
          <w:right w:val="nil"/>
          <w:between w:val="nil"/>
        </w:pBdr>
        <w:jc w:val="both"/>
        <w:rPr>
          <w:rFonts w:ascii="Arial Narrow" w:eastAsia="Arial Narrow" w:hAnsi="Arial Narrow" w:cs="Arial Narrow"/>
          <w:sz w:val="22"/>
          <w:szCs w:val="22"/>
        </w:rPr>
      </w:pPr>
    </w:p>
    <w:p w14:paraId="7B1A56AD" w14:textId="67D3DC85" w:rsidR="00177645" w:rsidRPr="00354156" w:rsidRDefault="00177645" w:rsidP="00177645">
      <w:pPr>
        <w:spacing w:after="200"/>
        <w:jc w:val="both"/>
        <w:textAlignment w:val="baseline"/>
        <w:rPr>
          <w:rFonts w:ascii="Arial Narrow" w:hAnsi="Arial Narrow" w:cs="Arial"/>
          <w:b/>
          <w:bCs/>
          <w:color w:val="000000"/>
          <w:sz w:val="22"/>
          <w:szCs w:val="22"/>
          <w:lang w:val="es-CO" w:eastAsia="es-CO"/>
        </w:rPr>
      </w:pPr>
      <w:r w:rsidRPr="00354156">
        <w:rPr>
          <w:rFonts w:ascii="Arial Narrow" w:hAnsi="Arial Narrow" w:cs="Arial"/>
          <w:b/>
          <w:bCs/>
          <w:color w:val="000000"/>
          <w:sz w:val="22"/>
          <w:szCs w:val="22"/>
          <w:lang w:val="es-CO" w:eastAsia="es-CO"/>
        </w:rPr>
        <w:t>GRUPO 1</w:t>
      </w:r>
    </w:p>
    <w:p w14:paraId="3C7C238F" w14:textId="77777777" w:rsidR="00177645" w:rsidRPr="00354156" w:rsidRDefault="00177645" w:rsidP="00177645">
      <w:pPr>
        <w:spacing w:after="200"/>
        <w:ind w:left="720"/>
        <w:jc w:val="both"/>
        <w:rPr>
          <w:rFonts w:ascii="Arial Narrow" w:hAnsi="Arial Narrow"/>
          <w:sz w:val="22"/>
          <w:szCs w:val="22"/>
          <w:lang w:val="pt-PT" w:eastAsia="es-CO"/>
        </w:rPr>
      </w:pPr>
      <w:r w:rsidRPr="00354156">
        <w:rPr>
          <w:rFonts w:ascii="Arial Narrow" w:hAnsi="Arial Narrow" w:cs="Arial"/>
          <w:b/>
          <w:bCs/>
          <w:color w:val="000000"/>
          <w:sz w:val="22"/>
          <w:szCs w:val="22"/>
          <w:lang w:val="pt-PT" w:eastAsia="es-CO"/>
        </w:rPr>
        <w:t>(Toad for Oracle Professional Edition Perpetua)</w:t>
      </w:r>
    </w:p>
    <w:p w14:paraId="016CF068"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t>Entregar las licencias objeto del presente contrato con la última versión disponible en el mercado durante la vigencia del contrato a nombre de la Fiscalía General de la Nación y sin costo adicional para la entidad con el visto bueno del supervisor.</w:t>
      </w:r>
    </w:p>
    <w:p w14:paraId="4B4F75E3"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t>Realizar la actualización para las licencias adquiridas que surjan durante la ejecución del contrato y durante el período de garantía con el visto bueno del supervisor</w:t>
      </w:r>
    </w:p>
    <w:p w14:paraId="426A5078"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lastRenderedPageBreak/>
        <w:t>Brindar garantía del producto y/o servicio contratado por un año contado a partir del de la activación de las licencias.</w:t>
      </w:r>
    </w:p>
    <w:p w14:paraId="039DEA15"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t>Mantener la confidencialidad sobre la información que le sea suministrada para el desarrollo del objeto del proceso, de acuerdo con el formato establecido por la Subdirección de Tecnologías de la Información y las Comunicaciones a la firma del contrato.</w:t>
      </w:r>
    </w:p>
    <w:p w14:paraId="5C29DCFA"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t>Cumplir con todos los requerimientos establecidos en las fichas técnicas</w:t>
      </w:r>
    </w:p>
    <w:p w14:paraId="4D0F493F" w14:textId="77777777" w:rsidR="00177645" w:rsidRPr="00354156" w:rsidRDefault="00177645" w:rsidP="00177645">
      <w:pPr>
        <w:numPr>
          <w:ilvl w:val="0"/>
          <w:numId w:val="10"/>
        </w:numPr>
        <w:ind w:left="678"/>
        <w:jc w:val="both"/>
        <w:textAlignment w:val="baseline"/>
        <w:rPr>
          <w:rFonts w:ascii="Arial Narrow" w:hAnsi="Arial Narrow" w:cs="Arial"/>
          <w:b/>
          <w:bCs/>
          <w:color w:val="000000"/>
          <w:sz w:val="22"/>
          <w:szCs w:val="22"/>
          <w:lang w:val="es-CO" w:eastAsia="es-CO"/>
        </w:rPr>
      </w:pPr>
      <w:r w:rsidRPr="00354156">
        <w:rPr>
          <w:rFonts w:ascii="Arial Narrow" w:hAnsi="Arial Narrow" w:cs="Arial"/>
          <w:color w:val="000000"/>
          <w:sz w:val="22"/>
          <w:szCs w:val="22"/>
          <w:lang w:val="es-CO" w:eastAsia="es-CO"/>
        </w:rPr>
        <w:t>Las demás que señale la ley y normas complementarias</w:t>
      </w:r>
    </w:p>
    <w:p w14:paraId="03E07033" w14:textId="45BFC397" w:rsidR="00177645" w:rsidRPr="00354156" w:rsidRDefault="00177645" w:rsidP="00177645">
      <w:pPr>
        <w:rPr>
          <w:rFonts w:ascii="Arial Narrow" w:hAnsi="Arial Narrow" w:cs="Arial"/>
          <w:b/>
          <w:bCs/>
          <w:color w:val="000000"/>
          <w:sz w:val="22"/>
          <w:szCs w:val="22"/>
          <w:lang w:val="es-CO" w:eastAsia="es-CO"/>
        </w:rPr>
      </w:pPr>
      <w:r w:rsidRPr="00354156">
        <w:rPr>
          <w:rFonts w:ascii="Arial Narrow" w:hAnsi="Arial Narrow"/>
          <w:sz w:val="22"/>
          <w:szCs w:val="22"/>
          <w:lang w:val="es-CO" w:eastAsia="es-CO"/>
        </w:rPr>
        <w:br/>
      </w:r>
      <w:r w:rsidRPr="00354156">
        <w:rPr>
          <w:rFonts w:ascii="Arial Narrow" w:hAnsi="Arial Narrow"/>
          <w:sz w:val="22"/>
          <w:szCs w:val="22"/>
          <w:lang w:val="es-CO" w:eastAsia="es-CO"/>
        </w:rPr>
        <w:br/>
      </w:r>
      <w:r w:rsidRPr="00354156">
        <w:rPr>
          <w:rFonts w:ascii="Arial Narrow" w:hAnsi="Arial Narrow" w:cs="Arial"/>
          <w:b/>
          <w:bCs/>
          <w:color w:val="000000"/>
          <w:sz w:val="22"/>
          <w:szCs w:val="22"/>
          <w:lang w:val="es-CO" w:eastAsia="es-CO"/>
        </w:rPr>
        <w:t>GRUPO 2 </w:t>
      </w:r>
    </w:p>
    <w:p w14:paraId="543D14F7" w14:textId="77777777" w:rsidR="00177645" w:rsidRPr="00354156" w:rsidRDefault="00177645" w:rsidP="00177645">
      <w:pPr>
        <w:spacing w:after="200"/>
        <w:ind w:left="720"/>
        <w:jc w:val="both"/>
        <w:rPr>
          <w:rFonts w:ascii="Arial Narrow" w:hAnsi="Arial Narrow"/>
          <w:sz w:val="22"/>
          <w:szCs w:val="22"/>
          <w:lang w:val="es-CO" w:eastAsia="es-CO"/>
        </w:rPr>
      </w:pPr>
      <w:r w:rsidRPr="00354156">
        <w:rPr>
          <w:rFonts w:ascii="Arial Narrow" w:hAnsi="Arial Narrow" w:cs="Arial"/>
          <w:b/>
          <w:bCs/>
          <w:color w:val="000000"/>
          <w:sz w:val="22"/>
          <w:szCs w:val="22"/>
          <w:lang w:val="es-CO" w:eastAsia="es-CO"/>
        </w:rPr>
        <w:t>(</w:t>
      </w:r>
      <w:proofErr w:type="spellStart"/>
      <w:r w:rsidRPr="00354156">
        <w:rPr>
          <w:rFonts w:ascii="Arial Narrow" w:hAnsi="Arial Narrow" w:cs="Arial"/>
          <w:b/>
          <w:bCs/>
          <w:color w:val="000000"/>
          <w:sz w:val="22"/>
          <w:szCs w:val="22"/>
          <w:lang w:val="es-CO" w:eastAsia="es-CO"/>
        </w:rPr>
        <w:t>XManager</w:t>
      </w:r>
      <w:proofErr w:type="spellEnd"/>
      <w:r w:rsidRPr="00354156">
        <w:rPr>
          <w:rFonts w:ascii="Arial Narrow" w:hAnsi="Arial Narrow" w:cs="Arial"/>
          <w:b/>
          <w:bCs/>
          <w:color w:val="000000"/>
          <w:sz w:val="22"/>
          <w:szCs w:val="22"/>
          <w:lang w:val="es-CO" w:eastAsia="es-CO"/>
        </w:rPr>
        <w:t xml:space="preserve"> </w:t>
      </w:r>
      <w:proofErr w:type="spellStart"/>
      <w:r w:rsidRPr="00354156">
        <w:rPr>
          <w:rFonts w:ascii="Arial Narrow" w:hAnsi="Arial Narrow" w:cs="Arial"/>
          <w:b/>
          <w:bCs/>
          <w:color w:val="000000"/>
          <w:sz w:val="22"/>
          <w:szCs w:val="22"/>
          <w:lang w:val="es-CO" w:eastAsia="es-CO"/>
        </w:rPr>
        <w:t>Power</w:t>
      </w:r>
      <w:proofErr w:type="spellEnd"/>
      <w:r w:rsidRPr="00354156">
        <w:rPr>
          <w:rFonts w:ascii="Arial Narrow" w:hAnsi="Arial Narrow" w:cs="Arial"/>
          <w:b/>
          <w:bCs/>
          <w:color w:val="000000"/>
          <w:sz w:val="22"/>
          <w:szCs w:val="22"/>
          <w:lang w:val="es-CO" w:eastAsia="es-CO"/>
        </w:rPr>
        <w:t xml:space="preserve"> Suite Licencia perpetua para 6 usuarios)</w:t>
      </w:r>
    </w:p>
    <w:p w14:paraId="465A29A9" w14:textId="77777777" w:rsidR="00177645" w:rsidRPr="00354156" w:rsidRDefault="00177645" w:rsidP="00177645">
      <w:pPr>
        <w:numPr>
          <w:ilvl w:val="0"/>
          <w:numId w:val="12"/>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Entregar el certificado de renovación del soporte emitido por el fabricante con el visto bueno del supervisor.</w:t>
      </w:r>
    </w:p>
    <w:p w14:paraId="0BFD21BF" w14:textId="77777777" w:rsidR="00177645" w:rsidRPr="00354156" w:rsidRDefault="00177645" w:rsidP="00177645">
      <w:pPr>
        <w:numPr>
          <w:ilvl w:val="0"/>
          <w:numId w:val="12"/>
        </w:numPr>
        <w:jc w:val="both"/>
        <w:textAlignment w:val="baseline"/>
        <w:rPr>
          <w:rFonts w:ascii="Arial Narrow" w:hAnsi="Arial Narrow"/>
          <w:b/>
          <w:bCs/>
          <w:i/>
          <w:iCs/>
          <w:color w:val="000000"/>
          <w:sz w:val="22"/>
          <w:szCs w:val="22"/>
          <w:lang w:val="es-CO" w:eastAsia="es-CO"/>
        </w:rPr>
      </w:pPr>
      <w:r w:rsidRPr="00354156">
        <w:rPr>
          <w:rFonts w:ascii="Arial Narrow" w:hAnsi="Arial Narrow" w:cs="Arial"/>
          <w:color w:val="000000"/>
          <w:sz w:val="22"/>
          <w:szCs w:val="22"/>
          <w:lang w:val="es-CO" w:eastAsia="es-CO"/>
        </w:rPr>
        <w:t xml:space="preserve">Realizar la actualización de soporte para las licencias, por doce (12) meses contados a partir del 27 de diciembre de 2024,  para la licencia </w:t>
      </w:r>
      <w:proofErr w:type="spellStart"/>
      <w:r w:rsidRPr="00354156">
        <w:rPr>
          <w:rFonts w:ascii="Arial Narrow" w:hAnsi="Arial Narrow" w:cs="Arial"/>
          <w:b/>
          <w:bCs/>
          <w:i/>
          <w:iCs/>
          <w:color w:val="000000"/>
          <w:sz w:val="22"/>
          <w:szCs w:val="22"/>
          <w:lang w:val="es-CO" w:eastAsia="es-CO"/>
        </w:rPr>
        <w:t>XManager</w:t>
      </w:r>
      <w:proofErr w:type="spellEnd"/>
      <w:r w:rsidRPr="00354156">
        <w:rPr>
          <w:rFonts w:ascii="Arial Narrow" w:hAnsi="Arial Narrow" w:cs="Arial"/>
          <w:b/>
          <w:bCs/>
          <w:i/>
          <w:iCs/>
          <w:color w:val="000000"/>
          <w:sz w:val="22"/>
          <w:szCs w:val="22"/>
          <w:lang w:val="es-CO" w:eastAsia="es-CO"/>
        </w:rPr>
        <w:t xml:space="preserve"> </w:t>
      </w:r>
      <w:proofErr w:type="spellStart"/>
      <w:r w:rsidRPr="00354156">
        <w:rPr>
          <w:rFonts w:ascii="Arial Narrow" w:hAnsi="Arial Narrow" w:cs="Arial"/>
          <w:b/>
          <w:bCs/>
          <w:i/>
          <w:iCs/>
          <w:color w:val="000000"/>
          <w:sz w:val="22"/>
          <w:szCs w:val="22"/>
          <w:lang w:val="es-CO" w:eastAsia="es-CO"/>
        </w:rPr>
        <w:t>Power</w:t>
      </w:r>
      <w:proofErr w:type="spellEnd"/>
      <w:r w:rsidRPr="00354156">
        <w:rPr>
          <w:rFonts w:ascii="Arial Narrow" w:hAnsi="Arial Narrow" w:cs="Arial"/>
          <w:b/>
          <w:bCs/>
          <w:i/>
          <w:iCs/>
          <w:color w:val="000000"/>
          <w:sz w:val="22"/>
          <w:szCs w:val="22"/>
          <w:lang w:val="es-CO" w:eastAsia="es-CO"/>
        </w:rPr>
        <w:t xml:space="preserve"> Suite.</w:t>
      </w:r>
    </w:p>
    <w:p w14:paraId="09045EB4" w14:textId="77777777" w:rsidR="00177645" w:rsidRPr="00354156" w:rsidRDefault="00177645" w:rsidP="00177645">
      <w:pPr>
        <w:numPr>
          <w:ilvl w:val="0"/>
          <w:numId w:val="12"/>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Brindar garantía del producto y/o servicio contratado por un año contado a partir de la activación correspondiente.</w:t>
      </w:r>
    </w:p>
    <w:p w14:paraId="07B1C95B" w14:textId="77777777" w:rsidR="00177645" w:rsidRPr="00354156" w:rsidRDefault="00177645" w:rsidP="00177645">
      <w:pPr>
        <w:numPr>
          <w:ilvl w:val="0"/>
          <w:numId w:val="12"/>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Mantener la confidencialidad sobre la información que le sea suministrada para el desarrollo del objeto del proceso, de acuerdo con el formato establecido por la Subdirección de Tecnologías de la Información y las Comunicaciones a la firma del contrato.</w:t>
      </w:r>
    </w:p>
    <w:p w14:paraId="4A8650BF" w14:textId="77777777" w:rsidR="00177645" w:rsidRPr="00354156" w:rsidRDefault="00177645" w:rsidP="00177645">
      <w:pPr>
        <w:numPr>
          <w:ilvl w:val="0"/>
          <w:numId w:val="12"/>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Cumplir con todos los requerimientos establecidos en las fichas técnicas </w:t>
      </w:r>
    </w:p>
    <w:p w14:paraId="1DD47B11" w14:textId="77777777" w:rsidR="00177645" w:rsidRPr="00354156" w:rsidRDefault="00177645" w:rsidP="00177645">
      <w:pPr>
        <w:numPr>
          <w:ilvl w:val="0"/>
          <w:numId w:val="12"/>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Las demás que señale la ley y normas complementarias</w:t>
      </w:r>
    </w:p>
    <w:p w14:paraId="7B82002E" w14:textId="77777777" w:rsidR="00177645" w:rsidRPr="00354156" w:rsidRDefault="00177645" w:rsidP="00177645">
      <w:pPr>
        <w:rPr>
          <w:rFonts w:ascii="Arial Narrow" w:hAnsi="Arial Narrow"/>
          <w:sz w:val="22"/>
          <w:szCs w:val="22"/>
          <w:u w:val="single"/>
          <w:lang w:val="es-CO" w:eastAsia="es-CO"/>
        </w:rPr>
      </w:pPr>
      <w:r w:rsidRPr="00354156">
        <w:rPr>
          <w:rFonts w:ascii="Arial Narrow" w:hAnsi="Arial Narrow"/>
          <w:sz w:val="22"/>
          <w:szCs w:val="22"/>
          <w:lang w:val="es-CO" w:eastAsia="es-CO"/>
        </w:rPr>
        <w:br/>
      </w:r>
    </w:p>
    <w:p w14:paraId="454DF014" w14:textId="351A157A" w:rsidR="00177645" w:rsidRPr="00354156" w:rsidRDefault="00177645" w:rsidP="00177645">
      <w:pPr>
        <w:spacing w:after="200"/>
        <w:jc w:val="both"/>
        <w:textAlignment w:val="baseline"/>
        <w:rPr>
          <w:rFonts w:ascii="Arial Narrow" w:hAnsi="Arial Narrow" w:cs="Arial"/>
          <w:b/>
          <w:bCs/>
          <w:color w:val="000000"/>
          <w:sz w:val="22"/>
          <w:szCs w:val="22"/>
          <w:u w:val="single"/>
          <w:lang w:val="es-CO" w:eastAsia="es-CO"/>
        </w:rPr>
      </w:pPr>
      <w:r w:rsidRPr="00354156">
        <w:rPr>
          <w:rFonts w:ascii="Arial Narrow" w:hAnsi="Arial Narrow" w:cs="Arial"/>
          <w:b/>
          <w:bCs/>
          <w:color w:val="000000"/>
          <w:sz w:val="22"/>
          <w:szCs w:val="22"/>
          <w:u w:val="single"/>
          <w:lang w:val="es-CO" w:eastAsia="es-CO"/>
        </w:rPr>
        <w:t>GRUPO 3 </w:t>
      </w:r>
    </w:p>
    <w:p w14:paraId="5A000369" w14:textId="77777777" w:rsidR="00177645" w:rsidRPr="00354156" w:rsidRDefault="00177645" w:rsidP="00177645">
      <w:pPr>
        <w:spacing w:after="200"/>
        <w:ind w:left="720"/>
        <w:jc w:val="both"/>
        <w:rPr>
          <w:rFonts w:ascii="Arial Narrow" w:hAnsi="Arial Narrow"/>
          <w:sz w:val="22"/>
          <w:szCs w:val="22"/>
          <w:lang w:val="es-CO" w:eastAsia="es-CO"/>
        </w:rPr>
      </w:pPr>
      <w:proofErr w:type="gramStart"/>
      <w:r w:rsidRPr="00354156">
        <w:rPr>
          <w:rFonts w:ascii="Arial Narrow" w:hAnsi="Arial Narrow" w:cs="Arial"/>
          <w:b/>
          <w:bCs/>
          <w:color w:val="000000"/>
          <w:sz w:val="22"/>
          <w:szCs w:val="22"/>
          <w:lang w:val="es-CO" w:eastAsia="es-CO"/>
        </w:rPr>
        <w:t xml:space="preserve">( </w:t>
      </w:r>
      <w:r w:rsidRPr="00354156">
        <w:rPr>
          <w:rFonts w:ascii="Arial Narrow" w:hAnsi="Arial Narrow" w:cs="Arial"/>
          <w:b/>
          <w:bCs/>
          <w:i/>
          <w:iCs/>
          <w:color w:val="000000"/>
          <w:sz w:val="22"/>
          <w:szCs w:val="22"/>
          <w:lang w:val="es-CO" w:eastAsia="es-CO"/>
        </w:rPr>
        <w:t>Nagios</w:t>
      </w:r>
      <w:proofErr w:type="gramEnd"/>
      <w:r w:rsidRPr="00354156">
        <w:rPr>
          <w:rFonts w:ascii="Arial Narrow" w:hAnsi="Arial Narrow" w:cs="Arial"/>
          <w:b/>
          <w:bCs/>
          <w:i/>
          <w:iCs/>
          <w:color w:val="000000"/>
          <w:sz w:val="22"/>
          <w:szCs w:val="22"/>
          <w:lang w:val="es-CO" w:eastAsia="es-CO"/>
        </w:rPr>
        <w:t xml:space="preserve"> XI 500-Node </w:t>
      </w:r>
      <w:proofErr w:type="spellStart"/>
      <w:r w:rsidRPr="00354156">
        <w:rPr>
          <w:rFonts w:ascii="Arial Narrow" w:hAnsi="Arial Narrow" w:cs="Arial"/>
          <w:b/>
          <w:bCs/>
          <w:i/>
          <w:iCs/>
          <w:color w:val="000000"/>
          <w:sz w:val="22"/>
          <w:szCs w:val="22"/>
          <w:lang w:val="es-CO" w:eastAsia="es-CO"/>
        </w:rPr>
        <w:t>License</w:t>
      </w:r>
      <w:proofErr w:type="spellEnd"/>
      <w:r w:rsidRPr="00354156">
        <w:rPr>
          <w:rFonts w:ascii="Arial Narrow" w:hAnsi="Arial Narrow" w:cs="Arial"/>
          <w:b/>
          <w:bCs/>
          <w:i/>
          <w:iCs/>
          <w:color w:val="000000"/>
          <w:sz w:val="22"/>
          <w:szCs w:val="22"/>
          <w:lang w:val="es-CO" w:eastAsia="es-CO"/>
        </w:rPr>
        <w:t xml:space="preserve"> perpetua, 1 </w:t>
      </w:r>
      <w:proofErr w:type="spellStart"/>
      <w:r w:rsidRPr="00354156">
        <w:rPr>
          <w:rFonts w:ascii="Arial Narrow" w:hAnsi="Arial Narrow" w:cs="Arial"/>
          <w:b/>
          <w:bCs/>
          <w:i/>
          <w:iCs/>
          <w:color w:val="000000"/>
          <w:sz w:val="22"/>
          <w:szCs w:val="22"/>
          <w:lang w:val="es-CO" w:eastAsia="es-CO"/>
        </w:rPr>
        <w:t>Year</w:t>
      </w:r>
      <w:proofErr w:type="spellEnd"/>
      <w:r w:rsidRPr="00354156">
        <w:rPr>
          <w:rFonts w:ascii="Arial Narrow" w:hAnsi="Arial Narrow" w:cs="Arial"/>
          <w:b/>
          <w:bCs/>
          <w:i/>
          <w:iCs/>
          <w:color w:val="000000"/>
          <w:sz w:val="22"/>
          <w:szCs w:val="22"/>
          <w:lang w:val="es-CO" w:eastAsia="es-CO"/>
        </w:rPr>
        <w:t xml:space="preserve"> Ticket)</w:t>
      </w:r>
    </w:p>
    <w:p w14:paraId="4D8FAC4F" w14:textId="77777777" w:rsidR="00177645" w:rsidRPr="00354156" w:rsidRDefault="00177645" w:rsidP="00177645">
      <w:pPr>
        <w:numPr>
          <w:ilvl w:val="0"/>
          <w:numId w:val="14"/>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Entregar el certificado de renovación del soporte emitido por el fabricante con el visto bueno del supervisor.</w:t>
      </w:r>
    </w:p>
    <w:p w14:paraId="1BD23263" w14:textId="77777777" w:rsidR="00177645" w:rsidRPr="00354156" w:rsidRDefault="00177645" w:rsidP="00177645">
      <w:pPr>
        <w:numPr>
          <w:ilvl w:val="0"/>
          <w:numId w:val="14"/>
        </w:numPr>
        <w:jc w:val="both"/>
        <w:textAlignment w:val="baseline"/>
        <w:rPr>
          <w:rFonts w:ascii="Arial Narrow" w:hAnsi="Arial Narrow"/>
          <w:color w:val="000000"/>
          <w:sz w:val="22"/>
          <w:szCs w:val="22"/>
          <w:lang w:val="es-CO" w:eastAsia="es-CO"/>
        </w:rPr>
      </w:pPr>
      <w:r w:rsidRPr="00354156">
        <w:rPr>
          <w:rFonts w:ascii="Arial Narrow" w:hAnsi="Arial Narrow" w:cs="Arial"/>
          <w:color w:val="000000"/>
          <w:sz w:val="22"/>
          <w:szCs w:val="22"/>
          <w:lang w:val="es-CO" w:eastAsia="es-CO"/>
        </w:rPr>
        <w:t xml:space="preserve">Realizar la actualización de soporte para las licencias, por doce (12) meses contados a partir del 22 de diciembre de 2024, para la licencia </w:t>
      </w:r>
      <w:r w:rsidRPr="00354156">
        <w:rPr>
          <w:rFonts w:ascii="Arial Narrow" w:hAnsi="Arial Narrow" w:cs="Arial"/>
          <w:b/>
          <w:bCs/>
          <w:i/>
          <w:iCs/>
          <w:color w:val="000000"/>
          <w:sz w:val="22"/>
          <w:szCs w:val="22"/>
          <w:lang w:val="es-CO" w:eastAsia="es-CO"/>
        </w:rPr>
        <w:t>Nagios XI 500-Node.</w:t>
      </w:r>
    </w:p>
    <w:p w14:paraId="69E3B1B7" w14:textId="77777777" w:rsidR="00177645" w:rsidRPr="00354156" w:rsidRDefault="00177645" w:rsidP="00177645">
      <w:pPr>
        <w:numPr>
          <w:ilvl w:val="0"/>
          <w:numId w:val="14"/>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Brindar garantía del producto y/o servicio contratado por un año contado a partir del de la activación correspondiente. </w:t>
      </w:r>
    </w:p>
    <w:p w14:paraId="5F25AAB2" w14:textId="77777777" w:rsidR="00177645" w:rsidRPr="00354156" w:rsidRDefault="00177645" w:rsidP="00177645">
      <w:pPr>
        <w:numPr>
          <w:ilvl w:val="0"/>
          <w:numId w:val="14"/>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Mantener la confidencialidad sobre la información que le sea suministrada para el desarrollo del objeto del proceso, de acuerdo con el formato establecido por la Subdirección de Tecnologías de la Información y las Comunicaciones a la firma del contrato.</w:t>
      </w:r>
    </w:p>
    <w:p w14:paraId="43125A1D" w14:textId="77777777" w:rsidR="00177645" w:rsidRPr="00354156" w:rsidRDefault="00177645" w:rsidP="00177645">
      <w:pPr>
        <w:numPr>
          <w:ilvl w:val="0"/>
          <w:numId w:val="14"/>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Cumplir con todos los requerimientos establecidos en las fichas técnicas </w:t>
      </w:r>
    </w:p>
    <w:p w14:paraId="3217D025" w14:textId="77777777" w:rsidR="00177645" w:rsidRPr="00354156" w:rsidRDefault="00177645" w:rsidP="00177645">
      <w:pPr>
        <w:numPr>
          <w:ilvl w:val="0"/>
          <w:numId w:val="14"/>
        </w:numPr>
        <w:jc w:val="both"/>
        <w:textAlignment w:val="baseline"/>
        <w:rPr>
          <w:rFonts w:ascii="Arial Narrow" w:hAnsi="Arial Narrow" w:cs="Arial"/>
          <w:color w:val="000000"/>
          <w:sz w:val="22"/>
          <w:szCs w:val="22"/>
          <w:lang w:val="es-CO" w:eastAsia="es-CO"/>
        </w:rPr>
      </w:pPr>
      <w:r w:rsidRPr="00354156">
        <w:rPr>
          <w:rFonts w:ascii="Arial Narrow" w:hAnsi="Arial Narrow" w:cs="Arial"/>
          <w:color w:val="000000"/>
          <w:sz w:val="22"/>
          <w:szCs w:val="22"/>
          <w:lang w:val="es-CO" w:eastAsia="es-CO"/>
        </w:rPr>
        <w:t>Las demás que señale la ley y normas complementarias</w:t>
      </w:r>
    </w:p>
    <w:p w14:paraId="707921D0" w14:textId="77777777" w:rsidR="003148B1" w:rsidRPr="00354156" w:rsidRDefault="003148B1" w:rsidP="00957AC6">
      <w:pPr>
        <w:widowControl w:val="0"/>
        <w:pBdr>
          <w:top w:val="nil"/>
          <w:left w:val="nil"/>
          <w:bottom w:val="nil"/>
          <w:right w:val="nil"/>
          <w:between w:val="nil"/>
        </w:pBdr>
        <w:tabs>
          <w:tab w:val="left" w:pos="426"/>
        </w:tabs>
        <w:jc w:val="both"/>
        <w:rPr>
          <w:rFonts w:ascii="Arial Narrow" w:eastAsia="Arial Narrow" w:hAnsi="Arial Narrow" w:cs="Arial Narrow"/>
          <w:sz w:val="22"/>
          <w:szCs w:val="22"/>
        </w:rPr>
      </w:pPr>
    </w:p>
    <w:p w14:paraId="37BD4C2E" w14:textId="2A00FF28" w:rsidR="000A46B2" w:rsidRPr="00354156" w:rsidRDefault="00ED413F">
      <w:pPr>
        <w:shd w:val="clear" w:color="auto" w:fill="FFFFFF"/>
        <w:spacing w:line="276" w:lineRule="auto"/>
        <w:jc w:val="both"/>
        <w:rPr>
          <w:rFonts w:ascii="Arial Narrow" w:eastAsia="Arial Narrow" w:hAnsi="Arial Narrow" w:cs="Arial Narrow"/>
          <w:sz w:val="22"/>
          <w:szCs w:val="22"/>
        </w:rPr>
      </w:pPr>
      <w:bookmarkStart w:id="4" w:name="_heading=h.2et92p0" w:colFirst="0" w:colLast="0"/>
      <w:bookmarkEnd w:id="4"/>
      <w:r w:rsidRPr="00354156">
        <w:rPr>
          <w:rFonts w:ascii="Arial Narrow" w:eastAsia="Arial Narrow" w:hAnsi="Arial Narrow" w:cs="Arial Narrow"/>
          <w:b/>
          <w:sz w:val="22"/>
          <w:szCs w:val="22"/>
          <w:u w:val="single"/>
        </w:rPr>
        <w:t>C. Especificaciones Técnicas:</w:t>
      </w:r>
      <w:r w:rsidRPr="00354156">
        <w:rPr>
          <w:rFonts w:ascii="Arial Narrow" w:eastAsia="Arial Narrow" w:hAnsi="Arial Narrow" w:cs="Arial Narrow"/>
          <w:b/>
          <w:sz w:val="22"/>
          <w:szCs w:val="22"/>
        </w:rPr>
        <w:t xml:space="preserve"> </w:t>
      </w:r>
      <w:r w:rsidRPr="00354156">
        <w:rPr>
          <w:rFonts w:ascii="Arial Narrow" w:eastAsia="Arial Narrow" w:hAnsi="Arial Narrow" w:cs="Arial Narrow"/>
          <w:sz w:val="22"/>
          <w:szCs w:val="22"/>
        </w:rPr>
        <w:t>El contratista deberá cumplir con las especificaciones técnicas mínimas, de</w:t>
      </w:r>
      <w:r w:rsidR="00C91008" w:rsidRPr="00354156">
        <w:rPr>
          <w:rFonts w:ascii="Arial Narrow" w:eastAsia="Arial Narrow" w:hAnsi="Arial Narrow" w:cs="Arial Narrow"/>
          <w:sz w:val="22"/>
          <w:szCs w:val="22"/>
        </w:rPr>
        <w:t xml:space="preserve"> conformidad con el anexo </w:t>
      </w:r>
      <w:proofErr w:type="spellStart"/>
      <w:r w:rsidR="00C91008" w:rsidRPr="00354156">
        <w:rPr>
          <w:rFonts w:ascii="Arial Narrow" w:eastAsia="Arial Narrow" w:hAnsi="Arial Narrow" w:cs="Arial Narrow"/>
          <w:sz w:val="22"/>
          <w:szCs w:val="22"/>
        </w:rPr>
        <w:t>No.</w:t>
      </w:r>
      <w:r w:rsidR="00177645" w:rsidRPr="00354156">
        <w:rPr>
          <w:rFonts w:ascii="Arial Narrow" w:eastAsia="Arial Narrow" w:hAnsi="Arial Narrow" w:cs="Arial Narrow"/>
          <w:sz w:val="22"/>
          <w:szCs w:val="22"/>
        </w:rPr>
        <w:t>XX</w:t>
      </w:r>
      <w:proofErr w:type="spellEnd"/>
      <w:r w:rsidR="00957AC6" w:rsidRPr="00354156">
        <w:rPr>
          <w:rFonts w:ascii="Arial Narrow" w:eastAsia="Arial Narrow" w:hAnsi="Arial Narrow" w:cs="Arial Narrow"/>
          <w:sz w:val="22"/>
          <w:szCs w:val="22"/>
        </w:rPr>
        <w:t xml:space="preserve"> </w:t>
      </w:r>
      <w:r w:rsidRPr="00354156">
        <w:rPr>
          <w:rFonts w:ascii="Arial Narrow" w:eastAsia="Arial Narrow" w:hAnsi="Arial Narrow" w:cs="Arial Narrow"/>
          <w:sz w:val="22"/>
          <w:szCs w:val="22"/>
        </w:rPr>
        <w:t>del presente contrato.</w:t>
      </w:r>
    </w:p>
    <w:p w14:paraId="74205AD9" w14:textId="77777777" w:rsidR="000A46B2" w:rsidRPr="00354156" w:rsidRDefault="000A46B2">
      <w:pPr>
        <w:shd w:val="clear" w:color="auto" w:fill="FFFFFF"/>
        <w:spacing w:line="276" w:lineRule="auto"/>
        <w:ind w:left="720"/>
        <w:jc w:val="both"/>
        <w:rPr>
          <w:rFonts w:ascii="Arial Narrow" w:eastAsia="Arial Narrow" w:hAnsi="Arial Narrow" w:cs="Arial Narrow"/>
          <w:sz w:val="22"/>
          <w:szCs w:val="22"/>
        </w:rPr>
      </w:pPr>
    </w:p>
    <w:p w14:paraId="150D924F" w14:textId="5003571B" w:rsidR="000A46B2" w:rsidRPr="00354156" w:rsidRDefault="00ED413F">
      <w:pPr>
        <w:shd w:val="clear" w:color="auto" w:fill="FFFFFF"/>
        <w:spacing w:line="276" w:lineRule="auto"/>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SEXTA. OBLIGACIONES DE LA FISCALÍA GENERAL DE LA NACIÓN</w:t>
      </w:r>
      <w:r w:rsidRPr="00354156">
        <w:rPr>
          <w:rFonts w:ascii="Arial Narrow" w:eastAsia="Arial Narrow" w:hAnsi="Arial Narrow" w:cs="Arial Narrow"/>
          <w:sz w:val="22"/>
          <w:szCs w:val="22"/>
        </w:rPr>
        <w:t xml:space="preserve">: Será de cargo de la </w:t>
      </w:r>
      <w:r w:rsidRPr="00354156">
        <w:rPr>
          <w:rFonts w:ascii="Arial Narrow" w:eastAsia="Arial Narrow" w:hAnsi="Arial Narrow" w:cs="Arial Narrow"/>
          <w:b/>
          <w:sz w:val="22"/>
          <w:szCs w:val="22"/>
        </w:rPr>
        <w:t>FISCALÍA</w:t>
      </w:r>
      <w:r w:rsidRPr="00354156">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w:t>
      </w:r>
      <w:r w:rsidRPr="00354156">
        <w:rPr>
          <w:rFonts w:ascii="Arial Narrow" w:eastAsia="Arial Narrow" w:hAnsi="Arial Narrow" w:cs="Arial Narrow"/>
          <w:sz w:val="22"/>
          <w:szCs w:val="22"/>
        </w:rPr>
        <w:lastRenderedPageBreak/>
        <w:t xml:space="preserve">obligaciones derivadas del mismo. 4) Requerir los documentos que sean necesarios para aclarar cualquier duda sobre la calidad de los elementos objeto del presente contrato. </w:t>
      </w:r>
    </w:p>
    <w:p w14:paraId="25AE0BA4" w14:textId="77777777" w:rsidR="00957AC6" w:rsidRPr="00354156" w:rsidRDefault="00957AC6">
      <w:pPr>
        <w:shd w:val="clear" w:color="auto" w:fill="FFFFFF"/>
        <w:spacing w:line="276" w:lineRule="auto"/>
        <w:jc w:val="both"/>
        <w:rPr>
          <w:rFonts w:ascii="Arial Narrow" w:eastAsia="Arial Narrow" w:hAnsi="Arial Narrow" w:cs="Arial Narrow"/>
          <w:sz w:val="22"/>
          <w:szCs w:val="22"/>
        </w:rPr>
      </w:pPr>
    </w:p>
    <w:p w14:paraId="44B2AD5A" w14:textId="77777777" w:rsidR="000A46B2" w:rsidRPr="00354156" w:rsidRDefault="00ED413F">
      <w:pPr>
        <w:tabs>
          <w:tab w:val="left" w:pos="709"/>
          <w:tab w:val="left" w:pos="2520"/>
          <w:tab w:val="left" w:pos="3119"/>
        </w:tabs>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SÉPTIMA-GARANTÍA ÚNICA</w:t>
      </w:r>
      <w:r w:rsidRPr="00354156">
        <w:rPr>
          <w:rFonts w:ascii="Arial Narrow" w:eastAsia="Arial Narrow" w:hAnsi="Arial Narrow" w:cs="Arial Narrow"/>
          <w:sz w:val="22"/>
          <w:szCs w:val="22"/>
        </w:rPr>
        <w:t xml:space="preserve"> </w:t>
      </w: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deberá constituir a favor de la </w:t>
      </w:r>
      <w:r w:rsidRPr="00354156">
        <w:rPr>
          <w:rFonts w:ascii="Arial Narrow" w:eastAsia="Arial Narrow" w:hAnsi="Arial Narrow" w:cs="Arial Narrow"/>
          <w:b/>
          <w:sz w:val="22"/>
          <w:szCs w:val="22"/>
        </w:rPr>
        <w:t>FISCALÍA GENERAL DE LA NACIÓN</w:t>
      </w:r>
      <w:r w:rsidRPr="00354156">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32CA174F" w14:textId="77777777" w:rsidR="00177645" w:rsidRPr="00354156" w:rsidRDefault="00177645">
      <w:pPr>
        <w:tabs>
          <w:tab w:val="left" w:pos="709"/>
          <w:tab w:val="left" w:pos="2520"/>
          <w:tab w:val="left" w:pos="3119"/>
        </w:tabs>
        <w:jc w:val="both"/>
        <w:rPr>
          <w:rFonts w:ascii="Arial Narrow" w:eastAsia="Arial Narrow" w:hAnsi="Arial Narrow" w:cs="Arial Narrow"/>
          <w:sz w:val="22"/>
          <w:szCs w:val="22"/>
        </w:rPr>
      </w:pPr>
    </w:p>
    <w:p w14:paraId="15B12892" w14:textId="77777777" w:rsidR="000A46B2" w:rsidRPr="00354156" w:rsidRDefault="000A46B2">
      <w:pPr>
        <w:tabs>
          <w:tab w:val="left" w:pos="709"/>
          <w:tab w:val="left" w:pos="2520"/>
          <w:tab w:val="left" w:pos="3119"/>
        </w:tabs>
        <w:jc w:val="both"/>
        <w:rPr>
          <w:rFonts w:ascii="Arial Narrow" w:eastAsia="Arial Narrow" w:hAnsi="Arial Narrow" w:cs="Arial Narrow"/>
          <w:sz w:val="22"/>
          <w:szCs w:val="22"/>
        </w:rPr>
      </w:pPr>
    </w:p>
    <w:tbl>
      <w:tblPr>
        <w:tblW w:w="95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07"/>
        <w:gridCol w:w="2149"/>
        <w:gridCol w:w="3751"/>
      </w:tblGrid>
      <w:tr w:rsidR="00957AC6" w:rsidRPr="00354156" w14:paraId="670C6C23" w14:textId="77777777" w:rsidTr="0023005A">
        <w:trPr>
          <w:trHeight w:val="461"/>
          <w:jc w:val="center"/>
        </w:trPr>
        <w:tc>
          <w:tcPr>
            <w:tcW w:w="360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9D5DB02" w14:textId="764F2149" w:rsidR="00957AC6" w:rsidRPr="00354156" w:rsidRDefault="00177645" w:rsidP="0023005A">
            <w:pPr>
              <w:jc w:val="center"/>
              <w:rPr>
                <w:rFonts w:ascii="Arial Narrow" w:eastAsia="Arial Narrow" w:hAnsi="Arial Narrow" w:cs="Arial Narrow"/>
                <w:b/>
                <w:sz w:val="22"/>
                <w:szCs w:val="22"/>
              </w:rPr>
            </w:pPr>
            <w:r w:rsidRPr="00354156">
              <w:rPr>
                <w:rFonts w:ascii="Arial Narrow" w:eastAsia="Arial Narrow" w:hAnsi="Arial Narrow" w:cs="Arial Narrow"/>
                <w:b/>
                <w:sz w:val="22"/>
                <w:szCs w:val="22"/>
              </w:rPr>
              <w:t>amparo</w:t>
            </w:r>
          </w:p>
        </w:tc>
        <w:tc>
          <w:tcPr>
            <w:tcW w:w="214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C3FCBE5" w14:textId="6B0D7129" w:rsidR="00957AC6" w:rsidRPr="00354156" w:rsidRDefault="00177645" w:rsidP="0023005A">
            <w:pPr>
              <w:jc w:val="center"/>
              <w:rPr>
                <w:rFonts w:ascii="Arial Narrow" w:eastAsia="Arial Narrow" w:hAnsi="Arial Narrow" w:cs="Arial Narrow"/>
                <w:b/>
                <w:sz w:val="22"/>
                <w:szCs w:val="22"/>
              </w:rPr>
            </w:pPr>
            <w:r w:rsidRPr="00354156">
              <w:rPr>
                <w:rFonts w:ascii="Arial Narrow" w:eastAsia="Arial Narrow" w:hAnsi="Arial Narrow" w:cs="Arial Narrow"/>
                <w:b/>
                <w:sz w:val="22"/>
                <w:szCs w:val="22"/>
              </w:rPr>
              <w:t>suficiencia</w:t>
            </w:r>
          </w:p>
        </w:tc>
        <w:tc>
          <w:tcPr>
            <w:tcW w:w="375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67DE6CF" w14:textId="1094E562" w:rsidR="00957AC6" w:rsidRPr="00354156" w:rsidRDefault="00177645" w:rsidP="0023005A">
            <w:pPr>
              <w:jc w:val="center"/>
              <w:rPr>
                <w:rFonts w:ascii="Arial Narrow" w:eastAsia="Arial Narrow" w:hAnsi="Arial Narrow" w:cs="Arial Narrow"/>
                <w:b/>
                <w:sz w:val="22"/>
                <w:szCs w:val="22"/>
              </w:rPr>
            </w:pPr>
            <w:r w:rsidRPr="00354156">
              <w:rPr>
                <w:rFonts w:ascii="Arial Narrow" w:eastAsia="Arial Narrow" w:hAnsi="Arial Narrow" w:cs="Arial Narrow"/>
                <w:b/>
                <w:sz w:val="22"/>
                <w:szCs w:val="22"/>
              </w:rPr>
              <w:t>vigencia</w:t>
            </w:r>
          </w:p>
        </w:tc>
      </w:tr>
      <w:tr w:rsidR="00957AC6" w:rsidRPr="00354156" w14:paraId="080E4170" w14:textId="77777777" w:rsidTr="0023005A">
        <w:trPr>
          <w:jc w:val="center"/>
        </w:trPr>
        <w:tc>
          <w:tcPr>
            <w:tcW w:w="3607" w:type="dxa"/>
          </w:tcPr>
          <w:p w14:paraId="629D6BDB" w14:textId="51FE1151"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cumplimiento del contrato</w:t>
            </w:r>
          </w:p>
        </w:tc>
        <w:tc>
          <w:tcPr>
            <w:tcW w:w="2149" w:type="dxa"/>
          </w:tcPr>
          <w:p w14:paraId="4C3F9509" w14:textId="4AA485AB"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30% del valor del contrato</w:t>
            </w:r>
          </w:p>
        </w:tc>
        <w:tc>
          <w:tcPr>
            <w:tcW w:w="3751" w:type="dxa"/>
          </w:tcPr>
          <w:p w14:paraId="3E456A5D" w14:textId="7ADB0CE6"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por el término de ejecución y seis (6) meses más</w:t>
            </w:r>
          </w:p>
        </w:tc>
      </w:tr>
      <w:tr w:rsidR="00957AC6" w:rsidRPr="00354156" w14:paraId="32FB0224" w14:textId="77777777" w:rsidTr="0023005A">
        <w:trPr>
          <w:jc w:val="center"/>
        </w:trPr>
        <w:tc>
          <w:tcPr>
            <w:tcW w:w="3607" w:type="dxa"/>
          </w:tcPr>
          <w:p w14:paraId="25F11C63" w14:textId="265568F8"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pago de salarios prestaciones sociales legales e indemnizaciones laborales</w:t>
            </w:r>
          </w:p>
        </w:tc>
        <w:tc>
          <w:tcPr>
            <w:tcW w:w="2149" w:type="dxa"/>
          </w:tcPr>
          <w:p w14:paraId="2DDACC5F" w14:textId="26EF49A5"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5% del valor total del contrato</w:t>
            </w:r>
          </w:p>
        </w:tc>
        <w:tc>
          <w:tcPr>
            <w:tcW w:w="3751" w:type="dxa"/>
          </w:tcPr>
          <w:p w14:paraId="3DDF1A26" w14:textId="3C01327F"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 xml:space="preserve">por el término de ejecución y 3 años más </w:t>
            </w:r>
          </w:p>
        </w:tc>
      </w:tr>
      <w:tr w:rsidR="00957AC6" w:rsidRPr="00354156" w14:paraId="481D3F8B" w14:textId="77777777" w:rsidTr="0023005A">
        <w:trPr>
          <w:jc w:val="center"/>
        </w:trPr>
        <w:tc>
          <w:tcPr>
            <w:tcW w:w="3607" w:type="dxa"/>
            <w:tcBorders>
              <w:top w:val="single" w:sz="4" w:space="0" w:color="000000"/>
              <w:left w:val="single" w:sz="4" w:space="0" w:color="000000"/>
              <w:bottom w:val="single" w:sz="4" w:space="0" w:color="000000"/>
              <w:right w:val="single" w:sz="4" w:space="0" w:color="000000"/>
            </w:tcBorders>
          </w:tcPr>
          <w:p w14:paraId="628DECDA" w14:textId="7AABCE28"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 xml:space="preserve">calidad y correcto funcionamiento de los bienes </w:t>
            </w:r>
          </w:p>
        </w:tc>
        <w:tc>
          <w:tcPr>
            <w:tcW w:w="2149" w:type="dxa"/>
            <w:tcBorders>
              <w:top w:val="single" w:sz="4" w:space="0" w:color="000000"/>
              <w:left w:val="single" w:sz="4" w:space="0" w:color="000000"/>
              <w:bottom w:val="single" w:sz="4" w:space="0" w:color="000000"/>
              <w:right w:val="single" w:sz="4" w:space="0" w:color="000000"/>
            </w:tcBorders>
          </w:tcPr>
          <w:p w14:paraId="79C455DC" w14:textId="1D5C1B02"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30% del valor del contrato</w:t>
            </w:r>
          </w:p>
        </w:tc>
        <w:tc>
          <w:tcPr>
            <w:tcW w:w="3751" w:type="dxa"/>
            <w:tcBorders>
              <w:top w:val="single" w:sz="4" w:space="0" w:color="000000"/>
              <w:left w:val="single" w:sz="4" w:space="0" w:color="000000"/>
              <w:bottom w:val="single" w:sz="4" w:space="0" w:color="000000"/>
              <w:right w:val="single" w:sz="4" w:space="0" w:color="000000"/>
            </w:tcBorders>
          </w:tcPr>
          <w:p w14:paraId="7C1EE3FC" w14:textId="119A5235" w:rsidR="00957AC6" w:rsidRPr="00354156" w:rsidRDefault="00177645" w:rsidP="0023005A">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por el término de un (1) año posterior al vencimiento del término ejecución del contrato</w:t>
            </w:r>
          </w:p>
        </w:tc>
      </w:tr>
    </w:tbl>
    <w:p w14:paraId="3EE152E7" w14:textId="77777777" w:rsidR="000A46B2" w:rsidRPr="00354156" w:rsidRDefault="000A46B2">
      <w:pPr>
        <w:jc w:val="both"/>
        <w:rPr>
          <w:rFonts w:ascii="Arial Narrow" w:eastAsia="Arial Narrow" w:hAnsi="Arial Narrow" w:cs="Arial Narrow"/>
          <w:b/>
          <w:sz w:val="22"/>
          <w:szCs w:val="22"/>
        </w:rPr>
      </w:pPr>
    </w:p>
    <w:p w14:paraId="6F824A41" w14:textId="709B2AD2"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OCTAVA-SUPERVISIÓN</w:t>
      </w:r>
      <w:r w:rsidRPr="00354156">
        <w:rPr>
          <w:rFonts w:ascii="Arial Narrow" w:eastAsia="Arial Narrow" w:hAnsi="Arial Narrow" w:cs="Arial Narrow"/>
          <w:sz w:val="22"/>
          <w:szCs w:val="22"/>
        </w:rPr>
        <w:t xml:space="preserve">. La responsabilidad del control y seguimiento de la ejecución del presente contrato estará a cargo del Supervisor, función que será desempeñada por </w:t>
      </w:r>
      <w:r w:rsidR="00957AC6" w:rsidRPr="00354156">
        <w:rPr>
          <w:rFonts w:ascii="Arial Narrow" w:eastAsia="Arial Narrow" w:hAnsi="Arial Narrow" w:cs="Arial Narrow"/>
          <w:sz w:val="22"/>
          <w:szCs w:val="22"/>
        </w:rPr>
        <w:t xml:space="preserve">el </w:t>
      </w:r>
      <w:r w:rsidR="00177645" w:rsidRPr="00354156">
        <w:rPr>
          <w:rFonts w:ascii="Arial Narrow" w:eastAsia="Arial Narrow" w:hAnsi="Arial Narrow" w:cs="Arial Narrow"/>
          <w:b/>
          <w:bCs/>
          <w:sz w:val="22"/>
          <w:szCs w:val="22"/>
        </w:rPr>
        <w:t xml:space="preserve">JEFE DEL DEPARTAMENTO DE GESTIÓN DE INFRAESTRUCTURA Y REDES DE LA SUBDIRECCIÓN NACIONAL DE TECNOLOGÍAS DE LA INFORMACIÓN Y LAS COMUNICACIONES,  </w:t>
      </w:r>
      <w:r w:rsidRPr="00354156">
        <w:rPr>
          <w:rFonts w:ascii="Arial Narrow" w:eastAsia="Arial Narrow" w:hAnsi="Arial Narrow" w:cs="Arial Narrow"/>
          <w:sz w:val="22"/>
          <w:szCs w:val="22"/>
        </w:rPr>
        <w:t>quien podrá designar profesionales de apoyo a la supervisión</w:t>
      </w:r>
      <w:r w:rsidRPr="00354156">
        <w:rPr>
          <w:rFonts w:ascii="Arial Narrow" w:eastAsia="Arial Narrow" w:hAnsi="Arial Narrow" w:cs="Arial Narrow"/>
          <w:b/>
          <w:sz w:val="22"/>
          <w:szCs w:val="22"/>
        </w:rPr>
        <w:t xml:space="preserve">, </w:t>
      </w:r>
      <w:r w:rsidRPr="00354156">
        <w:rPr>
          <w:rFonts w:ascii="Arial Narrow" w:eastAsia="Arial Narrow" w:hAnsi="Arial Narrow" w:cs="Arial Narrow"/>
          <w:sz w:val="22"/>
          <w:szCs w:val="22"/>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354156">
        <w:rPr>
          <w:rFonts w:ascii="Arial Narrow" w:eastAsia="Arial Narrow" w:hAnsi="Arial Narrow" w:cs="Arial Narrow"/>
          <w:b/>
          <w:sz w:val="22"/>
          <w:szCs w:val="22"/>
        </w:rPr>
        <w:t>CONTRATISTA</w:t>
      </w:r>
      <w:r w:rsidRPr="00354156">
        <w:rPr>
          <w:rFonts w:ascii="Arial Narrow" w:eastAsia="Arial Narrow" w:hAnsi="Arial Narrow" w:cs="Arial Narrow"/>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74679ED7" w14:textId="77777777" w:rsidR="000A46B2" w:rsidRPr="00354156" w:rsidRDefault="00000000">
      <w:pPr>
        <w:spacing w:after="160"/>
        <w:jc w:val="both"/>
        <w:rPr>
          <w:rFonts w:ascii="Arial Narrow" w:eastAsia="Arial Narrow" w:hAnsi="Arial Narrow" w:cs="Arial Narrow"/>
          <w:sz w:val="22"/>
          <w:szCs w:val="22"/>
        </w:rPr>
      </w:pPr>
      <w:sdt>
        <w:sdtPr>
          <w:rPr>
            <w:rFonts w:ascii="Arial Narrow" w:hAnsi="Arial Narrow"/>
            <w:sz w:val="22"/>
            <w:szCs w:val="22"/>
          </w:rPr>
          <w:tag w:val="goog_rdk_2"/>
          <w:id w:val="676013214"/>
        </w:sdtPr>
        <w:sdtContent/>
      </w:sdt>
      <w:r w:rsidR="00ED413F" w:rsidRPr="00354156">
        <w:rPr>
          <w:rFonts w:ascii="Arial Narrow" w:eastAsia="Arial Narrow" w:hAnsi="Arial Narrow" w:cs="Arial Narrow"/>
          <w:sz w:val="22"/>
          <w:szCs w:val="22"/>
        </w:rPr>
        <w:t xml:space="preserve">Los profesionales designados como apoyo a la supervisión son igualmente responsables de sus actuaciones y omisiones en el proceso de control y vigilancia de la ejecución contractual. </w:t>
      </w:r>
    </w:p>
    <w:p w14:paraId="4645886E" w14:textId="77777777" w:rsidR="000A46B2" w:rsidRPr="00354156" w:rsidRDefault="00ED413F">
      <w:pPr>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PARÁGRAFO</w:t>
      </w:r>
      <w:r w:rsidRPr="00354156">
        <w:rPr>
          <w:rFonts w:ascii="Arial Narrow" w:eastAsia="Arial Narrow" w:hAnsi="Arial Narrow" w:cs="Arial Narrow"/>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748FB435"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NOVENA-PENAL PECUNIARIA</w:t>
      </w:r>
      <w:r w:rsidRPr="00354156">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debe pagar a la </w:t>
      </w:r>
      <w:r w:rsidRPr="00354156">
        <w:rPr>
          <w:rFonts w:ascii="Arial Narrow" w:eastAsia="Arial Narrow" w:hAnsi="Arial Narrow" w:cs="Arial Narrow"/>
          <w:b/>
          <w:sz w:val="22"/>
          <w:szCs w:val="22"/>
        </w:rPr>
        <w:t>FISCALÍA</w:t>
      </w:r>
      <w:r w:rsidRPr="00354156">
        <w:rPr>
          <w:rFonts w:ascii="Arial Narrow" w:eastAsia="Arial Narrow" w:hAnsi="Arial Narrow" w:cs="Arial Narrow"/>
          <w:sz w:val="22"/>
          <w:szCs w:val="22"/>
        </w:rPr>
        <w:t xml:space="preserve"> una suma equivalente hasta del 30% del valor total del contrato, la cual podrá ser compensada con las sumas </w:t>
      </w:r>
      <w:r w:rsidRPr="00354156">
        <w:rPr>
          <w:rFonts w:ascii="Arial Narrow" w:eastAsia="Arial Narrow" w:hAnsi="Arial Narrow" w:cs="Arial Narrow"/>
          <w:sz w:val="22"/>
          <w:szCs w:val="22"/>
        </w:rPr>
        <w:lastRenderedPageBreak/>
        <w:t xml:space="preserve">que adeude la </w:t>
      </w:r>
      <w:r w:rsidRPr="00354156">
        <w:rPr>
          <w:rFonts w:ascii="Arial Narrow" w:eastAsia="Arial Narrow" w:hAnsi="Arial Narrow" w:cs="Arial Narrow"/>
          <w:b/>
          <w:sz w:val="22"/>
          <w:szCs w:val="22"/>
        </w:rPr>
        <w:t>FISCALÍA</w:t>
      </w:r>
      <w:r w:rsidRPr="00354156">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80143B3"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DÉCIMA-CONTROVERSIAS CONTRACTUALES</w:t>
      </w:r>
      <w:r w:rsidRPr="00354156">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738EF9F9"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PRIMERA-CESIÓN Y SUBCONTRATOS. El CONTRATISTA</w:t>
      </w:r>
      <w:r w:rsidRPr="00354156">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354156">
        <w:rPr>
          <w:rFonts w:ascii="Arial Narrow" w:eastAsia="Arial Narrow" w:hAnsi="Arial Narrow" w:cs="Arial Narrow"/>
          <w:b/>
          <w:sz w:val="22"/>
          <w:szCs w:val="22"/>
        </w:rPr>
        <w:t xml:space="preserve">FISCALÍA </w:t>
      </w:r>
      <w:r w:rsidRPr="00354156">
        <w:rPr>
          <w:rFonts w:ascii="Arial Narrow" w:eastAsia="Arial Narrow" w:hAnsi="Arial Narrow" w:cs="Arial Narrow"/>
          <w:sz w:val="22"/>
          <w:szCs w:val="22"/>
        </w:rPr>
        <w:t>para este contrato.</w:t>
      </w:r>
    </w:p>
    <w:p w14:paraId="71094197" w14:textId="2BF90299" w:rsidR="00C91008"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SEGUNDA-LIQUIDACIÓN</w:t>
      </w:r>
      <w:r w:rsidRPr="00354156">
        <w:rPr>
          <w:rFonts w:ascii="Arial Narrow" w:eastAsia="Arial Narrow" w:hAnsi="Arial Narrow" w:cs="Arial Narrow"/>
          <w:sz w:val="22"/>
          <w:szCs w:val="22"/>
        </w:rPr>
        <w:t xml:space="preserve">: </w:t>
      </w:r>
      <w:r w:rsidR="00A41A72" w:rsidRPr="00354156">
        <w:rPr>
          <w:rFonts w:ascii="Arial Narrow" w:eastAsia="Arial Narrow" w:hAnsi="Arial Narrow" w:cs="Arial Narrow"/>
          <w:sz w:val="22"/>
          <w:szCs w:val="22"/>
        </w:rPr>
        <w:t xml:space="preserve">El presente </w:t>
      </w:r>
      <w:r w:rsidR="003C4742" w:rsidRPr="00354156">
        <w:rPr>
          <w:rFonts w:ascii="Arial Narrow" w:eastAsia="Arial Narrow" w:hAnsi="Arial Narrow" w:cs="Arial Narrow"/>
          <w:sz w:val="22"/>
          <w:szCs w:val="22"/>
        </w:rPr>
        <w:t>contrato</w:t>
      </w:r>
      <w:r w:rsidR="00A41A72" w:rsidRPr="00354156">
        <w:rPr>
          <w:rFonts w:ascii="Arial Narrow" w:eastAsia="Arial Narrow" w:hAnsi="Arial Narrow" w:cs="Arial Narrow"/>
          <w:sz w:val="22"/>
          <w:szCs w:val="22"/>
        </w:rPr>
        <w:t xml:space="preserve"> será objeto de liquidación de conformidad con el artículo 60 de la Ley 80 de 1993, modificado por el artículo 11 de la Ley 1150 de 2007, y el artículo 217 del Decreto Ley 019 de 2012.</w:t>
      </w:r>
    </w:p>
    <w:p w14:paraId="1813E9DD" w14:textId="77777777" w:rsidR="003C4742" w:rsidRPr="00354156" w:rsidRDefault="003C4742" w:rsidP="00B0510C">
      <w:pPr>
        <w:jc w:val="both"/>
        <w:rPr>
          <w:rFonts w:ascii="Arial Narrow" w:eastAsiaTheme="minorHAnsi" w:hAnsi="Arial Narrow" w:cstheme="minorBidi"/>
          <w:sz w:val="22"/>
          <w:szCs w:val="22"/>
          <w:lang w:val="es-CO" w:eastAsia="en-US"/>
        </w:rPr>
      </w:pPr>
      <w:r w:rsidRPr="00354156">
        <w:rPr>
          <w:rFonts w:ascii="Arial Narrow" w:eastAsiaTheme="minorHAnsi" w:hAnsi="Arial Narrow" w:cstheme="minorBidi"/>
          <w:b/>
          <w:bCs/>
          <w:sz w:val="22"/>
          <w:szCs w:val="22"/>
          <w:u w:val="single"/>
          <w:lang w:val="es-CO" w:eastAsia="en-US"/>
        </w:rPr>
        <w:t>PARAGRAFO</w:t>
      </w:r>
      <w:r w:rsidRPr="00354156">
        <w:rPr>
          <w:rFonts w:ascii="Arial Narrow" w:eastAsiaTheme="minorHAnsi" w:hAnsi="Arial Narrow" w:cstheme="minorBidi"/>
          <w:sz w:val="22"/>
          <w:szCs w:val="22"/>
          <w:lang w:val="es-CO" w:eastAsia="en-US"/>
        </w:rPr>
        <w:t>: Para efectos de la liquidación del presente contrato la misma se realiza en consideración con lo señalado en las obligaciones específicas, respecto de la garantía y soporte el cual será por un año contado a partir de la activación de las licencias, es decir los términos para la liquidación se computarán a partir del 16 de septiembre de 2025, toda vez que corresponde al tiempo hasta el cual se tiene garantía y soporte.</w:t>
      </w:r>
    </w:p>
    <w:p w14:paraId="0A84E741" w14:textId="77777777" w:rsidR="00B0510C" w:rsidRPr="00354156" w:rsidRDefault="00B0510C" w:rsidP="00B0510C">
      <w:pPr>
        <w:tabs>
          <w:tab w:val="left" w:pos="3119"/>
        </w:tabs>
        <w:jc w:val="both"/>
        <w:rPr>
          <w:rFonts w:ascii="Arial Narrow" w:eastAsia="Arial Narrow" w:hAnsi="Arial Narrow" w:cs="Arial Narrow"/>
          <w:b/>
          <w:sz w:val="22"/>
          <w:szCs w:val="22"/>
        </w:rPr>
      </w:pPr>
    </w:p>
    <w:p w14:paraId="034CE2C4" w14:textId="77777777" w:rsidR="000A46B2" w:rsidRPr="00354156" w:rsidRDefault="00ED413F" w:rsidP="00B0510C">
      <w:pPr>
        <w:tabs>
          <w:tab w:val="left" w:pos="3119"/>
        </w:tabs>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TERCERA-EXCLUSIÓN DE RELACIÓN LABORAL</w:t>
      </w:r>
      <w:r w:rsidRPr="00354156">
        <w:rPr>
          <w:rFonts w:ascii="Arial Narrow" w:eastAsia="Arial Narrow" w:hAnsi="Arial Narrow" w:cs="Arial Narrow"/>
          <w:sz w:val="22"/>
          <w:szCs w:val="22"/>
        </w:rPr>
        <w:t xml:space="preserve">. </w:t>
      </w: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y la </w:t>
      </w:r>
      <w:r w:rsidRPr="00354156">
        <w:rPr>
          <w:rFonts w:ascii="Arial Narrow" w:eastAsia="Arial Narrow" w:hAnsi="Arial Narrow" w:cs="Arial Narrow"/>
          <w:b/>
          <w:sz w:val="22"/>
          <w:szCs w:val="22"/>
        </w:rPr>
        <w:t>FISCALÍA</w:t>
      </w:r>
      <w:r w:rsidRPr="00354156">
        <w:rPr>
          <w:rFonts w:ascii="Arial Narrow" w:eastAsia="Arial Narrow" w:hAnsi="Arial Narrow" w:cs="Arial Narrow"/>
          <w:sz w:val="22"/>
          <w:szCs w:val="22"/>
        </w:rPr>
        <w:t xml:space="preserve"> </w:t>
      </w:r>
      <w:r w:rsidRPr="00354156">
        <w:rPr>
          <w:rFonts w:ascii="Arial Narrow" w:eastAsia="Arial Narrow" w:hAnsi="Arial Narrow" w:cs="Arial Narrow"/>
          <w:b/>
          <w:sz w:val="22"/>
          <w:szCs w:val="22"/>
        </w:rPr>
        <w:t>GENERAL DE LA NACIÓN</w:t>
      </w:r>
      <w:r w:rsidRPr="00354156">
        <w:rPr>
          <w:rFonts w:ascii="Arial Narrow" w:eastAsia="Arial Narrow" w:hAnsi="Arial Narrow" w:cs="Arial Narrow"/>
          <w:sz w:val="22"/>
          <w:szCs w:val="22"/>
        </w:rPr>
        <w:t xml:space="preserve">, ni éste último con relación a las personas que emplee </w:t>
      </w:r>
      <w:r w:rsidRPr="00354156">
        <w:rPr>
          <w:rFonts w:ascii="Arial Narrow" w:eastAsia="Arial Narrow" w:hAnsi="Arial Narrow" w:cs="Arial Narrow"/>
          <w:b/>
          <w:sz w:val="22"/>
          <w:szCs w:val="22"/>
        </w:rPr>
        <w:t>EL CONTRATISTA</w:t>
      </w:r>
      <w:r w:rsidRPr="00354156">
        <w:rPr>
          <w:rFonts w:ascii="Arial Narrow" w:eastAsia="Arial Narrow" w:hAnsi="Arial Narrow" w:cs="Arial Narrow"/>
          <w:sz w:val="22"/>
          <w:szCs w:val="22"/>
        </w:rPr>
        <w:t xml:space="preserve"> para la ejecución del mismo. </w:t>
      </w:r>
    </w:p>
    <w:p w14:paraId="045B1938" w14:textId="77777777" w:rsidR="00B0510C" w:rsidRPr="00354156" w:rsidRDefault="00B0510C" w:rsidP="00B0510C">
      <w:pPr>
        <w:tabs>
          <w:tab w:val="left" w:pos="3119"/>
        </w:tabs>
        <w:jc w:val="both"/>
        <w:rPr>
          <w:rFonts w:ascii="Arial Narrow" w:eastAsia="Arial Narrow" w:hAnsi="Arial Narrow" w:cs="Arial Narrow"/>
          <w:sz w:val="22"/>
          <w:szCs w:val="22"/>
        </w:rPr>
      </w:pPr>
    </w:p>
    <w:p w14:paraId="37A423EA"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CUARTA-COMPROMISO ANTICORRUPCIÓN</w:t>
      </w:r>
      <w:r w:rsidRPr="00354156">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F029005" w14:textId="7D2B1C54"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QUINTA - TERMINACIÓN</w:t>
      </w:r>
      <w:r w:rsidRPr="00354156">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354156">
        <w:rPr>
          <w:rFonts w:ascii="Arial Narrow" w:eastAsia="Arial Narrow" w:hAnsi="Arial Narrow" w:cs="Arial Narrow"/>
          <w:b/>
          <w:sz w:val="22"/>
          <w:szCs w:val="22"/>
        </w:rPr>
        <w:t>FISCALÍA</w:t>
      </w:r>
      <w:r w:rsidRPr="00354156">
        <w:rPr>
          <w:rFonts w:ascii="Arial Narrow" w:eastAsia="Arial Narrow" w:hAnsi="Arial Narrow" w:cs="Arial Narrow"/>
          <w:sz w:val="22"/>
          <w:szCs w:val="22"/>
        </w:rPr>
        <w:t xml:space="preserve"> o que vulneren los principios de la contratación estatal por parte del </w:t>
      </w:r>
      <w:r w:rsidRPr="00354156">
        <w:rPr>
          <w:rFonts w:ascii="Arial Narrow" w:eastAsia="Arial Narrow" w:hAnsi="Arial Narrow" w:cs="Arial Narrow"/>
          <w:b/>
          <w:sz w:val="22"/>
          <w:szCs w:val="22"/>
        </w:rPr>
        <w:t xml:space="preserve">CONTRATISTA </w:t>
      </w:r>
      <w:r w:rsidRPr="00354156">
        <w:rPr>
          <w:rFonts w:ascii="Arial Narrow" w:eastAsia="Arial Narrow" w:hAnsi="Arial Narrow" w:cs="Arial Narrow"/>
          <w:sz w:val="22"/>
          <w:szCs w:val="22"/>
        </w:rPr>
        <w:t xml:space="preserve">o de las personas vinculadas a éste. g) Las demás que determine la ley. </w:t>
      </w:r>
      <w:r w:rsidRPr="00354156">
        <w:rPr>
          <w:rFonts w:ascii="Arial Narrow" w:eastAsia="Arial Narrow" w:hAnsi="Arial Narrow" w:cs="Arial Narrow"/>
          <w:b/>
          <w:sz w:val="22"/>
          <w:szCs w:val="22"/>
        </w:rPr>
        <w:t>PARAGRAFO</w:t>
      </w:r>
      <w:r w:rsidRPr="00354156">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r w:rsidR="00177645" w:rsidRPr="00354156">
        <w:rPr>
          <w:rFonts w:ascii="Arial Narrow" w:eastAsia="Arial Narrow" w:hAnsi="Arial Narrow" w:cs="Arial Narrow"/>
          <w:sz w:val="22"/>
          <w:szCs w:val="22"/>
        </w:rPr>
        <w:t>/</w:t>
      </w:r>
    </w:p>
    <w:p w14:paraId="105BC94A" w14:textId="0E20EC0B" w:rsidR="000A46B2"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t>CLÁUSULA DÉCIMA SEXTA – PERFECCIONAMIENTO Y EJECUCIÓN:</w:t>
      </w:r>
      <w:r w:rsidRPr="00354156">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p>
    <w:p w14:paraId="200C0C8F" w14:textId="77777777" w:rsidR="00354156" w:rsidRPr="00354156" w:rsidRDefault="00354156">
      <w:pPr>
        <w:tabs>
          <w:tab w:val="left" w:pos="3119"/>
        </w:tabs>
        <w:spacing w:after="160"/>
        <w:jc w:val="both"/>
        <w:rPr>
          <w:rFonts w:ascii="Arial Narrow" w:eastAsia="Arial Narrow" w:hAnsi="Arial Narrow" w:cs="Arial Narrow"/>
          <w:b/>
          <w:sz w:val="22"/>
          <w:szCs w:val="22"/>
        </w:rPr>
      </w:pPr>
    </w:p>
    <w:p w14:paraId="2C45DB93"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b/>
          <w:sz w:val="22"/>
          <w:szCs w:val="22"/>
        </w:rPr>
        <w:lastRenderedPageBreak/>
        <w:t>CLÁUSULA DÉCIMA SÉPTIMA – DOMICILIO</w:t>
      </w:r>
      <w:r w:rsidRPr="00354156">
        <w:rPr>
          <w:rFonts w:ascii="Arial Narrow" w:eastAsia="Arial Narrow" w:hAnsi="Arial Narrow" w:cs="Arial Narrow"/>
          <w:sz w:val="22"/>
          <w:szCs w:val="22"/>
        </w:rPr>
        <w:t xml:space="preserve">. Para todos los efectos, las partes acuerdan como domicilio contractual la ciudad de Bogotá, D.C. </w:t>
      </w:r>
    </w:p>
    <w:p w14:paraId="0F055904" w14:textId="77777777" w:rsidR="000A46B2" w:rsidRPr="00354156" w:rsidRDefault="00ED413F">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sz w:val="22"/>
          <w:szCs w:val="22"/>
        </w:rPr>
        <w:t>Este complemento es aprobado por las partes con la suscripción electrónica del contrato a través de la plataforma Secop II.</w:t>
      </w:r>
    </w:p>
    <w:p w14:paraId="5B34B449" w14:textId="77777777" w:rsidR="00B84061" w:rsidRPr="00354156" w:rsidRDefault="00B84061">
      <w:pPr>
        <w:jc w:val="both"/>
        <w:rPr>
          <w:rFonts w:ascii="Arial Narrow" w:eastAsia="Arial Narrow" w:hAnsi="Arial Narrow" w:cs="Arial Narrow"/>
          <w:sz w:val="22"/>
          <w:szCs w:val="22"/>
        </w:rPr>
      </w:pPr>
    </w:p>
    <w:p w14:paraId="38D62255" w14:textId="77777777" w:rsidR="00613905" w:rsidRPr="00354156" w:rsidRDefault="00613905">
      <w:pPr>
        <w:jc w:val="both"/>
        <w:rPr>
          <w:rFonts w:ascii="Arial Narrow" w:eastAsia="Arial Narrow" w:hAnsi="Arial Narrow" w:cs="Arial Narrow"/>
          <w:sz w:val="22"/>
          <w:szCs w:val="22"/>
        </w:rPr>
      </w:pPr>
    </w:p>
    <w:p w14:paraId="09EFF837" w14:textId="77777777" w:rsidR="00613905" w:rsidRPr="00354156" w:rsidRDefault="00613905">
      <w:pPr>
        <w:jc w:val="both"/>
        <w:rPr>
          <w:rFonts w:ascii="Arial Narrow" w:eastAsia="Arial Narrow" w:hAnsi="Arial Narrow" w:cs="Arial Narrow"/>
          <w:sz w:val="22"/>
          <w:szCs w:val="22"/>
        </w:rPr>
      </w:pPr>
    </w:p>
    <w:p w14:paraId="56120795" w14:textId="77777777" w:rsidR="00613905" w:rsidRPr="00354156" w:rsidRDefault="00613905">
      <w:pPr>
        <w:jc w:val="both"/>
        <w:rPr>
          <w:rFonts w:ascii="Arial Narrow" w:eastAsia="Arial Narrow" w:hAnsi="Arial Narrow" w:cs="Arial Narrow"/>
          <w:sz w:val="22"/>
          <w:szCs w:val="22"/>
        </w:rPr>
      </w:pPr>
    </w:p>
    <w:p w14:paraId="715BBDC6" w14:textId="4690B6DB" w:rsidR="00517DA1" w:rsidRPr="00354156" w:rsidRDefault="00613905" w:rsidP="00613905">
      <w:pPr>
        <w:pStyle w:val="Sinespaciado"/>
        <w:rPr>
          <w:rFonts w:ascii="Arial Narrow" w:eastAsia="Batang" w:hAnsi="Arial Narrow"/>
          <w:b/>
          <w:sz w:val="22"/>
          <w:szCs w:val="22"/>
        </w:rPr>
      </w:pPr>
      <w:r w:rsidRPr="00354156">
        <w:rPr>
          <w:rFonts w:ascii="Arial Narrow" w:eastAsia="Batang" w:hAnsi="Arial Narrow"/>
          <w:b/>
          <w:sz w:val="22"/>
          <w:szCs w:val="22"/>
        </w:rPr>
        <w:t xml:space="preserve">   </w:t>
      </w:r>
      <w:r w:rsidR="00517DA1" w:rsidRPr="00354156">
        <w:rPr>
          <w:rFonts w:ascii="Arial Narrow" w:eastAsia="Batang" w:hAnsi="Arial Narrow"/>
          <w:b/>
          <w:sz w:val="22"/>
          <w:szCs w:val="22"/>
        </w:rPr>
        <w:t>LIGIA STELLA RODRÍGUEZ HERNÁNDEZ</w:t>
      </w:r>
    </w:p>
    <w:p w14:paraId="678C3968" w14:textId="77777777" w:rsidR="00517DA1" w:rsidRPr="00354156" w:rsidRDefault="00517DA1" w:rsidP="00613905">
      <w:pPr>
        <w:ind w:left="142"/>
        <w:rPr>
          <w:rFonts w:ascii="Arial Narrow" w:eastAsia="Batang" w:hAnsi="Arial Narrow" w:cs="Tahoma"/>
          <w:sz w:val="22"/>
          <w:szCs w:val="22"/>
        </w:rPr>
      </w:pPr>
      <w:r w:rsidRPr="00354156">
        <w:rPr>
          <w:rFonts w:ascii="Arial Narrow" w:eastAsia="Batang" w:hAnsi="Arial Narrow" w:cs="Tahoma"/>
          <w:sz w:val="22"/>
          <w:szCs w:val="22"/>
        </w:rPr>
        <w:t>Directora Ejecutiva</w:t>
      </w:r>
    </w:p>
    <w:p w14:paraId="38C3B791" w14:textId="77777777" w:rsidR="00613905" w:rsidRPr="00354156" w:rsidRDefault="00613905" w:rsidP="00613905">
      <w:pPr>
        <w:ind w:left="142"/>
        <w:rPr>
          <w:rFonts w:ascii="Arial Narrow" w:eastAsia="Batang" w:hAnsi="Arial Narrow" w:cs="Tahoma"/>
          <w:sz w:val="22"/>
          <w:szCs w:val="22"/>
        </w:rPr>
      </w:pPr>
    </w:p>
    <w:p w14:paraId="0983467E" w14:textId="77777777" w:rsidR="00517DA1" w:rsidRPr="00354156" w:rsidRDefault="00517DA1" w:rsidP="00517DA1">
      <w:pPr>
        <w:ind w:left="142"/>
        <w:jc w:val="center"/>
        <w:rPr>
          <w:rFonts w:ascii="Arial Narrow" w:eastAsia="Batang" w:hAnsi="Arial Narrow" w:cs="Tahoma"/>
          <w:sz w:val="22"/>
          <w:szCs w:val="22"/>
        </w:rPr>
      </w:pPr>
    </w:p>
    <w:p w14:paraId="0C33FEFB" w14:textId="77777777" w:rsidR="00517DA1" w:rsidRPr="00354156" w:rsidRDefault="00517DA1" w:rsidP="00517DA1">
      <w:pPr>
        <w:ind w:left="142"/>
        <w:jc w:val="center"/>
        <w:rPr>
          <w:rFonts w:ascii="Arial Narrow" w:eastAsia="Batang" w:hAnsi="Arial Narrow" w:cs="Tahoma"/>
          <w:sz w:val="22"/>
          <w:szCs w:val="22"/>
        </w:rPr>
      </w:pPr>
    </w:p>
    <w:p w14:paraId="41C9A74B" w14:textId="77777777" w:rsidR="00517DA1" w:rsidRPr="00354156" w:rsidRDefault="00517DA1" w:rsidP="00517DA1">
      <w:pPr>
        <w:ind w:left="142"/>
        <w:jc w:val="center"/>
        <w:rPr>
          <w:rFonts w:ascii="Arial Narrow" w:eastAsia="Batang" w:hAnsi="Arial Narrow" w:cs="Tahoma"/>
          <w:sz w:val="22"/>
          <w:szCs w:val="22"/>
        </w:rPr>
      </w:pPr>
    </w:p>
    <w:p w14:paraId="2E6A85D3" w14:textId="77777777" w:rsidR="00517DA1" w:rsidRPr="00354156" w:rsidRDefault="00517DA1" w:rsidP="00517DA1">
      <w:pPr>
        <w:ind w:left="142"/>
        <w:jc w:val="center"/>
        <w:rPr>
          <w:rFonts w:ascii="Arial Narrow" w:hAnsi="Arial Narrow"/>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1"/>
        <w:gridCol w:w="5282"/>
        <w:gridCol w:w="1086"/>
        <w:gridCol w:w="1309"/>
      </w:tblGrid>
      <w:tr w:rsidR="00354156" w:rsidRPr="004B64A9" w14:paraId="3A725248" w14:textId="77777777" w:rsidTr="00CA6000">
        <w:tc>
          <w:tcPr>
            <w:tcW w:w="1151" w:type="dxa"/>
            <w:shd w:val="clear" w:color="auto" w:fill="auto"/>
          </w:tcPr>
          <w:p w14:paraId="3D2D67E1" w14:textId="77777777" w:rsidR="00354156" w:rsidRPr="004B64A9" w:rsidRDefault="00354156" w:rsidP="00CA6000">
            <w:pPr>
              <w:rPr>
                <w:rFonts w:ascii="Arial Narrow" w:hAnsi="Arial Narrow" w:cs="Arial"/>
                <w:sz w:val="20"/>
                <w:szCs w:val="20"/>
              </w:rPr>
            </w:pPr>
            <w:bookmarkStart w:id="5" w:name="_Hlk105775042"/>
          </w:p>
        </w:tc>
        <w:tc>
          <w:tcPr>
            <w:tcW w:w="5282" w:type="dxa"/>
            <w:shd w:val="clear" w:color="auto" w:fill="auto"/>
          </w:tcPr>
          <w:p w14:paraId="11F700C7" w14:textId="77777777" w:rsidR="00354156" w:rsidRPr="004B64A9" w:rsidRDefault="00354156" w:rsidP="00CA6000">
            <w:pPr>
              <w:jc w:val="center"/>
              <w:rPr>
                <w:rFonts w:ascii="Arial Narrow" w:hAnsi="Arial Narrow" w:cs="Arial"/>
                <w:b/>
                <w:bCs/>
                <w:sz w:val="20"/>
                <w:szCs w:val="20"/>
              </w:rPr>
            </w:pPr>
            <w:r w:rsidRPr="004B64A9">
              <w:rPr>
                <w:rFonts w:ascii="Arial Narrow" w:hAnsi="Arial Narrow" w:cs="Arial"/>
                <w:b/>
                <w:bCs/>
                <w:sz w:val="20"/>
                <w:szCs w:val="20"/>
              </w:rPr>
              <w:t>Nombre</w:t>
            </w:r>
          </w:p>
        </w:tc>
        <w:tc>
          <w:tcPr>
            <w:tcW w:w="1086" w:type="dxa"/>
            <w:shd w:val="clear" w:color="auto" w:fill="auto"/>
          </w:tcPr>
          <w:p w14:paraId="4BE59B33" w14:textId="77777777" w:rsidR="00354156" w:rsidRPr="004B64A9" w:rsidRDefault="00354156" w:rsidP="00CA6000">
            <w:pPr>
              <w:jc w:val="center"/>
              <w:rPr>
                <w:rFonts w:ascii="Arial Narrow" w:hAnsi="Arial Narrow" w:cs="Arial"/>
                <w:b/>
                <w:bCs/>
                <w:sz w:val="20"/>
                <w:szCs w:val="20"/>
              </w:rPr>
            </w:pPr>
            <w:r w:rsidRPr="004B64A9">
              <w:rPr>
                <w:rFonts w:ascii="Arial Narrow" w:hAnsi="Arial Narrow" w:cs="Arial"/>
                <w:b/>
                <w:bCs/>
                <w:sz w:val="20"/>
                <w:szCs w:val="20"/>
              </w:rPr>
              <w:t>Firma</w:t>
            </w:r>
          </w:p>
        </w:tc>
        <w:tc>
          <w:tcPr>
            <w:tcW w:w="1309" w:type="dxa"/>
            <w:shd w:val="clear" w:color="auto" w:fill="auto"/>
          </w:tcPr>
          <w:p w14:paraId="427FC340" w14:textId="77777777" w:rsidR="00354156" w:rsidRPr="004B64A9" w:rsidRDefault="00354156" w:rsidP="00CA6000">
            <w:pPr>
              <w:jc w:val="center"/>
              <w:rPr>
                <w:rFonts w:ascii="Arial Narrow" w:hAnsi="Arial Narrow" w:cs="Arial"/>
                <w:b/>
                <w:bCs/>
                <w:sz w:val="20"/>
                <w:szCs w:val="20"/>
              </w:rPr>
            </w:pPr>
            <w:r w:rsidRPr="004B64A9">
              <w:rPr>
                <w:rFonts w:ascii="Arial Narrow" w:hAnsi="Arial Narrow" w:cs="Arial"/>
                <w:b/>
                <w:bCs/>
                <w:sz w:val="20"/>
                <w:szCs w:val="20"/>
              </w:rPr>
              <w:t>Fecha</w:t>
            </w:r>
          </w:p>
        </w:tc>
      </w:tr>
      <w:tr w:rsidR="00354156" w:rsidRPr="004B64A9" w14:paraId="330F2194" w14:textId="77777777" w:rsidTr="00CA6000">
        <w:tc>
          <w:tcPr>
            <w:tcW w:w="1151" w:type="dxa"/>
            <w:shd w:val="clear" w:color="auto" w:fill="auto"/>
            <w:vAlign w:val="center"/>
          </w:tcPr>
          <w:p w14:paraId="4ECB5A70" w14:textId="77777777" w:rsidR="00354156" w:rsidRPr="004B64A9" w:rsidRDefault="00354156" w:rsidP="00CA6000">
            <w:pPr>
              <w:rPr>
                <w:rFonts w:ascii="Arial Narrow" w:hAnsi="Arial Narrow" w:cs="Arial"/>
                <w:b/>
                <w:bCs/>
                <w:sz w:val="20"/>
                <w:szCs w:val="20"/>
              </w:rPr>
            </w:pPr>
            <w:r w:rsidRPr="004B64A9">
              <w:rPr>
                <w:rFonts w:ascii="Arial Narrow" w:hAnsi="Arial Narrow" w:cs="Arial"/>
                <w:b/>
                <w:bCs/>
                <w:sz w:val="20"/>
                <w:szCs w:val="20"/>
              </w:rPr>
              <w:t>Proyectó</w:t>
            </w:r>
          </w:p>
        </w:tc>
        <w:tc>
          <w:tcPr>
            <w:tcW w:w="5282" w:type="dxa"/>
            <w:shd w:val="clear" w:color="auto" w:fill="auto"/>
            <w:vAlign w:val="center"/>
          </w:tcPr>
          <w:p w14:paraId="6A59630F" w14:textId="77777777" w:rsidR="00354156" w:rsidRPr="004B64A9" w:rsidRDefault="00354156" w:rsidP="00CA6000">
            <w:pPr>
              <w:rPr>
                <w:rFonts w:ascii="Arial Narrow" w:hAnsi="Arial Narrow" w:cs="Arial"/>
                <w:sz w:val="20"/>
                <w:szCs w:val="20"/>
              </w:rPr>
            </w:pPr>
            <w:r w:rsidRPr="004B64A9">
              <w:rPr>
                <w:rFonts w:ascii="Arial Narrow" w:hAnsi="Arial Narrow" w:cs="Arial"/>
                <w:sz w:val="20"/>
                <w:szCs w:val="20"/>
              </w:rPr>
              <w:t>Alejandra Sánchez Rendón – Profesional de Gestión II - SGC</w:t>
            </w:r>
          </w:p>
        </w:tc>
        <w:tc>
          <w:tcPr>
            <w:tcW w:w="1086" w:type="dxa"/>
            <w:shd w:val="clear" w:color="auto" w:fill="auto"/>
            <w:vAlign w:val="center"/>
          </w:tcPr>
          <w:p w14:paraId="023A37A1" w14:textId="77777777" w:rsidR="00354156" w:rsidRPr="004B64A9" w:rsidRDefault="00354156" w:rsidP="00CA6000">
            <w:pPr>
              <w:jc w:val="center"/>
              <w:rPr>
                <w:rFonts w:ascii="Arial Narrow" w:hAnsi="Arial Narrow" w:cs="Arial"/>
                <w:sz w:val="20"/>
                <w:szCs w:val="20"/>
              </w:rPr>
            </w:pPr>
            <w:r w:rsidRPr="004B64A9">
              <w:rPr>
                <w:rFonts w:ascii="Arial Narrow" w:hAnsi="Arial Narrow" w:cs="Arial"/>
                <w:noProof/>
                <w:sz w:val="20"/>
                <w:szCs w:val="20"/>
                <w:lang w:eastAsia="es-CO"/>
              </w:rPr>
              <w:drawing>
                <wp:inline distT="0" distB="0" distL="0" distR="0" wp14:anchorId="1385344A" wp14:editId="7833B88C">
                  <wp:extent cx="269240" cy="171450"/>
                  <wp:effectExtent l="0" t="0" r="0" b="0"/>
                  <wp:docPr id="2037257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240" cy="171450"/>
                          </a:xfrm>
                          <a:prstGeom prst="rect">
                            <a:avLst/>
                          </a:prstGeom>
                          <a:noFill/>
                          <a:ln>
                            <a:noFill/>
                          </a:ln>
                        </pic:spPr>
                      </pic:pic>
                    </a:graphicData>
                  </a:graphic>
                </wp:inline>
              </w:drawing>
            </w:r>
          </w:p>
        </w:tc>
        <w:tc>
          <w:tcPr>
            <w:tcW w:w="1309" w:type="dxa"/>
            <w:shd w:val="clear" w:color="auto" w:fill="auto"/>
            <w:vAlign w:val="center"/>
          </w:tcPr>
          <w:p w14:paraId="0E74D4A9" w14:textId="77777777" w:rsidR="00354156" w:rsidRPr="004B64A9" w:rsidRDefault="00354156" w:rsidP="00CA6000">
            <w:pPr>
              <w:jc w:val="center"/>
              <w:rPr>
                <w:rFonts w:ascii="Arial Narrow" w:hAnsi="Arial Narrow" w:cs="Arial"/>
                <w:sz w:val="20"/>
                <w:szCs w:val="20"/>
              </w:rPr>
            </w:pPr>
            <w:r w:rsidRPr="004B64A9">
              <w:rPr>
                <w:rFonts w:ascii="Arial Narrow" w:hAnsi="Arial Narrow" w:cs="Arial"/>
                <w:sz w:val="20"/>
                <w:szCs w:val="20"/>
              </w:rPr>
              <w:t>17/09/2024</w:t>
            </w:r>
          </w:p>
        </w:tc>
      </w:tr>
      <w:tr w:rsidR="00354156" w:rsidRPr="004B64A9" w14:paraId="54C24063" w14:textId="77777777" w:rsidTr="00CA6000">
        <w:tc>
          <w:tcPr>
            <w:tcW w:w="1151" w:type="dxa"/>
            <w:shd w:val="clear" w:color="auto" w:fill="auto"/>
            <w:vAlign w:val="center"/>
          </w:tcPr>
          <w:p w14:paraId="6687EE80" w14:textId="77777777" w:rsidR="00354156" w:rsidRPr="004B64A9" w:rsidRDefault="00354156" w:rsidP="00CA6000">
            <w:pPr>
              <w:rPr>
                <w:rFonts w:ascii="Arial Narrow" w:hAnsi="Arial Narrow" w:cs="Arial"/>
                <w:b/>
                <w:bCs/>
                <w:sz w:val="20"/>
                <w:szCs w:val="20"/>
              </w:rPr>
            </w:pPr>
            <w:r w:rsidRPr="004B64A9">
              <w:rPr>
                <w:rFonts w:ascii="Arial Narrow" w:hAnsi="Arial Narrow" w:cs="Arial"/>
                <w:b/>
                <w:bCs/>
                <w:sz w:val="20"/>
                <w:szCs w:val="20"/>
              </w:rPr>
              <w:t>Revisó</w:t>
            </w:r>
          </w:p>
        </w:tc>
        <w:tc>
          <w:tcPr>
            <w:tcW w:w="5282" w:type="dxa"/>
            <w:shd w:val="clear" w:color="auto" w:fill="auto"/>
            <w:vAlign w:val="center"/>
          </w:tcPr>
          <w:p w14:paraId="07D58623" w14:textId="77777777" w:rsidR="00354156" w:rsidRPr="004B64A9" w:rsidRDefault="00354156" w:rsidP="00CA6000">
            <w:pPr>
              <w:rPr>
                <w:rFonts w:ascii="Arial Narrow" w:hAnsi="Arial Narrow" w:cs="Arial"/>
                <w:sz w:val="20"/>
                <w:szCs w:val="20"/>
              </w:rPr>
            </w:pPr>
            <w:r w:rsidRPr="004B64A9">
              <w:rPr>
                <w:rFonts w:ascii="Arial Narrow" w:hAnsi="Arial Narrow" w:cs="Arial"/>
                <w:sz w:val="20"/>
                <w:szCs w:val="20"/>
              </w:rPr>
              <w:t>Laura Jicela Téllez González – Profesional Experto - SGC</w:t>
            </w:r>
          </w:p>
        </w:tc>
        <w:tc>
          <w:tcPr>
            <w:tcW w:w="1086" w:type="dxa"/>
            <w:shd w:val="clear" w:color="auto" w:fill="auto"/>
            <w:vAlign w:val="center"/>
          </w:tcPr>
          <w:p w14:paraId="258793D4" w14:textId="77777777" w:rsidR="00354156" w:rsidRPr="004B64A9" w:rsidRDefault="00354156" w:rsidP="00CA6000">
            <w:pPr>
              <w:jc w:val="center"/>
              <w:rPr>
                <w:rFonts w:ascii="Arial Narrow" w:hAnsi="Arial Narrow" w:cs="Arial"/>
                <w:sz w:val="20"/>
                <w:szCs w:val="20"/>
              </w:rPr>
            </w:pPr>
            <w:r>
              <w:rPr>
                <w:noProof/>
                <w:lang w:eastAsia="es-CO"/>
              </w:rPr>
              <w:drawing>
                <wp:inline distT="0" distB="0" distL="0" distR="0" wp14:anchorId="733BBF81" wp14:editId="562EA063">
                  <wp:extent cx="279400" cy="142875"/>
                  <wp:effectExtent l="0" t="0" r="6350" b="9525"/>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05880" cy="156344"/>
                          </a:xfrm>
                          <a:prstGeom prst="rect">
                            <a:avLst/>
                          </a:prstGeom>
                          <a:noFill/>
                        </pic:spPr>
                      </pic:pic>
                    </a:graphicData>
                  </a:graphic>
                </wp:inline>
              </w:drawing>
            </w:r>
          </w:p>
        </w:tc>
        <w:tc>
          <w:tcPr>
            <w:tcW w:w="1309" w:type="dxa"/>
            <w:shd w:val="clear" w:color="auto" w:fill="auto"/>
            <w:vAlign w:val="center"/>
          </w:tcPr>
          <w:p w14:paraId="5D3EFECF" w14:textId="77777777" w:rsidR="00354156" w:rsidRPr="004B64A9" w:rsidRDefault="00354156" w:rsidP="00CA6000">
            <w:pPr>
              <w:jc w:val="center"/>
              <w:rPr>
                <w:rFonts w:ascii="Arial Narrow" w:hAnsi="Arial Narrow" w:cs="Arial"/>
                <w:sz w:val="20"/>
                <w:szCs w:val="20"/>
              </w:rPr>
            </w:pPr>
            <w:r>
              <w:rPr>
                <w:rFonts w:ascii="Arial Narrow" w:hAnsi="Arial Narrow" w:cs="Arial"/>
                <w:sz w:val="20"/>
                <w:szCs w:val="20"/>
              </w:rPr>
              <w:t>20/09/2024</w:t>
            </w:r>
          </w:p>
        </w:tc>
      </w:tr>
      <w:tr w:rsidR="00354156" w:rsidRPr="004B64A9" w14:paraId="63A8BEAC" w14:textId="77777777" w:rsidTr="00CA6000">
        <w:trPr>
          <w:trHeight w:val="399"/>
        </w:trPr>
        <w:tc>
          <w:tcPr>
            <w:tcW w:w="1151" w:type="dxa"/>
            <w:shd w:val="clear" w:color="auto" w:fill="auto"/>
            <w:vAlign w:val="center"/>
          </w:tcPr>
          <w:p w14:paraId="3B2CF31A" w14:textId="77777777" w:rsidR="00354156" w:rsidRPr="004B64A9" w:rsidRDefault="00354156" w:rsidP="00CA6000">
            <w:pPr>
              <w:rPr>
                <w:rFonts w:ascii="Arial Narrow" w:hAnsi="Arial Narrow" w:cs="Arial"/>
                <w:b/>
                <w:bCs/>
                <w:sz w:val="20"/>
                <w:szCs w:val="20"/>
              </w:rPr>
            </w:pPr>
            <w:r w:rsidRPr="004B64A9">
              <w:rPr>
                <w:rFonts w:ascii="Arial Narrow" w:hAnsi="Arial Narrow" w:cs="Arial"/>
                <w:b/>
                <w:bCs/>
                <w:sz w:val="20"/>
                <w:szCs w:val="20"/>
              </w:rPr>
              <w:t>Aprobó</w:t>
            </w:r>
          </w:p>
        </w:tc>
        <w:tc>
          <w:tcPr>
            <w:tcW w:w="5282" w:type="dxa"/>
            <w:shd w:val="clear" w:color="auto" w:fill="auto"/>
            <w:vAlign w:val="center"/>
          </w:tcPr>
          <w:p w14:paraId="4676FDD1" w14:textId="77777777" w:rsidR="00354156" w:rsidRPr="004B64A9" w:rsidRDefault="00354156" w:rsidP="00CA6000">
            <w:pPr>
              <w:rPr>
                <w:rFonts w:ascii="Arial Narrow" w:hAnsi="Arial Narrow" w:cs="Arial"/>
                <w:sz w:val="20"/>
                <w:szCs w:val="20"/>
              </w:rPr>
            </w:pPr>
            <w:r w:rsidRPr="004B64A9">
              <w:rPr>
                <w:rFonts w:ascii="Arial Narrow" w:hAnsi="Arial Narrow" w:cs="Arial"/>
                <w:sz w:val="20"/>
                <w:szCs w:val="20"/>
              </w:rPr>
              <w:t xml:space="preserve">Raul Javier Manrique Vacca- </w:t>
            </w:r>
            <w:r w:rsidRPr="004B64A9">
              <w:rPr>
                <w:rFonts w:ascii="Arial Narrow" w:hAnsi="Arial Narrow"/>
                <w:sz w:val="20"/>
                <w:szCs w:val="20"/>
              </w:rPr>
              <w:t xml:space="preserve">Subdirector Nacional de Gestión Contractual </w:t>
            </w:r>
          </w:p>
        </w:tc>
        <w:tc>
          <w:tcPr>
            <w:tcW w:w="1086" w:type="dxa"/>
            <w:shd w:val="clear" w:color="auto" w:fill="auto"/>
            <w:vAlign w:val="center"/>
          </w:tcPr>
          <w:p w14:paraId="5DF41ECE" w14:textId="77777777" w:rsidR="00354156" w:rsidRPr="004B64A9" w:rsidRDefault="00354156" w:rsidP="00CA6000">
            <w:pPr>
              <w:jc w:val="center"/>
              <w:rPr>
                <w:rFonts w:ascii="Arial Narrow" w:hAnsi="Arial Narrow"/>
                <w:sz w:val="20"/>
                <w:szCs w:val="20"/>
              </w:rPr>
            </w:pPr>
          </w:p>
          <w:p w14:paraId="794EA38B" w14:textId="77777777" w:rsidR="00354156" w:rsidRPr="004B64A9" w:rsidRDefault="00354156" w:rsidP="00CA6000">
            <w:pPr>
              <w:jc w:val="center"/>
              <w:rPr>
                <w:rFonts w:ascii="Arial Narrow" w:hAnsi="Arial Narrow" w:cs="Arial"/>
                <w:sz w:val="20"/>
                <w:szCs w:val="20"/>
              </w:rPr>
            </w:pPr>
          </w:p>
        </w:tc>
        <w:tc>
          <w:tcPr>
            <w:tcW w:w="1309" w:type="dxa"/>
            <w:shd w:val="clear" w:color="auto" w:fill="auto"/>
            <w:vAlign w:val="center"/>
          </w:tcPr>
          <w:p w14:paraId="58E4FC1D" w14:textId="77777777" w:rsidR="00354156" w:rsidRPr="004B64A9" w:rsidRDefault="00354156" w:rsidP="00CA6000">
            <w:pPr>
              <w:jc w:val="center"/>
              <w:rPr>
                <w:rFonts w:ascii="Arial Narrow" w:hAnsi="Arial Narrow"/>
                <w:sz w:val="20"/>
                <w:szCs w:val="20"/>
              </w:rPr>
            </w:pPr>
            <w:r>
              <w:rPr>
                <w:rFonts w:ascii="Arial Narrow" w:hAnsi="Arial Narrow"/>
                <w:sz w:val="20"/>
                <w:szCs w:val="20"/>
              </w:rPr>
              <w:t>20/09/2024</w:t>
            </w:r>
          </w:p>
        </w:tc>
      </w:tr>
      <w:tr w:rsidR="00354156" w:rsidRPr="004B64A9" w14:paraId="4C988DD0" w14:textId="77777777" w:rsidTr="00CA6000">
        <w:tc>
          <w:tcPr>
            <w:tcW w:w="8828" w:type="dxa"/>
            <w:gridSpan w:val="4"/>
            <w:shd w:val="clear" w:color="auto" w:fill="auto"/>
          </w:tcPr>
          <w:p w14:paraId="5BA7BA07" w14:textId="77777777" w:rsidR="00354156" w:rsidRPr="004B64A9" w:rsidRDefault="00354156" w:rsidP="00CA6000">
            <w:pPr>
              <w:jc w:val="both"/>
              <w:rPr>
                <w:rFonts w:ascii="Arial Narrow" w:hAnsi="Arial Narrow"/>
                <w:sz w:val="20"/>
                <w:szCs w:val="20"/>
              </w:rPr>
            </w:pPr>
            <w:r w:rsidRPr="004B64A9">
              <w:rPr>
                <w:rFonts w:ascii="Arial Narrow" w:hAnsi="Arial Narrow" w:cs="Arial"/>
                <w:sz w:val="20"/>
                <w:szCs w:val="20"/>
              </w:rPr>
              <w:t>Los arriba firmantes declaramos que hemos revisado el documento y lo encontramos ajustado a las normas y disposiciones legales vigentes y, por lo tanto, bajo nuestra responsabilidad lo presentamos para la firma</w:t>
            </w:r>
            <w:r w:rsidRPr="004B64A9">
              <w:rPr>
                <w:rFonts w:ascii="Arial Narrow" w:hAnsi="Arial Narrow"/>
                <w:sz w:val="20"/>
                <w:szCs w:val="20"/>
              </w:rPr>
              <w:t>.</w:t>
            </w:r>
          </w:p>
        </w:tc>
      </w:tr>
      <w:bookmarkEnd w:id="5"/>
    </w:tbl>
    <w:p w14:paraId="0CB9C26A" w14:textId="77777777" w:rsidR="00613905" w:rsidRPr="00354156" w:rsidRDefault="00613905" w:rsidP="00517DA1">
      <w:pPr>
        <w:ind w:left="142"/>
        <w:jc w:val="center"/>
        <w:rPr>
          <w:rFonts w:ascii="Arial Narrow" w:hAnsi="Arial Narrow"/>
          <w:sz w:val="22"/>
          <w:szCs w:val="22"/>
        </w:rPr>
      </w:pPr>
    </w:p>
    <w:p w14:paraId="0FF53974" w14:textId="77777777" w:rsidR="00B84061" w:rsidRPr="00354156" w:rsidRDefault="00B84061">
      <w:pPr>
        <w:jc w:val="both"/>
        <w:rPr>
          <w:rFonts w:ascii="Arial Narrow" w:eastAsia="Arial Narrow" w:hAnsi="Arial Narrow" w:cs="Arial Narrow"/>
          <w:sz w:val="22"/>
          <w:szCs w:val="22"/>
        </w:rPr>
      </w:pPr>
    </w:p>
    <w:p w14:paraId="3BA2AE6B" w14:textId="77777777" w:rsidR="00B84061" w:rsidRPr="00354156" w:rsidRDefault="00B84061">
      <w:pPr>
        <w:jc w:val="both"/>
        <w:rPr>
          <w:rFonts w:ascii="Arial Narrow" w:eastAsia="Arial Narrow" w:hAnsi="Arial Narrow" w:cs="Arial Narrow"/>
          <w:sz w:val="22"/>
          <w:szCs w:val="22"/>
        </w:rPr>
      </w:pPr>
    </w:p>
    <w:p w14:paraId="6B0A1E54" w14:textId="77777777" w:rsidR="000A46B2" w:rsidRPr="00354156" w:rsidRDefault="00ED413F">
      <w:pPr>
        <w:jc w:val="both"/>
        <w:rPr>
          <w:rFonts w:ascii="Arial Narrow" w:eastAsia="Arial Narrow" w:hAnsi="Arial Narrow" w:cs="Arial Narrow"/>
          <w:sz w:val="22"/>
          <w:szCs w:val="22"/>
        </w:rPr>
      </w:pPr>
      <w:r w:rsidRPr="00354156">
        <w:rPr>
          <w:rFonts w:ascii="Arial Narrow" w:eastAsia="Arial Narrow" w:hAnsi="Arial Narrow" w:cs="Arial Narrow"/>
          <w:sz w:val="22"/>
          <w:szCs w:val="22"/>
        </w:rPr>
        <w:t xml:space="preserve"> </w:t>
      </w:r>
    </w:p>
    <w:p w14:paraId="34F347E3" w14:textId="77777777" w:rsidR="00C072D7" w:rsidRPr="00354156" w:rsidRDefault="00C072D7">
      <w:pPr>
        <w:jc w:val="both"/>
        <w:rPr>
          <w:rFonts w:ascii="Arial Narrow" w:eastAsia="Arial Narrow" w:hAnsi="Arial Narrow" w:cs="Arial Narrow"/>
          <w:sz w:val="22"/>
          <w:szCs w:val="22"/>
        </w:rPr>
      </w:pPr>
    </w:p>
    <w:p w14:paraId="142B3BCF" w14:textId="77777777" w:rsidR="00C072D7" w:rsidRPr="00354156" w:rsidRDefault="00C072D7">
      <w:pPr>
        <w:jc w:val="both"/>
        <w:rPr>
          <w:rFonts w:ascii="Arial Narrow" w:eastAsia="Arial Narrow" w:hAnsi="Arial Narrow" w:cs="Arial Narrow"/>
          <w:sz w:val="22"/>
          <w:szCs w:val="22"/>
        </w:rPr>
      </w:pPr>
    </w:p>
    <w:p w14:paraId="3B85B8C8" w14:textId="77777777" w:rsidR="00C072D7" w:rsidRPr="00354156" w:rsidRDefault="00C072D7">
      <w:pPr>
        <w:jc w:val="both"/>
        <w:rPr>
          <w:rFonts w:ascii="Arial Narrow" w:eastAsia="Arial Narrow" w:hAnsi="Arial Narrow" w:cs="Arial Narrow"/>
          <w:sz w:val="22"/>
          <w:szCs w:val="22"/>
        </w:rPr>
      </w:pPr>
    </w:p>
    <w:p w14:paraId="0FC1320E" w14:textId="77777777" w:rsidR="00C072D7" w:rsidRPr="00354156" w:rsidRDefault="00C072D7">
      <w:pPr>
        <w:jc w:val="both"/>
        <w:rPr>
          <w:rFonts w:ascii="Arial Narrow" w:eastAsia="Arial Narrow" w:hAnsi="Arial Narrow" w:cs="Arial Narrow"/>
          <w:sz w:val="22"/>
          <w:szCs w:val="22"/>
        </w:rPr>
      </w:pPr>
    </w:p>
    <w:p w14:paraId="7310E534" w14:textId="77777777" w:rsidR="00C072D7" w:rsidRPr="00354156" w:rsidRDefault="00C072D7">
      <w:pPr>
        <w:jc w:val="both"/>
        <w:rPr>
          <w:rFonts w:ascii="Arial Narrow" w:eastAsia="Arial Narrow" w:hAnsi="Arial Narrow" w:cs="Arial Narrow"/>
          <w:sz w:val="22"/>
          <w:szCs w:val="22"/>
        </w:rPr>
      </w:pPr>
    </w:p>
    <w:p w14:paraId="30C22849" w14:textId="77777777" w:rsidR="00C072D7" w:rsidRPr="00354156" w:rsidRDefault="00C072D7">
      <w:pPr>
        <w:jc w:val="both"/>
        <w:rPr>
          <w:rFonts w:ascii="Arial Narrow" w:eastAsia="Arial Narrow" w:hAnsi="Arial Narrow" w:cs="Arial Narrow"/>
          <w:sz w:val="22"/>
          <w:szCs w:val="22"/>
        </w:rPr>
      </w:pPr>
    </w:p>
    <w:p w14:paraId="725B491A" w14:textId="77777777" w:rsidR="00C072D7" w:rsidRPr="00354156" w:rsidRDefault="00C072D7">
      <w:pPr>
        <w:jc w:val="both"/>
        <w:rPr>
          <w:rFonts w:ascii="Arial Narrow" w:eastAsia="Arial Narrow" w:hAnsi="Arial Narrow" w:cs="Arial Narrow"/>
          <w:sz w:val="22"/>
          <w:szCs w:val="22"/>
        </w:rPr>
      </w:pPr>
    </w:p>
    <w:p w14:paraId="13ED0144" w14:textId="77777777" w:rsidR="00C072D7" w:rsidRPr="00354156" w:rsidRDefault="00C072D7">
      <w:pPr>
        <w:jc w:val="both"/>
        <w:rPr>
          <w:rFonts w:ascii="Arial Narrow" w:eastAsia="Arial Narrow" w:hAnsi="Arial Narrow" w:cs="Arial Narrow"/>
          <w:sz w:val="22"/>
          <w:szCs w:val="22"/>
        </w:rPr>
      </w:pPr>
    </w:p>
    <w:p w14:paraId="35267DDC" w14:textId="77777777" w:rsidR="00C072D7" w:rsidRPr="00354156" w:rsidRDefault="00C072D7">
      <w:pPr>
        <w:jc w:val="both"/>
        <w:rPr>
          <w:rFonts w:ascii="Arial Narrow" w:eastAsia="Arial Narrow" w:hAnsi="Arial Narrow" w:cs="Arial Narrow"/>
          <w:sz w:val="22"/>
          <w:szCs w:val="22"/>
        </w:rPr>
      </w:pPr>
    </w:p>
    <w:p w14:paraId="2E8D1113" w14:textId="77777777" w:rsidR="00C072D7" w:rsidRPr="00354156" w:rsidRDefault="00C072D7">
      <w:pPr>
        <w:jc w:val="both"/>
        <w:rPr>
          <w:rFonts w:ascii="Arial Narrow" w:eastAsia="Arial Narrow" w:hAnsi="Arial Narrow" w:cs="Arial Narrow"/>
          <w:sz w:val="22"/>
          <w:szCs w:val="22"/>
        </w:rPr>
      </w:pPr>
    </w:p>
    <w:p w14:paraId="25FCE92C" w14:textId="77777777" w:rsidR="00C072D7" w:rsidRPr="00354156" w:rsidRDefault="00C072D7">
      <w:pPr>
        <w:jc w:val="both"/>
        <w:rPr>
          <w:rFonts w:ascii="Arial Narrow" w:eastAsia="Arial Narrow" w:hAnsi="Arial Narrow" w:cs="Arial Narrow"/>
          <w:sz w:val="22"/>
          <w:szCs w:val="22"/>
        </w:rPr>
      </w:pPr>
    </w:p>
    <w:p w14:paraId="322DE148" w14:textId="77777777" w:rsidR="00C072D7" w:rsidRPr="00354156" w:rsidRDefault="00C072D7">
      <w:pPr>
        <w:jc w:val="both"/>
        <w:rPr>
          <w:rFonts w:ascii="Arial Narrow" w:eastAsia="Arial Narrow" w:hAnsi="Arial Narrow" w:cs="Arial Narrow"/>
          <w:sz w:val="22"/>
          <w:szCs w:val="22"/>
        </w:rPr>
      </w:pPr>
    </w:p>
    <w:p w14:paraId="152A15D6" w14:textId="77777777" w:rsidR="00C072D7" w:rsidRPr="00354156" w:rsidRDefault="00C072D7">
      <w:pPr>
        <w:jc w:val="both"/>
        <w:rPr>
          <w:rFonts w:ascii="Arial Narrow" w:eastAsia="Arial Narrow" w:hAnsi="Arial Narrow" w:cs="Arial Narrow"/>
          <w:sz w:val="22"/>
          <w:szCs w:val="22"/>
        </w:rPr>
      </w:pPr>
    </w:p>
    <w:p w14:paraId="78FD1134" w14:textId="77777777" w:rsidR="00C072D7" w:rsidRPr="00354156" w:rsidRDefault="00C072D7">
      <w:pPr>
        <w:jc w:val="both"/>
        <w:rPr>
          <w:rFonts w:ascii="Arial Narrow" w:eastAsia="Arial Narrow" w:hAnsi="Arial Narrow" w:cs="Arial Narrow"/>
          <w:sz w:val="22"/>
          <w:szCs w:val="22"/>
        </w:rPr>
      </w:pPr>
    </w:p>
    <w:p w14:paraId="0AAF0617" w14:textId="77777777" w:rsidR="00C072D7" w:rsidRPr="00354156" w:rsidRDefault="00C072D7">
      <w:pPr>
        <w:jc w:val="both"/>
        <w:rPr>
          <w:rFonts w:ascii="Arial Narrow" w:eastAsia="Arial Narrow" w:hAnsi="Arial Narrow" w:cs="Arial Narrow"/>
          <w:sz w:val="22"/>
          <w:szCs w:val="22"/>
        </w:rPr>
      </w:pPr>
    </w:p>
    <w:p w14:paraId="6B677848" w14:textId="77777777" w:rsidR="00C072D7" w:rsidRPr="00354156" w:rsidRDefault="00C072D7">
      <w:pPr>
        <w:jc w:val="both"/>
        <w:rPr>
          <w:rFonts w:ascii="Arial Narrow" w:eastAsia="Arial Narrow" w:hAnsi="Arial Narrow" w:cs="Arial Narrow"/>
          <w:sz w:val="22"/>
          <w:szCs w:val="22"/>
        </w:rPr>
      </w:pPr>
    </w:p>
    <w:p w14:paraId="360CA929" w14:textId="77777777" w:rsidR="00C072D7" w:rsidRPr="00354156" w:rsidRDefault="00C072D7">
      <w:pPr>
        <w:jc w:val="both"/>
        <w:rPr>
          <w:rFonts w:ascii="Arial Narrow" w:eastAsia="Arial Narrow" w:hAnsi="Arial Narrow" w:cs="Arial Narrow"/>
          <w:sz w:val="22"/>
          <w:szCs w:val="22"/>
        </w:rPr>
      </w:pPr>
    </w:p>
    <w:p w14:paraId="1EC45FA6" w14:textId="77777777" w:rsidR="00C072D7" w:rsidRPr="00354156" w:rsidRDefault="00C072D7">
      <w:pPr>
        <w:jc w:val="both"/>
        <w:rPr>
          <w:rFonts w:ascii="Arial Narrow" w:eastAsia="Arial Narrow" w:hAnsi="Arial Narrow" w:cs="Arial Narrow"/>
          <w:sz w:val="22"/>
          <w:szCs w:val="22"/>
        </w:rPr>
      </w:pPr>
    </w:p>
    <w:p w14:paraId="1178AB5D" w14:textId="77777777" w:rsidR="00C072D7" w:rsidRPr="00354156" w:rsidRDefault="00C072D7">
      <w:pPr>
        <w:jc w:val="both"/>
        <w:rPr>
          <w:rFonts w:ascii="Arial Narrow" w:eastAsia="Arial Narrow" w:hAnsi="Arial Narrow" w:cs="Arial Narrow"/>
          <w:sz w:val="22"/>
          <w:szCs w:val="22"/>
        </w:rPr>
      </w:pPr>
    </w:p>
    <w:p w14:paraId="4A8BDAAB" w14:textId="77777777" w:rsidR="00C072D7" w:rsidRPr="00354156" w:rsidRDefault="00C072D7">
      <w:pPr>
        <w:jc w:val="both"/>
        <w:rPr>
          <w:rFonts w:ascii="Arial Narrow" w:eastAsia="Arial Narrow" w:hAnsi="Arial Narrow" w:cs="Arial Narrow"/>
          <w:sz w:val="22"/>
          <w:szCs w:val="22"/>
        </w:rPr>
      </w:pPr>
    </w:p>
    <w:p w14:paraId="1B0D179D" w14:textId="722C9A47" w:rsidR="00C072D7" w:rsidRPr="00354156" w:rsidRDefault="00C072D7" w:rsidP="00C072D7">
      <w:pPr>
        <w:jc w:val="center"/>
        <w:rPr>
          <w:rFonts w:ascii="Arial Narrow" w:eastAsia="Arial Narrow" w:hAnsi="Arial Narrow" w:cs="Arial Narrow"/>
          <w:b/>
          <w:bCs/>
          <w:sz w:val="22"/>
          <w:szCs w:val="22"/>
        </w:rPr>
      </w:pPr>
      <w:r w:rsidRPr="00354156">
        <w:rPr>
          <w:rFonts w:ascii="Arial Narrow" w:eastAsia="Arial Narrow" w:hAnsi="Arial Narrow" w:cs="Arial Narrow"/>
          <w:b/>
          <w:bCs/>
          <w:sz w:val="22"/>
          <w:szCs w:val="22"/>
        </w:rPr>
        <w:t>ANEXO 1</w:t>
      </w:r>
    </w:p>
    <w:p w14:paraId="5A7CB9E8" w14:textId="77777777" w:rsidR="000A46B2" w:rsidRPr="00354156" w:rsidRDefault="000A46B2">
      <w:pPr>
        <w:jc w:val="both"/>
        <w:rPr>
          <w:rFonts w:ascii="Arial Narrow" w:eastAsia="Arial Narrow" w:hAnsi="Arial Narrow" w:cs="Arial Narrow"/>
          <w:sz w:val="22"/>
          <w:szCs w:val="22"/>
        </w:rPr>
      </w:pPr>
      <w:bookmarkStart w:id="6" w:name="_heading=h.tyjcwt" w:colFirst="0" w:colLast="0"/>
      <w:bookmarkEnd w:id="6"/>
    </w:p>
    <w:p w14:paraId="7DF4D058" w14:textId="2FF11392" w:rsidR="000A46B2" w:rsidRPr="00354156" w:rsidRDefault="008F66D7" w:rsidP="008F66D7">
      <w:pPr>
        <w:tabs>
          <w:tab w:val="left" w:pos="3119"/>
        </w:tabs>
        <w:spacing w:after="160"/>
        <w:jc w:val="center"/>
        <w:rPr>
          <w:rFonts w:ascii="Arial Narrow" w:eastAsia="Arial Narrow" w:hAnsi="Arial Narrow" w:cs="Arial Narrow"/>
          <w:sz w:val="22"/>
          <w:szCs w:val="22"/>
        </w:rPr>
      </w:pPr>
      <w:r w:rsidRPr="00354156">
        <w:rPr>
          <w:rFonts w:ascii="Arial Narrow" w:eastAsia="Arial Narrow" w:hAnsi="Arial Narrow" w:cs="Arial Narrow"/>
          <w:noProof/>
          <w:sz w:val="22"/>
          <w:szCs w:val="22"/>
          <w:lang w:val="es-CO" w:eastAsia="es-CO"/>
        </w:rPr>
        <w:lastRenderedPageBreak/>
        <w:drawing>
          <wp:inline distT="0" distB="0" distL="0" distR="0" wp14:anchorId="4E889C55" wp14:editId="5F7015F3">
            <wp:extent cx="3578316" cy="5554840"/>
            <wp:effectExtent l="0" t="0" r="3175" b="8255"/>
            <wp:docPr id="1171719528"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19528" name="Imagen 1" descr="Interfaz de usuario gráfica, Aplicación&#10;&#10;Descripción generada automáticamente"/>
                    <pic:cNvPicPr/>
                  </pic:nvPicPr>
                  <pic:blipFill>
                    <a:blip r:embed="rId10"/>
                    <a:stretch>
                      <a:fillRect/>
                    </a:stretch>
                  </pic:blipFill>
                  <pic:spPr>
                    <a:xfrm>
                      <a:off x="0" y="0"/>
                      <a:ext cx="3581226" cy="5559357"/>
                    </a:xfrm>
                    <a:prstGeom prst="rect">
                      <a:avLst/>
                    </a:prstGeom>
                  </pic:spPr>
                </pic:pic>
              </a:graphicData>
            </a:graphic>
          </wp:inline>
        </w:drawing>
      </w:r>
    </w:p>
    <w:p w14:paraId="339D0727" w14:textId="0D2DD23C" w:rsidR="008F66D7" w:rsidRPr="00354156" w:rsidRDefault="008F66D7">
      <w:pPr>
        <w:tabs>
          <w:tab w:val="left" w:pos="3119"/>
        </w:tabs>
        <w:spacing w:after="160"/>
        <w:jc w:val="both"/>
        <w:rPr>
          <w:rFonts w:ascii="Arial Narrow" w:eastAsia="Arial Narrow" w:hAnsi="Arial Narrow" w:cs="Arial Narrow"/>
          <w:sz w:val="22"/>
          <w:szCs w:val="22"/>
        </w:rPr>
      </w:pPr>
      <w:r w:rsidRPr="00354156">
        <w:rPr>
          <w:rFonts w:ascii="Arial Narrow" w:eastAsia="Arial Narrow" w:hAnsi="Arial Narrow" w:cs="Arial Narrow"/>
          <w:noProof/>
          <w:sz w:val="22"/>
          <w:szCs w:val="22"/>
          <w:lang w:val="es-CO" w:eastAsia="es-CO"/>
        </w:rPr>
        <w:lastRenderedPageBreak/>
        <w:drawing>
          <wp:inline distT="0" distB="0" distL="0" distR="0" wp14:anchorId="31E6F056" wp14:editId="1616D3C8">
            <wp:extent cx="4461003" cy="3582553"/>
            <wp:effectExtent l="0" t="0" r="0" b="0"/>
            <wp:docPr id="1492775550"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75550" name="Imagen 1" descr="Interfaz de usuario gráfica, Texto, Aplicación&#10;&#10;Descripción generada automáticamente"/>
                    <pic:cNvPicPr/>
                  </pic:nvPicPr>
                  <pic:blipFill>
                    <a:blip r:embed="rId11"/>
                    <a:stretch>
                      <a:fillRect/>
                    </a:stretch>
                  </pic:blipFill>
                  <pic:spPr>
                    <a:xfrm>
                      <a:off x="0" y="0"/>
                      <a:ext cx="4465704" cy="3586329"/>
                    </a:xfrm>
                    <a:prstGeom prst="rect">
                      <a:avLst/>
                    </a:prstGeom>
                  </pic:spPr>
                </pic:pic>
              </a:graphicData>
            </a:graphic>
          </wp:inline>
        </w:drawing>
      </w:r>
    </w:p>
    <w:sectPr w:rsidR="008F66D7" w:rsidRPr="00354156">
      <w:headerReference w:type="even" r:id="rId12"/>
      <w:headerReference w:type="default" r:id="rId13"/>
      <w:footerReference w:type="default" r:id="rId14"/>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09D61" w14:textId="77777777" w:rsidR="00753464" w:rsidRDefault="00753464">
      <w:r>
        <w:separator/>
      </w:r>
    </w:p>
  </w:endnote>
  <w:endnote w:type="continuationSeparator" w:id="0">
    <w:p w14:paraId="4B5B1355" w14:textId="77777777" w:rsidR="00753464" w:rsidRDefault="0075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1" w:fontKey="{6A94BC86-C1C5-4FBA-8B4F-36746CFDE9DC}"/>
  </w:font>
  <w:font w:name="Calibri Light">
    <w:panose1 w:val="020F0302020204030204"/>
    <w:charset w:val="00"/>
    <w:family w:val="swiss"/>
    <w:pitch w:val="variable"/>
    <w:sig w:usb0="E4002EFF" w:usb1="C200247B" w:usb2="00000009" w:usb3="00000000" w:csb0="000001FF" w:csb1="00000000"/>
    <w:embedRegular r:id="rId2" w:fontKey="{FD4788F2-4D62-481A-BA21-9A557DFE474D}"/>
    <w:embedItalic r:id="rId3" w:fontKey="{79AA8593-19CA-414C-89DB-D80820F8F6C3}"/>
  </w:font>
  <w:font w:name="Verdana">
    <w:panose1 w:val="020B0604030504040204"/>
    <w:charset w:val="00"/>
    <w:family w:val="swiss"/>
    <w:pitch w:val="variable"/>
    <w:sig w:usb0="A00006FF" w:usb1="4000205B" w:usb2="00000010" w:usb3="00000000" w:csb0="0000019F" w:csb1="00000000"/>
    <w:embedRegular r:id="rId4" w:fontKey="{7CEDEAB4-7009-4958-82F1-D77FEC34F8F2}"/>
  </w:font>
  <w:font w:name="Lucida Sans Unicode">
    <w:panose1 w:val="020B0602030504020204"/>
    <w:charset w:val="00"/>
    <w:family w:val="swiss"/>
    <w:pitch w:val="variable"/>
    <w:sig w:usb0="80000AFF" w:usb1="0000396B" w:usb2="00000000" w:usb3="00000000" w:csb0="000000BF" w:csb1="00000000"/>
    <w:embedRegular r:id="rId5" w:fontKey="{77AB731E-200D-492E-8E5B-965271452B07}"/>
  </w:font>
  <w:font w:name="Tahoma">
    <w:panose1 w:val="020B0604030504040204"/>
    <w:charset w:val="00"/>
    <w:family w:val="swiss"/>
    <w:pitch w:val="variable"/>
    <w:sig w:usb0="E1002EFF" w:usb1="C000605B" w:usb2="00000029" w:usb3="00000000" w:csb0="000101FF" w:csb1="00000000"/>
    <w:embedRegular r:id="rId6" w:fontKey="{6A0A149A-0238-4B94-842F-4E4D4BBC50FC}"/>
    <w:embedBold r:id="rId7" w:fontKey="{26B32A0E-93E1-4CA4-9D75-1A83C5B6730B}"/>
  </w:font>
  <w:font w:name="Segoe UI">
    <w:panose1 w:val="020B0502040204020203"/>
    <w:charset w:val="00"/>
    <w:family w:val="swiss"/>
    <w:pitch w:val="variable"/>
    <w:sig w:usb0="E4002EFF" w:usb1="C000E47F" w:usb2="00000009" w:usb3="00000000" w:csb0="000001FF" w:csb1="00000000"/>
    <w:embedRegular r:id="rId8" w:fontKey="{33B443CA-D089-41D6-99D3-6A759EE5F535}"/>
  </w:font>
  <w:font w:name="Calibri">
    <w:panose1 w:val="020F0502020204030204"/>
    <w:charset w:val="00"/>
    <w:family w:val="swiss"/>
    <w:pitch w:val="variable"/>
    <w:sig w:usb0="E4002EFF" w:usb1="C200247B" w:usb2="00000009" w:usb3="00000000" w:csb0="000001FF" w:csb1="00000000"/>
    <w:embedRegular r:id="rId9" w:fontKey="{EE14607B-3AC3-451D-B69B-04A496024A6D}"/>
    <w:embedBold r:id="rId10" w:fontKey="{8E93226C-CFE3-40FC-9208-1DB174D8DAC8}"/>
  </w:font>
  <w:font w:name="Georgia">
    <w:panose1 w:val="02040502050405020303"/>
    <w:charset w:val="00"/>
    <w:family w:val="roman"/>
    <w:pitch w:val="variable"/>
    <w:sig w:usb0="00000287" w:usb1="00000000" w:usb2="00000000" w:usb3="00000000" w:csb0="0000009F" w:csb1="00000000"/>
    <w:embedRegular r:id="rId11" w:fontKey="{493AD057-60B2-431B-A725-BA7FEB4593D3}"/>
    <w:embedItalic r:id="rId12" w:fontKey="{CB3851DF-8A0B-47A0-AB8C-174D669F687C}"/>
  </w:font>
  <w:font w:name="Arial Narrow">
    <w:panose1 w:val="020B0606020202030204"/>
    <w:charset w:val="00"/>
    <w:family w:val="swiss"/>
    <w:pitch w:val="variable"/>
    <w:sig w:usb0="00000287" w:usb1="00000800" w:usb2="00000000" w:usb3="00000000" w:csb0="0000009F" w:csb1="00000000"/>
    <w:embedRegular r:id="rId13" w:fontKey="{7D29C64C-ED62-4F15-9528-02B554AB5872}"/>
    <w:embedBold r:id="rId14" w:fontKey="{358F1256-906D-4397-B141-CB1B1575673D}"/>
    <w:embedItalic r:id="rId15" w:fontKey="{E5511CBC-723F-4694-9714-C38049AAB127}"/>
    <w:embedBoldItalic r:id="rId16" w:fontKey="{93082295-3D89-4647-8E39-7D6A57E2ADAD}"/>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9139A" w14:textId="77777777" w:rsidR="000A46B2" w:rsidRDefault="000A46B2">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3241EA24" w14:textId="77777777" w:rsidR="000A46B2" w:rsidRDefault="000A46B2">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25C02FD6" w14:textId="77777777" w:rsidR="000A46B2" w:rsidRDefault="000A46B2">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9B3DE" w14:textId="77777777" w:rsidR="00753464" w:rsidRDefault="00753464">
      <w:r>
        <w:separator/>
      </w:r>
    </w:p>
  </w:footnote>
  <w:footnote w:type="continuationSeparator" w:id="0">
    <w:p w14:paraId="1A1BD38D" w14:textId="77777777" w:rsidR="00753464" w:rsidRDefault="00753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581F" w14:textId="77777777" w:rsidR="000A46B2" w:rsidRDefault="00ED413F">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6FBA7FA4" w14:textId="77777777" w:rsidR="000A46B2" w:rsidRDefault="000A46B2">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B69D3" w14:textId="77777777" w:rsidR="000A46B2" w:rsidRDefault="00ED413F">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354156">
      <w:rPr>
        <w:rFonts w:ascii="Arial Narrow" w:eastAsia="Arial Narrow" w:hAnsi="Arial Narrow" w:cs="Arial Narrow"/>
        <w:b/>
        <w:noProof/>
        <w:color w:val="000000"/>
      </w:rPr>
      <w:t>9</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354156">
      <w:rPr>
        <w:rFonts w:ascii="Arial Narrow" w:eastAsia="Arial Narrow" w:hAnsi="Arial Narrow" w:cs="Arial Narrow"/>
        <w:b/>
        <w:noProof/>
        <w:color w:val="000000"/>
      </w:rPr>
      <w:t>10</w:t>
    </w:r>
    <w:r>
      <w:rPr>
        <w:rFonts w:ascii="Arial Narrow" w:eastAsia="Arial Narrow" w:hAnsi="Arial Narrow" w:cs="Arial Narrow"/>
        <w:b/>
        <w:color w:val="000000"/>
      </w:rPr>
      <w:fldChar w:fldCharType="end"/>
    </w:r>
  </w:p>
  <w:p w14:paraId="0C47963A" w14:textId="77777777" w:rsidR="000A46B2" w:rsidRDefault="000A46B2">
    <w:pPr>
      <w:pBdr>
        <w:top w:val="nil"/>
        <w:left w:val="nil"/>
        <w:bottom w:val="nil"/>
        <w:right w:val="nil"/>
        <w:between w:val="nil"/>
      </w:pBdr>
      <w:tabs>
        <w:tab w:val="center" w:pos="4252"/>
        <w:tab w:val="right" w:pos="8504"/>
      </w:tabs>
      <w:jc w:val="both"/>
      <w:rPr>
        <w:b/>
        <w:color w:val="000000"/>
      </w:rPr>
    </w:pPr>
  </w:p>
  <w:p w14:paraId="315AE8FE" w14:textId="77777777" w:rsidR="000A46B2" w:rsidRDefault="000A46B2">
    <w:pPr>
      <w:pBdr>
        <w:top w:val="nil"/>
        <w:left w:val="nil"/>
        <w:bottom w:val="nil"/>
        <w:right w:val="nil"/>
        <w:between w:val="nil"/>
      </w:pBdr>
      <w:tabs>
        <w:tab w:val="center" w:pos="4252"/>
        <w:tab w:val="right" w:pos="8504"/>
      </w:tabs>
      <w:jc w:val="both"/>
      <w:rPr>
        <w:b/>
        <w:color w:val="000000"/>
      </w:rPr>
    </w:pPr>
  </w:p>
  <w:p w14:paraId="07A91B6A" w14:textId="77777777" w:rsidR="000A46B2" w:rsidRDefault="00ED413F">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5B5FA9F5" wp14:editId="00080B6D">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7D8D5B64" w14:textId="77777777" w:rsidR="000A46B2" w:rsidRDefault="000A46B2">
    <w:pPr>
      <w:jc w:val="center"/>
      <w:rPr>
        <w:rFonts w:ascii="Arial" w:eastAsia="Arial" w:hAnsi="Arial" w:cs="Arial"/>
        <w:color w:val="000000"/>
      </w:rPr>
    </w:pPr>
  </w:p>
  <w:p w14:paraId="32F7F9C6" w14:textId="77777777" w:rsidR="000A46B2" w:rsidRDefault="00ED413F">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6E35F0E0" w14:textId="77777777" w:rsidR="000A46B2" w:rsidRDefault="000A46B2">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2666BA50" w14:textId="605C9862" w:rsidR="000A46B2" w:rsidRDefault="00ED413F">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COMPRAVENTA N° FGN-NC-____________ DE 2024, CELEBRADO ENTRE LA FISCALÍA GENERAL DE LA NACIÓN NIT 800.152.783-2 Y </w:t>
    </w:r>
    <w:r w:rsidR="00C507EF">
      <w:rPr>
        <w:rFonts w:ascii="Arial Narrow" w:eastAsia="Arial Narrow" w:hAnsi="Arial Narrow" w:cs="Arial Narrow"/>
        <w:b/>
        <w:color w:val="000000"/>
      </w:rPr>
      <w:t>XXXXX</w:t>
    </w:r>
    <w:r w:rsidR="00365257">
      <w:rPr>
        <w:rFonts w:ascii="Arial Narrow" w:eastAsia="Arial Narrow" w:hAnsi="Arial Narrow" w:cs="Arial Narrow"/>
        <w:b/>
        <w:color w:val="000000"/>
      </w:rPr>
      <w:t xml:space="preserve"> </w:t>
    </w:r>
    <w:r w:rsidR="00365257" w:rsidRPr="006F6F47">
      <w:rPr>
        <w:rFonts w:ascii="Arial Narrow" w:hAnsi="Arial Narrow" w:cs="Arial"/>
        <w:b/>
        <w:bCs/>
        <w:sz w:val="23"/>
        <w:szCs w:val="23"/>
      </w:rPr>
      <w:t xml:space="preserve">NIT: </w:t>
    </w:r>
    <w:r w:rsidR="00C507EF">
      <w:rPr>
        <w:rFonts w:ascii="Arial Narrow" w:hAnsi="Arial Narrow" w:cs="Arial"/>
        <w:b/>
        <w:bCs/>
        <w:sz w:val="23"/>
        <w:szCs w:val="23"/>
      </w:rPr>
      <w:t>XXXXXXX</w:t>
    </w:r>
  </w:p>
  <w:p w14:paraId="4E064922" w14:textId="77777777" w:rsidR="000A46B2" w:rsidRDefault="000A46B2">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34B"/>
    <w:multiLevelType w:val="multilevel"/>
    <w:tmpl w:val="A81A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5350F2"/>
    <w:multiLevelType w:val="multilevel"/>
    <w:tmpl w:val="34FE6700"/>
    <w:lvl w:ilvl="0">
      <w:start w:val="1"/>
      <w:numFmt w:val="bullet"/>
      <w:lvlText w:val="●"/>
      <w:lvlJc w:val="left"/>
      <w:pPr>
        <w:ind w:left="1530" w:hanging="360"/>
      </w:pPr>
      <w:rPr>
        <w:rFonts w:ascii="Noto Sans Symbols" w:eastAsia="Noto Sans Symbols" w:hAnsi="Noto Sans Symbols" w:cs="Noto Sans Symbols"/>
      </w:rPr>
    </w:lvl>
    <w:lvl w:ilvl="1">
      <w:start w:val="1"/>
      <w:numFmt w:val="bullet"/>
      <w:lvlText w:val="o"/>
      <w:lvlJc w:val="left"/>
      <w:pPr>
        <w:ind w:left="2250" w:hanging="360"/>
      </w:pPr>
      <w:rPr>
        <w:rFonts w:ascii="Courier New" w:eastAsia="Courier New" w:hAnsi="Courier New" w:cs="Courier New"/>
      </w:rPr>
    </w:lvl>
    <w:lvl w:ilvl="2">
      <w:start w:val="1"/>
      <w:numFmt w:val="bullet"/>
      <w:lvlText w:val="▪"/>
      <w:lvlJc w:val="left"/>
      <w:pPr>
        <w:ind w:left="2970" w:hanging="360"/>
      </w:pPr>
      <w:rPr>
        <w:rFonts w:ascii="Noto Sans Symbols" w:eastAsia="Noto Sans Symbols" w:hAnsi="Noto Sans Symbols" w:cs="Noto Sans Symbols"/>
      </w:rPr>
    </w:lvl>
    <w:lvl w:ilvl="3">
      <w:start w:val="1"/>
      <w:numFmt w:val="bullet"/>
      <w:lvlText w:val="●"/>
      <w:lvlJc w:val="left"/>
      <w:pPr>
        <w:ind w:left="3690" w:hanging="360"/>
      </w:pPr>
      <w:rPr>
        <w:rFonts w:ascii="Noto Sans Symbols" w:eastAsia="Noto Sans Symbols" w:hAnsi="Noto Sans Symbols" w:cs="Noto Sans Symbols"/>
      </w:rPr>
    </w:lvl>
    <w:lvl w:ilvl="4">
      <w:start w:val="1"/>
      <w:numFmt w:val="bullet"/>
      <w:lvlText w:val="o"/>
      <w:lvlJc w:val="left"/>
      <w:pPr>
        <w:ind w:left="4410" w:hanging="360"/>
      </w:pPr>
      <w:rPr>
        <w:rFonts w:ascii="Courier New" w:eastAsia="Courier New" w:hAnsi="Courier New" w:cs="Courier New"/>
      </w:rPr>
    </w:lvl>
    <w:lvl w:ilvl="5">
      <w:start w:val="1"/>
      <w:numFmt w:val="bullet"/>
      <w:lvlText w:val="▪"/>
      <w:lvlJc w:val="left"/>
      <w:pPr>
        <w:ind w:left="5130" w:hanging="360"/>
      </w:pPr>
      <w:rPr>
        <w:rFonts w:ascii="Noto Sans Symbols" w:eastAsia="Noto Sans Symbols" w:hAnsi="Noto Sans Symbols" w:cs="Noto Sans Symbols"/>
      </w:rPr>
    </w:lvl>
    <w:lvl w:ilvl="6">
      <w:start w:val="1"/>
      <w:numFmt w:val="bullet"/>
      <w:lvlText w:val="●"/>
      <w:lvlJc w:val="left"/>
      <w:pPr>
        <w:ind w:left="5850" w:hanging="360"/>
      </w:pPr>
      <w:rPr>
        <w:rFonts w:ascii="Noto Sans Symbols" w:eastAsia="Noto Sans Symbols" w:hAnsi="Noto Sans Symbols" w:cs="Noto Sans Symbols"/>
      </w:rPr>
    </w:lvl>
    <w:lvl w:ilvl="7">
      <w:start w:val="1"/>
      <w:numFmt w:val="bullet"/>
      <w:lvlText w:val="o"/>
      <w:lvlJc w:val="left"/>
      <w:pPr>
        <w:ind w:left="6570" w:hanging="360"/>
      </w:pPr>
      <w:rPr>
        <w:rFonts w:ascii="Courier New" w:eastAsia="Courier New" w:hAnsi="Courier New" w:cs="Courier New"/>
      </w:rPr>
    </w:lvl>
    <w:lvl w:ilvl="8">
      <w:start w:val="1"/>
      <w:numFmt w:val="bullet"/>
      <w:lvlText w:val="▪"/>
      <w:lvlJc w:val="left"/>
      <w:pPr>
        <w:ind w:left="7290" w:hanging="360"/>
      </w:pPr>
      <w:rPr>
        <w:rFonts w:ascii="Noto Sans Symbols" w:eastAsia="Noto Sans Symbols" w:hAnsi="Noto Sans Symbols" w:cs="Noto Sans Symbols"/>
      </w:rPr>
    </w:lvl>
  </w:abstractNum>
  <w:abstractNum w:abstractNumId="2" w15:restartNumberingAfterBreak="0">
    <w:nsid w:val="1C923F50"/>
    <w:multiLevelType w:val="multilevel"/>
    <w:tmpl w:val="3426F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2C6243"/>
    <w:multiLevelType w:val="multilevel"/>
    <w:tmpl w:val="D49E4F64"/>
    <w:lvl w:ilvl="0">
      <w:start w:val="1"/>
      <w:numFmt w:val="bullet"/>
      <w:lvlText w:val="●"/>
      <w:lvlJc w:val="left"/>
      <w:pPr>
        <w:ind w:left="1463" w:hanging="360"/>
      </w:pPr>
      <w:rPr>
        <w:rFonts w:ascii="Noto Sans Symbols" w:eastAsia="Noto Sans Symbols" w:hAnsi="Noto Sans Symbols" w:cs="Noto Sans Symbols"/>
      </w:rPr>
    </w:lvl>
    <w:lvl w:ilvl="1">
      <w:start w:val="1"/>
      <w:numFmt w:val="bullet"/>
      <w:lvlText w:val="o"/>
      <w:lvlJc w:val="left"/>
      <w:pPr>
        <w:ind w:left="2183" w:hanging="360"/>
      </w:pPr>
      <w:rPr>
        <w:rFonts w:ascii="Courier New" w:eastAsia="Courier New" w:hAnsi="Courier New" w:cs="Courier New"/>
      </w:rPr>
    </w:lvl>
    <w:lvl w:ilvl="2">
      <w:start w:val="1"/>
      <w:numFmt w:val="bullet"/>
      <w:lvlText w:val="▪"/>
      <w:lvlJc w:val="left"/>
      <w:pPr>
        <w:ind w:left="2903" w:hanging="360"/>
      </w:pPr>
      <w:rPr>
        <w:rFonts w:ascii="Noto Sans Symbols" w:eastAsia="Noto Sans Symbols" w:hAnsi="Noto Sans Symbols" w:cs="Noto Sans Symbols"/>
      </w:rPr>
    </w:lvl>
    <w:lvl w:ilvl="3">
      <w:start w:val="1"/>
      <w:numFmt w:val="bullet"/>
      <w:lvlText w:val="●"/>
      <w:lvlJc w:val="left"/>
      <w:pPr>
        <w:ind w:left="3623" w:hanging="360"/>
      </w:pPr>
      <w:rPr>
        <w:rFonts w:ascii="Noto Sans Symbols" w:eastAsia="Noto Sans Symbols" w:hAnsi="Noto Sans Symbols" w:cs="Noto Sans Symbols"/>
      </w:rPr>
    </w:lvl>
    <w:lvl w:ilvl="4">
      <w:start w:val="1"/>
      <w:numFmt w:val="bullet"/>
      <w:lvlText w:val="o"/>
      <w:lvlJc w:val="left"/>
      <w:pPr>
        <w:ind w:left="4343" w:hanging="360"/>
      </w:pPr>
      <w:rPr>
        <w:rFonts w:ascii="Courier New" w:eastAsia="Courier New" w:hAnsi="Courier New" w:cs="Courier New"/>
      </w:rPr>
    </w:lvl>
    <w:lvl w:ilvl="5">
      <w:start w:val="1"/>
      <w:numFmt w:val="bullet"/>
      <w:lvlText w:val="▪"/>
      <w:lvlJc w:val="left"/>
      <w:pPr>
        <w:ind w:left="5063" w:hanging="360"/>
      </w:pPr>
      <w:rPr>
        <w:rFonts w:ascii="Noto Sans Symbols" w:eastAsia="Noto Sans Symbols" w:hAnsi="Noto Sans Symbols" w:cs="Noto Sans Symbols"/>
      </w:rPr>
    </w:lvl>
    <w:lvl w:ilvl="6">
      <w:start w:val="1"/>
      <w:numFmt w:val="bullet"/>
      <w:lvlText w:val="●"/>
      <w:lvlJc w:val="left"/>
      <w:pPr>
        <w:ind w:left="5783" w:hanging="360"/>
      </w:pPr>
      <w:rPr>
        <w:rFonts w:ascii="Noto Sans Symbols" w:eastAsia="Noto Sans Symbols" w:hAnsi="Noto Sans Symbols" w:cs="Noto Sans Symbols"/>
      </w:rPr>
    </w:lvl>
    <w:lvl w:ilvl="7">
      <w:start w:val="1"/>
      <w:numFmt w:val="bullet"/>
      <w:lvlText w:val="o"/>
      <w:lvlJc w:val="left"/>
      <w:pPr>
        <w:ind w:left="6503" w:hanging="360"/>
      </w:pPr>
      <w:rPr>
        <w:rFonts w:ascii="Courier New" w:eastAsia="Courier New" w:hAnsi="Courier New" w:cs="Courier New"/>
      </w:rPr>
    </w:lvl>
    <w:lvl w:ilvl="8">
      <w:start w:val="1"/>
      <w:numFmt w:val="bullet"/>
      <w:lvlText w:val="▪"/>
      <w:lvlJc w:val="left"/>
      <w:pPr>
        <w:ind w:left="7223" w:hanging="360"/>
      </w:pPr>
      <w:rPr>
        <w:rFonts w:ascii="Noto Sans Symbols" w:eastAsia="Noto Sans Symbols" w:hAnsi="Noto Sans Symbols" w:cs="Noto Sans Symbols"/>
      </w:rPr>
    </w:lvl>
  </w:abstractNum>
  <w:abstractNum w:abstractNumId="4" w15:restartNumberingAfterBreak="0">
    <w:nsid w:val="47EC5A27"/>
    <w:multiLevelType w:val="multilevel"/>
    <w:tmpl w:val="B8EAA1C8"/>
    <w:lvl w:ilvl="0">
      <w:start w:val="1"/>
      <w:numFmt w:val="bullet"/>
      <w:lvlText w:val="●"/>
      <w:lvlJc w:val="left"/>
      <w:pPr>
        <w:ind w:left="1463" w:hanging="360"/>
      </w:pPr>
      <w:rPr>
        <w:rFonts w:ascii="Noto Sans Symbols" w:eastAsia="Noto Sans Symbols" w:hAnsi="Noto Sans Symbols" w:cs="Noto Sans Symbols"/>
      </w:rPr>
    </w:lvl>
    <w:lvl w:ilvl="1">
      <w:start w:val="1"/>
      <w:numFmt w:val="bullet"/>
      <w:lvlText w:val="o"/>
      <w:lvlJc w:val="left"/>
      <w:pPr>
        <w:ind w:left="2183" w:hanging="360"/>
      </w:pPr>
      <w:rPr>
        <w:rFonts w:ascii="Courier New" w:eastAsia="Courier New" w:hAnsi="Courier New" w:cs="Courier New"/>
      </w:rPr>
    </w:lvl>
    <w:lvl w:ilvl="2">
      <w:start w:val="1"/>
      <w:numFmt w:val="bullet"/>
      <w:lvlText w:val="▪"/>
      <w:lvlJc w:val="left"/>
      <w:pPr>
        <w:ind w:left="2903" w:hanging="360"/>
      </w:pPr>
      <w:rPr>
        <w:rFonts w:ascii="Noto Sans Symbols" w:eastAsia="Noto Sans Symbols" w:hAnsi="Noto Sans Symbols" w:cs="Noto Sans Symbols"/>
      </w:rPr>
    </w:lvl>
    <w:lvl w:ilvl="3">
      <w:start w:val="1"/>
      <w:numFmt w:val="bullet"/>
      <w:lvlText w:val="●"/>
      <w:lvlJc w:val="left"/>
      <w:pPr>
        <w:ind w:left="3623" w:hanging="360"/>
      </w:pPr>
      <w:rPr>
        <w:rFonts w:ascii="Noto Sans Symbols" w:eastAsia="Noto Sans Symbols" w:hAnsi="Noto Sans Symbols" w:cs="Noto Sans Symbols"/>
      </w:rPr>
    </w:lvl>
    <w:lvl w:ilvl="4">
      <w:start w:val="1"/>
      <w:numFmt w:val="bullet"/>
      <w:lvlText w:val="o"/>
      <w:lvlJc w:val="left"/>
      <w:pPr>
        <w:ind w:left="4343" w:hanging="360"/>
      </w:pPr>
      <w:rPr>
        <w:rFonts w:ascii="Courier New" w:eastAsia="Courier New" w:hAnsi="Courier New" w:cs="Courier New"/>
      </w:rPr>
    </w:lvl>
    <w:lvl w:ilvl="5">
      <w:start w:val="1"/>
      <w:numFmt w:val="bullet"/>
      <w:lvlText w:val="▪"/>
      <w:lvlJc w:val="left"/>
      <w:pPr>
        <w:ind w:left="5063" w:hanging="360"/>
      </w:pPr>
      <w:rPr>
        <w:rFonts w:ascii="Noto Sans Symbols" w:eastAsia="Noto Sans Symbols" w:hAnsi="Noto Sans Symbols" w:cs="Noto Sans Symbols"/>
      </w:rPr>
    </w:lvl>
    <w:lvl w:ilvl="6">
      <w:start w:val="1"/>
      <w:numFmt w:val="bullet"/>
      <w:lvlText w:val="●"/>
      <w:lvlJc w:val="left"/>
      <w:pPr>
        <w:ind w:left="5783" w:hanging="360"/>
      </w:pPr>
      <w:rPr>
        <w:rFonts w:ascii="Noto Sans Symbols" w:eastAsia="Noto Sans Symbols" w:hAnsi="Noto Sans Symbols" w:cs="Noto Sans Symbols"/>
      </w:rPr>
    </w:lvl>
    <w:lvl w:ilvl="7">
      <w:start w:val="1"/>
      <w:numFmt w:val="bullet"/>
      <w:lvlText w:val="o"/>
      <w:lvlJc w:val="left"/>
      <w:pPr>
        <w:ind w:left="6503" w:hanging="360"/>
      </w:pPr>
      <w:rPr>
        <w:rFonts w:ascii="Courier New" w:eastAsia="Courier New" w:hAnsi="Courier New" w:cs="Courier New"/>
      </w:rPr>
    </w:lvl>
    <w:lvl w:ilvl="8">
      <w:start w:val="1"/>
      <w:numFmt w:val="bullet"/>
      <w:lvlText w:val="▪"/>
      <w:lvlJc w:val="left"/>
      <w:pPr>
        <w:ind w:left="7223" w:hanging="360"/>
      </w:pPr>
      <w:rPr>
        <w:rFonts w:ascii="Noto Sans Symbols" w:eastAsia="Noto Sans Symbols" w:hAnsi="Noto Sans Symbols" w:cs="Noto Sans Symbols"/>
      </w:rPr>
    </w:lvl>
  </w:abstractNum>
  <w:abstractNum w:abstractNumId="5" w15:restartNumberingAfterBreak="0">
    <w:nsid w:val="51515FA0"/>
    <w:multiLevelType w:val="multilevel"/>
    <w:tmpl w:val="898C219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8B1077"/>
    <w:multiLevelType w:val="multilevel"/>
    <w:tmpl w:val="BFE42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371C53"/>
    <w:multiLevelType w:val="multilevel"/>
    <w:tmpl w:val="C32E3724"/>
    <w:lvl w:ilvl="0">
      <w:start w:val="1"/>
      <w:numFmt w:val="bullet"/>
      <w:lvlText w:val="●"/>
      <w:lvlJc w:val="left"/>
      <w:pPr>
        <w:ind w:left="1530" w:hanging="360"/>
      </w:pPr>
      <w:rPr>
        <w:rFonts w:ascii="Noto Sans Symbols" w:eastAsia="Noto Sans Symbols" w:hAnsi="Noto Sans Symbols" w:cs="Noto Sans Symbols"/>
      </w:rPr>
    </w:lvl>
    <w:lvl w:ilvl="1">
      <w:start w:val="1"/>
      <w:numFmt w:val="bullet"/>
      <w:lvlText w:val="o"/>
      <w:lvlJc w:val="left"/>
      <w:pPr>
        <w:ind w:left="2250" w:hanging="360"/>
      </w:pPr>
      <w:rPr>
        <w:rFonts w:ascii="Courier New" w:eastAsia="Courier New" w:hAnsi="Courier New" w:cs="Courier New"/>
      </w:rPr>
    </w:lvl>
    <w:lvl w:ilvl="2">
      <w:start w:val="1"/>
      <w:numFmt w:val="bullet"/>
      <w:lvlText w:val="▪"/>
      <w:lvlJc w:val="left"/>
      <w:pPr>
        <w:ind w:left="2970" w:hanging="360"/>
      </w:pPr>
      <w:rPr>
        <w:rFonts w:ascii="Noto Sans Symbols" w:eastAsia="Noto Sans Symbols" w:hAnsi="Noto Sans Symbols" w:cs="Noto Sans Symbols"/>
      </w:rPr>
    </w:lvl>
    <w:lvl w:ilvl="3">
      <w:start w:val="1"/>
      <w:numFmt w:val="bullet"/>
      <w:lvlText w:val="●"/>
      <w:lvlJc w:val="left"/>
      <w:pPr>
        <w:ind w:left="3690" w:hanging="360"/>
      </w:pPr>
      <w:rPr>
        <w:rFonts w:ascii="Noto Sans Symbols" w:eastAsia="Noto Sans Symbols" w:hAnsi="Noto Sans Symbols" w:cs="Noto Sans Symbols"/>
      </w:rPr>
    </w:lvl>
    <w:lvl w:ilvl="4">
      <w:start w:val="1"/>
      <w:numFmt w:val="bullet"/>
      <w:lvlText w:val="o"/>
      <w:lvlJc w:val="left"/>
      <w:pPr>
        <w:ind w:left="4410" w:hanging="360"/>
      </w:pPr>
      <w:rPr>
        <w:rFonts w:ascii="Courier New" w:eastAsia="Courier New" w:hAnsi="Courier New" w:cs="Courier New"/>
      </w:rPr>
    </w:lvl>
    <w:lvl w:ilvl="5">
      <w:start w:val="1"/>
      <w:numFmt w:val="bullet"/>
      <w:lvlText w:val="▪"/>
      <w:lvlJc w:val="left"/>
      <w:pPr>
        <w:ind w:left="5130" w:hanging="360"/>
      </w:pPr>
      <w:rPr>
        <w:rFonts w:ascii="Noto Sans Symbols" w:eastAsia="Noto Sans Symbols" w:hAnsi="Noto Sans Symbols" w:cs="Noto Sans Symbols"/>
      </w:rPr>
    </w:lvl>
    <w:lvl w:ilvl="6">
      <w:start w:val="1"/>
      <w:numFmt w:val="bullet"/>
      <w:lvlText w:val="●"/>
      <w:lvlJc w:val="left"/>
      <w:pPr>
        <w:ind w:left="5850" w:hanging="360"/>
      </w:pPr>
      <w:rPr>
        <w:rFonts w:ascii="Noto Sans Symbols" w:eastAsia="Noto Sans Symbols" w:hAnsi="Noto Sans Symbols" w:cs="Noto Sans Symbols"/>
      </w:rPr>
    </w:lvl>
    <w:lvl w:ilvl="7">
      <w:start w:val="1"/>
      <w:numFmt w:val="bullet"/>
      <w:lvlText w:val="o"/>
      <w:lvlJc w:val="left"/>
      <w:pPr>
        <w:ind w:left="6570" w:hanging="360"/>
      </w:pPr>
      <w:rPr>
        <w:rFonts w:ascii="Courier New" w:eastAsia="Courier New" w:hAnsi="Courier New" w:cs="Courier New"/>
      </w:rPr>
    </w:lvl>
    <w:lvl w:ilvl="8">
      <w:start w:val="1"/>
      <w:numFmt w:val="bullet"/>
      <w:lvlText w:val="▪"/>
      <w:lvlJc w:val="left"/>
      <w:pPr>
        <w:ind w:left="7290" w:hanging="360"/>
      </w:pPr>
      <w:rPr>
        <w:rFonts w:ascii="Noto Sans Symbols" w:eastAsia="Noto Sans Symbols" w:hAnsi="Noto Sans Symbols" w:cs="Noto Sans Symbols"/>
      </w:rPr>
    </w:lvl>
  </w:abstractNum>
  <w:abstractNum w:abstractNumId="8" w15:restartNumberingAfterBreak="0">
    <w:nsid w:val="65826E54"/>
    <w:multiLevelType w:val="multilevel"/>
    <w:tmpl w:val="B88ED956"/>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760184D"/>
    <w:multiLevelType w:val="multilevel"/>
    <w:tmpl w:val="06E02908"/>
    <w:lvl w:ilvl="0">
      <w:start w:val="1"/>
      <w:numFmt w:val="decimal"/>
      <w:lvlText w:val="%1)"/>
      <w:lvlJc w:val="left"/>
      <w:pPr>
        <w:ind w:left="644"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A673CA"/>
    <w:multiLevelType w:val="multilevel"/>
    <w:tmpl w:val="B3845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B7A09"/>
    <w:multiLevelType w:val="multilevel"/>
    <w:tmpl w:val="D7FC7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EA07E7"/>
    <w:multiLevelType w:val="multilevel"/>
    <w:tmpl w:val="D8164F82"/>
    <w:lvl w:ilvl="0">
      <w:start w:val="1"/>
      <w:numFmt w:val="decimal"/>
      <w:lvlText w:val="%1)"/>
      <w:lvlJc w:val="left"/>
      <w:pPr>
        <w:ind w:left="1352"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3F9590B"/>
    <w:multiLevelType w:val="multilevel"/>
    <w:tmpl w:val="7C16BD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460743">
    <w:abstractNumId w:val="5"/>
  </w:num>
  <w:num w:numId="2" w16cid:durableId="86923057">
    <w:abstractNumId w:val="8"/>
  </w:num>
  <w:num w:numId="3" w16cid:durableId="560136196">
    <w:abstractNumId w:val="9"/>
  </w:num>
  <w:num w:numId="4" w16cid:durableId="441387961">
    <w:abstractNumId w:val="4"/>
  </w:num>
  <w:num w:numId="5" w16cid:durableId="571232423">
    <w:abstractNumId w:val="1"/>
  </w:num>
  <w:num w:numId="6" w16cid:durableId="477234057">
    <w:abstractNumId w:val="12"/>
  </w:num>
  <w:num w:numId="7" w16cid:durableId="1047069476">
    <w:abstractNumId w:val="3"/>
  </w:num>
  <w:num w:numId="8" w16cid:durableId="817066379">
    <w:abstractNumId w:val="7"/>
  </w:num>
  <w:num w:numId="9" w16cid:durableId="743067">
    <w:abstractNumId w:val="6"/>
  </w:num>
  <w:num w:numId="10" w16cid:durableId="828058029">
    <w:abstractNumId w:val="2"/>
  </w:num>
  <w:num w:numId="11" w16cid:durableId="324625309">
    <w:abstractNumId w:val="11"/>
    <w:lvlOverride w:ilvl="0">
      <w:lvl w:ilvl="0">
        <w:numFmt w:val="decimal"/>
        <w:lvlText w:val="%1."/>
        <w:lvlJc w:val="left"/>
      </w:lvl>
    </w:lvlOverride>
  </w:num>
  <w:num w:numId="12" w16cid:durableId="1100838978">
    <w:abstractNumId w:val="0"/>
  </w:num>
  <w:num w:numId="13" w16cid:durableId="988050472">
    <w:abstractNumId w:val="13"/>
    <w:lvlOverride w:ilvl="0">
      <w:lvl w:ilvl="0">
        <w:numFmt w:val="decimal"/>
        <w:lvlText w:val="%1."/>
        <w:lvlJc w:val="left"/>
      </w:lvl>
    </w:lvlOverride>
  </w:num>
  <w:num w:numId="14" w16cid:durableId="21242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6B2"/>
    <w:rsid w:val="00067D57"/>
    <w:rsid w:val="000A46B2"/>
    <w:rsid w:val="00111C09"/>
    <w:rsid w:val="00177645"/>
    <w:rsid w:val="00246E89"/>
    <w:rsid w:val="003148B1"/>
    <w:rsid w:val="00354156"/>
    <w:rsid w:val="00365257"/>
    <w:rsid w:val="003B2A21"/>
    <w:rsid w:val="003C4742"/>
    <w:rsid w:val="00404E4C"/>
    <w:rsid w:val="004B456A"/>
    <w:rsid w:val="004E1311"/>
    <w:rsid w:val="00517DA1"/>
    <w:rsid w:val="005E3170"/>
    <w:rsid w:val="00613905"/>
    <w:rsid w:val="006741FF"/>
    <w:rsid w:val="0068296F"/>
    <w:rsid w:val="00720658"/>
    <w:rsid w:val="00747823"/>
    <w:rsid w:val="00753138"/>
    <w:rsid w:val="00753464"/>
    <w:rsid w:val="0078301B"/>
    <w:rsid w:val="007A27D2"/>
    <w:rsid w:val="007C243F"/>
    <w:rsid w:val="008C6CB2"/>
    <w:rsid w:val="008F66D7"/>
    <w:rsid w:val="00957AC6"/>
    <w:rsid w:val="009847FA"/>
    <w:rsid w:val="00A41A72"/>
    <w:rsid w:val="00A578F5"/>
    <w:rsid w:val="00B0510C"/>
    <w:rsid w:val="00B70084"/>
    <w:rsid w:val="00B84061"/>
    <w:rsid w:val="00B85CD2"/>
    <w:rsid w:val="00BD138E"/>
    <w:rsid w:val="00C072D7"/>
    <w:rsid w:val="00C31E8C"/>
    <w:rsid w:val="00C507EF"/>
    <w:rsid w:val="00C91008"/>
    <w:rsid w:val="00CD63CF"/>
    <w:rsid w:val="00DF64AE"/>
    <w:rsid w:val="00E22BD5"/>
    <w:rsid w:val="00E318EB"/>
    <w:rsid w:val="00E80720"/>
    <w:rsid w:val="00ED413F"/>
    <w:rsid w:val="00EF005B"/>
    <w:rsid w:val="00F518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2BFA"/>
  <w15:docId w15:val="{17C604B3-30BF-4341-95AE-4A39CA24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Calibri" w:eastAsia="Calibri" w:hAnsi="Calibri" w:cs="Calibri"/>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054026">
      <w:bodyDiv w:val="1"/>
      <w:marLeft w:val="0"/>
      <w:marRight w:val="0"/>
      <w:marTop w:val="0"/>
      <w:marBottom w:val="0"/>
      <w:divBdr>
        <w:top w:val="none" w:sz="0" w:space="0" w:color="auto"/>
        <w:left w:val="none" w:sz="0" w:space="0" w:color="auto"/>
        <w:bottom w:val="none" w:sz="0" w:space="0" w:color="auto"/>
        <w:right w:val="none" w:sz="0" w:space="0" w:color="auto"/>
      </w:divBdr>
    </w:div>
    <w:div w:id="1424257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UuD+WeaTdiEuI6/cp04K0J8Yw==">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4079</Words>
  <Characters>22436</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Luz Alejandra Sanchez Rendon</cp:lastModifiedBy>
  <cp:revision>2</cp:revision>
  <dcterms:created xsi:type="dcterms:W3CDTF">2024-09-20T17:28:00Z</dcterms:created>
  <dcterms:modified xsi:type="dcterms:W3CDTF">2024-09-20T17:28:00Z</dcterms:modified>
</cp:coreProperties>
</file>