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FEFEE" w14:textId="77777777" w:rsidR="003565D9" w:rsidRPr="00CA7834" w:rsidRDefault="003565D9" w:rsidP="003565D9">
      <w:pPr>
        <w:tabs>
          <w:tab w:val="left" w:pos="6160"/>
        </w:tabs>
        <w:spacing w:after="0"/>
        <w:rPr>
          <w:rFonts w:ascii="Arial" w:hAnsi="Arial" w:cs="Arial"/>
          <w:b/>
          <w:bCs/>
          <w:sz w:val="20"/>
          <w:szCs w:val="20"/>
        </w:rPr>
      </w:pPr>
    </w:p>
    <w:p w14:paraId="0584477E" w14:textId="787E8772" w:rsidR="003565D9" w:rsidRPr="00CA7834" w:rsidRDefault="003565D9" w:rsidP="003565D9">
      <w:pPr>
        <w:tabs>
          <w:tab w:val="left" w:pos="6160"/>
        </w:tabs>
        <w:spacing w:after="0"/>
        <w:jc w:val="center"/>
        <w:rPr>
          <w:rFonts w:ascii="Arial" w:hAnsi="Arial" w:cs="Arial"/>
          <w:b/>
          <w:bCs/>
          <w:sz w:val="20"/>
          <w:szCs w:val="20"/>
        </w:rPr>
      </w:pPr>
      <w:r>
        <w:rPr>
          <w:rFonts w:ascii="Arial" w:hAnsi="Arial" w:cs="Arial"/>
          <w:b/>
          <w:bCs/>
          <w:sz w:val="20"/>
          <w:szCs w:val="20"/>
        </w:rPr>
        <w:t xml:space="preserve">ANEXO No. </w:t>
      </w:r>
      <w:r w:rsidR="006A2D7D">
        <w:rPr>
          <w:rFonts w:ascii="Arial" w:hAnsi="Arial" w:cs="Arial"/>
          <w:b/>
          <w:bCs/>
          <w:sz w:val="20"/>
          <w:szCs w:val="20"/>
        </w:rPr>
        <w:t>5</w:t>
      </w:r>
    </w:p>
    <w:p w14:paraId="3EB771EF" w14:textId="77777777" w:rsidR="003565D9" w:rsidRPr="00CA7834" w:rsidRDefault="003565D9" w:rsidP="003565D9">
      <w:pPr>
        <w:tabs>
          <w:tab w:val="left" w:pos="6160"/>
        </w:tabs>
        <w:spacing w:after="0"/>
        <w:jc w:val="center"/>
        <w:rPr>
          <w:rFonts w:ascii="Arial" w:hAnsi="Arial" w:cs="Arial"/>
          <w:b/>
          <w:bCs/>
          <w:sz w:val="20"/>
          <w:szCs w:val="20"/>
        </w:rPr>
      </w:pPr>
    </w:p>
    <w:p w14:paraId="050C1C81" w14:textId="77777777" w:rsidR="001C6877" w:rsidRDefault="003214EA" w:rsidP="003214EA">
      <w:pPr>
        <w:spacing w:after="0" w:line="240" w:lineRule="auto"/>
        <w:ind w:left="720"/>
        <w:jc w:val="center"/>
        <w:rPr>
          <w:rFonts w:ascii="Arial" w:hAnsi="Arial" w:cs="Arial"/>
          <w:b/>
          <w:bCs/>
          <w:sz w:val="20"/>
          <w:szCs w:val="20"/>
        </w:rPr>
      </w:pPr>
      <w:r w:rsidRPr="009E2914">
        <w:rPr>
          <w:rFonts w:ascii="Arial" w:hAnsi="Arial" w:cs="Arial"/>
          <w:b/>
          <w:bCs/>
          <w:sz w:val="20"/>
          <w:szCs w:val="20"/>
        </w:rPr>
        <w:t>OBLIGACIONES DE LA POLICÍA NACIONAL</w:t>
      </w:r>
      <w:r>
        <w:rPr>
          <w:rFonts w:ascii="Arial" w:hAnsi="Arial" w:cs="Arial"/>
          <w:b/>
          <w:bCs/>
          <w:sz w:val="20"/>
          <w:szCs w:val="20"/>
        </w:rPr>
        <w:t xml:space="preserve"> – DIRECCIÓN DE BIENESTAR SOCIAL Y FAMILIA</w:t>
      </w:r>
    </w:p>
    <w:p w14:paraId="0D48B12F" w14:textId="30D20B66" w:rsidR="003214EA" w:rsidRPr="009E2914" w:rsidRDefault="003214EA" w:rsidP="003214EA">
      <w:pPr>
        <w:spacing w:after="0" w:line="240" w:lineRule="auto"/>
        <w:ind w:left="720"/>
        <w:jc w:val="center"/>
        <w:rPr>
          <w:rFonts w:ascii="Arial" w:hAnsi="Arial" w:cs="Arial"/>
          <w:b/>
          <w:bCs/>
          <w:sz w:val="20"/>
          <w:szCs w:val="20"/>
        </w:rPr>
      </w:pPr>
      <w:r>
        <w:rPr>
          <w:rFonts w:ascii="Arial" w:hAnsi="Arial" w:cs="Arial"/>
          <w:b/>
          <w:bCs/>
          <w:sz w:val="20"/>
          <w:szCs w:val="20"/>
        </w:rPr>
        <w:t xml:space="preserve"> </w:t>
      </w:r>
    </w:p>
    <w:p w14:paraId="105E269E" w14:textId="77777777" w:rsidR="001C6877" w:rsidRPr="00C21CB3" w:rsidRDefault="001C6877" w:rsidP="001C6877">
      <w:pPr>
        <w:pStyle w:val="Prrafodelista"/>
        <w:jc w:val="both"/>
        <w:rPr>
          <w:rFonts w:ascii="Arial" w:hAnsi="Arial" w:cs="Arial"/>
          <w:color w:val="000000"/>
          <w:sz w:val="10"/>
          <w:szCs w:val="10"/>
        </w:rPr>
      </w:pPr>
    </w:p>
    <w:p w14:paraId="06FC2CB4"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Poner a disposición del CONTRATISTA los bienes y lugares que se requieran para la ejecución y entrega del objeto contratado.</w:t>
      </w:r>
    </w:p>
    <w:p w14:paraId="134BBCCD" w14:textId="77777777" w:rsidR="001C6877" w:rsidRPr="00B44434" w:rsidRDefault="001C6877" w:rsidP="001C6877">
      <w:pPr>
        <w:pStyle w:val="Prrafodelista"/>
        <w:jc w:val="both"/>
        <w:rPr>
          <w:rFonts w:ascii="Arial" w:eastAsiaTheme="minorHAnsi" w:hAnsi="Arial" w:cs="Arial"/>
          <w:sz w:val="22"/>
          <w:szCs w:val="22"/>
          <w:lang w:eastAsia="en-US"/>
        </w:rPr>
      </w:pPr>
    </w:p>
    <w:p w14:paraId="5B96BBEB"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Una vez se surta el proceso de contratación estatal, asignar un supervisor, el cual tendrá como Coordinadores de Apoyo a los Rectores de los colegios, a través de quien la POLICÍA NACIONAL – DIRECCION DE BIENESTAR SOCIAL Y FAMILIA mantendrá la interlocución permanente y directa con el CONTRATISTA.</w:t>
      </w:r>
    </w:p>
    <w:p w14:paraId="40B41018" w14:textId="77777777" w:rsidR="001C6877" w:rsidRPr="00B44434" w:rsidRDefault="001C6877" w:rsidP="001C6877">
      <w:pPr>
        <w:pStyle w:val="Prrafodelista"/>
        <w:rPr>
          <w:rFonts w:ascii="Arial" w:eastAsiaTheme="minorHAnsi" w:hAnsi="Arial" w:cs="Arial"/>
          <w:sz w:val="22"/>
          <w:szCs w:val="22"/>
          <w:lang w:eastAsia="en-US"/>
        </w:rPr>
      </w:pPr>
    </w:p>
    <w:p w14:paraId="56DA4DDF"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Tramitar diligentemente las apropiaciones presupuestales que requiera para solventar las prestaciones patrimoniales que hayan surgido a su cargo como consecuencia de la suscripción del contrato.</w:t>
      </w:r>
    </w:p>
    <w:p w14:paraId="0FEA4619" w14:textId="77777777" w:rsidR="001C6877" w:rsidRPr="00B44434" w:rsidRDefault="001C6877" w:rsidP="001C6877">
      <w:pPr>
        <w:pStyle w:val="Prrafodelista"/>
        <w:rPr>
          <w:rFonts w:ascii="Arial" w:eastAsiaTheme="minorHAnsi" w:hAnsi="Arial" w:cs="Arial"/>
          <w:sz w:val="22"/>
          <w:szCs w:val="22"/>
          <w:lang w:eastAsia="en-US"/>
        </w:rPr>
      </w:pPr>
    </w:p>
    <w:p w14:paraId="298FD7A5"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Ejercer el control sobre el cumplimiento del contrato a través del supervisor designado, exigiéndole la ejecución idónea y oportuna del objeto a contratar.</w:t>
      </w:r>
    </w:p>
    <w:p w14:paraId="0E508F04" w14:textId="77777777" w:rsidR="001C6877" w:rsidRPr="00B44434" w:rsidRDefault="001C6877" w:rsidP="001C6877">
      <w:pPr>
        <w:pStyle w:val="Prrafodelista"/>
        <w:rPr>
          <w:rFonts w:ascii="Arial" w:eastAsiaTheme="minorHAnsi" w:hAnsi="Arial" w:cs="Arial"/>
          <w:sz w:val="22"/>
          <w:szCs w:val="22"/>
          <w:lang w:eastAsia="en-US"/>
        </w:rPr>
      </w:pPr>
    </w:p>
    <w:p w14:paraId="438B372A"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Recibir a satisfacción los bienes y/o servicios que sean entregados por el CONTRATISTA, cuando estos cumplan con las condiciones establecidas en el Anexo Nº2.</w:t>
      </w:r>
    </w:p>
    <w:p w14:paraId="4ED00E43" w14:textId="77777777" w:rsidR="001C6877" w:rsidRPr="00B44434" w:rsidRDefault="001C6877" w:rsidP="001C6877">
      <w:pPr>
        <w:pStyle w:val="Prrafodelista"/>
        <w:rPr>
          <w:rFonts w:ascii="Arial" w:eastAsiaTheme="minorHAnsi" w:hAnsi="Arial" w:cs="Arial"/>
          <w:sz w:val="22"/>
          <w:szCs w:val="22"/>
          <w:lang w:eastAsia="en-US"/>
        </w:rPr>
      </w:pPr>
    </w:p>
    <w:p w14:paraId="1EC00F89"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Adelantar las gestiones necesarias para la imposición de multas, sanciones y declaratorias de incumplimiento cuando haya lugar, para lo cual el supervisor dará aviso oportuno a la POLICÍA NACIONAL – DIRECCION DE BIENESTAR SOCIAL Y FAMILIA, sobre la ocurrencia de hechos constitutivos de mora o incumplimiento.</w:t>
      </w:r>
    </w:p>
    <w:p w14:paraId="4920C386" w14:textId="77777777" w:rsidR="001C6877" w:rsidRPr="00B44434" w:rsidRDefault="001C6877" w:rsidP="001C6877">
      <w:pPr>
        <w:pStyle w:val="Prrafodelista"/>
        <w:rPr>
          <w:rFonts w:ascii="Arial" w:eastAsiaTheme="minorHAnsi" w:hAnsi="Arial" w:cs="Arial"/>
          <w:sz w:val="22"/>
          <w:szCs w:val="22"/>
          <w:lang w:eastAsia="en-US"/>
        </w:rPr>
      </w:pPr>
    </w:p>
    <w:p w14:paraId="08F9D3D5"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Pagar al CONTRATISTA en la forma pactada y con sujeción a las disponibilidades presupuestales y de PAC previstas para el efecto.</w:t>
      </w:r>
    </w:p>
    <w:p w14:paraId="73405849" w14:textId="77777777" w:rsidR="001C6877" w:rsidRPr="00B44434" w:rsidRDefault="001C6877" w:rsidP="001C6877">
      <w:pPr>
        <w:pStyle w:val="Prrafodelista"/>
        <w:rPr>
          <w:rFonts w:ascii="Arial" w:eastAsiaTheme="minorHAnsi" w:hAnsi="Arial" w:cs="Arial"/>
          <w:sz w:val="22"/>
          <w:szCs w:val="22"/>
          <w:lang w:eastAsia="en-US"/>
        </w:rPr>
      </w:pPr>
    </w:p>
    <w:p w14:paraId="0687D46C"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 xml:space="preserve">Solicitar y recibir información técnica a través del supervisor respecto a la ejecución del objeto contractual por parte del CONTRATISTA. </w:t>
      </w:r>
    </w:p>
    <w:p w14:paraId="23ECD5EE" w14:textId="77777777" w:rsidR="001C6877" w:rsidRPr="00B44434" w:rsidRDefault="001C6877" w:rsidP="001C6877">
      <w:pPr>
        <w:pStyle w:val="Prrafodelista"/>
        <w:rPr>
          <w:rFonts w:ascii="Arial" w:eastAsiaTheme="minorHAnsi" w:hAnsi="Arial" w:cs="Arial"/>
          <w:sz w:val="22"/>
          <w:szCs w:val="22"/>
          <w:lang w:eastAsia="en-US"/>
        </w:rPr>
      </w:pPr>
    </w:p>
    <w:p w14:paraId="4FD7C2C2" w14:textId="77777777" w:rsidR="001C6877" w:rsidRPr="00B44434" w:rsidRDefault="001C6877" w:rsidP="001C6877">
      <w:pPr>
        <w:pStyle w:val="Prrafodelista"/>
        <w:numPr>
          <w:ilvl w:val="0"/>
          <w:numId w:val="4"/>
        </w:numPr>
        <w:jc w:val="both"/>
        <w:rPr>
          <w:rFonts w:ascii="Arial" w:eastAsiaTheme="minorHAnsi" w:hAnsi="Arial" w:cs="Arial"/>
          <w:sz w:val="22"/>
          <w:szCs w:val="22"/>
          <w:lang w:eastAsia="en-US"/>
        </w:rPr>
      </w:pPr>
      <w:r w:rsidRPr="00B44434">
        <w:rPr>
          <w:rFonts w:ascii="Arial" w:eastAsiaTheme="minorHAnsi" w:hAnsi="Arial" w:cs="Arial"/>
          <w:sz w:val="22"/>
          <w:szCs w:val="22"/>
          <w:lang w:eastAsia="en-US"/>
        </w:rPr>
        <w:t>Rechazar los bienes y/o servicios cuando no cumplan con los requerimientos técnicos exigidos.</w:t>
      </w:r>
    </w:p>
    <w:p w14:paraId="38C201F6" w14:textId="77777777" w:rsidR="003214EA" w:rsidRDefault="003214EA" w:rsidP="003214EA">
      <w:pPr>
        <w:spacing w:after="0" w:line="240" w:lineRule="auto"/>
        <w:ind w:left="720"/>
        <w:jc w:val="both"/>
        <w:rPr>
          <w:rFonts w:ascii="Arial" w:hAnsi="Arial" w:cs="Arial"/>
          <w:sz w:val="20"/>
          <w:szCs w:val="20"/>
        </w:rPr>
      </w:pPr>
    </w:p>
    <w:p w14:paraId="0E6AFAB5" w14:textId="77777777" w:rsidR="001C6877" w:rsidRDefault="001C6877" w:rsidP="003214EA">
      <w:pPr>
        <w:spacing w:after="0" w:line="240" w:lineRule="auto"/>
        <w:ind w:left="720"/>
        <w:jc w:val="both"/>
        <w:rPr>
          <w:rFonts w:ascii="Arial" w:hAnsi="Arial" w:cs="Arial"/>
          <w:sz w:val="20"/>
          <w:szCs w:val="20"/>
        </w:rPr>
      </w:pPr>
    </w:p>
    <w:p w14:paraId="347279FA" w14:textId="77777777" w:rsidR="001C6877" w:rsidRDefault="001C6877" w:rsidP="003214EA">
      <w:pPr>
        <w:spacing w:after="0" w:line="240" w:lineRule="auto"/>
        <w:ind w:left="720"/>
        <w:jc w:val="both"/>
        <w:rPr>
          <w:rFonts w:ascii="Arial" w:hAnsi="Arial" w:cs="Arial"/>
          <w:sz w:val="20"/>
          <w:szCs w:val="20"/>
        </w:rPr>
      </w:pPr>
    </w:p>
    <w:p w14:paraId="6BD3DDF4" w14:textId="77777777" w:rsidR="001C6877" w:rsidRDefault="001C6877" w:rsidP="003214EA">
      <w:pPr>
        <w:spacing w:after="0" w:line="240" w:lineRule="auto"/>
        <w:ind w:left="720"/>
        <w:jc w:val="both"/>
        <w:rPr>
          <w:rFonts w:ascii="Arial" w:hAnsi="Arial" w:cs="Arial"/>
          <w:sz w:val="20"/>
          <w:szCs w:val="20"/>
        </w:rPr>
      </w:pPr>
    </w:p>
    <w:p w14:paraId="4B6C8388" w14:textId="77777777" w:rsidR="001C6877" w:rsidRDefault="001C6877" w:rsidP="003214EA">
      <w:pPr>
        <w:spacing w:after="0" w:line="240" w:lineRule="auto"/>
        <w:ind w:left="720"/>
        <w:jc w:val="both"/>
        <w:rPr>
          <w:rFonts w:ascii="Arial" w:hAnsi="Arial" w:cs="Arial"/>
          <w:sz w:val="20"/>
          <w:szCs w:val="20"/>
        </w:rPr>
      </w:pPr>
    </w:p>
    <w:p w14:paraId="782A9D2A" w14:textId="77777777" w:rsidR="001C6877" w:rsidRDefault="001C6877" w:rsidP="003214EA">
      <w:pPr>
        <w:spacing w:after="0" w:line="240" w:lineRule="auto"/>
        <w:ind w:left="720"/>
        <w:jc w:val="both"/>
        <w:rPr>
          <w:rFonts w:ascii="Arial" w:hAnsi="Arial" w:cs="Arial"/>
          <w:sz w:val="20"/>
          <w:szCs w:val="20"/>
        </w:rPr>
      </w:pPr>
    </w:p>
    <w:p w14:paraId="41CED6F6" w14:textId="77777777" w:rsidR="001C6877" w:rsidRDefault="001C6877" w:rsidP="003214EA">
      <w:pPr>
        <w:spacing w:after="0" w:line="240" w:lineRule="auto"/>
        <w:ind w:left="720"/>
        <w:jc w:val="both"/>
        <w:rPr>
          <w:rFonts w:ascii="Arial" w:hAnsi="Arial" w:cs="Arial"/>
          <w:sz w:val="20"/>
          <w:szCs w:val="20"/>
        </w:rPr>
      </w:pPr>
    </w:p>
    <w:p w14:paraId="6505F732" w14:textId="77777777" w:rsidR="001C6877" w:rsidRPr="009E2914" w:rsidRDefault="001C6877" w:rsidP="003214EA">
      <w:pPr>
        <w:spacing w:after="0" w:line="240" w:lineRule="auto"/>
        <w:ind w:left="720"/>
        <w:jc w:val="both"/>
        <w:rPr>
          <w:rFonts w:ascii="Arial" w:hAnsi="Arial" w:cs="Arial"/>
          <w:sz w:val="20"/>
          <w:szCs w:val="20"/>
        </w:rPr>
      </w:pPr>
    </w:p>
    <w:p w14:paraId="37B624E4" w14:textId="77777777" w:rsidR="00636C03" w:rsidRDefault="00636C03" w:rsidP="00F84AEF">
      <w:pPr>
        <w:spacing w:after="0" w:line="240" w:lineRule="auto"/>
        <w:ind w:left="720"/>
        <w:jc w:val="both"/>
        <w:rPr>
          <w:rFonts w:ascii="Arial" w:hAnsi="Arial" w:cs="Arial"/>
          <w:sz w:val="20"/>
          <w:szCs w:val="20"/>
        </w:rPr>
      </w:pPr>
    </w:p>
    <w:p w14:paraId="3A1846A2" w14:textId="77777777" w:rsidR="00DE753E" w:rsidRDefault="00DE753E" w:rsidP="00F84AEF">
      <w:pPr>
        <w:spacing w:after="0" w:line="240" w:lineRule="auto"/>
        <w:ind w:left="720"/>
        <w:jc w:val="both"/>
        <w:rPr>
          <w:rFonts w:ascii="Arial" w:hAnsi="Arial" w:cs="Arial"/>
          <w:sz w:val="20"/>
          <w:szCs w:val="20"/>
        </w:rPr>
      </w:pPr>
    </w:p>
    <w:p w14:paraId="3D322D32" w14:textId="77777777" w:rsidR="00DE753E" w:rsidRDefault="00DE753E" w:rsidP="00F84AEF">
      <w:pPr>
        <w:spacing w:after="0" w:line="240" w:lineRule="auto"/>
        <w:ind w:left="720"/>
        <w:jc w:val="both"/>
        <w:rPr>
          <w:rFonts w:ascii="Arial" w:hAnsi="Arial" w:cs="Arial"/>
          <w:sz w:val="20"/>
          <w:szCs w:val="20"/>
        </w:rPr>
      </w:pPr>
    </w:p>
    <w:p w14:paraId="68B757CD" w14:textId="77777777" w:rsidR="00DE753E" w:rsidRDefault="00DE753E" w:rsidP="00703557">
      <w:pPr>
        <w:spacing w:after="0" w:line="240" w:lineRule="auto"/>
        <w:jc w:val="both"/>
        <w:rPr>
          <w:rFonts w:ascii="Arial" w:hAnsi="Arial" w:cs="Arial"/>
          <w:sz w:val="20"/>
          <w:szCs w:val="20"/>
        </w:rPr>
      </w:pPr>
    </w:p>
    <w:p w14:paraId="740422A2" w14:textId="77777777" w:rsidR="00DE753E" w:rsidRPr="00F4455F" w:rsidRDefault="00DE753E" w:rsidP="00DE753E">
      <w:pPr>
        <w:tabs>
          <w:tab w:val="left" w:pos="6160"/>
        </w:tabs>
        <w:spacing w:after="0"/>
        <w:jc w:val="center"/>
        <w:rPr>
          <w:rFonts w:ascii="Arial" w:hAnsi="Arial" w:cs="Arial"/>
          <w:b/>
          <w:bCs/>
          <w:sz w:val="20"/>
          <w:szCs w:val="20"/>
        </w:rPr>
      </w:pPr>
      <w:r w:rsidRPr="00F4455F">
        <w:rPr>
          <w:rFonts w:ascii="Arial" w:hAnsi="Arial" w:cs="Arial"/>
          <w:b/>
          <w:bCs/>
          <w:sz w:val="20"/>
          <w:szCs w:val="20"/>
        </w:rPr>
        <w:t>ANEXO No. 6</w:t>
      </w:r>
    </w:p>
    <w:p w14:paraId="5DB1A4CC" w14:textId="77777777" w:rsidR="00DE753E" w:rsidRPr="00F4455F" w:rsidRDefault="00DE753E" w:rsidP="00DE753E">
      <w:pPr>
        <w:spacing w:line="360" w:lineRule="auto"/>
        <w:jc w:val="center"/>
        <w:rPr>
          <w:rFonts w:ascii="Arial" w:hAnsi="Arial" w:cs="Arial"/>
          <w:b/>
          <w:sz w:val="20"/>
          <w:szCs w:val="20"/>
        </w:rPr>
      </w:pPr>
      <w:r w:rsidRPr="00F4455F">
        <w:rPr>
          <w:rFonts w:ascii="Arial" w:hAnsi="Arial" w:cs="Arial"/>
          <w:b/>
          <w:sz w:val="20"/>
          <w:szCs w:val="20"/>
        </w:rPr>
        <w:t>OBLIGACIONES DEL CONTRATISTA</w:t>
      </w:r>
    </w:p>
    <w:p w14:paraId="1DB3C9F0" w14:textId="77777777" w:rsidR="001C6877" w:rsidRPr="00C21CB3" w:rsidRDefault="001C6877" w:rsidP="001C6877">
      <w:pPr>
        <w:spacing w:after="0" w:line="240" w:lineRule="auto"/>
        <w:ind w:left="720"/>
        <w:jc w:val="both"/>
        <w:rPr>
          <w:rFonts w:ascii="Arial" w:hAnsi="Arial" w:cs="Arial"/>
          <w:sz w:val="18"/>
          <w:szCs w:val="18"/>
        </w:rPr>
      </w:pPr>
    </w:p>
    <w:p w14:paraId="1556B6B6"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Cumplir con el objeto contractual.</w:t>
      </w:r>
    </w:p>
    <w:p w14:paraId="3AAC1246" w14:textId="77777777" w:rsidR="001C6877" w:rsidRPr="005A4C78" w:rsidRDefault="001C6877" w:rsidP="001C6877">
      <w:pPr>
        <w:spacing w:after="0"/>
        <w:jc w:val="both"/>
        <w:rPr>
          <w:rFonts w:ascii="Arial" w:hAnsi="Arial" w:cs="Arial"/>
          <w:sz w:val="18"/>
          <w:szCs w:val="18"/>
        </w:rPr>
      </w:pPr>
    </w:p>
    <w:p w14:paraId="7645DD12"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 xml:space="preserve">Obrar con lealtad y buena fe en las distintas etapas contractuales, evitando dilaciones y trabas. </w:t>
      </w:r>
    </w:p>
    <w:p w14:paraId="713EECFA" w14:textId="77777777" w:rsidR="001C6877" w:rsidRPr="005A4C78" w:rsidRDefault="001C6877" w:rsidP="001C6877">
      <w:pPr>
        <w:pStyle w:val="Prrafodelista"/>
        <w:rPr>
          <w:rFonts w:ascii="Arial" w:hAnsi="Arial" w:cs="Arial"/>
          <w:sz w:val="20"/>
          <w:szCs w:val="20"/>
        </w:rPr>
      </w:pPr>
    </w:p>
    <w:p w14:paraId="16163353"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sz w:val="20"/>
          <w:szCs w:val="20"/>
        </w:rPr>
        <w:t>Responder en los plazos que la POLICÍA NACIONAL – DIRECCION DE BIENESTAR SOCIAL Y FAMILIA establezca en cada caso, los requerimientos de aclaración o de información que le formule</w:t>
      </w:r>
    </w:p>
    <w:p w14:paraId="6CBBBE68" w14:textId="77777777" w:rsidR="001C6877" w:rsidRPr="005A4C78" w:rsidRDefault="001C6877" w:rsidP="001C6877">
      <w:pPr>
        <w:spacing w:after="0" w:line="240" w:lineRule="auto"/>
        <w:jc w:val="both"/>
        <w:rPr>
          <w:rFonts w:ascii="Arial" w:hAnsi="Arial" w:cs="Arial"/>
        </w:rPr>
      </w:pPr>
    </w:p>
    <w:p w14:paraId="79849204"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DE29591" w14:textId="77777777" w:rsidR="001C6877" w:rsidRPr="005A4C78" w:rsidRDefault="001C6877" w:rsidP="001C6877">
      <w:pPr>
        <w:pStyle w:val="Prrafodelista"/>
        <w:rPr>
          <w:rFonts w:ascii="Arial" w:hAnsi="Arial" w:cs="Arial"/>
          <w:sz w:val="20"/>
          <w:szCs w:val="20"/>
        </w:rPr>
      </w:pPr>
    </w:p>
    <w:p w14:paraId="2890CE18"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sz w:val="20"/>
          <w:szCs w:val="20"/>
        </w:rPr>
        <w:t>Constituir en debida forma y aportar al Grupo de Contratos de la POLICÍA NACIONAL – DIRECCION DE BIENESTAR SOCIAL Y FAMILIA, dentro de los tres (3) días hábiles siguientes a la suscripción del contrato, la Garantía Única.</w:t>
      </w:r>
    </w:p>
    <w:p w14:paraId="563F3048" w14:textId="77777777" w:rsidR="001C6877" w:rsidRPr="005A4C78" w:rsidRDefault="001C6877" w:rsidP="001C6877">
      <w:pPr>
        <w:spacing w:after="0"/>
        <w:ind w:left="720"/>
        <w:jc w:val="both"/>
        <w:rPr>
          <w:rFonts w:ascii="Arial" w:hAnsi="Arial" w:cs="Arial"/>
          <w:sz w:val="16"/>
          <w:szCs w:val="16"/>
        </w:rPr>
      </w:pPr>
    </w:p>
    <w:p w14:paraId="512C1186"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2A91394" w14:textId="77777777" w:rsidR="001C6877" w:rsidRPr="005A4C78" w:rsidRDefault="001C6877" w:rsidP="001C6877">
      <w:pPr>
        <w:pStyle w:val="Prrafodelista"/>
        <w:rPr>
          <w:rFonts w:ascii="Arial" w:hAnsi="Arial" w:cs="Arial"/>
          <w:sz w:val="20"/>
          <w:szCs w:val="20"/>
        </w:rPr>
      </w:pPr>
    </w:p>
    <w:p w14:paraId="4B60DCB2"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No acceder a peticiones o amenazas, de quienes actuando por fuera de la ley pretendan obligarlo a hacer u omitir algún acto o hecho, el CONTRATISTA deberá informar de tal evento a la POLICÍA NACIONAL – DIRECCION DE BIENESTAR SOCIAL Y FAMILIA</w:t>
      </w:r>
      <w:r>
        <w:rPr>
          <w:rFonts w:ascii="Arial" w:hAnsi="Arial" w:cs="Arial"/>
        </w:rPr>
        <w:t xml:space="preserve">, </w:t>
      </w:r>
      <w:r w:rsidRPr="005A4C78">
        <w:rPr>
          <w:rFonts w:ascii="Arial" w:hAnsi="Arial" w:cs="Arial"/>
        </w:rPr>
        <w:t>y a las autoridades competentes para que se adopten las medidas necesarias.</w:t>
      </w:r>
    </w:p>
    <w:p w14:paraId="5DFF80E3" w14:textId="77777777" w:rsidR="001C6877" w:rsidRPr="005A4C78" w:rsidRDefault="001C6877" w:rsidP="001C6877">
      <w:pPr>
        <w:spacing w:after="0"/>
        <w:jc w:val="both"/>
        <w:rPr>
          <w:rFonts w:ascii="Arial" w:hAnsi="Arial" w:cs="Arial"/>
        </w:rPr>
      </w:pPr>
    </w:p>
    <w:p w14:paraId="2E0077B5"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Mantener activa la cuenta corriente o de ahorros reportada para los pagos con el fin de evitar traumatismos en el proceso de ejecución del contrato.</w:t>
      </w:r>
    </w:p>
    <w:p w14:paraId="62FD1C2A" w14:textId="77777777" w:rsidR="001C6877" w:rsidRPr="005A4C78" w:rsidRDefault="001C6877" w:rsidP="001C6877">
      <w:pPr>
        <w:spacing w:after="0" w:line="240" w:lineRule="auto"/>
        <w:ind w:left="720"/>
        <w:jc w:val="both"/>
        <w:rPr>
          <w:rFonts w:ascii="Arial" w:hAnsi="Arial" w:cs="Arial"/>
        </w:rPr>
      </w:pPr>
    </w:p>
    <w:p w14:paraId="232E670E"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Restituir a la POLICÍA NACIONAL – DIRECCION DE BIENESTAR SOCIAL Y FAMILIA los elementos que haya colocado a su disposición para el desarrollo del objeto contractual, cuando se lo requiera o al finalizar el contrato, en caso que se hayan suministrado.</w:t>
      </w:r>
    </w:p>
    <w:p w14:paraId="463437DD" w14:textId="77777777" w:rsidR="001C6877" w:rsidRPr="005A4C78" w:rsidRDefault="001C6877" w:rsidP="001C6877">
      <w:pPr>
        <w:pStyle w:val="Prrafodelista"/>
        <w:rPr>
          <w:rFonts w:ascii="Arial" w:eastAsiaTheme="minorHAnsi" w:hAnsi="Arial" w:cs="Arial"/>
          <w:sz w:val="22"/>
          <w:szCs w:val="22"/>
          <w:lang w:eastAsia="en-US"/>
        </w:rPr>
      </w:pPr>
    </w:p>
    <w:p w14:paraId="5C4FE077"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w:t>
      </w:r>
      <w:r w:rsidRPr="005A4C78">
        <w:rPr>
          <w:rFonts w:ascii="Arial" w:hAnsi="Arial" w:cs="Arial"/>
        </w:rPr>
        <w:lastRenderedPageBreak/>
        <w:t>del contrato. Entendiéndose no finalizada la entrega de los bienes objeto del contrato, en tanto no se cumplan las obligaciones de la cláusula de catalogación.</w:t>
      </w:r>
    </w:p>
    <w:p w14:paraId="7F63247F" w14:textId="77777777" w:rsidR="001C6877" w:rsidRPr="005A4C78" w:rsidRDefault="001C6877" w:rsidP="001C6877">
      <w:pPr>
        <w:numPr>
          <w:ilvl w:val="0"/>
          <w:numId w:val="2"/>
        </w:numPr>
        <w:spacing w:after="0" w:line="240" w:lineRule="auto"/>
        <w:jc w:val="both"/>
        <w:rPr>
          <w:rFonts w:ascii="Arial" w:hAnsi="Arial" w:cs="Arial"/>
          <w:color w:val="A6A6A6" w:themeColor="background1" w:themeShade="A6"/>
        </w:rPr>
      </w:pPr>
      <w:r w:rsidRPr="005A4C78">
        <w:rPr>
          <w:rFonts w:ascii="Arial" w:hAnsi="Arial" w:cs="Arial"/>
        </w:rPr>
        <w:t xml:space="preserve">Incluir todas aquellas obligaciones que el contratista debe cumplir con el fin de alinear la actividad contractual a las buenas prácticas en materia ambiental. Tener además en cuenta lo establecido en la resolución 03049 del 2014, </w:t>
      </w:r>
      <w:r w:rsidRPr="005A4C78">
        <w:rPr>
          <w:rFonts w:ascii="Arial" w:hAnsi="Arial" w:cs="Arial"/>
          <w:i/>
        </w:rPr>
        <w:t>“Por medio del cual se adopta el Manual de Contratación de la Policía Nacional”</w:t>
      </w:r>
      <w:r w:rsidRPr="005A4C78">
        <w:rPr>
          <w:rFonts w:ascii="Arial" w:hAnsi="Arial" w:cs="Arial"/>
        </w:rPr>
        <w:t>, actualizada, modificada y complementada por las Resoluciones Nos. 00090 del 2018 apéndice 1 y apéndice 2 del 2020</w:t>
      </w:r>
      <w:r w:rsidRPr="005A4C78">
        <w:rPr>
          <w:rFonts w:ascii="Arial" w:hAnsi="Arial" w:cs="Arial"/>
          <w:color w:val="A6A6A6" w:themeColor="background1" w:themeShade="A6"/>
        </w:rPr>
        <w:t>.</w:t>
      </w:r>
    </w:p>
    <w:p w14:paraId="197C123A" w14:textId="77777777" w:rsidR="001C6877" w:rsidRPr="005A4C78" w:rsidRDefault="001C6877" w:rsidP="001C6877">
      <w:pPr>
        <w:pStyle w:val="Prrafodelista"/>
        <w:rPr>
          <w:rFonts w:ascii="Arial" w:hAnsi="Arial" w:cs="Arial"/>
          <w:color w:val="A6A6A6" w:themeColor="background1" w:themeShade="A6"/>
        </w:rPr>
      </w:pPr>
    </w:p>
    <w:p w14:paraId="47D3F8BC"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A4C78">
        <w:rPr>
          <w:rFonts w:ascii="Arial" w:hAnsi="Arial" w:cs="Arial"/>
          <w:i/>
        </w:rPr>
        <w:t>Lineamientos para el Pago de Proveedores del Estado</w:t>
      </w:r>
      <w:r w:rsidRPr="005A4C78">
        <w:rPr>
          <w:rFonts w:ascii="Arial" w:hAnsi="Arial" w:cs="Arial"/>
        </w:rPr>
        <w:t>” y la Resolución No. 000042 del 05 de mayo de 2020, “</w:t>
      </w:r>
      <w:r w:rsidRPr="005A4C78">
        <w:rPr>
          <w:rFonts w:ascii="Arial" w:hAnsi="Arial" w:cs="Arial"/>
          <w:i/>
        </w:rPr>
        <w:t>Por la  cual se desarrollan los sistemas de facturación, los proveedores tecnológicos</w:t>
      </w:r>
      <w:r w:rsidRPr="005A4C78">
        <w:rPr>
          <w:rFonts w:ascii="Arial" w:hAnsi="Arial" w:cs="Arial"/>
        </w:rPr>
        <w:t>” y el registro de la factura electrónica de venta.</w:t>
      </w:r>
    </w:p>
    <w:p w14:paraId="29FA30F2" w14:textId="77777777" w:rsidR="001C6877" w:rsidRPr="005A4C78" w:rsidRDefault="001C6877" w:rsidP="001C6877">
      <w:pPr>
        <w:pStyle w:val="Prrafodelista"/>
        <w:rPr>
          <w:rFonts w:ascii="Arial" w:eastAsiaTheme="minorHAnsi" w:hAnsi="Arial" w:cs="Arial"/>
          <w:sz w:val="22"/>
          <w:szCs w:val="22"/>
          <w:lang w:eastAsia="en-US"/>
        </w:rPr>
      </w:pPr>
    </w:p>
    <w:p w14:paraId="7E3475EC" w14:textId="77777777" w:rsidR="001C6877" w:rsidRPr="005A4C78" w:rsidRDefault="001C6877" w:rsidP="001C6877">
      <w:pPr>
        <w:numPr>
          <w:ilvl w:val="0"/>
          <w:numId w:val="2"/>
        </w:numPr>
        <w:spacing w:after="0" w:line="240" w:lineRule="auto"/>
        <w:jc w:val="both"/>
        <w:rPr>
          <w:rFonts w:ascii="Arial" w:hAnsi="Arial" w:cs="Arial"/>
        </w:rPr>
      </w:pPr>
      <w:r w:rsidRPr="005A4C78">
        <w:rPr>
          <w:rFonts w:ascii="Arial" w:hAnsi="Arial" w:cs="Arial"/>
        </w:rPr>
        <w:t>Las demás obligaciones del CONTRATISTA contenidas en el artículo 5º de la Ley 80 de 1993, así mismo, será civil y penalmente responsable por sus acciones u omisiones en la actuación contractual.</w:t>
      </w:r>
    </w:p>
    <w:p w14:paraId="3D9CDFE9" w14:textId="77777777" w:rsidR="001C6877" w:rsidRPr="005A4C78" w:rsidRDefault="001C6877" w:rsidP="001C6877">
      <w:pPr>
        <w:pStyle w:val="Prrafodelista"/>
        <w:rPr>
          <w:rFonts w:ascii="Arial" w:eastAsiaTheme="minorHAnsi" w:hAnsi="Arial" w:cs="Arial"/>
          <w:sz w:val="22"/>
          <w:szCs w:val="22"/>
          <w:lang w:eastAsia="en-US"/>
        </w:rPr>
      </w:pPr>
    </w:p>
    <w:p w14:paraId="4646CD2E" w14:textId="77777777" w:rsidR="001C6877" w:rsidRPr="005A4C78" w:rsidRDefault="001C6877" w:rsidP="001C6877">
      <w:pPr>
        <w:pStyle w:val="Prrafodelista"/>
        <w:numPr>
          <w:ilvl w:val="0"/>
          <w:numId w:val="2"/>
        </w:numPr>
        <w:spacing w:after="160" w:line="259" w:lineRule="auto"/>
        <w:jc w:val="both"/>
        <w:rPr>
          <w:rFonts w:ascii="Arial" w:eastAsiaTheme="minorHAnsi" w:hAnsi="Arial" w:cs="Arial"/>
          <w:sz w:val="22"/>
          <w:szCs w:val="22"/>
          <w:lang w:eastAsia="en-US"/>
        </w:rPr>
      </w:pPr>
      <w:r w:rsidRPr="005A4C78">
        <w:rPr>
          <w:rFonts w:ascii="Arial" w:eastAsiaTheme="minorHAnsi" w:hAnsi="Arial" w:cs="Arial"/>
          <w:sz w:val="22"/>
          <w:szCs w:val="22"/>
          <w:lang w:eastAsia="en-US"/>
        </w:rPr>
        <w:t xml:space="preserve">Cumplir con todos los requisitos y normatividad legal ambiental y sanitaria vigente que aplica a su actividad económica y servicios ofrecidos en las instalaciones donde se dé cumplimiento al objeto del contrato (instalaciones propias del contratista y en los puntos de servicio establecidos por 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w:t>
      </w:r>
    </w:p>
    <w:p w14:paraId="0FCEC3F7" w14:textId="77777777" w:rsidR="003214EA" w:rsidRDefault="003214EA" w:rsidP="00F84AEF">
      <w:pPr>
        <w:spacing w:after="0" w:line="240" w:lineRule="auto"/>
        <w:ind w:left="720"/>
        <w:jc w:val="both"/>
        <w:rPr>
          <w:rFonts w:ascii="Arial" w:hAnsi="Arial" w:cs="Arial"/>
          <w:sz w:val="20"/>
          <w:szCs w:val="20"/>
        </w:rPr>
      </w:pPr>
    </w:p>
    <w:p w14:paraId="4F09C76F" w14:textId="77777777" w:rsidR="003214EA" w:rsidRPr="009E2914" w:rsidRDefault="003214EA" w:rsidP="003214EA">
      <w:pPr>
        <w:spacing w:after="0" w:line="240" w:lineRule="auto"/>
        <w:jc w:val="both"/>
        <w:rPr>
          <w:rFonts w:ascii="Arial" w:hAnsi="Arial" w:cs="Arial"/>
          <w:sz w:val="20"/>
          <w:szCs w:val="20"/>
        </w:rPr>
      </w:pPr>
    </w:p>
    <w:p w14:paraId="42CC3F51" w14:textId="77777777" w:rsidR="00750CA1" w:rsidRDefault="00750CA1" w:rsidP="00703557">
      <w:pPr>
        <w:jc w:val="both"/>
        <w:rPr>
          <w:rFonts w:ascii="Arial" w:hAnsi="Arial" w:cs="Arial"/>
          <w:sz w:val="20"/>
          <w:szCs w:val="20"/>
          <w:lang w:eastAsia="es-CO"/>
        </w:rPr>
      </w:pPr>
      <w:r>
        <w:rPr>
          <w:rFonts w:ascii="Arial" w:hAnsi="Arial" w:cs="Arial"/>
          <w:sz w:val="20"/>
          <w:szCs w:val="20"/>
          <w:lang w:eastAsia="es-CO"/>
        </w:rPr>
        <w:t>El proponente:</w:t>
      </w:r>
    </w:p>
    <w:p w14:paraId="30A5E7C2" w14:textId="77777777" w:rsidR="00750CA1" w:rsidRDefault="00750CA1" w:rsidP="00703557">
      <w:pPr>
        <w:pStyle w:val="Prrafodelista"/>
        <w:tabs>
          <w:tab w:val="left" w:pos="240"/>
          <w:tab w:val="left" w:pos="6210"/>
        </w:tabs>
        <w:ind w:left="0"/>
        <w:jc w:val="center"/>
        <w:rPr>
          <w:rFonts w:ascii="Arial" w:hAnsi="Arial" w:cs="Arial"/>
          <w:b/>
          <w:sz w:val="20"/>
          <w:szCs w:val="20"/>
        </w:rPr>
      </w:pPr>
    </w:p>
    <w:p w14:paraId="67B8D571" w14:textId="77777777" w:rsidR="00750CA1" w:rsidRDefault="00750CA1" w:rsidP="00703557">
      <w:pPr>
        <w:pStyle w:val="Sinespaciado1"/>
        <w:rPr>
          <w:rFonts w:ascii="Arial" w:hAnsi="Arial" w:cs="Arial"/>
          <w:b/>
          <w:sz w:val="20"/>
          <w:szCs w:val="20"/>
        </w:rPr>
      </w:pPr>
    </w:p>
    <w:p w14:paraId="38E13355" w14:textId="77777777" w:rsidR="00750CA1" w:rsidRDefault="00750CA1" w:rsidP="00703557">
      <w:pPr>
        <w:pStyle w:val="Sinespaciado1"/>
        <w:rPr>
          <w:rFonts w:ascii="Arial" w:hAnsi="Arial" w:cs="Arial"/>
          <w:b/>
          <w:sz w:val="20"/>
          <w:szCs w:val="20"/>
        </w:rPr>
      </w:pPr>
    </w:p>
    <w:p w14:paraId="327B1135" w14:textId="77777777" w:rsidR="00750CA1" w:rsidRDefault="00750CA1" w:rsidP="00703557">
      <w:pPr>
        <w:pStyle w:val="Sinespaciado1"/>
        <w:rPr>
          <w:rFonts w:ascii="Arial" w:hAnsi="Arial" w:cs="Arial"/>
          <w:b/>
          <w:sz w:val="20"/>
          <w:szCs w:val="20"/>
        </w:rPr>
      </w:pPr>
    </w:p>
    <w:p w14:paraId="364FE31D" w14:textId="77777777" w:rsidR="00750CA1" w:rsidRDefault="00750CA1" w:rsidP="00703557">
      <w:pPr>
        <w:pStyle w:val="Sinespaciado1"/>
        <w:rPr>
          <w:rFonts w:ascii="Arial" w:hAnsi="Arial" w:cs="Arial"/>
          <w:b/>
          <w:sz w:val="20"/>
          <w:szCs w:val="20"/>
        </w:rPr>
      </w:pPr>
    </w:p>
    <w:p w14:paraId="31C8A69A" w14:textId="77777777" w:rsidR="00750CA1" w:rsidRDefault="00750CA1" w:rsidP="00703557">
      <w:pPr>
        <w:pStyle w:val="Sinespaciado1"/>
        <w:rPr>
          <w:rFonts w:ascii="Arial" w:hAnsi="Arial" w:cs="Arial"/>
          <w:sz w:val="20"/>
          <w:szCs w:val="20"/>
        </w:rPr>
      </w:pPr>
      <w:r>
        <w:rPr>
          <w:rFonts w:ascii="Arial" w:hAnsi="Arial" w:cs="Arial"/>
          <w:b/>
          <w:sz w:val="20"/>
          <w:szCs w:val="20"/>
        </w:rPr>
        <w:t>__________________________________</w:t>
      </w:r>
    </w:p>
    <w:p w14:paraId="79AC3E54" w14:textId="77777777" w:rsidR="00750CA1" w:rsidRDefault="00750CA1" w:rsidP="00703557">
      <w:pPr>
        <w:pStyle w:val="Sinespaciado1"/>
        <w:rPr>
          <w:rFonts w:ascii="Arial" w:hAnsi="Arial" w:cs="Arial"/>
          <w:sz w:val="20"/>
          <w:szCs w:val="20"/>
        </w:rPr>
      </w:pPr>
      <w:r>
        <w:rPr>
          <w:rFonts w:ascii="Arial" w:hAnsi="Arial" w:cs="Arial"/>
          <w:sz w:val="20"/>
          <w:szCs w:val="20"/>
        </w:rPr>
        <w:t xml:space="preserve">Firma del representante legal del proponente </w:t>
      </w:r>
    </w:p>
    <w:p w14:paraId="5FE01B4B" w14:textId="77777777" w:rsidR="00750CA1" w:rsidRDefault="00750CA1" w:rsidP="00703557">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2371DCC8F53411F99F377AA03D5EB4A"/>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3383F2F9" w14:textId="77777777" w:rsidR="00750CA1" w:rsidRDefault="00750CA1" w:rsidP="00703557">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51866566"/>
          <w:placeholder>
            <w:docPart w:val="62F5AB7527AF49D3B21F7E5AECBFEE6E"/>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680D156B" w14:textId="77777777" w:rsidR="00750CA1" w:rsidRDefault="00750CA1" w:rsidP="00703557">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4049736"/>
          <w:placeholder>
            <w:docPart w:val="FB0DC30956AA42B4849C3D44C54C42EB"/>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58FB9757" w14:textId="77777777" w:rsidR="00750CA1" w:rsidRDefault="00750CA1" w:rsidP="00703557">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18125121"/>
          <w:placeholder>
            <w:docPart w:val="59D6F11A0FC84BC4868B8FE9DA467111"/>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E9CCE8" w14:textId="77777777" w:rsidR="00750CA1" w:rsidRDefault="00750CA1" w:rsidP="00703557">
      <w:pPr>
        <w:pStyle w:val="Sinespaciado1"/>
        <w:rPr>
          <w:rFonts w:ascii="Arial" w:hAnsi="Arial" w:cs="Arial"/>
          <w:color w:val="000000"/>
          <w:sz w:val="20"/>
          <w:szCs w:val="20"/>
        </w:rPr>
      </w:pPr>
      <w:r>
        <w:rPr>
          <w:rFonts w:ascii="Arial" w:hAnsi="Arial" w:cs="Arial"/>
          <w:color w:val="000000"/>
          <w:sz w:val="20"/>
          <w:szCs w:val="20"/>
        </w:rPr>
        <w:lastRenderedPageBreak/>
        <w:t xml:space="preserve">Dirección: </w:t>
      </w:r>
      <w:sdt>
        <w:sdtPr>
          <w:rPr>
            <w:rFonts w:ascii="Arial" w:hAnsi="Arial" w:cs="Arial"/>
            <w:color w:val="000000"/>
            <w:sz w:val="20"/>
            <w:szCs w:val="20"/>
          </w:rPr>
          <w:id w:val="794950007"/>
          <w:placeholder>
            <w:docPart w:val="5183C95231364470978BDD266B25C6A2"/>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1266B421" w14:textId="77777777" w:rsidR="00750CA1" w:rsidRDefault="00750CA1" w:rsidP="00703557">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18501510"/>
          <w:placeholder>
            <w:docPart w:val="6E563492F69F46D6916842F4151CF038"/>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5F2119CF" w14:textId="09191349" w:rsidR="00C339A3" w:rsidRDefault="00750CA1" w:rsidP="00703557">
      <w:pPr>
        <w:tabs>
          <w:tab w:val="left" w:pos="6160"/>
        </w:tabs>
        <w:spacing w:after="0"/>
        <w:rPr>
          <w:rFonts w:ascii="Arial" w:hAnsi="Arial" w:cs="Arial"/>
          <w:b/>
          <w:bCs/>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205245542"/>
          <w:placeholder>
            <w:docPart w:val="0755438B80684850A26AF97AADB14DBA"/>
          </w:placeholder>
          <w:showingPlcHdr/>
        </w:sdtPr>
        <w:sdtEndPr/>
        <w:sdtContent>
          <w:r>
            <w:rPr>
              <w:rStyle w:val="Textodelmarcadordeposicin"/>
              <w:rFonts w:ascii="Arial" w:hAnsi="Arial" w:cs="Arial"/>
              <w:color w:val="FF8F8F"/>
              <w:sz w:val="20"/>
              <w:szCs w:val="20"/>
              <w:u w:val="single"/>
            </w:rPr>
            <w:t>Diligenciar correo electrónico de notificaciones</w:t>
          </w:r>
        </w:sdtContent>
      </w:sdt>
    </w:p>
    <w:sectPr w:rsidR="00C339A3" w:rsidSect="000721AD">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F5B9E" w14:textId="77777777" w:rsidR="00504233" w:rsidRDefault="00504233" w:rsidP="00752BE2">
      <w:pPr>
        <w:spacing w:after="0" w:line="240" w:lineRule="auto"/>
      </w:pPr>
      <w:r>
        <w:separator/>
      </w:r>
    </w:p>
  </w:endnote>
  <w:endnote w:type="continuationSeparator" w:id="0">
    <w:p w14:paraId="19032620" w14:textId="77777777" w:rsidR="00504233" w:rsidRDefault="00504233"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3D319" w14:textId="77777777" w:rsidR="00504233" w:rsidRDefault="00504233" w:rsidP="00752BE2">
      <w:pPr>
        <w:spacing w:after="0" w:line="240" w:lineRule="auto"/>
      </w:pPr>
      <w:r>
        <w:separator/>
      </w:r>
    </w:p>
  </w:footnote>
  <w:footnote w:type="continuationSeparator" w:id="0">
    <w:p w14:paraId="38FA8BE3" w14:textId="77777777" w:rsidR="00504233" w:rsidRDefault="00504233"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752BE2" w:rsidRPr="001E7471" w14:paraId="2EADB8C9" w14:textId="77777777" w:rsidTr="001A5A6A">
      <w:trPr>
        <w:cantSplit/>
        <w:trHeight w:val="930"/>
      </w:trPr>
      <w:tc>
        <w:tcPr>
          <w:tcW w:w="2922" w:type="dxa"/>
          <w:vAlign w:val="center"/>
        </w:tcPr>
        <w:p w14:paraId="5A4D7563" w14:textId="77777777" w:rsidR="00752BE2" w:rsidRDefault="00752BE2" w:rsidP="00752BE2">
          <w:pPr>
            <w:pStyle w:val="Encabezado"/>
            <w:jc w:val="center"/>
          </w:pPr>
          <w:r w:rsidRPr="003B029C">
            <w:rPr>
              <w:b/>
              <w:noProof/>
              <w:sz w:val="18"/>
              <w:szCs w:val="18"/>
              <w:lang w:eastAsia="es-CO"/>
            </w:rPr>
            <w:drawing>
              <wp:inline distT="0" distB="0" distL="0" distR="0" wp14:anchorId="5996D0C8" wp14:editId="09D479BA">
                <wp:extent cx="635682" cy="619760"/>
                <wp:effectExtent l="0" t="0" r="0" b="8890"/>
                <wp:docPr id="1210884692" name="Imagen 121088469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89D4003" w14:textId="227085C6" w:rsidR="00752BE2" w:rsidRDefault="00752BE2" w:rsidP="00752BE2">
          <w:pPr>
            <w:pStyle w:val="Encabezado"/>
            <w:jc w:val="center"/>
            <w:rPr>
              <w:rFonts w:ascii="Arial" w:hAnsi="Arial" w:cs="Arial"/>
              <w:b/>
            </w:rPr>
          </w:pPr>
          <w:r>
            <w:rPr>
              <w:rFonts w:ascii="Arial" w:hAnsi="Arial" w:cs="Arial"/>
              <w:b/>
            </w:rPr>
            <w:t>OBLIGACIONES</w:t>
          </w:r>
        </w:p>
        <w:p w14:paraId="73ADA640" w14:textId="77777777" w:rsidR="00752BE2" w:rsidRPr="001E7471" w:rsidRDefault="00752BE2" w:rsidP="00752BE2">
          <w:pPr>
            <w:pStyle w:val="Encabezado"/>
            <w:rPr>
              <w:rFonts w:ascii="Arial" w:hAnsi="Arial" w:cs="Arial"/>
              <w:b/>
              <w:color w:val="000000"/>
            </w:rPr>
          </w:pPr>
          <w:r w:rsidRPr="001E7471">
            <w:rPr>
              <w:rFonts w:ascii="Arial" w:hAnsi="Arial" w:cs="Arial"/>
            </w:rPr>
            <w:t xml:space="preserve"> </w:t>
          </w:r>
        </w:p>
      </w:tc>
      <w:tc>
        <w:tcPr>
          <w:tcW w:w="3805" w:type="dxa"/>
          <w:vAlign w:val="center"/>
        </w:tcPr>
        <w:p w14:paraId="67CFEC6B" w14:textId="77777777" w:rsidR="00752BE2" w:rsidRPr="001E7471" w:rsidRDefault="00752BE2" w:rsidP="00752B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0C0153" w14:textId="77777777" w:rsidR="00752BE2" w:rsidRDefault="00752B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0D5B2A"/>
    <w:multiLevelType w:val="hybridMultilevel"/>
    <w:tmpl w:val="DD16226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D200246"/>
    <w:multiLevelType w:val="hybridMultilevel"/>
    <w:tmpl w:val="112E7A82"/>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05725606">
    <w:abstractNumId w:val="0"/>
  </w:num>
  <w:num w:numId="2" w16cid:durableId="698043677">
    <w:abstractNumId w:val="2"/>
  </w:num>
  <w:num w:numId="3" w16cid:durableId="1752464418">
    <w:abstractNumId w:val="3"/>
  </w:num>
  <w:num w:numId="4" w16cid:durableId="10388210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70B8A"/>
    <w:rsid w:val="000721AD"/>
    <w:rsid w:val="00073E4A"/>
    <w:rsid w:val="000F54C9"/>
    <w:rsid w:val="0012658E"/>
    <w:rsid w:val="00195A32"/>
    <w:rsid w:val="001C6877"/>
    <w:rsid w:val="001C7D5F"/>
    <w:rsid w:val="0023284B"/>
    <w:rsid w:val="002B76F5"/>
    <w:rsid w:val="002E0F47"/>
    <w:rsid w:val="003214EA"/>
    <w:rsid w:val="0033414A"/>
    <w:rsid w:val="0034074F"/>
    <w:rsid w:val="003565D9"/>
    <w:rsid w:val="00450AD6"/>
    <w:rsid w:val="004E7D76"/>
    <w:rsid w:val="004F7453"/>
    <w:rsid w:val="00504233"/>
    <w:rsid w:val="00555D31"/>
    <w:rsid w:val="00577EF6"/>
    <w:rsid w:val="00583E86"/>
    <w:rsid w:val="00623C2D"/>
    <w:rsid w:val="00636C03"/>
    <w:rsid w:val="00644A10"/>
    <w:rsid w:val="006A2D7D"/>
    <w:rsid w:val="006A7468"/>
    <w:rsid w:val="00701BB8"/>
    <w:rsid w:val="00703557"/>
    <w:rsid w:val="00710798"/>
    <w:rsid w:val="00723A8B"/>
    <w:rsid w:val="00743BA7"/>
    <w:rsid w:val="00750CA1"/>
    <w:rsid w:val="00752BE2"/>
    <w:rsid w:val="007F6813"/>
    <w:rsid w:val="0086440B"/>
    <w:rsid w:val="008924CE"/>
    <w:rsid w:val="008C4F4B"/>
    <w:rsid w:val="008F1DAF"/>
    <w:rsid w:val="008F3A3B"/>
    <w:rsid w:val="00953D0D"/>
    <w:rsid w:val="009A3542"/>
    <w:rsid w:val="009F1314"/>
    <w:rsid w:val="009F6387"/>
    <w:rsid w:val="00A5098F"/>
    <w:rsid w:val="00A7168F"/>
    <w:rsid w:val="00AA20A4"/>
    <w:rsid w:val="00AC451B"/>
    <w:rsid w:val="00AD2572"/>
    <w:rsid w:val="00AD6498"/>
    <w:rsid w:val="00B36F0E"/>
    <w:rsid w:val="00C339A3"/>
    <w:rsid w:val="00C436D7"/>
    <w:rsid w:val="00CA7834"/>
    <w:rsid w:val="00CF46CF"/>
    <w:rsid w:val="00D259F0"/>
    <w:rsid w:val="00D45234"/>
    <w:rsid w:val="00D85E06"/>
    <w:rsid w:val="00DB2959"/>
    <w:rsid w:val="00DE0618"/>
    <w:rsid w:val="00DE1EA9"/>
    <w:rsid w:val="00DE753E"/>
    <w:rsid w:val="00E232A8"/>
    <w:rsid w:val="00EF7445"/>
    <w:rsid w:val="00F2211A"/>
    <w:rsid w:val="00F4455F"/>
    <w:rsid w:val="00F84AEF"/>
    <w:rsid w:val="00F85866"/>
    <w:rsid w:val="00FD58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Encabezado Car2 Car,Encabezado Car Car1 Car,Car1 Car Car Car"/>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paragraph" w:customStyle="1" w:styleId="Sinespaciado1">
    <w:name w:val="Sin espaciado1"/>
    <w:link w:val="NoSpacingChar"/>
    <w:qFormat/>
    <w:rsid w:val="00D259F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259F0"/>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rsid w:val="00AC451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AC451B"/>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555D31"/>
    <w:pPr>
      <w:spacing w:after="120" w:line="480" w:lineRule="auto"/>
    </w:pPr>
  </w:style>
  <w:style w:type="character" w:customStyle="1" w:styleId="Textoindependiente2Car">
    <w:name w:val="Texto independiente 2 Car"/>
    <w:basedOn w:val="Fuentedeprrafopredeter"/>
    <w:link w:val="Textoindependiente2"/>
    <w:uiPriority w:val="99"/>
    <w:semiHidden/>
    <w:rsid w:val="00555D31"/>
  </w:style>
  <w:style w:type="paragraph" w:customStyle="1" w:styleId="Default">
    <w:name w:val="Default"/>
    <w:link w:val="DefaultCar"/>
    <w:qFormat/>
    <w:rsid w:val="00555D3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55D31"/>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750C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289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2371DCC8F53411F99F377AA03D5EB4A"/>
        <w:category>
          <w:name w:val="General"/>
          <w:gallery w:val="placeholder"/>
        </w:category>
        <w:types>
          <w:type w:val="bbPlcHdr"/>
        </w:types>
        <w:behaviors>
          <w:behavior w:val="content"/>
        </w:behaviors>
        <w:guid w:val="{6FF26504-F1F0-42B1-AD93-FE8D178EC8B8}"/>
      </w:docPartPr>
      <w:docPartBody>
        <w:p w:rsidR="006F71AD" w:rsidRDefault="006F71AD" w:rsidP="006F71AD">
          <w:pPr>
            <w:pStyle w:val="B2371DCC8F53411F99F377AA03D5EB4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2F5AB7527AF49D3B21F7E5AECBFEE6E"/>
        <w:category>
          <w:name w:val="General"/>
          <w:gallery w:val="placeholder"/>
        </w:category>
        <w:types>
          <w:type w:val="bbPlcHdr"/>
        </w:types>
        <w:behaviors>
          <w:behavior w:val="content"/>
        </w:behaviors>
        <w:guid w:val="{674EAC52-1482-4D9C-805C-EC7EB63A8FBE}"/>
      </w:docPartPr>
      <w:docPartBody>
        <w:p w:rsidR="006F71AD" w:rsidRDefault="006F71AD" w:rsidP="006F71AD">
          <w:pPr>
            <w:pStyle w:val="62F5AB7527AF49D3B21F7E5AECBFEE6E"/>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B0DC30956AA42B4849C3D44C54C42EB"/>
        <w:category>
          <w:name w:val="General"/>
          <w:gallery w:val="placeholder"/>
        </w:category>
        <w:types>
          <w:type w:val="bbPlcHdr"/>
        </w:types>
        <w:behaviors>
          <w:behavior w:val="content"/>
        </w:behaviors>
        <w:guid w:val="{FFBB4EBD-D9ED-4ED3-B0F0-87A11CB092A6}"/>
      </w:docPartPr>
      <w:docPartBody>
        <w:p w:rsidR="006F71AD" w:rsidRDefault="006F71AD" w:rsidP="006F71AD">
          <w:pPr>
            <w:pStyle w:val="FB0DC30956AA42B4849C3D44C54C42EB"/>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D6F11A0FC84BC4868B8FE9DA467111"/>
        <w:category>
          <w:name w:val="General"/>
          <w:gallery w:val="placeholder"/>
        </w:category>
        <w:types>
          <w:type w:val="bbPlcHdr"/>
        </w:types>
        <w:behaviors>
          <w:behavior w:val="content"/>
        </w:behaviors>
        <w:guid w:val="{49BCDE20-05C9-4FE2-BBC7-FAE80B83423C}"/>
      </w:docPartPr>
      <w:docPartBody>
        <w:p w:rsidR="006F71AD" w:rsidRDefault="006F71AD" w:rsidP="006F71AD">
          <w:pPr>
            <w:pStyle w:val="59D6F11A0FC84BC4868B8FE9DA467111"/>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83C95231364470978BDD266B25C6A2"/>
        <w:category>
          <w:name w:val="General"/>
          <w:gallery w:val="placeholder"/>
        </w:category>
        <w:types>
          <w:type w:val="bbPlcHdr"/>
        </w:types>
        <w:behaviors>
          <w:behavior w:val="content"/>
        </w:behaviors>
        <w:guid w:val="{B287196A-4883-4B42-9A0E-6C60FB4BE251}"/>
      </w:docPartPr>
      <w:docPartBody>
        <w:p w:rsidR="006F71AD" w:rsidRDefault="006F71AD" w:rsidP="006F71AD">
          <w:pPr>
            <w:pStyle w:val="5183C95231364470978BDD266B25C6A2"/>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6E563492F69F46D6916842F4151CF038"/>
        <w:category>
          <w:name w:val="General"/>
          <w:gallery w:val="placeholder"/>
        </w:category>
        <w:types>
          <w:type w:val="bbPlcHdr"/>
        </w:types>
        <w:behaviors>
          <w:behavior w:val="content"/>
        </w:behaviors>
        <w:guid w:val="{0BEDC562-FDE3-4936-B250-56BC8DD02523}"/>
      </w:docPartPr>
      <w:docPartBody>
        <w:p w:rsidR="006F71AD" w:rsidRDefault="006F71AD" w:rsidP="006F71AD">
          <w:pPr>
            <w:pStyle w:val="6E563492F69F46D6916842F4151CF038"/>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755438B80684850A26AF97AADB14DBA"/>
        <w:category>
          <w:name w:val="General"/>
          <w:gallery w:val="placeholder"/>
        </w:category>
        <w:types>
          <w:type w:val="bbPlcHdr"/>
        </w:types>
        <w:behaviors>
          <w:behavior w:val="content"/>
        </w:behaviors>
        <w:guid w:val="{DC26DBA5-7068-4EE6-94F2-E61AC2F36355}"/>
      </w:docPartPr>
      <w:docPartBody>
        <w:p w:rsidR="006F71AD" w:rsidRDefault="006F71AD" w:rsidP="006F71AD">
          <w:pPr>
            <w:pStyle w:val="0755438B80684850A26AF97AADB14DBA"/>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AD"/>
    <w:rsid w:val="001C7D5F"/>
    <w:rsid w:val="006F71AD"/>
    <w:rsid w:val="00A716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F71AD"/>
  </w:style>
  <w:style w:type="paragraph" w:customStyle="1" w:styleId="B2371DCC8F53411F99F377AA03D5EB4A">
    <w:name w:val="B2371DCC8F53411F99F377AA03D5EB4A"/>
    <w:rsid w:val="006F71AD"/>
  </w:style>
  <w:style w:type="paragraph" w:customStyle="1" w:styleId="62F5AB7527AF49D3B21F7E5AECBFEE6E">
    <w:name w:val="62F5AB7527AF49D3B21F7E5AECBFEE6E"/>
    <w:rsid w:val="006F71AD"/>
  </w:style>
  <w:style w:type="paragraph" w:customStyle="1" w:styleId="FB0DC30956AA42B4849C3D44C54C42EB">
    <w:name w:val="FB0DC30956AA42B4849C3D44C54C42EB"/>
    <w:rsid w:val="006F71AD"/>
  </w:style>
  <w:style w:type="paragraph" w:customStyle="1" w:styleId="59D6F11A0FC84BC4868B8FE9DA467111">
    <w:name w:val="59D6F11A0FC84BC4868B8FE9DA467111"/>
    <w:rsid w:val="006F71AD"/>
  </w:style>
  <w:style w:type="paragraph" w:customStyle="1" w:styleId="5183C95231364470978BDD266B25C6A2">
    <w:name w:val="5183C95231364470978BDD266B25C6A2"/>
    <w:rsid w:val="006F71AD"/>
  </w:style>
  <w:style w:type="paragraph" w:customStyle="1" w:styleId="6E563492F69F46D6916842F4151CF038">
    <w:name w:val="6E563492F69F46D6916842F4151CF038"/>
    <w:rsid w:val="006F71AD"/>
  </w:style>
  <w:style w:type="paragraph" w:customStyle="1" w:styleId="0755438B80684850A26AF97AADB14DBA">
    <w:name w:val="0755438B80684850A26AF97AADB14DBA"/>
    <w:rsid w:val="006F71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1BC25-62B4-48CC-A518-1937C642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1081</Words>
  <Characters>5951</Characters>
  <Application>Microsoft Office Word</Application>
  <DocSecurity>0</DocSecurity>
  <Lines>49</Lines>
  <Paragraphs>14</Paragraphs>
  <ScaleCrop>false</ScaleCrop>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53</cp:revision>
  <dcterms:created xsi:type="dcterms:W3CDTF">2022-10-27T21:47:00Z</dcterms:created>
  <dcterms:modified xsi:type="dcterms:W3CDTF">2024-09-19T19:53:00Z</dcterms:modified>
</cp:coreProperties>
</file>