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86B00" w14:textId="77777777" w:rsidR="00B97FE8" w:rsidRPr="00B97FE8" w:rsidRDefault="00B97FE8" w:rsidP="00A81241">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4D70B908" w14:textId="27E9EF41" w:rsidR="00B97FE8" w:rsidRPr="00A81241" w:rsidRDefault="00B97FE8" w:rsidP="00A81241">
      <w:pPr>
        <w:spacing w:line="259" w:lineRule="auto"/>
        <w:jc w:val="center"/>
        <w:rPr>
          <w:rFonts w:cs="Calibri"/>
          <w:b/>
          <w:bCs/>
        </w:rPr>
      </w:pPr>
      <w:r w:rsidRPr="00B97FE8">
        <w:rPr>
          <w:rFonts w:cs="Calibri"/>
          <w:b/>
        </w:rPr>
        <w:t>CERTIFICADO DE IMPLEMENTACIÓN DEL SISTEMA DE GESTIÓN DE LA SEGURIDAD Y SALUD EN EL TRABAJO</w:t>
      </w:r>
    </w:p>
    <w:p w14:paraId="393C70A6" w14:textId="77777777" w:rsidR="00A81241" w:rsidRPr="00A81241" w:rsidRDefault="00A81241" w:rsidP="00A81241">
      <w:pPr>
        <w:spacing w:line="259" w:lineRule="auto"/>
        <w:contextualSpacing/>
        <w:jc w:val="both"/>
        <w:rPr>
          <w:rFonts w:asciiTheme="majorHAnsi" w:hAnsiTheme="majorHAnsi" w:cstheme="majorHAnsi"/>
          <w:color w:val="FF0000"/>
        </w:rPr>
      </w:pPr>
      <w:r w:rsidRPr="00A81241">
        <w:rPr>
          <w:rFonts w:asciiTheme="majorHAnsi" w:hAnsiTheme="majorHAnsi" w:cstheme="majorHAnsi"/>
          <w:color w:val="FF0000"/>
        </w:rPr>
        <w:t>[Fecha]</w:t>
      </w:r>
    </w:p>
    <w:p w14:paraId="5EBA747B"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b/>
          <w:bCs/>
          <w:sz w:val="22"/>
          <w:szCs w:val="22"/>
          <w:lang w:val="es-ES"/>
        </w:rPr>
      </w:pPr>
      <w:r w:rsidRPr="00A81241">
        <w:rPr>
          <w:rFonts w:asciiTheme="majorHAnsi" w:hAnsiTheme="majorHAnsi" w:cstheme="majorHAnsi"/>
          <w:b/>
          <w:bCs/>
          <w:sz w:val="22"/>
          <w:szCs w:val="22"/>
          <w:lang w:val="es-ES"/>
        </w:rPr>
        <w:t xml:space="preserve">Doctor </w:t>
      </w:r>
    </w:p>
    <w:p w14:paraId="1DE3ACBC" w14:textId="77777777" w:rsidR="00C75512" w:rsidRDefault="00C75512" w:rsidP="00A81241">
      <w:pPr>
        <w:pStyle w:val="paragraph"/>
        <w:spacing w:before="0" w:beforeAutospacing="0" w:after="0" w:afterAutospacing="0"/>
        <w:jc w:val="both"/>
        <w:textAlignment w:val="baseline"/>
        <w:rPr>
          <w:rFonts w:asciiTheme="majorHAnsi" w:hAnsiTheme="majorHAnsi" w:cstheme="majorHAnsi"/>
          <w:b/>
          <w:bCs/>
          <w:sz w:val="22"/>
          <w:szCs w:val="22"/>
          <w:lang w:val="es-ES"/>
        </w:rPr>
      </w:pPr>
      <w:r w:rsidRPr="00C75512">
        <w:rPr>
          <w:rFonts w:asciiTheme="majorHAnsi" w:hAnsiTheme="majorHAnsi" w:cstheme="majorHAnsi"/>
          <w:b/>
          <w:bCs/>
          <w:sz w:val="22"/>
          <w:szCs w:val="22"/>
          <w:lang w:val="es-ES"/>
        </w:rPr>
        <w:t xml:space="preserve">German Darío Arellano Córdoba </w:t>
      </w:r>
    </w:p>
    <w:p w14:paraId="331F49D6" w14:textId="1A893C86"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sz w:val="22"/>
          <w:szCs w:val="22"/>
          <w:lang w:val="es-ES"/>
        </w:rPr>
      </w:pPr>
      <w:r w:rsidRPr="00A81241">
        <w:rPr>
          <w:rFonts w:asciiTheme="majorHAnsi" w:hAnsiTheme="majorHAnsi" w:cstheme="majorHAnsi"/>
          <w:sz w:val="22"/>
          <w:szCs w:val="22"/>
          <w:lang w:val="es-ES"/>
        </w:rPr>
        <w:t>Subdirector (E) Centro Internacional de Producción Limpia Lope</w:t>
      </w:r>
    </w:p>
    <w:p w14:paraId="5260724E"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sz w:val="22"/>
          <w:szCs w:val="22"/>
          <w:lang w:val="es-ES"/>
        </w:rPr>
      </w:pPr>
      <w:r w:rsidRPr="00A81241">
        <w:rPr>
          <w:rFonts w:asciiTheme="majorHAnsi" w:hAnsiTheme="majorHAnsi" w:cstheme="majorHAnsi"/>
          <w:sz w:val="22"/>
          <w:szCs w:val="22"/>
          <w:lang w:val="es-ES"/>
        </w:rPr>
        <w:t>Sena Regional Nariño</w:t>
      </w:r>
    </w:p>
    <w:p w14:paraId="590DF2D3"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sz w:val="22"/>
          <w:szCs w:val="22"/>
          <w:lang w:val="es-ES"/>
        </w:rPr>
      </w:pPr>
      <w:r w:rsidRPr="00A81241">
        <w:rPr>
          <w:rFonts w:asciiTheme="majorHAnsi" w:hAnsiTheme="majorHAnsi" w:cstheme="majorHAnsi"/>
          <w:sz w:val="22"/>
          <w:szCs w:val="22"/>
          <w:lang w:val="es-ES"/>
        </w:rPr>
        <w:t>Ciudad.</w:t>
      </w:r>
    </w:p>
    <w:p w14:paraId="0729765A" w14:textId="77777777" w:rsidR="00A81241" w:rsidRPr="00A81241" w:rsidRDefault="00A81241" w:rsidP="00A81241">
      <w:pPr>
        <w:spacing w:line="259" w:lineRule="auto"/>
        <w:contextualSpacing/>
        <w:jc w:val="both"/>
        <w:rPr>
          <w:rFonts w:asciiTheme="majorHAnsi" w:hAnsiTheme="majorHAnsi" w:cstheme="majorHAnsi"/>
        </w:rPr>
      </w:pPr>
    </w:p>
    <w:p w14:paraId="5CA46DD2" w14:textId="548C5C37" w:rsidR="00B97FE8" w:rsidRDefault="00A81241" w:rsidP="00A81241">
      <w:pPr>
        <w:spacing w:after="0" w:line="240" w:lineRule="auto"/>
        <w:contextualSpacing/>
        <w:jc w:val="both"/>
        <w:rPr>
          <w:rFonts w:asciiTheme="majorHAnsi" w:hAnsiTheme="majorHAnsi" w:cstheme="majorHAnsi"/>
        </w:rPr>
      </w:pPr>
      <w:r w:rsidRPr="00A81241">
        <w:rPr>
          <w:rFonts w:asciiTheme="majorHAnsi" w:hAnsiTheme="majorHAnsi" w:cstheme="majorHAnsi"/>
        </w:rPr>
        <w:t>Ref.: Proceso No.</w:t>
      </w:r>
      <w:r w:rsidRPr="00A81241">
        <w:rPr>
          <w:rFonts w:asciiTheme="majorHAnsi" w:hAnsiTheme="majorHAnsi" w:cstheme="majorHAnsi"/>
          <w:b/>
        </w:rPr>
        <w:t xml:space="preserve"> </w:t>
      </w:r>
      <w:r w:rsidRPr="00A81241">
        <w:rPr>
          <w:rFonts w:asciiTheme="majorHAnsi" w:hAnsiTheme="majorHAnsi" w:cstheme="majorHAnsi"/>
          <w:b/>
          <w:color w:val="FF0000"/>
        </w:rPr>
        <w:t>XXXXXXXXXXX</w:t>
      </w:r>
    </w:p>
    <w:p w14:paraId="3AF52EBA" w14:textId="77777777" w:rsidR="00A81241" w:rsidRPr="00A81241" w:rsidRDefault="00A81241" w:rsidP="00A81241">
      <w:pPr>
        <w:spacing w:after="0" w:line="240" w:lineRule="auto"/>
        <w:contextualSpacing/>
        <w:jc w:val="both"/>
        <w:rPr>
          <w:rFonts w:asciiTheme="majorHAnsi" w:hAnsiTheme="majorHAnsi" w:cstheme="majorHAnsi"/>
        </w:rPr>
      </w:pPr>
    </w:p>
    <w:p w14:paraId="2B15EB6E" w14:textId="77777777" w:rsidR="00B97FE8" w:rsidRDefault="00B97FE8" w:rsidP="00A81241">
      <w:pPr>
        <w:spacing w:after="0" w:line="240" w:lineRule="auto"/>
        <w:contextualSpacing/>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1130D4E" w14:textId="77777777" w:rsidR="00A81241" w:rsidRPr="00B97FE8" w:rsidRDefault="00A81241" w:rsidP="00A81241">
      <w:pPr>
        <w:spacing w:after="0" w:line="240" w:lineRule="auto"/>
        <w:contextualSpacing/>
        <w:jc w:val="both"/>
        <w:rPr>
          <w:rFonts w:cs="Calibri"/>
        </w:rPr>
      </w:pPr>
    </w:p>
    <w:p w14:paraId="02F5A226" w14:textId="044926A7" w:rsidR="00B97FE8" w:rsidRDefault="00B97FE8" w:rsidP="00A81241">
      <w:pPr>
        <w:spacing w:after="0" w:line="240" w:lineRule="auto"/>
        <w:ind w:right="46"/>
        <w:contextualSpacing/>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D6AA7AF" w14:textId="77777777" w:rsidR="00A81241" w:rsidRPr="00B97FE8" w:rsidRDefault="00A81241" w:rsidP="00A81241">
      <w:pPr>
        <w:spacing w:after="0" w:line="240" w:lineRule="auto"/>
        <w:ind w:right="46"/>
        <w:contextualSpacing/>
        <w:jc w:val="both"/>
        <w:rPr>
          <w:rFonts w:cs="Calibri"/>
        </w:rPr>
      </w:pPr>
    </w:p>
    <w:p w14:paraId="32B0DC0F" w14:textId="70088606" w:rsidR="00B97FE8" w:rsidRDefault="00B97FE8" w:rsidP="00A81241">
      <w:pPr>
        <w:spacing w:after="0" w:line="240" w:lineRule="auto"/>
        <w:contextualSpacing/>
        <w:jc w:val="both"/>
        <w:rPr>
          <w:rFonts w:cs="Calibri"/>
        </w:rPr>
      </w:pPr>
      <w:r w:rsidRPr="00B97FE8">
        <w:rPr>
          <w:rFonts w:cs="Calibri"/>
        </w:rPr>
        <w:t>Para efectos de lo anterior, en constancia firman:</w:t>
      </w:r>
    </w:p>
    <w:p w14:paraId="4425DA4F" w14:textId="77777777" w:rsidR="00A81241" w:rsidRPr="00A81241" w:rsidRDefault="00A81241" w:rsidP="00B97FE8">
      <w:pPr>
        <w:spacing w:line="259" w:lineRule="auto"/>
        <w:jc w:val="both"/>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bookmarkEnd w:id="0"/>
    </w:tbl>
    <w:p w14:paraId="5B9E2AD2" w14:textId="77777777" w:rsidR="00E61012" w:rsidRPr="00B97FE8" w:rsidRDefault="00E61012" w:rsidP="00A81241">
      <w:pPr>
        <w:pStyle w:val="Prrafodelista"/>
        <w:spacing w:after="0" w:line="24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B9CE7" w14:textId="77777777" w:rsidR="00901A60" w:rsidRDefault="00901A60" w:rsidP="001A74F0">
      <w:pPr>
        <w:spacing w:after="0" w:line="240" w:lineRule="auto"/>
      </w:pPr>
      <w:r>
        <w:separator/>
      </w:r>
    </w:p>
  </w:endnote>
  <w:endnote w:type="continuationSeparator" w:id="0">
    <w:p w14:paraId="23866231" w14:textId="77777777" w:rsidR="00901A60" w:rsidRDefault="00901A60" w:rsidP="001A74F0">
      <w:pPr>
        <w:spacing w:after="0" w:line="240" w:lineRule="auto"/>
      </w:pPr>
      <w:r>
        <w:continuationSeparator/>
      </w:r>
    </w:p>
  </w:endnote>
  <w:endnote w:type="continuationNotice" w:id="1">
    <w:p w14:paraId="2556F586" w14:textId="77777777" w:rsidR="00901A60" w:rsidRDefault="00901A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B872E" w14:textId="77777777" w:rsidR="00901A60" w:rsidRDefault="00901A60" w:rsidP="001A74F0">
      <w:pPr>
        <w:spacing w:after="0" w:line="240" w:lineRule="auto"/>
      </w:pPr>
      <w:r>
        <w:separator/>
      </w:r>
    </w:p>
  </w:footnote>
  <w:footnote w:type="continuationSeparator" w:id="0">
    <w:p w14:paraId="792FDEE4" w14:textId="77777777" w:rsidR="00901A60" w:rsidRDefault="00901A60" w:rsidP="001A74F0">
      <w:pPr>
        <w:spacing w:after="0" w:line="240" w:lineRule="auto"/>
      </w:pPr>
      <w:r>
        <w:continuationSeparator/>
      </w:r>
    </w:p>
  </w:footnote>
  <w:footnote w:type="continuationNotice" w:id="1">
    <w:p w14:paraId="1AD7540A" w14:textId="77777777" w:rsidR="00901A60" w:rsidRDefault="00901A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E7E47"/>
    <w:rsid w:val="009F4403"/>
    <w:rsid w:val="00A052CD"/>
    <w:rsid w:val="00A0737A"/>
    <w:rsid w:val="00A10EBF"/>
    <w:rsid w:val="00A15FC8"/>
    <w:rsid w:val="00A34C2F"/>
    <w:rsid w:val="00A45369"/>
    <w:rsid w:val="00A46FDE"/>
    <w:rsid w:val="00A76F2E"/>
    <w:rsid w:val="00A80E4F"/>
    <w:rsid w:val="00A81241"/>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75512"/>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266</Words>
  <Characters>1468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Angela Lorena Betancourth Pantoja</cp:lastModifiedBy>
  <cp:revision>3</cp:revision>
  <dcterms:created xsi:type="dcterms:W3CDTF">2024-02-11T22:36:00Z</dcterms:created>
  <dcterms:modified xsi:type="dcterms:W3CDTF">2024-05-26T15:17:00Z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