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9EC98" w14:textId="77777777" w:rsidR="006037E5" w:rsidRPr="00CA06A8" w:rsidRDefault="007C27B7" w:rsidP="00BA1A4D">
      <w:pPr>
        <w:pStyle w:val="Sinespaciado"/>
        <w:ind w:left="284"/>
        <w:jc w:val="both"/>
        <w:rPr>
          <w:rFonts w:ascii="Arial" w:hAnsi="Arial" w:cs="Arial"/>
          <w:b/>
        </w:rPr>
      </w:pPr>
      <w:bookmarkStart w:id="0" w:name="_GoBack"/>
      <w:bookmarkEnd w:id="0"/>
      <w:r w:rsidRPr="00340EEC">
        <w:rPr>
          <w:rFonts w:ascii="Arial" w:hAnsi="Arial" w:cs="Arial"/>
          <w:b/>
        </w:rPr>
        <w:t xml:space="preserve">   </w:t>
      </w:r>
      <w:r w:rsidR="00C61C4E" w:rsidRPr="00CA06A8">
        <w:rPr>
          <w:rFonts w:ascii="Arial" w:hAnsi="Arial" w:cs="Arial"/>
          <w:b/>
        </w:rPr>
        <w:t>1.</w:t>
      </w:r>
      <w:r w:rsidRPr="00CA06A8">
        <w:rPr>
          <w:rFonts w:ascii="Arial" w:hAnsi="Arial" w:cs="Arial"/>
          <w:b/>
        </w:rPr>
        <w:t xml:space="preserve"> </w:t>
      </w:r>
      <w:r w:rsidR="006037E5" w:rsidRPr="00CA06A8">
        <w:rPr>
          <w:rFonts w:ascii="Arial" w:hAnsi="Arial" w:cs="Arial"/>
          <w:b/>
        </w:rPr>
        <w:t xml:space="preserve">DESCRIPCIÓN </w:t>
      </w:r>
      <w:r w:rsidR="00613F36" w:rsidRPr="00CA06A8">
        <w:rPr>
          <w:rFonts w:ascii="Arial" w:hAnsi="Arial" w:cs="Arial"/>
          <w:b/>
        </w:rPr>
        <w:t>Y JUSTIFICACIÓ</w:t>
      </w:r>
      <w:r w:rsidR="004122AE" w:rsidRPr="00CA06A8">
        <w:rPr>
          <w:rFonts w:ascii="Arial" w:hAnsi="Arial" w:cs="Arial"/>
          <w:b/>
        </w:rPr>
        <w:t>N DE LA NECESIDAD</w:t>
      </w:r>
      <w:r w:rsidR="006037E5" w:rsidRPr="00CA06A8">
        <w:rPr>
          <w:rFonts w:ascii="Arial" w:hAnsi="Arial" w:cs="Arial"/>
          <w:b/>
        </w:rPr>
        <w:t>.</w:t>
      </w:r>
    </w:p>
    <w:p w14:paraId="7DD67841" w14:textId="77777777" w:rsidR="009D6F66" w:rsidRPr="00CA06A8" w:rsidRDefault="009D6F66" w:rsidP="00542749">
      <w:pPr>
        <w:pStyle w:val="Encabezado"/>
        <w:jc w:val="center"/>
        <w:rPr>
          <w:rFonts w:cs="Arial"/>
          <w:b/>
          <w:sz w:val="24"/>
          <w:szCs w:val="24"/>
        </w:rPr>
      </w:pPr>
    </w:p>
    <w:tbl>
      <w:tblPr>
        <w:tblW w:w="539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7152"/>
      </w:tblGrid>
      <w:tr w:rsidR="003D7D31" w:rsidRPr="00CA06A8" w14:paraId="26B57E5F" w14:textId="77777777" w:rsidTr="00DB14E3">
        <w:trPr>
          <w:trHeight w:val="661"/>
        </w:trPr>
        <w:tc>
          <w:tcPr>
            <w:tcW w:w="1247" w:type="pct"/>
            <w:shd w:val="clear" w:color="auto" w:fill="auto"/>
            <w:vAlign w:val="center"/>
          </w:tcPr>
          <w:p w14:paraId="27D056B7" w14:textId="77777777" w:rsidR="003D7D31" w:rsidRPr="00CA06A8" w:rsidRDefault="003D7D31" w:rsidP="003D7D31">
            <w:pPr>
              <w:rPr>
                <w:rFonts w:ascii="Arial" w:hAnsi="Arial" w:cs="Arial"/>
                <w:b/>
              </w:rPr>
            </w:pPr>
            <w:r w:rsidRPr="00CA06A8">
              <w:rPr>
                <w:rFonts w:ascii="Arial" w:hAnsi="Arial" w:cs="Arial"/>
                <w:b/>
              </w:rPr>
              <w:t>1.1   NECESIDAD - ¿POR QUÉ Y/O PARA QUÉ SE REQUIERE EL BIEN O SERVICIO, Y CUÁLES SON RESULTADOS ESPERADOS?</w:t>
            </w:r>
          </w:p>
        </w:tc>
        <w:tc>
          <w:tcPr>
            <w:tcW w:w="3753" w:type="pct"/>
            <w:shd w:val="clear" w:color="auto" w:fill="auto"/>
            <w:vAlign w:val="center"/>
          </w:tcPr>
          <w:p w14:paraId="7E9B831E" w14:textId="77777777" w:rsidR="001D4153" w:rsidRPr="00CA06A8" w:rsidRDefault="001D4153" w:rsidP="001D4153">
            <w:pPr>
              <w:jc w:val="both"/>
              <w:rPr>
                <w:rFonts w:cs="Arial"/>
                <w:shd w:val="clear" w:color="auto" w:fill="FFFFFF"/>
              </w:rPr>
            </w:pPr>
            <w:r w:rsidRPr="00CA06A8">
              <w:rPr>
                <w:rFonts w:cs="Arial"/>
              </w:rPr>
              <w:t>El artículo 250 de la Constitución Política de Colombia establece que l</w:t>
            </w:r>
            <w:r w:rsidRPr="00CA06A8">
              <w:rPr>
                <w:rFonts w:cs="Arial"/>
                <w:shd w:val="clear" w:color="auto" w:fill="FFFFFF"/>
              </w:rPr>
              <w:t>a Fiscalía General de la Nación está obligada a adelantar el ejercicio de la acción penal y realizar la investigación de los hechos que revistan las características de un delito; así mismo, el numeral ocho del mismo artículo y artículo 2 numeral 3 del Acto Legislativo 006 del 2011, consagra que entre las funciones de la Fiscalía General de la Nación está la de dirigir y coordinar las funciones de policía Judicial que en forma permanente cumple la Policía Nacional y los demás organismos que señale la ley.</w:t>
            </w:r>
          </w:p>
          <w:p w14:paraId="2F021188" w14:textId="77777777" w:rsidR="001D4153" w:rsidRPr="00CA06A8" w:rsidRDefault="001D4153" w:rsidP="001D4153">
            <w:pPr>
              <w:autoSpaceDE w:val="0"/>
              <w:autoSpaceDN w:val="0"/>
              <w:adjustRightInd w:val="0"/>
              <w:jc w:val="both"/>
              <w:rPr>
                <w:rFonts w:cs="Arial"/>
                <w:shd w:val="clear" w:color="auto" w:fill="FFFFFF"/>
              </w:rPr>
            </w:pPr>
          </w:p>
          <w:p w14:paraId="7D675D27" w14:textId="77777777" w:rsidR="001D4153" w:rsidRPr="00CA06A8" w:rsidRDefault="001D4153" w:rsidP="001D4153">
            <w:pPr>
              <w:suppressAutoHyphens/>
              <w:autoSpaceDN w:val="0"/>
              <w:jc w:val="both"/>
              <w:rPr>
                <w:rFonts w:cs="Arial"/>
                <w:kern w:val="3"/>
                <w:lang w:eastAsia="es-CO"/>
              </w:rPr>
            </w:pPr>
            <w:r w:rsidRPr="00CA06A8">
              <w:rPr>
                <w:rFonts w:cs="Arial"/>
                <w:kern w:val="3"/>
                <w:lang w:eastAsia="es-CO"/>
              </w:rPr>
              <w:t>Así mismo el Decreto 898 del 2017, en su artículo 34. Por medio del cual se adiciona el artículo 14A al Decreto Ley 016 de 2014, establece en los numerales 12, 13 y 19 del artículo 14 A, entre otras funciones del Cuerpo Técnico de Investigación, las siguientes: “(…) 12. Liderar y prestar apoyo técnico-científico en coordinación con los demás organismos de policía judicial, en ausencia del Instituto de Medicina Legal y Ciencias Forenses. 13. Dirigir, coordinar y controlar en el desarrollo de las funciones que cumplen los servidores y las dependencias o grupos a su cargo, la incorporación y aplicación de políticas públicas, estrategias, metodologías, protocolos de investigación, servicios forenses y de genética, que adopte el Fiscal General de la Nación. 19. Administrar los laboratorios de la Fiscalía General de la Nación a nivel nacional e implementar y proponer los protocolos para su funcionamiento. (…)”</w:t>
            </w:r>
          </w:p>
          <w:p w14:paraId="016D9DB4" w14:textId="77777777" w:rsidR="001D4153" w:rsidRPr="00CA06A8" w:rsidRDefault="001D4153" w:rsidP="001D4153">
            <w:pPr>
              <w:autoSpaceDE w:val="0"/>
              <w:autoSpaceDN w:val="0"/>
              <w:adjustRightInd w:val="0"/>
              <w:jc w:val="both"/>
              <w:rPr>
                <w:rFonts w:cs="Arial"/>
              </w:rPr>
            </w:pPr>
          </w:p>
          <w:p w14:paraId="6547B1AB" w14:textId="538AFAA5" w:rsidR="001D4153" w:rsidRPr="00CA06A8" w:rsidRDefault="001D4153" w:rsidP="001D4153">
            <w:pPr>
              <w:autoSpaceDE w:val="0"/>
              <w:autoSpaceDN w:val="0"/>
              <w:adjustRightInd w:val="0"/>
              <w:jc w:val="both"/>
              <w:rPr>
                <w:rFonts w:cs="Arial"/>
              </w:rPr>
            </w:pPr>
            <w:r w:rsidRPr="00CA06A8">
              <w:rPr>
                <w:rFonts w:cs="Arial"/>
              </w:rPr>
              <w:t>Acorde a lo anterior, una de las grandes funciones del Departamento de Criminalística del CTI, es la de atender los requerimientos presentados por las diferentes autoridades judiciales, relacionados con el estudio y análisis de la variedad de elementos materia de prueba y evidencia física (EMP Y EF) recolectados en el lugar de los hechos, actividades que son adelantadas por las diferentes disciplinas criminalísticas, entre las cuales está la Microscopia Electrónica de Barrido.</w:t>
            </w:r>
          </w:p>
          <w:p w14:paraId="33A21FC4" w14:textId="77777777" w:rsidR="001D4153" w:rsidRPr="00CA06A8" w:rsidRDefault="001D4153" w:rsidP="003D7D31">
            <w:pPr>
              <w:jc w:val="both"/>
              <w:rPr>
                <w:rFonts w:ascii="Arial" w:hAnsi="Arial" w:cs="Arial"/>
              </w:rPr>
            </w:pPr>
            <w:r w:rsidRPr="00CA06A8">
              <w:rPr>
                <w:rFonts w:cs="Arial"/>
              </w:rPr>
              <w:lastRenderedPageBreak/>
              <w:t xml:space="preserve">El grupo de </w:t>
            </w:r>
            <w:r w:rsidRPr="00CA06A8">
              <w:rPr>
                <w:rFonts w:cs="Arial"/>
                <w:b/>
              </w:rPr>
              <w:t>microscopia electrónica de barrido</w:t>
            </w:r>
            <w:r w:rsidRPr="00CA06A8">
              <w:rPr>
                <w:rFonts w:cs="Arial"/>
              </w:rPr>
              <w:t>, dentro de sus labores forenses, realiza análisis de residuos de disparo, explosivos y sustancias químicas utilizadas para la elaboración de explosivos y determinación elemental de otras sustancias, labor para la cual se utilizan Microscopios electrónicos de barrido y recubridores de muestras,</w:t>
            </w:r>
            <w:r w:rsidRPr="00CA06A8">
              <w:rPr>
                <w:rFonts w:eastAsia="Calibri" w:cs="Arial"/>
                <w:lang w:val="es-CO" w:eastAsia="en-US"/>
              </w:rPr>
              <w:t xml:space="preserve"> equipos que deben cumplir con planes metrológicos establecidos dentro del sistema de gestión de calidad implementado en los laboratorios, para garantizar su adecuado funcionamiento.</w:t>
            </w:r>
          </w:p>
          <w:p w14:paraId="6DA979CB" w14:textId="77777777" w:rsidR="003D7D31" w:rsidRPr="00CA06A8" w:rsidRDefault="003D7D31" w:rsidP="003D7D31">
            <w:pPr>
              <w:jc w:val="both"/>
              <w:rPr>
                <w:rFonts w:cs="Arial"/>
              </w:rPr>
            </w:pPr>
          </w:p>
          <w:p w14:paraId="19B2478D" w14:textId="77777777" w:rsidR="003F2726" w:rsidRPr="00CA06A8" w:rsidRDefault="003F2726" w:rsidP="003F2726">
            <w:pPr>
              <w:jc w:val="both"/>
              <w:rPr>
                <w:rFonts w:cs="Arial"/>
              </w:rPr>
            </w:pPr>
            <w:r w:rsidRPr="00CA06A8">
              <w:rPr>
                <w:rFonts w:cs="Arial"/>
              </w:rPr>
              <w:t>Es así, que con el inicio en el año 2005  del nuevo sistema penal de tendencia acusatorio, no basta con la sola presentación del informe del perito, si no que éste podrá ser citado por el fiscal o la defensa a la audiencia de juicio oral, con el fin de ser interrogado, en relación con aspectos tales como: Los antecedentes que acrediten sus conocimientos teóricos sobre la ciencia, técnica o arte en que es experto; sobre antecedentes que acrediten su conocimiento en el uso de instrumentos o medios en los cuales es experto; sobre los antecedentes que acrediten sus conocimientos prácticos en la ciencia, técnica, arte u oficio y sobre los principios científicos, técnicos o artísticos en los que fundamenta sus verificaciones o análisis, entre otros. Los anteriores aspectos, son de vital importancia, ya que son los que van a demostrar la idoneidad técnico científica del perito y el grado de aceptación de los principios científicos, técnicos o artísticos en que se apoya el perito para rendir su informe, elementos que van a jugar un papel fundamental en el criterio del juez al momento de apreciar el informe pericial como medio de conocimiento. Para cumplir con estas exigencias, los peritos necesitan contar con el equipo instrumental con tecnología de punta, con mantenimiento vigente y en perfecto funcionamiento, y así poder cumplir con los estudios solicitados, y emitir los informes con la precisión, confiabilidad y validez que el sistema penal exige, (</w:t>
            </w:r>
            <w:r w:rsidRPr="00CA06A8">
              <w:rPr>
                <w:rFonts w:cs="Arial"/>
                <w:u w:val="single"/>
              </w:rPr>
              <w:t>Articulo 210 Ley 906 de 2004, inciso C, Relación de los instrumentos empleados e información sobre su estado de mantenimiento al momento del examen).</w:t>
            </w:r>
            <w:r w:rsidRPr="00CA06A8">
              <w:rPr>
                <w:rFonts w:cs="Arial"/>
              </w:rPr>
              <w:t xml:space="preserve"> </w:t>
            </w:r>
          </w:p>
          <w:p w14:paraId="4184D9BB" w14:textId="77777777" w:rsidR="003F2726" w:rsidRPr="00CA06A8" w:rsidRDefault="003F2726" w:rsidP="003F2726">
            <w:pPr>
              <w:jc w:val="both"/>
              <w:rPr>
                <w:rFonts w:eastAsia="Calibri" w:cs="Arial"/>
                <w:lang w:val="es-CO" w:eastAsia="en-US"/>
              </w:rPr>
            </w:pPr>
            <w:r w:rsidRPr="00CA06A8">
              <w:rPr>
                <w:rFonts w:eastAsia="Calibri" w:cs="Arial"/>
                <w:lang w:val="es-CO" w:eastAsia="en-US"/>
              </w:rPr>
              <w:lastRenderedPageBreak/>
              <w:t xml:space="preserve">Adicionalmente dentro del Sistema de Gestión de Calidad y para el cumplimiento de la Norma ISO NTC 17025 y 17020, los ensayos y las inspecciones deben ser validados, de modo que los dictámenes puedan ser sustentados ante el estrado judicial y así finalmente prestar a las autoridades un servicio eficaz, eficiente y oportuno. A pesar de que no existe una reglamentación específica para la periodicidad con la que se deben realizar los mantenimientos, es importante atender las recomendaciones de los fabricantes, de mínimo realizar una visita de mantenimiento preventivo al año, esto con el fin de garantizar el normal funcionamiento de los equipos. </w:t>
            </w:r>
          </w:p>
          <w:p w14:paraId="20A1C39C" w14:textId="77777777" w:rsidR="003F2726" w:rsidRPr="00CA06A8" w:rsidRDefault="003F2726" w:rsidP="003D7D31">
            <w:pPr>
              <w:pStyle w:val="Sinespaciado"/>
              <w:jc w:val="both"/>
              <w:rPr>
                <w:rFonts w:ascii="Arial" w:hAnsi="Arial" w:cs="Arial"/>
              </w:rPr>
            </w:pPr>
          </w:p>
          <w:p w14:paraId="78DA07FE" w14:textId="77777777" w:rsidR="003D7D31" w:rsidRPr="00CA06A8" w:rsidRDefault="003D7D31" w:rsidP="003D7D31">
            <w:pPr>
              <w:jc w:val="both"/>
            </w:pPr>
            <w:r w:rsidRPr="00CA06A8">
              <w:t>Teniendo en cuenta que la FGN adquirió para el año 2014 dos (2) UPS para el soporte eléctrico regulado de los equipos de análisis y apoyo del Laboratorio de Microscopia Electrónica de Barrido con capacidad cada una de 15KVA. Se hace necesario gestionar mantenimiento preventivo y soporte técnico para garantizar el buen funcionamiento de las UPS ya que estas representan el soporte eléctrico regulado de todos los equipos de laboratorio y en especial de los Microscopios Electrónicos de Barrido, los cuales se utilizan para el análisis del ensayo acreditado bajo la norma internacional NTC ISO/IEC 17025 ante el ONAC. Es por esto que se hace necesario adelantar mantenimiento preventivo y soporte técnico durante la vigencia del contrato.</w:t>
            </w:r>
          </w:p>
          <w:p w14:paraId="5F7190AF" w14:textId="77777777" w:rsidR="003D7D31" w:rsidRPr="00CA06A8" w:rsidRDefault="003D7D31" w:rsidP="003D7D31">
            <w:pPr>
              <w:jc w:val="both"/>
            </w:pPr>
          </w:p>
          <w:p w14:paraId="22C87BB1" w14:textId="77777777" w:rsidR="003D7D31" w:rsidRPr="00CA06A8" w:rsidRDefault="003D7D31" w:rsidP="003D7D31">
            <w:pPr>
              <w:jc w:val="both"/>
              <w:rPr>
                <w:rFonts w:ascii="Arial" w:hAnsi="Arial" w:cs="Arial"/>
                <w:szCs w:val="22"/>
              </w:rPr>
            </w:pPr>
            <w:r w:rsidRPr="00CA06A8">
              <w:rPr>
                <w:rFonts w:ascii="Arial" w:hAnsi="Arial" w:cs="Arial"/>
                <w:bCs/>
                <w:iCs/>
                <w:szCs w:val="22"/>
              </w:rPr>
              <w:t xml:space="preserve">Adicionalmente los equipos con que cuenta el Grupo Microscopía Electrónica de Barrido se encuentran asociados a  un equipo de cómputo a los cuales se les debe garantizar la continuidad de la operación,  lo cual se logra con la estabilidad eléctrica dada por las UPS por lo que se debe realizar el mantenimiento preventivo y soporte técnico de las Unidades Ininterrumpidas de Potencia - UPS, para prolongar el servicio, operación y vida útil de los mismos, garantizando el servicio eléctrico regulado ininterrumpido de los equipos de cómputo, para su </w:t>
            </w:r>
            <w:r w:rsidRPr="00CA06A8">
              <w:rPr>
                <w:rFonts w:ascii="Arial" w:hAnsi="Arial" w:cs="Arial"/>
                <w:szCs w:val="22"/>
              </w:rPr>
              <w:t xml:space="preserve"> perfecto funcionamiento y en los eventos de corte de energía garantizar el fluido eléctrico </w:t>
            </w:r>
            <w:r w:rsidRPr="00CA06A8">
              <w:rPr>
                <w:rFonts w:ascii="Arial" w:hAnsi="Arial" w:cs="Arial"/>
                <w:szCs w:val="22"/>
              </w:rPr>
              <w:lastRenderedPageBreak/>
              <w:t>durante un determinado tiempo, para prevenir la pérdida de información y proteger el software y hardware.</w:t>
            </w:r>
          </w:p>
          <w:p w14:paraId="65C3E1AC" w14:textId="77777777" w:rsidR="003D7D31" w:rsidRPr="00CA06A8" w:rsidRDefault="003D7D31" w:rsidP="003D7D31">
            <w:pPr>
              <w:spacing w:after="120"/>
              <w:jc w:val="both"/>
              <w:rPr>
                <w:rFonts w:cs="Arial"/>
                <w:szCs w:val="22"/>
              </w:rPr>
            </w:pPr>
            <w:r w:rsidRPr="00CA06A8">
              <w:rPr>
                <w:rFonts w:ascii="Arial" w:hAnsi="Arial" w:cs="Arial"/>
                <w:bCs/>
                <w:szCs w:val="22"/>
              </w:rPr>
              <w:t xml:space="preserve">Con el mantenimiento antes mencionada se quiere tener un Sistema ininterrumpido de potencia – UPS para el </w:t>
            </w:r>
            <w:r w:rsidRPr="00CA06A8">
              <w:rPr>
                <w:rFonts w:ascii="Arial" w:hAnsi="Arial" w:cs="Arial"/>
                <w:szCs w:val="22"/>
              </w:rPr>
              <w:t>Grupo  Microscopia Electrónica de Barrido de la sede de Paloquemao que garantice el perfecto funcionamiento de las UPS, con su firmware actualizado, calibradas y bajo la garantía de un mantenimiento preventivo y soporte técnico.</w:t>
            </w:r>
          </w:p>
        </w:tc>
      </w:tr>
      <w:tr w:rsidR="003D7D31" w:rsidRPr="00CA06A8" w14:paraId="41314707" w14:textId="77777777" w:rsidTr="00C91325">
        <w:trPr>
          <w:trHeight w:val="97"/>
        </w:trPr>
        <w:tc>
          <w:tcPr>
            <w:tcW w:w="1247" w:type="pct"/>
            <w:shd w:val="clear" w:color="auto" w:fill="auto"/>
            <w:vAlign w:val="center"/>
          </w:tcPr>
          <w:p w14:paraId="1BBDC02E" w14:textId="77777777" w:rsidR="003D7D31" w:rsidRPr="00CA06A8" w:rsidRDefault="003D7D31" w:rsidP="003D7D31">
            <w:pPr>
              <w:rPr>
                <w:rFonts w:ascii="Arial" w:hAnsi="Arial" w:cs="Arial"/>
                <w:b/>
              </w:rPr>
            </w:pPr>
            <w:r w:rsidRPr="00CA06A8">
              <w:rPr>
                <w:rFonts w:ascii="Arial" w:hAnsi="Arial" w:cs="Arial"/>
                <w:b/>
              </w:rPr>
              <w:lastRenderedPageBreak/>
              <w:t>1.2 ANTECEDENTES CONTRACTUALES</w:t>
            </w:r>
          </w:p>
        </w:tc>
        <w:tc>
          <w:tcPr>
            <w:tcW w:w="3753" w:type="pct"/>
            <w:shd w:val="clear" w:color="auto" w:fill="auto"/>
            <w:vAlign w:val="center"/>
          </w:tcPr>
          <w:p w14:paraId="59826AFE" w14:textId="77777777" w:rsidR="003D7D31" w:rsidRPr="00CA06A8" w:rsidRDefault="003D7D31" w:rsidP="003D7D31">
            <w:pPr>
              <w:jc w:val="both"/>
              <w:rPr>
                <w:rFonts w:cs="Arial"/>
              </w:rPr>
            </w:pPr>
            <w:r w:rsidRPr="00CA06A8">
              <w:rPr>
                <w:rFonts w:cs="Arial"/>
              </w:rPr>
              <w:t>Es de anotar que existen históricos de mantenimientos, en los cuales se realizaron mantenimientos preventivos y correctivos para UPS ubicadas en el Laboratorio del Grupo MEB. Dichos históricos se pueden consultar en las siguientes páginas, así:</w:t>
            </w:r>
          </w:p>
          <w:p w14:paraId="7B4F7AA5" w14:textId="77777777" w:rsidR="003D7D31" w:rsidRPr="00CA06A8" w:rsidRDefault="003D7D31" w:rsidP="003D7D31">
            <w:pPr>
              <w:jc w:val="both"/>
              <w:rPr>
                <w:rFonts w:cs="Arial"/>
              </w:rPr>
            </w:pPr>
          </w:p>
          <w:p w14:paraId="33210D1E" w14:textId="77777777" w:rsidR="003D7D31" w:rsidRPr="00CA06A8" w:rsidRDefault="003D7D31" w:rsidP="000A288F">
            <w:pPr>
              <w:shd w:val="clear" w:color="auto" w:fill="FFFFFF" w:themeFill="background1"/>
              <w:rPr>
                <w:rFonts w:ascii="Arial" w:hAnsi="Arial" w:cs="Arial"/>
                <w:b/>
                <w:u w:val="single"/>
              </w:rPr>
            </w:pPr>
            <w:r w:rsidRPr="00CA06A8">
              <w:rPr>
                <w:rFonts w:ascii="Arial" w:hAnsi="Arial" w:cs="Arial"/>
                <w:b/>
                <w:u w:val="single"/>
              </w:rPr>
              <w:t>AÑO 2016</w:t>
            </w:r>
          </w:p>
          <w:p w14:paraId="1601176F" w14:textId="77777777" w:rsidR="003D7D31" w:rsidRPr="00CA06A8" w:rsidRDefault="003D7D31" w:rsidP="000A288F">
            <w:pPr>
              <w:shd w:val="clear" w:color="auto" w:fill="FFFFFF" w:themeFill="background1"/>
              <w:rPr>
                <w:rFonts w:ascii="Arial" w:hAnsi="Arial" w:cs="Arial"/>
                <w:sz w:val="20"/>
                <w:szCs w:val="20"/>
              </w:rPr>
            </w:pPr>
            <w:r w:rsidRPr="00CA06A8">
              <w:rPr>
                <w:rFonts w:ascii="Arial" w:hAnsi="Arial" w:cs="Arial"/>
                <w:sz w:val="20"/>
                <w:szCs w:val="20"/>
              </w:rPr>
              <w:t> </w:t>
            </w:r>
          </w:p>
          <w:p w14:paraId="42ECC781" w14:textId="77777777" w:rsidR="003D7D31" w:rsidRPr="00CA06A8" w:rsidRDefault="00356352" w:rsidP="000A288F">
            <w:pPr>
              <w:shd w:val="clear" w:color="auto" w:fill="FFFFFF" w:themeFill="background1"/>
              <w:rPr>
                <w:rFonts w:ascii="Arial" w:hAnsi="Arial" w:cs="Arial"/>
                <w:sz w:val="20"/>
                <w:szCs w:val="20"/>
              </w:rPr>
            </w:pPr>
            <w:hyperlink r:id="rId8" w:tgtFrame="_blank" w:history="1">
              <w:r w:rsidR="003D7D31" w:rsidRPr="00CA06A8">
                <w:rPr>
                  <w:rStyle w:val="Hipervnculo"/>
                  <w:rFonts w:ascii="Arial" w:hAnsi="Arial" w:cs="Arial"/>
                  <w:color w:val="auto"/>
                  <w:sz w:val="20"/>
                  <w:szCs w:val="20"/>
                </w:rPr>
                <w:t>https://www.contratos.gov.co/consultas/detalleProceso.do?numConstancia=16-13-5687897</w:t>
              </w:r>
            </w:hyperlink>
          </w:p>
          <w:p w14:paraId="10AE72F6" w14:textId="77777777" w:rsidR="003D7D31" w:rsidRPr="00CA06A8" w:rsidRDefault="003D7D31" w:rsidP="000A288F">
            <w:pPr>
              <w:shd w:val="clear" w:color="auto" w:fill="FFFFFF" w:themeFill="background1"/>
              <w:rPr>
                <w:rFonts w:ascii="Arial" w:hAnsi="Arial" w:cs="Arial"/>
                <w:sz w:val="20"/>
                <w:szCs w:val="20"/>
              </w:rPr>
            </w:pPr>
            <w:r w:rsidRPr="00CA06A8">
              <w:rPr>
                <w:rFonts w:ascii="Arial" w:hAnsi="Arial" w:cs="Arial"/>
                <w:b/>
                <w:bCs/>
                <w:sz w:val="20"/>
                <w:szCs w:val="20"/>
              </w:rPr>
              <w:t> </w:t>
            </w:r>
          </w:p>
          <w:p w14:paraId="0F7D0BB5" w14:textId="77777777" w:rsidR="003D7D31" w:rsidRPr="00CA06A8" w:rsidRDefault="003D7D31" w:rsidP="000A288F">
            <w:pPr>
              <w:shd w:val="clear" w:color="auto" w:fill="FFFFFF" w:themeFill="background1"/>
              <w:jc w:val="both"/>
              <w:rPr>
                <w:rFonts w:ascii="Arial" w:hAnsi="Arial" w:cs="Arial"/>
                <w:sz w:val="20"/>
                <w:szCs w:val="20"/>
              </w:rPr>
            </w:pPr>
            <w:r w:rsidRPr="00CA06A8">
              <w:rPr>
                <w:rFonts w:ascii="Arial" w:hAnsi="Arial" w:cs="Arial"/>
                <w:bCs/>
                <w:sz w:val="20"/>
                <w:szCs w:val="20"/>
              </w:rPr>
              <w:t>Detalle del Proceso Número </w:t>
            </w:r>
            <w:r w:rsidRPr="00CA06A8">
              <w:rPr>
                <w:rFonts w:ascii="Arial" w:hAnsi="Arial" w:cs="Arial"/>
                <w:sz w:val="20"/>
                <w:szCs w:val="20"/>
                <w:shd w:val="clear" w:color="auto" w:fill="FFFFFF"/>
              </w:rPr>
              <w:t>CONTRATO No  453 DE 2016</w:t>
            </w:r>
          </w:p>
          <w:p w14:paraId="4B36C50B" w14:textId="77777777" w:rsidR="003D7D31" w:rsidRPr="00CA06A8" w:rsidRDefault="003D7D31" w:rsidP="000A288F">
            <w:pPr>
              <w:shd w:val="clear" w:color="auto" w:fill="FFFFFF" w:themeFill="background1"/>
              <w:jc w:val="both"/>
              <w:rPr>
                <w:rFonts w:ascii="Arial" w:hAnsi="Arial" w:cs="Arial"/>
                <w:sz w:val="20"/>
                <w:szCs w:val="20"/>
              </w:rPr>
            </w:pPr>
            <w:r w:rsidRPr="00CA06A8">
              <w:rPr>
                <w:rFonts w:ascii="Arial" w:hAnsi="Arial" w:cs="Arial"/>
                <w:bCs/>
                <w:sz w:val="20"/>
                <w:szCs w:val="20"/>
              </w:rPr>
              <w:t>Objeto del Contrato</w:t>
            </w:r>
            <w:r w:rsidRPr="00CA06A8">
              <w:rPr>
                <w:rFonts w:ascii="Arial" w:hAnsi="Arial" w:cs="Arial"/>
                <w:sz w:val="20"/>
                <w:szCs w:val="20"/>
              </w:rPr>
              <w:t>  MANTENIMIENTO PREVENTIVO Y CORRECTIVO PARA UPS-S DE 15 KVA DEL LABORATORIO DE MICROSCOPIA ELECTRONICA DE BARRIDO DE LA DNCTI  </w:t>
            </w:r>
          </w:p>
          <w:p w14:paraId="0F3209DF" w14:textId="77777777" w:rsidR="003D7D31" w:rsidRPr="00CA06A8" w:rsidRDefault="003D7D31" w:rsidP="000A288F">
            <w:pPr>
              <w:shd w:val="clear" w:color="auto" w:fill="FFFFFF" w:themeFill="background1"/>
              <w:jc w:val="both"/>
              <w:rPr>
                <w:rFonts w:ascii="Arial" w:hAnsi="Arial" w:cs="Arial"/>
                <w:sz w:val="20"/>
                <w:szCs w:val="20"/>
                <w:shd w:val="clear" w:color="auto" w:fill="FFFFFF"/>
              </w:rPr>
            </w:pPr>
            <w:r w:rsidRPr="00CA06A8">
              <w:rPr>
                <w:rFonts w:ascii="Arial" w:hAnsi="Arial" w:cs="Arial"/>
                <w:bCs/>
                <w:sz w:val="20"/>
                <w:szCs w:val="20"/>
              </w:rPr>
              <w:t>Valor Contratado</w:t>
            </w:r>
            <w:r w:rsidRPr="00CA06A8">
              <w:rPr>
                <w:rFonts w:ascii="Arial" w:hAnsi="Arial" w:cs="Arial"/>
                <w:sz w:val="20"/>
                <w:szCs w:val="20"/>
              </w:rPr>
              <w:t>: </w:t>
            </w:r>
            <w:r w:rsidRPr="00CA06A8">
              <w:rPr>
                <w:rFonts w:ascii="Arial" w:hAnsi="Arial" w:cs="Arial"/>
                <w:sz w:val="20"/>
                <w:szCs w:val="20"/>
                <w:shd w:val="clear" w:color="auto" w:fill="FFFFFF"/>
              </w:rPr>
              <w:t>7,990,080.00</w:t>
            </w:r>
          </w:p>
          <w:p w14:paraId="0DB15F72" w14:textId="77777777" w:rsidR="003D7D31" w:rsidRPr="00CA06A8" w:rsidRDefault="003D7D31" w:rsidP="000A288F">
            <w:pPr>
              <w:shd w:val="clear" w:color="auto" w:fill="FFFFFF" w:themeFill="background1"/>
              <w:jc w:val="both"/>
              <w:rPr>
                <w:rFonts w:ascii="Arial" w:hAnsi="Arial" w:cs="Arial"/>
                <w:sz w:val="20"/>
                <w:szCs w:val="20"/>
              </w:rPr>
            </w:pPr>
            <w:r w:rsidRPr="00CA06A8">
              <w:rPr>
                <w:rFonts w:ascii="Arial" w:hAnsi="Arial" w:cs="Arial"/>
                <w:bCs/>
                <w:sz w:val="20"/>
                <w:szCs w:val="20"/>
              </w:rPr>
              <w:t>Nombre o razón social del contratista:</w:t>
            </w:r>
            <w:r w:rsidRPr="00CA06A8">
              <w:rPr>
                <w:rFonts w:ascii="Arial" w:hAnsi="Arial" w:cs="Arial"/>
                <w:sz w:val="20"/>
                <w:szCs w:val="20"/>
                <w:shd w:val="clear" w:color="auto" w:fill="FFFFFF"/>
              </w:rPr>
              <w:t> COMPUSERTEC INGENIERÍA LTDA</w:t>
            </w:r>
          </w:p>
          <w:p w14:paraId="68A74B10" w14:textId="77777777" w:rsidR="003D7D31" w:rsidRPr="00CA06A8" w:rsidRDefault="003D7D31" w:rsidP="000A288F">
            <w:pPr>
              <w:shd w:val="clear" w:color="auto" w:fill="FFFFFF" w:themeFill="background1"/>
              <w:jc w:val="both"/>
              <w:rPr>
                <w:rFonts w:ascii="Arial" w:hAnsi="Arial" w:cs="Arial"/>
                <w:sz w:val="20"/>
                <w:szCs w:val="20"/>
                <w:shd w:val="clear" w:color="auto" w:fill="FFFFFF"/>
              </w:rPr>
            </w:pPr>
            <w:r w:rsidRPr="00CA06A8">
              <w:rPr>
                <w:rFonts w:ascii="Arial" w:hAnsi="Arial" w:cs="Arial"/>
                <w:bCs/>
                <w:sz w:val="20"/>
                <w:szCs w:val="20"/>
              </w:rPr>
              <w:t>Fecha de Firma del Contrato:</w:t>
            </w:r>
            <w:r w:rsidRPr="00CA06A8">
              <w:rPr>
                <w:rFonts w:ascii="Arial" w:hAnsi="Arial" w:cs="Arial"/>
                <w:sz w:val="20"/>
                <w:szCs w:val="20"/>
              </w:rPr>
              <w:t>  </w:t>
            </w:r>
            <w:r w:rsidRPr="00CA06A8">
              <w:rPr>
                <w:rFonts w:ascii="Arial" w:hAnsi="Arial" w:cs="Arial"/>
                <w:sz w:val="20"/>
                <w:szCs w:val="20"/>
                <w:shd w:val="clear" w:color="auto" w:fill="FFFFFF"/>
              </w:rPr>
              <w:t>13 de noviembre de 2016</w:t>
            </w:r>
          </w:p>
          <w:p w14:paraId="74F79CEB" w14:textId="77777777" w:rsidR="003D7D31" w:rsidRPr="00CA06A8" w:rsidRDefault="003D7D31" w:rsidP="000A288F">
            <w:pPr>
              <w:shd w:val="clear" w:color="auto" w:fill="FFFFFF" w:themeFill="background1"/>
              <w:jc w:val="both"/>
              <w:rPr>
                <w:rFonts w:ascii="Arial" w:hAnsi="Arial" w:cs="Arial"/>
                <w:sz w:val="20"/>
                <w:szCs w:val="20"/>
                <w:shd w:val="clear" w:color="auto" w:fill="FFFFFF"/>
              </w:rPr>
            </w:pPr>
            <w:r w:rsidRPr="00CA06A8">
              <w:rPr>
                <w:rFonts w:ascii="Arial" w:hAnsi="Arial" w:cs="Arial"/>
                <w:bCs/>
                <w:sz w:val="20"/>
                <w:szCs w:val="20"/>
              </w:rPr>
              <w:t>Plazo de Ejecución del Contrato:</w:t>
            </w:r>
            <w:r w:rsidRPr="00CA06A8">
              <w:rPr>
                <w:rFonts w:ascii="Arial" w:hAnsi="Arial" w:cs="Arial"/>
                <w:sz w:val="20"/>
                <w:szCs w:val="20"/>
              </w:rPr>
              <w:t> </w:t>
            </w:r>
            <w:r w:rsidRPr="00CA06A8">
              <w:rPr>
                <w:rFonts w:ascii="Arial" w:hAnsi="Arial" w:cs="Arial"/>
                <w:sz w:val="20"/>
                <w:szCs w:val="20"/>
                <w:shd w:val="clear" w:color="auto" w:fill="FFFFFF"/>
              </w:rPr>
              <w:t>45 Dí</w:t>
            </w:r>
            <w:r w:rsidRPr="00CA06A8">
              <w:rPr>
                <w:rFonts w:ascii="Arial" w:hAnsi="Arial" w:cs="Arial"/>
                <w:sz w:val="20"/>
                <w:szCs w:val="20"/>
                <w:shd w:val="clear" w:color="auto" w:fill="FFFFFF"/>
              </w:rPr>
              <w:softHyphen/>
              <w:t>as</w:t>
            </w:r>
          </w:p>
          <w:p w14:paraId="5A4BEA17" w14:textId="77777777" w:rsidR="003D7D31" w:rsidRPr="00CA06A8" w:rsidRDefault="003D7D31" w:rsidP="003D7D31">
            <w:pPr>
              <w:shd w:val="clear" w:color="auto" w:fill="FFFFFF"/>
              <w:rPr>
                <w:rFonts w:ascii="Arial" w:hAnsi="Arial" w:cs="Arial"/>
                <w:color w:val="7030A0"/>
                <w:sz w:val="17"/>
                <w:szCs w:val="17"/>
                <w:shd w:val="clear" w:color="auto" w:fill="FFFFFF"/>
              </w:rPr>
            </w:pPr>
          </w:p>
          <w:p w14:paraId="2D6064F9" w14:textId="77777777" w:rsidR="003D7D31" w:rsidRPr="00CA06A8" w:rsidRDefault="003D7D31" w:rsidP="003D7D31">
            <w:pPr>
              <w:shd w:val="clear" w:color="auto" w:fill="FFFFFF"/>
              <w:rPr>
                <w:rFonts w:ascii="Arial" w:hAnsi="Arial" w:cs="Arial"/>
                <w:b/>
                <w:u w:val="single"/>
                <w:shd w:val="clear" w:color="auto" w:fill="FFFFFF"/>
              </w:rPr>
            </w:pPr>
            <w:r w:rsidRPr="00CA06A8">
              <w:rPr>
                <w:rFonts w:ascii="Arial" w:hAnsi="Arial" w:cs="Arial"/>
                <w:b/>
                <w:u w:val="single"/>
                <w:shd w:val="clear" w:color="auto" w:fill="FFFFFF"/>
              </w:rPr>
              <w:t>AÑO 2019</w:t>
            </w:r>
          </w:p>
          <w:p w14:paraId="660E7E85" w14:textId="77777777" w:rsidR="003D7D31" w:rsidRPr="00CA06A8" w:rsidRDefault="003D7D31" w:rsidP="003D7D31">
            <w:pPr>
              <w:shd w:val="clear" w:color="auto" w:fill="FFFFFF"/>
              <w:rPr>
                <w:rFonts w:ascii="Arial" w:hAnsi="Arial" w:cs="Arial"/>
                <w:sz w:val="20"/>
                <w:szCs w:val="20"/>
                <w:shd w:val="clear" w:color="auto" w:fill="FFFFFF"/>
              </w:rPr>
            </w:pPr>
          </w:p>
          <w:p w14:paraId="55189AE4" w14:textId="77777777" w:rsidR="003D7D31" w:rsidRPr="00CA06A8" w:rsidRDefault="003D7D31" w:rsidP="003D7D31">
            <w:pPr>
              <w:shd w:val="clear" w:color="auto" w:fill="FFFFFF"/>
              <w:rPr>
                <w:rFonts w:ascii="Arial" w:hAnsi="Arial" w:cs="Arial"/>
                <w:sz w:val="20"/>
                <w:szCs w:val="20"/>
                <w:u w:val="single"/>
                <w:shd w:val="clear" w:color="auto" w:fill="FFFFFF"/>
              </w:rPr>
            </w:pPr>
            <w:r w:rsidRPr="00CA06A8">
              <w:rPr>
                <w:rFonts w:ascii="Arial" w:hAnsi="Arial" w:cs="Arial"/>
                <w:sz w:val="20"/>
                <w:szCs w:val="20"/>
                <w:u w:val="single"/>
                <w:shd w:val="clear" w:color="auto" w:fill="FFFFFF"/>
              </w:rPr>
              <w:t>https://www.contratos.gov.co/consultas/detalleProceso.do?numConstancia=19-13-9439079</w:t>
            </w:r>
          </w:p>
          <w:p w14:paraId="59AA03B1" w14:textId="77777777" w:rsidR="003D7D31" w:rsidRPr="00CA06A8" w:rsidRDefault="003D7D31" w:rsidP="003D7D31">
            <w:pPr>
              <w:shd w:val="clear" w:color="auto" w:fill="FFFFFF"/>
              <w:rPr>
                <w:rFonts w:ascii="Arial" w:hAnsi="Arial" w:cs="Arial"/>
                <w:sz w:val="20"/>
                <w:szCs w:val="20"/>
                <w:shd w:val="clear" w:color="auto" w:fill="FFFFFF"/>
              </w:rPr>
            </w:pPr>
            <w:r w:rsidRPr="00CA06A8">
              <w:rPr>
                <w:rFonts w:ascii="Arial" w:hAnsi="Arial" w:cs="Arial"/>
                <w:sz w:val="20"/>
                <w:szCs w:val="20"/>
                <w:shd w:val="clear" w:color="auto" w:fill="FFFFFF"/>
              </w:rPr>
              <w:t>Número CONTRATO</w:t>
            </w:r>
            <w:r w:rsidR="000A288F" w:rsidRPr="00CA06A8">
              <w:rPr>
                <w:rFonts w:ascii="Arial" w:hAnsi="Arial" w:cs="Arial"/>
                <w:sz w:val="20"/>
                <w:szCs w:val="20"/>
                <w:shd w:val="clear" w:color="auto" w:fill="FFFFFF"/>
              </w:rPr>
              <w:t>:</w:t>
            </w:r>
            <w:r w:rsidRPr="00CA06A8">
              <w:rPr>
                <w:rFonts w:ascii="Arial" w:hAnsi="Arial" w:cs="Arial"/>
                <w:sz w:val="20"/>
                <w:szCs w:val="20"/>
                <w:shd w:val="clear" w:color="auto" w:fill="FFFFFF"/>
              </w:rPr>
              <w:t xml:space="preserve"> </w:t>
            </w:r>
            <w:r w:rsidRPr="00CA06A8">
              <w:rPr>
                <w:rFonts w:ascii="Arial" w:hAnsi="Arial" w:cs="Arial"/>
                <w:sz w:val="20"/>
                <w:szCs w:val="20"/>
                <w:shd w:val="clear" w:color="auto" w:fill="EEEEEE"/>
              </w:rPr>
              <w:t>ACEPTACIÓN DE OFERTA CONTRATO No. 0051 DE 2019</w:t>
            </w:r>
          </w:p>
          <w:p w14:paraId="6A5C84D9" w14:textId="77777777" w:rsidR="003D7D31" w:rsidRPr="00CA06A8" w:rsidRDefault="003D7D31" w:rsidP="003D7D31">
            <w:pPr>
              <w:shd w:val="clear" w:color="auto" w:fill="FFFFFF"/>
              <w:jc w:val="both"/>
              <w:rPr>
                <w:rFonts w:ascii="Arial" w:hAnsi="Arial" w:cs="Arial"/>
                <w:sz w:val="20"/>
                <w:szCs w:val="20"/>
                <w:shd w:val="clear" w:color="auto" w:fill="FFFFFF"/>
              </w:rPr>
            </w:pPr>
            <w:r w:rsidRPr="00CA06A8">
              <w:rPr>
                <w:rFonts w:ascii="Arial" w:hAnsi="Arial" w:cs="Arial"/>
                <w:sz w:val="20"/>
                <w:szCs w:val="20"/>
                <w:shd w:val="clear" w:color="auto" w:fill="FFFFFF"/>
              </w:rPr>
              <w:t>Objeto del Contrato: PRESTACIÓN DEL SERVICIO DE MANTENIMIENTO PREVENTIVO Y CORRECTIVO CON SUMINISTRO DE REPUESTOS (BATERIAS) PARA UNIDADES ININTERRUMPIDAS DE POTENCIA (UPS) MARCA PEI DEL GRUPO MICROSCOPIA ELECTRÓNICA DE BARRIDO DE LA DCTI DE LA FGN</w:t>
            </w:r>
          </w:p>
          <w:p w14:paraId="7A617A15" w14:textId="77777777" w:rsidR="003D7D31" w:rsidRPr="00CA06A8" w:rsidRDefault="003D7D31" w:rsidP="003D7D31">
            <w:pPr>
              <w:shd w:val="clear" w:color="auto" w:fill="FFFFFF"/>
              <w:rPr>
                <w:rFonts w:ascii="Arial" w:hAnsi="Arial" w:cs="Arial"/>
                <w:sz w:val="20"/>
                <w:szCs w:val="20"/>
              </w:rPr>
            </w:pPr>
            <w:r w:rsidRPr="00CA06A8">
              <w:rPr>
                <w:rFonts w:ascii="Arial" w:hAnsi="Arial" w:cs="Arial"/>
                <w:sz w:val="20"/>
                <w:szCs w:val="20"/>
                <w:shd w:val="clear" w:color="auto" w:fill="FFFFFF"/>
              </w:rPr>
              <w:t>Valor Contratado: $8,925.000.00</w:t>
            </w:r>
          </w:p>
          <w:p w14:paraId="08955E22" w14:textId="77777777" w:rsidR="003D7D31" w:rsidRPr="00CA06A8" w:rsidRDefault="003D7D31" w:rsidP="003D7D31">
            <w:pPr>
              <w:shd w:val="clear" w:color="auto" w:fill="FFFFFF"/>
              <w:rPr>
                <w:rFonts w:ascii="Arial" w:hAnsi="Arial" w:cs="Arial"/>
                <w:sz w:val="20"/>
                <w:szCs w:val="20"/>
                <w:shd w:val="clear" w:color="auto" w:fill="FFFFFF"/>
              </w:rPr>
            </w:pPr>
            <w:r w:rsidRPr="00CA06A8">
              <w:rPr>
                <w:rFonts w:ascii="Arial" w:hAnsi="Arial" w:cs="Arial"/>
                <w:sz w:val="20"/>
                <w:szCs w:val="20"/>
                <w:shd w:val="clear" w:color="auto" w:fill="FFFFFF"/>
              </w:rPr>
              <w:t>Nombre o razón social del contratista: COMPUSERTEC INGENIERÍA SAS</w:t>
            </w:r>
          </w:p>
          <w:p w14:paraId="65490468" w14:textId="77777777" w:rsidR="003D7D31" w:rsidRPr="00CA06A8" w:rsidRDefault="003D7D31" w:rsidP="003D7D31">
            <w:pPr>
              <w:shd w:val="clear" w:color="auto" w:fill="FFFFFF"/>
              <w:rPr>
                <w:rFonts w:ascii="Arial" w:hAnsi="Arial" w:cs="Arial"/>
                <w:sz w:val="20"/>
                <w:szCs w:val="20"/>
                <w:shd w:val="clear" w:color="auto" w:fill="FFFFFF"/>
              </w:rPr>
            </w:pPr>
            <w:r w:rsidRPr="00CA06A8">
              <w:rPr>
                <w:rFonts w:ascii="Arial" w:hAnsi="Arial" w:cs="Arial"/>
                <w:sz w:val="20"/>
                <w:szCs w:val="20"/>
                <w:shd w:val="clear" w:color="auto" w:fill="FFFFFF"/>
              </w:rPr>
              <w:t>Fecha de Firma del Contrato:  11 de Junio de 2019</w:t>
            </w:r>
          </w:p>
          <w:p w14:paraId="1C068537" w14:textId="03157A9C" w:rsidR="003D7D31" w:rsidRPr="00CA06A8" w:rsidRDefault="003D7D31" w:rsidP="002E2F00">
            <w:pPr>
              <w:shd w:val="clear" w:color="auto" w:fill="FFFFFF"/>
              <w:rPr>
                <w:rFonts w:ascii="Arial" w:hAnsi="Arial" w:cs="Arial"/>
              </w:rPr>
            </w:pPr>
            <w:r w:rsidRPr="00CA06A8">
              <w:rPr>
                <w:rFonts w:ascii="Arial" w:hAnsi="Arial" w:cs="Arial"/>
                <w:sz w:val="20"/>
                <w:szCs w:val="20"/>
                <w:shd w:val="clear" w:color="auto" w:fill="FFFFFF"/>
              </w:rPr>
              <w:t>Plazo de Ejecución del Contrato: 90 Días</w:t>
            </w:r>
            <w:r w:rsidR="002E2F00">
              <w:rPr>
                <w:rFonts w:ascii="Arial" w:hAnsi="Arial" w:cs="Arial"/>
                <w:sz w:val="20"/>
                <w:szCs w:val="20"/>
                <w:shd w:val="clear" w:color="auto" w:fill="FFFFFF"/>
              </w:rPr>
              <w:t>.</w:t>
            </w:r>
          </w:p>
        </w:tc>
      </w:tr>
      <w:tr w:rsidR="003D7D31" w:rsidRPr="00CA06A8" w14:paraId="5AEB5FF5" w14:textId="77777777" w:rsidTr="00331ADE">
        <w:trPr>
          <w:trHeight w:val="1492"/>
        </w:trPr>
        <w:tc>
          <w:tcPr>
            <w:tcW w:w="1247" w:type="pct"/>
            <w:shd w:val="clear" w:color="auto" w:fill="auto"/>
            <w:vAlign w:val="center"/>
          </w:tcPr>
          <w:p w14:paraId="1A7EAC4A" w14:textId="77777777" w:rsidR="003D7D31" w:rsidRPr="00CA06A8" w:rsidRDefault="003D7D31" w:rsidP="003D7D31">
            <w:pPr>
              <w:jc w:val="both"/>
              <w:rPr>
                <w:rFonts w:ascii="Arial" w:hAnsi="Arial" w:cs="Arial"/>
                <w:b/>
              </w:rPr>
            </w:pPr>
            <w:r w:rsidRPr="00CA06A8">
              <w:rPr>
                <w:rFonts w:ascii="Arial" w:hAnsi="Arial" w:cs="Arial"/>
                <w:b/>
              </w:rPr>
              <w:t xml:space="preserve">1.3 </w:t>
            </w:r>
          </w:p>
          <w:p w14:paraId="08A45712" w14:textId="77777777" w:rsidR="003D7D31" w:rsidRPr="00CA06A8" w:rsidRDefault="003D7D31" w:rsidP="003D7D31">
            <w:pPr>
              <w:rPr>
                <w:rFonts w:ascii="Arial" w:hAnsi="Arial" w:cs="Arial"/>
                <w:b/>
              </w:rPr>
            </w:pPr>
            <w:r w:rsidRPr="00CA06A8">
              <w:rPr>
                <w:rFonts w:ascii="Arial" w:hAnsi="Arial" w:cs="Arial"/>
                <w:b/>
              </w:rPr>
              <w:t>CANTIDADES QUE REQUIERE LA ENTIDAD PARA SATISFACER LA NECESIDAD FRENTE A LO QUE SE PUEDE ADQUIRIR DE ACUERDO CON EL ESTUDIO DE MERCADO.</w:t>
            </w:r>
          </w:p>
        </w:tc>
        <w:tc>
          <w:tcPr>
            <w:tcW w:w="3753" w:type="pct"/>
            <w:shd w:val="clear" w:color="auto" w:fill="auto"/>
          </w:tcPr>
          <w:p w14:paraId="23AD0C42" w14:textId="77777777" w:rsidR="003D7D31" w:rsidRPr="00CA06A8" w:rsidRDefault="003D7D31" w:rsidP="003D7D31">
            <w:pPr>
              <w:tabs>
                <w:tab w:val="left" w:pos="900"/>
              </w:tabs>
              <w:spacing w:before="30" w:line="235" w:lineRule="exact"/>
              <w:ind w:right="-20"/>
              <w:rPr>
                <w:rFonts w:ascii="Arial" w:eastAsia="Tahoma" w:hAnsi="Arial" w:cs="Arial"/>
                <w:szCs w:val="22"/>
              </w:rPr>
            </w:pPr>
          </w:p>
          <w:p w14:paraId="40BBF4BA" w14:textId="77777777" w:rsidR="003D7D31" w:rsidRPr="00CA06A8" w:rsidRDefault="003D7D31" w:rsidP="003D7D31">
            <w:pPr>
              <w:tabs>
                <w:tab w:val="left" w:pos="900"/>
              </w:tabs>
              <w:spacing w:before="30" w:line="235" w:lineRule="exact"/>
              <w:ind w:right="-20"/>
              <w:rPr>
                <w:rFonts w:ascii="Arial" w:eastAsia="Tahoma" w:hAnsi="Arial" w:cs="Arial"/>
                <w:szCs w:val="22"/>
              </w:rPr>
            </w:pPr>
            <w:r w:rsidRPr="00CA06A8">
              <w:rPr>
                <w:rFonts w:ascii="Arial" w:eastAsia="Tahoma" w:hAnsi="Arial" w:cs="Arial"/>
                <w:szCs w:val="22"/>
              </w:rPr>
              <w:t>Servicio de mantenimiento preventivo y soporte técnico para:</w:t>
            </w:r>
          </w:p>
          <w:p w14:paraId="05A8589E" w14:textId="77777777" w:rsidR="003D7D31" w:rsidRPr="00CA06A8" w:rsidRDefault="003D7D31" w:rsidP="003D7D31">
            <w:pPr>
              <w:tabs>
                <w:tab w:val="left" w:pos="900"/>
              </w:tabs>
              <w:spacing w:before="30" w:line="235" w:lineRule="exact"/>
              <w:ind w:right="-20"/>
              <w:rPr>
                <w:rFonts w:ascii="Arial" w:eastAsia="Tahoma" w:hAnsi="Arial" w:cs="Arial"/>
                <w:sz w:val="20"/>
                <w:szCs w:val="20"/>
              </w:rPr>
            </w:pPr>
          </w:p>
          <w:p w14:paraId="0BEC215E" w14:textId="77777777" w:rsidR="002D729F" w:rsidRPr="00CA06A8" w:rsidRDefault="002D729F" w:rsidP="003D7D31">
            <w:pPr>
              <w:tabs>
                <w:tab w:val="left" w:pos="900"/>
              </w:tabs>
              <w:spacing w:before="30" w:line="235" w:lineRule="exact"/>
              <w:ind w:right="-20"/>
              <w:rPr>
                <w:rFonts w:ascii="Arial" w:eastAsia="Tahoma" w:hAnsi="Arial" w:cs="Arial"/>
                <w:sz w:val="20"/>
                <w:szCs w:val="20"/>
              </w:rPr>
            </w:pPr>
          </w:p>
          <w:tbl>
            <w:tblPr>
              <w:tblW w:w="4983" w:type="pct"/>
              <w:tblLayout w:type="fixed"/>
              <w:tblCellMar>
                <w:left w:w="70" w:type="dxa"/>
                <w:right w:w="70" w:type="dxa"/>
              </w:tblCellMar>
              <w:tblLook w:val="04A0" w:firstRow="1" w:lastRow="0" w:firstColumn="1" w:lastColumn="0" w:noHBand="0" w:noVBand="1"/>
            </w:tblPr>
            <w:tblGrid>
              <w:gridCol w:w="514"/>
              <w:gridCol w:w="2411"/>
              <w:gridCol w:w="851"/>
              <w:gridCol w:w="1134"/>
              <w:gridCol w:w="992"/>
              <w:gridCol w:w="995"/>
            </w:tblGrid>
            <w:tr w:rsidR="000A288F" w:rsidRPr="00CA06A8" w14:paraId="072802F2" w14:textId="77777777" w:rsidTr="002D729F">
              <w:trPr>
                <w:trHeight w:val="1101"/>
              </w:trPr>
              <w:tc>
                <w:tcPr>
                  <w:tcW w:w="372" w:type="pct"/>
                  <w:tcBorders>
                    <w:top w:val="single" w:sz="4" w:space="0" w:color="auto"/>
                    <w:left w:val="single" w:sz="8" w:space="0" w:color="auto"/>
                    <w:bottom w:val="nil"/>
                    <w:right w:val="single" w:sz="4" w:space="0" w:color="auto"/>
                  </w:tcBorders>
                  <w:shd w:val="clear" w:color="auto" w:fill="auto"/>
                  <w:noWrap/>
                  <w:vAlign w:val="center"/>
                  <w:hideMark/>
                </w:tcPr>
                <w:p w14:paraId="265C5F18" w14:textId="77777777" w:rsidR="000A288F" w:rsidRPr="00CA06A8" w:rsidRDefault="000A288F" w:rsidP="000A288F">
                  <w:pPr>
                    <w:jc w:val="center"/>
                    <w:rPr>
                      <w:rFonts w:ascii="Arial" w:hAnsi="Arial" w:cs="Arial"/>
                      <w:b/>
                      <w:bCs/>
                      <w:color w:val="000000"/>
                      <w:sz w:val="16"/>
                      <w:szCs w:val="16"/>
                      <w:lang w:val="es-CO" w:eastAsia="es-CO"/>
                    </w:rPr>
                  </w:pPr>
                  <w:r w:rsidRPr="00CA06A8">
                    <w:rPr>
                      <w:rFonts w:ascii="Arial" w:hAnsi="Arial" w:cs="Arial"/>
                      <w:b/>
                      <w:bCs/>
                      <w:color w:val="000000"/>
                      <w:sz w:val="16"/>
                      <w:szCs w:val="16"/>
                      <w:lang w:val="es-CO" w:eastAsia="es-CO"/>
                    </w:rPr>
                    <w:t>ITEM</w:t>
                  </w:r>
                </w:p>
              </w:tc>
              <w:tc>
                <w:tcPr>
                  <w:tcW w:w="1748" w:type="pct"/>
                  <w:tcBorders>
                    <w:top w:val="single" w:sz="4" w:space="0" w:color="auto"/>
                    <w:left w:val="nil"/>
                    <w:bottom w:val="single" w:sz="4" w:space="0" w:color="auto"/>
                    <w:right w:val="single" w:sz="4" w:space="0" w:color="000000"/>
                  </w:tcBorders>
                  <w:shd w:val="clear" w:color="auto" w:fill="auto"/>
                  <w:vAlign w:val="center"/>
                  <w:hideMark/>
                </w:tcPr>
                <w:p w14:paraId="40B8F050" w14:textId="77777777" w:rsidR="000A288F" w:rsidRPr="00CA06A8" w:rsidRDefault="000A288F" w:rsidP="000A288F">
                  <w:pPr>
                    <w:jc w:val="center"/>
                    <w:rPr>
                      <w:rFonts w:ascii="Arial" w:hAnsi="Arial" w:cs="Arial"/>
                      <w:b/>
                      <w:bCs/>
                      <w:sz w:val="16"/>
                      <w:szCs w:val="16"/>
                      <w:lang w:val="es-CO" w:eastAsia="es-CO"/>
                    </w:rPr>
                  </w:pPr>
                  <w:r w:rsidRPr="00CA06A8">
                    <w:rPr>
                      <w:rFonts w:ascii="Arial" w:hAnsi="Arial" w:cs="Arial"/>
                      <w:b/>
                      <w:bCs/>
                      <w:sz w:val="16"/>
                      <w:szCs w:val="16"/>
                      <w:lang w:val="es-CO" w:eastAsia="es-CO"/>
                    </w:rPr>
                    <w:t>DESCRIPCIÓN DEL BIEN O SERVICIO</w:t>
                  </w:r>
                </w:p>
              </w:tc>
              <w:tc>
                <w:tcPr>
                  <w:tcW w:w="617" w:type="pct"/>
                  <w:tcBorders>
                    <w:top w:val="single" w:sz="4" w:space="0" w:color="auto"/>
                    <w:left w:val="nil"/>
                    <w:bottom w:val="single" w:sz="4" w:space="0" w:color="auto"/>
                    <w:right w:val="single" w:sz="4" w:space="0" w:color="auto"/>
                  </w:tcBorders>
                  <w:shd w:val="clear" w:color="auto" w:fill="auto"/>
                  <w:vAlign w:val="center"/>
                  <w:hideMark/>
                </w:tcPr>
                <w:p w14:paraId="11E809AD" w14:textId="77777777" w:rsidR="000A288F" w:rsidRPr="00CA06A8" w:rsidRDefault="000A288F" w:rsidP="000A288F">
                  <w:pPr>
                    <w:jc w:val="center"/>
                    <w:rPr>
                      <w:rFonts w:ascii="Arial" w:hAnsi="Arial" w:cs="Arial"/>
                      <w:b/>
                      <w:bCs/>
                      <w:sz w:val="16"/>
                      <w:szCs w:val="16"/>
                      <w:lang w:val="es-CO" w:eastAsia="es-CO"/>
                    </w:rPr>
                  </w:pPr>
                  <w:r w:rsidRPr="00CA06A8">
                    <w:rPr>
                      <w:rFonts w:ascii="Arial" w:hAnsi="Arial" w:cs="Arial"/>
                      <w:b/>
                      <w:bCs/>
                      <w:sz w:val="16"/>
                      <w:szCs w:val="16"/>
                      <w:lang w:val="es-CO" w:eastAsia="es-CO"/>
                    </w:rPr>
                    <w:t>UNIDAD DE MEDIDA</w:t>
                  </w:r>
                </w:p>
              </w:tc>
              <w:tc>
                <w:tcPr>
                  <w:tcW w:w="822" w:type="pct"/>
                  <w:tcBorders>
                    <w:top w:val="single" w:sz="4" w:space="0" w:color="auto"/>
                    <w:left w:val="nil"/>
                    <w:bottom w:val="single" w:sz="4" w:space="0" w:color="auto"/>
                    <w:right w:val="single" w:sz="4" w:space="0" w:color="auto"/>
                  </w:tcBorders>
                  <w:shd w:val="clear" w:color="auto" w:fill="auto"/>
                  <w:vAlign w:val="center"/>
                  <w:hideMark/>
                </w:tcPr>
                <w:p w14:paraId="0DC7F8CF" w14:textId="77777777" w:rsidR="000A288F" w:rsidRPr="00CA06A8" w:rsidRDefault="000A288F" w:rsidP="000A288F">
                  <w:pPr>
                    <w:jc w:val="center"/>
                    <w:rPr>
                      <w:rFonts w:ascii="Arial" w:hAnsi="Arial" w:cs="Arial"/>
                      <w:b/>
                      <w:bCs/>
                      <w:sz w:val="16"/>
                      <w:szCs w:val="16"/>
                      <w:lang w:val="es-CO" w:eastAsia="es-CO"/>
                    </w:rPr>
                  </w:pPr>
                  <w:r w:rsidRPr="00CA06A8">
                    <w:rPr>
                      <w:rFonts w:ascii="Arial" w:hAnsi="Arial" w:cs="Arial"/>
                      <w:b/>
                      <w:bCs/>
                      <w:sz w:val="16"/>
                      <w:szCs w:val="16"/>
                      <w:lang w:val="es-CO" w:eastAsia="es-CO"/>
                    </w:rPr>
                    <w:t>NECESIDAD REAL</w:t>
                  </w:r>
                </w:p>
              </w:tc>
              <w:tc>
                <w:tcPr>
                  <w:tcW w:w="719" w:type="pct"/>
                  <w:tcBorders>
                    <w:top w:val="single" w:sz="4" w:space="0" w:color="auto"/>
                    <w:left w:val="nil"/>
                    <w:bottom w:val="single" w:sz="4" w:space="0" w:color="auto"/>
                    <w:right w:val="single" w:sz="4" w:space="0" w:color="auto"/>
                  </w:tcBorders>
                </w:tcPr>
                <w:p w14:paraId="4BA0D133" w14:textId="77777777" w:rsidR="000A288F" w:rsidRPr="00CA06A8" w:rsidRDefault="000A288F" w:rsidP="000A288F">
                  <w:pPr>
                    <w:jc w:val="center"/>
                    <w:rPr>
                      <w:rFonts w:ascii="Arial" w:hAnsi="Arial" w:cs="Arial"/>
                      <w:b/>
                      <w:bCs/>
                      <w:sz w:val="16"/>
                      <w:szCs w:val="16"/>
                      <w:lang w:val="es-CO" w:eastAsia="es-CO"/>
                    </w:rPr>
                  </w:pPr>
                  <w:r w:rsidRPr="00CA06A8">
                    <w:rPr>
                      <w:rFonts w:ascii="Arial" w:hAnsi="Arial" w:cs="Arial"/>
                      <w:b/>
                      <w:bCs/>
                      <w:sz w:val="16"/>
                      <w:szCs w:val="16"/>
                      <w:lang w:val="es-CO" w:eastAsia="es-CO"/>
                    </w:rPr>
                    <w:t>CANTIDAD A ADQUIRIR SEGÚN SONDEO DE MERCADO</w:t>
                  </w:r>
                </w:p>
              </w:tc>
              <w:tc>
                <w:tcPr>
                  <w:tcW w:w="721" w:type="pct"/>
                  <w:tcBorders>
                    <w:top w:val="single" w:sz="4" w:space="0" w:color="auto"/>
                    <w:left w:val="nil"/>
                    <w:bottom w:val="single" w:sz="4" w:space="0" w:color="auto"/>
                    <w:right w:val="single" w:sz="4" w:space="0" w:color="auto"/>
                  </w:tcBorders>
                </w:tcPr>
                <w:p w14:paraId="73866D9D" w14:textId="77777777" w:rsidR="000A288F" w:rsidRPr="00CA06A8" w:rsidRDefault="000A288F" w:rsidP="000A288F">
                  <w:pPr>
                    <w:jc w:val="center"/>
                    <w:rPr>
                      <w:rFonts w:ascii="Arial" w:hAnsi="Arial" w:cs="Arial"/>
                      <w:b/>
                      <w:bCs/>
                      <w:sz w:val="16"/>
                      <w:szCs w:val="16"/>
                      <w:lang w:val="es-CO" w:eastAsia="es-CO"/>
                    </w:rPr>
                  </w:pPr>
                  <w:r w:rsidRPr="00CA06A8">
                    <w:rPr>
                      <w:rFonts w:ascii="Arial" w:hAnsi="Arial" w:cs="Arial"/>
                      <w:b/>
                      <w:bCs/>
                      <w:sz w:val="16"/>
                      <w:szCs w:val="16"/>
                      <w:lang w:val="es-CO" w:eastAsia="es-CO"/>
                    </w:rPr>
                    <w:t>CANTIDAD PENDIENTE POR ADQUIRIR</w:t>
                  </w:r>
                </w:p>
              </w:tc>
            </w:tr>
            <w:tr w:rsidR="000A288F" w:rsidRPr="00CA06A8" w14:paraId="1EF43928" w14:textId="77777777" w:rsidTr="00A11A96">
              <w:trPr>
                <w:trHeight w:val="278"/>
              </w:trPr>
              <w:tc>
                <w:tcPr>
                  <w:tcW w:w="372"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505A866" w14:textId="77777777" w:rsidR="000A288F" w:rsidRPr="00CA06A8" w:rsidRDefault="000A288F" w:rsidP="000A288F">
                  <w:pPr>
                    <w:rPr>
                      <w:rFonts w:ascii="Arial" w:hAnsi="Arial" w:cs="Arial"/>
                      <w:color w:val="000000"/>
                      <w:sz w:val="16"/>
                      <w:szCs w:val="16"/>
                      <w:lang w:val="es-CO" w:eastAsia="es-CO"/>
                    </w:rPr>
                  </w:pPr>
                  <w:r w:rsidRPr="00CA06A8">
                    <w:rPr>
                      <w:rFonts w:ascii="Arial" w:hAnsi="Arial" w:cs="Arial"/>
                      <w:color w:val="000000"/>
                      <w:sz w:val="16"/>
                      <w:szCs w:val="16"/>
                      <w:lang w:val="es-CO" w:eastAsia="es-CO"/>
                    </w:rPr>
                    <w:t>1</w:t>
                  </w:r>
                </w:p>
              </w:tc>
              <w:tc>
                <w:tcPr>
                  <w:tcW w:w="1748" w:type="pct"/>
                  <w:tcBorders>
                    <w:top w:val="single" w:sz="4" w:space="0" w:color="auto"/>
                    <w:left w:val="nil"/>
                    <w:bottom w:val="single" w:sz="4" w:space="0" w:color="auto"/>
                    <w:right w:val="single" w:sz="4" w:space="0" w:color="000000"/>
                  </w:tcBorders>
                  <w:shd w:val="clear" w:color="auto" w:fill="auto"/>
                  <w:vAlign w:val="center"/>
                  <w:hideMark/>
                </w:tcPr>
                <w:p w14:paraId="651A2A84" w14:textId="77777777" w:rsidR="000A288F" w:rsidRPr="00CA06A8" w:rsidRDefault="000A288F" w:rsidP="000A288F">
                  <w:pPr>
                    <w:ind w:left="-40"/>
                    <w:jc w:val="both"/>
                    <w:rPr>
                      <w:rFonts w:ascii="Arial" w:hAnsi="Arial" w:cs="Arial"/>
                      <w:b/>
                      <w:i/>
                      <w:sz w:val="20"/>
                      <w:szCs w:val="20"/>
                    </w:rPr>
                  </w:pPr>
                  <w:r w:rsidRPr="00CA06A8">
                    <w:rPr>
                      <w:rFonts w:ascii="Arial" w:hAnsi="Arial" w:cs="Arial"/>
                      <w:sz w:val="20"/>
                      <w:szCs w:val="20"/>
                    </w:rPr>
                    <w:t>(</w:t>
                  </w:r>
                  <w:r w:rsidRPr="00CA06A8">
                    <w:rPr>
                      <w:rFonts w:ascii="Arial" w:hAnsi="Arial" w:cs="Arial"/>
                      <w:b/>
                      <w:i/>
                      <w:sz w:val="20"/>
                      <w:szCs w:val="20"/>
                    </w:rPr>
                    <w:t>Servicio de Mantenimiento Preventivo y correctivo con Suministro de Repuestos (</w:t>
                  </w:r>
                  <w:r w:rsidR="005F5DE3" w:rsidRPr="00CA06A8">
                    <w:rPr>
                      <w:rFonts w:ascii="Arial" w:hAnsi="Arial" w:cs="Arial"/>
                      <w:b/>
                      <w:i/>
                      <w:sz w:val="20"/>
                      <w:szCs w:val="20"/>
                    </w:rPr>
                    <w:t>Baterías</w:t>
                  </w:r>
                  <w:r w:rsidRPr="00CA06A8">
                    <w:rPr>
                      <w:rFonts w:ascii="Arial" w:hAnsi="Arial" w:cs="Arial"/>
                      <w:b/>
                      <w:i/>
                      <w:sz w:val="20"/>
                      <w:szCs w:val="20"/>
                    </w:rPr>
                    <w:t>) para dos UPS</w:t>
                  </w:r>
                </w:p>
                <w:p w14:paraId="37DE0583" w14:textId="77777777" w:rsidR="000A288F" w:rsidRPr="00CA06A8" w:rsidRDefault="000A288F" w:rsidP="000A288F">
                  <w:pPr>
                    <w:ind w:left="-40" w:firstLine="40"/>
                    <w:rPr>
                      <w:rFonts w:ascii="Arial" w:hAnsi="Arial" w:cs="Arial"/>
                      <w:sz w:val="20"/>
                      <w:szCs w:val="20"/>
                      <w:lang w:val="pt-BR"/>
                    </w:rPr>
                  </w:pPr>
                  <w:r w:rsidRPr="00CA06A8">
                    <w:rPr>
                      <w:rFonts w:ascii="Arial" w:eastAsia="Tahoma" w:hAnsi="Arial" w:cs="Arial"/>
                      <w:b/>
                      <w:sz w:val="20"/>
                      <w:szCs w:val="20"/>
                      <w:lang w:val="pt-BR"/>
                    </w:rPr>
                    <w:t>Marca</w:t>
                  </w:r>
                  <w:r w:rsidR="00331ADE" w:rsidRPr="00CA06A8">
                    <w:rPr>
                      <w:rFonts w:ascii="Arial" w:eastAsia="Tahoma" w:hAnsi="Arial" w:cs="Arial"/>
                      <w:b/>
                      <w:sz w:val="20"/>
                      <w:szCs w:val="20"/>
                      <w:lang w:val="pt-BR"/>
                    </w:rPr>
                    <w:t xml:space="preserve"> 1</w:t>
                  </w:r>
                  <w:r w:rsidRPr="00CA06A8">
                    <w:rPr>
                      <w:rFonts w:ascii="Arial" w:eastAsia="Tahoma" w:hAnsi="Arial" w:cs="Arial"/>
                      <w:b/>
                      <w:sz w:val="20"/>
                      <w:szCs w:val="20"/>
                      <w:lang w:val="pt-BR"/>
                    </w:rPr>
                    <w:t>:</w:t>
                  </w:r>
                  <w:r w:rsidRPr="00CA06A8">
                    <w:rPr>
                      <w:rFonts w:ascii="Arial" w:hAnsi="Arial" w:cs="Arial"/>
                      <w:sz w:val="20"/>
                      <w:szCs w:val="20"/>
                      <w:lang w:val="pt-BR"/>
                    </w:rPr>
                    <w:t>PEI Trifásica</w:t>
                  </w:r>
                </w:p>
                <w:p w14:paraId="5B863A38" w14:textId="77777777" w:rsidR="000A288F" w:rsidRPr="00CA06A8" w:rsidRDefault="000A288F" w:rsidP="000A288F">
                  <w:pPr>
                    <w:tabs>
                      <w:tab w:val="left" w:pos="900"/>
                    </w:tabs>
                    <w:spacing w:before="30" w:line="235" w:lineRule="exact"/>
                    <w:ind w:right="-20"/>
                    <w:rPr>
                      <w:rFonts w:ascii="Arial" w:eastAsia="Tahoma" w:hAnsi="Arial" w:cs="Arial"/>
                      <w:sz w:val="18"/>
                      <w:szCs w:val="18"/>
                      <w:lang w:val="es-CO"/>
                    </w:rPr>
                  </w:pPr>
                  <w:r w:rsidRPr="00CA06A8">
                    <w:rPr>
                      <w:rFonts w:ascii="Arial" w:eastAsia="Tahoma" w:hAnsi="Arial" w:cs="Arial"/>
                      <w:b/>
                      <w:sz w:val="18"/>
                      <w:szCs w:val="18"/>
                      <w:lang w:val="es-CO"/>
                    </w:rPr>
                    <w:t>Modelo</w:t>
                  </w:r>
                  <w:r w:rsidR="00331ADE" w:rsidRPr="00CA06A8">
                    <w:rPr>
                      <w:rFonts w:ascii="Arial" w:eastAsia="Tahoma" w:hAnsi="Arial" w:cs="Arial"/>
                      <w:b/>
                      <w:sz w:val="18"/>
                      <w:szCs w:val="18"/>
                      <w:lang w:val="es-CO"/>
                    </w:rPr>
                    <w:t>1</w:t>
                  </w:r>
                  <w:r w:rsidRPr="00CA06A8">
                    <w:rPr>
                      <w:rFonts w:ascii="Arial" w:eastAsia="Tahoma" w:hAnsi="Arial" w:cs="Arial"/>
                      <w:b/>
                      <w:sz w:val="18"/>
                      <w:szCs w:val="18"/>
                      <w:lang w:val="es-CO"/>
                    </w:rPr>
                    <w:t>:</w:t>
                  </w:r>
                  <w:r w:rsidRPr="00CA06A8">
                    <w:rPr>
                      <w:rFonts w:ascii="Arial" w:hAnsi="Arial" w:cs="Arial"/>
                      <w:sz w:val="18"/>
                      <w:szCs w:val="18"/>
                      <w:lang w:val="es-CO"/>
                    </w:rPr>
                    <w:t>PEI U315 de 15 KVA</w:t>
                  </w:r>
                </w:p>
                <w:p w14:paraId="4774690F" w14:textId="77777777" w:rsidR="000A288F" w:rsidRPr="00CA06A8" w:rsidRDefault="000A288F" w:rsidP="000A288F">
                  <w:pPr>
                    <w:tabs>
                      <w:tab w:val="left" w:pos="900"/>
                    </w:tabs>
                    <w:spacing w:before="30" w:line="235" w:lineRule="exact"/>
                    <w:ind w:right="-20"/>
                    <w:rPr>
                      <w:rFonts w:ascii="Arial" w:hAnsi="Arial" w:cs="Arial"/>
                      <w:sz w:val="18"/>
                      <w:szCs w:val="18"/>
                      <w:lang w:val="pt-BR"/>
                    </w:rPr>
                  </w:pPr>
                  <w:r w:rsidRPr="00CA06A8">
                    <w:rPr>
                      <w:rFonts w:ascii="Arial" w:eastAsia="Tahoma" w:hAnsi="Arial" w:cs="Arial"/>
                      <w:b/>
                      <w:sz w:val="18"/>
                      <w:szCs w:val="18"/>
                      <w:lang w:val="pt-BR"/>
                    </w:rPr>
                    <w:t>Serial 1:</w:t>
                  </w:r>
                  <w:r w:rsidRPr="00CA06A8">
                    <w:rPr>
                      <w:rFonts w:ascii="Arial" w:hAnsi="Arial" w:cs="Arial"/>
                      <w:sz w:val="18"/>
                      <w:szCs w:val="18"/>
                      <w:lang w:val="pt-BR"/>
                    </w:rPr>
                    <w:t>U15130861233586I</w:t>
                  </w:r>
                </w:p>
                <w:p w14:paraId="57EF41CF" w14:textId="77777777" w:rsidR="000A288F" w:rsidRPr="00CA06A8" w:rsidRDefault="000A288F" w:rsidP="000A288F">
                  <w:pPr>
                    <w:tabs>
                      <w:tab w:val="left" w:pos="900"/>
                    </w:tabs>
                    <w:spacing w:before="30" w:line="235" w:lineRule="exact"/>
                    <w:ind w:right="-20"/>
                    <w:rPr>
                      <w:rFonts w:ascii="Arial" w:eastAsia="Tahoma" w:hAnsi="Arial" w:cs="Arial"/>
                      <w:sz w:val="18"/>
                      <w:szCs w:val="18"/>
                      <w:lang w:val="pt-BR"/>
                    </w:rPr>
                  </w:pPr>
                  <w:r w:rsidRPr="00CA06A8">
                    <w:rPr>
                      <w:rFonts w:ascii="Arial" w:eastAsia="Tahoma" w:hAnsi="Arial" w:cs="Arial"/>
                      <w:b/>
                      <w:sz w:val="18"/>
                      <w:szCs w:val="18"/>
                      <w:lang w:val="pt-BR"/>
                    </w:rPr>
                    <w:t>Número 1:</w:t>
                  </w:r>
                  <w:r w:rsidRPr="00CA06A8">
                    <w:rPr>
                      <w:rFonts w:ascii="Arial" w:hAnsi="Arial" w:cs="Arial"/>
                      <w:sz w:val="18"/>
                      <w:szCs w:val="18"/>
                      <w:lang w:val="pt-BR"/>
                    </w:rPr>
                    <w:t>NP: RO15KT5441</w:t>
                  </w:r>
                </w:p>
                <w:p w14:paraId="10BC887B" w14:textId="77777777" w:rsidR="000A288F" w:rsidRPr="00CA06A8" w:rsidRDefault="000A288F" w:rsidP="000A288F">
                  <w:pPr>
                    <w:tabs>
                      <w:tab w:val="left" w:pos="900"/>
                    </w:tabs>
                    <w:spacing w:before="30" w:line="235" w:lineRule="exact"/>
                    <w:ind w:right="-20"/>
                    <w:rPr>
                      <w:rFonts w:ascii="Arial" w:eastAsia="Tahoma" w:hAnsi="Arial" w:cs="Arial"/>
                      <w:b/>
                      <w:bCs/>
                      <w:sz w:val="18"/>
                      <w:szCs w:val="18"/>
                      <w:lang w:val="es-CO"/>
                    </w:rPr>
                  </w:pPr>
                </w:p>
                <w:p w14:paraId="2BCC87D7" w14:textId="77777777" w:rsidR="000A288F" w:rsidRPr="00CA06A8" w:rsidRDefault="00331ADE" w:rsidP="000A288F">
                  <w:pPr>
                    <w:tabs>
                      <w:tab w:val="left" w:pos="900"/>
                    </w:tabs>
                    <w:spacing w:before="30" w:line="235" w:lineRule="exact"/>
                    <w:ind w:right="-20"/>
                    <w:rPr>
                      <w:rFonts w:ascii="Arial" w:hAnsi="Arial" w:cs="Arial"/>
                      <w:sz w:val="20"/>
                      <w:szCs w:val="20"/>
                      <w:lang w:val="es-CO"/>
                    </w:rPr>
                  </w:pPr>
                  <w:r w:rsidRPr="00CA06A8">
                    <w:rPr>
                      <w:rFonts w:ascii="Arial" w:eastAsia="Tahoma" w:hAnsi="Arial" w:cs="Arial"/>
                      <w:b/>
                      <w:bCs/>
                      <w:sz w:val="18"/>
                      <w:szCs w:val="18"/>
                      <w:lang w:val="es-CO"/>
                    </w:rPr>
                    <w:t>Marca</w:t>
                  </w:r>
                  <w:r w:rsidR="000A288F" w:rsidRPr="00CA06A8">
                    <w:rPr>
                      <w:rFonts w:ascii="Arial" w:eastAsia="Tahoma" w:hAnsi="Arial" w:cs="Arial"/>
                      <w:b/>
                      <w:bCs/>
                      <w:sz w:val="18"/>
                      <w:szCs w:val="18"/>
                      <w:lang w:val="es-CO"/>
                    </w:rPr>
                    <w:t xml:space="preserve"> 2: </w:t>
                  </w:r>
                  <w:r w:rsidR="000A288F" w:rsidRPr="00CA06A8">
                    <w:rPr>
                      <w:rFonts w:ascii="Arial" w:hAnsi="Arial" w:cs="Arial"/>
                      <w:sz w:val="20"/>
                      <w:szCs w:val="20"/>
                      <w:lang w:val="pt-BR"/>
                    </w:rPr>
                    <w:t>PEI Trifásica</w:t>
                  </w:r>
                  <w:r w:rsidR="000A288F" w:rsidRPr="00CA06A8">
                    <w:rPr>
                      <w:rFonts w:ascii="Arial" w:hAnsi="Arial" w:cs="Arial"/>
                      <w:sz w:val="20"/>
                      <w:szCs w:val="20"/>
                      <w:lang w:val="es-CO"/>
                    </w:rPr>
                    <w:t xml:space="preserve"> PEI U315 de 15 KVA</w:t>
                  </w:r>
                </w:p>
                <w:p w14:paraId="6083FC93" w14:textId="77777777" w:rsidR="000A288F" w:rsidRPr="00CA06A8" w:rsidRDefault="000A288F" w:rsidP="000A288F">
                  <w:pPr>
                    <w:tabs>
                      <w:tab w:val="left" w:pos="900"/>
                    </w:tabs>
                    <w:spacing w:before="30" w:line="235" w:lineRule="exact"/>
                    <w:ind w:right="-20"/>
                    <w:rPr>
                      <w:rFonts w:ascii="Arial" w:eastAsia="Tahoma" w:hAnsi="Arial" w:cs="Arial"/>
                      <w:b/>
                      <w:sz w:val="18"/>
                      <w:szCs w:val="18"/>
                    </w:rPr>
                  </w:pPr>
                  <w:r w:rsidRPr="00CA06A8">
                    <w:rPr>
                      <w:rFonts w:ascii="Arial" w:hAnsi="Arial" w:cs="Arial"/>
                      <w:b/>
                      <w:sz w:val="18"/>
                      <w:szCs w:val="18"/>
                    </w:rPr>
                    <w:t>Serial</w:t>
                  </w:r>
                  <w:r w:rsidRPr="00CA06A8">
                    <w:rPr>
                      <w:rFonts w:ascii="Arial" w:hAnsi="Arial" w:cs="Arial"/>
                      <w:sz w:val="18"/>
                      <w:szCs w:val="18"/>
                    </w:rPr>
                    <w:t xml:space="preserve"> </w:t>
                  </w:r>
                  <w:r w:rsidR="00331ADE" w:rsidRPr="00CA06A8">
                    <w:rPr>
                      <w:rFonts w:ascii="Arial" w:hAnsi="Arial" w:cs="Arial"/>
                      <w:sz w:val="18"/>
                      <w:szCs w:val="18"/>
                    </w:rPr>
                    <w:t>2</w:t>
                  </w:r>
                  <w:r w:rsidRPr="00CA06A8">
                    <w:rPr>
                      <w:rFonts w:ascii="Arial" w:hAnsi="Arial" w:cs="Arial"/>
                      <w:sz w:val="18"/>
                      <w:szCs w:val="18"/>
                    </w:rPr>
                    <w:t>: U15130861233587I</w:t>
                  </w:r>
                </w:p>
                <w:p w14:paraId="427D7974" w14:textId="77777777" w:rsidR="000A288F" w:rsidRPr="00CA06A8" w:rsidRDefault="000A288F" w:rsidP="000A288F">
                  <w:pPr>
                    <w:rPr>
                      <w:rFonts w:ascii="Arial" w:hAnsi="Arial" w:cs="Arial"/>
                      <w:sz w:val="18"/>
                      <w:szCs w:val="18"/>
                    </w:rPr>
                  </w:pPr>
                  <w:r w:rsidRPr="00CA06A8">
                    <w:rPr>
                      <w:rFonts w:ascii="Arial" w:eastAsia="Tahoma" w:hAnsi="Arial" w:cs="Arial"/>
                      <w:b/>
                      <w:sz w:val="18"/>
                      <w:szCs w:val="18"/>
                    </w:rPr>
                    <w:t>Número</w:t>
                  </w:r>
                  <w:r w:rsidR="00331ADE" w:rsidRPr="00CA06A8">
                    <w:rPr>
                      <w:rFonts w:ascii="Arial" w:eastAsia="Tahoma" w:hAnsi="Arial" w:cs="Arial"/>
                      <w:b/>
                      <w:sz w:val="18"/>
                      <w:szCs w:val="18"/>
                    </w:rPr>
                    <w:t xml:space="preserve"> 2</w:t>
                  </w:r>
                  <w:r w:rsidRPr="00CA06A8">
                    <w:rPr>
                      <w:rFonts w:ascii="Arial" w:eastAsia="Tahoma" w:hAnsi="Arial" w:cs="Arial"/>
                      <w:b/>
                      <w:sz w:val="18"/>
                      <w:szCs w:val="18"/>
                    </w:rPr>
                    <w:t>:</w:t>
                  </w:r>
                  <w:r w:rsidRPr="00CA06A8">
                    <w:rPr>
                      <w:rFonts w:ascii="Arial" w:hAnsi="Arial" w:cs="Arial"/>
                      <w:sz w:val="18"/>
                      <w:szCs w:val="18"/>
                    </w:rPr>
                    <w:t>RO15KT5442</w:t>
                  </w:r>
                </w:p>
              </w:tc>
              <w:tc>
                <w:tcPr>
                  <w:tcW w:w="617" w:type="pct"/>
                  <w:tcBorders>
                    <w:top w:val="nil"/>
                    <w:left w:val="nil"/>
                    <w:bottom w:val="single" w:sz="4" w:space="0" w:color="auto"/>
                    <w:right w:val="single" w:sz="4" w:space="0" w:color="auto"/>
                  </w:tcBorders>
                  <w:shd w:val="clear" w:color="auto" w:fill="auto"/>
                  <w:vAlign w:val="center"/>
                </w:tcPr>
                <w:p w14:paraId="62A9401D" w14:textId="77777777" w:rsidR="000A288F" w:rsidRPr="00CA06A8" w:rsidRDefault="000A288F" w:rsidP="000A288F">
                  <w:pPr>
                    <w:rPr>
                      <w:rFonts w:ascii="Arial" w:hAnsi="Arial" w:cs="Arial"/>
                      <w:sz w:val="16"/>
                      <w:szCs w:val="16"/>
                    </w:rPr>
                  </w:pPr>
                  <w:r w:rsidRPr="00CA06A8">
                    <w:rPr>
                      <w:rFonts w:ascii="Arial" w:hAnsi="Arial" w:cs="Arial"/>
                      <w:sz w:val="16"/>
                      <w:szCs w:val="16"/>
                    </w:rPr>
                    <w:t>Unidad</w:t>
                  </w:r>
                </w:p>
              </w:tc>
              <w:tc>
                <w:tcPr>
                  <w:tcW w:w="822" w:type="pct"/>
                  <w:tcBorders>
                    <w:top w:val="nil"/>
                    <w:left w:val="nil"/>
                    <w:bottom w:val="single" w:sz="4" w:space="0" w:color="auto"/>
                    <w:right w:val="single" w:sz="4" w:space="0" w:color="auto"/>
                  </w:tcBorders>
                  <w:shd w:val="clear" w:color="auto" w:fill="auto"/>
                  <w:vAlign w:val="center"/>
                </w:tcPr>
                <w:p w14:paraId="120D84BC" w14:textId="77777777" w:rsidR="000A288F" w:rsidRPr="00CA06A8" w:rsidRDefault="00331ADE" w:rsidP="000A288F">
                  <w:pPr>
                    <w:jc w:val="center"/>
                    <w:rPr>
                      <w:rFonts w:ascii="Arial" w:hAnsi="Arial" w:cs="Arial"/>
                      <w:color w:val="000000"/>
                      <w:sz w:val="16"/>
                      <w:szCs w:val="16"/>
                    </w:rPr>
                  </w:pPr>
                  <w:r w:rsidRPr="00CA06A8">
                    <w:rPr>
                      <w:rFonts w:ascii="Arial" w:hAnsi="Arial" w:cs="Arial"/>
                      <w:color w:val="000000"/>
                      <w:sz w:val="16"/>
                      <w:szCs w:val="16"/>
                    </w:rPr>
                    <w:t>2</w:t>
                  </w:r>
                </w:p>
              </w:tc>
              <w:tc>
                <w:tcPr>
                  <w:tcW w:w="719" w:type="pct"/>
                  <w:tcBorders>
                    <w:top w:val="nil"/>
                    <w:left w:val="nil"/>
                    <w:bottom w:val="single" w:sz="4" w:space="0" w:color="auto"/>
                    <w:right w:val="single" w:sz="4" w:space="0" w:color="auto"/>
                  </w:tcBorders>
                  <w:vAlign w:val="center"/>
                </w:tcPr>
                <w:p w14:paraId="2BA9DEDD" w14:textId="77777777" w:rsidR="000A288F" w:rsidRPr="00CA06A8" w:rsidRDefault="00331ADE" w:rsidP="000A288F">
                  <w:pPr>
                    <w:jc w:val="center"/>
                    <w:rPr>
                      <w:rFonts w:ascii="Arial" w:hAnsi="Arial" w:cs="Arial"/>
                      <w:color w:val="000000"/>
                      <w:sz w:val="16"/>
                      <w:szCs w:val="16"/>
                      <w:lang w:val="es-CO" w:eastAsia="es-CO"/>
                    </w:rPr>
                  </w:pPr>
                  <w:r w:rsidRPr="00CA06A8">
                    <w:rPr>
                      <w:rFonts w:ascii="Arial" w:hAnsi="Arial" w:cs="Arial"/>
                      <w:color w:val="000000"/>
                      <w:sz w:val="16"/>
                      <w:szCs w:val="16"/>
                      <w:lang w:val="es-CO" w:eastAsia="es-CO"/>
                    </w:rPr>
                    <w:t>2</w:t>
                  </w:r>
                </w:p>
              </w:tc>
              <w:tc>
                <w:tcPr>
                  <w:tcW w:w="721" w:type="pct"/>
                  <w:tcBorders>
                    <w:top w:val="nil"/>
                    <w:left w:val="nil"/>
                    <w:bottom w:val="single" w:sz="4" w:space="0" w:color="auto"/>
                    <w:right w:val="single" w:sz="4" w:space="0" w:color="auto"/>
                  </w:tcBorders>
                  <w:vAlign w:val="center"/>
                </w:tcPr>
                <w:p w14:paraId="2ED79176" w14:textId="77777777" w:rsidR="000A288F" w:rsidRPr="00CA06A8" w:rsidRDefault="000A288F" w:rsidP="000A288F">
                  <w:pPr>
                    <w:jc w:val="center"/>
                    <w:rPr>
                      <w:rFonts w:ascii="Arial" w:hAnsi="Arial" w:cs="Arial"/>
                      <w:color w:val="000000"/>
                      <w:sz w:val="16"/>
                      <w:szCs w:val="16"/>
                      <w:lang w:val="es-CO" w:eastAsia="es-CO"/>
                    </w:rPr>
                  </w:pPr>
                  <w:r w:rsidRPr="00CA06A8">
                    <w:rPr>
                      <w:rFonts w:ascii="Arial" w:hAnsi="Arial" w:cs="Arial"/>
                      <w:color w:val="000000"/>
                      <w:sz w:val="16"/>
                      <w:szCs w:val="16"/>
                      <w:lang w:val="es-CO" w:eastAsia="es-CO"/>
                    </w:rPr>
                    <w:t>0</w:t>
                  </w:r>
                </w:p>
              </w:tc>
            </w:tr>
            <w:tr w:rsidR="00BB5A0C" w:rsidRPr="00CA06A8" w14:paraId="72ED3947" w14:textId="77777777" w:rsidTr="00F44786">
              <w:trPr>
                <w:trHeight w:val="278"/>
              </w:trPr>
              <w:tc>
                <w:tcPr>
                  <w:tcW w:w="372" w:type="pct"/>
                  <w:tcBorders>
                    <w:top w:val="single" w:sz="4" w:space="0" w:color="auto"/>
                    <w:left w:val="single" w:sz="8" w:space="0" w:color="auto"/>
                    <w:bottom w:val="single" w:sz="4" w:space="0" w:color="auto"/>
                    <w:right w:val="single" w:sz="4" w:space="0" w:color="auto"/>
                  </w:tcBorders>
                  <w:shd w:val="clear" w:color="auto" w:fill="auto"/>
                  <w:noWrap/>
                  <w:vAlign w:val="center"/>
                </w:tcPr>
                <w:p w14:paraId="433386F1" w14:textId="77777777" w:rsidR="00BB5A0C" w:rsidRPr="00CA06A8" w:rsidRDefault="00BB5A0C" w:rsidP="000A288F">
                  <w:pPr>
                    <w:rPr>
                      <w:rFonts w:ascii="Arial" w:hAnsi="Arial" w:cs="Arial"/>
                      <w:color w:val="000000"/>
                      <w:sz w:val="16"/>
                      <w:szCs w:val="16"/>
                      <w:lang w:val="es-CO" w:eastAsia="es-CO"/>
                    </w:rPr>
                  </w:pPr>
                </w:p>
              </w:tc>
              <w:tc>
                <w:tcPr>
                  <w:tcW w:w="1748" w:type="pct"/>
                  <w:tcBorders>
                    <w:top w:val="single" w:sz="4" w:space="0" w:color="auto"/>
                    <w:left w:val="nil"/>
                    <w:bottom w:val="single" w:sz="4" w:space="0" w:color="auto"/>
                    <w:right w:val="single" w:sz="4" w:space="0" w:color="auto"/>
                  </w:tcBorders>
                  <w:shd w:val="clear" w:color="auto" w:fill="auto"/>
                </w:tcPr>
                <w:p w14:paraId="2ACCB5A7" w14:textId="46CDF272" w:rsidR="00BB5A0C" w:rsidRPr="00BB5A0C" w:rsidRDefault="00BB5A0C" w:rsidP="000A288F">
                  <w:pPr>
                    <w:ind w:left="-40"/>
                    <w:jc w:val="both"/>
                    <w:rPr>
                      <w:rFonts w:ascii="Arial" w:hAnsi="Arial" w:cs="Arial"/>
                      <w:b/>
                      <w:color w:val="000000"/>
                      <w:sz w:val="18"/>
                      <w:szCs w:val="18"/>
                    </w:rPr>
                  </w:pPr>
                  <w:r w:rsidRPr="00BB5A0C">
                    <w:rPr>
                      <w:rFonts w:ascii="Arial" w:hAnsi="Arial" w:cs="Arial"/>
                      <w:b/>
                      <w:color w:val="000000"/>
                      <w:sz w:val="18"/>
                      <w:szCs w:val="18"/>
                    </w:rPr>
                    <w:t>KIT DE PARTES</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0A6182F1" w14:textId="487437D3" w:rsidR="00BB5A0C" w:rsidRPr="00CA06A8" w:rsidRDefault="00BB5A0C" w:rsidP="000A288F">
                  <w:pPr>
                    <w:rPr>
                      <w:rFonts w:ascii="Arial" w:hAnsi="Arial" w:cs="Arial"/>
                      <w:sz w:val="16"/>
                      <w:szCs w:val="16"/>
                    </w:rPr>
                  </w:pPr>
                  <w:r w:rsidRPr="00E31B46">
                    <w:rPr>
                      <w:rFonts w:ascii="Arial" w:hAnsi="Arial" w:cs="Arial"/>
                      <w:sz w:val="16"/>
                      <w:szCs w:val="16"/>
                    </w:rPr>
                    <w:t>Unidad</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59E8FEA9" w14:textId="39393F84" w:rsidR="00BB5A0C" w:rsidRPr="00CA06A8" w:rsidRDefault="00BB5A0C" w:rsidP="000A288F">
                  <w:pPr>
                    <w:jc w:val="center"/>
                    <w:rPr>
                      <w:rFonts w:ascii="Arial" w:hAnsi="Arial" w:cs="Arial"/>
                      <w:color w:val="000000"/>
                      <w:sz w:val="16"/>
                      <w:szCs w:val="16"/>
                    </w:rPr>
                  </w:pPr>
                  <w:r>
                    <w:rPr>
                      <w:rFonts w:ascii="Arial" w:hAnsi="Arial" w:cs="Arial"/>
                      <w:color w:val="000000"/>
                      <w:sz w:val="16"/>
                      <w:szCs w:val="16"/>
                    </w:rPr>
                    <w:t>1</w:t>
                  </w:r>
                </w:p>
              </w:tc>
              <w:tc>
                <w:tcPr>
                  <w:tcW w:w="719" w:type="pct"/>
                  <w:tcBorders>
                    <w:top w:val="single" w:sz="4" w:space="0" w:color="auto"/>
                    <w:left w:val="single" w:sz="4" w:space="0" w:color="auto"/>
                    <w:bottom w:val="single" w:sz="4" w:space="0" w:color="auto"/>
                    <w:right w:val="single" w:sz="4" w:space="0" w:color="auto"/>
                  </w:tcBorders>
                  <w:vAlign w:val="center"/>
                </w:tcPr>
                <w:p w14:paraId="5A7E928D" w14:textId="5E30B513"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721" w:type="pct"/>
                  <w:tcBorders>
                    <w:top w:val="single" w:sz="4" w:space="0" w:color="auto"/>
                    <w:left w:val="single" w:sz="4" w:space="0" w:color="auto"/>
                    <w:bottom w:val="single" w:sz="4" w:space="0" w:color="auto"/>
                    <w:right w:val="single" w:sz="4" w:space="0" w:color="auto"/>
                  </w:tcBorders>
                  <w:vAlign w:val="center"/>
                </w:tcPr>
                <w:p w14:paraId="44C92069" w14:textId="066371B0"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r>
            <w:tr w:rsidR="00BB5A0C" w:rsidRPr="00CA06A8" w14:paraId="48DF916A" w14:textId="77777777" w:rsidTr="00F44786">
              <w:trPr>
                <w:trHeight w:val="278"/>
              </w:trPr>
              <w:tc>
                <w:tcPr>
                  <w:tcW w:w="372" w:type="pct"/>
                  <w:tcBorders>
                    <w:top w:val="single" w:sz="4" w:space="0" w:color="auto"/>
                    <w:left w:val="single" w:sz="8" w:space="0" w:color="auto"/>
                    <w:bottom w:val="single" w:sz="4" w:space="0" w:color="auto"/>
                    <w:right w:val="single" w:sz="4" w:space="0" w:color="auto"/>
                  </w:tcBorders>
                  <w:shd w:val="clear" w:color="auto" w:fill="auto"/>
                  <w:noWrap/>
                  <w:vAlign w:val="center"/>
                </w:tcPr>
                <w:p w14:paraId="44E3D975" w14:textId="245714A7" w:rsidR="00BB5A0C" w:rsidRPr="00CA06A8" w:rsidRDefault="00BB5A0C" w:rsidP="000A288F">
                  <w:pP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1748" w:type="pct"/>
                  <w:tcBorders>
                    <w:top w:val="single" w:sz="4" w:space="0" w:color="auto"/>
                    <w:left w:val="nil"/>
                    <w:bottom w:val="single" w:sz="4" w:space="0" w:color="auto"/>
                    <w:right w:val="single" w:sz="4" w:space="0" w:color="auto"/>
                  </w:tcBorders>
                  <w:shd w:val="clear" w:color="auto" w:fill="auto"/>
                </w:tcPr>
                <w:p w14:paraId="741A38FD" w14:textId="25B14A7C" w:rsidR="00BB5A0C" w:rsidRPr="00CA06A8" w:rsidRDefault="00BB5A0C" w:rsidP="000A288F">
                  <w:pPr>
                    <w:ind w:left="-40"/>
                    <w:jc w:val="both"/>
                    <w:rPr>
                      <w:rFonts w:ascii="Arial" w:hAnsi="Arial" w:cs="Arial"/>
                      <w:sz w:val="20"/>
                      <w:szCs w:val="20"/>
                    </w:rPr>
                  </w:pPr>
                  <w:r>
                    <w:rPr>
                      <w:rFonts w:ascii="Arial" w:hAnsi="Arial" w:cs="Arial"/>
                      <w:color w:val="000000"/>
                      <w:sz w:val="18"/>
                      <w:szCs w:val="18"/>
                    </w:rPr>
                    <w:t xml:space="preserve">TARJETA </w:t>
                  </w:r>
                  <w:r w:rsidRPr="00CA06A8">
                    <w:rPr>
                      <w:rFonts w:ascii="Arial" w:hAnsi="Arial" w:cs="Arial"/>
                      <w:color w:val="000000"/>
                      <w:sz w:val="18"/>
                      <w:szCs w:val="18"/>
                    </w:rPr>
                    <w:t>CONTROL RECTIFICADOR</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2D0939CC" w14:textId="2D8E7990" w:rsidR="00BB5A0C" w:rsidRPr="00CA06A8" w:rsidRDefault="00BB5A0C" w:rsidP="000A288F">
                  <w:pPr>
                    <w:rPr>
                      <w:rFonts w:ascii="Arial" w:hAnsi="Arial" w:cs="Arial"/>
                      <w:sz w:val="16"/>
                      <w:szCs w:val="16"/>
                    </w:rPr>
                  </w:pPr>
                  <w:r w:rsidRPr="00E31B46">
                    <w:rPr>
                      <w:rFonts w:ascii="Arial" w:hAnsi="Arial" w:cs="Arial"/>
                      <w:sz w:val="16"/>
                      <w:szCs w:val="16"/>
                    </w:rPr>
                    <w:t>Unidad</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55FB1290" w14:textId="64466C4A" w:rsidR="00BB5A0C" w:rsidRPr="00CA06A8" w:rsidRDefault="00BB5A0C" w:rsidP="000A288F">
                  <w:pPr>
                    <w:jc w:val="center"/>
                    <w:rPr>
                      <w:rFonts w:ascii="Arial" w:hAnsi="Arial" w:cs="Arial"/>
                      <w:color w:val="000000"/>
                      <w:sz w:val="16"/>
                      <w:szCs w:val="16"/>
                    </w:rPr>
                  </w:pPr>
                  <w:r>
                    <w:rPr>
                      <w:rFonts w:ascii="Arial" w:hAnsi="Arial" w:cs="Arial"/>
                      <w:color w:val="000000"/>
                      <w:sz w:val="16"/>
                      <w:szCs w:val="16"/>
                    </w:rPr>
                    <w:t>1</w:t>
                  </w:r>
                </w:p>
              </w:tc>
              <w:tc>
                <w:tcPr>
                  <w:tcW w:w="719" w:type="pct"/>
                  <w:tcBorders>
                    <w:top w:val="single" w:sz="4" w:space="0" w:color="auto"/>
                    <w:left w:val="single" w:sz="4" w:space="0" w:color="auto"/>
                    <w:bottom w:val="single" w:sz="4" w:space="0" w:color="auto"/>
                    <w:right w:val="single" w:sz="4" w:space="0" w:color="auto"/>
                  </w:tcBorders>
                  <w:vAlign w:val="center"/>
                </w:tcPr>
                <w:p w14:paraId="1C03F4C8" w14:textId="0D9F7219"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721" w:type="pct"/>
                  <w:tcBorders>
                    <w:top w:val="single" w:sz="4" w:space="0" w:color="auto"/>
                    <w:left w:val="single" w:sz="4" w:space="0" w:color="auto"/>
                    <w:bottom w:val="single" w:sz="4" w:space="0" w:color="auto"/>
                    <w:right w:val="single" w:sz="4" w:space="0" w:color="auto"/>
                  </w:tcBorders>
                  <w:vAlign w:val="center"/>
                </w:tcPr>
                <w:p w14:paraId="5ED267A8" w14:textId="300D1F5E"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r>
            <w:tr w:rsidR="00BB5A0C" w:rsidRPr="00CA06A8" w14:paraId="10CCD3B6" w14:textId="77777777" w:rsidTr="00F44786">
              <w:trPr>
                <w:trHeight w:val="278"/>
              </w:trPr>
              <w:tc>
                <w:tcPr>
                  <w:tcW w:w="372" w:type="pct"/>
                  <w:tcBorders>
                    <w:top w:val="single" w:sz="4" w:space="0" w:color="auto"/>
                    <w:left w:val="single" w:sz="8" w:space="0" w:color="auto"/>
                    <w:bottom w:val="single" w:sz="4" w:space="0" w:color="auto"/>
                    <w:right w:val="single" w:sz="4" w:space="0" w:color="auto"/>
                  </w:tcBorders>
                  <w:shd w:val="clear" w:color="auto" w:fill="auto"/>
                  <w:noWrap/>
                  <w:vAlign w:val="center"/>
                </w:tcPr>
                <w:p w14:paraId="5FB29632" w14:textId="3BC017B2" w:rsidR="00BB5A0C" w:rsidRPr="00CA06A8" w:rsidRDefault="00BB5A0C" w:rsidP="000A288F">
                  <w:pPr>
                    <w:rPr>
                      <w:rFonts w:ascii="Arial" w:hAnsi="Arial" w:cs="Arial"/>
                      <w:color w:val="000000"/>
                      <w:sz w:val="16"/>
                      <w:szCs w:val="16"/>
                      <w:lang w:val="es-CO" w:eastAsia="es-CO"/>
                    </w:rPr>
                  </w:pPr>
                  <w:r>
                    <w:rPr>
                      <w:rFonts w:ascii="Arial" w:hAnsi="Arial" w:cs="Arial"/>
                      <w:color w:val="000000"/>
                      <w:sz w:val="16"/>
                      <w:szCs w:val="16"/>
                      <w:lang w:val="es-CO" w:eastAsia="es-CO"/>
                    </w:rPr>
                    <w:t>2</w:t>
                  </w:r>
                </w:p>
              </w:tc>
              <w:tc>
                <w:tcPr>
                  <w:tcW w:w="1748" w:type="pct"/>
                  <w:tcBorders>
                    <w:top w:val="single" w:sz="4" w:space="0" w:color="auto"/>
                    <w:left w:val="nil"/>
                    <w:bottom w:val="single" w:sz="4" w:space="0" w:color="auto"/>
                    <w:right w:val="single" w:sz="4" w:space="0" w:color="auto"/>
                  </w:tcBorders>
                  <w:shd w:val="clear" w:color="auto" w:fill="auto"/>
                </w:tcPr>
                <w:p w14:paraId="6138E7F2" w14:textId="1D832DBF" w:rsidR="00BB5A0C" w:rsidRPr="00CA06A8" w:rsidRDefault="00BB5A0C" w:rsidP="000A288F">
                  <w:pPr>
                    <w:ind w:left="-40"/>
                    <w:jc w:val="both"/>
                    <w:rPr>
                      <w:rFonts w:ascii="Arial" w:hAnsi="Arial" w:cs="Arial"/>
                      <w:sz w:val="20"/>
                      <w:szCs w:val="20"/>
                    </w:rPr>
                  </w:pPr>
                  <w:r>
                    <w:rPr>
                      <w:rFonts w:ascii="Arial" w:hAnsi="Arial" w:cs="Arial"/>
                      <w:color w:val="000000"/>
                      <w:sz w:val="18"/>
                      <w:szCs w:val="18"/>
                    </w:rPr>
                    <w:t xml:space="preserve">TARJETA </w:t>
                  </w:r>
                  <w:r w:rsidRPr="00CA06A8">
                    <w:rPr>
                      <w:rFonts w:ascii="Arial" w:hAnsi="Arial" w:cs="Arial"/>
                      <w:color w:val="000000"/>
                      <w:sz w:val="18"/>
                      <w:szCs w:val="18"/>
                    </w:rPr>
                    <w:t>CONTROL INVERSOR</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5F272719" w14:textId="4DDA4FF8" w:rsidR="00BB5A0C" w:rsidRPr="00CA06A8" w:rsidRDefault="00BB5A0C" w:rsidP="000A288F">
                  <w:pPr>
                    <w:rPr>
                      <w:rFonts w:ascii="Arial" w:hAnsi="Arial" w:cs="Arial"/>
                      <w:sz w:val="16"/>
                      <w:szCs w:val="16"/>
                    </w:rPr>
                  </w:pPr>
                  <w:r w:rsidRPr="00E31B46">
                    <w:rPr>
                      <w:rFonts w:ascii="Arial" w:hAnsi="Arial" w:cs="Arial"/>
                      <w:sz w:val="16"/>
                      <w:szCs w:val="16"/>
                    </w:rPr>
                    <w:t>Unidad</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7C13D168" w14:textId="7CB53BB4" w:rsidR="00BB5A0C" w:rsidRPr="00CA06A8" w:rsidRDefault="00BB5A0C" w:rsidP="000A288F">
                  <w:pPr>
                    <w:jc w:val="center"/>
                    <w:rPr>
                      <w:rFonts w:ascii="Arial" w:hAnsi="Arial" w:cs="Arial"/>
                      <w:color w:val="000000"/>
                      <w:sz w:val="16"/>
                      <w:szCs w:val="16"/>
                    </w:rPr>
                  </w:pPr>
                  <w:r>
                    <w:rPr>
                      <w:rFonts w:ascii="Arial" w:hAnsi="Arial" w:cs="Arial"/>
                      <w:color w:val="000000"/>
                      <w:sz w:val="16"/>
                      <w:szCs w:val="16"/>
                    </w:rPr>
                    <w:t>1</w:t>
                  </w:r>
                </w:p>
              </w:tc>
              <w:tc>
                <w:tcPr>
                  <w:tcW w:w="719" w:type="pct"/>
                  <w:tcBorders>
                    <w:top w:val="single" w:sz="4" w:space="0" w:color="auto"/>
                    <w:left w:val="single" w:sz="4" w:space="0" w:color="auto"/>
                    <w:bottom w:val="single" w:sz="4" w:space="0" w:color="auto"/>
                    <w:right w:val="single" w:sz="4" w:space="0" w:color="auto"/>
                  </w:tcBorders>
                  <w:vAlign w:val="center"/>
                </w:tcPr>
                <w:p w14:paraId="1F556F21" w14:textId="38E8D48B"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721" w:type="pct"/>
                  <w:tcBorders>
                    <w:top w:val="single" w:sz="4" w:space="0" w:color="auto"/>
                    <w:left w:val="single" w:sz="4" w:space="0" w:color="auto"/>
                    <w:bottom w:val="single" w:sz="4" w:space="0" w:color="auto"/>
                    <w:right w:val="single" w:sz="4" w:space="0" w:color="auto"/>
                  </w:tcBorders>
                  <w:vAlign w:val="center"/>
                </w:tcPr>
                <w:p w14:paraId="2B95117E" w14:textId="027915FF"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r>
            <w:tr w:rsidR="00BB5A0C" w:rsidRPr="00CA06A8" w14:paraId="2F5B79ED" w14:textId="77777777" w:rsidTr="00F44786">
              <w:trPr>
                <w:trHeight w:val="278"/>
              </w:trPr>
              <w:tc>
                <w:tcPr>
                  <w:tcW w:w="372" w:type="pct"/>
                  <w:tcBorders>
                    <w:top w:val="single" w:sz="4" w:space="0" w:color="auto"/>
                    <w:left w:val="single" w:sz="8" w:space="0" w:color="auto"/>
                    <w:bottom w:val="single" w:sz="4" w:space="0" w:color="auto"/>
                    <w:right w:val="single" w:sz="4" w:space="0" w:color="auto"/>
                  </w:tcBorders>
                  <w:shd w:val="clear" w:color="auto" w:fill="auto"/>
                  <w:noWrap/>
                  <w:vAlign w:val="center"/>
                </w:tcPr>
                <w:p w14:paraId="1BF23FBE" w14:textId="5359D703" w:rsidR="00BB5A0C" w:rsidRPr="00CA06A8" w:rsidRDefault="00BB5A0C" w:rsidP="000A288F">
                  <w:pPr>
                    <w:rPr>
                      <w:rFonts w:ascii="Arial" w:hAnsi="Arial" w:cs="Arial"/>
                      <w:color w:val="000000"/>
                      <w:sz w:val="16"/>
                      <w:szCs w:val="16"/>
                      <w:lang w:val="es-CO" w:eastAsia="es-CO"/>
                    </w:rPr>
                  </w:pPr>
                  <w:r>
                    <w:rPr>
                      <w:rFonts w:ascii="Arial" w:hAnsi="Arial" w:cs="Arial"/>
                      <w:color w:val="000000"/>
                      <w:sz w:val="16"/>
                      <w:szCs w:val="16"/>
                      <w:lang w:val="es-CO" w:eastAsia="es-CO"/>
                    </w:rPr>
                    <w:t>3</w:t>
                  </w:r>
                </w:p>
              </w:tc>
              <w:tc>
                <w:tcPr>
                  <w:tcW w:w="1748" w:type="pct"/>
                  <w:tcBorders>
                    <w:top w:val="single" w:sz="4" w:space="0" w:color="auto"/>
                    <w:left w:val="nil"/>
                    <w:bottom w:val="single" w:sz="4" w:space="0" w:color="auto"/>
                    <w:right w:val="single" w:sz="4" w:space="0" w:color="auto"/>
                  </w:tcBorders>
                  <w:shd w:val="clear" w:color="auto" w:fill="auto"/>
                </w:tcPr>
                <w:p w14:paraId="37841592" w14:textId="59DDEBB5" w:rsidR="00BB5A0C" w:rsidRPr="00CA06A8" w:rsidRDefault="00BB5A0C" w:rsidP="000A288F">
                  <w:pPr>
                    <w:ind w:left="-40"/>
                    <w:jc w:val="both"/>
                    <w:rPr>
                      <w:rFonts w:ascii="Arial" w:hAnsi="Arial" w:cs="Arial"/>
                      <w:sz w:val="20"/>
                      <w:szCs w:val="20"/>
                    </w:rPr>
                  </w:pPr>
                  <w:r w:rsidRPr="00CA06A8">
                    <w:rPr>
                      <w:rFonts w:ascii="Arial" w:hAnsi="Arial" w:cs="Arial"/>
                      <w:color w:val="000000"/>
                      <w:sz w:val="18"/>
                      <w:szCs w:val="18"/>
                    </w:rPr>
                    <w:t>TARJETA FUENTE</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613C48B2" w14:textId="4B3AC1F2" w:rsidR="00BB5A0C" w:rsidRPr="00CA06A8" w:rsidRDefault="00BB5A0C" w:rsidP="000A288F">
                  <w:pPr>
                    <w:rPr>
                      <w:rFonts w:ascii="Arial" w:hAnsi="Arial" w:cs="Arial"/>
                      <w:sz w:val="16"/>
                      <w:szCs w:val="16"/>
                    </w:rPr>
                  </w:pPr>
                  <w:r w:rsidRPr="00E31B46">
                    <w:rPr>
                      <w:rFonts w:ascii="Arial" w:hAnsi="Arial" w:cs="Arial"/>
                      <w:sz w:val="16"/>
                      <w:szCs w:val="16"/>
                    </w:rPr>
                    <w:t>Unidad</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60BDB984" w14:textId="4FC06D03" w:rsidR="00BB5A0C" w:rsidRPr="00CA06A8" w:rsidRDefault="00BB5A0C" w:rsidP="000A288F">
                  <w:pPr>
                    <w:jc w:val="center"/>
                    <w:rPr>
                      <w:rFonts w:ascii="Arial" w:hAnsi="Arial" w:cs="Arial"/>
                      <w:color w:val="000000"/>
                      <w:sz w:val="16"/>
                      <w:szCs w:val="16"/>
                    </w:rPr>
                  </w:pPr>
                  <w:r>
                    <w:rPr>
                      <w:rFonts w:ascii="Arial" w:hAnsi="Arial" w:cs="Arial"/>
                      <w:color w:val="000000"/>
                      <w:sz w:val="16"/>
                      <w:szCs w:val="16"/>
                    </w:rPr>
                    <w:t>1</w:t>
                  </w:r>
                </w:p>
              </w:tc>
              <w:tc>
                <w:tcPr>
                  <w:tcW w:w="719" w:type="pct"/>
                  <w:tcBorders>
                    <w:top w:val="single" w:sz="4" w:space="0" w:color="auto"/>
                    <w:left w:val="single" w:sz="4" w:space="0" w:color="auto"/>
                    <w:bottom w:val="single" w:sz="4" w:space="0" w:color="auto"/>
                    <w:right w:val="single" w:sz="4" w:space="0" w:color="auto"/>
                  </w:tcBorders>
                  <w:vAlign w:val="center"/>
                </w:tcPr>
                <w:p w14:paraId="6982E986" w14:textId="572E9975"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721" w:type="pct"/>
                  <w:tcBorders>
                    <w:top w:val="single" w:sz="4" w:space="0" w:color="auto"/>
                    <w:left w:val="single" w:sz="4" w:space="0" w:color="auto"/>
                    <w:bottom w:val="single" w:sz="4" w:space="0" w:color="auto"/>
                    <w:right w:val="single" w:sz="4" w:space="0" w:color="auto"/>
                  </w:tcBorders>
                  <w:vAlign w:val="center"/>
                </w:tcPr>
                <w:p w14:paraId="5E459B16" w14:textId="7A4D77A1"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r>
            <w:tr w:rsidR="00BB5A0C" w:rsidRPr="00CA06A8" w14:paraId="59626F87" w14:textId="77777777" w:rsidTr="00F44786">
              <w:trPr>
                <w:trHeight w:val="278"/>
              </w:trPr>
              <w:tc>
                <w:tcPr>
                  <w:tcW w:w="372" w:type="pct"/>
                  <w:tcBorders>
                    <w:top w:val="single" w:sz="4" w:space="0" w:color="auto"/>
                    <w:left w:val="single" w:sz="8" w:space="0" w:color="auto"/>
                    <w:bottom w:val="single" w:sz="4" w:space="0" w:color="auto"/>
                    <w:right w:val="single" w:sz="4" w:space="0" w:color="auto"/>
                  </w:tcBorders>
                  <w:shd w:val="clear" w:color="auto" w:fill="auto"/>
                  <w:noWrap/>
                  <w:vAlign w:val="center"/>
                </w:tcPr>
                <w:p w14:paraId="6D286CA6" w14:textId="389A75A4" w:rsidR="00BB5A0C" w:rsidRPr="00CA06A8" w:rsidRDefault="00BB5A0C" w:rsidP="000A288F">
                  <w:pPr>
                    <w:rPr>
                      <w:rFonts w:ascii="Arial" w:hAnsi="Arial" w:cs="Arial"/>
                      <w:color w:val="000000"/>
                      <w:sz w:val="16"/>
                      <w:szCs w:val="16"/>
                      <w:lang w:val="es-CO" w:eastAsia="es-CO"/>
                    </w:rPr>
                  </w:pPr>
                  <w:r>
                    <w:rPr>
                      <w:rFonts w:ascii="Arial" w:hAnsi="Arial" w:cs="Arial"/>
                      <w:color w:val="000000"/>
                      <w:sz w:val="16"/>
                      <w:szCs w:val="16"/>
                      <w:lang w:val="es-CO" w:eastAsia="es-CO"/>
                    </w:rPr>
                    <w:t>4</w:t>
                  </w:r>
                </w:p>
              </w:tc>
              <w:tc>
                <w:tcPr>
                  <w:tcW w:w="1748" w:type="pct"/>
                  <w:tcBorders>
                    <w:top w:val="single" w:sz="4" w:space="0" w:color="auto"/>
                    <w:left w:val="nil"/>
                    <w:bottom w:val="single" w:sz="4" w:space="0" w:color="auto"/>
                    <w:right w:val="single" w:sz="4" w:space="0" w:color="auto"/>
                  </w:tcBorders>
                  <w:shd w:val="clear" w:color="auto" w:fill="auto"/>
                </w:tcPr>
                <w:p w14:paraId="42DD00A2" w14:textId="31A86ED9" w:rsidR="00BB5A0C" w:rsidRPr="00CA06A8" w:rsidRDefault="00BB5A0C" w:rsidP="000A288F">
                  <w:pPr>
                    <w:ind w:left="-40"/>
                    <w:jc w:val="both"/>
                    <w:rPr>
                      <w:rFonts w:ascii="Arial" w:hAnsi="Arial" w:cs="Arial"/>
                      <w:sz w:val="20"/>
                      <w:szCs w:val="20"/>
                    </w:rPr>
                  </w:pPr>
                  <w:r w:rsidRPr="00CA06A8">
                    <w:rPr>
                      <w:rFonts w:ascii="Arial" w:hAnsi="Arial" w:cs="Arial"/>
                      <w:color w:val="000000"/>
                      <w:sz w:val="18"/>
                      <w:szCs w:val="18"/>
                    </w:rPr>
                    <w:t>FUSIBLE DE PROTECCION</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336E2915" w14:textId="282F4D7D" w:rsidR="00BB5A0C" w:rsidRPr="00CA06A8" w:rsidRDefault="00BB5A0C" w:rsidP="000A288F">
                  <w:pPr>
                    <w:rPr>
                      <w:rFonts w:ascii="Arial" w:hAnsi="Arial" w:cs="Arial"/>
                      <w:sz w:val="16"/>
                      <w:szCs w:val="16"/>
                    </w:rPr>
                  </w:pPr>
                  <w:r w:rsidRPr="00E31B46">
                    <w:rPr>
                      <w:rFonts w:ascii="Arial" w:hAnsi="Arial" w:cs="Arial"/>
                      <w:sz w:val="16"/>
                      <w:szCs w:val="16"/>
                    </w:rPr>
                    <w:t>Unidad</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242AE97D" w14:textId="2422F943" w:rsidR="00BB5A0C" w:rsidRPr="00CA06A8" w:rsidRDefault="00BB5A0C" w:rsidP="000A288F">
                  <w:pPr>
                    <w:jc w:val="center"/>
                    <w:rPr>
                      <w:rFonts w:ascii="Arial" w:hAnsi="Arial" w:cs="Arial"/>
                      <w:color w:val="000000"/>
                      <w:sz w:val="16"/>
                      <w:szCs w:val="16"/>
                    </w:rPr>
                  </w:pPr>
                  <w:r>
                    <w:rPr>
                      <w:rFonts w:ascii="Arial" w:hAnsi="Arial" w:cs="Arial"/>
                      <w:color w:val="000000"/>
                      <w:sz w:val="16"/>
                      <w:szCs w:val="16"/>
                    </w:rPr>
                    <w:t>1</w:t>
                  </w:r>
                </w:p>
              </w:tc>
              <w:tc>
                <w:tcPr>
                  <w:tcW w:w="719" w:type="pct"/>
                  <w:tcBorders>
                    <w:top w:val="single" w:sz="4" w:space="0" w:color="auto"/>
                    <w:left w:val="single" w:sz="4" w:space="0" w:color="auto"/>
                    <w:bottom w:val="single" w:sz="4" w:space="0" w:color="auto"/>
                    <w:right w:val="single" w:sz="4" w:space="0" w:color="auto"/>
                  </w:tcBorders>
                  <w:vAlign w:val="center"/>
                </w:tcPr>
                <w:p w14:paraId="1D4C389A" w14:textId="31C209DA"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721" w:type="pct"/>
                  <w:tcBorders>
                    <w:top w:val="single" w:sz="4" w:space="0" w:color="auto"/>
                    <w:left w:val="single" w:sz="4" w:space="0" w:color="auto"/>
                    <w:bottom w:val="single" w:sz="4" w:space="0" w:color="auto"/>
                    <w:right w:val="single" w:sz="4" w:space="0" w:color="auto"/>
                  </w:tcBorders>
                  <w:vAlign w:val="center"/>
                </w:tcPr>
                <w:p w14:paraId="10243DC5" w14:textId="08F34AD6"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r>
            <w:tr w:rsidR="00BB5A0C" w:rsidRPr="00CA06A8" w14:paraId="6C51182A" w14:textId="77777777" w:rsidTr="00F44786">
              <w:trPr>
                <w:trHeight w:val="278"/>
              </w:trPr>
              <w:tc>
                <w:tcPr>
                  <w:tcW w:w="372" w:type="pct"/>
                  <w:tcBorders>
                    <w:top w:val="single" w:sz="4" w:space="0" w:color="auto"/>
                    <w:left w:val="single" w:sz="8" w:space="0" w:color="auto"/>
                    <w:bottom w:val="single" w:sz="4" w:space="0" w:color="auto"/>
                    <w:right w:val="single" w:sz="4" w:space="0" w:color="auto"/>
                  </w:tcBorders>
                  <w:shd w:val="clear" w:color="auto" w:fill="auto"/>
                  <w:noWrap/>
                  <w:vAlign w:val="center"/>
                </w:tcPr>
                <w:p w14:paraId="1AC93378" w14:textId="189FEF78" w:rsidR="00BB5A0C" w:rsidRPr="00CA06A8" w:rsidRDefault="00BB5A0C" w:rsidP="000A288F">
                  <w:pPr>
                    <w:rPr>
                      <w:rFonts w:ascii="Arial" w:hAnsi="Arial" w:cs="Arial"/>
                      <w:color w:val="000000"/>
                      <w:sz w:val="16"/>
                      <w:szCs w:val="16"/>
                      <w:lang w:val="es-CO" w:eastAsia="es-CO"/>
                    </w:rPr>
                  </w:pPr>
                  <w:r>
                    <w:rPr>
                      <w:rFonts w:ascii="Arial" w:hAnsi="Arial" w:cs="Arial"/>
                      <w:color w:val="000000"/>
                      <w:sz w:val="16"/>
                      <w:szCs w:val="16"/>
                      <w:lang w:val="es-CO" w:eastAsia="es-CO"/>
                    </w:rPr>
                    <w:t>5</w:t>
                  </w:r>
                </w:p>
              </w:tc>
              <w:tc>
                <w:tcPr>
                  <w:tcW w:w="1748" w:type="pct"/>
                  <w:tcBorders>
                    <w:top w:val="single" w:sz="4" w:space="0" w:color="auto"/>
                    <w:left w:val="nil"/>
                    <w:bottom w:val="single" w:sz="4" w:space="0" w:color="auto"/>
                    <w:right w:val="single" w:sz="4" w:space="0" w:color="auto"/>
                  </w:tcBorders>
                  <w:shd w:val="clear" w:color="auto" w:fill="auto"/>
                </w:tcPr>
                <w:p w14:paraId="33C848F4" w14:textId="6CDCC9B7" w:rsidR="00BB5A0C" w:rsidRPr="00CA06A8" w:rsidRDefault="00BB5A0C" w:rsidP="000A288F">
                  <w:pPr>
                    <w:ind w:left="-40"/>
                    <w:jc w:val="both"/>
                    <w:rPr>
                      <w:rFonts w:ascii="Arial" w:hAnsi="Arial" w:cs="Arial"/>
                      <w:sz w:val="20"/>
                      <w:szCs w:val="20"/>
                    </w:rPr>
                  </w:pPr>
                  <w:r w:rsidRPr="00CA06A8">
                    <w:rPr>
                      <w:rFonts w:ascii="Arial" w:hAnsi="Arial" w:cs="Arial"/>
                      <w:color w:val="000000"/>
                      <w:sz w:val="18"/>
                      <w:szCs w:val="18"/>
                    </w:rPr>
                    <w:t>VENTILADOR</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25A3819F" w14:textId="39BC6F74" w:rsidR="00BB5A0C" w:rsidRPr="00CA06A8" w:rsidRDefault="00BB5A0C" w:rsidP="000A288F">
                  <w:pPr>
                    <w:rPr>
                      <w:rFonts w:ascii="Arial" w:hAnsi="Arial" w:cs="Arial"/>
                      <w:sz w:val="16"/>
                      <w:szCs w:val="16"/>
                    </w:rPr>
                  </w:pPr>
                  <w:r w:rsidRPr="00E31B46">
                    <w:rPr>
                      <w:rFonts w:ascii="Arial" w:hAnsi="Arial" w:cs="Arial"/>
                      <w:sz w:val="16"/>
                      <w:szCs w:val="16"/>
                    </w:rPr>
                    <w:t>Unidad</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0CB08775" w14:textId="6CC14BC4" w:rsidR="00BB5A0C" w:rsidRPr="00CA06A8" w:rsidRDefault="00BB5A0C" w:rsidP="000A288F">
                  <w:pPr>
                    <w:jc w:val="center"/>
                    <w:rPr>
                      <w:rFonts w:ascii="Arial" w:hAnsi="Arial" w:cs="Arial"/>
                      <w:color w:val="000000"/>
                      <w:sz w:val="16"/>
                      <w:szCs w:val="16"/>
                    </w:rPr>
                  </w:pPr>
                  <w:r>
                    <w:rPr>
                      <w:rFonts w:ascii="Arial" w:hAnsi="Arial" w:cs="Arial"/>
                      <w:color w:val="000000"/>
                      <w:sz w:val="16"/>
                      <w:szCs w:val="16"/>
                    </w:rPr>
                    <w:t>1</w:t>
                  </w:r>
                </w:p>
              </w:tc>
              <w:tc>
                <w:tcPr>
                  <w:tcW w:w="719" w:type="pct"/>
                  <w:tcBorders>
                    <w:top w:val="single" w:sz="4" w:space="0" w:color="auto"/>
                    <w:left w:val="single" w:sz="4" w:space="0" w:color="auto"/>
                    <w:bottom w:val="single" w:sz="4" w:space="0" w:color="auto"/>
                    <w:right w:val="single" w:sz="4" w:space="0" w:color="auto"/>
                  </w:tcBorders>
                  <w:vAlign w:val="center"/>
                </w:tcPr>
                <w:p w14:paraId="6B494D0C" w14:textId="7C00BCB2"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721" w:type="pct"/>
                  <w:tcBorders>
                    <w:top w:val="single" w:sz="4" w:space="0" w:color="auto"/>
                    <w:left w:val="single" w:sz="4" w:space="0" w:color="auto"/>
                    <w:bottom w:val="single" w:sz="4" w:space="0" w:color="auto"/>
                    <w:right w:val="single" w:sz="4" w:space="0" w:color="auto"/>
                  </w:tcBorders>
                  <w:vAlign w:val="center"/>
                </w:tcPr>
                <w:p w14:paraId="761DB261" w14:textId="788ABAFF"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r>
            <w:tr w:rsidR="00BB5A0C" w:rsidRPr="00CA06A8" w14:paraId="0E0D7991" w14:textId="77777777" w:rsidTr="00F44786">
              <w:trPr>
                <w:trHeight w:val="278"/>
              </w:trPr>
              <w:tc>
                <w:tcPr>
                  <w:tcW w:w="372" w:type="pct"/>
                  <w:tcBorders>
                    <w:top w:val="single" w:sz="4" w:space="0" w:color="auto"/>
                    <w:left w:val="single" w:sz="8" w:space="0" w:color="auto"/>
                    <w:bottom w:val="single" w:sz="4" w:space="0" w:color="auto"/>
                    <w:right w:val="single" w:sz="4" w:space="0" w:color="auto"/>
                  </w:tcBorders>
                  <w:shd w:val="clear" w:color="auto" w:fill="auto"/>
                  <w:noWrap/>
                  <w:vAlign w:val="center"/>
                </w:tcPr>
                <w:p w14:paraId="2CCE1F0B" w14:textId="4AB28EBB" w:rsidR="00BB5A0C" w:rsidRPr="00CA06A8" w:rsidRDefault="00BB5A0C" w:rsidP="000A288F">
                  <w:pPr>
                    <w:rPr>
                      <w:rFonts w:ascii="Arial" w:hAnsi="Arial" w:cs="Arial"/>
                      <w:color w:val="000000"/>
                      <w:sz w:val="16"/>
                      <w:szCs w:val="16"/>
                      <w:lang w:val="es-CO" w:eastAsia="es-CO"/>
                    </w:rPr>
                  </w:pPr>
                  <w:r>
                    <w:rPr>
                      <w:rFonts w:ascii="Arial" w:hAnsi="Arial" w:cs="Arial"/>
                      <w:color w:val="000000"/>
                      <w:sz w:val="16"/>
                      <w:szCs w:val="16"/>
                      <w:lang w:val="es-CO" w:eastAsia="es-CO"/>
                    </w:rPr>
                    <w:t>6</w:t>
                  </w:r>
                </w:p>
              </w:tc>
              <w:tc>
                <w:tcPr>
                  <w:tcW w:w="1748" w:type="pct"/>
                  <w:tcBorders>
                    <w:top w:val="single" w:sz="4" w:space="0" w:color="auto"/>
                    <w:left w:val="nil"/>
                    <w:bottom w:val="single" w:sz="4" w:space="0" w:color="auto"/>
                    <w:right w:val="single" w:sz="4" w:space="0" w:color="auto"/>
                  </w:tcBorders>
                  <w:shd w:val="clear" w:color="auto" w:fill="auto"/>
                </w:tcPr>
                <w:p w14:paraId="7A89B1D3" w14:textId="6D337248" w:rsidR="00BB5A0C" w:rsidRPr="00CA06A8" w:rsidRDefault="00BB5A0C" w:rsidP="000A288F">
                  <w:pPr>
                    <w:ind w:left="-40"/>
                    <w:jc w:val="both"/>
                    <w:rPr>
                      <w:rFonts w:ascii="Arial" w:hAnsi="Arial" w:cs="Arial"/>
                      <w:sz w:val="20"/>
                      <w:szCs w:val="20"/>
                    </w:rPr>
                  </w:pPr>
                  <w:r w:rsidRPr="00CA06A8">
                    <w:rPr>
                      <w:rFonts w:ascii="Arial" w:hAnsi="Arial" w:cs="Arial"/>
                      <w:color w:val="000000"/>
                      <w:sz w:val="18"/>
                      <w:szCs w:val="18"/>
                    </w:rPr>
                    <w:t>TARJETA DE CONTROL SWITH ESTATICO</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0F77DAC6" w14:textId="0D0C9414" w:rsidR="00BB5A0C" w:rsidRPr="00CA06A8" w:rsidRDefault="00BB5A0C" w:rsidP="000A288F">
                  <w:pPr>
                    <w:rPr>
                      <w:rFonts w:ascii="Arial" w:hAnsi="Arial" w:cs="Arial"/>
                      <w:sz w:val="16"/>
                      <w:szCs w:val="16"/>
                    </w:rPr>
                  </w:pPr>
                  <w:r w:rsidRPr="00E31B46">
                    <w:rPr>
                      <w:rFonts w:ascii="Arial" w:hAnsi="Arial" w:cs="Arial"/>
                      <w:sz w:val="16"/>
                      <w:szCs w:val="16"/>
                    </w:rPr>
                    <w:t>Unidad</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04109FCC" w14:textId="4E848288" w:rsidR="00BB5A0C" w:rsidRPr="00CA06A8" w:rsidRDefault="00BB5A0C" w:rsidP="000A288F">
                  <w:pPr>
                    <w:jc w:val="center"/>
                    <w:rPr>
                      <w:rFonts w:ascii="Arial" w:hAnsi="Arial" w:cs="Arial"/>
                      <w:color w:val="000000"/>
                      <w:sz w:val="16"/>
                      <w:szCs w:val="16"/>
                    </w:rPr>
                  </w:pPr>
                  <w:r>
                    <w:rPr>
                      <w:rFonts w:ascii="Arial" w:hAnsi="Arial" w:cs="Arial"/>
                      <w:color w:val="000000"/>
                      <w:sz w:val="16"/>
                      <w:szCs w:val="16"/>
                    </w:rPr>
                    <w:t>1</w:t>
                  </w:r>
                </w:p>
              </w:tc>
              <w:tc>
                <w:tcPr>
                  <w:tcW w:w="719" w:type="pct"/>
                  <w:tcBorders>
                    <w:top w:val="single" w:sz="4" w:space="0" w:color="auto"/>
                    <w:left w:val="single" w:sz="4" w:space="0" w:color="auto"/>
                    <w:bottom w:val="single" w:sz="4" w:space="0" w:color="auto"/>
                    <w:right w:val="single" w:sz="4" w:space="0" w:color="auto"/>
                  </w:tcBorders>
                  <w:vAlign w:val="center"/>
                </w:tcPr>
                <w:p w14:paraId="0CCEFBA0" w14:textId="4353E3F6"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721" w:type="pct"/>
                  <w:tcBorders>
                    <w:top w:val="single" w:sz="4" w:space="0" w:color="auto"/>
                    <w:left w:val="single" w:sz="4" w:space="0" w:color="auto"/>
                    <w:bottom w:val="single" w:sz="4" w:space="0" w:color="auto"/>
                    <w:right w:val="single" w:sz="4" w:space="0" w:color="auto"/>
                  </w:tcBorders>
                  <w:vAlign w:val="center"/>
                </w:tcPr>
                <w:p w14:paraId="7B97EA89" w14:textId="7D34BEDF"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r>
            <w:tr w:rsidR="00BB5A0C" w:rsidRPr="00CA06A8" w14:paraId="471F778D" w14:textId="77777777" w:rsidTr="00F44786">
              <w:trPr>
                <w:trHeight w:val="278"/>
              </w:trPr>
              <w:tc>
                <w:tcPr>
                  <w:tcW w:w="372" w:type="pct"/>
                  <w:tcBorders>
                    <w:top w:val="single" w:sz="4" w:space="0" w:color="auto"/>
                    <w:left w:val="single" w:sz="8" w:space="0" w:color="auto"/>
                    <w:bottom w:val="nil"/>
                    <w:right w:val="single" w:sz="4" w:space="0" w:color="auto"/>
                  </w:tcBorders>
                  <w:shd w:val="clear" w:color="auto" w:fill="auto"/>
                  <w:noWrap/>
                  <w:vAlign w:val="center"/>
                </w:tcPr>
                <w:p w14:paraId="55BA478B" w14:textId="3F1A885B" w:rsidR="00BB5A0C" w:rsidRPr="00CA06A8" w:rsidRDefault="00BB5A0C" w:rsidP="000A288F">
                  <w:pPr>
                    <w:rPr>
                      <w:rFonts w:ascii="Arial" w:hAnsi="Arial" w:cs="Arial"/>
                      <w:color w:val="000000"/>
                      <w:sz w:val="16"/>
                      <w:szCs w:val="16"/>
                      <w:lang w:val="es-CO" w:eastAsia="es-CO"/>
                    </w:rPr>
                  </w:pPr>
                  <w:r>
                    <w:rPr>
                      <w:rFonts w:ascii="Arial" w:hAnsi="Arial" w:cs="Arial"/>
                      <w:color w:val="000000"/>
                      <w:sz w:val="16"/>
                      <w:szCs w:val="16"/>
                      <w:lang w:val="es-CO" w:eastAsia="es-CO"/>
                    </w:rPr>
                    <w:t>7</w:t>
                  </w:r>
                </w:p>
              </w:tc>
              <w:tc>
                <w:tcPr>
                  <w:tcW w:w="1748" w:type="pct"/>
                  <w:tcBorders>
                    <w:top w:val="single" w:sz="4" w:space="0" w:color="auto"/>
                    <w:left w:val="nil"/>
                    <w:bottom w:val="single" w:sz="4" w:space="0" w:color="auto"/>
                    <w:right w:val="single" w:sz="4" w:space="0" w:color="auto"/>
                  </w:tcBorders>
                  <w:shd w:val="clear" w:color="auto" w:fill="auto"/>
                </w:tcPr>
                <w:p w14:paraId="66577630" w14:textId="69B41749" w:rsidR="00BB5A0C" w:rsidRPr="00CA06A8" w:rsidRDefault="00BB5A0C" w:rsidP="000A288F">
                  <w:pPr>
                    <w:ind w:left="-40"/>
                    <w:jc w:val="both"/>
                    <w:rPr>
                      <w:rFonts w:ascii="Arial" w:hAnsi="Arial" w:cs="Arial"/>
                      <w:sz w:val="20"/>
                      <w:szCs w:val="20"/>
                    </w:rPr>
                  </w:pPr>
                  <w:r w:rsidRPr="00CA06A8">
                    <w:rPr>
                      <w:rFonts w:ascii="Arial" w:hAnsi="Arial" w:cs="Arial"/>
                      <w:color w:val="000000"/>
                      <w:sz w:val="18"/>
                      <w:szCs w:val="18"/>
                    </w:rPr>
                    <w:t>TARJETA MICRO</w:t>
                  </w:r>
                </w:p>
              </w:tc>
              <w:tc>
                <w:tcPr>
                  <w:tcW w:w="617" w:type="pct"/>
                  <w:tcBorders>
                    <w:top w:val="single" w:sz="4" w:space="0" w:color="auto"/>
                    <w:left w:val="single" w:sz="4" w:space="0" w:color="auto"/>
                    <w:bottom w:val="single" w:sz="4" w:space="0" w:color="auto"/>
                    <w:right w:val="single" w:sz="4" w:space="0" w:color="auto"/>
                  </w:tcBorders>
                  <w:shd w:val="clear" w:color="auto" w:fill="auto"/>
                </w:tcPr>
                <w:p w14:paraId="445DEF59" w14:textId="36997C10" w:rsidR="00BB5A0C" w:rsidRPr="00CA06A8" w:rsidRDefault="00BB5A0C" w:rsidP="000A288F">
                  <w:pPr>
                    <w:rPr>
                      <w:rFonts w:ascii="Arial" w:hAnsi="Arial" w:cs="Arial"/>
                      <w:sz w:val="16"/>
                      <w:szCs w:val="16"/>
                    </w:rPr>
                  </w:pPr>
                  <w:r w:rsidRPr="00E31B46">
                    <w:rPr>
                      <w:rFonts w:ascii="Arial" w:hAnsi="Arial" w:cs="Arial"/>
                      <w:sz w:val="16"/>
                      <w:szCs w:val="16"/>
                    </w:rPr>
                    <w:t>Unidad</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62B3EFFD" w14:textId="4C907DA3" w:rsidR="00BB5A0C" w:rsidRPr="00CA06A8" w:rsidRDefault="00BB5A0C" w:rsidP="000A288F">
                  <w:pPr>
                    <w:jc w:val="center"/>
                    <w:rPr>
                      <w:rFonts w:ascii="Arial" w:hAnsi="Arial" w:cs="Arial"/>
                      <w:color w:val="000000"/>
                      <w:sz w:val="16"/>
                      <w:szCs w:val="16"/>
                    </w:rPr>
                  </w:pPr>
                  <w:r>
                    <w:rPr>
                      <w:rFonts w:ascii="Arial" w:hAnsi="Arial" w:cs="Arial"/>
                      <w:color w:val="000000"/>
                      <w:sz w:val="16"/>
                      <w:szCs w:val="16"/>
                    </w:rPr>
                    <w:t>1</w:t>
                  </w:r>
                </w:p>
              </w:tc>
              <w:tc>
                <w:tcPr>
                  <w:tcW w:w="719" w:type="pct"/>
                  <w:tcBorders>
                    <w:top w:val="single" w:sz="4" w:space="0" w:color="auto"/>
                    <w:left w:val="single" w:sz="4" w:space="0" w:color="auto"/>
                    <w:bottom w:val="single" w:sz="4" w:space="0" w:color="auto"/>
                    <w:right w:val="single" w:sz="4" w:space="0" w:color="auto"/>
                  </w:tcBorders>
                  <w:vAlign w:val="center"/>
                </w:tcPr>
                <w:p w14:paraId="2C0AA1C4" w14:textId="045D3268"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721" w:type="pct"/>
                  <w:tcBorders>
                    <w:top w:val="single" w:sz="4" w:space="0" w:color="auto"/>
                    <w:left w:val="single" w:sz="4" w:space="0" w:color="auto"/>
                    <w:bottom w:val="single" w:sz="4" w:space="0" w:color="auto"/>
                    <w:right w:val="single" w:sz="4" w:space="0" w:color="auto"/>
                  </w:tcBorders>
                  <w:vAlign w:val="center"/>
                </w:tcPr>
                <w:p w14:paraId="2EECA26A" w14:textId="6B8B62FA" w:rsidR="00BB5A0C" w:rsidRPr="00CA06A8" w:rsidRDefault="00BB5A0C" w:rsidP="000A288F">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r>
          </w:tbl>
          <w:p w14:paraId="1A416C7B" w14:textId="77777777" w:rsidR="003D7D31" w:rsidRPr="00CA06A8" w:rsidRDefault="003D7D31" w:rsidP="003D7D31">
            <w:pPr>
              <w:ind w:left="568" w:hanging="568"/>
              <w:jc w:val="both"/>
              <w:rPr>
                <w:rFonts w:ascii="Arial" w:hAnsi="Arial" w:cs="Arial"/>
                <w:b/>
              </w:rPr>
            </w:pPr>
          </w:p>
        </w:tc>
      </w:tr>
      <w:tr w:rsidR="003D7D31" w:rsidRPr="00CA06A8" w14:paraId="5E12DE06" w14:textId="77777777" w:rsidTr="002D729F">
        <w:trPr>
          <w:trHeight w:val="75"/>
        </w:trPr>
        <w:tc>
          <w:tcPr>
            <w:tcW w:w="1247" w:type="pct"/>
            <w:shd w:val="clear" w:color="auto" w:fill="auto"/>
            <w:vAlign w:val="center"/>
          </w:tcPr>
          <w:p w14:paraId="12CD1977" w14:textId="77777777" w:rsidR="003D7D31" w:rsidRPr="00CA06A8" w:rsidRDefault="003D7D31" w:rsidP="003D7D31">
            <w:pPr>
              <w:jc w:val="both"/>
              <w:rPr>
                <w:rFonts w:ascii="Arial" w:hAnsi="Arial" w:cs="Arial"/>
                <w:b/>
              </w:rPr>
            </w:pPr>
            <w:r w:rsidRPr="00CA06A8">
              <w:rPr>
                <w:rFonts w:ascii="Arial" w:hAnsi="Arial" w:cs="Arial"/>
                <w:b/>
              </w:rPr>
              <w:t xml:space="preserve">1.4 </w:t>
            </w:r>
          </w:p>
          <w:p w14:paraId="6156AD70" w14:textId="77777777" w:rsidR="003D7D31" w:rsidRPr="00CA06A8" w:rsidRDefault="003D7D31" w:rsidP="003D7D31">
            <w:pPr>
              <w:rPr>
                <w:rFonts w:ascii="Arial" w:hAnsi="Arial" w:cs="Arial"/>
                <w:b/>
              </w:rPr>
            </w:pPr>
            <w:r w:rsidRPr="00CA06A8">
              <w:rPr>
                <w:rFonts w:ascii="Arial" w:hAnsi="Arial" w:cs="Arial"/>
                <w:b/>
              </w:rPr>
              <w:t>EXPLICACIÓN DEL ESCENARIO QUE SE PRESENTARÍA SI “NO” SE REALIZA    LA ADQUISICIÓN DEL BIEN O SERVICIO SOLICITADO.</w:t>
            </w:r>
          </w:p>
        </w:tc>
        <w:tc>
          <w:tcPr>
            <w:tcW w:w="3753" w:type="pct"/>
            <w:shd w:val="clear" w:color="auto" w:fill="auto"/>
          </w:tcPr>
          <w:p w14:paraId="0E0FB700" w14:textId="77777777" w:rsidR="002D729F" w:rsidRPr="00CA06A8" w:rsidRDefault="002D729F" w:rsidP="00687A68">
            <w:pPr>
              <w:ind w:firstLine="1"/>
              <w:jc w:val="both"/>
              <w:rPr>
                <w:rFonts w:ascii="Arial" w:hAnsi="Arial" w:cs="Arial"/>
                <w:szCs w:val="22"/>
              </w:rPr>
            </w:pPr>
          </w:p>
          <w:p w14:paraId="142F41EB" w14:textId="77777777" w:rsidR="003D7D31" w:rsidRPr="00CA06A8" w:rsidRDefault="003D7D31" w:rsidP="00687A68">
            <w:pPr>
              <w:ind w:firstLine="1"/>
              <w:jc w:val="both"/>
              <w:rPr>
                <w:rFonts w:ascii="Arial" w:hAnsi="Arial" w:cs="Arial"/>
                <w:szCs w:val="22"/>
              </w:rPr>
            </w:pPr>
            <w:r w:rsidRPr="00CA06A8">
              <w:rPr>
                <w:rFonts w:ascii="Arial" w:hAnsi="Arial" w:cs="Arial"/>
                <w:szCs w:val="22"/>
              </w:rPr>
              <w:t xml:space="preserve">Se incrementa el riesgo de inadecuado funcionamiento y presentaría daños irreparables de las UPS, así mismo los equipos de cómputo,  equipos de comunicaciones y </w:t>
            </w:r>
            <w:r w:rsidRPr="00CA06A8">
              <w:rPr>
                <w:rFonts w:ascii="Arial" w:eastAsia="Calibri" w:hAnsi="Arial" w:cs="Arial"/>
                <w:szCs w:val="22"/>
                <w:lang w:val="es-CO"/>
              </w:rPr>
              <w:t>los equipos científicos de los laboratorios, en especial de los Microscopios Electrónicos de Barrido</w:t>
            </w:r>
            <w:r w:rsidRPr="00CA06A8">
              <w:rPr>
                <w:rFonts w:ascii="Arial" w:hAnsi="Arial" w:cs="Arial"/>
                <w:szCs w:val="22"/>
              </w:rPr>
              <w:t xml:space="preserve">, </w:t>
            </w:r>
            <w:r w:rsidRPr="00CA06A8">
              <w:rPr>
                <w:rFonts w:ascii="Arial" w:eastAsia="Calibri" w:hAnsi="Arial" w:cs="Arial"/>
                <w:szCs w:val="22"/>
                <w:lang w:val="es-CO"/>
              </w:rPr>
              <w:t>utilizados para el análisis del ensayo acreditado bajo la Norma Internacional NTC ISO/IEC 17025 ante el ONAC, y los equipos utilizados para el análisis de sustancias explosivas en sus etapas pre y post explosión</w:t>
            </w:r>
            <w:r w:rsidRPr="00CA06A8">
              <w:rPr>
                <w:rFonts w:ascii="Arial" w:hAnsi="Arial" w:cs="Arial"/>
                <w:szCs w:val="22"/>
              </w:rPr>
              <w:t xml:space="preserve"> no contarían con el suministro de energía regulada, lo cual podría generar daños en los equipos y pérdida de información por el apagado no controlado, afectando las garantías de los mismos.</w:t>
            </w:r>
          </w:p>
          <w:p w14:paraId="520111AB" w14:textId="77777777" w:rsidR="002D729F" w:rsidRPr="00CA06A8" w:rsidRDefault="002D729F" w:rsidP="00687A68">
            <w:pPr>
              <w:ind w:firstLine="1"/>
              <w:jc w:val="both"/>
              <w:rPr>
                <w:rFonts w:ascii="Arial" w:hAnsi="Arial" w:cs="Arial"/>
                <w:szCs w:val="22"/>
              </w:rPr>
            </w:pPr>
          </w:p>
          <w:p w14:paraId="55489F44" w14:textId="77777777" w:rsidR="002D729F" w:rsidRPr="00CA06A8" w:rsidRDefault="002D729F" w:rsidP="00687A68">
            <w:pPr>
              <w:ind w:firstLine="1"/>
              <w:jc w:val="both"/>
              <w:rPr>
                <w:rFonts w:ascii="Arial" w:hAnsi="Arial" w:cs="Arial"/>
                <w:szCs w:val="22"/>
              </w:rPr>
            </w:pPr>
          </w:p>
        </w:tc>
      </w:tr>
      <w:tr w:rsidR="003D7D31" w:rsidRPr="00CA06A8" w14:paraId="75B62CCC" w14:textId="77777777" w:rsidTr="003D7D31">
        <w:trPr>
          <w:trHeight w:val="519"/>
        </w:trPr>
        <w:tc>
          <w:tcPr>
            <w:tcW w:w="5000" w:type="pct"/>
            <w:gridSpan w:val="2"/>
            <w:shd w:val="clear" w:color="auto" w:fill="auto"/>
            <w:vAlign w:val="center"/>
          </w:tcPr>
          <w:p w14:paraId="31833BFB" w14:textId="77777777" w:rsidR="00362366" w:rsidRPr="00CA06A8" w:rsidRDefault="00362366" w:rsidP="00331ADE">
            <w:pPr>
              <w:ind w:left="601" w:hanging="601"/>
              <w:jc w:val="both"/>
              <w:rPr>
                <w:rFonts w:ascii="Arial" w:hAnsi="Arial" w:cs="Arial"/>
                <w:b/>
              </w:rPr>
            </w:pPr>
          </w:p>
          <w:p w14:paraId="6A8F8DF4" w14:textId="77777777" w:rsidR="00331ADE" w:rsidRPr="00CA06A8" w:rsidRDefault="00331ADE" w:rsidP="00331ADE">
            <w:pPr>
              <w:ind w:left="601" w:hanging="601"/>
              <w:jc w:val="both"/>
              <w:rPr>
                <w:rFonts w:ascii="Arial" w:hAnsi="Arial" w:cs="Arial"/>
              </w:rPr>
            </w:pPr>
            <w:r w:rsidRPr="00CA06A8">
              <w:rPr>
                <w:rFonts w:ascii="Arial" w:hAnsi="Arial" w:cs="Arial"/>
                <w:b/>
              </w:rPr>
              <w:t>1.5 DEFINICIÓN DE DONDE SE VAN A DISTRIBUIR LOS BIENES O SERVICIOS A     ADQUIRIR</w:t>
            </w:r>
          </w:p>
          <w:p w14:paraId="2045C3ED" w14:textId="77777777" w:rsidR="00331ADE" w:rsidRPr="00CA06A8" w:rsidRDefault="00331ADE" w:rsidP="00331ADE">
            <w:pPr>
              <w:jc w:val="both"/>
              <w:rPr>
                <w:rFonts w:cs="Arial"/>
                <w:color w:val="000000"/>
              </w:rPr>
            </w:pPr>
          </w:p>
          <w:p w14:paraId="12A0CDD3" w14:textId="77777777" w:rsidR="003D7D31" w:rsidRPr="00CA06A8" w:rsidRDefault="00331ADE" w:rsidP="00362366">
            <w:pPr>
              <w:jc w:val="both"/>
              <w:rPr>
                <w:rFonts w:cs="Arial"/>
                <w:color w:val="000000"/>
              </w:rPr>
            </w:pPr>
            <w:r w:rsidRPr="00CA06A8">
              <w:rPr>
                <w:rFonts w:cs="Arial"/>
                <w:color w:val="000000"/>
              </w:rPr>
              <w:t xml:space="preserve">El contrato se desarrollará en el laboratorio de Microscopia, Departamento de Criminalística del C.T.I., sede Paloquemao, ubicado en la Carrera 28 No. 18 64, piso 2, Bogotá, D.C. </w:t>
            </w:r>
          </w:p>
          <w:p w14:paraId="7B11D21A" w14:textId="3A9998AF" w:rsidR="00362366" w:rsidRPr="00CA06A8" w:rsidRDefault="00362366" w:rsidP="00362366">
            <w:pPr>
              <w:jc w:val="both"/>
              <w:rPr>
                <w:rFonts w:ascii="Arial" w:hAnsi="Arial" w:cs="Arial"/>
                <w:b/>
              </w:rPr>
            </w:pPr>
          </w:p>
        </w:tc>
      </w:tr>
    </w:tbl>
    <w:p w14:paraId="68E189F7" w14:textId="77777777" w:rsidR="000F3995" w:rsidRPr="00CA06A8" w:rsidRDefault="000F3995" w:rsidP="00AB3218">
      <w:pPr>
        <w:jc w:val="both"/>
        <w:rPr>
          <w:rFonts w:ascii="Arial" w:hAnsi="Arial" w:cs="Arial"/>
        </w:rPr>
      </w:pPr>
    </w:p>
    <w:p w14:paraId="2F76AC50" w14:textId="77777777" w:rsidR="00DD07E1" w:rsidRPr="00CA06A8" w:rsidRDefault="000A7455" w:rsidP="000A7455">
      <w:pPr>
        <w:pStyle w:val="Ttulo1"/>
        <w:spacing w:before="0" w:after="0"/>
        <w:rPr>
          <w:rFonts w:ascii="Arial" w:hAnsi="Arial" w:cs="Arial"/>
          <w:sz w:val="24"/>
          <w:szCs w:val="24"/>
        </w:rPr>
      </w:pPr>
      <w:r w:rsidRPr="00CA06A8">
        <w:rPr>
          <w:rFonts w:ascii="Arial" w:hAnsi="Arial" w:cs="Arial"/>
          <w:sz w:val="24"/>
          <w:szCs w:val="24"/>
        </w:rPr>
        <w:t>2.</w:t>
      </w:r>
      <w:r w:rsidR="005469AA" w:rsidRPr="00CA06A8">
        <w:rPr>
          <w:rFonts w:ascii="Arial" w:hAnsi="Arial" w:cs="Arial"/>
          <w:sz w:val="24"/>
          <w:szCs w:val="24"/>
        </w:rPr>
        <w:t xml:space="preserve"> </w:t>
      </w:r>
      <w:r w:rsidR="008B14A3" w:rsidRPr="00CA06A8">
        <w:rPr>
          <w:rFonts w:ascii="Arial" w:hAnsi="Arial" w:cs="Arial"/>
          <w:sz w:val="24"/>
          <w:szCs w:val="24"/>
        </w:rPr>
        <w:t>OBJETO</w:t>
      </w:r>
      <w:r w:rsidR="002461B5" w:rsidRPr="00CA06A8">
        <w:rPr>
          <w:rFonts w:ascii="Arial" w:hAnsi="Arial" w:cs="Arial"/>
          <w:sz w:val="24"/>
          <w:szCs w:val="24"/>
        </w:rPr>
        <w:t xml:space="preserve"> Y</w:t>
      </w:r>
      <w:r w:rsidR="008B14A3" w:rsidRPr="00CA06A8">
        <w:rPr>
          <w:rFonts w:ascii="Arial" w:hAnsi="Arial" w:cs="Arial"/>
          <w:sz w:val="24"/>
          <w:szCs w:val="24"/>
        </w:rPr>
        <w:t xml:space="preserve"> TIPO DE CONTRATO A CELEBRAR.</w:t>
      </w:r>
    </w:p>
    <w:p w14:paraId="76BD3BE5" w14:textId="77777777" w:rsidR="00304799" w:rsidRPr="00CA06A8" w:rsidRDefault="00304799" w:rsidP="008B14A3">
      <w:pPr>
        <w:tabs>
          <w:tab w:val="left" w:pos="1230"/>
        </w:tabs>
        <w:jc w:val="both"/>
        <w:rPr>
          <w:rFonts w:ascii="Arial" w:hAnsi="Arial" w:cs="Arial"/>
        </w:rPr>
      </w:pPr>
    </w:p>
    <w:tbl>
      <w:tblPr>
        <w:tblW w:w="55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7"/>
      </w:tblGrid>
      <w:tr w:rsidR="00B310C1" w:rsidRPr="00CA06A8" w14:paraId="74F3EDF7" w14:textId="77777777" w:rsidTr="006B2108">
        <w:trPr>
          <w:trHeight w:val="2343"/>
        </w:trPr>
        <w:tc>
          <w:tcPr>
            <w:tcW w:w="5000" w:type="pct"/>
            <w:shd w:val="clear" w:color="auto" w:fill="auto"/>
          </w:tcPr>
          <w:p w14:paraId="37F73F2E" w14:textId="77777777" w:rsidR="00E6261F" w:rsidRDefault="00E6261F" w:rsidP="001A0278">
            <w:pPr>
              <w:tabs>
                <w:tab w:val="left" w:pos="567"/>
              </w:tabs>
              <w:ind w:right="2635"/>
              <w:jc w:val="both"/>
              <w:rPr>
                <w:rFonts w:ascii="Arial" w:hAnsi="Arial" w:cs="Arial"/>
                <w:b/>
                <w:lang w:val="es-CO"/>
              </w:rPr>
            </w:pPr>
          </w:p>
          <w:p w14:paraId="54AFC14B" w14:textId="77777777" w:rsidR="00B310C1" w:rsidRPr="00CA06A8" w:rsidRDefault="00B310C1" w:rsidP="001A0278">
            <w:pPr>
              <w:tabs>
                <w:tab w:val="left" w:pos="567"/>
              </w:tabs>
              <w:ind w:right="2635"/>
              <w:jc w:val="both"/>
              <w:rPr>
                <w:rFonts w:ascii="Arial" w:hAnsi="Arial" w:cs="Arial"/>
                <w:b/>
              </w:rPr>
            </w:pPr>
            <w:r w:rsidRPr="00CA06A8">
              <w:rPr>
                <w:rFonts w:ascii="Arial" w:hAnsi="Arial" w:cs="Arial"/>
                <w:b/>
                <w:lang w:val="es-CO"/>
              </w:rPr>
              <w:t>2.1</w:t>
            </w:r>
            <w:r w:rsidR="00AB3218" w:rsidRPr="00CA06A8">
              <w:rPr>
                <w:rFonts w:ascii="Arial" w:hAnsi="Arial" w:cs="Arial"/>
                <w:b/>
                <w:lang w:val="es-CO"/>
              </w:rPr>
              <w:t xml:space="preserve">  </w:t>
            </w:r>
            <w:r w:rsidRPr="00CA06A8">
              <w:rPr>
                <w:rFonts w:ascii="Arial" w:hAnsi="Arial" w:cs="Arial"/>
                <w:b/>
                <w:lang w:val="es-CO"/>
              </w:rPr>
              <w:t xml:space="preserve"> </w:t>
            </w:r>
            <w:r w:rsidRPr="00CA06A8">
              <w:rPr>
                <w:rFonts w:ascii="Arial" w:hAnsi="Arial" w:cs="Arial"/>
                <w:b/>
              </w:rPr>
              <w:t>OBJETO</w:t>
            </w:r>
          </w:p>
          <w:p w14:paraId="759732E2" w14:textId="77777777" w:rsidR="00B310C1" w:rsidRPr="00CA06A8" w:rsidRDefault="00B310C1" w:rsidP="001116D5">
            <w:pPr>
              <w:tabs>
                <w:tab w:val="left" w:pos="567"/>
              </w:tabs>
              <w:jc w:val="both"/>
              <w:rPr>
                <w:rFonts w:ascii="Arial" w:hAnsi="Arial" w:cs="Arial"/>
                <w:b/>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12"/>
            </w:tblGrid>
            <w:tr w:rsidR="00B310C1" w:rsidRPr="00CA06A8" w14:paraId="3104120C" w14:textId="77777777" w:rsidTr="001A0278">
              <w:trPr>
                <w:trHeight w:val="257"/>
              </w:trPr>
              <w:tc>
                <w:tcPr>
                  <w:tcW w:w="9112" w:type="dxa"/>
                  <w:shd w:val="clear" w:color="auto" w:fill="D9D9D9"/>
                  <w:vAlign w:val="center"/>
                </w:tcPr>
                <w:p w14:paraId="448803BC" w14:textId="77777777" w:rsidR="00B310C1" w:rsidRPr="00CA06A8" w:rsidRDefault="009A2490" w:rsidP="001116D5">
                  <w:pPr>
                    <w:tabs>
                      <w:tab w:val="left" w:pos="567"/>
                    </w:tabs>
                    <w:jc w:val="center"/>
                    <w:rPr>
                      <w:rFonts w:ascii="Arial" w:hAnsi="Arial" w:cs="Arial"/>
                      <w:b/>
                    </w:rPr>
                  </w:pPr>
                  <w:r w:rsidRPr="00CA06A8">
                    <w:rPr>
                      <w:rFonts w:ascii="Arial" w:hAnsi="Arial" w:cs="Arial"/>
                      <w:b/>
                    </w:rPr>
                    <w:t>DEFINICIÓN DEL OBJETO DEL PRESENTE PROCESO DE CONTRATACIÓN</w:t>
                  </w:r>
                </w:p>
              </w:tc>
            </w:tr>
            <w:tr w:rsidR="00B310C1" w:rsidRPr="00CA06A8" w14:paraId="754CAAA8" w14:textId="77777777" w:rsidTr="001A0278">
              <w:trPr>
                <w:trHeight w:val="1112"/>
              </w:trPr>
              <w:tc>
                <w:tcPr>
                  <w:tcW w:w="9112" w:type="dxa"/>
                  <w:shd w:val="clear" w:color="auto" w:fill="auto"/>
                </w:tcPr>
                <w:p w14:paraId="04352C88" w14:textId="77777777" w:rsidR="002A6706" w:rsidRPr="00CA06A8" w:rsidRDefault="002A6706" w:rsidP="00C762B4">
                  <w:pPr>
                    <w:tabs>
                      <w:tab w:val="left" w:pos="567"/>
                    </w:tabs>
                    <w:jc w:val="both"/>
                    <w:rPr>
                      <w:rFonts w:ascii="Arial" w:hAnsi="Arial" w:cs="Arial"/>
                    </w:rPr>
                  </w:pPr>
                </w:p>
                <w:p w14:paraId="06FA0C8A" w14:textId="5158C93D" w:rsidR="002A6706" w:rsidRPr="00CA06A8" w:rsidRDefault="00563B25" w:rsidP="00C762B4">
                  <w:pPr>
                    <w:tabs>
                      <w:tab w:val="left" w:pos="567"/>
                    </w:tabs>
                    <w:jc w:val="both"/>
                    <w:rPr>
                      <w:rFonts w:ascii="Arial" w:hAnsi="Arial" w:cs="Arial"/>
                      <w:szCs w:val="22"/>
                    </w:rPr>
                  </w:pPr>
                  <w:r w:rsidRPr="00CA06A8">
                    <w:rPr>
                      <w:rFonts w:ascii="Arial" w:hAnsi="Arial" w:cs="Arial"/>
                      <w:szCs w:val="22"/>
                    </w:rPr>
                    <w:t xml:space="preserve">CONTRATAR </w:t>
                  </w:r>
                  <w:r w:rsidR="00331ADE" w:rsidRPr="00CA06A8">
                    <w:rPr>
                      <w:rFonts w:ascii="Arial" w:hAnsi="Arial" w:cs="Arial"/>
                      <w:szCs w:val="22"/>
                    </w:rPr>
                    <w:t>EL SERVICIO DE MANTENIMIENTO PREVENTIVO, CORRECTIVO Y SOPORTE TÉCNICO CON SUMINISTRO DE REPUESTOS PARA UNIDADES ININTERRUMPIDAS DE POTENCIA (UPS) MARCA PEI DEL GRUPO MICROSCOPIA ELECTRÓNICA DE BARRIDO DE LA DCTI DE LA FGN.</w:t>
                  </w:r>
                </w:p>
                <w:p w14:paraId="41BFC746" w14:textId="77777777" w:rsidR="003D7D31" w:rsidRPr="00CA06A8" w:rsidRDefault="003D7D31" w:rsidP="00C762B4">
                  <w:pPr>
                    <w:tabs>
                      <w:tab w:val="left" w:pos="567"/>
                    </w:tabs>
                    <w:jc w:val="both"/>
                    <w:rPr>
                      <w:rFonts w:ascii="Arial" w:hAnsi="Arial" w:cs="Arial"/>
                      <w:b/>
                    </w:rPr>
                  </w:pPr>
                </w:p>
              </w:tc>
            </w:tr>
          </w:tbl>
          <w:p w14:paraId="193BF442" w14:textId="77777777" w:rsidR="00616BBC" w:rsidRPr="00CA06A8" w:rsidRDefault="00616BBC" w:rsidP="00B57407">
            <w:pPr>
              <w:pStyle w:val="Encabezado"/>
              <w:jc w:val="both"/>
              <w:rPr>
                <w:rFonts w:cs="Arial"/>
                <w:b/>
                <w:sz w:val="24"/>
                <w:szCs w:val="24"/>
              </w:rPr>
            </w:pPr>
          </w:p>
          <w:p w14:paraId="6BBA2566" w14:textId="77777777" w:rsidR="00B57407" w:rsidRPr="00CA06A8" w:rsidRDefault="00F93A66" w:rsidP="00B57407">
            <w:pPr>
              <w:pStyle w:val="Encabezado"/>
              <w:jc w:val="both"/>
              <w:rPr>
                <w:rFonts w:cs="Arial"/>
                <w:b/>
                <w:sz w:val="24"/>
                <w:szCs w:val="24"/>
              </w:rPr>
            </w:pPr>
            <w:r w:rsidRPr="00CA06A8">
              <w:rPr>
                <w:rFonts w:cs="Arial"/>
                <w:b/>
                <w:sz w:val="24"/>
                <w:szCs w:val="24"/>
              </w:rPr>
              <w:t>2.2 TIPO</w:t>
            </w:r>
            <w:r w:rsidR="00B57407" w:rsidRPr="00CA06A8">
              <w:rPr>
                <w:rFonts w:cs="Arial"/>
                <w:b/>
                <w:sz w:val="24"/>
                <w:szCs w:val="24"/>
              </w:rPr>
              <w:t xml:space="preserve"> DE CONTRATO A CELEBRAR: </w:t>
            </w:r>
          </w:p>
          <w:p w14:paraId="5F399923" w14:textId="77777777" w:rsidR="00B57407" w:rsidRPr="00CA06A8" w:rsidRDefault="00B57407" w:rsidP="00B57407">
            <w:pPr>
              <w:tabs>
                <w:tab w:val="left" w:pos="2520"/>
              </w:tabs>
              <w:jc w:val="both"/>
              <w:rPr>
                <w:rFonts w:ascii="Arial" w:hAnsi="Arial" w:cs="Arial"/>
                <w:b/>
              </w:rPr>
            </w:pPr>
          </w:p>
          <w:p w14:paraId="3FB4C0E3" w14:textId="77777777" w:rsidR="00B57407" w:rsidRPr="00CA06A8" w:rsidRDefault="00B57407" w:rsidP="00B57407">
            <w:pPr>
              <w:tabs>
                <w:tab w:val="left" w:pos="284"/>
              </w:tabs>
              <w:jc w:val="both"/>
              <w:rPr>
                <w:rFonts w:ascii="Arial" w:hAnsi="Arial" w:cs="Arial"/>
              </w:rPr>
            </w:pPr>
            <w:r w:rsidRPr="00CA06A8">
              <w:rPr>
                <w:rFonts w:ascii="Arial" w:hAnsi="Arial" w:cs="Arial"/>
              </w:rPr>
              <w:t>De acuerdo con la naturaleza del objeto y las obligaciones contractuales, el tipo de contrato que se celebrará es el siguiente (marcar con una X el tipo que corresponda):</w:t>
            </w:r>
          </w:p>
          <w:p w14:paraId="145890E5" w14:textId="77777777" w:rsidR="00B57407" w:rsidRPr="00CA06A8" w:rsidRDefault="00B57407" w:rsidP="00B57407">
            <w:pPr>
              <w:tabs>
                <w:tab w:val="left" w:pos="284"/>
              </w:tabs>
              <w:jc w:val="both"/>
              <w:rPr>
                <w:rFonts w:ascii="Arial" w:hAnsi="Arial" w:cs="Arial"/>
              </w:rPr>
            </w:pPr>
          </w:p>
          <w:p w14:paraId="24BB5F29" w14:textId="77777777" w:rsidR="00B57407" w:rsidRPr="00CA06A8" w:rsidRDefault="00B57407" w:rsidP="00B57407">
            <w:pPr>
              <w:spacing w:line="360" w:lineRule="auto"/>
              <w:rPr>
                <w:rFonts w:ascii="Arial" w:hAnsi="Arial" w:cs="Arial"/>
                <w:b/>
                <w:lang w:val="es-CO"/>
              </w:rPr>
            </w:pPr>
            <w:r w:rsidRPr="00CA06A8">
              <w:rPr>
                <w:rFonts w:ascii="Arial" w:hAnsi="Arial" w:cs="Arial"/>
                <w:b/>
                <w:lang w:val="es-CO"/>
              </w:rPr>
              <w:t>Prestación de servicios</w:t>
            </w:r>
            <w:r w:rsidRPr="00CA06A8">
              <w:rPr>
                <w:rFonts w:ascii="Arial" w:hAnsi="Arial" w:cs="Arial"/>
                <w:noProof/>
                <w:lang w:val="es-CO" w:eastAsia="es-CO"/>
              </w:rPr>
              <w:t xml:space="preserve"> </w:t>
            </w:r>
            <w:r w:rsidR="00616BBC" w:rsidRPr="00CA06A8">
              <w:rPr>
                <w:rFonts w:ascii="Arial" w:hAnsi="Arial" w:cs="Arial"/>
                <w:noProof/>
                <w:lang w:val="es-CO" w:eastAsia="es-CO"/>
              </w:rPr>
              <w:t xml:space="preserve">   </w:t>
            </w:r>
            <w:r w:rsidR="00616BBC" w:rsidRPr="00CA06A8">
              <w:rPr>
                <w:rFonts w:ascii="Arial" w:hAnsi="Arial" w:cs="Arial"/>
                <w:b/>
                <w:noProof/>
                <w:bdr w:val="single" w:sz="4" w:space="0" w:color="auto"/>
                <w:lang w:val="es-CO" w:eastAsia="es-CO"/>
              </w:rPr>
              <w:t>X</w:t>
            </w:r>
          </w:p>
          <w:p w14:paraId="433E63B0" w14:textId="77777777" w:rsidR="00B57407" w:rsidRPr="00CA06A8" w:rsidRDefault="00B57407" w:rsidP="00B57407">
            <w:pPr>
              <w:spacing w:line="360" w:lineRule="auto"/>
              <w:rPr>
                <w:rFonts w:ascii="Arial" w:hAnsi="Arial" w:cs="Arial"/>
                <w:b/>
                <w:lang w:val="es-CO"/>
              </w:rPr>
            </w:pPr>
            <w:r w:rsidRPr="00CA06A8">
              <w:rPr>
                <w:rFonts w:ascii="Arial" w:hAnsi="Arial" w:cs="Arial"/>
                <w:noProof/>
                <w:lang w:val="es-CO" w:eastAsia="es-CO"/>
              </w:rPr>
              <mc:AlternateContent>
                <mc:Choice Requires="wps">
                  <w:drawing>
                    <wp:anchor distT="0" distB="0" distL="114300" distR="114300" simplePos="0" relativeHeight="251681792" behindDoc="0" locked="0" layoutInCell="1" allowOverlap="1" wp14:anchorId="2B0B2335" wp14:editId="65527D38">
                      <wp:simplePos x="0" y="0"/>
                      <wp:positionH relativeFrom="column">
                        <wp:posOffset>1845945</wp:posOffset>
                      </wp:positionH>
                      <wp:positionV relativeFrom="paragraph">
                        <wp:posOffset>92710</wp:posOffset>
                      </wp:positionV>
                      <wp:extent cx="166370" cy="114300"/>
                      <wp:effectExtent l="0" t="0" r="24130" b="1905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14300"/>
                              </a:xfrm>
                              <a:prstGeom prst="rect">
                                <a:avLst/>
                              </a:prstGeom>
                              <a:solidFill>
                                <a:srgbClr val="FFFFFF"/>
                              </a:solidFill>
                              <a:ln w="9525">
                                <a:solidFill>
                                  <a:srgbClr val="000000"/>
                                </a:solidFill>
                                <a:miter lim="800000"/>
                                <a:headEnd/>
                                <a:tailEnd/>
                              </a:ln>
                            </wps:spPr>
                            <wps:txbx>
                              <w:txbxContent>
                                <w:p w14:paraId="1D71DA18" w14:textId="77777777" w:rsidR="00D63B76" w:rsidRDefault="00D63B76" w:rsidP="00B574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B2335" id="_x0000_t202" coordsize="21600,21600" o:spt="202" path="m,l,21600r21600,l21600,xe">
                      <v:stroke joinstyle="miter"/>
                      <v:path gradientshapeok="t" o:connecttype="rect"/>
                    </v:shapetype>
                    <v:shape id="Cuadro de texto 3" o:spid="_x0000_s1026" type="#_x0000_t202" style="position:absolute;margin-left:145.35pt;margin-top:7.3pt;width:13.1pt;height: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">
                      <v:textbox>
                        <w:txbxContent>
                          <w:p w14:paraId="1D71DA18" w14:textId="77777777" w:rsidR="00D63B76" w:rsidRDefault="00D63B76" w:rsidP="00B57407"/>
                        </w:txbxContent>
                      </v:textbox>
                    </v:shape>
                  </w:pict>
                </mc:Fallback>
              </mc:AlternateContent>
            </w:r>
            <w:r w:rsidRPr="00CA06A8">
              <w:rPr>
                <w:rFonts w:ascii="Arial" w:hAnsi="Arial" w:cs="Arial"/>
                <w:b/>
                <w:lang w:val="es-CO"/>
              </w:rPr>
              <w:t>Compraventa</w:t>
            </w:r>
          </w:p>
          <w:p w14:paraId="4B832ED4" w14:textId="77777777" w:rsidR="00B57407" w:rsidRPr="00CA06A8" w:rsidRDefault="00B57407" w:rsidP="00B57407">
            <w:pPr>
              <w:spacing w:line="360" w:lineRule="auto"/>
              <w:rPr>
                <w:rFonts w:ascii="Arial" w:hAnsi="Arial" w:cs="Arial"/>
                <w:b/>
                <w:lang w:val="es-CO"/>
              </w:rPr>
            </w:pPr>
            <w:r w:rsidRPr="00CA06A8">
              <w:rPr>
                <w:rFonts w:ascii="Arial" w:hAnsi="Arial" w:cs="Arial"/>
                <w:noProof/>
                <w:lang w:val="es-CO" w:eastAsia="es-CO"/>
              </w:rPr>
              <mc:AlternateContent>
                <mc:Choice Requires="wps">
                  <w:drawing>
                    <wp:anchor distT="0" distB="0" distL="114300" distR="114300" simplePos="0" relativeHeight="251677696" behindDoc="0" locked="0" layoutInCell="1" allowOverlap="1" wp14:anchorId="289ACCCC" wp14:editId="55AF86D3">
                      <wp:simplePos x="0" y="0"/>
                      <wp:positionH relativeFrom="column">
                        <wp:posOffset>1849120</wp:posOffset>
                      </wp:positionH>
                      <wp:positionV relativeFrom="paragraph">
                        <wp:posOffset>12065</wp:posOffset>
                      </wp:positionV>
                      <wp:extent cx="166370" cy="166370"/>
                      <wp:effectExtent l="0" t="0" r="5080" b="508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66370"/>
                              </a:xfrm>
                              <a:prstGeom prst="rect">
                                <a:avLst/>
                              </a:prstGeom>
                              <a:solidFill>
                                <a:srgbClr val="FFFFFF"/>
                              </a:solidFill>
                              <a:ln w="9525">
                                <a:solidFill>
                                  <a:srgbClr val="000000"/>
                                </a:solidFill>
                                <a:miter lim="800000"/>
                                <a:headEnd/>
                                <a:tailEnd/>
                              </a:ln>
                            </wps:spPr>
                            <wps:txbx>
                              <w:txbxContent>
                                <w:p w14:paraId="2D92965B" w14:textId="77777777" w:rsidR="00D63B76" w:rsidRDefault="00D63B76" w:rsidP="00B574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9ACCCC" id="Cuadro de texto 15" o:spid="_x0000_s1027" type="#_x0000_t202" style="position:absolute;margin-left:145.6pt;margin-top:.95pt;width:13.1pt;height:13.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">
                      <v:textbox>
                        <w:txbxContent>
                          <w:p w14:paraId="2D92965B" w14:textId="77777777" w:rsidR="00D63B76" w:rsidRDefault="00D63B76" w:rsidP="00B57407"/>
                        </w:txbxContent>
                      </v:textbox>
                    </v:shape>
                  </w:pict>
                </mc:Fallback>
              </mc:AlternateContent>
            </w:r>
            <w:r w:rsidRPr="00CA06A8">
              <w:rPr>
                <w:rFonts w:ascii="Arial" w:hAnsi="Arial" w:cs="Arial"/>
                <w:b/>
                <w:lang w:val="es-CO"/>
              </w:rPr>
              <w:t>Suministro</w:t>
            </w:r>
          </w:p>
          <w:p w14:paraId="02A85755" w14:textId="77777777" w:rsidR="00B57407" w:rsidRPr="00CA06A8" w:rsidRDefault="00B57407" w:rsidP="00B57407">
            <w:pPr>
              <w:spacing w:line="360" w:lineRule="auto"/>
              <w:rPr>
                <w:rFonts w:ascii="Arial" w:hAnsi="Arial" w:cs="Arial"/>
                <w:b/>
                <w:lang w:val="es-CO"/>
              </w:rPr>
            </w:pPr>
            <w:r w:rsidRPr="00CA06A8">
              <w:rPr>
                <w:rFonts w:ascii="Arial" w:hAnsi="Arial" w:cs="Arial"/>
                <w:b/>
                <w:noProof/>
                <w:lang w:val="es-CO" w:eastAsia="es-CO"/>
              </w:rPr>
              <mc:AlternateContent>
                <mc:Choice Requires="wps">
                  <w:drawing>
                    <wp:anchor distT="0" distB="0" distL="114300" distR="114300" simplePos="0" relativeHeight="251680768" behindDoc="0" locked="0" layoutInCell="1" allowOverlap="1" wp14:anchorId="49D428E4" wp14:editId="6B317D4E">
                      <wp:simplePos x="0" y="0"/>
                      <wp:positionH relativeFrom="column">
                        <wp:posOffset>1847215</wp:posOffset>
                      </wp:positionH>
                      <wp:positionV relativeFrom="paragraph">
                        <wp:posOffset>259080</wp:posOffset>
                      </wp:positionV>
                      <wp:extent cx="166370" cy="166370"/>
                      <wp:effectExtent l="0" t="0" r="5080" b="5080"/>
                      <wp:wrapNone/>
                      <wp:docPr id="1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66370"/>
                              </a:xfrm>
                              <a:prstGeom prst="rect">
                                <a:avLst/>
                              </a:prstGeom>
                              <a:solidFill>
                                <a:srgbClr val="FFFFFF"/>
                              </a:solidFill>
                              <a:ln w="9525">
                                <a:solidFill>
                                  <a:srgbClr val="000000"/>
                                </a:solidFill>
                                <a:miter lim="800000"/>
                                <a:headEnd/>
                                <a:tailEnd/>
                              </a:ln>
                            </wps:spPr>
                            <wps:txbx>
                              <w:txbxContent>
                                <w:p w14:paraId="49B381C4" w14:textId="77777777" w:rsidR="00D63B76" w:rsidRDefault="00D63B76" w:rsidP="00B574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428E4" id="Cuadro de texto 6" o:spid="_x0000_s1028" type="#_x0000_t202" style="position:absolute;margin-left:145.45pt;margin-top:20.4pt;width:13.1pt;height:13.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">
                      <v:textbox>
                        <w:txbxContent>
                          <w:p w14:paraId="49B381C4" w14:textId="77777777" w:rsidR="00D63B76" w:rsidRDefault="00D63B76" w:rsidP="00B57407"/>
                        </w:txbxContent>
                      </v:textbox>
                    </v:shape>
                  </w:pict>
                </mc:Fallback>
              </mc:AlternateContent>
            </w:r>
            <w:r w:rsidRPr="00CA06A8">
              <w:rPr>
                <w:rFonts w:ascii="Arial" w:hAnsi="Arial" w:cs="Arial"/>
                <w:noProof/>
                <w:lang w:val="es-CO" w:eastAsia="es-CO"/>
              </w:rPr>
              <mc:AlternateContent>
                <mc:Choice Requires="wps">
                  <w:drawing>
                    <wp:anchor distT="0" distB="0" distL="114300" distR="114300" simplePos="0" relativeHeight="251678720" behindDoc="0" locked="0" layoutInCell="1" allowOverlap="1" wp14:anchorId="64A1084E" wp14:editId="10C872A1">
                      <wp:simplePos x="0" y="0"/>
                      <wp:positionH relativeFrom="column">
                        <wp:posOffset>1847215</wp:posOffset>
                      </wp:positionH>
                      <wp:positionV relativeFrom="paragraph">
                        <wp:posOffset>1905</wp:posOffset>
                      </wp:positionV>
                      <wp:extent cx="166370" cy="166370"/>
                      <wp:effectExtent l="0" t="0" r="5080" b="508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66370"/>
                              </a:xfrm>
                              <a:prstGeom prst="rect">
                                <a:avLst/>
                              </a:prstGeom>
                              <a:solidFill>
                                <a:srgbClr val="FFFFFF"/>
                              </a:solidFill>
                              <a:ln w="9525">
                                <a:solidFill>
                                  <a:srgbClr val="000000"/>
                                </a:solidFill>
                                <a:miter lim="800000"/>
                                <a:headEnd/>
                                <a:tailEnd/>
                              </a:ln>
                            </wps:spPr>
                            <wps:txbx>
                              <w:txbxContent>
                                <w:p w14:paraId="610875AB" w14:textId="77777777" w:rsidR="00D63B76" w:rsidRDefault="00D63B76" w:rsidP="00B574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1084E" id="Cuadro de texto 17" o:spid="_x0000_s1029" type="#_x0000_t202" style="position:absolute;margin-left:145.45pt;margin-top:.15pt;width:13.1pt;height:1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">
                      <v:textbox>
                        <w:txbxContent>
                          <w:p w14:paraId="610875AB" w14:textId="77777777" w:rsidR="00D63B76" w:rsidRDefault="00D63B76" w:rsidP="00B57407"/>
                        </w:txbxContent>
                      </v:textbox>
                    </v:shape>
                  </w:pict>
                </mc:Fallback>
              </mc:AlternateContent>
            </w:r>
            <w:r w:rsidRPr="00CA06A8">
              <w:rPr>
                <w:rFonts w:ascii="Arial" w:hAnsi="Arial" w:cs="Arial"/>
                <w:b/>
                <w:lang w:val="es-CO"/>
              </w:rPr>
              <w:t xml:space="preserve">Obra </w:t>
            </w:r>
          </w:p>
          <w:p w14:paraId="0F2B02F7" w14:textId="77777777" w:rsidR="00B57407" w:rsidRPr="00CA06A8" w:rsidRDefault="00B57407" w:rsidP="00B57407">
            <w:pPr>
              <w:spacing w:line="360" w:lineRule="auto"/>
              <w:rPr>
                <w:rFonts w:ascii="Arial" w:hAnsi="Arial" w:cs="Arial"/>
                <w:b/>
                <w:lang w:val="es-CO"/>
              </w:rPr>
            </w:pPr>
            <w:r w:rsidRPr="00CA06A8">
              <w:rPr>
                <w:rFonts w:ascii="Arial" w:hAnsi="Arial" w:cs="Arial"/>
                <w:b/>
                <w:lang w:val="es-CO"/>
              </w:rPr>
              <w:t>Consultoría</w:t>
            </w:r>
          </w:p>
          <w:p w14:paraId="001D8239" w14:textId="77777777" w:rsidR="00B57407" w:rsidRPr="00CA06A8" w:rsidRDefault="00B57407" w:rsidP="00B57407">
            <w:pPr>
              <w:spacing w:line="360" w:lineRule="auto"/>
              <w:rPr>
                <w:rFonts w:ascii="Arial" w:hAnsi="Arial" w:cs="Arial"/>
                <w:b/>
                <w:lang w:val="es-CO"/>
              </w:rPr>
            </w:pPr>
            <w:r w:rsidRPr="00CA06A8">
              <w:rPr>
                <w:rFonts w:ascii="Arial" w:hAnsi="Arial" w:cs="Arial"/>
                <w:noProof/>
                <w:lang w:val="es-CO" w:eastAsia="es-CO"/>
              </w:rPr>
              <mc:AlternateContent>
                <mc:Choice Requires="wps">
                  <w:drawing>
                    <wp:anchor distT="0" distB="0" distL="114300" distR="114300" simplePos="0" relativeHeight="251679744" behindDoc="0" locked="0" layoutInCell="1" allowOverlap="1" wp14:anchorId="74E2393E" wp14:editId="25BAE68D">
                      <wp:simplePos x="0" y="0"/>
                      <wp:positionH relativeFrom="column">
                        <wp:posOffset>1845310</wp:posOffset>
                      </wp:positionH>
                      <wp:positionV relativeFrom="paragraph">
                        <wp:posOffset>14605</wp:posOffset>
                      </wp:positionV>
                      <wp:extent cx="166370" cy="166370"/>
                      <wp:effectExtent l="0" t="0" r="5080" b="508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166370"/>
                              </a:xfrm>
                              <a:prstGeom prst="rect">
                                <a:avLst/>
                              </a:prstGeom>
                              <a:solidFill>
                                <a:srgbClr val="FFFFFF"/>
                              </a:solidFill>
                              <a:ln w="9525">
                                <a:solidFill>
                                  <a:srgbClr val="000000"/>
                                </a:solidFill>
                                <a:miter lim="800000"/>
                                <a:headEnd/>
                                <a:tailEnd/>
                              </a:ln>
                            </wps:spPr>
                            <wps:txbx>
                              <w:txbxContent>
                                <w:p w14:paraId="671541D0" w14:textId="77777777" w:rsidR="00D63B76" w:rsidRDefault="00D63B76" w:rsidP="00B574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2393E" id="Cuadro de texto 18" o:spid="_x0000_s1030" type="#_x0000_t202" style="position:absolute;margin-left:145.3pt;margin-top:1.15pt;width:13.1pt;height:13.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">
                      <v:textbox>
                        <w:txbxContent>
                          <w:p w14:paraId="671541D0" w14:textId="77777777" w:rsidR="00D63B76" w:rsidRDefault="00D63B76" w:rsidP="00B57407"/>
                        </w:txbxContent>
                      </v:textbox>
                    </v:shape>
                  </w:pict>
                </mc:Fallback>
              </mc:AlternateContent>
            </w:r>
            <w:r w:rsidRPr="00CA06A8">
              <w:rPr>
                <w:rFonts w:ascii="Arial" w:hAnsi="Arial" w:cs="Arial"/>
                <w:b/>
                <w:lang w:val="es-CO"/>
              </w:rPr>
              <w:t>Arrendamiento</w:t>
            </w:r>
          </w:p>
          <w:p w14:paraId="07196993" w14:textId="77777777" w:rsidR="0034759C" w:rsidRPr="00CA06A8" w:rsidRDefault="00B57407" w:rsidP="00B57407">
            <w:pPr>
              <w:tabs>
                <w:tab w:val="left" w:pos="567"/>
              </w:tabs>
              <w:jc w:val="both"/>
              <w:rPr>
                <w:rFonts w:ascii="Arial" w:hAnsi="Arial" w:cs="Arial"/>
                <w:b/>
                <w:lang w:val="es-CO"/>
              </w:rPr>
            </w:pPr>
            <w:r w:rsidRPr="00CA06A8">
              <w:rPr>
                <w:rFonts w:ascii="Arial" w:hAnsi="Arial" w:cs="Arial"/>
                <w:b/>
                <w:lang w:val="es-CO"/>
              </w:rPr>
              <w:t>Otra Cual :                           ________________________</w:t>
            </w:r>
          </w:p>
        </w:tc>
      </w:tr>
      <w:tr w:rsidR="004B6B10" w:rsidRPr="00CA06A8" w14:paraId="2A74CBEB" w14:textId="77777777" w:rsidTr="00263EF3">
        <w:trPr>
          <w:trHeight w:val="70"/>
        </w:trPr>
        <w:tc>
          <w:tcPr>
            <w:tcW w:w="5000" w:type="pct"/>
            <w:shd w:val="clear" w:color="auto" w:fill="auto"/>
          </w:tcPr>
          <w:p w14:paraId="4CFD0279" w14:textId="77777777" w:rsidR="005572D6" w:rsidRPr="00CA06A8" w:rsidRDefault="005572D6"/>
          <w:tbl>
            <w:tblPr>
              <w:tblW w:w="10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3"/>
            </w:tblGrid>
            <w:tr w:rsidR="00B57407" w:rsidRPr="00CA06A8" w14:paraId="77A468AE" w14:textId="77777777" w:rsidTr="00C11B94">
              <w:trPr>
                <w:trHeight w:val="75"/>
              </w:trPr>
              <w:tc>
                <w:tcPr>
                  <w:tcW w:w="10223" w:type="dxa"/>
                  <w:shd w:val="clear" w:color="auto" w:fill="auto"/>
                </w:tcPr>
                <w:p w14:paraId="2154C04A" w14:textId="77777777" w:rsidR="005572D6" w:rsidRPr="00CA06A8" w:rsidRDefault="005572D6" w:rsidP="005572D6">
                  <w:pPr>
                    <w:tabs>
                      <w:tab w:val="left" w:pos="360"/>
                    </w:tabs>
                    <w:jc w:val="both"/>
                    <w:rPr>
                      <w:rFonts w:ascii="Arial" w:hAnsi="Arial" w:cs="Arial"/>
                      <w:b/>
                    </w:rPr>
                  </w:pPr>
                </w:p>
                <w:p w14:paraId="4B6192AD" w14:textId="06D28D52" w:rsidR="00B57407" w:rsidRPr="00CA06A8" w:rsidRDefault="008C1284" w:rsidP="00653BDA">
                  <w:pPr>
                    <w:tabs>
                      <w:tab w:val="left" w:pos="360"/>
                    </w:tabs>
                    <w:rPr>
                      <w:rFonts w:ascii="Arial" w:hAnsi="Arial" w:cs="Arial"/>
                      <w:b/>
                      <w:i/>
                    </w:rPr>
                  </w:pPr>
                  <w:r>
                    <w:rPr>
                      <w:rFonts w:ascii="Arial" w:hAnsi="Arial" w:cs="Arial"/>
                      <w:b/>
                    </w:rPr>
                    <w:t xml:space="preserve">3. </w:t>
                  </w:r>
                  <w:r w:rsidR="00B57407" w:rsidRPr="00CA06A8">
                    <w:rPr>
                      <w:rFonts w:ascii="Arial" w:hAnsi="Arial" w:cs="Arial"/>
                      <w:b/>
                    </w:rPr>
                    <w:t>ESPECIFICACIONES TÉCNICAS</w:t>
                  </w:r>
                </w:p>
                <w:p w14:paraId="7944CEBC" w14:textId="77777777" w:rsidR="00B57407" w:rsidRPr="00CA06A8" w:rsidRDefault="00B57407" w:rsidP="005572D6">
                  <w:pPr>
                    <w:keepNext/>
                    <w:tabs>
                      <w:tab w:val="left" w:pos="2520"/>
                    </w:tabs>
                    <w:jc w:val="center"/>
                    <w:rPr>
                      <w:rFonts w:cs="Arial"/>
                      <w:b/>
                      <w:szCs w:val="22"/>
                      <w:lang w:val="es-CO"/>
                    </w:rPr>
                  </w:pPr>
                </w:p>
                <w:p w14:paraId="5FBC04F8" w14:textId="77777777" w:rsidR="00B57407" w:rsidRPr="00CA06A8" w:rsidRDefault="00B57407" w:rsidP="005572D6">
                  <w:pPr>
                    <w:keepNext/>
                    <w:tabs>
                      <w:tab w:val="left" w:pos="2520"/>
                    </w:tabs>
                    <w:jc w:val="center"/>
                    <w:rPr>
                      <w:rFonts w:ascii="Arial" w:hAnsi="Arial" w:cs="Arial"/>
                      <w:b/>
                      <w:szCs w:val="22"/>
                      <w:lang w:val="es-CO"/>
                    </w:rPr>
                  </w:pPr>
                  <w:r w:rsidRPr="00CA06A8">
                    <w:rPr>
                      <w:rFonts w:ascii="Arial" w:hAnsi="Arial" w:cs="Arial"/>
                      <w:b/>
                      <w:szCs w:val="22"/>
                      <w:lang w:val="es-CO"/>
                    </w:rPr>
                    <w:t>VISITA TÉCNICA</w:t>
                  </w:r>
                </w:p>
                <w:p w14:paraId="4B1795E7" w14:textId="77777777" w:rsidR="00B57407" w:rsidRPr="00CA06A8" w:rsidRDefault="00B57407" w:rsidP="00B57407">
                  <w:pPr>
                    <w:keepNext/>
                    <w:tabs>
                      <w:tab w:val="left" w:pos="2520"/>
                    </w:tabs>
                    <w:rPr>
                      <w:rFonts w:ascii="Arial" w:hAnsi="Arial" w:cs="Arial"/>
                      <w:szCs w:val="22"/>
                    </w:rPr>
                  </w:pPr>
                </w:p>
                <w:p w14:paraId="62DEA9C4" w14:textId="77777777" w:rsidR="00B57407" w:rsidRPr="00CA06A8" w:rsidRDefault="00B57407" w:rsidP="00EC7FD6">
                  <w:pPr>
                    <w:keepNext/>
                    <w:ind w:right="1257"/>
                    <w:jc w:val="both"/>
                    <w:rPr>
                      <w:rFonts w:ascii="Arial" w:hAnsi="Arial" w:cs="Arial"/>
                      <w:szCs w:val="22"/>
                    </w:rPr>
                  </w:pPr>
                  <w:r w:rsidRPr="00CA06A8">
                    <w:rPr>
                      <w:rFonts w:ascii="Arial" w:hAnsi="Arial" w:cs="Arial"/>
                      <w:szCs w:val="22"/>
                    </w:rPr>
                    <w:t>La visita técnica se llevará a cabo dentro del término previsto en el cronograma del presente proceso de selección, con el fin de que el contratista conozca de manera directa y física las instalaciones, en especial las relacionadas con la infraestructura eléctrica de la FGN.</w:t>
                  </w:r>
                </w:p>
                <w:p w14:paraId="13239ECB" w14:textId="77777777" w:rsidR="00B57407" w:rsidRPr="00CA06A8" w:rsidRDefault="00B57407" w:rsidP="00B57407">
                  <w:pPr>
                    <w:keepNext/>
                    <w:jc w:val="both"/>
                    <w:rPr>
                      <w:rFonts w:ascii="Arial" w:hAnsi="Arial" w:cs="Arial"/>
                      <w:szCs w:val="22"/>
                    </w:rPr>
                  </w:pPr>
                </w:p>
                <w:p w14:paraId="588F9C60" w14:textId="77777777" w:rsidR="00B57407" w:rsidRPr="00CA06A8" w:rsidRDefault="00B57407" w:rsidP="00EC7FD6">
                  <w:pPr>
                    <w:keepNext/>
                    <w:ind w:right="1257"/>
                    <w:jc w:val="both"/>
                    <w:rPr>
                      <w:rFonts w:ascii="Arial" w:hAnsi="Arial" w:cs="Arial"/>
                      <w:szCs w:val="22"/>
                    </w:rPr>
                  </w:pPr>
                  <w:r w:rsidRPr="00CA06A8">
                    <w:rPr>
                      <w:rFonts w:ascii="Arial" w:hAnsi="Arial" w:cs="Arial"/>
                      <w:szCs w:val="22"/>
                    </w:rPr>
                    <w:t>La visita técnica no constituye criterio de habilitación, sin embargo, si el contratista no realiza la visita no podrá alegar desconocimiento ni reclamar ningún tipo de afectación.</w:t>
                  </w:r>
                  <w:r w:rsidR="00CC3DCE" w:rsidRPr="00CA06A8">
                    <w:rPr>
                      <w:rFonts w:ascii="Arial" w:hAnsi="Arial" w:cs="Arial"/>
                      <w:szCs w:val="22"/>
                    </w:rPr>
                    <w:t xml:space="preserve"> </w:t>
                  </w:r>
                </w:p>
                <w:p w14:paraId="186EE56B" w14:textId="77777777" w:rsidR="00B57407" w:rsidRPr="00CA06A8" w:rsidRDefault="00B57407" w:rsidP="00B57407">
                  <w:pPr>
                    <w:keepNext/>
                    <w:jc w:val="both"/>
                    <w:rPr>
                      <w:rFonts w:ascii="Arial" w:hAnsi="Arial" w:cs="Arial"/>
                      <w:szCs w:val="22"/>
                    </w:rPr>
                  </w:pPr>
                </w:p>
                <w:p w14:paraId="71640BD7" w14:textId="77777777" w:rsidR="00EC7FD6" w:rsidRPr="00CA06A8" w:rsidRDefault="00B57407" w:rsidP="00EC7FD6">
                  <w:pPr>
                    <w:keepNext/>
                    <w:tabs>
                      <w:tab w:val="left" w:pos="9966"/>
                    </w:tabs>
                    <w:ind w:right="1257"/>
                    <w:jc w:val="both"/>
                    <w:rPr>
                      <w:rFonts w:ascii="Arial" w:hAnsi="Arial" w:cs="Arial"/>
                      <w:szCs w:val="22"/>
                    </w:rPr>
                  </w:pPr>
                  <w:r w:rsidRPr="00CA06A8">
                    <w:rPr>
                      <w:rFonts w:ascii="Arial" w:hAnsi="Arial" w:cs="Arial"/>
                      <w:szCs w:val="22"/>
                    </w:rPr>
                    <w:t xml:space="preserve">A las visitas deberá asistir personal idóneo y calificado en el objeto del contrato. (máximo dos personas certificado por el fabricante o por Ingenieros idóneos. </w:t>
                  </w:r>
                  <w:r w:rsidR="00EC7FD6" w:rsidRPr="00CA06A8">
                    <w:rPr>
                      <w:rFonts w:ascii="Arial" w:hAnsi="Arial" w:cs="Arial"/>
                      <w:szCs w:val="22"/>
                    </w:rPr>
                    <w:t>No se permitirá el ingreso de cámaras o dispositivos de grabación.</w:t>
                  </w:r>
                </w:p>
                <w:p w14:paraId="26272C5F" w14:textId="77777777" w:rsidR="00B57407" w:rsidRPr="00CA06A8" w:rsidRDefault="00B57407" w:rsidP="00B57407">
                  <w:pPr>
                    <w:jc w:val="both"/>
                    <w:rPr>
                      <w:rFonts w:ascii="Arial" w:hAnsi="Arial" w:cs="Arial"/>
                      <w:szCs w:val="22"/>
                    </w:rPr>
                  </w:pPr>
                </w:p>
                <w:p w14:paraId="47DDF654" w14:textId="77777777" w:rsidR="00B57407" w:rsidRPr="00CA06A8" w:rsidRDefault="00B57407" w:rsidP="00EC7FD6">
                  <w:pPr>
                    <w:ind w:right="1257"/>
                    <w:jc w:val="both"/>
                    <w:rPr>
                      <w:rFonts w:ascii="Arial" w:eastAsia="Tahoma" w:hAnsi="Arial" w:cs="Arial"/>
                      <w:bCs/>
                      <w:szCs w:val="22"/>
                      <w:lang w:val="es-CO"/>
                    </w:rPr>
                  </w:pPr>
                  <w:r w:rsidRPr="00CA06A8">
                    <w:rPr>
                      <w:rFonts w:ascii="Arial" w:hAnsi="Arial" w:cs="Arial"/>
                      <w:szCs w:val="22"/>
                    </w:rPr>
                    <w:t xml:space="preserve">La visita será supervisada con la Coordinadora del Grupo Microscopia Electrónica de Barrido, en la dirección relacionada en la ficha técnica </w:t>
                  </w:r>
                  <w:r w:rsidRPr="00CA06A8">
                    <w:rPr>
                      <w:rFonts w:ascii="Arial" w:eastAsia="Tahoma" w:hAnsi="Arial" w:cs="Arial"/>
                      <w:bCs/>
                      <w:szCs w:val="22"/>
                      <w:lang w:val="es-CO"/>
                    </w:rPr>
                    <w:t>Ubicación: Bogotá, Carrera 28 N° 18-64 Sótano, Paloquemao, Grupo de Microscopía Electrónica de Barrido del Nivel Central del Departamento de Criminalística de la Dirección del Cuerpo Técnico de Investigación</w:t>
                  </w:r>
                </w:p>
                <w:p w14:paraId="3E04CFA0" w14:textId="77777777" w:rsidR="00362366" w:rsidRDefault="00362366" w:rsidP="00B57407">
                  <w:pPr>
                    <w:jc w:val="center"/>
                    <w:rPr>
                      <w:rFonts w:ascii="Arial" w:hAnsi="Arial" w:cs="Arial"/>
                      <w:b/>
                    </w:rPr>
                  </w:pPr>
                </w:p>
                <w:p w14:paraId="308BA638" w14:textId="77777777" w:rsidR="00F44786" w:rsidRDefault="00F44786" w:rsidP="00B57407">
                  <w:pPr>
                    <w:jc w:val="center"/>
                    <w:rPr>
                      <w:rFonts w:ascii="Arial" w:hAnsi="Arial" w:cs="Arial"/>
                      <w:b/>
                    </w:rPr>
                  </w:pPr>
                </w:p>
                <w:p w14:paraId="78746E49" w14:textId="77777777" w:rsidR="00F44786" w:rsidRDefault="00F44786" w:rsidP="00B57407">
                  <w:pPr>
                    <w:jc w:val="center"/>
                    <w:rPr>
                      <w:rFonts w:ascii="Arial" w:hAnsi="Arial" w:cs="Arial"/>
                      <w:b/>
                    </w:rPr>
                  </w:pPr>
                </w:p>
                <w:p w14:paraId="25B7CC59" w14:textId="77777777" w:rsidR="00F44786" w:rsidRDefault="00F44786" w:rsidP="00B57407">
                  <w:pPr>
                    <w:jc w:val="center"/>
                    <w:rPr>
                      <w:rFonts w:ascii="Arial" w:hAnsi="Arial" w:cs="Arial"/>
                      <w:b/>
                    </w:rPr>
                  </w:pPr>
                </w:p>
                <w:p w14:paraId="1727467B" w14:textId="77777777" w:rsidR="00F44786" w:rsidRPr="00CA06A8" w:rsidRDefault="00F44786" w:rsidP="00B57407">
                  <w:pPr>
                    <w:jc w:val="center"/>
                    <w:rPr>
                      <w:rFonts w:ascii="Arial" w:hAnsi="Arial" w:cs="Arial"/>
                      <w:b/>
                    </w:rPr>
                  </w:pPr>
                </w:p>
                <w:p w14:paraId="09334B52" w14:textId="77777777" w:rsidR="00B57407" w:rsidRPr="00CA06A8" w:rsidRDefault="0034759C" w:rsidP="00B57407">
                  <w:pPr>
                    <w:jc w:val="center"/>
                    <w:rPr>
                      <w:rFonts w:ascii="Arial" w:hAnsi="Arial" w:cs="Arial"/>
                      <w:b/>
                    </w:rPr>
                  </w:pPr>
                  <w:r w:rsidRPr="00CA06A8">
                    <w:rPr>
                      <w:rFonts w:ascii="Arial" w:hAnsi="Arial" w:cs="Arial"/>
                      <w:b/>
                    </w:rPr>
                    <w:t>TABLA 1. FICHA TÉCNICA DE PRODUCTOS</w:t>
                  </w:r>
                </w:p>
                <w:p w14:paraId="0FDD3945" w14:textId="77777777" w:rsidR="005572D6" w:rsidRPr="00CA06A8" w:rsidRDefault="005572D6" w:rsidP="00B57407">
                  <w:pPr>
                    <w:jc w:val="center"/>
                    <w:rPr>
                      <w:rFonts w:ascii="Arial" w:hAnsi="Arial" w:cs="Arial"/>
                    </w:rPr>
                  </w:pPr>
                </w:p>
                <w:p w14:paraId="34EAD38D" w14:textId="77777777" w:rsidR="001E5DCA" w:rsidRPr="00CA06A8" w:rsidRDefault="001E5DCA" w:rsidP="00B57407">
                  <w:pPr>
                    <w:jc w:val="center"/>
                    <w:rPr>
                      <w:rFonts w:ascii="Arial" w:hAnsi="Arial" w:cs="Arial"/>
                      <w:b/>
                    </w:rPr>
                  </w:pPr>
                  <w:r w:rsidRPr="00CA06A8">
                    <w:rPr>
                      <w:rFonts w:ascii="Arial" w:hAnsi="Arial" w:cs="Arial"/>
                      <w:b/>
                    </w:rPr>
                    <w:t>MANTENIMIENTOS PREVENTIVOS</w:t>
                  </w:r>
                  <w:r w:rsidR="005864FA" w:rsidRPr="00CA06A8">
                    <w:rPr>
                      <w:rFonts w:ascii="Arial" w:hAnsi="Arial" w:cs="Arial"/>
                      <w:b/>
                    </w:rPr>
                    <w:t>, CORRECTIVOS</w:t>
                  </w:r>
                  <w:r w:rsidRPr="00CA06A8">
                    <w:rPr>
                      <w:rFonts w:ascii="Arial" w:hAnsi="Arial" w:cs="Arial"/>
                      <w:b/>
                    </w:rPr>
                    <w:t xml:space="preserve"> Y SOPORTE TECNICO DE</w:t>
                  </w:r>
                </w:p>
                <w:p w14:paraId="2FC286A4" w14:textId="77777777" w:rsidR="001E5DCA" w:rsidRPr="00CA06A8" w:rsidRDefault="001E5DCA" w:rsidP="005864FA">
                  <w:pPr>
                    <w:ind w:right="465"/>
                    <w:jc w:val="center"/>
                    <w:rPr>
                      <w:rFonts w:ascii="Arial" w:hAnsi="Arial" w:cs="Arial"/>
                    </w:rPr>
                  </w:pPr>
                  <w:r w:rsidRPr="00CA06A8">
                    <w:rPr>
                      <w:rFonts w:ascii="Arial" w:hAnsi="Arial" w:cs="Arial"/>
                      <w:b/>
                    </w:rPr>
                    <w:t>DOS UPS MARCA PEI</w:t>
                  </w:r>
                  <w:r w:rsidRPr="00CA06A8">
                    <w:rPr>
                      <w:rFonts w:ascii="Arial" w:hAnsi="Arial" w:cs="Arial"/>
                    </w:rPr>
                    <w:t xml:space="preserve"> </w:t>
                  </w:r>
                </w:p>
                <w:p w14:paraId="54B400D1" w14:textId="77777777" w:rsidR="00B57407" w:rsidRPr="00CA06A8" w:rsidRDefault="00B57407" w:rsidP="00B57407">
                  <w:pPr>
                    <w:jc w:val="center"/>
                    <w:rPr>
                      <w:rFonts w:ascii="Arial" w:hAnsi="Arial" w:cs="Arial"/>
                    </w:rPr>
                  </w:pPr>
                </w:p>
                <w:tbl>
                  <w:tblPr>
                    <w:tblW w:w="870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0"/>
                    <w:gridCol w:w="6658"/>
                  </w:tblGrid>
                  <w:tr w:rsidR="00B57407" w:rsidRPr="00CA06A8" w14:paraId="383C1623" w14:textId="77777777" w:rsidTr="00616BBC">
                    <w:trPr>
                      <w:trHeight w:val="56"/>
                      <w:jc w:val="center"/>
                    </w:trPr>
                    <w:tc>
                      <w:tcPr>
                        <w:tcW w:w="2050" w:type="dxa"/>
                        <w:shd w:val="clear" w:color="auto" w:fill="D9D9D9" w:themeFill="background1" w:themeFillShade="D9"/>
                        <w:tcMar>
                          <w:top w:w="0" w:type="dxa"/>
                          <w:left w:w="70" w:type="dxa"/>
                          <w:bottom w:w="0" w:type="dxa"/>
                          <w:right w:w="70" w:type="dxa"/>
                        </w:tcMar>
                        <w:vAlign w:val="center"/>
                      </w:tcPr>
                      <w:p w14:paraId="18903775" w14:textId="77777777" w:rsidR="00B57407" w:rsidRPr="00CA06A8" w:rsidRDefault="00B57407" w:rsidP="00B57407">
                        <w:pPr>
                          <w:jc w:val="center"/>
                          <w:rPr>
                            <w:rFonts w:ascii="Arial" w:hAnsi="Arial" w:cs="Arial"/>
                            <w:bCs/>
                            <w:sz w:val="20"/>
                            <w:szCs w:val="20"/>
                          </w:rPr>
                        </w:pPr>
                        <w:r w:rsidRPr="00CA06A8">
                          <w:rPr>
                            <w:rFonts w:ascii="Arial" w:hAnsi="Arial" w:cs="Arial"/>
                            <w:bCs/>
                            <w:sz w:val="20"/>
                            <w:szCs w:val="20"/>
                          </w:rPr>
                          <w:t>Clasificación del bien o servicio</w:t>
                        </w:r>
                      </w:p>
                    </w:tc>
                    <w:tc>
                      <w:tcPr>
                        <w:tcW w:w="6658" w:type="dxa"/>
                        <w:tcMar>
                          <w:top w:w="0" w:type="dxa"/>
                          <w:left w:w="70" w:type="dxa"/>
                          <w:bottom w:w="0" w:type="dxa"/>
                          <w:right w:w="70" w:type="dxa"/>
                        </w:tcMar>
                        <w:vAlign w:val="center"/>
                      </w:tcPr>
                      <w:p w14:paraId="6FAC3BB3" w14:textId="77777777" w:rsidR="008A4701" w:rsidRPr="00CA06A8" w:rsidRDefault="008A4701" w:rsidP="008A4701">
                        <w:pPr>
                          <w:ind w:left="1029" w:hanging="1029"/>
                          <w:jc w:val="both"/>
                          <w:rPr>
                            <w:rFonts w:ascii="Arial" w:hAnsi="Arial" w:cs="Arial"/>
                            <w:sz w:val="22"/>
                            <w:szCs w:val="22"/>
                          </w:rPr>
                        </w:pPr>
                        <w:r w:rsidRPr="00CA06A8">
                          <w:rPr>
                            <w:rFonts w:ascii="Arial" w:hAnsi="Arial" w:cs="Arial"/>
                            <w:color w:val="000000" w:themeColor="text1"/>
                            <w:sz w:val="22"/>
                            <w:szCs w:val="22"/>
                          </w:rPr>
                          <w:t>39121011</w:t>
                        </w:r>
                        <w:r w:rsidRPr="00CA06A8">
                          <w:rPr>
                            <w:rFonts w:ascii="Arial" w:hAnsi="Arial" w:cs="Arial"/>
                            <w:sz w:val="22"/>
                            <w:szCs w:val="22"/>
                          </w:rPr>
                          <w:t xml:space="preserve"> Fuentes de Potencia ininterrumpidas.</w:t>
                        </w:r>
                      </w:p>
                      <w:p w14:paraId="3D7B24B5" w14:textId="77777777" w:rsidR="00B57407" w:rsidRPr="00CA06A8" w:rsidRDefault="008A4701" w:rsidP="00C942C3">
                        <w:pPr>
                          <w:ind w:right="86"/>
                          <w:rPr>
                            <w:rFonts w:ascii="Arial" w:hAnsi="Arial" w:cs="Arial"/>
                            <w:sz w:val="20"/>
                            <w:szCs w:val="20"/>
                          </w:rPr>
                        </w:pPr>
                        <w:r w:rsidRPr="00CA06A8">
                          <w:rPr>
                            <w:rFonts w:ascii="Arial" w:eastAsia="Calibri" w:hAnsi="Arial" w:cs="Arial"/>
                            <w:color w:val="000000" w:themeColor="text1"/>
                            <w:sz w:val="22"/>
                            <w:szCs w:val="22"/>
                          </w:rPr>
                          <w:t>73152108</w:t>
                        </w:r>
                        <w:r w:rsidR="00C942C3" w:rsidRPr="00CA06A8">
                          <w:rPr>
                            <w:rFonts w:ascii="Arial" w:eastAsia="Calibri" w:hAnsi="Arial" w:cs="Arial"/>
                            <w:color w:val="000000" w:themeColor="text1"/>
                            <w:sz w:val="22"/>
                            <w:szCs w:val="22"/>
                          </w:rPr>
                          <w:t xml:space="preserve"> </w:t>
                        </w:r>
                        <w:r w:rsidR="00C942C3" w:rsidRPr="00CA06A8">
                          <w:rPr>
                            <w:rFonts w:ascii="Arial" w:hAnsi="Arial" w:cs="Arial"/>
                            <w:sz w:val="22"/>
                            <w:szCs w:val="22"/>
                          </w:rPr>
                          <w:t>Servicio de mantenimiento y reparación de válvulas de control</w:t>
                        </w:r>
                      </w:p>
                    </w:tc>
                  </w:tr>
                  <w:tr w:rsidR="00B57407" w:rsidRPr="00CA06A8" w14:paraId="657657BA" w14:textId="77777777" w:rsidTr="00616BBC">
                    <w:trPr>
                      <w:trHeight w:val="526"/>
                      <w:jc w:val="center"/>
                    </w:trPr>
                    <w:tc>
                      <w:tcPr>
                        <w:tcW w:w="2050" w:type="dxa"/>
                        <w:shd w:val="clear" w:color="auto" w:fill="D9D9D9" w:themeFill="background1" w:themeFillShade="D9"/>
                        <w:tcMar>
                          <w:top w:w="0" w:type="dxa"/>
                          <w:left w:w="70" w:type="dxa"/>
                          <w:bottom w:w="0" w:type="dxa"/>
                          <w:right w:w="70" w:type="dxa"/>
                        </w:tcMar>
                        <w:vAlign w:val="center"/>
                      </w:tcPr>
                      <w:p w14:paraId="742A0325" w14:textId="77777777" w:rsidR="00B57407" w:rsidRPr="00CA06A8" w:rsidRDefault="00B57407" w:rsidP="00B57407">
                        <w:pPr>
                          <w:jc w:val="center"/>
                          <w:rPr>
                            <w:rFonts w:ascii="Arial" w:hAnsi="Arial" w:cs="Arial"/>
                            <w:bCs/>
                            <w:sz w:val="20"/>
                            <w:szCs w:val="20"/>
                          </w:rPr>
                        </w:pPr>
                        <w:r w:rsidRPr="00CA06A8">
                          <w:rPr>
                            <w:rFonts w:ascii="Arial" w:hAnsi="Arial" w:cs="Arial"/>
                            <w:bCs/>
                            <w:sz w:val="20"/>
                            <w:szCs w:val="20"/>
                          </w:rPr>
                          <w:t>Nombre Comercial del Bien o Servicio</w:t>
                        </w:r>
                      </w:p>
                    </w:tc>
                    <w:tc>
                      <w:tcPr>
                        <w:tcW w:w="6658" w:type="dxa"/>
                        <w:tcMar>
                          <w:top w:w="0" w:type="dxa"/>
                          <w:left w:w="70" w:type="dxa"/>
                          <w:bottom w:w="0" w:type="dxa"/>
                          <w:right w:w="70" w:type="dxa"/>
                        </w:tcMar>
                        <w:vAlign w:val="center"/>
                      </w:tcPr>
                      <w:p w14:paraId="0AC798C2" w14:textId="77777777" w:rsidR="00B57407" w:rsidRPr="00CA06A8" w:rsidRDefault="00B57407" w:rsidP="00B57407">
                        <w:pPr>
                          <w:ind w:right="86"/>
                          <w:rPr>
                            <w:rFonts w:ascii="Arial" w:hAnsi="Arial" w:cs="Arial"/>
                            <w:sz w:val="20"/>
                            <w:szCs w:val="20"/>
                          </w:rPr>
                        </w:pPr>
                        <w:r w:rsidRPr="00CA06A8">
                          <w:rPr>
                            <w:rFonts w:ascii="Arial" w:hAnsi="Arial" w:cs="Arial"/>
                            <w:sz w:val="20"/>
                            <w:szCs w:val="20"/>
                          </w:rPr>
                          <w:t>Servicio de sistemas eléctricos.</w:t>
                        </w:r>
                      </w:p>
                      <w:p w14:paraId="263BF6C3" w14:textId="77777777" w:rsidR="00B57407" w:rsidRPr="00CA06A8" w:rsidRDefault="00B57407" w:rsidP="00B57407">
                        <w:pPr>
                          <w:ind w:right="86"/>
                          <w:rPr>
                            <w:rFonts w:ascii="Arial" w:hAnsi="Arial" w:cs="Arial"/>
                            <w:sz w:val="20"/>
                            <w:szCs w:val="20"/>
                          </w:rPr>
                        </w:pPr>
                        <w:r w:rsidRPr="00CA06A8">
                          <w:rPr>
                            <w:rFonts w:ascii="Arial" w:hAnsi="Arial" w:cs="Arial"/>
                            <w:sz w:val="20"/>
                            <w:szCs w:val="20"/>
                            <w:lang w:val="es-CO" w:eastAsia="es-CO"/>
                          </w:rPr>
                          <w:t>Servicio de mantenimiento y reparación de equipos eléctricos</w:t>
                        </w:r>
                      </w:p>
                    </w:tc>
                  </w:tr>
                  <w:tr w:rsidR="00B57407" w:rsidRPr="00CA06A8" w14:paraId="16AB0B7B" w14:textId="77777777" w:rsidTr="00616BBC">
                    <w:trPr>
                      <w:trHeight w:val="552"/>
                      <w:jc w:val="center"/>
                    </w:trPr>
                    <w:tc>
                      <w:tcPr>
                        <w:tcW w:w="2050" w:type="dxa"/>
                        <w:shd w:val="clear" w:color="auto" w:fill="D9D9D9" w:themeFill="background1" w:themeFillShade="D9"/>
                        <w:tcMar>
                          <w:top w:w="0" w:type="dxa"/>
                          <w:left w:w="70" w:type="dxa"/>
                          <w:bottom w:w="0" w:type="dxa"/>
                          <w:right w:w="70" w:type="dxa"/>
                        </w:tcMar>
                        <w:vAlign w:val="center"/>
                      </w:tcPr>
                      <w:p w14:paraId="08105FF4" w14:textId="77777777" w:rsidR="00B57407" w:rsidRPr="00CA06A8" w:rsidRDefault="00B57407" w:rsidP="00B57407">
                        <w:pPr>
                          <w:jc w:val="center"/>
                          <w:rPr>
                            <w:rFonts w:ascii="Arial" w:hAnsi="Arial" w:cs="Arial"/>
                            <w:bCs/>
                            <w:sz w:val="20"/>
                            <w:szCs w:val="20"/>
                          </w:rPr>
                        </w:pPr>
                        <w:r w:rsidRPr="00CA06A8">
                          <w:rPr>
                            <w:rFonts w:ascii="Arial" w:hAnsi="Arial" w:cs="Arial"/>
                            <w:bCs/>
                            <w:sz w:val="20"/>
                            <w:szCs w:val="20"/>
                          </w:rPr>
                          <w:t>Calidad</w:t>
                        </w:r>
                      </w:p>
                    </w:tc>
                    <w:tc>
                      <w:tcPr>
                        <w:tcW w:w="6658" w:type="dxa"/>
                        <w:tcMar>
                          <w:top w:w="0" w:type="dxa"/>
                          <w:left w:w="70" w:type="dxa"/>
                          <w:bottom w:w="0" w:type="dxa"/>
                          <w:right w:w="70" w:type="dxa"/>
                        </w:tcMar>
                        <w:vAlign w:val="center"/>
                      </w:tcPr>
                      <w:p w14:paraId="773DBDE6" w14:textId="77777777" w:rsidR="00B57407" w:rsidRPr="00CA06A8" w:rsidRDefault="00B57407" w:rsidP="00B57407">
                        <w:pPr>
                          <w:ind w:right="86"/>
                          <w:rPr>
                            <w:rFonts w:ascii="Arial" w:hAnsi="Arial" w:cs="Arial"/>
                            <w:sz w:val="20"/>
                            <w:szCs w:val="20"/>
                          </w:rPr>
                        </w:pPr>
                        <w:r w:rsidRPr="00CA06A8">
                          <w:rPr>
                            <w:rFonts w:ascii="Arial" w:hAnsi="Arial" w:cs="Arial"/>
                            <w:sz w:val="20"/>
                            <w:szCs w:val="20"/>
                          </w:rPr>
                          <w:t>El producto debe cumplir con todos los requisitos establecidos en la presente ficha técnica</w:t>
                        </w:r>
                      </w:p>
                    </w:tc>
                  </w:tr>
                  <w:tr w:rsidR="00B57407" w:rsidRPr="00CA06A8" w14:paraId="6FD8BD8F" w14:textId="77777777" w:rsidTr="00616BBC">
                    <w:trPr>
                      <w:trHeight w:val="738"/>
                      <w:jc w:val="center"/>
                    </w:trPr>
                    <w:tc>
                      <w:tcPr>
                        <w:tcW w:w="2050" w:type="dxa"/>
                        <w:shd w:val="clear" w:color="auto" w:fill="D9D9D9" w:themeFill="background1" w:themeFillShade="D9"/>
                        <w:tcMar>
                          <w:top w:w="0" w:type="dxa"/>
                          <w:left w:w="70" w:type="dxa"/>
                          <w:bottom w:w="0" w:type="dxa"/>
                          <w:right w:w="70" w:type="dxa"/>
                        </w:tcMar>
                        <w:vAlign w:val="center"/>
                      </w:tcPr>
                      <w:p w14:paraId="3AE428F4" w14:textId="77777777" w:rsidR="00B57407" w:rsidRPr="00CA06A8" w:rsidRDefault="00B57407" w:rsidP="00B57407">
                        <w:pPr>
                          <w:jc w:val="center"/>
                          <w:rPr>
                            <w:rFonts w:ascii="Arial" w:hAnsi="Arial" w:cs="Arial"/>
                            <w:bCs/>
                            <w:sz w:val="20"/>
                            <w:szCs w:val="20"/>
                          </w:rPr>
                        </w:pPr>
                        <w:r w:rsidRPr="00CA06A8">
                          <w:rPr>
                            <w:rFonts w:ascii="Arial" w:hAnsi="Arial" w:cs="Arial"/>
                            <w:bCs/>
                            <w:sz w:val="20"/>
                            <w:szCs w:val="20"/>
                          </w:rPr>
                          <w:t>Generalidades</w:t>
                        </w:r>
                      </w:p>
                    </w:tc>
                    <w:tc>
                      <w:tcPr>
                        <w:tcW w:w="6658" w:type="dxa"/>
                        <w:tcMar>
                          <w:top w:w="0" w:type="dxa"/>
                          <w:left w:w="70" w:type="dxa"/>
                          <w:bottom w:w="0" w:type="dxa"/>
                          <w:right w:w="70" w:type="dxa"/>
                        </w:tcMar>
                        <w:vAlign w:val="center"/>
                      </w:tcPr>
                      <w:p w14:paraId="5E03E61D" w14:textId="77777777" w:rsidR="00B57407" w:rsidRPr="00CA06A8" w:rsidRDefault="00B57407" w:rsidP="005864FA">
                        <w:pPr>
                          <w:tabs>
                            <w:tab w:val="left" w:pos="900"/>
                            <w:tab w:val="left" w:pos="6193"/>
                          </w:tabs>
                          <w:ind w:right="988"/>
                          <w:jc w:val="both"/>
                          <w:rPr>
                            <w:rFonts w:ascii="Arial" w:eastAsia="Tahoma" w:hAnsi="Arial" w:cs="Arial"/>
                            <w:sz w:val="20"/>
                            <w:szCs w:val="20"/>
                          </w:rPr>
                        </w:pPr>
                        <w:r w:rsidRPr="00CA06A8">
                          <w:rPr>
                            <w:rFonts w:ascii="Arial" w:eastAsia="Tahoma" w:hAnsi="Arial" w:cs="Arial"/>
                            <w:sz w:val="20"/>
                            <w:szCs w:val="20"/>
                          </w:rPr>
                          <w:t>El proponente deberá realizar el Mantenimiento preventivo</w:t>
                        </w:r>
                        <w:r w:rsidR="005864FA" w:rsidRPr="00CA06A8">
                          <w:rPr>
                            <w:rFonts w:ascii="Arial" w:eastAsia="Tahoma" w:hAnsi="Arial" w:cs="Arial"/>
                            <w:sz w:val="20"/>
                            <w:szCs w:val="20"/>
                          </w:rPr>
                          <w:t>, Correctivo</w:t>
                        </w:r>
                        <w:r w:rsidRPr="00CA06A8">
                          <w:rPr>
                            <w:rFonts w:ascii="Arial" w:eastAsia="Tahoma" w:hAnsi="Arial" w:cs="Arial"/>
                            <w:sz w:val="20"/>
                            <w:szCs w:val="20"/>
                          </w:rPr>
                          <w:t xml:space="preserve"> y </w:t>
                        </w:r>
                        <w:r w:rsidR="00E16D8D" w:rsidRPr="00CA06A8">
                          <w:rPr>
                            <w:rFonts w:ascii="Arial" w:eastAsia="Tahoma" w:hAnsi="Arial" w:cs="Arial"/>
                            <w:sz w:val="20"/>
                            <w:szCs w:val="20"/>
                          </w:rPr>
                          <w:t xml:space="preserve">Soporte Técnico </w:t>
                        </w:r>
                        <w:r w:rsidRPr="00CA06A8">
                          <w:rPr>
                            <w:rFonts w:ascii="Arial" w:eastAsia="Tahoma" w:hAnsi="Arial" w:cs="Arial"/>
                            <w:sz w:val="20"/>
                            <w:szCs w:val="20"/>
                          </w:rPr>
                          <w:t>a las siguientes UPS, ubicadas</w:t>
                        </w:r>
                        <w:r w:rsidRPr="00CA06A8">
                          <w:rPr>
                            <w:rFonts w:ascii="Arial" w:eastAsia="Tahoma" w:hAnsi="Arial" w:cs="Arial"/>
                            <w:bCs/>
                            <w:sz w:val="20"/>
                            <w:szCs w:val="20"/>
                            <w:lang w:val="es-CO"/>
                          </w:rPr>
                          <w:t xml:space="preserve"> en Bogotá, Carrera 28 N° 18-64 Sótano, Paloquemao, Grupo de Microscopía Electrónica de Barrido del Nivel Central del Departamento de Criminalística de la Dirección Nacional del Cuerpo Técnico de Investigación</w:t>
                        </w:r>
                        <w:r w:rsidRPr="00CA06A8">
                          <w:rPr>
                            <w:rFonts w:ascii="Arial" w:eastAsia="Tahoma" w:hAnsi="Arial" w:cs="Arial"/>
                            <w:sz w:val="20"/>
                            <w:szCs w:val="20"/>
                          </w:rPr>
                          <w:t xml:space="preserve">: </w:t>
                        </w:r>
                      </w:p>
                      <w:p w14:paraId="569FDFB1" w14:textId="77777777" w:rsidR="00B57407" w:rsidRPr="00CA06A8" w:rsidRDefault="00B57407" w:rsidP="00B57407">
                        <w:pPr>
                          <w:tabs>
                            <w:tab w:val="left" w:pos="900"/>
                          </w:tabs>
                          <w:ind w:right="86"/>
                          <w:rPr>
                            <w:rFonts w:ascii="Arial" w:eastAsia="Tahoma" w:hAnsi="Arial" w:cs="Arial"/>
                            <w:sz w:val="20"/>
                            <w:szCs w:val="20"/>
                          </w:rPr>
                        </w:pPr>
                      </w:p>
                      <w:p w14:paraId="4E557E7D" w14:textId="77777777" w:rsidR="00B57407" w:rsidRPr="00CA06A8" w:rsidRDefault="00B57407" w:rsidP="00B57407">
                        <w:pPr>
                          <w:tabs>
                            <w:tab w:val="left" w:pos="900"/>
                          </w:tabs>
                          <w:ind w:right="86"/>
                          <w:rPr>
                            <w:rFonts w:ascii="Arial" w:eastAsia="Tahoma" w:hAnsi="Arial" w:cs="Arial"/>
                            <w:sz w:val="20"/>
                            <w:szCs w:val="20"/>
                          </w:rPr>
                        </w:pPr>
                        <w:r w:rsidRPr="00CA06A8">
                          <w:rPr>
                            <w:rFonts w:ascii="Arial" w:eastAsia="Tahoma" w:hAnsi="Arial" w:cs="Arial"/>
                            <w:sz w:val="20"/>
                            <w:szCs w:val="20"/>
                          </w:rPr>
                          <w:t>Equipo: UPS 1.</w:t>
                        </w:r>
                      </w:p>
                      <w:p w14:paraId="40E25E8C" w14:textId="77777777" w:rsidR="00B57407" w:rsidRPr="00CA06A8" w:rsidRDefault="00B57407" w:rsidP="00B57407">
                        <w:pPr>
                          <w:ind w:right="86"/>
                          <w:rPr>
                            <w:rFonts w:ascii="Arial" w:hAnsi="Arial" w:cs="Arial"/>
                            <w:sz w:val="20"/>
                            <w:szCs w:val="20"/>
                          </w:rPr>
                        </w:pPr>
                        <w:r w:rsidRPr="00CA06A8">
                          <w:rPr>
                            <w:rFonts w:ascii="Arial" w:eastAsia="Tahoma" w:hAnsi="Arial" w:cs="Arial"/>
                            <w:sz w:val="20"/>
                            <w:szCs w:val="20"/>
                          </w:rPr>
                          <w:t xml:space="preserve">Marca: </w:t>
                        </w:r>
                        <w:r w:rsidRPr="00CA06A8">
                          <w:rPr>
                            <w:rFonts w:ascii="Arial" w:hAnsi="Arial" w:cs="Arial"/>
                            <w:sz w:val="20"/>
                            <w:szCs w:val="20"/>
                          </w:rPr>
                          <w:t>PEI Trifásica</w:t>
                        </w:r>
                      </w:p>
                      <w:p w14:paraId="4751F23B" w14:textId="77777777" w:rsidR="00B57407" w:rsidRPr="00CA06A8" w:rsidRDefault="00B57407" w:rsidP="00B57407">
                        <w:pPr>
                          <w:ind w:right="86"/>
                          <w:rPr>
                            <w:rFonts w:ascii="Arial" w:eastAsia="Tahoma" w:hAnsi="Arial" w:cs="Arial"/>
                            <w:sz w:val="20"/>
                            <w:szCs w:val="20"/>
                          </w:rPr>
                        </w:pPr>
                        <w:r w:rsidRPr="00CA06A8">
                          <w:rPr>
                            <w:rFonts w:ascii="Arial" w:eastAsia="Tahoma" w:hAnsi="Arial" w:cs="Arial"/>
                            <w:sz w:val="20"/>
                            <w:szCs w:val="20"/>
                          </w:rPr>
                          <w:t xml:space="preserve">Modelo: </w:t>
                        </w:r>
                        <w:r w:rsidRPr="00CA06A8">
                          <w:rPr>
                            <w:rFonts w:ascii="Arial" w:hAnsi="Arial" w:cs="Arial"/>
                            <w:sz w:val="20"/>
                            <w:szCs w:val="20"/>
                            <w:lang w:val="es-CO"/>
                          </w:rPr>
                          <w:t>PEI U315 de 15 KVA</w:t>
                        </w:r>
                      </w:p>
                      <w:p w14:paraId="2DC6A550" w14:textId="77777777" w:rsidR="00B57407" w:rsidRPr="00CA06A8" w:rsidRDefault="00B57407" w:rsidP="00B57407">
                        <w:pPr>
                          <w:tabs>
                            <w:tab w:val="left" w:pos="900"/>
                          </w:tabs>
                          <w:ind w:right="86"/>
                          <w:rPr>
                            <w:rFonts w:ascii="Arial" w:hAnsi="Arial" w:cs="Arial"/>
                            <w:sz w:val="20"/>
                            <w:szCs w:val="20"/>
                          </w:rPr>
                        </w:pPr>
                        <w:r w:rsidRPr="00CA06A8">
                          <w:rPr>
                            <w:rFonts w:ascii="Arial" w:eastAsia="Tahoma" w:hAnsi="Arial" w:cs="Arial"/>
                            <w:sz w:val="20"/>
                            <w:szCs w:val="20"/>
                          </w:rPr>
                          <w:t xml:space="preserve">Serial: </w:t>
                        </w:r>
                        <w:r w:rsidRPr="00CA06A8">
                          <w:rPr>
                            <w:rFonts w:ascii="Arial" w:hAnsi="Arial" w:cs="Arial"/>
                            <w:sz w:val="20"/>
                            <w:szCs w:val="20"/>
                          </w:rPr>
                          <w:t>U15130861233586I</w:t>
                        </w:r>
                      </w:p>
                      <w:p w14:paraId="38C0CCC6" w14:textId="77777777" w:rsidR="00B57407" w:rsidRPr="00CA06A8" w:rsidRDefault="00B57407" w:rsidP="00B57407">
                        <w:pPr>
                          <w:tabs>
                            <w:tab w:val="left" w:pos="900"/>
                          </w:tabs>
                          <w:ind w:right="86"/>
                          <w:rPr>
                            <w:rFonts w:ascii="Arial" w:hAnsi="Arial" w:cs="Arial"/>
                            <w:sz w:val="20"/>
                            <w:szCs w:val="20"/>
                          </w:rPr>
                        </w:pPr>
                        <w:r w:rsidRPr="00CA06A8">
                          <w:rPr>
                            <w:rFonts w:ascii="Arial" w:eastAsia="Tahoma" w:hAnsi="Arial" w:cs="Arial"/>
                            <w:sz w:val="20"/>
                            <w:szCs w:val="20"/>
                          </w:rPr>
                          <w:t xml:space="preserve">Número: </w:t>
                        </w:r>
                        <w:r w:rsidRPr="00CA06A8">
                          <w:rPr>
                            <w:rFonts w:ascii="Arial" w:hAnsi="Arial" w:cs="Arial"/>
                            <w:sz w:val="20"/>
                            <w:szCs w:val="20"/>
                          </w:rPr>
                          <w:t>NP: RO15KT5441</w:t>
                        </w:r>
                      </w:p>
                      <w:p w14:paraId="577C922F" w14:textId="77777777" w:rsidR="00B57407" w:rsidRPr="00CA06A8" w:rsidRDefault="00B57407" w:rsidP="00B57407">
                        <w:pPr>
                          <w:tabs>
                            <w:tab w:val="left" w:pos="900"/>
                          </w:tabs>
                          <w:ind w:right="85"/>
                          <w:rPr>
                            <w:rFonts w:ascii="Arial" w:eastAsia="Tahoma" w:hAnsi="Arial" w:cs="Arial"/>
                            <w:sz w:val="20"/>
                            <w:szCs w:val="20"/>
                          </w:rPr>
                        </w:pPr>
                      </w:p>
                      <w:p w14:paraId="6100EF23" w14:textId="77777777" w:rsidR="00B57407" w:rsidRPr="00CA06A8" w:rsidRDefault="00B57407" w:rsidP="00B57407">
                        <w:pPr>
                          <w:tabs>
                            <w:tab w:val="left" w:pos="900"/>
                          </w:tabs>
                          <w:ind w:right="86"/>
                          <w:rPr>
                            <w:rFonts w:ascii="Arial" w:eastAsia="Tahoma" w:hAnsi="Arial" w:cs="Arial"/>
                            <w:bCs/>
                            <w:sz w:val="20"/>
                            <w:szCs w:val="20"/>
                            <w:lang w:val="es-CO"/>
                          </w:rPr>
                        </w:pPr>
                        <w:r w:rsidRPr="00CA06A8">
                          <w:rPr>
                            <w:rFonts w:ascii="Arial" w:eastAsia="Tahoma" w:hAnsi="Arial" w:cs="Arial"/>
                            <w:bCs/>
                            <w:sz w:val="20"/>
                            <w:szCs w:val="20"/>
                            <w:lang w:val="es-CO"/>
                          </w:rPr>
                          <w:t>Equipo: UPS 2</w:t>
                        </w:r>
                      </w:p>
                      <w:p w14:paraId="7BE2F84A" w14:textId="77777777" w:rsidR="00B57407" w:rsidRPr="00CA06A8" w:rsidRDefault="00B57407" w:rsidP="00B57407">
                        <w:pPr>
                          <w:tabs>
                            <w:tab w:val="left" w:pos="900"/>
                          </w:tabs>
                          <w:ind w:right="86"/>
                          <w:rPr>
                            <w:rFonts w:ascii="Arial" w:hAnsi="Arial" w:cs="Arial"/>
                            <w:sz w:val="20"/>
                            <w:szCs w:val="20"/>
                          </w:rPr>
                        </w:pPr>
                        <w:r w:rsidRPr="00CA06A8">
                          <w:rPr>
                            <w:rFonts w:ascii="Arial" w:eastAsia="Tahoma" w:hAnsi="Arial" w:cs="Arial"/>
                            <w:bCs/>
                            <w:sz w:val="20"/>
                            <w:szCs w:val="20"/>
                            <w:lang w:val="es-CO"/>
                          </w:rPr>
                          <w:t xml:space="preserve">Marca: </w:t>
                        </w:r>
                        <w:r w:rsidRPr="00CA06A8">
                          <w:rPr>
                            <w:rFonts w:ascii="Arial" w:hAnsi="Arial" w:cs="Arial"/>
                            <w:sz w:val="20"/>
                            <w:szCs w:val="20"/>
                          </w:rPr>
                          <w:t>PEI Trifásica</w:t>
                        </w:r>
                      </w:p>
                      <w:p w14:paraId="4D5C2246" w14:textId="77777777" w:rsidR="00B57407" w:rsidRPr="00CA06A8" w:rsidRDefault="00B57407" w:rsidP="00B57407">
                        <w:pPr>
                          <w:tabs>
                            <w:tab w:val="left" w:pos="900"/>
                          </w:tabs>
                          <w:ind w:right="86"/>
                          <w:rPr>
                            <w:rFonts w:ascii="Arial" w:eastAsia="Tahoma" w:hAnsi="Arial" w:cs="Arial"/>
                            <w:bCs/>
                            <w:sz w:val="20"/>
                            <w:szCs w:val="20"/>
                            <w:lang w:val="es-CO"/>
                          </w:rPr>
                        </w:pPr>
                        <w:r w:rsidRPr="00CA06A8">
                          <w:rPr>
                            <w:rFonts w:ascii="Arial" w:eastAsia="Tahoma" w:hAnsi="Arial" w:cs="Arial"/>
                            <w:bCs/>
                            <w:sz w:val="20"/>
                            <w:szCs w:val="20"/>
                            <w:lang w:val="es-CO"/>
                          </w:rPr>
                          <w:t xml:space="preserve">Modelo: </w:t>
                        </w:r>
                        <w:r w:rsidRPr="00CA06A8">
                          <w:rPr>
                            <w:rFonts w:ascii="Arial" w:hAnsi="Arial" w:cs="Arial"/>
                            <w:sz w:val="20"/>
                            <w:szCs w:val="20"/>
                            <w:lang w:val="es-CO"/>
                          </w:rPr>
                          <w:t>PEI U315 de 15 KVA</w:t>
                        </w:r>
                      </w:p>
                      <w:p w14:paraId="629BA6C7" w14:textId="77777777" w:rsidR="00B57407" w:rsidRPr="00CA06A8" w:rsidRDefault="00B57407" w:rsidP="00B57407">
                        <w:pPr>
                          <w:tabs>
                            <w:tab w:val="left" w:pos="900"/>
                          </w:tabs>
                          <w:ind w:right="86"/>
                          <w:rPr>
                            <w:rFonts w:ascii="Arial" w:hAnsi="Arial" w:cs="Arial"/>
                            <w:sz w:val="20"/>
                            <w:szCs w:val="20"/>
                          </w:rPr>
                        </w:pPr>
                        <w:r w:rsidRPr="00CA06A8">
                          <w:rPr>
                            <w:rFonts w:ascii="Arial" w:eastAsia="Tahoma" w:hAnsi="Arial" w:cs="Arial"/>
                            <w:bCs/>
                            <w:sz w:val="20"/>
                            <w:szCs w:val="20"/>
                            <w:lang w:val="es-CO"/>
                          </w:rPr>
                          <w:t xml:space="preserve">Serial: </w:t>
                        </w:r>
                        <w:r w:rsidRPr="00CA06A8">
                          <w:rPr>
                            <w:rFonts w:ascii="Arial" w:hAnsi="Arial" w:cs="Arial"/>
                            <w:sz w:val="20"/>
                            <w:szCs w:val="20"/>
                          </w:rPr>
                          <w:t>U15130861233587I</w:t>
                        </w:r>
                      </w:p>
                      <w:p w14:paraId="085A07D9" w14:textId="77777777" w:rsidR="00B57407" w:rsidRPr="00CA06A8" w:rsidRDefault="00B57407" w:rsidP="00B57407">
                        <w:pPr>
                          <w:tabs>
                            <w:tab w:val="left" w:pos="900"/>
                          </w:tabs>
                          <w:ind w:right="86"/>
                          <w:rPr>
                            <w:rFonts w:ascii="Arial" w:hAnsi="Arial" w:cs="Arial"/>
                            <w:sz w:val="20"/>
                            <w:szCs w:val="20"/>
                          </w:rPr>
                        </w:pPr>
                        <w:r w:rsidRPr="00CA06A8">
                          <w:rPr>
                            <w:rFonts w:ascii="Arial" w:hAnsi="Arial" w:cs="Arial"/>
                            <w:sz w:val="20"/>
                            <w:szCs w:val="20"/>
                          </w:rPr>
                          <w:t>/</w:t>
                        </w:r>
                        <w:r w:rsidRPr="00CA06A8">
                          <w:rPr>
                            <w:rFonts w:ascii="Arial" w:eastAsia="Tahoma" w:hAnsi="Arial" w:cs="Arial"/>
                            <w:sz w:val="20"/>
                            <w:szCs w:val="20"/>
                          </w:rPr>
                          <w:t xml:space="preserve">Número: </w:t>
                        </w:r>
                        <w:r w:rsidRPr="00CA06A8">
                          <w:rPr>
                            <w:rFonts w:ascii="Arial" w:hAnsi="Arial" w:cs="Arial"/>
                            <w:sz w:val="20"/>
                            <w:szCs w:val="20"/>
                          </w:rPr>
                          <w:t>RO15KT5442</w:t>
                        </w:r>
                      </w:p>
                      <w:p w14:paraId="00EBC45C" w14:textId="77777777" w:rsidR="00B57407" w:rsidRPr="00CA06A8" w:rsidRDefault="00B57407" w:rsidP="00B57407">
                        <w:pPr>
                          <w:tabs>
                            <w:tab w:val="left" w:pos="900"/>
                          </w:tabs>
                          <w:ind w:right="86"/>
                          <w:rPr>
                            <w:rFonts w:ascii="Arial" w:hAnsi="Arial" w:cs="Arial"/>
                            <w:sz w:val="20"/>
                            <w:szCs w:val="20"/>
                          </w:rPr>
                        </w:pPr>
                      </w:p>
                    </w:tc>
                  </w:tr>
                  <w:tr w:rsidR="00B57407" w:rsidRPr="00CA06A8" w14:paraId="63F98EE2" w14:textId="77777777" w:rsidTr="00616BBC">
                    <w:trPr>
                      <w:trHeight w:val="933"/>
                      <w:jc w:val="center"/>
                    </w:trPr>
                    <w:tc>
                      <w:tcPr>
                        <w:tcW w:w="2050" w:type="dxa"/>
                        <w:shd w:val="clear" w:color="auto" w:fill="D9D9D9" w:themeFill="background1" w:themeFillShade="D9"/>
                        <w:tcMar>
                          <w:top w:w="0" w:type="dxa"/>
                          <w:left w:w="70" w:type="dxa"/>
                          <w:bottom w:w="0" w:type="dxa"/>
                          <w:right w:w="70" w:type="dxa"/>
                        </w:tcMar>
                        <w:vAlign w:val="center"/>
                      </w:tcPr>
                      <w:p w14:paraId="68ED035F" w14:textId="77777777" w:rsidR="00B57407" w:rsidRPr="00CA06A8" w:rsidRDefault="00B57407" w:rsidP="00B57407">
                        <w:pPr>
                          <w:jc w:val="center"/>
                          <w:rPr>
                            <w:rFonts w:ascii="Arial" w:hAnsi="Arial" w:cs="Arial"/>
                            <w:bCs/>
                            <w:sz w:val="20"/>
                            <w:szCs w:val="20"/>
                          </w:rPr>
                        </w:pPr>
                        <w:r w:rsidRPr="00CA06A8">
                          <w:rPr>
                            <w:rFonts w:ascii="Arial" w:hAnsi="Arial" w:cs="Arial"/>
                            <w:bCs/>
                            <w:sz w:val="20"/>
                            <w:szCs w:val="20"/>
                          </w:rPr>
                          <w:t>Requisitos generales</w:t>
                        </w:r>
                      </w:p>
                    </w:tc>
                    <w:tc>
                      <w:tcPr>
                        <w:tcW w:w="6658" w:type="dxa"/>
                        <w:tcMar>
                          <w:top w:w="0" w:type="dxa"/>
                          <w:left w:w="70" w:type="dxa"/>
                          <w:bottom w:w="0" w:type="dxa"/>
                          <w:right w:w="70" w:type="dxa"/>
                        </w:tcMar>
                        <w:vAlign w:val="center"/>
                      </w:tcPr>
                      <w:p w14:paraId="67A73298" w14:textId="77777777" w:rsidR="00B57407" w:rsidRPr="00CA06A8" w:rsidRDefault="00B57407" w:rsidP="00B57407">
                        <w:pPr>
                          <w:ind w:right="86"/>
                          <w:jc w:val="both"/>
                          <w:rPr>
                            <w:rFonts w:ascii="Arial" w:hAnsi="Arial" w:cs="Arial"/>
                          </w:rPr>
                        </w:pPr>
                        <w:r w:rsidRPr="00CA06A8">
                          <w:rPr>
                            <w:rFonts w:ascii="Arial" w:hAnsi="Arial" w:cs="Arial"/>
                          </w:rPr>
                          <w:t>Todos los costos de operación deben ser asumidos por el contratista sin perjuicio alguno en la ejecución del contrato para la Entidad.</w:t>
                        </w:r>
                      </w:p>
                      <w:p w14:paraId="144CDE51" w14:textId="77777777" w:rsidR="00B57407" w:rsidRPr="00CA06A8" w:rsidRDefault="00B57407" w:rsidP="00B57407">
                        <w:pPr>
                          <w:ind w:right="86"/>
                          <w:jc w:val="both"/>
                          <w:rPr>
                            <w:rFonts w:ascii="Arial" w:hAnsi="Arial" w:cs="Arial"/>
                          </w:rPr>
                        </w:pPr>
                      </w:p>
                    </w:tc>
                  </w:tr>
                  <w:tr w:rsidR="00090970" w:rsidRPr="00CA06A8" w14:paraId="05CBDC17" w14:textId="77777777" w:rsidTr="00865D6E">
                    <w:trPr>
                      <w:trHeight w:val="6454"/>
                      <w:jc w:val="center"/>
                    </w:trPr>
                    <w:tc>
                      <w:tcPr>
                        <w:tcW w:w="2050" w:type="dxa"/>
                        <w:shd w:val="clear" w:color="auto" w:fill="D9D9D9" w:themeFill="background1" w:themeFillShade="D9"/>
                        <w:tcMar>
                          <w:top w:w="0" w:type="dxa"/>
                          <w:left w:w="70" w:type="dxa"/>
                          <w:bottom w:w="0" w:type="dxa"/>
                          <w:right w:w="70" w:type="dxa"/>
                        </w:tcMar>
                        <w:vAlign w:val="center"/>
                      </w:tcPr>
                      <w:p w14:paraId="77EB5C8C" w14:textId="77777777" w:rsidR="00090970" w:rsidRPr="00CA06A8" w:rsidRDefault="00090970" w:rsidP="00090970">
                        <w:pPr>
                          <w:jc w:val="center"/>
                          <w:rPr>
                            <w:rFonts w:ascii="Arial" w:hAnsi="Arial" w:cs="Arial"/>
                            <w:bCs/>
                            <w:sz w:val="20"/>
                            <w:szCs w:val="20"/>
                          </w:rPr>
                        </w:pPr>
                        <w:r w:rsidRPr="00CA06A8">
                          <w:rPr>
                            <w:rFonts w:ascii="Arial" w:hAnsi="Arial" w:cs="Arial"/>
                            <w:bCs/>
                            <w:sz w:val="20"/>
                            <w:szCs w:val="20"/>
                          </w:rPr>
                          <w:t>Requisitos específicos</w:t>
                        </w:r>
                      </w:p>
                    </w:tc>
                    <w:tc>
                      <w:tcPr>
                        <w:tcW w:w="6658" w:type="dxa"/>
                        <w:tcMar>
                          <w:top w:w="0" w:type="dxa"/>
                          <w:left w:w="70" w:type="dxa"/>
                          <w:bottom w:w="0" w:type="dxa"/>
                          <w:right w:w="70" w:type="dxa"/>
                        </w:tcMar>
                      </w:tcPr>
                      <w:p w14:paraId="1E609457" w14:textId="77777777" w:rsidR="00F14F15" w:rsidRPr="00CA06A8" w:rsidRDefault="00F14F15"/>
                      <w:tbl>
                        <w:tblPr>
                          <w:tblStyle w:val="Tablaconcuadrcula"/>
                          <w:tblW w:w="0" w:type="auto"/>
                          <w:tblLayout w:type="fixed"/>
                          <w:tblLook w:val="04A0" w:firstRow="1" w:lastRow="0" w:firstColumn="1" w:lastColumn="0" w:noHBand="0" w:noVBand="1"/>
                        </w:tblPr>
                        <w:tblGrid>
                          <w:gridCol w:w="1366"/>
                          <w:gridCol w:w="3827"/>
                          <w:gridCol w:w="1310"/>
                        </w:tblGrid>
                        <w:tr w:rsidR="00E176E0" w:rsidRPr="00CA06A8" w14:paraId="7699625E" w14:textId="77777777" w:rsidTr="00F11F73">
                          <w:tc>
                            <w:tcPr>
                              <w:tcW w:w="1366" w:type="dxa"/>
                            </w:tcPr>
                            <w:p w14:paraId="35382833" w14:textId="7E5432E3" w:rsidR="00E176E0" w:rsidRPr="00CA06A8" w:rsidRDefault="00E176E0" w:rsidP="00F11F73">
                              <w:pPr>
                                <w:tabs>
                                  <w:tab w:val="left" w:pos="567"/>
                                </w:tabs>
                                <w:jc w:val="center"/>
                                <w:rPr>
                                  <w:rFonts w:ascii="Arial" w:hAnsi="Arial" w:cs="Arial"/>
                                  <w:sz w:val="20"/>
                                  <w:szCs w:val="20"/>
                                  <w:lang w:val="es-CO"/>
                                </w:rPr>
                              </w:pPr>
                              <w:r w:rsidRPr="00CA06A8">
                                <w:rPr>
                                  <w:color w:val="000000"/>
                                  <w:sz w:val="20"/>
                                  <w:szCs w:val="20"/>
                                </w:rPr>
                                <w:t>ÍTEM</w:t>
                              </w:r>
                            </w:p>
                          </w:tc>
                          <w:tc>
                            <w:tcPr>
                              <w:tcW w:w="3827" w:type="dxa"/>
                            </w:tcPr>
                            <w:p w14:paraId="466B0C10" w14:textId="7F312C57" w:rsidR="00E176E0" w:rsidRPr="00CA06A8" w:rsidRDefault="00E176E0" w:rsidP="00F11F73">
                              <w:pPr>
                                <w:tabs>
                                  <w:tab w:val="left" w:pos="567"/>
                                </w:tabs>
                                <w:jc w:val="center"/>
                                <w:rPr>
                                  <w:rFonts w:ascii="Arial" w:hAnsi="Arial" w:cs="Arial"/>
                                  <w:sz w:val="20"/>
                                  <w:szCs w:val="20"/>
                                  <w:lang w:val="es-CO"/>
                                </w:rPr>
                              </w:pPr>
                              <w:r w:rsidRPr="00CA06A8">
                                <w:rPr>
                                  <w:color w:val="000000"/>
                                  <w:sz w:val="20"/>
                                  <w:szCs w:val="20"/>
                                </w:rPr>
                                <w:t>DETALLE</w:t>
                              </w:r>
                            </w:p>
                          </w:tc>
                          <w:tc>
                            <w:tcPr>
                              <w:tcW w:w="1310" w:type="dxa"/>
                            </w:tcPr>
                            <w:p w14:paraId="13BA8BFF" w14:textId="4D5CDB41" w:rsidR="00E176E0" w:rsidRPr="00CA06A8" w:rsidRDefault="00E176E0" w:rsidP="00F11F73">
                              <w:pPr>
                                <w:tabs>
                                  <w:tab w:val="left" w:pos="567"/>
                                </w:tabs>
                                <w:jc w:val="center"/>
                                <w:rPr>
                                  <w:rFonts w:ascii="Arial" w:hAnsi="Arial" w:cs="Arial"/>
                                  <w:sz w:val="20"/>
                                  <w:szCs w:val="20"/>
                                  <w:lang w:val="es-CO"/>
                                </w:rPr>
                              </w:pPr>
                              <w:r w:rsidRPr="00CA06A8">
                                <w:rPr>
                                  <w:color w:val="000000"/>
                                  <w:sz w:val="20"/>
                                  <w:szCs w:val="20"/>
                                </w:rPr>
                                <w:t>UNIDAD</w:t>
                              </w:r>
                            </w:p>
                          </w:tc>
                        </w:tr>
                        <w:tr w:rsidR="00F11F73" w:rsidRPr="00CA06A8" w14:paraId="5BD3CB41" w14:textId="77777777" w:rsidTr="00865D6E">
                          <w:trPr>
                            <w:trHeight w:val="6851"/>
                          </w:trPr>
                          <w:tc>
                            <w:tcPr>
                              <w:tcW w:w="1366" w:type="dxa"/>
                            </w:tcPr>
                            <w:p w14:paraId="6FDBF935" w14:textId="77777777" w:rsidR="00F11F73" w:rsidRPr="00CA06A8" w:rsidRDefault="00F11F73" w:rsidP="00F11F73">
                              <w:pPr>
                                <w:tabs>
                                  <w:tab w:val="left" w:pos="567"/>
                                </w:tabs>
                                <w:jc w:val="center"/>
                                <w:rPr>
                                  <w:color w:val="000000"/>
                                  <w:sz w:val="20"/>
                                  <w:szCs w:val="20"/>
                                </w:rPr>
                              </w:pPr>
                            </w:p>
                            <w:p w14:paraId="79FC8646" w14:textId="64F4511A" w:rsidR="00F11F73" w:rsidRPr="00CA06A8" w:rsidRDefault="00F11F73" w:rsidP="00F11F73">
                              <w:pPr>
                                <w:tabs>
                                  <w:tab w:val="left" w:pos="567"/>
                                </w:tabs>
                                <w:jc w:val="center"/>
                                <w:rPr>
                                  <w:color w:val="000000"/>
                                  <w:sz w:val="20"/>
                                  <w:szCs w:val="20"/>
                                </w:rPr>
                              </w:pPr>
                              <w:r w:rsidRPr="00CA06A8">
                                <w:rPr>
                                  <w:color w:val="000000"/>
                                  <w:sz w:val="20"/>
                                  <w:szCs w:val="20"/>
                                </w:rPr>
                                <w:t>1.</w:t>
                              </w:r>
                            </w:p>
                          </w:tc>
                          <w:tc>
                            <w:tcPr>
                              <w:tcW w:w="3827" w:type="dxa"/>
                            </w:tcPr>
                            <w:p w14:paraId="01254322" w14:textId="77777777" w:rsidR="00F11F73" w:rsidRPr="00CA06A8" w:rsidRDefault="00F11F73" w:rsidP="00F11F73">
                              <w:pPr>
                                <w:tabs>
                                  <w:tab w:val="left" w:pos="567"/>
                                </w:tabs>
                                <w:jc w:val="both"/>
                                <w:rPr>
                                  <w:color w:val="000000"/>
                                  <w:sz w:val="20"/>
                                  <w:szCs w:val="20"/>
                                </w:rPr>
                              </w:pPr>
                              <w:r w:rsidRPr="00CA06A8">
                                <w:rPr>
                                  <w:color w:val="000000"/>
                                  <w:sz w:val="20"/>
                                  <w:szCs w:val="20"/>
                                </w:rPr>
                                <w:t>Mantenimiento preventivo, Correctivo y Soporte Técnico para (2) UPS DE 15 KVA. Dos (2) Mantenimientos preventivos, Correctivos y Soporte Técnico Overhaul para dos (2) UPS, actualización de firmware y puesta en funcionamiento normal. Para realizar dicha labor se deben llevar a cabo como mínimo las siguientes actividades:</w:t>
                              </w:r>
                            </w:p>
                            <w:p w14:paraId="79E5A30A" w14:textId="77777777" w:rsidR="00F11F73" w:rsidRPr="00CA06A8" w:rsidRDefault="00F11F73" w:rsidP="00F11F73">
                              <w:pPr>
                                <w:tabs>
                                  <w:tab w:val="left" w:pos="567"/>
                                </w:tabs>
                                <w:jc w:val="both"/>
                                <w:rPr>
                                  <w:color w:val="000000"/>
                                  <w:sz w:val="20"/>
                                  <w:szCs w:val="20"/>
                                </w:rPr>
                              </w:pPr>
                            </w:p>
                            <w:p w14:paraId="6ED9F4E0" w14:textId="77777777" w:rsidR="00F11F73" w:rsidRPr="00CA06A8" w:rsidRDefault="00F11F73" w:rsidP="00F11F73">
                              <w:pPr>
                                <w:tabs>
                                  <w:tab w:val="left" w:pos="567"/>
                                </w:tabs>
                                <w:jc w:val="both"/>
                                <w:rPr>
                                  <w:color w:val="000000"/>
                                  <w:sz w:val="20"/>
                                  <w:szCs w:val="20"/>
                                </w:rPr>
                              </w:pPr>
                              <w:r w:rsidRPr="00CA06A8">
                                <w:rPr>
                                  <w:color w:val="000000"/>
                                  <w:sz w:val="20"/>
                                  <w:szCs w:val="20"/>
                                </w:rPr>
                                <w:t>MANTENIMIENTO PREVENTIVO OVERHAUL Mantenimiento Preventivo para las UPS: las visitas establecidas para cada tipo de equipo tienen como propósito detectar y prevenir las fallas de los mismos mediante test de diagnóstico, chequeo, calibraciones electrónicas, entre otros, de acuerdo con las especificaciones y recomendaciones técnicas del fabricante. Esta actividad debe realizarse con personal técnico especializado y se debe coordinar con el supervisor del contrato</w:t>
                              </w:r>
                            </w:p>
                            <w:p w14:paraId="3A941E0D" w14:textId="77777777" w:rsidR="00F11F73" w:rsidRPr="00CA06A8" w:rsidRDefault="00F11F73" w:rsidP="00F11F73">
                              <w:pPr>
                                <w:tabs>
                                  <w:tab w:val="left" w:pos="567"/>
                                </w:tabs>
                                <w:jc w:val="both"/>
                                <w:rPr>
                                  <w:color w:val="000000"/>
                                  <w:sz w:val="20"/>
                                  <w:szCs w:val="20"/>
                                </w:rPr>
                              </w:pPr>
                            </w:p>
                            <w:p w14:paraId="3B4BB39A" w14:textId="43A028FF" w:rsidR="00617BA9" w:rsidRPr="00CA06A8" w:rsidRDefault="00617BA9" w:rsidP="0036213F">
                              <w:pPr>
                                <w:pStyle w:val="Prrafodelista"/>
                                <w:numPr>
                                  <w:ilvl w:val="0"/>
                                  <w:numId w:val="12"/>
                                </w:numPr>
                                <w:ind w:left="175" w:hanging="141"/>
                                <w:jc w:val="both"/>
                                <w:rPr>
                                  <w:rFonts w:ascii="Arial" w:hAnsi="Arial" w:cs="Arial"/>
                                  <w:sz w:val="20"/>
                                  <w:szCs w:val="20"/>
                                </w:rPr>
                              </w:pPr>
                              <w:r w:rsidRPr="00CA06A8">
                                <w:rPr>
                                  <w:rFonts w:ascii="Arial" w:hAnsi="Arial" w:cs="Arial"/>
                                  <w:sz w:val="20"/>
                                  <w:szCs w:val="20"/>
                                </w:rPr>
                                <w:t>Revisión General del estado de las UPS</w:t>
                              </w:r>
                            </w:p>
                            <w:p w14:paraId="018FE865" w14:textId="6DC194BA" w:rsidR="00617BA9" w:rsidRPr="00CA06A8" w:rsidRDefault="00617BA9" w:rsidP="0036213F">
                              <w:pPr>
                                <w:pStyle w:val="Prrafodelista"/>
                                <w:numPr>
                                  <w:ilvl w:val="0"/>
                                  <w:numId w:val="12"/>
                                </w:numPr>
                                <w:tabs>
                                  <w:tab w:val="left" w:pos="567"/>
                                </w:tabs>
                                <w:ind w:left="175" w:hanging="141"/>
                                <w:jc w:val="both"/>
                                <w:rPr>
                                  <w:rFonts w:ascii="Arial" w:hAnsi="Arial" w:cs="Arial"/>
                                  <w:color w:val="000000"/>
                                  <w:sz w:val="20"/>
                                  <w:szCs w:val="20"/>
                                </w:rPr>
                              </w:pPr>
                              <w:r w:rsidRPr="00CA06A8">
                                <w:rPr>
                                  <w:rFonts w:ascii="Arial" w:hAnsi="Arial" w:cs="Arial"/>
                                  <w:color w:val="000000"/>
                                  <w:sz w:val="20"/>
                                  <w:szCs w:val="20"/>
                                </w:rPr>
                                <w:t xml:space="preserve">Revisión de conectores internos, externos y periféricos. </w:t>
                              </w:r>
                            </w:p>
                            <w:p w14:paraId="278C5A09" w14:textId="334349D8" w:rsidR="00617BA9" w:rsidRPr="00CA06A8" w:rsidRDefault="00617BA9" w:rsidP="0036213F">
                              <w:pPr>
                                <w:pStyle w:val="Prrafodelista"/>
                                <w:numPr>
                                  <w:ilvl w:val="0"/>
                                  <w:numId w:val="12"/>
                                </w:numPr>
                                <w:tabs>
                                  <w:tab w:val="left" w:pos="567"/>
                                </w:tabs>
                                <w:ind w:left="175" w:hanging="141"/>
                                <w:jc w:val="both"/>
                                <w:rPr>
                                  <w:rFonts w:ascii="Arial" w:hAnsi="Arial" w:cs="Arial"/>
                                  <w:color w:val="000000"/>
                                  <w:sz w:val="20"/>
                                  <w:szCs w:val="20"/>
                                </w:rPr>
                              </w:pPr>
                              <w:r w:rsidRPr="00CA06A8">
                                <w:rPr>
                                  <w:rFonts w:ascii="Arial" w:hAnsi="Arial" w:cs="Arial"/>
                                  <w:color w:val="000000"/>
                                  <w:sz w:val="20"/>
                                  <w:szCs w:val="20"/>
                                </w:rPr>
                                <w:t xml:space="preserve">Apagado general </w:t>
                              </w:r>
                            </w:p>
                            <w:p w14:paraId="14CE8C55" w14:textId="77777777" w:rsidR="0036213F" w:rsidRPr="00CA06A8" w:rsidRDefault="00617BA9" w:rsidP="0036213F">
                              <w:pPr>
                                <w:pStyle w:val="Prrafodelista"/>
                                <w:numPr>
                                  <w:ilvl w:val="0"/>
                                  <w:numId w:val="12"/>
                                </w:numPr>
                                <w:tabs>
                                  <w:tab w:val="left" w:pos="567"/>
                                </w:tabs>
                                <w:ind w:left="175" w:hanging="141"/>
                                <w:jc w:val="both"/>
                                <w:rPr>
                                  <w:rFonts w:ascii="Arial" w:hAnsi="Arial" w:cs="Arial"/>
                                  <w:color w:val="000000"/>
                                  <w:sz w:val="20"/>
                                  <w:szCs w:val="20"/>
                                </w:rPr>
                              </w:pPr>
                              <w:r w:rsidRPr="00CA06A8">
                                <w:rPr>
                                  <w:rFonts w:ascii="Arial" w:hAnsi="Arial" w:cs="Arial"/>
                                  <w:color w:val="000000"/>
                                  <w:sz w:val="20"/>
                                  <w:szCs w:val="20"/>
                                </w:rPr>
                                <w:t>Desmontaje de partes y componentes.</w:t>
                              </w:r>
                            </w:p>
                            <w:p w14:paraId="2C04C068" w14:textId="77777777" w:rsidR="0036213F" w:rsidRPr="00CA06A8" w:rsidRDefault="00617BA9" w:rsidP="0036213F">
                              <w:pPr>
                                <w:pStyle w:val="Prrafodelista"/>
                                <w:numPr>
                                  <w:ilvl w:val="0"/>
                                  <w:numId w:val="12"/>
                                </w:numPr>
                                <w:tabs>
                                  <w:tab w:val="left" w:pos="567"/>
                                </w:tabs>
                                <w:ind w:left="175" w:hanging="141"/>
                                <w:jc w:val="both"/>
                                <w:rPr>
                                  <w:rFonts w:ascii="Arial" w:hAnsi="Arial" w:cs="Arial"/>
                                  <w:color w:val="000000"/>
                                  <w:sz w:val="20"/>
                                  <w:szCs w:val="20"/>
                                </w:rPr>
                              </w:pPr>
                              <w:r w:rsidRPr="00CA06A8">
                                <w:rPr>
                                  <w:rFonts w:ascii="Arial" w:hAnsi="Arial" w:cs="Arial"/>
                                  <w:color w:val="000000"/>
                                  <w:sz w:val="20"/>
                                  <w:szCs w:val="20"/>
                                </w:rPr>
                                <w:t xml:space="preserve">Aspirado interno de las UPS y componentes con lavado de tapas y partes que así lo requieran. </w:t>
                              </w:r>
                            </w:p>
                            <w:p w14:paraId="178AC2D8" w14:textId="77777777" w:rsidR="0036213F" w:rsidRPr="00CA06A8" w:rsidRDefault="00617BA9" w:rsidP="0036213F">
                              <w:pPr>
                                <w:pStyle w:val="Prrafodelista"/>
                                <w:numPr>
                                  <w:ilvl w:val="0"/>
                                  <w:numId w:val="12"/>
                                </w:numPr>
                                <w:tabs>
                                  <w:tab w:val="left" w:pos="567"/>
                                </w:tabs>
                                <w:ind w:left="175" w:hanging="141"/>
                                <w:jc w:val="both"/>
                                <w:rPr>
                                  <w:rFonts w:ascii="Arial" w:hAnsi="Arial" w:cs="Arial"/>
                                  <w:color w:val="000000"/>
                                  <w:sz w:val="20"/>
                                  <w:szCs w:val="20"/>
                                </w:rPr>
                              </w:pPr>
                              <w:r w:rsidRPr="00CA06A8">
                                <w:rPr>
                                  <w:rFonts w:ascii="Arial" w:hAnsi="Arial" w:cs="Arial"/>
                                  <w:color w:val="000000"/>
                                  <w:sz w:val="20"/>
                                  <w:szCs w:val="20"/>
                                </w:rPr>
                                <w:t>Seguir los procedimientos de limpieza recomendados por el fabricant</w:t>
                              </w:r>
                              <w:r w:rsidR="0036213F" w:rsidRPr="00CA06A8">
                                <w:rPr>
                                  <w:rFonts w:ascii="Arial" w:hAnsi="Arial" w:cs="Arial"/>
                                  <w:color w:val="000000"/>
                                  <w:sz w:val="20"/>
                                  <w:szCs w:val="20"/>
                                </w:rPr>
                                <w:t>e.</w:t>
                              </w:r>
                            </w:p>
                            <w:p w14:paraId="3F8847B0" w14:textId="77777777" w:rsidR="00F617D1" w:rsidRPr="00CA06A8" w:rsidRDefault="0036213F" w:rsidP="00F617D1">
                              <w:pPr>
                                <w:pStyle w:val="Prrafodelista"/>
                                <w:numPr>
                                  <w:ilvl w:val="0"/>
                                  <w:numId w:val="12"/>
                                </w:numPr>
                                <w:spacing w:before="100" w:beforeAutospacing="1" w:after="100" w:afterAutospacing="1"/>
                                <w:ind w:left="175" w:hanging="141"/>
                                <w:jc w:val="both"/>
                                <w:rPr>
                                  <w:rFonts w:ascii="Arial" w:hAnsi="Arial" w:cs="Arial"/>
                                  <w:color w:val="000000"/>
                                  <w:sz w:val="20"/>
                                  <w:szCs w:val="20"/>
                                </w:rPr>
                              </w:pPr>
                              <w:r w:rsidRPr="00CA06A8">
                                <w:rPr>
                                  <w:rFonts w:ascii="Arial" w:hAnsi="Arial" w:cs="Arial"/>
                                  <w:color w:val="000000"/>
                                  <w:sz w:val="20"/>
                                  <w:szCs w:val="20"/>
                                </w:rPr>
                                <w:t>Utilizar productos de limpieza y l</w:t>
                              </w:r>
                              <w:r w:rsidR="00F617D1" w:rsidRPr="00CA06A8">
                                <w:rPr>
                                  <w:rFonts w:ascii="Arial" w:hAnsi="Arial" w:cs="Arial"/>
                                  <w:color w:val="000000"/>
                                  <w:sz w:val="20"/>
                                  <w:szCs w:val="20"/>
                                </w:rPr>
                                <w:t xml:space="preserve">ubricación recomendados por el </w:t>
                              </w:r>
                              <w:r w:rsidRPr="00CA06A8">
                                <w:rPr>
                                  <w:rFonts w:ascii="Arial" w:hAnsi="Arial" w:cs="Arial"/>
                                  <w:color w:val="000000"/>
                                  <w:sz w:val="20"/>
                                  <w:szCs w:val="20"/>
                                </w:rPr>
                                <w:t xml:space="preserve">fabricante; Otras propias del servicio, tipo de equipo, etc. </w:t>
                              </w:r>
                            </w:p>
                            <w:p w14:paraId="6D7512B6" w14:textId="77777777" w:rsidR="00F617D1" w:rsidRPr="00CA06A8" w:rsidRDefault="0036213F" w:rsidP="00F617D1">
                              <w:pPr>
                                <w:pStyle w:val="Prrafodelista"/>
                                <w:numPr>
                                  <w:ilvl w:val="0"/>
                                  <w:numId w:val="12"/>
                                </w:numPr>
                                <w:spacing w:before="100" w:beforeAutospacing="1" w:after="100" w:afterAutospacing="1"/>
                                <w:ind w:left="175" w:hanging="141"/>
                                <w:jc w:val="both"/>
                                <w:rPr>
                                  <w:rFonts w:ascii="Arial" w:hAnsi="Arial" w:cs="Arial"/>
                                  <w:color w:val="000000"/>
                                  <w:sz w:val="20"/>
                                  <w:szCs w:val="20"/>
                                </w:rPr>
                              </w:pPr>
                              <w:r w:rsidRPr="00CA06A8">
                                <w:rPr>
                                  <w:rFonts w:ascii="Arial" w:hAnsi="Arial" w:cs="Arial"/>
                                  <w:color w:val="000000"/>
                                  <w:sz w:val="20"/>
                                  <w:szCs w:val="20"/>
                                </w:rPr>
                                <w:t>Revisión de baterías con medición de carga y voltaje.</w:t>
                              </w:r>
                            </w:p>
                            <w:p w14:paraId="2DD140E5" w14:textId="77777777" w:rsidR="002E02DB" w:rsidRPr="00CA06A8" w:rsidRDefault="0036213F" w:rsidP="00F617D1">
                              <w:pPr>
                                <w:pStyle w:val="Prrafodelista"/>
                                <w:numPr>
                                  <w:ilvl w:val="0"/>
                                  <w:numId w:val="12"/>
                                </w:numPr>
                                <w:spacing w:before="100" w:beforeAutospacing="1" w:after="100" w:afterAutospacing="1"/>
                                <w:ind w:left="175" w:hanging="141"/>
                                <w:jc w:val="both"/>
                                <w:rPr>
                                  <w:rFonts w:ascii="Arial" w:hAnsi="Arial" w:cs="Arial"/>
                                  <w:color w:val="000000"/>
                                  <w:sz w:val="20"/>
                                  <w:szCs w:val="20"/>
                                </w:rPr>
                              </w:pPr>
                              <w:r w:rsidRPr="00CA06A8">
                                <w:rPr>
                                  <w:rFonts w:ascii="Arial" w:hAnsi="Arial" w:cs="Arial"/>
                                  <w:color w:val="000000"/>
                                  <w:sz w:val="20"/>
                                  <w:szCs w:val="20"/>
                                </w:rPr>
                                <w:t>Ejecutar procedimientos de verificación de estado general recomendado por el fabricante.</w:t>
                              </w:r>
                            </w:p>
                            <w:p w14:paraId="39368EAD" w14:textId="77777777" w:rsidR="002E02DB" w:rsidRPr="00CA06A8" w:rsidRDefault="0036213F" w:rsidP="00F617D1">
                              <w:pPr>
                                <w:pStyle w:val="Prrafodelista"/>
                                <w:numPr>
                                  <w:ilvl w:val="0"/>
                                  <w:numId w:val="12"/>
                                </w:numPr>
                                <w:spacing w:before="100" w:beforeAutospacing="1" w:after="100" w:afterAutospacing="1"/>
                                <w:ind w:left="175" w:hanging="141"/>
                                <w:jc w:val="both"/>
                                <w:rPr>
                                  <w:rFonts w:ascii="Arial" w:hAnsi="Arial" w:cs="Arial"/>
                                  <w:color w:val="000000"/>
                                  <w:sz w:val="20"/>
                                  <w:szCs w:val="20"/>
                                </w:rPr>
                              </w:pPr>
                              <w:r w:rsidRPr="00CA06A8">
                                <w:rPr>
                                  <w:rFonts w:ascii="Arial" w:hAnsi="Arial" w:cs="Arial"/>
                                  <w:color w:val="000000"/>
                                  <w:sz w:val="20"/>
                                  <w:szCs w:val="20"/>
                                </w:rPr>
                                <w:t>Efectuar los ajustes necesarios de conectores internos y externo</w:t>
                              </w:r>
                              <w:r w:rsidR="002E02DB" w:rsidRPr="00CA06A8">
                                <w:rPr>
                                  <w:rFonts w:ascii="Arial" w:hAnsi="Arial" w:cs="Arial"/>
                                  <w:color w:val="000000"/>
                                  <w:sz w:val="20"/>
                                  <w:szCs w:val="20"/>
                                </w:rPr>
                                <w:t xml:space="preserve">s. · Aseguramiento de breakers </w:t>
                              </w:r>
                            </w:p>
                            <w:p w14:paraId="3080936F" w14:textId="77777777" w:rsidR="002E02DB" w:rsidRPr="00CA06A8" w:rsidRDefault="0036213F" w:rsidP="00F617D1">
                              <w:pPr>
                                <w:pStyle w:val="Prrafodelista"/>
                                <w:numPr>
                                  <w:ilvl w:val="0"/>
                                  <w:numId w:val="12"/>
                                </w:numPr>
                                <w:spacing w:before="100" w:beforeAutospacing="1" w:after="100" w:afterAutospacing="1"/>
                                <w:ind w:left="175" w:hanging="141"/>
                                <w:jc w:val="both"/>
                                <w:rPr>
                                  <w:rFonts w:ascii="Arial" w:hAnsi="Arial" w:cs="Arial"/>
                                  <w:color w:val="000000"/>
                                  <w:sz w:val="20"/>
                                  <w:szCs w:val="20"/>
                                </w:rPr>
                              </w:pPr>
                              <w:r w:rsidRPr="00CA06A8">
                                <w:rPr>
                                  <w:rFonts w:ascii="Arial" w:hAnsi="Arial" w:cs="Arial"/>
                                  <w:color w:val="000000"/>
                                  <w:sz w:val="20"/>
                                  <w:szCs w:val="20"/>
                                </w:rPr>
                                <w:t xml:space="preserve">Lubricar y ajustar partes móviles y que así lo requiera. </w:t>
                              </w:r>
                            </w:p>
                            <w:p w14:paraId="42B42990" w14:textId="77777777" w:rsidR="002E02DB" w:rsidRPr="00CA06A8" w:rsidRDefault="0036213F" w:rsidP="00F617D1">
                              <w:pPr>
                                <w:pStyle w:val="Prrafodelista"/>
                                <w:numPr>
                                  <w:ilvl w:val="0"/>
                                  <w:numId w:val="12"/>
                                </w:numPr>
                                <w:spacing w:before="100" w:beforeAutospacing="1" w:after="100" w:afterAutospacing="1"/>
                                <w:ind w:left="175" w:hanging="141"/>
                                <w:jc w:val="both"/>
                                <w:rPr>
                                  <w:rFonts w:ascii="Arial" w:hAnsi="Arial" w:cs="Arial"/>
                                  <w:color w:val="000000"/>
                                  <w:sz w:val="20"/>
                                  <w:szCs w:val="20"/>
                                </w:rPr>
                              </w:pPr>
                              <w:r w:rsidRPr="00CA06A8">
                                <w:rPr>
                                  <w:rFonts w:ascii="Arial" w:hAnsi="Arial" w:cs="Arial"/>
                                  <w:color w:val="000000"/>
                                  <w:sz w:val="20"/>
                                  <w:szCs w:val="20"/>
                                </w:rPr>
                                <w:t>Actualización y levantamiento de planos eléctricos de la salida de las UPS con su respectiva marcación.</w:t>
                              </w:r>
                            </w:p>
                            <w:p w14:paraId="424B6FE2" w14:textId="77777777" w:rsidR="002E02DB" w:rsidRPr="00CA06A8" w:rsidRDefault="0036213F" w:rsidP="00F617D1">
                              <w:pPr>
                                <w:pStyle w:val="Prrafodelista"/>
                                <w:numPr>
                                  <w:ilvl w:val="0"/>
                                  <w:numId w:val="12"/>
                                </w:numPr>
                                <w:spacing w:before="100" w:beforeAutospacing="1" w:after="100" w:afterAutospacing="1"/>
                                <w:ind w:left="175" w:hanging="141"/>
                                <w:jc w:val="both"/>
                                <w:rPr>
                                  <w:rFonts w:ascii="Arial" w:hAnsi="Arial" w:cs="Arial"/>
                                  <w:color w:val="000000"/>
                                  <w:sz w:val="20"/>
                                  <w:szCs w:val="20"/>
                                </w:rPr>
                              </w:pPr>
                              <w:r w:rsidRPr="00CA06A8">
                                <w:rPr>
                                  <w:rFonts w:ascii="Arial" w:hAnsi="Arial" w:cs="Arial"/>
                                  <w:color w:val="000000"/>
                                  <w:sz w:val="20"/>
                                  <w:szCs w:val="20"/>
                                </w:rPr>
                                <w:t>Realizar el “Informe Técnico”, por equipo y por mantenimiento debidamente firmado por el técnico, donde se registren datos del equipo, el estado en que se encontró, el estado de funcionamiento después del mantenimiento, labores realizadas y las observaciones a que haya lugar.</w:t>
                              </w:r>
                            </w:p>
                            <w:p w14:paraId="67B82F87" w14:textId="0CC8AD18" w:rsidR="0036213F" w:rsidRPr="00CA06A8" w:rsidRDefault="0036213F" w:rsidP="002E02DB">
                              <w:pPr>
                                <w:pStyle w:val="Prrafodelista"/>
                                <w:numPr>
                                  <w:ilvl w:val="0"/>
                                  <w:numId w:val="12"/>
                                </w:numPr>
                                <w:spacing w:before="100" w:beforeAutospacing="1" w:after="100" w:afterAutospacing="1"/>
                                <w:ind w:left="175" w:hanging="141"/>
                                <w:jc w:val="both"/>
                                <w:rPr>
                                  <w:rFonts w:ascii="Arial" w:hAnsi="Arial" w:cs="Arial"/>
                                  <w:color w:val="000000"/>
                                  <w:sz w:val="20"/>
                                  <w:szCs w:val="20"/>
                                </w:rPr>
                              </w:pPr>
                              <w:r w:rsidRPr="00CA06A8">
                                <w:rPr>
                                  <w:rFonts w:ascii="Arial" w:hAnsi="Arial" w:cs="Arial"/>
                                  <w:color w:val="000000"/>
                                  <w:sz w:val="20"/>
                                  <w:szCs w:val="20"/>
                                </w:rPr>
                                <w:t>Verificación de conexiones de entrada y salida a las UPS, toma de lectura de voltajes de entrada, puesta en marcha y configur</w:t>
                              </w:r>
                              <w:r w:rsidR="002E02DB" w:rsidRPr="00CA06A8">
                                <w:rPr>
                                  <w:rFonts w:ascii="Arial" w:hAnsi="Arial" w:cs="Arial"/>
                                  <w:color w:val="000000"/>
                                  <w:sz w:val="20"/>
                                  <w:szCs w:val="20"/>
                                </w:rPr>
                                <w:t>ación general de parámetros del sistema</w:t>
                              </w:r>
                              <w:r w:rsidR="002E02DB" w:rsidRPr="00CA06A8">
                                <w:rPr>
                                  <w:color w:val="000000"/>
                                  <w:sz w:val="27"/>
                                  <w:szCs w:val="27"/>
                                </w:rPr>
                                <w:t>.</w:t>
                              </w:r>
                            </w:p>
                          </w:tc>
                          <w:tc>
                            <w:tcPr>
                              <w:tcW w:w="1310" w:type="dxa"/>
                            </w:tcPr>
                            <w:p w14:paraId="200430E0" w14:textId="01785A1A" w:rsidR="00F11F73" w:rsidRPr="00CA06A8" w:rsidRDefault="00F11F73" w:rsidP="00F11F73">
                              <w:pPr>
                                <w:tabs>
                                  <w:tab w:val="left" w:pos="567"/>
                                </w:tabs>
                                <w:jc w:val="center"/>
                                <w:rPr>
                                  <w:color w:val="000000"/>
                                  <w:sz w:val="20"/>
                                  <w:szCs w:val="20"/>
                                </w:rPr>
                              </w:pPr>
                              <w:r w:rsidRPr="00CA06A8">
                                <w:rPr>
                                  <w:color w:val="000000"/>
                                  <w:sz w:val="20"/>
                                  <w:szCs w:val="20"/>
                                </w:rPr>
                                <w:t>2</w:t>
                              </w:r>
                            </w:p>
                          </w:tc>
                        </w:tr>
                        <w:tr w:rsidR="00F11F73" w:rsidRPr="00CA06A8" w14:paraId="396F212B" w14:textId="77777777" w:rsidTr="00F11F73">
                          <w:tc>
                            <w:tcPr>
                              <w:tcW w:w="1366" w:type="dxa"/>
                            </w:tcPr>
                            <w:p w14:paraId="7C0A3600" w14:textId="4F8A053C" w:rsidR="00F11F73" w:rsidRPr="00CA06A8" w:rsidRDefault="00865D6E" w:rsidP="00F11F73">
                              <w:pPr>
                                <w:tabs>
                                  <w:tab w:val="left" w:pos="567"/>
                                </w:tabs>
                                <w:jc w:val="center"/>
                                <w:rPr>
                                  <w:color w:val="000000"/>
                                  <w:sz w:val="20"/>
                                  <w:szCs w:val="20"/>
                                </w:rPr>
                              </w:pPr>
                              <w:r w:rsidRPr="00CA06A8">
                                <w:rPr>
                                  <w:color w:val="000000"/>
                                  <w:sz w:val="20"/>
                                  <w:szCs w:val="20"/>
                                </w:rPr>
                                <w:t>2.</w:t>
                              </w:r>
                            </w:p>
                          </w:tc>
                          <w:tc>
                            <w:tcPr>
                              <w:tcW w:w="3827" w:type="dxa"/>
                            </w:tcPr>
                            <w:p w14:paraId="6BAF4542" w14:textId="77777777" w:rsidR="002E02DB" w:rsidRPr="00CA06A8" w:rsidRDefault="002E02DB" w:rsidP="002E02DB">
                              <w:pPr>
                                <w:tabs>
                                  <w:tab w:val="left" w:pos="567"/>
                                </w:tabs>
                                <w:jc w:val="both"/>
                                <w:rPr>
                                  <w:color w:val="000000"/>
                                  <w:sz w:val="20"/>
                                  <w:szCs w:val="20"/>
                                </w:rPr>
                              </w:pPr>
                              <w:r w:rsidRPr="00CA06A8">
                                <w:rPr>
                                  <w:color w:val="000000"/>
                                  <w:sz w:val="20"/>
                                  <w:szCs w:val="20"/>
                                </w:rPr>
                                <w:t>KIT DE PARTES. Se debe tener en cuenta tener las siguientes partes originales para remplazarlas:</w:t>
                              </w:r>
                            </w:p>
                            <w:tbl>
                              <w:tblPr>
                                <w:tblStyle w:val="Tablaconcuadrcula"/>
                                <w:tblW w:w="3714" w:type="dxa"/>
                                <w:tblLayout w:type="fixed"/>
                                <w:tblLook w:val="04A0" w:firstRow="1" w:lastRow="0" w:firstColumn="1" w:lastColumn="0" w:noHBand="0" w:noVBand="1"/>
                              </w:tblPr>
                              <w:tblGrid>
                                <w:gridCol w:w="1588"/>
                                <w:gridCol w:w="1276"/>
                                <w:gridCol w:w="850"/>
                              </w:tblGrid>
                              <w:tr w:rsidR="006A7E8E" w:rsidRPr="00CA06A8" w14:paraId="1D1D8424" w14:textId="77777777" w:rsidTr="00865D6E">
                                <w:tc>
                                  <w:tcPr>
                                    <w:tcW w:w="1588" w:type="dxa"/>
                                    <w:vAlign w:val="center"/>
                                  </w:tcPr>
                                  <w:p w14:paraId="3B28B709" w14:textId="4C35993F" w:rsidR="006A7E8E" w:rsidRPr="00CA06A8" w:rsidRDefault="006A7E8E" w:rsidP="00EF02B4">
                                    <w:pPr>
                                      <w:tabs>
                                        <w:tab w:val="left" w:pos="567"/>
                                      </w:tabs>
                                      <w:jc w:val="center"/>
                                      <w:rPr>
                                        <w:b/>
                                        <w:color w:val="000000"/>
                                        <w:sz w:val="16"/>
                                        <w:szCs w:val="16"/>
                                      </w:rPr>
                                    </w:pPr>
                                    <w:r w:rsidRPr="00CA06A8">
                                      <w:rPr>
                                        <w:b/>
                                        <w:color w:val="000000"/>
                                        <w:sz w:val="16"/>
                                        <w:szCs w:val="16"/>
                                      </w:rPr>
                                      <w:t>DESCRIPCION</w:t>
                                    </w:r>
                                  </w:p>
                                </w:tc>
                                <w:tc>
                                  <w:tcPr>
                                    <w:tcW w:w="1276" w:type="dxa"/>
                                    <w:vAlign w:val="center"/>
                                  </w:tcPr>
                                  <w:p w14:paraId="2402ABDD" w14:textId="3F44ECC3" w:rsidR="006A7E8E" w:rsidRPr="00CA06A8" w:rsidRDefault="006A7E8E" w:rsidP="00EF02B4">
                                    <w:pPr>
                                      <w:tabs>
                                        <w:tab w:val="left" w:pos="567"/>
                                      </w:tabs>
                                      <w:jc w:val="center"/>
                                      <w:rPr>
                                        <w:b/>
                                        <w:color w:val="000000"/>
                                        <w:sz w:val="16"/>
                                        <w:szCs w:val="16"/>
                                      </w:rPr>
                                    </w:pPr>
                                    <w:r w:rsidRPr="00CA06A8">
                                      <w:rPr>
                                        <w:b/>
                                        <w:color w:val="000000"/>
                                        <w:sz w:val="16"/>
                                        <w:szCs w:val="16"/>
                                      </w:rPr>
                                      <w:t>REFERENCIA</w:t>
                                    </w:r>
                                  </w:p>
                                </w:tc>
                                <w:tc>
                                  <w:tcPr>
                                    <w:tcW w:w="850" w:type="dxa"/>
                                    <w:vAlign w:val="center"/>
                                  </w:tcPr>
                                  <w:p w14:paraId="1587FDBA" w14:textId="47F24662" w:rsidR="006A7E8E" w:rsidRPr="00CA06A8" w:rsidRDefault="00CD2640" w:rsidP="00EF02B4">
                                    <w:pPr>
                                      <w:tabs>
                                        <w:tab w:val="left" w:pos="567"/>
                                      </w:tabs>
                                      <w:jc w:val="center"/>
                                      <w:rPr>
                                        <w:b/>
                                        <w:color w:val="000000"/>
                                        <w:sz w:val="16"/>
                                        <w:szCs w:val="16"/>
                                      </w:rPr>
                                    </w:pPr>
                                    <w:r w:rsidRPr="00CA06A8">
                                      <w:rPr>
                                        <w:b/>
                                        <w:color w:val="000000"/>
                                        <w:sz w:val="16"/>
                                        <w:szCs w:val="16"/>
                                      </w:rPr>
                                      <w:t>UNIDAD</w:t>
                                    </w:r>
                                  </w:p>
                                </w:tc>
                              </w:tr>
                              <w:tr w:rsidR="00CD2640" w:rsidRPr="00CA06A8" w14:paraId="799CDA22" w14:textId="77777777" w:rsidTr="00865D6E">
                                <w:tc>
                                  <w:tcPr>
                                    <w:tcW w:w="1588" w:type="dxa"/>
                                  </w:tcPr>
                                  <w:p w14:paraId="600CD602" w14:textId="58C78F7C" w:rsidR="00CD2640" w:rsidRPr="00CA06A8" w:rsidRDefault="00F44786" w:rsidP="002E02DB">
                                    <w:pPr>
                                      <w:tabs>
                                        <w:tab w:val="left" w:pos="567"/>
                                      </w:tabs>
                                      <w:jc w:val="both"/>
                                      <w:rPr>
                                        <w:rFonts w:ascii="Arial" w:hAnsi="Arial" w:cs="Arial"/>
                                        <w:color w:val="000000"/>
                                        <w:sz w:val="18"/>
                                        <w:szCs w:val="18"/>
                                      </w:rPr>
                                    </w:pPr>
                                    <w:r>
                                      <w:rPr>
                                        <w:rFonts w:ascii="Arial" w:hAnsi="Arial" w:cs="Arial"/>
                                        <w:color w:val="000000"/>
                                        <w:sz w:val="18"/>
                                        <w:szCs w:val="18"/>
                                      </w:rPr>
                                      <w:t xml:space="preserve">TARJETA </w:t>
                                    </w:r>
                                    <w:r w:rsidR="00CD2640" w:rsidRPr="00CA06A8">
                                      <w:rPr>
                                        <w:rFonts w:ascii="Arial" w:hAnsi="Arial" w:cs="Arial"/>
                                        <w:color w:val="000000"/>
                                        <w:sz w:val="18"/>
                                        <w:szCs w:val="18"/>
                                      </w:rPr>
                                      <w:t>CONTROL RECTIFICADOR</w:t>
                                    </w:r>
                                  </w:p>
                                </w:tc>
                                <w:tc>
                                  <w:tcPr>
                                    <w:tcW w:w="1276" w:type="dxa"/>
                                    <w:vMerge w:val="restart"/>
                                  </w:tcPr>
                                  <w:p w14:paraId="513BDA32" w14:textId="77777777" w:rsidR="00EF02B4" w:rsidRPr="00CA06A8" w:rsidRDefault="00EF02B4" w:rsidP="002E02DB">
                                    <w:pPr>
                                      <w:tabs>
                                        <w:tab w:val="left" w:pos="567"/>
                                      </w:tabs>
                                      <w:jc w:val="both"/>
                                      <w:rPr>
                                        <w:color w:val="000000"/>
                                        <w:sz w:val="18"/>
                                        <w:szCs w:val="18"/>
                                      </w:rPr>
                                    </w:pPr>
                                    <w:r w:rsidRPr="00CA06A8">
                                      <w:rPr>
                                        <w:color w:val="000000"/>
                                        <w:sz w:val="18"/>
                                        <w:szCs w:val="18"/>
                                      </w:rPr>
                                      <w:t>PEI U315 de 15 KVA</w:t>
                                    </w:r>
                                  </w:p>
                                  <w:p w14:paraId="2C685A2A" w14:textId="77777777" w:rsidR="00EF02B4" w:rsidRPr="00CA06A8" w:rsidRDefault="00EF02B4" w:rsidP="00EF02B4">
                                    <w:pPr>
                                      <w:tabs>
                                        <w:tab w:val="left" w:pos="567"/>
                                      </w:tabs>
                                      <w:jc w:val="both"/>
                                      <w:rPr>
                                        <w:color w:val="000000"/>
                                        <w:sz w:val="18"/>
                                        <w:szCs w:val="18"/>
                                      </w:rPr>
                                    </w:pPr>
                                    <w:r w:rsidRPr="00CA06A8">
                                      <w:rPr>
                                        <w:color w:val="000000"/>
                                        <w:sz w:val="18"/>
                                        <w:szCs w:val="18"/>
                                      </w:rPr>
                                      <w:t>/Serial: U15130861233586I/</w:t>
                                    </w:r>
                                  </w:p>
                                  <w:p w14:paraId="61850C29" w14:textId="77777777" w:rsidR="00EF02B4" w:rsidRPr="00CA06A8" w:rsidRDefault="00EF02B4" w:rsidP="00EF02B4">
                                    <w:pPr>
                                      <w:tabs>
                                        <w:tab w:val="left" w:pos="567"/>
                                      </w:tabs>
                                      <w:jc w:val="both"/>
                                      <w:rPr>
                                        <w:color w:val="000000"/>
                                        <w:sz w:val="18"/>
                                        <w:szCs w:val="18"/>
                                      </w:rPr>
                                    </w:pPr>
                                    <w:r w:rsidRPr="00CA06A8">
                                      <w:rPr>
                                        <w:color w:val="000000"/>
                                        <w:sz w:val="18"/>
                                        <w:szCs w:val="18"/>
                                      </w:rPr>
                                      <w:t>Número: NP: RO15K</w:t>
                                    </w:r>
                                  </w:p>
                                  <w:p w14:paraId="677AF619" w14:textId="48307DCD" w:rsidR="00CD2640" w:rsidRPr="00CA06A8" w:rsidRDefault="00EF02B4" w:rsidP="00EF02B4">
                                    <w:pPr>
                                      <w:tabs>
                                        <w:tab w:val="left" w:pos="567"/>
                                      </w:tabs>
                                      <w:jc w:val="both"/>
                                      <w:rPr>
                                        <w:rFonts w:ascii="Arial" w:hAnsi="Arial" w:cs="Arial"/>
                                        <w:color w:val="000000"/>
                                        <w:sz w:val="18"/>
                                        <w:szCs w:val="18"/>
                                      </w:rPr>
                                    </w:pPr>
                                    <w:r w:rsidRPr="00CA06A8">
                                      <w:rPr>
                                        <w:color w:val="000000"/>
                                        <w:sz w:val="18"/>
                                        <w:szCs w:val="18"/>
                                      </w:rPr>
                                      <w:t>T5441</w:t>
                                    </w:r>
                                  </w:p>
                                </w:tc>
                                <w:tc>
                                  <w:tcPr>
                                    <w:tcW w:w="850" w:type="dxa"/>
                                  </w:tcPr>
                                  <w:p w14:paraId="73400215" w14:textId="0756F373" w:rsidR="00CD2640"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Unidad</w:t>
                                    </w:r>
                                  </w:p>
                                </w:tc>
                              </w:tr>
                              <w:tr w:rsidR="00EF02B4" w:rsidRPr="00CA06A8" w14:paraId="3F34F1DC" w14:textId="77777777" w:rsidTr="00865D6E">
                                <w:tc>
                                  <w:tcPr>
                                    <w:tcW w:w="1588" w:type="dxa"/>
                                  </w:tcPr>
                                  <w:p w14:paraId="5E6888A4" w14:textId="7AD867BA" w:rsidR="00EF02B4" w:rsidRPr="00CA06A8" w:rsidRDefault="00F44786" w:rsidP="002E02DB">
                                    <w:pPr>
                                      <w:tabs>
                                        <w:tab w:val="left" w:pos="567"/>
                                      </w:tabs>
                                      <w:jc w:val="both"/>
                                      <w:rPr>
                                        <w:rFonts w:ascii="Arial" w:hAnsi="Arial" w:cs="Arial"/>
                                        <w:color w:val="000000"/>
                                        <w:sz w:val="18"/>
                                        <w:szCs w:val="18"/>
                                      </w:rPr>
                                    </w:pPr>
                                    <w:r>
                                      <w:rPr>
                                        <w:rFonts w:ascii="Arial" w:hAnsi="Arial" w:cs="Arial"/>
                                        <w:color w:val="000000"/>
                                        <w:sz w:val="18"/>
                                        <w:szCs w:val="18"/>
                                      </w:rPr>
                                      <w:t xml:space="preserve">TARJETA </w:t>
                                    </w:r>
                                    <w:r w:rsidR="00EF02B4" w:rsidRPr="00CA06A8">
                                      <w:rPr>
                                        <w:rFonts w:ascii="Arial" w:hAnsi="Arial" w:cs="Arial"/>
                                        <w:color w:val="000000"/>
                                        <w:sz w:val="18"/>
                                        <w:szCs w:val="18"/>
                                      </w:rPr>
                                      <w:t>CONTROL INVERSOR</w:t>
                                    </w:r>
                                  </w:p>
                                </w:tc>
                                <w:tc>
                                  <w:tcPr>
                                    <w:tcW w:w="1276" w:type="dxa"/>
                                    <w:vMerge/>
                                  </w:tcPr>
                                  <w:p w14:paraId="6B4EE3E0" w14:textId="77777777" w:rsidR="00EF02B4" w:rsidRPr="00CA06A8" w:rsidRDefault="00EF02B4" w:rsidP="002E02DB">
                                    <w:pPr>
                                      <w:tabs>
                                        <w:tab w:val="left" w:pos="567"/>
                                      </w:tabs>
                                      <w:jc w:val="both"/>
                                      <w:rPr>
                                        <w:rFonts w:ascii="Arial" w:hAnsi="Arial" w:cs="Arial"/>
                                        <w:color w:val="000000"/>
                                        <w:sz w:val="18"/>
                                        <w:szCs w:val="18"/>
                                      </w:rPr>
                                    </w:pPr>
                                  </w:p>
                                </w:tc>
                                <w:tc>
                                  <w:tcPr>
                                    <w:tcW w:w="850" w:type="dxa"/>
                                  </w:tcPr>
                                  <w:p w14:paraId="4C890295" w14:textId="3DAA66EA"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Unidad</w:t>
                                    </w:r>
                                  </w:p>
                                </w:tc>
                              </w:tr>
                              <w:tr w:rsidR="00EF02B4" w:rsidRPr="00CA06A8" w14:paraId="4B92BDF8" w14:textId="77777777" w:rsidTr="00865D6E">
                                <w:tc>
                                  <w:tcPr>
                                    <w:tcW w:w="1588" w:type="dxa"/>
                                  </w:tcPr>
                                  <w:p w14:paraId="29CC64BF" w14:textId="0E45DD97"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TARJETA FUENTE</w:t>
                                    </w:r>
                                  </w:p>
                                </w:tc>
                                <w:tc>
                                  <w:tcPr>
                                    <w:tcW w:w="1276" w:type="dxa"/>
                                    <w:vMerge/>
                                  </w:tcPr>
                                  <w:p w14:paraId="2141BF24" w14:textId="77777777" w:rsidR="00EF02B4" w:rsidRPr="00CA06A8" w:rsidRDefault="00EF02B4" w:rsidP="002E02DB">
                                    <w:pPr>
                                      <w:tabs>
                                        <w:tab w:val="left" w:pos="567"/>
                                      </w:tabs>
                                      <w:jc w:val="both"/>
                                      <w:rPr>
                                        <w:rFonts w:ascii="Arial" w:hAnsi="Arial" w:cs="Arial"/>
                                        <w:color w:val="000000"/>
                                        <w:sz w:val="18"/>
                                        <w:szCs w:val="18"/>
                                      </w:rPr>
                                    </w:pPr>
                                  </w:p>
                                </w:tc>
                                <w:tc>
                                  <w:tcPr>
                                    <w:tcW w:w="850" w:type="dxa"/>
                                  </w:tcPr>
                                  <w:p w14:paraId="724E940D" w14:textId="4D3AF4A6"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Unidad</w:t>
                                    </w:r>
                                  </w:p>
                                </w:tc>
                              </w:tr>
                              <w:tr w:rsidR="00EF02B4" w:rsidRPr="00CA06A8" w14:paraId="49C290C6" w14:textId="77777777" w:rsidTr="00865D6E">
                                <w:tc>
                                  <w:tcPr>
                                    <w:tcW w:w="1588" w:type="dxa"/>
                                  </w:tcPr>
                                  <w:p w14:paraId="59306613" w14:textId="2952ADE4"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FUSIBLE DE PROTECCION</w:t>
                                    </w:r>
                                  </w:p>
                                </w:tc>
                                <w:tc>
                                  <w:tcPr>
                                    <w:tcW w:w="1276" w:type="dxa"/>
                                    <w:vMerge/>
                                  </w:tcPr>
                                  <w:p w14:paraId="30C8C2FE" w14:textId="77777777" w:rsidR="00EF02B4" w:rsidRPr="00CA06A8" w:rsidRDefault="00EF02B4" w:rsidP="002E02DB">
                                    <w:pPr>
                                      <w:tabs>
                                        <w:tab w:val="left" w:pos="567"/>
                                      </w:tabs>
                                      <w:jc w:val="both"/>
                                      <w:rPr>
                                        <w:rFonts w:ascii="Arial" w:hAnsi="Arial" w:cs="Arial"/>
                                        <w:color w:val="000000"/>
                                        <w:sz w:val="18"/>
                                        <w:szCs w:val="18"/>
                                      </w:rPr>
                                    </w:pPr>
                                  </w:p>
                                </w:tc>
                                <w:tc>
                                  <w:tcPr>
                                    <w:tcW w:w="850" w:type="dxa"/>
                                  </w:tcPr>
                                  <w:p w14:paraId="20ED46D1" w14:textId="69C875BE"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Unidad</w:t>
                                    </w:r>
                                  </w:p>
                                </w:tc>
                              </w:tr>
                              <w:tr w:rsidR="00EF02B4" w:rsidRPr="00CA06A8" w14:paraId="0B014EB8" w14:textId="77777777" w:rsidTr="00865D6E">
                                <w:tc>
                                  <w:tcPr>
                                    <w:tcW w:w="1588" w:type="dxa"/>
                                  </w:tcPr>
                                  <w:p w14:paraId="032CBF70" w14:textId="1F97FC87"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VENTILADOR</w:t>
                                    </w:r>
                                  </w:p>
                                </w:tc>
                                <w:tc>
                                  <w:tcPr>
                                    <w:tcW w:w="1276" w:type="dxa"/>
                                    <w:vMerge/>
                                  </w:tcPr>
                                  <w:p w14:paraId="66B8E2AF" w14:textId="77777777" w:rsidR="00EF02B4" w:rsidRPr="00CA06A8" w:rsidRDefault="00EF02B4" w:rsidP="002E02DB">
                                    <w:pPr>
                                      <w:tabs>
                                        <w:tab w:val="left" w:pos="567"/>
                                      </w:tabs>
                                      <w:jc w:val="both"/>
                                      <w:rPr>
                                        <w:rFonts w:ascii="Arial" w:hAnsi="Arial" w:cs="Arial"/>
                                        <w:color w:val="000000"/>
                                        <w:sz w:val="18"/>
                                        <w:szCs w:val="18"/>
                                      </w:rPr>
                                    </w:pPr>
                                  </w:p>
                                </w:tc>
                                <w:tc>
                                  <w:tcPr>
                                    <w:tcW w:w="850" w:type="dxa"/>
                                  </w:tcPr>
                                  <w:p w14:paraId="5DDD39DA" w14:textId="4A59FA60"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Unidad</w:t>
                                    </w:r>
                                  </w:p>
                                </w:tc>
                              </w:tr>
                              <w:tr w:rsidR="00EF02B4" w:rsidRPr="00CA06A8" w14:paraId="504C9862" w14:textId="77777777" w:rsidTr="00865D6E">
                                <w:tc>
                                  <w:tcPr>
                                    <w:tcW w:w="1588" w:type="dxa"/>
                                  </w:tcPr>
                                  <w:p w14:paraId="200DE0A5" w14:textId="24BF9AAA"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TARJETA DE CONTROL SWITH ESTATICO</w:t>
                                    </w:r>
                                  </w:p>
                                </w:tc>
                                <w:tc>
                                  <w:tcPr>
                                    <w:tcW w:w="1276" w:type="dxa"/>
                                    <w:vMerge/>
                                  </w:tcPr>
                                  <w:p w14:paraId="4F6FCB05" w14:textId="77777777" w:rsidR="00EF02B4" w:rsidRPr="00CA06A8" w:rsidRDefault="00EF02B4" w:rsidP="002E02DB">
                                    <w:pPr>
                                      <w:tabs>
                                        <w:tab w:val="left" w:pos="567"/>
                                      </w:tabs>
                                      <w:jc w:val="both"/>
                                      <w:rPr>
                                        <w:rFonts w:ascii="Arial" w:hAnsi="Arial" w:cs="Arial"/>
                                        <w:color w:val="000000"/>
                                        <w:sz w:val="18"/>
                                        <w:szCs w:val="18"/>
                                      </w:rPr>
                                    </w:pPr>
                                  </w:p>
                                </w:tc>
                                <w:tc>
                                  <w:tcPr>
                                    <w:tcW w:w="850" w:type="dxa"/>
                                  </w:tcPr>
                                  <w:p w14:paraId="0ECC57AF" w14:textId="78E7147B"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Unidad</w:t>
                                    </w:r>
                                  </w:p>
                                </w:tc>
                              </w:tr>
                              <w:tr w:rsidR="00EF02B4" w:rsidRPr="00CA06A8" w14:paraId="150C9AB6" w14:textId="77777777" w:rsidTr="00865D6E">
                                <w:tc>
                                  <w:tcPr>
                                    <w:tcW w:w="1588" w:type="dxa"/>
                                  </w:tcPr>
                                  <w:p w14:paraId="5EA402C0" w14:textId="659D3A81"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TARJETA MICRO</w:t>
                                    </w:r>
                                  </w:p>
                                </w:tc>
                                <w:tc>
                                  <w:tcPr>
                                    <w:tcW w:w="1276" w:type="dxa"/>
                                    <w:vMerge/>
                                  </w:tcPr>
                                  <w:p w14:paraId="550A6EA5" w14:textId="77777777" w:rsidR="00EF02B4" w:rsidRPr="00CA06A8" w:rsidRDefault="00EF02B4" w:rsidP="002E02DB">
                                    <w:pPr>
                                      <w:tabs>
                                        <w:tab w:val="left" w:pos="567"/>
                                      </w:tabs>
                                      <w:jc w:val="both"/>
                                      <w:rPr>
                                        <w:rFonts w:ascii="Arial" w:hAnsi="Arial" w:cs="Arial"/>
                                        <w:color w:val="000000"/>
                                        <w:sz w:val="18"/>
                                        <w:szCs w:val="18"/>
                                      </w:rPr>
                                    </w:pPr>
                                  </w:p>
                                </w:tc>
                                <w:tc>
                                  <w:tcPr>
                                    <w:tcW w:w="850" w:type="dxa"/>
                                  </w:tcPr>
                                  <w:p w14:paraId="0C438331" w14:textId="5409AA31" w:rsidR="00EF02B4" w:rsidRPr="00CA06A8" w:rsidRDefault="00EF02B4" w:rsidP="002E02DB">
                                    <w:pPr>
                                      <w:tabs>
                                        <w:tab w:val="left" w:pos="567"/>
                                      </w:tabs>
                                      <w:jc w:val="both"/>
                                      <w:rPr>
                                        <w:rFonts w:ascii="Arial" w:hAnsi="Arial" w:cs="Arial"/>
                                        <w:color w:val="000000"/>
                                        <w:sz w:val="18"/>
                                        <w:szCs w:val="18"/>
                                      </w:rPr>
                                    </w:pPr>
                                    <w:r w:rsidRPr="00CA06A8">
                                      <w:rPr>
                                        <w:rFonts w:ascii="Arial" w:hAnsi="Arial" w:cs="Arial"/>
                                        <w:color w:val="000000"/>
                                        <w:sz w:val="18"/>
                                        <w:szCs w:val="18"/>
                                      </w:rPr>
                                      <w:t>Unidad</w:t>
                                    </w:r>
                                  </w:p>
                                </w:tc>
                              </w:tr>
                            </w:tbl>
                            <w:p w14:paraId="2EC69FDA" w14:textId="588C5C11" w:rsidR="006A7E8E" w:rsidRPr="00CA06A8" w:rsidRDefault="006A7E8E" w:rsidP="002E02DB">
                              <w:pPr>
                                <w:tabs>
                                  <w:tab w:val="left" w:pos="567"/>
                                </w:tabs>
                                <w:jc w:val="both"/>
                                <w:rPr>
                                  <w:color w:val="000000"/>
                                  <w:sz w:val="20"/>
                                  <w:szCs w:val="20"/>
                                </w:rPr>
                              </w:pPr>
                            </w:p>
                          </w:tc>
                          <w:tc>
                            <w:tcPr>
                              <w:tcW w:w="1310" w:type="dxa"/>
                            </w:tcPr>
                            <w:p w14:paraId="14EF3FCC" w14:textId="77777777" w:rsidR="00F11F73" w:rsidRPr="00CA06A8" w:rsidRDefault="00F11F73" w:rsidP="002E02DB">
                              <w:pPr>
                                <w:tabs>
                                  <w:tab w:val="left" w:pos="567"/>
                                </w:tabs>
                                <w:jc w:val="both"/>
                                <w:rPr>
                                  <w:color w:val="000000"/>
                                  <w:sz w:val="20"/>
                                  <w:szCs w:val="20"/>
                                </w:rPr>
                              </w:pPr>
                            </w:p>
                          </w:tc>
                        </w:tr>
                        <w:tr w:rsidR="00865D6E" w:rsidRPr="00CA06A8" w14:paraId="08ED347C" w14:textId="77777777" w:rsidTr="00F11F73">
                          <w:tc>
                            <w:tcPr>
                              <w:tcW w:w="1366" w:type="dxa"/>
                            </w:tcPr>
                            <w:p w14:paraId="0F03234F" w14:textId="77777777" w:rsidR="00865D6E" w:rsidRPr="00CA06A8" w:rsidRDefault="00865D6E" w:rsidP="00F11F73">
                              <w:pPr>
                                <w:tabs>
                                  <w:tab w:val="left" w:pos="567"/>
                                </w:tabs>
                                <w:jc w:val="center"/>
                                <w:rPr>
                                  <w:color w:val="000000"/>
                                  <w:sz w:val="20"/>
                                  <w:szCs w:val="20"/>
                                </w:rPr>
                              </w:pPr>
                            </w:p>
                            <w:p w14:paraId="066E5243" w14:textId="77777777" w:rsidR="00865D6E" w:rsidRPr="00CA06A8" w:rsidRDefault="00865D6E" w:rsidP="00F11F73">
                              <w:pPr>
                                <w:tabs>
                                  <w:tab w:val="left" w:pos="567"/>
                                </w:tabs>
                                <w:jc w:val="center"/>
                                <w:rPr>
                                  <w:color w:val="000000"/>
                                  <w:sz w:val="20"/>
                                  <w:szCs w:val="20"/>
                                </w:rPr>
                              </w:pPr>
                            </w:p>
                            <w:p w14:paraId="51568F88" w14:textId="77777777" w:rsidR="00865D6E" w:rsidRPr="00CA06A8" w:rsidRDefault="00865D6E" w:rsidP="00F11F73">
                              <w:pPr>
                                <w:tabs>
                                  <w:tab w:val="left" w:pos="567"/>
                                </w:tabs>
                                <w:jc w:val="center"/>
                                <w:rPr>
                                  <w:color w:val="000000"/>
                                  <w:sz w:val="20"/>
                                  <w:szCs w:val="20"/>
                                </w:rPr>
                              </w:pPr>
                            </w:p>
                            <w:p w14:paraId="00CD4148" w14:textId="77777777" w:rsidR="00865D6E" w:rsidRPr="00CA06A8" w:rsidRDefault="00865D6E" w:rsidP="00F11F73">
                              <w:pPr>
                                <w:tabs>
                                  <w:tab w:val="left" w:pos="567"/>
                                </w:tabs>
                                <w:jc w:val="center"/>
                                <w:rPr>
                                  <w:color w:val="000000"/>
                                  <w:sz w:val="20"/>
                                  <w:szCs w:val="20"/>
                                </w:rPr>
                              </w:pPr>
                            </w:p>
                            <w:p w14:paraId="5D4E17B5" w14:textId="77777777" w:rsidR="00865D6E" w:rsidRPr="00CA06A8" w:rsidRDefault="00865D6E" w:rsidP="00F11F73">
                              <w:pPr>
                                <w:tabs>
                                  <w:tab w:val="left" w:pos="567"/>
                                </w:tabs>
                                <w:jc w:val="center"/>
                                <w:rPr>
                                  <w:color w:val="000000"/>
                                  <w:sz w:val="20"/>
                                  <w:szCs w:val="20"/>
                                </w:rPr>
                              </w:pPr>
                            </w:p>
                            <w:p w14:paraId="17F06F92" w14:textId="77777777" w:rsidR="00865D6E" w:rsidRPr="00CA06A8" w:rsidRDefault="00865D6E" w:rsidP="00F11F73">
                              <w:pPr>
                                <w:tabs>
                                  <w:tab w:val="left" w:pos="567"/>
                                </w:tabs>
                                <w:jc w:val="center"/>
                                <w:rPr>
                                  <w:color w:val="000000"/>
                                  <w:sz w:val="20"/>
                                  <w:szCs w:val="20"/>
                                </w:rPr>
                              </w:pPr>
                            </w:p>
                            <w:p w14:paraId="7DF4F9CB" w14:textId="77777777" w:rsidR="00865D6E" w:rsidRPr="00CA06A8" w:rsidRDefault="00865D6E" w:rsidP="00F11F73">
                              <w:pPr>
                                <w:tabs>
                                  <w:tab w:val="left" w:pos="567"/>
                                </w:tabs>
                                <w:jc w:val="center"/>
                                <w:rPr>
                                  <w:color w:val="000000"/>
                                  <w:sz w:val="20"/>
                                  <w:szCs w:val="20"/>
                                </w:rPr>
                              </w:pPr>
                            </w:p>
                            <w:p w14:paraId="24DDE9A9" w14:textId="77777777" w:rsidR="00865D6E" w:rsidRPr="00CA06A8" w:rsidRDefault="00865D6E" w:rsidP="00F11F73">
                              <w:pPr>
                                <w:tabs>
                                  <w:tab w:val="left" w:pos="567"/>
                                </w:tabs>
                                <w:jc w:val="center"/>
                                <w:rPr>
                                  <w:color w:val="000000"/>
                                  <w:sz w:val="20"/>
                                  <w:szCs w:val="20"/>
                                </w:rPr>
                              </w:pPr>
                            </w:p>
                          </w:tc>
                          <w:tc>
                            <w:tcPr>
                              <w:tcW w:w="3827" w:type="dxa"/>
                            </w:tcPr>
                            <w:p w14:paraId="3DEB1C36" w14:textId="77777777" w:rsidR="00865D6E" w:rsidRPr="00CA06A8" w:rsidRDefault="00865D6E" w:rsidP="002E02DB">
                              <w:pPr>
                                <w:tabs>
                                  <w:tab w:val="left" w:pos="567"/>
                                </w:tabs>
                                <w:jc w:val="both"/>
                                <w:rPr>
                                  <w:color w:val="000000"/>
                                  <w:sz w:val="20"/>
                                  <w:szCs w:val="20"/>
                                </w:rPr>
                              </w:pPr>
                              <w:r w:rsidRPr="00CA06A8">
                                <w:rPr>
                                  <w:color w:val="000000"/>
                                  <w:sz w:val="20"/>
                                  <w:szCs w:val="20"/>
                                </w:rPr>
                                <w:t>Soporte Técnico: Este servicio básicamente debe constar de:</w:t>
                              </w:r>
                            </w:p>
                            <w:p w14:paraId="79BB086B" w14:textId="173EE8E9" w:rsidR="00F03ADD" w:rsidRPr="00CA06A8" w:rsidRDefault="00865D6E" w:rsidP="002E02DB">
                              <w:pPr>
                                <w:tabs>
                                  <w:tab w:val="left" w:pos="567"/>
                                </w:tabs>
                                <w:jc w:val="both"/>
                                <w:rPr>
                                  <w:color w:val="000000"/>
                                  <w:sz w:val="20"/>
                                  <w:szCs w:val="20"/>
                                </w:rPr>
                              </w:pPr>
                              <w:r w:rsidRPr="00CA06A8">
                                <w:rPr>
                                  <w:color w:val="000000"/>
                                  <w:sz w:val="20"/>
                                  <w:szCs w:val="20"/>
                                </w:rPr>
                                <w:t xml:space="preserve"> -Diagnostico preliminar telefónico (con el fin de guiar al usuario del equipo y dar una pronta solución al problema).</w:t>
                              </w:r>
                            </w:p>
                            <w:p w14:paraId="123791A7" w14:textId="77777777" w:rsidR="00865D6E" w:rsidRPr="00CA06A8" w:rsidRDefault="00865D6E" w:rsidP="002E02DB">
                              <w:pPr>
                                <w:tabs>
                                  <w:tab w:val="left" w:pos="567"/>
                                </w:tabs>
                                <w:jc w:val="both"/>
                                <w:rPr>
                                  <w:color w:val="000000"/>
                                  <w:sz w:val="20"/>
                                  <w:szCs w:val="20"/>
                                </w:rPr>
                              </w:pPr>
                              <w:r w:rsidRPr="00CA06A8">
                                <w:rPr>
                                  <w:color w:val="000000"/>
                                  <w:sz w:val="20"/>
                                  <w:szCs w:val="20"/>
                                </w:rPr>
                                <w:t xml:space="preserve"> -Diagnóstico del problema en sitio.</w:t>
                              </w:r>
                            </w:p>
                            <w:p w14:paraId="1707A5F9" w14:textId="77777777" w:rsidR="00865D6E" w:rsidRPr="00CA06A8" w:rsidRDefault="00865D6E" w:rsidP="002E02DB">
                              <w:pPr>
                                <w:tabs>
                                  <w:tab w:val="left" w:pos="567"/>
                                </w:tabs>
                                <w:jc w:val="both"/>
                                <w:rPr>
                                  <w:color w:val="000000"/>
                                  <w:sz w:val="20"/>
                                  <w:szCs w:val="20"/>
                                </w:rPr>
                              </w:pPr>
                              <w:r w:rsidRPr="00CA06A8">
                                <w:rPr>
                                  <w:color w:val="000000"/>
                                  <w:sz w:val="20"/>
                                  <w:szCs w:val="20"/>
                                </w:rPr>
                                <w:t xml:space="preserve"> -Estudio de alternativas de solución.</w:t>
                              </w:r>
                            </w:p>
                            <w:p w14:paraId="413CDCDA" w14:textId="77777777" w:rsidR="00865D6E" w:rsidRPr="00CA06A8" w:rsidRDefault="00865D6E" w:rsidP="002E02DB">
                              <w:pPr>
                                <w:tabs>
                                  <w:tab w:val="left" w:pos="567"/>
                                </w:tabs>
                                <w:jc w:val="both"/>
                                <w:rPr>
                                  <w:color w:val="000000"/>
                                  <w:sz w:val="20"/>
                                  <w:szCs w:val="20"/>
                                </w:rPr>
                              </w:pPr>
                              <w:r w:rsidRPr="00CA06A8">
                                <w:rPr>
                                  <w:color w:val="000000"/>
                                  <w:sz w:val="20"/>
                                  <w:szCs w:val="20"/>
                                </w:rPr>
                                <w:t xml:space="preserve"> -Actividades de solución de la falla en aquellos casos en que sea viable.</w:t>
                              </w:r>
                            </w:p>
                            <w:p w14:paraId="09D49D90" w14:textId="77777777" w:rsidR="00865D6E" w:rsidRPr="00CA06A8" w:rsidRDefault="00865D6E" w:rsidP="002E02DB">
                              <w:pPr>
                                <w:tabs>
                                  <w:tab w:val="left" w:pos="567"/>
                                </w:tabs>
                                <w:jc w:val="both"/>
                                <w:rPr>
                                  <w:color w:val="000000"/>
                                  <w:sz w:val="20"/>
                                  <w:szCs w:val="20"/>
                                </w:rPr>
                              </w:pPr>
                              <w:r w:rsidRPr="00CA06A8">
                                <w:rPr>
                                  <w:color w:val="000000"/>
                                  <w:sz w:val="20"/>
                                  <w:szCs w:val="20"/>
                                </w:rPr>
                                <w:t xml:space="preserve"> - Revisión de funcionamiento final.</w:t>
                              </w:r>
                            </w:p>
                            <w:p w14:paraId="606E6223" w14:textId="77777777" w:rsidR="00865D6E" w:rsidRPr="00CA06A8" w:rsidRDefault="00865D6E" w:rsidP="002E02DB">
                              <w:pPr>
                                <w:tabs>
                                  <w:tab w:val="left" w:pos="567"/>
                                </w:tabs>
                                <w:jc w:val="both"/>
                                <w:rPr>
                                  <w:color w:val="000000"/>
                                  <w:sz w:val="20"/>
                                  <w:szCs w:val="20"/>
                                </w:rPr>
                              </w:pPr>
                              <w:r w:rsidRPr="00CA06A8">
                                <w:rPr>
                                  <w:color w:val="000000"/>
                                  <w:sz w:val="20"/>
                                  <w:szCs w:val="20"/>
                                </w:rPr>
                                <w:t xml:space="preserve"> - Elaboración de un reporte técnico final informando las novedades encontradas, actividades realizadas y recomendaciones propuestas.</w:t>
                              </w:r>
                            </w:p>
                            <w:p w14:paraId="05B7D553" w14:textId="1A25E8BF" w:rsidR="00865D6E" w:rsidRPr="00CA06A8" w:rsidRDefault="00865D6E" w:rsidP="002E02DB">
                              <w:pPr>
                                <w:tabs>
                                  <w:tab w:val="left" w:pos="567"/>
                                </w:tabs>
                                <w:jc w:val="both"/>
                                <w:rPr>
                                  <w:color w:val="000000"/>
                                  <w:sz w:val="20"/>
                                  <w:szCs w:val="20"/>
                                </w:rPr>
                              </w:pPr>
                              <w:r w:rsidRPr="00CA06A8">
                                <w:rPr>
                                  <w:color w:val="000000"/>
                                  <w:sz w:val="20"/>
                                  <w:szCs w:val="20"/>
                                </w:rPr>
                                <w:t>-Previa presentación del requerimiento de mantenimiento por parte de la FGN a través de correo electrónico y/o reporte telefónico, el proveedor deberá dar respuesta y hacer contacto en un tiempo no superior a UN (1) día, independientemente del lugar del País donde se presente el evento.</w:t>
                              </w:r>
                            </w:p>
                            <w:p w14:paraId="7059CB0A" w14:textId="3CAD53A3" w:rsidR="00865D6E" w:rsidRPr="00CA06A8" w:rsidRDefault="00865D6E" w:rsidP="002E02DB">
                              <w:pPr>
                                <w:tabs>
                                  <w:tab w:val="left" w:pos="567"/>
                                </w:tabs>
                                <w:jc w:val="both"/>
                                <w:rPr>
                                  <w:color w:val="000000"/>
                                  <w:sz w:val="20"/>
                                  <w:szCs w:val="20"/>
                                </w:rPr>
                              </w:pPr>
                            </w:p>
                          </w:tc>
                          <w:tc>
                            <w:tcPr>
                              <w:tcW w:w="1310" w:type="dxa"/>
                            </w:tcPr>
                            <w:p w14:paraId="3FCF25E2" w14:textId="77777777" w:rsidR="00865D6E" w:rsidRPr="00CA06A8" w:rsidRDefault="00865D6E" w:rsidP="002E02DB">
                              <w:pPr>
                                <w:tabs>
                                  <w:tab w:val="left" w:pos="567"/>
                                </w:tabs>
                                <w:jc w:val="both"/>
                                <w:rPr>
                                  <w:color w:val="000000"/>
                                  <w:sz w:val="20"/>
                                  <w:szCs w:val="20"/>
                                </w:rPr>
                              </w:pPr>
                            </w:p>
                          </w:tc>
                        </w:tr>
                        <w:tr w:rsidR="009E7E23" w:rsidRPr="00CA06A8" w14:paraId="4312F9B8" w14:textId="77777777" w:rsidTr="00F11F73">
                          <w:tc>
                            <w:tcPr>
                              <w:tcW w:w="1366" w:type="dxa"/>
                            </w:tcPr>
                            <w:p w14:paraId="55711D02" w14:textId="77777777" w:rsidR="009E7E23" w:rsidRPr="00CA06A8" w:rsidRDefault="009E7E23" w:rsidP="00F11F73">
                              <w:pPr>
                                <w:tabs>
                                  <w:tab w:val="left" w:pos="567"/>
                                </w:tabs>
                                <w:jc w:val="center"/>
                                <w:rPr>
                                  <w:color w:val="000000"/>
                                  <w:sz w:val="20"/>
                                  <w:szCs w:val="20"/>
                                </w:rPr>
                              </w:pPr>
                            </w:p>
                          </w:tc>
                          <w:tc>
                            <w:tcPr>
                              <w:tcW w:w="3827" w:type="dxa"/>
                            </w:tcPr>
                            <w:p w14:paraId="6F72AAC5" w14:textId="5F2BF207" w:rsidR="009E7E23" w:rsidRPr="00CA06A8" w:rsidRDefault="009E7E23" w:rsidP="00FD3584">
                              <w:pPr>
                                <w:tabs>
                                  <w:tab w:val="left" w:pos="567"/>
                                </w:tabs>
                                <w:jc w:val="both"/>
                                <w:rPr>
                                  <w:color w:val="000000"/>
                                  <w:sz w:val="20"/>
                                  <w:szCs w:val="20"/>
                                </w:rPr>
                              </w:pPr>
                              <w:r w:rsidRPr="00CA06A8">
                                <w:rPr>
                                  <w:color w:val="000000" w:themeColor="text1"/>
                                  <w:sz w:val="20"/>
                                  <w:szCs w:val="20"/>
                                </w:rPr>
                                <w:t xml:space="preserve">Garantía de </w:t>
                              </w:r>
                              <w:r w:rsidR="00FD3584" w:rsidRPr="00CA06A8">
                                <w:rPr>
                                  <w:color w:val="000000" w:themeColor="text1"/>
                                  <w:sz w:val="20"/>
                                  <w:szCs w:val="20"/>
                                </w:rPr>
                                <w:t>seis (6</w:t>
                              </w:r>
                              <w:r w:rsidR="00F44786">
                                <w:rPr>
                                  <w:color w:val="000000" w:themeColor="text1"/>
                                  <w:sz w:val="20"/>
                                  <w:szCs w:val="20"/>
                                </w:rPr>
                                <w:t>) mese</w:t>
                              </w:r>
                              <w:r w:rsidR="00FD3584" w:rsidRPr="00CA06A8">
                                <w:rPr>
                                  <w:color w:val="000000" w:themeColor="text1"/>
                                  <w:sz w:val="20"/>
                                  <w:szCs w:val="20"/>
                                </w:rPr>
                                <w:t>s</w:t>
                              </w:r>
                              <w:r w:rsidRPr="00CA06A8">
                                <w:rPr>
                                  <w:color w:val="000000" w:themeColor="text1"/>
                                  <w:sz w:val="20"/>
                                  <w:szCs w:val="20"/>
                                </w:rPr>
                                <w:t xml:space="preserve"> </w:t>
                              </w:r>
                              <w:r w:rsidRPr="00CA06A8">
                                <w:rPr>
                                  <w:color w:val="000000"/>
                                  <w:sz w:val="20"/>
                                  <w:szCs w:val="20"/>
                                </w:rPr>
                                <w:t>sobre el servicio prestado. La garantía debe incluir todos los costos de operación, en los que debe contemplar mano de obra, transporte, y atención en sitio. El tiempo máximo para atender cualquier requerimiento y solución de la garantía será de cuatro (4) Horas hábiles.</w:t>
                              </w:r>
                            </w:p>
                          </w:tc>
                          <w:tc>
                            <w:tcPr>
                              <w:tcW w:w="1310" w:type="dxa"/>
                            </w:tcPr>
                            <w:p w14:paraId="1D0E27A0" w14:textId="77777777" w:rsidR="009E7E23" w:rsidRPr="00CA06A8" w:rsidRDefault="009E7E23" w:rsidP="002E02DB">
                              <w:pPr>
                                <w:tabs>
                                  <w:tab w:val="left" w:pos="567"/>
                                </w:tabs>
                                <w:jc w:val="both"/>
                                <w:rPr>
                                  <w:color w:val="000000"/>
                                  <w:sz w:val="20"/>
                                  <w:szCs w:val="20"/>
                                </w:rPr>
                              </w:pPr>
                            </w:p>
                          </w:tc>
                        </w:tr>
                      </w:tbl>
                      <w:p w14:paraId="1B6ED41B" w14:textId="77777777" w:rsidR="00865D6E" w:rsidRPr="00CA06A8" w:rsidRDefault="00865D6E" w:rsidP="00090970">
                        <w:pPr>
                          <w:tabs>
                            <w:tab w:val="left" w:pos="567"/>
                          </w:tabs>
                          <w:jc w:val="both"/>
                          <w:rPr>
                            <w:rFonts w:ascii="Arial" w:hAnsi="Arial" w:cs="Arial"/>
                            <w:lang w:val="es-CO"/>
                          </w:rPr>
                        </w:pPr>
                      </w:p>
                    </w:tc>
                  </w:tr>
                  <w:tr w:rsidR="00B57407" w:rsidRPr="00CA06A8" w14:paraId="488FC724" w14:textId="77777777" w:rsidTr="00616BBC">
                    <w:trPr>
                      <w:trHeight w:val="306"/>
                      <w:jc w:val="center"/>
                    </w:trPr>
                    <w:tc>
                      <w:tcPr>
                        <w:tcW w:w="2050" w:type="dxa"/>
                        <w:shd w:val="clear" w:color="auto" w:fill="D9D9D9" w:themeFill="background1" w:themeFillShade="D9"/>
                        <w:tcMar>
                          <w:top w:w="0" w:type="dxa"/>
                          <w:left w:w="70" w:type="dxa"/>
                          <w:bottom w:w="0" w:type="dxa"/>
                          <w:right w:w="70" w:type="dxa"/>
                        </w:tcMar>
                        <w:vAlign w:val="center"/>
                      </w:tcPr>
                      <w:p w14:paraId="78C70E62" w14:textId="77777777" w:rsidR="00B57407" w:rsidRPr="00CA06A8" w:rsidRDefault="00B57407" w:rsidP="00B57407">
                        <w:pPr>
                          <w:jc w:val="center"/>
                          <w:rPr>
                            <w:rFonts w:ascii="Arial" w:hAnsi="Arial" w:cs="Arial"/>
                            <w:bCs/>
                          </w:rPr>
                        </w:pPr>
                        <w:r w:rsidRPr="00CA06A8">
                          <w:rPr>
                            <w:rFonts w:ascii="Arial" w:hAnsi="Arial" w:cs="Arial"/>
                            <w:bCs/>
                          </w:rPr>
                          <w:t>Empaque  y rotulado</w:t>
                        </w:r>
                      </w:p>
                    </w:tc>
                    <w:tc>
                      <w:tcPr>
                        <w:tcW w:w="6658" w:type="dxa"/>
                        <w:tcMar>
                          <w:top w:w="0" w:type="dxa"/>
                          <w:left w:w="70" w:type="dxa"/>
                          <w:bottom w:w="0" w:type="dxa"/>
                          <w:right w:w="70" w:type="dxa"/>
                        </w:tcMar>
                        <w:vAlign w:val="center"/>
                      </w:tcPr>
                      <w:p w14:paraId="077FB001" w14:textId="77777777" w:rsidR="00B57407" w:rsidRPr="00CA06A8" w:rsidRDefault="00B57407" w:rsidP="00B57407">
                        <w:pPr>
                          <w:ind w:right="86"/>
                          <w:rPr>
                            <w:rFonts w:ascii="Arial" w:hAnsi="Arial" w:cs="Arial"/>
                            <w:sz w:val="22"/>
                            <w:szCs w:val="22"/>
                          </w:rPr>
                        </w:pPr>
                        <w:r w:rsidRPr="00CA06A8">
                          <w:rPr>
                            <w:rFonts w:ascii="Arial" w:hAnsi="Arial" w:cs="Arial"/>
                            <w:sz w:val="22"/>
                            <w:szCs w:val="22"/>
                          </w:rPr>
                          <w:t>L</w:t>
                        </w:r>
                        <w:r w:rsidR="00E16D8D" w:rsidRPr="00CA06A8">
                          <w:rPr>
                            <w:rFonts w:ascii="Arial" w:hAnsi="Arial" w:cs="Arial"/>
                            <w:sz w:val="22"/>
                            <w:szCs w:val="22"/>
                          </w:rPr>
                          <w:t xml:space="preserve">as partes </w:t>
                        </w:r>
                        <w:r w:rsidRPr="00CA06A8">
                          <w:rPr>
                            <w:rFonts w:ascii="Arial" w:hAnsi="Arial" w:cs="Arial"/>
                            <w:sz w:val="22"/>
                            <w:szCs w:val="22"/>
                          </w:rPr>
                          <w:t xml:space="preserve">deben venir identificados por unidad </w:t>
                        </w:r>
                      </w:p>
                    </w:tc>
                  </w:tr>
                  <w:tr w:rsidR="00B57407" w:rsidRPr="00CA06A8" w14:paraId="17AF4EF2" w14:textId="77777777" w:rsidTr="00616BBC">
                    <w:trPr>
                      <w:trHeight w:val="194"/>
                      <w:jc w:val="center"/>
                    </w:trPr>
                    <w:tc>
                      <w:tcPr>
                        <w:tcW w:w="2050" w:type="dxa"/>
                        <w:shd w:val="clear" w:color="auto" w:fill="D9D9D9" w:themeFill="background1" w:themeFillShade="D9"/>
                        <w:tcMar>
                          <w:top w:w="0" w:type="dxa"/>
                          <w:left w:w="70" w:type="dxa"/>
                          <w:bottom w:w="0" w:type="dxa"/>
                          <w:right w:w="70" w:type="dxa"/>
                        </w:tcMar>
                        <w:vAlign w:val="center"/>
                      </w:tcPr>
                      <w:p w14:paraId="4ED7936F" w14:textId="77777777" w:rsidR="00B57407" w:rsidRPr="00CA06A8" w:rsidRDefault="00B57407" w:rsidP="00B57407">
                        <w:pPr>
                          <w:tabs>
                            <w:tab w:val="left" w:pos="7740"/>
                          </w:tabs>
                          <w:jc w:val="center"/>
                          <w:rPr>
                            <w:rFonts w:ascii="Arial" w:hAnsi="Arial" w:cs="Arial"/>
                            <w:bCs/>
                          </w:rPr>
                        </w:pPr>
                        <w:r w:rsidRPr="00CA06A8">
                          <w:rPr>
                            <w:rFonts w:ascii="Arial" w:hAnsi="Arial" w:cs="Arial"/>
                            <w:bCs/>
                          </w:rPr>
                          <w:t>Presentación y Unidad de Medida</w:t>
                        </w:r>
                      </w:p>
                    </w:tc>
                    <w:tc>
                      <w:tcPr>
                        <w:tcW w:w="6658" w:type="dxa"/>
                        <w:tcMar>
                          <w:top w:w="0" w:type="dxa"/>
                          <w:left w:w="70" w:type="dxa"/>
                          <w:bottom w:w="0" w:type="dxa"/>
                          <w:right w:w="70" w:type="dxa"/>
                        </w:tcMar>
                        <w:vAlign w:val="center"/>
                      </w:tcPr>
                      <w:p w14:paraId="3F3FDD9E" w14:textId="77777777" w:rsidR="00EC7FD6" w:rsidRPr="00CA06A8" w:rsidRDefault="00EC7FD6" w:rsidP="00B57407">
                        <w:pPr>
                          <w:tabs>
                            <w:tab w:val="left" w:pos="7740"/>
                          </w:tabs>
                          <w:ind w:right="86"/>
                          <w:rPr>
                            <w:rFonts w:ascii="Arial" w:hAnsi="Arial" w:cs="Arial"/>
                            <w:sz w:val="22"/>
                            <w:szCs w:val="22"/>
                          </w:rPr>
                        </w:pPr>
                        <w:r w:rsidRPr="00CA06A8">
                          <w:rPr>
                            <w:rFonts w:ascii="Arial" w:hAnsi="Arial" w:cs="Arial"/>
                            <w:sz w:val="22"/>
                            <w:szCs w:val="22"/>
                          </w:rPr>
                          <w:t>Dos</w:t>
                        </w:r>
                        <w:r w:rsidR="00CC3DCE" w:rsidRPr="00CA06A8">
                          <w:rPr>
                            <w:rFonts w:ascii="Arial" w:hAnsi="Arial" w:cs="Arial"/>
                            <w:sz w:val="22"/>
                            <w:szCs w:val="22"/>
                          </w:rPr>
                          <w:t xml:space="preserve"> (</w:t>
                        </w:r>
                        <w:r w:rsidRPr="00CA06A8">
                          <w:rPr>
                            <w:rFonts w:ascii="Arial" w:hAnsi="Arial" w:cs="Arial"/>
                            <w:sz w:val="22"/>
                            <w:szCs w:val="22"/>
                          </w:rPr>
                          <w:t>2</w:t>
                        </w:r>
                        <w:r w:rsidR="00CC3DCE" w:rsidRPr="00CA06A8">
                          <w:rPr>
                            <w:rFonts w:ascii="Arial" w:hAnsi="Arial" w:cs="Arial"/>
                            <w:sz w:val="22"/>
                            <w:szCs w:val="22"/>
                          </w:rPr>
                          <w:t>) mantenimiento</w:t>
                        </w:r>
                        <w:r w:rsidRPr="00CA06A8">
                          <w:rPr>
                            <w:rFonts w:ascii="Arial" w:hAnsi="Arial" w:cs="Arial"/>
                            <w:sz w:val="22"/>
                            <w:szCs w:val="22"/>
                          </w:rPr>
                          <w:t>s</w:t>
                        </w:r>
                        <w:r w:rsidR="00CC3DCE" w:rsidRPr="00CA06A8">
                          <w:rPr>
                            <w:rFonts w:ascii="Arial" w:hAnsi="Arial" w:cs="Arial"/>
                            <w:sz w:val="22"/>
                            <w:szCs w:val="22"/>
                          </w:rPr>
                          <w:t xml:space="preserve"> por equipo, que consta de dos (2) visitas</w:t>
                        </w:r>
                      </w:p>
                      <w:p w14:paraId="1025DD81" w14:textId="5A0F106C" w:rsidR="00B57407" w:rsidRPr="00CA06A8" w:rsidRDefault="00CC3DCE" w:rsidP="00444B3B">
                        <w:pPr>
                          <w:tabs>
                            <w:tab w:val="left" w:pos="7740"/>
                          </w:tabs>
                          <w:ind w:right="86"/>
                          <w:rPr>
                            <w:rFonts w:ascii="Arial" w:hAnsi="Arial" w:cs="Arial"/>
                            <w:sz w:val="22"/>
                            <w:szCs w:val="22"/>
                          </w:rPr>
                        </w:pPr>
                        <w:r w:rsidRPr="00CA06A8">
                          <w:rPr>
                            <w:rFonts w:ascii="Arial" w:hAnsi="Arial" w:cs="Arial"/>
                            <w:sz w:val="22"/>
                            <w:szCs w:val="22"/>
                          </w:rPr>
                          <w:t xml:space="preserve">para cada uno de ellos y Unidades para </w:t>
                        </w:r>
                        <w:r w:rsidR="00444B3B" w:rsidRPr="00CA06A8">
                          <w:rPr>
                            <w:rFonts w:ascii="Arial" w:hAnsi="Arial" w:cs="Arial"/>
                            <w:sz w:val="22"/>
                            <w:szCs w:val="22"/>
                          </w:rPr>
                          <w:t>el kit de</w:t>
                        </w:r>
                        <w:r w:rsidRPr="00CA06A8">
                          <w:rPr>
                            <w:rFonts w:ascii="Arial" w:hAnsi="Arial" w:cs="Arial"/>
                            <w:sz w:val="22"/>
                            <w:szCs w:val="22"/>
                          </w:rPr>
                          <w:t xml:space="preserve"> </w:t>
                        </w:r>
                        <w:r w:rsidR="00EC7FD6" w:rsidRPr="00CA06A8">
                          <w:rPr>
                            <w:rFonts w:ascii="Arial" w:hAnsi="Arial" w:cs="Arial"/>
                            <w:sz w:val="22"/>
                            <w:szCs w:val="22"/>
                          </w:rPr>
                          <w:t>partes.</w:t>
                        </w:r>
                      </w:p>
                    </w:tc>
                  </w:tr>
                </w:tbl>
                <w:p w14:paraId="3B744C6B" w14:textId="77777777" w:rsidR="00BC4EA3" w:rsidRPr="00CA06A8" w:rsidRDefault="00BC4EA3" w:rsidP="00C11B94">
                  <w:pPr>
                    <w:rPr>
                      <w:rFonts w:cs="Arial"/>
                    </w:rPr>
                  </w:pPr>
                </w:p>
              </w:tc>
            </w:tr>
          </w:tbl>
          <w:p w14:paraId="7950C3CF" w14:textId="77777777" w:rsidR="004B6B10" w:rsidRPr="00CA06A8" w:rsidRDefault="004B6B10" w:rsidP="004B6B10">
            <w:pPr>
              <w:tabs>
                <w:tab w:val="left" w:pos="567"/>
              </w:tabs>
              <w:jc w:val="both"/>
              <w:rPr>
                <w:rFonts w:ascii="Arial" w:hAnsi="Arial" w:cs="Arial"/>
                <w:lang w:val="es-CO"/>
              </w:rPr>
            </w:pPr>
          </w:p>
        </w:tc>
      </w:tr>
      <w:tr w:rsidR="00CD2B7D" w:rsidRPr="00CA06A8" w14:paraId="24B9C91F" w14:textId="77777777" w:rsidTr="006B2108">
        <w:trPr>
          <w:trHeight w:val="1270"/>
        </w:trPr>
        <w:tc>
          <w:tcPr>
            <w:tcW w:w="5000" w:type="pct"/>
            <w:shd w:val="clear" w:color="auto" w:fill="auto"/>
          </w:tcPr>
          <w:p w14:paraId="21A684AC" w14:textId="77777777" w:rsidR="00CD2B7D" w:rsidRPr="00CA06A8" w:rsidRDefault="00CD2B7D" w:rsidP="00A1093D">
            <w:pPr>
              <w:pStyle w:val="Prrafodelista"/>
              <w:numPr>
                <w:ilvl w:val="0"/>
                <w:numId w:val="9"/>
              </w:numPr>
              <w:jc w:val="both"/>
              <w:rPr>
                <w:rFonts w:ascii="Arial" w:hAnsi="Arial" w:cs="Arial"/>
                <w:b/>
              </w:rPr>
            </w:pPr>
            <w:r w:rsidRPr="00CA06A8">
              <w:rPr>
                <w:rFonts w:ascii="Arial" w:hAnsi="Arial" w:cs="Arial"/>
                <w:b/>
              </w:rPr>
              <w:t>OBLIGACIONES DEL CONTRATISTA</w:t>
            </w:r>
          </w:p>
          <w:p w14:paraId="0C3C7EE6" w14:textId="77777777" w:rsidR="00CD2B7D" w:rsidRPr="00CA06A8" w:rsidRDefault="00CD2B7D" w:rsidP="00CD2B7D">
            <w:pPr>
              <w:ind w:left="720"/>
              <w:jc w:val="both"/>
              <w:rPr>
                <w:rFonts w:ascii="Arial" w:hAnsi="Arial" w:cs="Arial"/>
                <w:b/>
              </w:rPr>
            </w:pPr>
          </w:p>
          <w:p w14:paraId="07DCEAD1" w14:textId="77777777" w:rsidR="00F757DE" w:rsidRPr="00CA06A8" w:rsidRDefault="00F757DE" w:rsidP="00A1093D">
            <w:pPr>
              <w:pStyle w:val="Prrafodelista"/>
              <w:numPr>
                <w:ilvl w:val="0"/>
                <w:numId w:val="8"/>
              </w:numPr>
              <w:autoSpaceDE w:val="0"/>
              <w:autoSpaceDN w:val="0"/>
              <w:adjustRightInd w:val="0"/>
              <w:spacing w:after="120"/>
              <w:jc w:val="both"/>
              <w:rPr>
                <w:rFonts w:cs="Arial"/>
                <w:szCs w:val="22"/>
                <w:lang w:val="es-PE" w:eastAsia="es-PE"/>
              </w:rPr>
            </w:pPr>
            <w:r w:rsidRPr="00CA06A8">
              <w:rPr>
                <w:rFonts w:cs="Arial"/>
                <w:szCs w:val="22"/>
                <w:lang w:val="es-PE" w:eastAsia="es-PE"/>
              </w:rPr>
              <w:t>Prestar el servicio de mantenimiento preventivo y correctivo de las dos UPS acorde a la especificación técnica.</w:t>
            </w:r>
          </w:p>
          <w:p w14:paraId="4128FC50" w14:textId="77777777" w:rsidR="00F757DE" w:rsidRPr="00CA06A8" w:rsidRDefault="00F757DE" w:rsidP="00A1093D">
            <w:pPr>
              <w:pStyle w:val="Prrafodelista"/>
              <w:numPr>
                <w:ilvl w:val="0"/>
                <w:numId w:val="8"/>
              </w:numPr>
              <w:autoSpaceDE w:val="0"/>
              <w:autoSpaceDN w:val="0"/>
              <w:adjustRightInd w:val="0"/>
              <w:spacing w:after="120"/>
              <w:jc w:val="both"/>
              <w:rPr>
                <w:rFonts w:cs="Arial"/>
                <w:lang w:val="es-PE" w:eastAsia="es-PE"/>
              </w:rPr>
            </w:pPr>
            <w:r w:rsidRPr="00CA06A8">
              <w:rPr>
                <w:rFonts w:ascii="Arial" w:hAnsi="Arial" w:cs="Arial"/>
              </w:rPr>
              <w:t xml:space="preserve">Suscribir acta de inicio y allegar con ésta, cronograma de visitas para los mantenimientos preventivos y correctivos que sean necesarios para el normal funcionamiento de los </w:t>
            </w:r>
            <w:r w:rsidRPr="00CA06A8">
              <w:rPr>
                <w:rFonts w:ascii="Arial" w:hAnsi="Arial" w:cs="Arial"/>
                <w:color w:val="1F497D"/>
              </w:rPr>
              <w:t xml:space="preserve">2 </w:t>
            </w:r>
            <w:r w:rsidRPr="00CA06A8">
              <w:rPr>
                <w:rFonts w:ascii="Arial" w:hAnsi="Arial" w:cs="Arial"/>
              </w:rPr>
              <w:t>equipos</w:t>
            </w:r>
            <w:r w:rsidRPr="00CA06A8">
              <w:rPr>
                <w:rFonts w:ascii="Arial" w:hAnsi="Arial" w:cs="Arial"/>
                <w:color w:val="1F497D"/>
              </w:rPr>
              <w:t xml:space="preserve"> </w:t>
            </w:r>
            <w:r w:rsidRPr="00CA06A8">
              <w:rPr>
                <w:rFonts w:ascii="Arial" w:hAnsi="Arial" w:cs="Arial"/>
                <w:lang w:val="es-PE" w:eastAsia="es-PE"/>
              </w:rPr>
              <w:t>UPS</w:t>
            </w:r>
            <w:r w:rsidRPr="00CA06A8">
              <w:rPr>
                <w:rFonts w:ascii="Arial" w:hAnsi="Arial" w:cs="Arial"/>
              </w:rPr>
              <w:t>, teniendo en cuenta los términos establecidos en las especificaciones técnicas y tiempos exigidos por la entidad.</w:t>
            </w:r>
          </w:p>
          <w:p w14:paraId="5C645F3B" w14:textId="77777777" w:rsidR="00F757DE" w:rsidRPr="00CA06A8" w:rsidRDefault="00F757DE" w:rsidP="00A1093D">
            <w:pPr>
              <w:pStyle w:val="Prrafodelista"/>
              <w:numPr>
                <w:ilvl w:val="0"/>
                <w:numId w:val="8"/>
              </w:numPr>
              <w:autoSpaceDE w:val="0"/>
              <w:autoSpaceDN w:val="0"/>
              <w:adjustRightInd w:val="0"/>
              <w:spacing w:after="120"/>
              <w:jc w:val="both"/>
              <w:rPr>
                <w:rFonts w:cs="Arial"/>
                <w:lang w:val="es-PE" w:eastAsia="es-PE"/>
              </w:rPr>
            </w:pPr>
            <w:r w:rsidRPr="00CA06A8">
              <w:rPr>
                <w:rFonts w:ascii="Arial" w:hAnsi="Arial" w:cs="Arial"/>
              </w:rPr>
              <w:t>Realizar el diagnóstico operativo inicial de cada equipo, para determinar su estado de funcionamiento, los repuestos a cambiar y estimar la vida útil de las partes en uso, y presentar el diagnóstico en forma escrita con registro fotográfico a la Entidad dentro de los 12 días calendarios siguientes a la suscripción del acta de inicio.</w:t>
            </w:r>
          </w:p>
          <w:p w14:paraId="11A62FEE" w14:textId="77777777" w:rsidR="00F757DE" w:rsidRPr="00CA06A8" w:rsidRDefault="00F757DE" w:rsidP="00A1093D">
            <w:pPr>
              <w:numPr>
                <w:ilvl w:val="0"/>
                <w:numId w:val="8"/>
              </w:numPr>
              <w:autoSpaceDE w:val="0"/>
              <w:autoSpaceDN w:val="0"/>
              <w:adjustRightInd w:val="0"/>
              <w:spacing w:after="120"/>
              <w:jc w:val="both"/>
              <w:rPr>
                <w:rFonts w:cs="Arial"/>
                <w:lang w:val="es-PE" w:eastAsia="es-PE"/>
              </w:rPr>
            </w:pPr>
            <w:r w:rsidRPr="00CA06A8">
              <w:rPr>
                <w:rFonts w:cs="Arial"/>
                <w:lang w:val="es-PE" w:eastAsia="es-PE"/>
              </w:rPr>
              <w:t>El contratista deberá desarrollar el objeto del contrato en el Laboratorio de Microscopía sede Paloquemao, lugar donde se encuentran ubicados los equipos motivo del mantenimiento, o sea: servicio “on site”.</w:t>
            </w:r>
          </w:p>
          <w:p w14:paraId="2F897A9B" w14:textId="63C1EF63" w:rsidR="00F757DE" w:rsidRPr="00CA06A8" w:rsidRDefault="00F757DE" w:rsidP="00A1093D">
            <w:pPr>
              <w:numPr>
                <w:ilvl w:val="0"/>
                <w:numId w:val="8"/>
              </w:numPr>
              <w:autoSpaceDE w:val="0"/>
              <w:autoSpaceDN w:val="0"/>
              <w:adjustRightInd w:val="0"/>
              <w:spacing w:after="120"/>
              <w:jc w:val="both"/>
              <w:rPr>
                <w:rFonts w:cs="Arial"/>
                <w:lang w:val="es-PE" w:eastAsia="es-PE"/>
              </w:rPr>
            </w:pPr>
            <w:r w:rsidRPr="00CA06A8">
              <w:rPr>
                <w:rFonts w:ascii="Arial" w:hAnsi="Arial" w:cs="Arial"/>
              </w:rPr>
              <w:t xml:space="preserve">Prestar el servicio de mantenimiento preventivo y correctivo con suministro de </w:t>
            </w:r>
            <w:r w:rsidR="008C3DFD" w:rsidRPr="00CA06A8">
              <w:rPr>
                <w:rFonts w:ascii="Arial" w:hAnsi="Arial" w:cs="Arial"/>
              </w:rPr>
              <w:t xml:space="preserve">kit de </w:t>
            </w:r>
            <w:r w:rsidR="00E83A80" w:rsidRPr="00CA06A8">
              <w:rPr>
                <w:rFonts w:ascii="Arial" w:hAnsi="Arial" w:cs="Arial"/>
              </w:rPr>
              <w:t>partes</w:t>
            </w:r>
            <w:r w:rsidRPr="00CA06A8">
              <w:rPr>
                <w:rFonts w:ascii="Arial" w:hAnsi="Arial" w:cs="Arial"/>
              </w:rPr>
              <w:t xml:space="preserve"> </w:t>
            </w:r>
            <w:r w:rsidR="00E83A80" w:rsidRPr="00CA06A8">
              <w:rPr>
                <w:rFonts w:ascii="Arial" w:hAnsi="Arial" w:cs="Arial"/>
              </w:rPr>
              <w:t>para los equipos señalados en el numeral 1 de Requisitos técnicos de las especificaciones técnicas</w:t>
            </w:r>
            <w:r w:rsidR="000B2AC6" w:rsidRPr="00CA06A8">
              <w:rPr>
                <w:rFonts w:ascii="Arial" w:hAnsi="Arial" w:cs="Arial"/>
              </w:rPr>
              <w:t xml:space="preserve"> de la tabla 1.</w:t>
            </w:r>
            <w:r w:rsidR="00E83A80" w:rsidRPr="00CA06A8">
              <w:rPr>
                <w:rFonts w:ascii="Arial" w:hAnsi="Arial" w:cs="Arial"/>
              </w:rPr>
              <w:t xml:space="preserve"> </w:t>
            </w:r>
            <w:r w:rsidRPr="00CA06A8">
              <w:rPr>
                <w:rFonts w:ascii="Arial" w:hAnsi="Arial" w:cs="Arial"/>
              </w:rPr>
              <w:t xml:space="preserve">, </w:t>
            </w:r>
            <w:r w:rsidRPr="00CA06A8">
              <w:rPr>
                <w:rFonts w:ascii="Arial" w:hAnsi="Arial" w:cs="Arial"/>
                <w:lang w:val="es-ES_tradnl"/>
              </w:rPr>
              <w:t>previa autorización por parte del supervisor del contrato.</w:t>
            </w:r>
          </w:p>
          <w:p w14:paraId="4831482D" w14:textId="77777777" w:rsidR="00F757DE" w:rsidRPr="00CA06A8" w:rsidRDefault="00F757DE" w:rsidP="00A1093D">
            <w:pPr>
              <w:numPr>
                <w:ilvl w:val="0"/>
                <w:numId w:val="8"/>
              </w:numPr>
              <w:autoSpaceDE w:val="0"/>
              <w:autoSpaceDN w:val="0"/>
              <w:adjustRightInd w:val="0"/>
              <w:spacing w:after="120"/>
              <w:jc w:val="both"/>
              <w:rPr>
                <w:rFonts w:cs="Arial"/>
                <w:lang w:val="es-PE" w:eastAsia="es-PE"/>
              </w:rPr>
            </w:pPr>
            <w:r w:rsidRPr="00CA06A8">
              <w:rPr>
                <w:rFonts w:cs="Arial"/>
                <w:lang w:val="es-PE" w:eastAsia="es-PE"/>
              </w:rPr>
              <w:t>Suministrar todos los elementos y bienes especificados en las fichas técnicas, realizar la instalación y pruebas de funcionamiento, dejando las UPS en correcto funcionamiento y operación.</w:t>
            </w:r>
          </w:p>
          <w:p w14:paraId="25AAC535" w14:textId="77777777" w:rsidR="00F757DE" w:rsidRPr="00CA06A8" w:rsidRDefault="00F757DE" w:rsidP="00A1093D">
            <w:pPr>
              <w:pStyle w:val="Prrafodelista"/>
              <w:numPr>
                <w:ilvl w:val="0"/>
                <w:numId w:val="8"/>
              </w:numPr>
              <w:autoSpaceDE w:val="0"/>
              <w:autoSpaceDN w:val="0"/>
              <w:adjustRightInd w:val="0"/>
              <w:spacing w:after="120"/>
              <w:jc w:val="both"/>
              <w:rPr>
                <w:rFonts w:cs="Arial"/>
                <w:lang w:val="es-PE" w:eastAsia="es-PE"/>
              </w:rPr>
            </w:pPr>
            <w:r w:rsidRPr="00CA06A8">
              <w:rPr>
                <w:rFonts w:cs="Arial"/>
                <w:lang w:val="es-PE" w:eastAsia="es-PE"/>
              </w:rPr>
              <w:t>Suministrar dentro del mantenimiento los materiales e implementos necesarios para la ejecución del objeto contractual y el transporte de los mismos, devolver los elementos retirados del grupo de Microscopía Electrónica de Barrido en perfectas condiciones de funcionamiento.</w:t>
            </w:r>
          </w:p>
          <w:p w14:paraId="235C5A72" w14:textId="77777777" w:rsidR="00F757DE" w:rsidRPr="00CA06A8" w:rsidRDefault="00F757DE" w:rsidP="00A1093D">
            <w:pPr>
              <w:pStyle w:val="Prrafodelista"/>
              <w:numPr>
                <w:ilvl w:val="0"/>
                <w:numId w:val="8"/>
              </w:numPr>
              <w:autoSpaceDE w:val="0"/>
              <w:autoSpaceDN w:val="0"/>
              <w:adjustRightInd w:val="0"/>
              <w:spacing w:after="120"/>
              <w:jc w:val="both"/>
              <w:rPr>
                <w:rFonts w:cs="Arial"/>
                <w:lang w:val="es-PE" w:eastAsia="es-PE"/>
              </w:rPr>
            </w:pPr>
            <w:r w:rsidRPr="00CA06A8">
              <w:rPr>
                <w:rFonts w:cs="Arial"/>
                <w:lang w:val="es-PE" w:eastAsia="es-PE"/>
              </w:rPr>
              <w:t xml:space="preserve">Cuando haya sido necesario sacar de las instalaciones alguna de las UPS, estas deben ser reintegradas en perfectas condiciones. </w:t>
            </w:r>
          </w:p>
          <w:p w14:paraId="2906993D" w14:textId="77777777" w:rsidR="00F757DE" w:rsidRPr="00CA06A8" w:rsidRDefault="00F757DE" w:rsidP="00A1093D">
            <w:pPr>
              <w:pStyle w:val="Prrafodelista"/>
              <w:numPr>
                <w:ilvl w:val="0"/>
                <w:numId w:val="8"/>
              </w:numPr>
              <w:autoSpaceDE w:val="0"/>
              <w:autoSpaceDN w:val="0"/>
              <w:adjustRightInd w:val="0"/>
              <w:spacing w:after="120"/>
              <w:jc w:val="both"/>
              <w:rPr>
                <w:rFonts w:cs="Arial"/>
                <w:lang w:val="es-PE" w:eastAsia="es-PE"/>
              </w:rPr>
            </w:pPr>
            <w:r w:rsidRPr="00CA06A8">
              <w:rPr>
                <w:rFonts w:cs="Arial"/>
                <w:lang w:val="es-PE" w:eastAsia="es-PE"/>
              </w:rPr>
              <w:t>Hacer buen de uso de los materiales y elementos necesarios para el desarrollo de sus actividades.</w:t>
            </w:r>
          </w:p>
          <w:p w14:paraId="7D317A1F" w14:textId="77777777" w:rsidR="00F757DE" w:rsidRPr="00CA06A8" w:rsidRDefault="00F757DE" w:rsidP="00A1093D">
            <w:pPr>
              <w:numPr>
                <w:ilvl w:val="0"/>
                <w:numId w:val="8"/>
              </w:numPr>
              <w:contextualSpacing/>
              <w:jc w:val="both"/>
              <w:rPr>
                <w:rFonts w:ascii="Arial" w:hAnsi="Arial" w:cs="Arial"/>
                <w:lang w:val="es-CO" w:eastAsia="en-US"/>
              </w:rPr>
            </w:pPr>
            <w:r w:rsidRPr="00CA06A8">
              <w:rPr>
                <w:rFonts w:ascii="Arial" w:hAnsi="Arial" w:cs="Arial"/>
                <w:lang w:val="es-ES_tradnl"/>
              </w:rPr>
              <w:t xml:space="preserve">Contar con personal certificado </w:t>
            </w:r>
            <w:r w:rsidRPr="00CA06A8">
              <w:rPr>
                <w:rFonts w:ascii="Arial" w:hAnsi="Arial" w:cs="Arial"/>
              </w:rPr>
              <w:t>en la marca</w:t>
            </w:r>
            <w:r w:rsidRPr="00CA06A8">
              <w:rPr>
                <w:rFonts w:ascii="Arial" w:hAnsi="Arial" w:cs="Arial"/>
                <w:color w:val="1F497D"/>
              </w:rPr>
              <w:t xml:space="preserve"> PEI</w:t>
            </w:r>
            <w:r w:rsidRPr="00CA06A8">
              <w:rPr>
                <w:rFonts w:ascii="Arial" w:hAnsi="Arial" w:cs="Arial"/>
              </w:rPr>
              <w:t xml:space="preserve">, </w:t>
            </w:r>
            <w:r w:rsidRPr="00CA06A8">
              <w:rPr>
                <w:rFonts w:ascii="Arial" w:hAnsi="Arial" w:cs="Arial"/>
                <w:lang w:eastAsia="es-MX"/>
              </w:rPr>
              <w:t xml:space="preserve">que demuestren que ha recibido cursos de entrenamiento en el mantenimiento de equipos de la misma marca para los cuales está ofertando, </w:t>
            </w:r>
            <w:r w:rsidRPr="00CA06A8">
              <w:rPr>
                <w:rFonts w:ascii="Arial" w:hAnsi="Arial" w:cs="Arial"/>
                <w:lang w:val="es-ES_tradnl"/>
              </w:rPr>
              <w:t>a fin de brindar un eficiente y oportuno servicio de mantenimiento.</w:t>
            </w:r>
          </w:p>
          <w:p w14:paraId="6E26E39B" w14:textId="77777777" w:rsidR="00F757DE" w:rsidRPr="00CA06A8" w:rsidRDefault="00F757DE" w:rsidP="00A1093D">
            <w:pPr>
              <w:numPr>
                <w:ilvl w:val="0"/>
                <w:numId w:val="8"/>
              </w:numPr>
              <w:contextualSpacing/>
              <w:jc w:val="both"/>
              <w:rPr>
                <w:rFonts w:ascii="Arial" w:hAnsi="Arial" w:cs="Arial"/>
                <w:lang w:val="es-CO" w:eastAsia="en-US"/>
              </w:rPr>
            </w:pPr>
            <w:r w:rsidRPr="00CA06A8">
              <w:rPr>
                <w:rFonts w:ascii="Arial" w:hAnsi="Arial" w:cs="Arial"/>
              </w:rPr>
              <w:t>Contar con las herramientas necesarias y en las condiciones adecuadas para la prestación del servicio.</w:t>
            </w:r>
          </w:p>
          <w:p w14:paraId="64F6A452" w14:textId="77777777" w:rsidR="00F757DE" w:rsidRPr="00CA06A8" w:rsidRDefault="00F757DE" w:rsidP="00F757DE">
            <w:pPr>
              <w:ind w:left="360"/>
              <w:contextualSpacing/>
              <w:jc w:val="both"/>
              <w:rPr>
                <w:rFonts w:ascii="Arial" w:hAnsi="Arial" w:cs="Arial"/>
                <w:sz w:val="20"/>
                <w:szCs w:val="20"/>
                <w:lang w:val="es-CO" w:eastAsia="en-US"/>
              </w:rPr>
            </w:pPr>
          </w:p>
          <w:p w14:paraId="6BEAB6D7" w14:textId="7C499927" w:rsidR="00F757DE" w:rsidRPr="00CA06A8" w:rsidRDefault="00F757DE" w:rsidP="000B2AC6">
            <w:pPr>
              <w:pStyle w:val="Prrafodelista"/>
              <w:numPr>
                <w:ilvl w:val="0"/>
                <w:numId w:val="8"/>
              </w:numPr>
              <w:autoSpaceDE w:val="0"/>
              <w:autoSpaceDN w:val="0"/>
              <w:adjustRightInd w:val="0"/>
              <w:spacing w:after="120"/>
              <w:jc w:val="both"/>
              <w:rPr>
                <w:rFonts w:cs="Arial"/>
                <w:szCs w:val="22"/>
                <w:lang w:val="es-PE" w:eastAsia="es-PE"/>
              </w:rPr>
            </w:pPr>
            <w:r w:rsidRPr="00CA06A8">
              <w:rPr>
                <w:rFonts w:cs="Arial"/>
                <w:szCs w:val="22"/>
                <w:lang w:val="es-PE" w:eastAsia="es-PE"/>
              </w:rPr>
              <w:t>Acatar y cumplir las instrucciones que el Supervisor le imparta en relación con el objeto contractual.</w:t>
            </w:r>
          </w:p>
          <w:p w14:paraId="2675515D" w14:textId="12BBFACD" w:rsidR="00F757DE" w:rsidRPr="00CA06A8" w:rsidRDefault="000B2AC6" w:rsidP="00A1093D">
            <w:pPr>
              <w:pStyle w:val="Prrafodelista"/>
              <w:numPr>
                <w:ilvl w:val="0"/>
                <w:numId w:val="8"/>
              </w:numPr>
              <w:autoSpaceDE w:val="0"/>
              <w:autoSpaceDN w:val="0"/>
              <w:adjustRightInd w:val="0"/>
              <w:spacing w:after="120"/>
              <w:jc w:val="both"/>
              <w:rPr>
                <w:rFonts w:cs="Arial"/>
                <w:szCs w:val="22"/>
                <w:lang w:val="es-PE" w:eastAsia="es-PE"/>
              </w:rPr>
            </w:pPr>
            <w:r w:rsidRPr="00CA06A8">
              <w:rPr>
                <w:rFonts w:ascii="Arial" w:hAnsi="Arial" w:cs="Arial"/>
              </w:rPr>
              <w:t>Suminist</w:t>
            </w:r>
            <w:r w:rsidR="00045C6E" w:rsidRPr="00CA06A8">
              <w:rPr>
                <w:rFonts w:ascii="Arial" w:hAnsi="Arial" w:cs="Arial"/>
              </w:rPr>
              <w:t xml:space="preserve">rar e instalar el kit de partes que </w:t>
            </w:r>
            <w:r w:rsidR="00F757DE" w:rsidRPr="00CA06A8">
              <w:rPr>
                <w:rFonts w:ascii="Arial" w:hAnsi="Arial" w:cs="Arial"/>
              </w:rPr>
              <w:t>debe</w:t>
            </w:r>
            <w:r w:rsidR="00045C6E" w:rsidRPr="00CA06A8">
              <w:rPr>
                <w:rFonts w:ascii="Arial" w:hAnsi="Arial" w:cs="Arial"/>
              </w:rPr>
              <w:t>n</w:t>
            </w:r>
            <w:r w:rsidR="00F757DE" w:rsidRPr="00CA06A8">
              <w:rPr>
                <w:rFonts w:ascii="Arial" w:hAnsi="Arial" w:cs="Arial"/>
              </w:rPr>
              <w:t xml:space="preserve"> ser nuevos, originales y no remanufacturados, de acuerdo a las características técnicas establecidas en la ficha técnica, garantizados por el fabricante, cumpliendo con las normas nacionales e internacionales, que se requieran en desarrollo del objeto del presente contrato</w:t>
            </w:r>
            <w:r w:rsidR="00F757DE" w:rsidRPr="00CA06A8">
              <w:rPr>
                <w:rFonts w:cs="Arial"/>
                <w:szCs w:val="22"/>
                <w:lang w:val="es-PE" w:eastAsia="es-PE"/>
              </w:rPr>
              <w:t xml:space="preserve">. </w:t>
            </w:r>
          </w:p>
          <w:p w14:paraId="7DBF2EFA" w14:textId="77777777" w:rsidR="00F757DE" w:rsidRPr="00CA06A8" w:rsidRDefault="00F757DE" w:rsidP="00A1093D">
            <w:pPr>
              <w:pStyle w:val="Prrafodelista"/>
              <w:numPr>
                <w:ilvl w:val="0"/>
                <w:numId w:val="8"/>
              </w:numPr>
              <w:autoSpaceDE w:val="0"/>
              <w:autoSpaceDN w:val="0"/>
              <w:adjustRightInd w:val="0"/>
              <w:spacing w:after="120"/>
              <w:jc w:val="both"/>
              <w:rPr>
                <w:rFonts w:cs="Arial"/>
                <w:szCs w:val="22"/>
                <w:lang w:val="es-PE" w:eastAsia="es-PE"/>
              </w:rPr>
            </w:pPr>
            <w:r w:rsidRPr="00CA06A8">
              <w:rPr>
                <w:rFonts w:cs="Arial"/>
                <w:szCs w:val="22"/>
                <w:lang w:val="es-PE" w:eastAsia="es-PE"/>
              </w:rPr>
              <w:t>Presentar ante la Entidad, la correspondiente facturación, de conformidad con las normas vigentes, adjuntando la certificación y comprobante del pago de aportes al sistema de seguridad social y parafiscales correspondientes al último periodo de pago.</w:t>
            </w:r>
          </w:p>
          <w:p w14:paraId="2A7A36FD" w14:textId="77777777" w:rsidR="00F757DE" w:rsidRPr="00CA06A8" w:rsidRDefault="00F757DE" w:rsidP="00A1093D">
            <w:pPr>
              <w:pStyle w:val="Prrafodelista"/>
              <w:numPr>
                <w:ilvl w:val="0"/>
                <w:numId w:val="8"/>
              </w:numPr>
              <w:autoSpaceDE w:val="0"/>
              <w:autoSpaceDN w:val="0"/>
              <w:adjustRightInd w:val="0"/>
              <w:spacing w:after="120"/>
              <w:jc w:val="both"/>
              <w:rPr>
                <w:rFonts w:cs="Arial"/>
                <w:szCs w:val="22"/>
                <w:lang w:val="es-PE" w:eastAsia="es-PE"/>
              </w:rPr>
            </w:pPr>
            <w:r w:rsidRPr="00CA06A8">
              <w:rPr>
                <w:rFonts w:cs="Arial"/>
                <w:szCs w:val="22"/>
                <w:lang w:val="es-PE" w:eastAsia="es-PE"/>
              </w:rPr>
              <w:t>Atender en debida forma los reclamos que presente el Supervisor del contrato, con relación a la prestación del servicio  y adoptará las medidas pertinentes de manera inmediata.</w:t>
            </w:r>
          </w:p>
          <w:p w14:paraId="2D9C5FA7" w14:textId="77777777" w:rsidR="00F757DE" w:rsidRPr="00CA06A8" w:rsidRDefault="00F757DE" w:rsidP="00A1093D">
            <w:pPr>
              <w:pStyle w:val="Continuarlista"/>
              <w:widowControl w:val="0"/>
              <w:numPr>
                <w:ilvl w:val="0"/>
                <w:numId w:val="8"/>
              </w:numPr>
              <w:autoSpaceDE w:val="0"/>
              <w:autoSpaceDN w:val="0"/>
              <w:adjustRightInd w:val="0"/>
              <w:spacing w:after="0"/>
              <w:jc w:val="both"/>
              <w:rPr>
                <w:rFonts w:cs="Arial"/>
                <w:szCs w:val="22"/>
                <w:lang w:val="es-PE" w:eastAsia="es-PE"/>
              </w:rPr>
            </w:pPr>
            <w:r w:rsidRPr="00CA06A8">
              <w:rPr>
                <w:rFonts w:cs="Arial"/>
                <w:szCs w:val="22"/>
                <w:lang w:val="es-PE" w:eastAsia="es-PE"/>
              </w:rPr>
              <w:t>El contratista deberá realizar el mantenimiento preventivo en la fecha convenida con el supervisor del contrato, de acuerdo al cronograma de actividades fijado el acta de inicio.</w:t>
            </w:r>
          </w:p>
          <w:p w14:paraId="630E580B" w14:textId="77777777" w:rsidR="00F757DE" w:rsidRPr="00CA06A8" w:rsidRDefault="00F757DE" w:rsidP="00A1093D">
            <w:pPr>
              <w:numPr>
                <w:ilvl w:val="0"/>
                <w:numId w:val="8"/>
              </w:numPr>
              <w:autoSpaceDE w:val="0"/>
              <w:autoSpaceDN w:val="0"/>
              <w:adjustRightInd w:val="0"/>
              <w:spacing w:after="120"/>
              <w:jc w:val="both"/>
              <w:rPr>
                <w:rFonts w:cs="Arial"/>
                <w:szCs w:val="22"/>
                <w:lang w:val="es-PE" w:eastAsia="es-PE"/>
              </w:rPr>
            </w:pPr>
            <w:r w:rsidRPr="00CA06A8">
              <w:rPr>
                <w:rFonts w:cs="Arial"/>
                <w:szCs w:val="22"/>
                <w:lang w:val="es-PE" w:eastAsia="es-PE"/>
              </w:rPr>
              <w:t>Entregar una relación de los centros de atención, en la cual se incluyan los  números telefónicos locales y contactos, a través del cual se atenderá cualquier requerimiento de la Entidad, dentro de la oportunidad exigida, e indicar el centro más cercano a través del cual se prestarán estos servicios de garantía y mantenimiento.</w:t>
            </w:r>
          </w:p>
          <w:p w14:paraId="385477B0" w14:textId="77777777" w:rsidR="00F757DE" w:rsidRPr="00CA06A8" w:rsidRDefault="00F757DE" w:rsidP="00A1093D">
            <w:pPr>
              <w:numPr>
                <w:ilvl w:val="0"/>
                <w:numId w:val="8"/>
              </w:numPr>
              <w:autoSpaceDE w:val="0"/>
              <w:autoSpaceDN w:val="0"/>
              <w:adjustRightInd w:val="0"/>
              <w:spacing w:after="120"/>
              <w:jc w:val="both"/>
              <w:rPr>
                <w:rFonts w:cs="Arial"/>
                <w:szCs w:val="22"/>
                <w:lang w:val="es-PE" w:eastAsia="es-PE"/>
              </w:rPr>
            </w:pPr>
            <w:r w:rsidRPr="00CA06A8">
              <w:rPr>
                <w:rFonts w:cs="Arial"/>
                <w:szCs w:val="22"/>
                <w:lang w:val="es-PE" w:eastAsia="es-PE"/>
              </w:rPr>
              <w:t xml:space="preserve">Entregar los informes correspondientes a las labores realizadas durante la ejecución del contrato </w:t>
            </w:r>
          </w:p>
          <w:p w14:paraId="1B805EAD" w14:textId="77777777" w:rsidR="00F757DE" w:rsidRPr="00CA06A8" w:rsidRDefault="00F757DE" w:rsidP="00A1093D">
            <w:pPr>
              <w:numPr>
                <w:ilvl w:val="0"/>
                <w:numId w:val="8"/>
              </w:numPr>
              <w:autoSpaceDE w:val="0"/>
              <w:autoSpaceDN w:val="0"/>
              <w:adjustRightInd w:val="0"/>
              <w:spacing w:after="120"/>
              <w:jc w:val="both"/>
              <w:rPr>
                <w:rFonts w:cs="Arial"/>
                <w:bCs/>
                <w:szCs w:val="22"/>
                <w:lang w:val="es-CO"/>
              </w:rPr>
            </w:pPr>
            <w:r w:rsidRPr="00CA06A8">
              <w:rPr>
                <w:rFonts w:cs="Arial"/>
                <w:szCs w:val="22"/>
                <w:lang w:val="es-PE" w:eastAsia="es-PE"/>
              </w:rPr>
              <w:t>Cumplir totalmente con las condiciones técnicas, económicas y comerciales ofertadas.</w:t>
            </w:r>
          </w:p>
          <w:p w14:paraId="26BCCE1E" w14:textId="6A44FA2D" w:rsidR="00F757DE" w:rsidRPr="00CA06A8" w:rsidRDefault="00F757DE" w:rsidP="00A1093D">
            <w:pPr>
              <w:numPr>
                <w:ilvl w:val="0"/>
                <w:numId w:val="8"/>
              </w:numPr>
              <w:autoSpaceDE w:val="0"/>
              <w:autoSpaceDN w:val="0"/>
              <w:adjustRightInd w:val="0"/>
              <w:spacing w:after="120"/>
              <w:jc w:val="both"/>
              <w:rPr>
                <w:rFonts w:cs="Arial"/>
                <w:bCs/>
              </w:rPr>
            </w:pPr>
            <w:r w:rsidRPr="00CA06A8">
              <w:rPr>
                <w:rFonts w:ascii="Arial" w:hAnsi="Arial" w:cs="Arial"/>
              </w:rPr>
              <w:t xml:space="preserve">Ofrecer una garantía mínima de </w:t>
            </w:r>
            <w:r w:rsidRPr="00CA06A8">
              <w:rPr>
                <w:rFonts w:ascii="Arial" w:hAnsi="Arial" w:cs="Arial"/>
                <w:color w:val="1F497D"/>
              </w:rPr>
              <w:t>un</w:t>
            </w:r>
            <w:r w:rsidRPr="00CA06A8">
              <w:rPr>
                <w:rFonts w:ascii="Arial" w:hAnsi="Arial" w:cs="Arial"/>
              </w:rPr>
              <w:t xml:space="preserve"> (</w:t>
            </w:r>
            <w:r w:rsidRPr="00CA06A8">
              <w:rPr>
                <w:rFonts w:ascii="Arial" w:hAnsi="Arial" w:cs="Arial"/>
                <w:color w:val="1F497D"/>
              </w:rPr>
              <w:t>1</w:t>
            </w:r>
            <w:r w:rsidRPr="00CA06A8">
              <w:rPr>
                <w:rFonts w:ascii="Arial" w:hAnsi="Arial" w:cs="Arial"/>
              </w:rPr>
              <w:t xml:space="preserve">) </w:t>
            </w:r>
            <w:r w:rsidRPr="00CA06A8">
              <w:rPr>
                <w:rFonts w:ascii="Arial" w:hAnsi="Arial" w:cs="Arial"/>
                <w:color w:val="1F497D"/>
              </w:rPr>
              <w:t xml:space="preserve">año </w:t>
            </w:r>
            <w:r w:rsidRPr="00CA06A8">
              <w:rPr>
                <w:rFonts w:ascii="Arial" w:hAnsi="Arial" w:cs="Arial"/>
              </w:rPr>
              <w:t xml:space="preserve">para los mantenimientos y </w:t>
            </w:r>
            <w:r w:rsidR="00045C6E" w:rsidRPr="00CA06A8">
              <w:rPr>
                <w:rFonts w:ascii="Arial" w:hAnsi="Arial" w:cs="Arial"/>
              </w:rPr>
              <w:t xml:space="preserve">kit de partes </w:t>
            </w:r>
            <w:r w:rsidRPr="00CA06A8">
              <w:rPr>
                <w:rFonts w:ascii="Arial" w:hAnsi="Arial" w:cs="Arial"/>
              </w:rPr>
              <w:t>suministrados, por defectos de funcionamiento contado a partir de la fecha de suscripción del acta de recibido a satisfacción por parte del supervisor del contrato</w:t>
            </w:r>
            <w:r w:rsidRPr="00CA06A8">
              <w:rPr>
                <w:rFonts w:cs="Arial"/>
                <w:bCs/>
              </w:rPr>
              <w:t>.</w:t>
            </w:r>
          </w:p>
          <w:p w14:paraId="343C2260" w14:textId="290474A8" w:rsidR="00F757DE" w:rsidRPr="00CA06A8" w:rsidRDefault="00F757DE" w:rsidP="00A1093D">
            <w:pPr>
              <w:numPr>
                <w:ilvl w:val="0"/>
                <w:numId w:val="8"/>
              </w:numPr>
              <w:autoSpaceDE w:val="0"/>
              <w:autoSpaceDN w:val="0"/>
              <w:adjustRightInd w:val="0"/>
              <w:spacing w:after="120"/>
              <w:jc w:val="both"/>
              <w:rPr>
                <w:rFonts w:cs="Arial"/>
                <w:bCs/>
                <w:szCs w:val="22"/>
              </w:rPr>
            </w:pPr>
            <w:r w:rsidRPr="00CA06A8">
              <w:t xml:space="preserve">Presentar al inicio del contrato, hoja de vida de un ingeniero con certificación de servicios autorizados de la UPS marca PEI. </w:t>
            </w:r>
          </w:p>
          <w:p w14:paraId="01FF8FAD" w14:textId="77777777" w:rsidR="00F757DE" w:rsidRPr="00CA06A8" w:rsidRDefault="00F757DE" w:rsidP="00A1093D">
            <w:pPr>
              <w:numPr>
                <w:ilvl w:val="0"/>
                <w:numId w:val="8"/>
              </w:numPr>
              <w:autoSpaceDE w:val="0"/>
              <w:autoSpaceDN w:val="0"/>
              <w:adjustRightInd w:val="0"/>
              <w:spacing w:after="120"/>
              <w:jc w:val="both"/>
              <w:rPr>
                <w:rFonts w:ascii="Arial" w:hAnsi="Arial" w:cs="Arial"/>
                <w:b/>
              </w:rPr>
            </w:pPr>
            <w:r w:rsidRPr="00CA06A8">
              <w:t>Incluir el  costo  de  los  servicios  dentro  de  la  propuesta  y  deben  ser  prestados  por  personal calificado.</w:t>
            </w:r>
            <w:r w:rsidRPr="00CA06A8">
              <w:rPr>
                <w:rFonts w:ascii="Arial" w:hAnsi="Arial" w:cs="Arial"/>
              </w:rPr>
              <w:t xml:space="preserve"> Para lo cual el contratista deberá presentar al inicio del contrato, hoja de vida de un ingeniero con certificación de servicios autorizados de la UPS marca PEI. Esta certificación debe haber sido adquirida mínimo dos meses antes de la fecha de presentación de la propuesta.</w:t>
            </w:r>
          </w:p>
          <w:p w14:paraId="4437884F" w14:textId="77777777" w:rsidR="00F757DE" w:rsidRPr="00CA06A8" w:rsidRDefault="00F757DE" w:rsidP="00A1093D">
            <w:pPr>
              <w:numPr>
                <w:ilvl w:val="0"/>
                <w:numId w:val="8"/>
              </w:numPr>
              <w:autoSpaceDE w:val="0"/>
              <w:autoSpaceDN w:val="0"/>
              <w:adjustRightInd w:val="0"/>
              <w:spacing w:after="120"/>
              <w:jc w:val="both"/>
              <w:rPr>
                <w:rFonts w:ascii="Arial" w:hAnsi="Arial" w:cs="Arial"/>
                <w:b/>
              </w:rPr>
            </w:pPr>
            <w:r w:rsidRPr="00CA06A8">
              <w:rPr>
                <w:rFonts w:ascii="Arial" w:hAnsi="Arial" w:cs="Arial"/>
              </w:rPr>
              <w:t>Prestar soporte técnico ya sea telefónicamente o presencial cada vez que los  equipos presente fallas y por las veces que se requiera, previo llamado del supervisor del contrato con tiempo de respuesta no mayor a 24 horas desde que el contratista reciba el reporte de lo que requiere el contratante. El reporte o requerimiento será enviado por el supervisor del contrato a través de correo electrónico o mediante cualquier medio del cual se pueda verificar lo requerido.</w:t>
            </w:r>
          </w:p>
          <w:p w14:paraId="21751BD7" w14:textId="77777777" w:rsidR="00CD2B7D" w:rsidRPr="00CA06A8" w:rsidRDefault="00F757DE" w:rsidP="00A1093D">
            <w:pPr>
              <w:pStyle w:val="Prrafodelista"/>
              <w:numPr>
                <w:ilvl w:val="0"/>
                <w:numId w:val="8"/>
              </w:numPr>
              <w:autoSpaceDE w:val="0"/>
              <w:autoSpaceDN w:val="0"/>
              <w:adjustRightInd w:val="0"/>
              <w:spacing w:after="120"/>
              <w:jc w:val="both"/>
              <w:rPr>
                <w:rFonts w:ascii="Arial" w:hAnsi="Arial" w:cs="Arial"/>
                <w:b/>
              </w:rPr>
            </w:pPr>
            <w:r w:rsidRPr="00CA06A8">
              <w:rPr>
                <w:rFonts w:ascii="Arial" w:hAnsi="Arial" w:cs="Arial"/>
              </w:rPr>
              <w:t>Asumir la totalidad de los costos de transporte y demás gastos, ocasionados con la ejecución del objeto del contrato para el mantenimiento preventivo, correctivo y soporte técnico de los equipos, según las especificaciones técnicas del presente documento teniendo en cuenta que éstas se encuentran ubicadas en las diferentes unidades locales del CTI a nivel nacional.</w:t>
            </w:r>
          </w:p>
        </w:tc>
      </w:tr>
      <w:tr w:rsidR="008E2C43" w:rsidRPr="00CA06A8" w14:paraId="7741A27C" w14:textId="77777777" w:rsidTr="006B2108">
        <w:trPr>
          <w:trHeight w:val="1297"/>
        </w:trPr>
        <w:tc>
          <w:tcPr>
            <w:tcW w:w="5000" w:type="pct"/>
            <w:shd w:val="clear" w:color="auto" w:fill="auto"/>
          </w:tcPr>
          <w:p w14:paraId="06655EB7" w14:textId="77777777" w:rsidR="008E2C43" w:rsidRPr="00CA06A8" w:rsidRDefault="008E2C43" w:rsidP="008E2C43">
            <w:pPr>
              <w:jc w:val="both"/>
              <w:rPr>
                <w:rFonts w:ascii="Arial" w:hAnsi="Arial" w:cs="Arial"/>
                <w:bCs/>
                <w:lang w:val="es-CO"/>
              </w:rPr>
            </w:pPr>
            <w:r w:rsidRPr="00CA06A8">
              <w:rPr>
                <w:rFonts w:ascii="Arial" w:hAnsi="Arial" w:cs="Arial"/>
                <w:b/>
              </w:rPr>
              <w:t xml:space="preserve"> </w:t>
            </w:r>
          </w:p>
          <w:p w14:paraId="79EF4BA6" w14:textId="77777777" w:rsidR="008E2C43" w:rsidRPr="00CA06A8" w:rsidRDefault="008E2C43" w:rsidP="00A1093D">
            <w:pPr>
              <w:pStyle w:val="Prrafodelista"/>
              <w:numPr>
                <w:ilvl w:val="0"/>
                <w:numId w:val="9"/>
              </w:numPr>
              <w:ind w:left="447" w:hanging="425"/>
              <w:jc w:val="both"/>
              <w:rPr>
                <w:rFonts w:ascii="Arial" w:hAnsi="Arial" w:cs="Arial"/>
                <w:bCs/>
                <w:lang w:val="es-CO"/>
              </w:rPr>
            </w:pPr>
            <w:r w:rsidRPr="00CA06A8">
              <w:rPr>
                <w:rFonts w:ascii="Arial" w:hAnsi="Arial" w:cs="Arial"/>
                <w:b/>
              </w:rPr>
              <w:t>PLAZO Y LUGAR DE EJECUCIÓN DEL CONTRATO</w:t>
            </w:r>
          </w:p>
          <w:p w14:paraId="6C360FD8" w14:textId="77777777" w:rsidR="008E2C43" w:rsidRPr="00CA06A8" w:rsidRDefault="008E2C43" w:rsidP="008E2C43">
            <w:pPr>
              <w:ind w:left="360"/>
              <w:jc w:val="both"/>
              <w:rPr>
                <w:rFonts w:ascii="Arial" w:hAnsi="Arial" w:cs="Arial"/>
                <w:bCs/>
                <w:lang w:val="es-CO"/>
              </w:rPr>
            </w:pPr>
            <w:r w:rsidRPr="00CA06A8">
              <w:rPr>
                <w:rFonts w:ascii="Arial" w:hAnsi="Arial" w:cs="Arial"/>
                <w:noProof/>
                <w:lang w:val="es-CO" w:eastAsia="es-CO"/>
              </w:rPr>
              <mc:AlternateContent>
                <mc:Choice Requires="wps">
                  <w:drawing>
                    <wp:anchor distT="0" distB="0" distL="114300" distR="114300" simplePos="0" relativeHeight="251674624" behindDoc="0" locked="0" layoutInCell="1" allowOverlap="1" wp14:anchorId="0E2B7FC6" wp14:editId="35D18C86">
                      <wp:simplePos x="0" y="0"/>
                      <wp:positionH relativeFrom="column">
                        <wp:posOffset>4923790</wp:posOffset>
                      </wp:positionH>
                      <wp:positionV relativeFrom="paragraph">
                        <wp:posOffset>177165</wp:posOffset>
                      </wp:positionV>
                      <wp:extent cx="241300" cy="198120"/>
                      <wp:effectExtent l="0" t="0" r="635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0" cy="198120"/>
                              </a:xfrm>
                              <a:prstGeom prst="rect">
                                <a:avLst/>
                              </a:prstGeom>
                              <a:no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35846" id="Rectángulo 10" o:spid="_x0000_s1026" style="position:absolute;margin-left:387.7pt;margin-top:13.95pt;width:1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" filled="f" strokecolor="windowText" strokeweight="1.5pt">
                      <v:path arrowok="t"/>
                    </v:rect>
                  </w:pict>
                </mc:Fallback>
              </mc:AlternateContent>
            </w:r>
          </w:p>
          <w:p w14:paraId="710ACB13" w14:textId="77777777" w:rsidR="008E2C43" w:rsidRPr="00CA06A8" w:rsidRDefault="008E2C43" w:rsidP="008E2C43">
            <w:pPr>
              <w:jc w:val="both"/>
              <w:rPr>
                <w:rFonts w:ascii="Arial" w:hAnsi="Arial" w:cs="Arial"/>
                <w:lang w:val="es-CO"/>
              </w:rPr>
            </w:pPr>
            <w:r w:rsidRPr="00CA06A8">
              <w:rPr>
                <w:rFonts w:ascii="Arial" w:hAnsi="Arial" w:cs="Arial"/>
                <w:lang w:val="es-CO"/>
              </w:rPr>
              <w:t xml:space="preserve">Requiere Acta de Inicio:   </w:t>
            </w:r>
            <w:r w:rsidRPr="00CA06A8">
              <w:rPr>
                <w:rFonts w:ascii="Arial" w:hAnsi="Arial" w:cs="Arial"/>
                <w:b/>
                <w:bdr w:val="single" w:sz="4" w:space="0" w:color="auto"/>
                <w:lang w:val="es-CO"/>
              </w:rPr>
              <w:t>X</w:t>
            </w:r>
            <w:r w:rsidRPr="00CA06A8">
              <w:rPr>
                <w:rFonts w:ascii="Arial" w:hAnsi="Arial" w:cs="Arial"/>
                <w:lang w:val="es-CO"/>
              </w:rPr>
              <w:t xml:space="preserve">                           No Requiere Acta de Inicio:  </w:t>
            </w:r>
          </w:p>
          <w:p w14:paraId="461D909D" w14:textId="77777777" w:rsidR="008E2C43" w:rsidRPr="00CA06A8" w:rsidRDefault="008E2C43" w:rsidP="008E2C43">
            <w:pPr>
              <w:ind w:left="720"/>
              <w:jc w:val="both"/>
              <w:rPr>
                <w:rFonts w:ascii="Arial" w:hAnsi="Arial" w:cs="Arial"/>
                <w:b/>
                <w:lang w:val="es-CO"/>
              </w:rPr>
            </w:pPr>
          </w:p>
        </w:tc>
      </w:tr>
      <w:tr w:rsidR="008E2C43" w:rsidRPr="00CA06A8" w14:paraId="5537A6BF" w14:textId="77777777" w:rsidTr="006B2108">
        <w:trPr>
          <w:trHeight w:val="1655"/>
        </w:trPr>
        <w:tc>
          <w:tcPr>
            <w:tcW w:w="5000" w:type="pct"/>
            <w:shd w:val="clear" w:color="auto" w:fill="auto"/>
          </w:tcPr>
          <w:p w14:paraId="2C036BE1" w14:textId="77777777" w:rsidR="00F757DE" w:rsidRPr="00CA06A8" w:rsidRDefault="00F757DE" w:rsidP="00F757DE">
            <w:pPr>
              <w:jc w:val="both"/>
              <w:rPr>
                <w:rFonts w:ascii="Arial" w:hAnsi="Arial" w:cs="Arial"/>
              </w:rPr>
            </w:pPr>
            <w:r w:rsidRPr="00CA06A8">
              <w:rPr>
                <w:rFonts w:ascii="Arial" w:hAnsi="Arial" w:cs="Arial"/>
              </w:rPr>
              <w:t>El plazo de ejecución del contrato será de noventa (90) días calendario, contados a partir de la suscripción del acta de inicio, previo cumplimiento de los requisitos de ejecución del contrato, esto es registro presupuestal y aprobación de la garantía.</w:t>
            </w:r>
          </w:p>
          <w:p w14:paraId="1A4E61E5" w14:textId="77777777" w:rsidR="00F757DE" w:rsidRPr="00CA06A8" w:rsidRDefault="00F757DE" w:rsidP="00F757DE">
            <w:pPr>
              <w:jc w:val="both"/>
              <w:rPr>
                <w:rFonts w:ascii="Arial" w:hAnsi="Arial" w:cs="Arial"/>
              </w:rPr>
            </w:pPr>
          </w:p>
          <w:p w14:paraId="4C0E48C9" w14:textId="77777777" w:rsidR="00F757DE" w:rsidRPr="00CA06A8" w:rsidRDefault="00F757DE" w:rsidP="00F757DE">
            <w:pPr>
              <w:jc w:val="both"/>
              <w:rPr>
                <w:rFonts w:cs="Arial"/>
                <w:color w:val="000000"/>
              </w:rPr>
            </w:pPr>
            <w:r w:rsidRPr="00CA06A8">
              <w:rPr>
                <w:rFonts w:cs="Arial"/>
                <w:color w:val="000000"/>
              </w:rPr>
              <w:t>El contrato se desarrollará en el laboratorio de Microscopia, Departamento de Criminalística del C.T.I., sede Paloquemao, ubicados en la Carrera 28 No. 18 64, piso 2, Bogotá, D.C.</w:t>
            </w:r>
          </w:p>
          <w:p w14:paraId="5B0B2281" w14:textId="77777777" w:rsidR="008E2C43" w:rsidRPr="00CA06A8" w:rsidRDefault="008E2C43" w:rsidP="00CD2B7D">
            <w:pPr>
              <w:jc w:val="both"/>
              <w:rPr>
                <w:rFonts w:ascii="Arial" w:hAnsi="Arial" w:cs="Arial"/>
                <w:lang w:val="es-CO"/>
              </w:rPr>
            </w:pPr>
          </w:p>
        </w:tc>
      </w:tr>
      <w:tr w:rsidR="008E2C43" w:rsidRPr="00CA06A8" w14:paraId="40906448" w14:textId="77777777" w:rsidTr="006B2108">
        <w:trPr>
          <w:trHeight w:val="70"/>
        </w:trPr>
        <w:tc>
          <w:tcPr>
            <w:tcW w:w="5000" w:type="pct"/>
            <w:shd w:val="clear" w:color="auto" w:fill="auto"/>
          </w:tcPr>
          <w:p w14:paraId="5304DF34" w14:textId="77777777" w:rsidR="008E2C43" w:rsidRPr="00CA06A8" w:rsidRDefault="008E2C43" w:rsidP="008E2C43">
            <w:pPr>
              <w:tabs>
                <w:tab w:val="left" w:pos="567"/>
              </w:tabs>
              <w:jc w:val="both"/>
              <w:rPr>
                <w:rFonts w:ascii="Arial" w:hAnsi="Arial" w:cs="Arial"/>
                <w:b/>
                <w:u w:val="single"/>
              </w:rPr>
            </w:pPr>
          </w:p>
          <w:p w14:paraId="7CF3A45B" w14:textId="77777777" w:rsidR="008E2C43" w:rsidRPr="00CA06A8" w:rsidRDefault="008E2C43" w:rsidP="008E2C43">
            <w:pPr>
              <w:pStyle w:val="Ttulo1"/>
              <w:spacing w:before="0" w:after="0"/>
              <w:rPr>
                <w:rFonts w:ascii="Arial" w:hAnsi="Arial" w:cs="Arial"/>
                <w:color w:val="FF0000"/>
              </w:rPr>
            </w:pPr>
            <w:r w:rsidRPr="00CA06A8">
              <w:rPr>
                <w:rFonts w:ascii="Arial" w:hAnsi="Arial" w:cs="Arial"/>
                <w:sz w:val="24"/>
                <w:szCs w:val="24"/>
              </w:rPr>
              <w:t xml:space="preserve">6. FORMA DE PAGO </w:t>
            </w:r>
          </w:p>
          <w:p w14:paraId="29F5286D" w14:textId="77777777" w:rsidR="008E2C43" w:rsidRPr="00CA06A8" w:rsidRDefault="008E2C43" w:rsidP="008E2C43">
            <w:pPr>
              <w:rPr>
                <w:rFonts w:ascii="Arial" w:hAnsi="Arial" w:cs="Arial"/>
              </w:rPr>
            </w:pPr>
          </w:p>
          <w:p w14:paraId="3D1CB0B2" w14:textId="2F9949BD" w:rsidR="00F757DE" w:rsidRDefault="008E2C43" w:rsidP="00F757DE">
            <w:pPr>
              <w:jc w:val="both"/>
              <w:rPr>
                <w:rFonts w:ascii="Arial" w:hAnsi="Arial" w:cs="Arial"/>
              </w:rPr>
            </w:pPr>
            <w:r w:rsidRPr="00CA06A8">
              <w:rPr>
                <w:rFonts w:ascii="Arial" w:hAnsi="Arial" w:cs="Arial"/>
              </w:rPr>
              <w:t xml:space="preserve">El Fondo Especial para la administración de Bienes de la Fiscalía General de la Nación (FEAB) pagará </w:t>
            </w:r>
            <w:r w:rsidR="00CD2B7D" w:rsidRPr="00CA06A8">
              <w:rPr>
                <w:rFonts w:ascii="Arial" w:hAnsi="Arial" w:cs="Arial"/>
              </w:rPr>
              <w:t xml:space="preserve">al contratista el </w:t>
            </w:r>
            <w:r w:rsidR="00F757DE" w:rsidRPr="00CA06A8">
              <w:rPr>
                <w:rFonts w:ascii="Arial" w:hAnsi="Arial" w:cs="Arial"/>
              </w:rPr>
              <w:t>100% del valor del contrato una vez se haya realizado el mantenimiento de los equipos objeto del contrato, previo recibo a satisfacción por parte del supervisor del mismo.</w:t>
            </w:r>
          </w:p>
          <w:p w14:paraId="067ED350" w14:textId="77777777" w:rsidR="00E328E0" w:rsidRDefault="00E328E0" w:rsidP="00F757DE">
            <w:pPr>
              <w:jc w:val="both"/>
              <w:rPr>
                <w:rFonts w:ascii="Arial" w:hAnsi="Arial" w:cs="Arial"/>
              </w:rPr>
            </w:pPr>
          </w:p>
          <w:p w14:paraId="31D4821D" w14:textId="07E06982" w:rsidR="008E2C43" w:rsidRPr="006D2CB0" w:rsidRDefault="00E328E0" w:rsidP="00021D9F">
            <w:pPr>
              <w:pStyle w:val="Textocomentario"/>
              <w:jc w:val="both"/>
              <w:rPr>
                <w:rFonts w:ascii="Arial" w:hAnsi="Arial" w:cs="Arial"/>
                <w:b/>
                <w:u w:val="single"/>
                <w:lang w:val="es-CO"/>
              </w:rPr>
            </w:pPr>
            <w:r w:rsidRPr="006D2CB0">
              <w:rPr>
                <w:rFonts w:ascii="Arial" w:hAnsi="Arial" w:cs="Arial"/>
                <w:color w:val="1D2228"/>
                <w:sz w:val="24"/>
                <w:szCs w:val="24"/>
                <w:shd w:val="clear" w:color="auto" w:fill="FFFFFF"/>
                <w:lang w:val="es-CO"/>
              </w:rPr>
              <w:t>Los pagos a que se obliga</w:t>
            </w:r>
            <w:r w:rsidRPr="006D2CB0">
              <w:rPr>
                <w:rFonts w:ascii="Arial" w:hAnsi="Arial" w:cs="Arial"/>
                <w:b/>
                <w:bCs/>
                <w:color w:val="1D2228"/>
                <w:sz w:val="24"/>
                <w:szCs w:val="24"/>
                <w:shd w:val="clear" w:color="auto" w:fill="FFFFFF"/>
                <w:lang w:val="es-CO"/>
              </w:rPr>
              <w:t xml:space="preserve">– EL </w:t>
            </w:r>
            <w:r w:rsidRPr="006D2CB0">
              <w:rPr>
                <w:rFonts w:ascii="Arial" w:hAnsi="Arial" w:cs="Arial"/>
                <w:b/>
                <w:sz w:val="24"/>
                <w:szCs w:val="24"/>
                <w:lang w:val="es-CO" w:eastAsia="es-ES"/>
              </w:rPr>
              <w:t>FONDO ESPECIAL PARA LA ADMINISTRACIÓN DE BIENES (FEAB)</w:t>
            </w:r>
            <w:r w:rsidRPr="006D2CB0">
              <w:rPr>
                <w:rFonts w:ascii="Arial" w:hAnsi="Arial" w:cs="Arial"/>
                <w:sz w:val="24"/>
                <w:szCs w:val="24"/>
                <w:lang w:val="es-CO" w:eastAsia="es-ES"/>
              </w:rPr>
              <w:t>, en</w:t>
            </w:r>
            <w:r w:rsidRPr="006D2CB0">
              <w:rPr>
                <w:rFonts w:ascii="Arial" w:hAnsi="Arial" w:cs="Arial"/>
                <w:color w:val="1D2228"/>
                <w:sz w:val="24"/>
                <w:szCs w:val="24"/>
                <w:shd w:val="clear" w:color="auto" w:fill="FFFFFF"/>
                <w:lang w:val="es-CO"/>
              </w:rPr>
              <w:t xml:space="preserve"> virtud del contrato que se celebre, se sujetarán a la situación de recursos del Programa Anual Mensualizado de Caja – PAC por parte de la Dirección del Tesoro Nacional a la FISCALÍA GENERAL DE LA NACIÓN, acompañada de la certificación que acredite el pago por parte del contratista de las obligaciones al Sistema General de Seguridad Social (Salud, Pensiones y Riesgos Laborales) y aportes parafiscales (Cajas de Compensación Familiar, SENA e ICBF).</w:t>
            </w:r>
            <w:r w:rsidRPr="006D2CB0">
              <w:rPr>
                <w:rFonts w:ascii="Arial" w:hAnsi="Arial" w:cs="Arial"/>
                <w:b/>
                <w:bCs/>
                <w:color w:val="1D2228"/>
                <w:sz w:val="24"/>
                <w:szCs w:val="24"/>
                <w:shd w:val="clear" w:color="auto" w:fill="FFFFFF"/>
                <w:lang w:val="es-CO"/>
              </w:rPr>
              <w:t>PARAGRAFO SEGUNDO: </w:t>
            </w:r>
            <w:r w:rsidRPr="006D2CB0">
              <w:rPr>
                <w:rFonts w:ascii="Arial" w:hAnsi="Arial" w:cs="Arial"/>
                <w:color w:val="1D2228"/>
                <w:sz w:val="24"/>
                <w:szCs w:val="24"/>
                <w:shd w:val="clear" w:color="auto" w:fill="FFFFFF"/>
                <w:lang w:val="es-CO"/>
              </w:rP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w:t>
            </w:r>
            <w:r w:rsidRPr="006D2CB0">
              <w:rPr>
                <w:rFonts w:ascii="Arial" w:hAnsi="Arial" w:cs="Arial"/>
                <w:color w:val="1D2228"/>
                <w:sz w:val="23"/>
                <w:szCs w:val="23"/>
                <w:shd w:val="clear" w:color="auto" w:fill="FFFFFF"/>
                <w:lang w:val="es-CO"/>
              </w:rPr>
              <w:t xml:space="preserve"> del </w:t>
            </w:r>
            <w:r w:rsidRPr="006D2CB0">
              <w:rPr>
                <w:rFonts w:ascii="Arial" w:hAnsi="Arial" w:cs="Arial"/>
                <w:b/>
                <w:bCs/>
                <w:color w:val="1D2228"/>
                <w:sz w:val="23"/>
                <w:szCs w:val="23"/>
                <w:shd w:val="clear" w:color="auto" w:fill="FFFFFF"/>
                <w:lang w:val="es-CO"/>
              </w:rPr>
              <w:t>CONTRATISTA.</w:t>
            </w:r>
          </w:p>
        </w:tc>
      </w:tr>
      <w:tr w:rsidR="008E2C43" w:rsidRPr="00CA06A8" w14:paraId="3666DD25" w14:textId="77777777" w:rsidTr="006B2108">
        <w:trPr>
          <w:trHeight w:val="1604"/>
        </w:trPr>
        <w:tc>
          <w:tcPr>
            <w:tcW w:w="5000" w:type="pct"/>
            <w:shd w:val="clear" w:color="auto" w:fill="auto"/>
          </w:tcPr>
          <w:p w14:paraId="7E63FE83" w14:textId="77777777" w:rsidR="00F64EB0" w:rsidRPr="00CA06A8" w:rsidRDefault="00F64EB0" w:rsidP="008E2C43">
            <w:pPr>
              <w:pStyle w:val="Ttulo1"/>
              <w:spacing w:before="0" w:after="0"/>
              <w:rPr>
                <w:rFonts w:ascii="Arial" w:hAnsi="Arial" w:cs="Arial"/>
                <w:sz w:val="24"/>
                <w:szCs w:val="24"/>
              </w:rPr>
            </w:pPr>
          </w:p>
          <w:p w14:paraId="5D27D80E" w14:textId="77777777" w:rsidR="008E2C43" w:rsidRPr="00CA06A8" w:rsidRDefault="008E2C43" w:rsidP="008E2C43">
            <w:pPr>
              <w:pStyle w:val="Ttulo1"/>
              <w:spacing w:before="0" w:after="0"/>
              <w:rPr>
                <w:rFonts w:ascii="Arial" w:hAnsi="Arial" w:cs="Arial"/>
                <w:sz w:val="24"/>
                <w:szCs w:val="24"/>
              </w:rPr>
            </w:pPr>
            <w:r w:rsidRPr="00CA06A8">
              <w:rPr>
                <w:rFonts w:ascii="Arial" w:hAnsi="Arial" w:cs="Arial"/>
                <w:sz w:val="24"/>
                <w:szCs w:val="24"/>
              </w:rPr>
              <w:t>7. SUPERVISION</w:t>
            </w:r>
          </w:p>
          <w:p w14:paraId="5C9883A6" w14:textId="77777777" w:rsidR="008E2C43" w:rsidRPr="00CA06A8" w:rsidRDefault="008E2C43" w:rsidP="008E2C43">
            <w:pPr>
              <w:tabs>
                <w:tab w:val="left" w:pos="567"/>
              </w:tabs>
              <w:jc w:val="both"/>
              <w:rPr>
                <w:rFonts w:ascii="Arial" w:hAnsi="Arial" w:cs="Arial"/>
                <w:b/>
                <w:u w:val="single"/>
              </w:rPr>
            </w:pPr>
          </w:p>
          <w:p w14:paraId="61FF6D17" w14:textId="77777777" w:rsidR="008E2C43" w:rsidRPr="00CA06A8" w:rsidRDefault="00CC3DCE" w:rsidP="008E2C43">
            <w:pPr>
              <w:jc w:val="both"/>
              <w:rPr>
                <w:rFonts w:ascii="Arial" w:hAnsi="Arial" w:cs="Arial"/>
                <w:lang w:val="es-ES_tradnl"/>
              </w:rPr>
            </w:pPr>
            <w:r w:rsidRPr="00CA06A8">
              <w:rPr>
                <w:rFonts w:ascii="Arial" w:hAnsi="Arial" w:cs="Arial"/>
                <w:lang w:val="es-ES_tradnl"/>
              </w:rPr>
              <w:t xml:space="preserve">La supervisión de la ejecución del contrato será ejercida por la </w:t>
            </w:r>
            <w:r w:rsidR="00A6345C" w:rsidRPr="00CA06A8">
              <w:rPr>
                <w:rFonts w:ascii="Arial" w:hAnsi="Arial" w:cs="Arial"/>
                <w:lang w:val="es-ES_tradnl"/>
              </w:rPr>
              <w:t xml:space="preserve">Directora Técnica </w:t>
            </w:r>
            <w:r w:rsidRPr="00CA06A8">
              <w:rPr>
                <w:rFonts w:eastAsia="Calibri" w:cs="Arial"/>
                <w:szCs w:val="22"/>
                <w:lang w:val="es-MX" w:eastAsia="en-US"/>
              </w:rPr>
              <w:t xml:space="preserve">del Grupo </w:t>
            </w:r>
            <w:r w:rsidRPr="00CA06A8">
              <w:rPr>
                <w:rFonts w:cs="Arial"/>
                <w:color w:val="000000"/>
                <w:szCs w:val="22"/>
              </w:rPr>
              <w:t xml:space="preserve">Microscopía Electrónica de Barrido del Departamento de Criminalística de la FGN, quien </w:t>
            </w:r>
            <w:r w:rsidRPr="00CA06A8">
              <w:rPr>
                <w:rFonts w:cs="Arial"/>
                <w:szCs w:val="22"/>
                <w:lang w:val="es-ES_tradnl"/>
              </w:rPr>
              <w:t>cumplirá con lo consagrado en el Estatuto General de Contratación Pública y en las demás normas vigentes dispuestas para ello.</w:t>
            </w:r>
            <w:r w:rsidRPr="00CA06A8">
              <w:rPr>
                <w:rFonts w:ascii="Arial" w:hAnsi="Arial" w:cs="Arial"/>
                <w:lang w:val="es-ES_tradnl"/>
              </w:rPr>
              <w:t>.</w:t>
            </w:r>
            <w:r w:rsidR="008E2C43" w:rsidRPr="00CA06A8">
              <w:rPr>
                <w:rFonts w:ascii="Arial" w:hAnsi="Arial" w:cs="Arial"/>
                <w:lang w:val="es-ES_tradnl"/>
              </w:rPr>
              <w:t>.</w:t>
            </w:r>
          </w:p>
          <w:p w14:paraId="1F08F9E1" w14:textId="77777777" w:rsidR="008E2C43" w:rsidRPr="00CA06A8" w:rsidRDefault="008E2C43" w:rsidP="008E2C43">
            <w:pPr>
              <w:jc w:val="both"/>
              <w:rPr>
                <w:rFonts w:ascii="Arial" w:hAnsi="Arial" w:cs="Arial"/>
                <w:sz w:val="22"/>
                <w:szCs w:val="22"/>
                <w:lang w:val="es-ES_tradnl" w:eastAsia="en-US"/>
              </w:rPr>
            </w:pPr>
          </w:p>
        </w:tc>
      </w:tr>
    </w:tbl>
    <w:p w14:paraId="233E94F5" w14:textId="77777777" w:rsidR="00EA5F06" w:rsidRPr="00CA06A8" w:rsidRDefault="00EA5F06" w:rsidP="00510565">
      <w:pPr>
        <w:jc w:val="both"/>
        <w:rPr>
          <w:rFonts w:ascii="Arial" w:hAnsi="Arial" w:cs="Arial"/>
          <w:b/>
        </w:rPr>
      </w:pPr>
    </w:p>
    <w:p w14:paraId="32E53D8B" w14:textId="77777777" w:rsidR="00606783" w:rsidRPr="00CA06A8" w:rsidRDefault="000D1F3F" w:rsidP="000D1F3F">
      <w:pPr>
        <w:tabs>
          <w:tab w:val="left" w:pos="284"/>
        </w:tabs>
        <w:jc w:val="both"/>
        <w:rPr>
          <w:rFonts w:ascii="Arial" w:hAnsi="Arial" w:cs="Arial"/>
          <w:b/>
        </w:rPr>
      </w:pPr>
      <w:r w:rsidRPr="00CA06A8">
        <w:rPr>
          <w:rFonts w:ascii="Arial" w:hAnsi="Arial" w:cs="Arial"/>
          <w:b/>
        </w:rPr>
        <w:t>8. FUNDAMENTOS</w:t>
      </w:r>
      <w:r w:rsidR="00606783" w:rsidRPr="00CA06A8">
        <w:rPr>
          <w:rFonts w:ascii="Arial" w:hAnsi="Arial" w:cs="Arial"/>
          <w:b/>
        </w:rPr>
        <w:t xml:space="preserve"> JURÍDICOS QUE SOPORTAN LA MODALIDAD DE SELECCIÓN</w:t>
      </w:r>
    </w:p>
    <w:p w14:paraId="1F76BC5D" w14:textId="77777777" w:rsidR="00606783" w:rsidRPr="00CA06A8" w:rsidRDefault="00606783" w:rsidP="00606783">
      <w:pPr>
        <w:autoSpaceDE w:val="0"/>
        <w:autoSpaceDN w:val="0"/>
        <w:adjustRightInd w:val="0"/>
        <w:jc w:val="both"/>
        <w:rPr>
          <w:rFonts w:ascii="Arial" w:hAnsi="Arial" w:cs="Arial"/>
        </w:rPr>
      </w:pP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2"/>
      </w:tblGrid>
      <w:tr w:rsidR="00EA5F06" w:rsidRPr="00CA06A8" w14:paraId="1DD0BB11" w14:textId="77777777" w:rsidTr="006878D6">
        <w:trPr>
          <w:trHeight w:val="832"/>
        </w:trPr>
        <w:tc>
          <w:tcPr>
            <w:tcW w:w="9782" w:type="dxa"/>
            <w:shd w:val="clear" w:color="auto" w:fill="auto"/>
            <w:vAlign w:val="center"/>
          </w:tcPr>
          <w:p w14:paraId="2924FE79" w14:textId="77777777" w:rsidR="00F51069" w:rsidRPr="00CA06A8" w:rsidRDefault="00F51069" w:rsidP="00F51069">
            <w:pPr>
              <w:jc w:val="both"/>
              <w:rPr>
                <w:rFonts w:ascii="Arial" w:hAnsi="Arial" w:cs="Arial"/>
                <w:color w:val="000000"/>
                <w:lang w:val="es-CO" w:eastAsia="es-CO"/>
              </w:rPr>
            </w:pPr>
            <w:r w:rsidRPr="00CA06A8">
              <w:rPr>
                <w:rFonts w:ascii="Arial" w:hAnsi="Arial" w:cs="Arial"/>
                <w:iCs/>
                <w:color w:val="000000"/>
                <w:lang w:val="es-ES_tradnl"/>
              </w:rPr>
              <w:t>El artículo 1° de la Ley 1615 de 2013 creó el Fondo Especial para la Administración de Bienes de la Fiscalía General de la Nación, modificado por el artículo 55 de la Ley 1849 de 2017, dispuso que EL FONDO se organizaría como un fondo-cuenta con personería jurídica y autonomía administrativa y estaría representado legalmente por un gerente de libre nombramiento y remoción designado por el Fiscal General de la Nación de la planta de personal de la entidad.</w:t>
            </w:r>
          </w:p>
          <w:p w14:paraId="0B4334C3" w14:textId="77777777" w:rsidR="00C61C4E" w:rsidRPr="00CA06A8" w:rsidRDefault="00C61C4E" w:rsidP="00406B02">
            <w:pPr>
              <w:pStyle w:val="Sangradetextonormal"/>
              <w:ind w:left="0" w:firstLine="34"/>
              <w:jc w:val="both"/>
              <w:rPr>
                <w:rFonts w:ascii="Arial" w:hAnsi="Arial" w:cs="Arial"/>
                <w:color w:val="000000" w:themeColor="text1"/>
              </w:rPr>
            </w:pPr>
          </w:p>
          <w:p w14:paraId="2C4BD749" w14:textId="77777777" w:rsidR="005E365E" w:rsidRPr="00CA06A8" w:rsidRDefault="005E365E" w:rsidP="00406B02">
            <w:pPr>
              <w:pStyle w:val="Sangradetextonormal"/>
              <w:ind w:left="0" w:firstLine="34"/>
              <w:jc w:val="both"/>
              <w:rPr>
                <w:rFonts w:ascii="Arial" w:hAnsi="Arial" w:cs="Arial"/>
                <w:i/>
                <w:color w:val="000000" w:themeColor="text1"/>
              </w:rPr>
            </w:pPr>
            <w:r w:rsidRPr="00CA06A8">
              <w:rPr>
                <w:rFonts w:ascii="Arial" w:hAnsi="Arial" w:cs="Arial"/>
                <w:color w:val="000000" w:themeColor="text1"/>
              </w:rPr>
              <w:t xml:space="preserve">En virtud de lo dispuesto en el artículo 3, numerales 1° y 11 de la Ley 1615 de 2013, son funciones de EL FONDO </w:t>
            </w:r>
            <w:r w:rsidRPr="00CA06A8">
              <w:rPr>
                <w:rFonts w:ascii="Arial" w:hAnsi="Arial" w:cs="Arial"/>
                <w:i/>
                <w:color w:val="000000" w:themeColor="text1"/>
              </w:rPr>
              <w:t>“Ejercer los actos necesarios para la correcta disposición, mantenimiento y conservación de los bienes [que lo integran], de acuerdo con su naturaleza, uso y destino, procurando mantener su productividad”</w:t>
            </w:r>
            <w:r w:rsidRPr="00CA06A8">
              <w:rPr>
                <w:rFonts w:ascii="Arial" w:hAnsi="Arial" w:cs="Arial"/>
                <w:color w:val="000000" w:themeColor="text1"/>
              </w:rPr>
              <w:t xml:space="preserve"> y </w:t>
            </w:r>
            <w:r w:rsidRPr="00CA06A8">
              <w:rPr>
                <w:rFonts w:ascii="Arial" w:hAnsi="Arial" w:cs="Arial"/>
                <w:i/>
                <w:color w:val="000000" w:themeColor="text1"/>
              </w:rPr>
              <w:t>“Expedir los actos administrativos y celebrar los contratos o convenios necesarios para la administración de los bienes, de conformidad con los sistemas de administración conforme el régimen de derecho privado y los principios de la función pública y la contratación estatal.”</w:t>
            </w:r>
          </w:p>
          <w:p w14:paraId="748ED911" w14:textId="77777777" w:rsidR="005E365E" w:rsidRPr="00CA06A8" w:rsidRDefault="005E365E" w:rsidP="00406B02">
            <w:pPr>
              <w:pStyle w:val="Sangradetextonormal"/>
              <w:ind w:left="0" w:firstLine="34"/>
              <w:jc w:val="both"/>
              <w:rPr>
                <w:rFonts w:ascii="Arial" w:hAnsi="Arial" w:cs="Arial"/>
                <w:i/>
                <w:color w:val="000000" w:themeColor="text1"/>
              </w:rPr>
            </w:pPr>
            <w:r w:rsidRPr="00CA06A8">
              <w:rPr>
                <w:rFonts w:ascii="Arial" w:hAnsi="Arial" w:cs="Arial"/>
                <w:color w:val="000000" w:themeColor="text1"/>
              </w:rPr>
              <w:t>De conformidad con lo previsto en el artículo 10 numerales 1° y 3° de la Ley 1615 de 2013, los bienes y recursos de EL FONDO deben destinarse a “</w:t>
            </w:r>
            <w:r w:rsidRPr="00CA06A8">
              <w:rPr>
                <w:rFonts w:ascii="Arial" w:hAnsi="Arial" w:cs="Arial"/>
                <w:i/>
                <w:color w:val="000000" w:themeColor="text1"/>
              </w:rPr>
              <w:t>La financiación de los gastos y costos que genera la administración y mantenimiento de los [respectivos] bienes”</w:t>
            </w:r>
            <w:r w:rsidRPr="00CA06A8">
              <w:rPr>
                <w:rFonts w:ascii="Arial" w:hAnsi="Arial" w:cs="Arial"/>
                <w:color w:val="000000" w:themeColor="text1"/>
              </w:rPr>
              <w:t xml:space="preserve">, así como a </w:t>
            </w:r>
            <w:r w:rsidRPr="00CA06A8">
              <w:rPr>
                <w:rFonts w:ascii="Arial" w:hAnsi="Arial" w:cs="Arial"/>
                <w:i/>
                <w:color w:val="000000" w:themeColor="text1"/>
              </w:rPr>
              <w:t xml:space="preserve">“(…) </w:t>
            </w:r>
            <w:r w:rsidRPr="00CA06A8">
              <w:rPr>
                <w:rFonts w:ascii="Arial" w:hAnsi="Arial" w:cs="Arial"/>
                <w:b/>
                <w:i/>
                <w:color w:val="000000" w:themeColor="text1"/>
                <w:u w:val="single"/>
              </w:rPr>
              <w:t>apoyar a la Fiscalía General de la Nación en proyectos de inversión, tales como infraestructura, tecnología, mobiliario, entre otros,</w:t>
            </w:r>
            <w:r w:rsidRPr="00CA06A8">
              <w:rPr>
                <w:rFonts w:ascii="Arial" w:hAnsi="Arial" w:cs="Arial"/>
                <w:i/>
                <w:color w:val="000000" w:themeColor="text1"/>
              </w:rPr>
              <w:t xml:space="preserve"> de acuerdo con lo establecido en las Leyes Generales que regulan la materia, la presente ley y la reglamentación que para el efecto se expida.”</w:t>
            </w:r>
          </w:p>
          <w:p w14:paraId="272A614E" w14:textId="77777777" w:rsidR="005E365E" w:rsidRPr="00CA06A8" w:rsidRDefault="005E365E" w:rsidP="00406B02">
            <w:pPr>
              <w:ind w:firstLine="34"/>
              <w:jc w:val="both"/>
              <w:rPr>
                <w:rFonts w:ascii="Arial" w:hAnsi="Arial" w:cs="Arial"/>
                <w:i/>
                <w:color w:val="000000" w:themeColor="text1"/>
              </w:rPr>
            </w:pPr>
            <w:r w:rsidRPr="00CA06A8">
              <w:rPr>
                <w:rFonts w:ascii="Arial" w:hAnsi="Arial" w:cs="Arial"/>
                <w:color w:val="000000" w:themeColor="text1"/>
              </w:rPr>
              <w:t xml:space="preserve">Que el numeral 3.1.3. del Manual de contratación del FEAB, establece que </w:t>
            </w:r>
            <w:r w:rsidRPr="00CA06A8">
              <w:rPr>
                <w:rFonts w:ascii="Arial" w:hAnsi="Arial" w:cs="Arial"/>
                <w:i/>
                <w:color w:val="000000" w:themeColor="text1"/>
              </w:rPr>
              <w:t>“cuando la fuente de financiación sea exclusivamente recursos FEAB, se acudirá a las siguientes modalidades de contratación”:</w:t>
            </w:r>
          </w:p>
          <w:p w14:paraId="1FE3B831" w14:textId="77777777" w:rsidR="005E365E" w:rsidRPr="00CA06A8" w:rsidRDefault="005E365E" w:rsidP="00406B02">
            <w:pPr>
              <w:jc w:val="both"/>
              <w:rPr>
                <w:rFonts w:ascii="Arial" w:hAnsi="Arial" w:cs="Arial"/>
                <w:color w:val="000000" w:themeColor="text1"/>
              </w:rPr>
            </w:pPr>
          </w:p>
          <w:p w14:paraId="7E1DF4E2" w14:textId="77777777" w:rsidR="005E365E" w:rsidRPr="00CA06A8" w:rsidRDefault="005E365E" w:rsidP="00A1093D">
            <w:pPr>
              <w:numPr>
                <w:ilvl w:val="0"/>
                <w:numId w:val="1"/>
              </w:numPr>
              <w:spacing w:after="200" w:line="276" w:lineRule="auto"/>
              <w:contextualSpacing/>
              <w:jc w:val="both"/>
              <w:rPr>
                <w:rFonts w:ascii="Arial" w:eastAsia="Calibri" w:hAnsi="Arial" w:cs="Arial"/>
                <w:i/>
                <w:color w:val="000000" w:themeColor="text1"/>
                <w:lang w:eastAsia="en-US"/>
              </w:rPr>
            </w:pPr>
            <w:r w:rsidRPr="00CA06A8">
              <w:rPr>
                <w:rFonts w:ascii="Arial" w:eastAsia="Calibri" w:hAnsi="Arial" w:cs="Arial"/>
                <w:i/>
                <w:color w:val="000000" w:themeColor="text1"/>
                <w:lang w:eastAsia="en-US"/>
              </w:rPr>
              <w:t>Licitación</w:t>
            </w:r>
          </w:p>
          <w:p w14:paraId="5E486E12" w14:textId="77777777" w:rsidR="005E365E" w:rsidRPr="00CA06A8" w:rsidRDefault="005E365E" w:rsidP="00A1093D">
            <w:pPr>
              <w:numPr>
                <w:ilvl w:val="0"/>
                <w:numId w:val="1"/>
              </w:numPr>
              <w:spacing w:after="200" w:line="276" w:lineRule="auto"/>
              <w:contextualSpacing/>
              <w:jc w:val="both"/>
              <w:rPr>
                <w:rFonts w:ascii="Arial" w:eastAsia="Calibri" w:hAnsi="Arial" w:cs="Arial"/>
                <w:i/>
                <w:color w:val="000000" w:themeColor="text1"/>
                <w:lang w:eastAsia="en-US"/>
              </w:rPr>
            </w:pPr>
            <w:r w:rsidRPr="00CA06A8">
              <w:rPr>
                <w:rFonts w:ascii="Arial" w:eastAsia="Calibri" w:hAnsi="Arial" w:cs="Arial"/>
                <w:i/>
                <w:color w:val="000000" w:themeColor="text1"/>
                <w:lang w:eastAsia="en-US"/>
              </w:rPr>
              <w:t>Invitación a ofertas (concursos cerrado/concurso abierto)</w:t>
            </w:r>
          </w:p>
          <w:p w14:paraId="1BB39F01" w14:textId="77777777" w:rsidR="005E365E" w:rsidRPr="00CA06A8" w:rsidRDefault="005E365E" w:rsidP="00A1093D">
            <w:pPr>
              <w:numPr>
                <w:ilvl w:val="0"/>
                <w:numId w:val="1"/>
              </w:numPr>
              <w:spacing w:after="200" w:line="276" w:lineRule="auto"/>
              <w:contextualSpacing/>
              <w:jc w:val="both"/>
              <w:rPr>
                <w:rFonts w:ascii="Arial" w:eastAsia="Calibri" w:hAnsi="Arial" w:cs="Arial"/>
                <w:i/>
                <w:color w:val="000000" w:themeColor="text1"/>
                <w:lang w:eastAsia="en-US"/>
              </w:rPr>
            </w:pPr>
            <w:r w:rsidRPr="00CA06A8">
              <w:rPr>
                <w:rFonts w:ascii="Arial" w:eastAsia="Calibri" w:hAnsi="Arial" w:cs="Arial"/>
                <w:i/>
                <w:color w:val="000000" w:themeColor="text1"/>
                <w:lang w:eastAsia="en-US"/>
              </w:rPr>
              <w:t>Contratación Directa</w:t>
            </w:r>
          </w:p>
          <w:p w14:paraId="54E7A382" w14:textId="77777777" w:rsidR="0080600D" w:rsidRPr="00CA06A8" w:rsidRDefault="0080600D" w:rsidP="0080600D">
            <w:pPr>
              <w:spacing w:after="200" w:line="276" w:lineRule="auto"/>
              <w:ind w:left="720"/>
              <w:contextualSpacing/>
              <w:jc w:val="both"/>
              <w:rPr>
                <w:rFonts w:ascii="Arial" w:eastAsia="Calibri" w:hAnsi="Arial" w:cs="Arial"/>
                <w:i/>
                <w:color w:val="000000" w:themeColor="text1"/>
                <w:lang w:eastAsia="en-US"/>
              </w:rPr>
            </w:pPr>
          </w:p>
          <w:p w14:paraId="55788A44" w14:textId="77777777" w:rsidR="005E365E" w:rsidRPr="00CA06A8" w:rsidRDefault="005E365E" w:rsidP="00406B02">
            <w:pPr>
              <w:jc w:val="both"/>
              <w:rPr>
                <w:rFonts w:ascii="Arial" w:hAnsi="Arial" w:cs="Arial"/>
                <w:color w:val="000000" w:themeColor="text1"/>
              </w:rPr>
            </w:pPr>
            <w:r w:rsidRPr="00CA06A8">
              <w:rPr>
                <w:rFonts w:ascii="Arial" w:hAnsi="Arial" w:cs="Arial"/>
                <w:color w:val="000000" w:themeColor="text1"/>
              </w:rPr>
              <w:t xml:space="preserve">Que el numeral 3.1.3.2. del Manual de Contratación indica que cuando la cuantía de la contratación no supere los 1.000 SMMLV, se podrá optar por invitación a través de Concurso Abierto o Cerrado. </w:t>
            </w:r>
          </w:p>
          <w:p w14:paraId="0C5D3CF4" w14:textId="77777777" w:rsidR="00D70CE8" w:rsidRPr="00CA06A8" w:rsidRDefault="00D70CE8" w:rsidP="00406B02">
            <w:pPr>
              <w:jc w:val="both"/>
              <w:rPr>
                <w:rFonts w:ascii="Arial" w:hAnsi="Arial" w:cs="Arial"/>
                <w:color w:val="000000" w:themeColor="text1"/>
              </w:rPr>
            </w:pPr>
          </w:p>
          <w:p w14:paraId="6FF825D8" w14:textId="77777777" w:rsidR="000B3783" w:rsidRPr="00CA06A8" w:rsidRDefault="00D70CE8" w:rsidP="0034759C">
            <w:pPr>
              <w:jc w:val="both"/>
              <w:rPr>
                <w:rFonts w:ascii="Arial" w:hAnsi="Arial" w:cs="Arial"/>
                <w:lang w:val="es-CO"/>
              </w:rPr>
            </w:pPr>
            <w:r w:rsidRPr="00CA06A8">
              <w:rPr>
                <w:rFonts w:ascii="Arial" w:hAnsi="Arial" w:cs="Arial"/>
                <w:color w:val="000000" w:themeColor="text1"/>
              </w:rPr>
              <w:t xml:space="preserve">Que dada la naturaleza y cuantía del presente proceso se usará la modalidad de concurso abierto en los términos del numeral 3.1.3.2. Del Manual de Contratación del FEAB. </w:t>
            </w:r>
          </w:p>
        </w:tc>
      </w:tr>
    </w:tbl>
    <w:p w14:paraId="6BA54EB8" w14:textId="77777777" w:rsidR="00F64EB0" w:rsidRPr="00CA06A8" w:rsidRDefault="00F64EB0" w:rsidP="00F64EB0">
      <w:pPr>
        <w:pStyle w:val="Ttulo1"/>
        <w:spacing w:before="0" w:after="0"/>
        <w:ind w:left="426"/>
        <w:rPr>
          <w:rFonts w:ascii="Arial" w:hAnsi="Arial" w:cs="Arial"/>
          <w:sz w:val="24"/>
          <w:szCs w:val="24"/>
        </w:rPr>
      </w:pPr>
    </w:p>
    <w:p w14:paraId="3FC9D6FD" w14:textId="77777777" w:rsidR="003C20E8" w:rsidRPr="00CA06A8" w:rsidRDefault="003C20E8" w:rsidP="00A1093D">
      <w:pPr>
        <w:pStyle w:val="Ttulo1"/>
        <w:numPr>
          <w:ilvl w:val="0"/>
          <w:numId w:val="2"/>
        </w:numPr>
        <w:spacing w:before="0" w:after="0"/>
        <w:ind w:left="426" w:hanging="284"/>
        <w:rPr>
          <w:rFonts w:ascii="Arial" w:hAnsi="Arial" w:cs="Arial"/>
          <w:sz w:val="24"/>
          <w:szCs w:val="24"/>
        </w:rPr>
      </w:pPr>
      <w:r w:rsidRPr="00CA06A8">
        <w:rPr>
          <w:rFonts w:ascii="Arial" w:hAnsi="Arial" w:cs="Arial"/>
          <w:sz w:val="24"/>
          <w:szCs w:val="24"/>
        </w:rPr>
        <w:t>ANÁLISIS QUE SOPORTA EL VALOR ESTIMADO DEL CONTRATO.</w:t>
      </w:r>
    </w:p>
    <w:p w14:paraId="3D498259" w14:textId="77777777" w:rsidR="003C20E8" w:rsidRPr="00CA06A8" w:rsidRDefault="003C20E8" w:rsidP="003C20E8">
      <w:pPr>
        <w:jc w:val="both"/>
        <w:rPr>
          <w:rFonts w:ascii="Arial" w:hAnsi="Arial" w:cs="Arial"/>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
        <w:gridCol w:w="9752"/>
        <w:gridCol w:w="29"/>
      </w:tblGrid>
      <w:tr w:rsidR="003C20E8" w:rsidRPr="00CA06A8" w14:paraId="09923767" w14:textId="77777777" w:rsidTr="00323307">
        <w:trPr>
          <w:gridAfter w:val="1"/>
          <w:wAfter w:w="29" w:type="dxa"/>
          <w:trHeight w:val="1519"/>
        </w:trPr>
        <w:tc>
          <w:tcPr>
            <w:tcW w:w="9781" w:type="dxa"/>
            <w:gridSpan w:val="2"/>
            <w:shd w:val="clear" w:color="auto" w:fill="auto"/>
          </w:tcPr>
          <w:p w14:paraId="481A7363" w14:textId="77777777" w:rsidR="003C20E8" w:rsidRPr="00CA06A8" w:rsidRDefault="003C20E8" w:rsidP="00DB3C93">
            <w:pPr>
              <w:jc w:val="both"/>
              <w:rPr>
                <w:rFonts w:ascii="Arial" w:hAnsi="Arial" w:cs="Arial"/>
                <w:b/>
              </w:rPr>
            </w:pPr>
            <w:r w:rsidRPr="00CA06A8">
              <w:rPr>
                <w:rFonts w:ascii="Arial" w:hAnsi="Arial" w:cs="Arial"/>
                <w:b/>
              </w:rPr>
              <w:t>9.1</w:t>
            </w:r>
            <w:r w:rsidRPr="00CA06A8">
              <w:rPr>
                <w:rFonts w:ascii="Arial" w:hAnsi="Arial" w:cs="Arial"/>
              </w:rPr>
              <w:t xml:space="preserve">     </w:t>
            </w:r>
            <w:r w:rsidRPr="00CA06A8">
              <w:rPr>
                <w:rFonts w:ascii="Arial" w:hAnsi="Arial" w:cs="Arial"/>
                <w:b/>
              </w:rPr>
              <w:t>ESTUDIO DEL SECTOR Y DE COSTOS:</w:t>
            </w:r>
          </w:p>
          <w:p w14:paraId="39C97BC0" w14:textId="77777777" w:rsidR="003C20E8" w:rsidRPr="00CA06A8" w:rsidRDefault="003C20E8" w:rsidP="00A9362C">
            <w:pPr>
              <w:jc w:val="both"/>
              <w:rPr>
                <w:rFonts w:ascii="Arial" w:hAnsi="Arial" w:cs="Arial"/>
                <w:b/>
              </w:rPr>
            </w:pPr>
          </w:p>
          <w:p w14:paraId="019D45FA" w14:textId="7FB97643" w:rsidR="00E12621" w:rsidRPr="00CA06A8" w:rsidRDefault="00E12621" w:rsidP="0022149A">
            <w:pPr>
              <w:jc w:val="both"/>
              <w:rPr>
                <w:rFonts w:ascii="Arial" w:hAnsi="Arial" w:cs="Arial"/>
                <w:b/>
              </w:rPr>
            </w:pPr>
            <w:r w:rsidRPr="00CA06A8">
              <w:rPr>
                <w:rFonts w:ascii="Arial" w:hAnsi="Arial" w:cs="Arial"/>
              </w:rPr>
              <w:t xml:space="preserve">Para la elaboración del estudio de precios de mercado mediante el Análisis del Sector y de Costos No. </w:t>
            </w:r>
            <w:r w:rsidR="0022149A" w:rsidRPr="00CA06A8">
              <w:rPr>
                <w:rFonts w:ascii="Arial" w:hAnsi="Arial" w:cs="Arial"/>
              </w:rPr>
              <w:t>59</w:t>
            </w:r>
            <w:r w:rsidRPr="00CA06A8">
              <w:rPr>
                <w:rFonts w:ascii="Arial" w:hAnsi="Arial" w:cs="Arial"/>
              </w:rPr>
              <w:t xml:space="preserve"> del </w:t>
            </w:r>
            <w:r w:rsidR="0022149A" w:rsidRPr="00CA06A8">
              <w:rPr>
                <w:rFonts w:ascii="Arial" w:hAnsi="Arial" w:cs="Arial"/>
              </w:rPr>
              <w:t>18 de marzo</w:t>
            </w:r>
            <w:r w:rsidRPr="00CA06A8">
              <w:rPr>
                <w:rFonts w:ascii="Arial" w:hAnsi="Arial" w:cs="Arial"/>
              </w:rPr>
              <w:t xml:space="preserve"> de 20</w:t>
            </w:r>
            <w:r w:rsidR="0022149A" w:rsidRPr="00CA06A8">
              <w:rPr>
                <w:rFonts w:ascii="Arial" w:hAnsi="Arial" w:cs="Arial"/>
              </w:rPr>
              <w:t>20</w:t>
            </w:r>
            <w:r w:rsidRPr="00CA06A8">
              <w:rPr>
                <w:rFonts w:ascii="Arial" w:hAnsi="Arial" w:cs="Arial"/>
              </w:rPr>
              <w:t xml:space="preserve"> se estableció el presupuesto oficial estimado del presente proceso de selección.</w:t>
            </w:r>
          </w:p>
        </w:tc>
      </w:tr>
      <w:tr w:rsidR="003C20E8" w:rsidRPr="00CA06A8" w14:paraId="3CA07AB6" w14:textId="77777777" w:rsidTr="00F62CEB">
        <w:trPr>
          <w:gridAfter w:val="1"/>
          <w:wAfter w:w="29" w:type="dxa"/>
          <w:trHeight w:val="500"/>
        </w:trPr>
        <w:tc>
          <w:tcPr>
            <w:tcW w:w="9781" w:type="dxa"/>
            <w:gridSpan w:val="2"/>
            <w:shd w:val="clear" w:color="auto" w:fill="auto"/>
          </w:tcPr>
          <w:p w14:paraId="22D2C0BC" w14:textId="77777777" w:rsidR="003C20E8" w:rsidRPr="00CA06A8" w:rsidRDefault="003C20E8" w:rsidP="00E07806">
            <w:pPr>
              <w:jc w:val="both"/>
              <w:rPr>
                <w:rFonts w:ascii="Arial" w:hAnsi="Arial" w:cs="Arial"/>
              </w:rPr>
            </w:pPr>
            <w:r w:rsidRPr="00CA06A8">
              <w:rPr>
                <w:rFonts w:ascii="Arial" w:hAnsi="Arial" w:cs="Arial"/>
                <w:b/>
              </w:rPr>
              <w:t>9.2     CONCLUSIONES ANÁLISIS DEL SECTOR</w:t>
            </w:r>
            <w:r w:rsidRPr="00CA06A8">
              <w:rPr>
                <w:rFonts w:ascii="Arial" w:hAnsi="Arial" w:cs="Arial"/>
                <w:color w:val="E8E8E8"/>
                <w:sz w:val="20"/>
                <w:szCs w:val="20"/>
              </w:rPr>
              <w:t> </w:t>
            </w:r>
          </w:p>
          <w:p w14:paraId="27348FCB" w14:textId="77777777" w:rsidR="00D219ED" w:rsidRPr="00CA06A8" w:rsidRDefault="00D219ED" w:rsidP="00A9362C">
            <w:pPr>
              <w:tabs>
                <w:tab w:val="left" w:pos="567"/>
              </w:tabs>
              <w:jc w:val="both"/>
              <w:rPr>
                <w:rFonts w:ascii="Arial" w:hAnsi="Arial" w:cs="Arial"/>
              </w:rPr>
            </w:pPr>
          </w:p>
          <w:p w14:paraId="4E050E9F" w14:textId="77777777" w:rsidR="004464E0" w:rsidRPr="00CA06A8" w:rsidRDefault="004464E0" w:rsidP="004464E0">
            <w:pPr>
              <w:jc w:val="both"/>
            </w:pPr>
            <w:r w:rsidRPr="00CA06A8">
              <w:rPr>
                <w:bCs/>
                <w:kern w:val="36"/>
              </w:rPr>
              <w:t>Se requiere adelantar el proceso para la PRESTACIÓN DEL</w:t>
            </w:r>
            <w:r w:rsidRPr="00CA06A8">
              <w:t xml:space="preserve"> SERVICIO DE MANTENIMIENTO PREVENTIVO, CORRECTIVO Y SOPORTE TÉCNICO CON SUMINISTRO DE REPUESTOS PARA UNIDADES ININTERRUMPIDAS DE POTENCIA (UPS) MARCA PEI DEL GRUPO MICROSCOPIA ELECTRÓNICA DE BARRIDO DE LA DCTI DE LA FGN</w:t>
            </w:r>
            <w:r w:rsidRPr="00CA06A8">
              <w:rPr>
                <w:bCs/>
                <w:kern w:val="36"/>
              </w:rPr>
              <w:t>, teniendo en cuenta lo sustentado  a través de los estudios previos del área solicitante así: “…</w:t>
            </w:r>
            <w:r w:rsidRPr="00CA06A8">
              <w:rPr>
                <w:i/>
              </w:rPr>
              <w:t>Se hace necesario gestionar mantenimiento preventivo y correctivo al igual que los repuestos e insumos necesarios para garantizar el buen funcionamiento de las UPS ya que estas representan el soporte eléctrico regulado de todos los equipos de laboratorio y en especial de los Microscopios Electrónicos de Barrido, los cuales se utilizan para el análisis del ensayo acreditado bajo la norma internacional NTC ISO/IEC 17025 ante el ONAC. Es por esto que se hace necesario adelantar mantenimiento preventivo y correctivo y cambio de repuestos  e insumos (baterías) si se presenta falla durante la vigencia del contrato</w:t>
            </w:r>
            <w:r w:rsidRPr="00CA06A8">
              <w:t>…</w:t>
            </w:r>
          </w:p>
          <w:p w14:paraId="330ECB52" w14:textId="77777777" w:rsidR="004464E0" w:rsidRPr="00CA06A8" w:rsidRDefault="004464E0" w:rsidP="004464E0"/>
          <w:p w14:paraId="599ACF4C" w14:textId="77777777" w:rsidR="004464E0" w:rsidRPr="00CA06A8" w:rsidRDefault="004464E0" w:rsidP="004464E0">
            <w:pPr>
              <w:jc w:val="both"/>
            </w:pPr>
            <w:r w:rsidRPr="00CA06A8">
              <w:rPr>
                <w:bCs/>
                <w:i/>
                <w:iCs/>
                <w:szCs w:val="22"/>
              </w:rPr>
              <w:t xml:space="preserve">Adicionalmente los equipos con que cuenta el Grupo Microscopía Electrónica de Barrido se encuentran asociados a  un equipo de cómputo a los cuales se les debe garantizar la continuidad de la operación,  lo cual se logra con la estabilidad eléctrica dada por las UPS por lo que se debe realizar el mantenimiento preventivo y correctivo de las Unidades Ininterrumpidas de Potencia - UPS, para prolongar el servicio, operación y vida útil de los mismos, garantizando el servicio eléctrico regulado ininterrumpido de los equipos de cómputo, para su </w:t>
            </w:r>
            <w:r w:rsidRPr="00CA06A8">
              <w:rPr>
                <w:i/>
                <w:szCs w:val="22"/>
              </w:rPr>
              <w:t xml:space="preserve"> perfecto funcionamiento y en los eventos de corte de energía garantizar el fluido eléctrico durante un determinado tiempo, para prevenir la pérdida de información y proteger el software y hardware</w:t>
            </w:r>
            <w:r w:rsidRPr="00CA06A8">
              <w:rPr>
                <w:szCs w:val="22"/>
              </w:rPr>
              <w:t>.</w:t>
            </w:r>
            <w:r w:rsidRPr="00CA06A8">
              <w:t>”</w:t>
            </w:r>
          </w:p>
          <w:p w14:paraId="230F6D87" w14:textId="77777777" w:rsidR="004464E0" w:rsidRPr="00CA06A8" w:rsidRDefault="004464E0" w:rsidP="004464E0">
            <w:pPr>
              <w:jc w:val="both"/>
              <w:rPr>
                <w:bCs/>
                <w:i/>
                <w:color w:val="FF0000"/>
                <w:kern w:val="36"/>
              </w:rPr>
            </w:pPr>
          </w:p>
          <w:p w14:paraId="21E9A27F" w14:textId="77777777" w:rsidR="004464E0" w:rsidRPr="00CA06A8" w:rsidRDefault="004464E0" w:rsidP="004464E0">
            <w:pPr>
              <w:jc w:val="both"/>
            </w:pPr>
            <w:r w:rsidRPr="00CA06A8">
              <w:rPr>
                <w:color w:val="000000"/>
              </w:rPr>
              <w:t xml:space="preserve">La muestra de oferentes representa una industria amplia en cantidad de empresas, por lo anterior es posible que se presenten varios oferentes en el proceso.  </w:t>
            </w:r>
            <w:r w:rsidRPr="00CA06A8">
              <w:t>El nivel de competencia en este sector se puede decir que alta, ya que hay varios competidores en el mercado. Es decir que el nivel de competencia en este sector es fuerte en términos de experiencia, la muestra fundamentada en el universo de participantes indica que el mercado es competitivo.</w:t>
            </w:r>
          </w:p>
          <w:p w14:paraId="1B0B9C6F" w14:textId="77777777" w:rsidR="004464E0" w:rsidRPr="00CA06A8" w:rsidRDefault="004464E0" w:rsidP="004464E0">
            <w:pPr>
              <w:jc w:val="both"/>
            </w:pPr>
          </w:p>
          <w:p w14:paraId="277D0DF1" w14:textId="77777777" w:rsidR="004464E0" w:rsidRPr="00CA06A8" w:rsidRDefault="004464E0" w:rsidP="004464E0">
            <w:pPr>
              <w:jc w:val="both"/>
              <w:rPr>
                <w:noProof/>
                <w:color w:val="7030A0"/>
                <w:lang w:eastAsia="es-CO"/>
              </w:rPr>
            </w:pPr>
            <w:r w:rsidRPr="00CA06A8">
              <w:rPr>
                <w:noProof/>
                <w:color w:val="000000"/>
                <w:lang w:eastAsia="es-CO"/>
              </w:rPr>
              <w:t>Se considera que la cuantía asignada para este proyecto, es coherente y proporcional frente al objeto de ésta solicitud</w:t>
            </w:r>
            <w:r w:rsidRPr="00CA06A8">
              <w:rPr>
                <w:noProof/>
                <w:color w:val="7030A0"/>
                <w:lang w:eastAsia="es-CO"/>
              </w:rPr>
              <w:t>.</w:t>
            </w:r>
          </w:p>
          <w:p w14:paraId="038C9233" w14:textId="77777777" w:rsidR="004464E0" w:rsidRPr="00CA06A8" w:rsidRDefault="004464E0" w:rsidP="004464E0">
            <w:pPr>
              <w:rPr>
                <w:noProof/>
                <w:color w:val="000000"/>
                <w:lang w:eastAsia="es-CO"/>
              </w:rPr>
            </w:pPr>
          </w:p>
          <w:p w14:paraId="42D1521E" w14:textId="77777777" w:rsidR="004464E0" w:rsidRPr="00CA06A8" w:rsidRDefault="004464E0" w:rsidP="004464E0">
            <w:pPr>
              <w:jc w:val="both"/>
            </w:pPr>
            <w:r w:rsidRPr="00CA06A8">
              <w:t xml:space="preserve">Podrán participar todas las personas naturales y/o jurídicas, que cumplan con las calidades exigidas, reuniendo las condiciones de experiencia, capacidad técnica y solvencia económica. Esto quiere decir que pueden participar todas las personas que tengan posibilidad de ofrecer este tipo de servicios, con el propósito de asegurar la escogencia de la propuesta más favorable para la entidad. </w:t>
            </w:r>
          </w:p>
          <w:p w14:paraId="73482D73" w14:textId="77777777" w:rsidR="004464E0" w:rsidRPr="00CA06A8" w:rsidRDefault="004464E0" w:rsidP="004464E0">
            <w:pPr>
              <w:jc w:val="both"/>
            </w:pPr>
          </w:p>
          <w:p w14:paraId="33048BD7" w14:textId="77777777" w:rsidR="004464E0" w:rsidRPr="00CA06A8" w:rsidRDefault="004464E0" w:rsidP="004464E0">
            <w:pPr>
              <w:jc w:val="both"/>
            </w:pPr>
            <w:r w:rsidRPr="00CA06A8">
              <w:t>Un adecuado servicio de visitas de mantenimiento preventivo” asegura la confiable operatividad de los UPSs y por lo tanto, asegura la disponibilidad eléctrica para sus servidores.</w:t>
            </w:r>
          </w:p>
          <w:p w14:paraId="507582B5" w14:textId="77777777" w:rsidR="004464E0" w:rsidRPr="00CA06A8" w:rsidRDefault="004464E0" w:rsidP="004464E0">
            <w:pPr>
              <w:jc w:val="both"/>
            </w:pPr>
          </w:p>
          <w:p w14:paraId="47243E28" w14:textId="77777777" w:rsidR="004464E0" w:rsidRPr="00CA06A8" w:rsidRDefault="004464E0" w:rsidP="004464E0">
            <w:pPr>
              <w:rPr>
                <w:b/>
                <w:bCs/>
                <w:kern w:val="36"/>
              </w:rPr>
            </w:pPr>
            <w:r w:rsidRPr="00CA06A8">
              <w:rPr>
                <w:b/>
                <w:bCs/>
                <w:kern w:val="36"/>
              </w:rPr>
              <w:t>Resultado del análisis de costos basado en cotizaciones</w:t>
            </w:r>
            <w:r w:rsidRPr="00CA06A8">
              <w:rPr>
                <w:bCs/>
                <w:kern w:val="36"/>
              </w:rPr>
              <w:t xml:space="preserve">. </w:t>
            </w:r>
            <w:r w:rsidRPr="00CA06A8">
              <w:rPr>
                <w:b/>
                <w:bCs/>
                <w:kern w:val="36"/>
              </w:rPr>
              <w:t>Anexo 3</w:t>
            </w:r>
          </w:p>
          <w:p w14:paraId="54716DA8" w14:textId="77777777" w:rsidR="004464E0" w:rsidRPr="00CA06A8" w:rsidRDefault="004464E0" w:rsidP="004464E0">
            <w:pPr>
              <w:rPr>
                <w:bCs/>
                <w:kern w:val="36"/>
              </w:rPr>
            </w:pPr>
          </w:p>
          <w:p w14:paraId="1E8899CE" w14:textId="77777777" w:rsidR="004464E0" w:rsidRPr="00CA06A8" w:rsidRDefault="004464E0" w:rsidP="004464E0">
            <w:pPr>
              <w:rPr>
                <w:bCs/>
                <w:kern w:val="36"/>
              </w:rPr>
            </w:pPr>
            <w:r w:rsidRPr="00CA06A8">
              <w:rPr>
                <w:bCs/>
                <w:kern w:val="36"/>
              </w:rPr>
              <w:t xml:space="preserve">Una vez recibidas las cotizaciones se analiza lo siguiente: </w:t>
            </w:r>
          </w:p>
          <w:p w14:paraId="79812A28" w14:textId="77777777" w:rsidR="004464E0" w:rsidRPr="00CA06A8" w:rsidRDefault="004464E0" w:rsidP="004464E0">
            <w:pPr>
              <w:rPr>
                <w:bCs/>
                <w:kern w:val="36"/>
              </w:rPr>
            </w:pPr>
          </w:p>
          <w:p w14:paraId="6B3B34D1" w14:textId="77777777" w:rsidR="004464E0" w:rsidRPr="00CA06A8" w:rsidRDefault="004464E0" w:rsidP="004464E0">
            <w:pPr>
              <w:pStyle w:val="Prrafodelista"/>
              <w:numPr>
                <w:ilvl w:val="0"/>
                <w:numId w:val="10"/>
              </w:numPr>
              <w:contextualSpacing/>
              <w:jc w:val="both"/>
            </w:pPr>
            <w:r w:rsidRPr="00CA06A8">
              <w:t>Cumplen con lo solicitado por la Entidad en lo referente a la ficha técnica remitida.</w:t>
            </w:r>
          </w:p>
          <w:p w14:paraId="59663288" w14:textId="77777777" w:rsidR="004464E0" w:rsidRPr="00CA06A8" w:rsidRDefault="004464E0" w:rsidP="004464E0">
            <w:pPr>
              <w:pStyle w:val="Prrafodelista"/>
              <w:numPr>
                <w:ilvl w:val="0"/>
                <w:numId w:val="10"/>
              </w:numPr>
              <w:contextualSpacing/>
              <w:jc w:val="both"/>
            </w:pPr>
            <w:r w:rsidRPr="00CA06A8">
              <w:rPr>
                <w:lang w:val="es-CO" w:eastAsia="es-CO"/>
              </w:rPr>
              <w:t>Se encuentran una gran cantidad  de oferentes representados en grandes compañías</w:t>
            </w:r>
            <w:r w:rsidRPr="00CA06A8">
              <w:t xml:space="preserve"> que puedan suministrar lo requerido, pero se observa que muchas empresas se abstienen de cotizar.</w:t>
            </w:r>
          </w:p>
          <w:p w14:paraId="40AD67F1" w14:textId="77777777" w:rsidR="004464E0" w:rsidRPr="00CA06A8" w:rsidRDefault="004464E0" w:rsidP="004464E0">
            <w:pPr>
              <w:pStyle w:val="Prrafodelista"/>
              <w:numPr>
                <w:ilvl w:val="0"/>
                <w:numId w:val="10"/>
              </w:numPr>
              <w:contextualSpacing/>
              <w:jc w:val="both"/>
            </w:pPr>
            <w:r w:rsidRPr="00CA06A8">
              <w:t xml:space="preserve">El porcentaje diferencial en los valores cotizados entre las empresas es del 44% </w:t>
            </w:r>
          </w:p>
          <w:p w14:paraId="57796EE7" w14:textId="77777777" w:rsidR="004464E0" w:rsidRPr="00CA06A8" w:rsidRDefault="004464E0" w:rsidP="004464E0">
            <w:pPr>
              <w:pStyle w:val="Prrafodelista"/>
              <w:numPr>
                <w:ilvl w:val="0"/>
                <w:numId w:val="10"/>
              </w:numPr>
              <w:contextualSpacing/>
              <w:jc w:val="both"/>
              <w:rPr>
                <w:color w:val="00B050"/>
              </w:rPr>
            </w:pPr>
            <w:r w:rsidRPr="00CA06A8">
              <w:rPr>
                <w:bCs/>
                <w:kern w:val="36"/>
              </w:rPr>
              <w:t>El valor arrojado en el presente análisis corresponde a un valor de referencia y no a un valor absoluto.</w:t>
            </w:r>
          </w:p>
          <w:p w14:paraId="68A07266" w14:textId="77777777" w:rsidR="004464E0" w:rsidRPr="00CA06A8" w:rsidRDefault="004464E0" w:rsidP="004464E0">
            <w:pPr>
              <w:pStyle w:val="Prrafodelista"/>
              <w:numPr>
                <w:ilvl w:val="0"/>
                <w:numId w:val="10"/>
              </w:numPr>
              <w:contextualSpacing/>
              <w:jc w:val="both"/>
            </w:pPr>
            <w:r w:rsidRPr="00CA06A8">
              <w:rPr>
                <w:bCs/>
                <w:iCs/>
                <w:color w:val="000000" w:themeColor="text1"/>
              </w:rPr>
              <w:t xml:space="preserve">Hay que tener </w:t>
            </w:r>
            <w:r w:rsidRPr="00CA06A8">
              <w:rPr>
                <w:bCs/>
                <w:iCs/>
              </w:rPr>
              <w:t>en cuenta que los proveedores deben establecer sus precios según la competitividad existente en el mercado. Pues los precios de referencia establecidos en el presente análisis reflejan los valores mínimos cotizados por las empresas requeridas.</w:t>
            </w:r>
          </w:p>
          <w:p w14:paraId="6E51B521" w14:textId="77777777" w:rsidR="004464E0" w:rsidRPr="00CA06A8" w:rsidRDefault="004464E0" w:rsidP="004464E0">
            <w:pPr>
              <w:pStyle w:val="Prrafodelista"/>
              <w:numPr>
                <w:ilvl w:val="0"/>
                <w:numId w:val="10"/>
              </w:numPr>
              <w:contextualSpacing/>
              <w:jc w:val="both"/>
            </w:pPr>
            <w:r w:rsidRPr="00CA06A8">
              <w:t xml:space="preserve">Para establecer el valor del mercado se utilizó la fórmula conocida </w:t>
            </w:r>
            <w:r w:rsidRPr="00CA06A8">
              <w:rPr>
                <w:color w:val="000000" w:themeColor="text1"/>
              </w:rPr>
              <w:t xml:space="preserve">como </w:t>
            </w:r>
            <w:r w:rsidRPr="00CA06A8">
              <w:t>media aritmética baja.</w:t>
            </w:r>
          </w:p>
          <w:p w14:paraId="4F9E996A" w14:textId="77777777" w:rsidR="004464E0" w:rsidRPr="00CA06A8" w:rsidRDefault="004464E0" w:rsidP="004464E0">
            <w:pPr>
              <w:pStyle w:val="Prrafodelista"/>
              <w:numPr>
                <w:ilvl w:val="0"/>
                <w:numId w:val="10"/>
              </w:numPr>
              <w:contextualSpacing/>
              <w:jc w:val="both"/>
            </w:pPr>
            <w:r w:rsidRPr="00CA06A8">
              <w:t>En este proceso no se tuvieron en cuenta los valores históricos debido que las especificaciones técnicas de los mantenimientos son diferentes con los del presente proceso.</w:t>
            </w:r>
          </w:p>
          <w:p w14:paraId="12705D0A" w14:textId="77777777" w:rsidR="004464E0" w:rsidRPr="00CA06A8" w:rsidRDefault="004464E0" w:rsidP="004464E0">
            <w:pPr>
              <w:rPr>
                <w:bCs/>
                <w:color w:val="000000" w:themeColor="text1"/>
                <w:kern w:val="36"/>
              </w:rPr>
            </w:pPr>
          </w:p>
          <w:p w14:paraId="7BAE00D3" w14:textId="77777777" w:rsidR="004464E0" w:rsidRPr="00CA06A8" w:rsidRDefault="004464E0" w:rsidP="004464E0">
            <w:pPr>
              <w:rPr>
                <w:b/>
                <w:bCs/>
                <w:kern w:val="36"/>
              </w:rPr>
            </w:pPr>
            <w:r w:rsidRPr="00CA06A8">
              <w:rPr>
                <w:b/>
                <w:bCs/>
                <w:kern w:val="36"/>
              </w:rPr>
              <w:t>Resultado definitivo del Estudio de Mercado. Anexo 4</w:t>
            </w:r>
          </w:p>
          <w:p w14:paraId="5D62A7B2" w14:textId="77777777" w:rsidR="004464E0" w:rsidRPr="00CA06A8" w:rsidRDefault="004464E0" w:rsidP="004464E0">
            <w:pPr>
              <w:rPr>
                <w:bCs/>
                <w:kern w:val="36"/>
              </w:rPr>
            </w:pPr>
          </w:p>
          <w:p w14:paraId="2CC83A0C" w14:textId="77777777" w:rsidR="004464E0" w:rsidRPr="00CA06A8" w:rsidRDefault="004464E0" w:rsidP="004464E0">
            <w:pPr>
              <w:jc w:val="both"/>
              <w:rPr>
                <w:bCs/>
                <w:iCs/>
              </w:rPr>
            </w:pPr>
            <w:r w:rsidRPr="00CA06A8">
              <w:rPr>
                <w:bCs/>
                <w:iCs/>
              </w:rPr>
              <w:t xml:space="preserve">Una vez realizado éste estudio, podemos concluir que el valor analizado a través de </w:t>
            </w:r>
            <w:r w:rsidRPr="00CA06A8">
              <w:rPr>
                <w:bCs/>
                <w:iCs/>
                <w:color w:val="00B050"/>
              </w:rPr>
              <w:t xml:space="preserve"> </w:t>
            </w:r>
            <w:r w:rsidRPr="00CA06A8">
              <w:rPr>
                <w:bCs/>
                <w:iCs/>
              </w:rPr>
              <w:t xml:space="preserve">cotizaciones, está </w:t>
            </w:r>
            <w:r w:rsidRPr="00CA06A8">
              <w:rPr>
                <w:bCs/>
                <w:iCs/>
                <w:color w:val="000000" w:themeColor="text1"/>
              </w:rPr>
              <w:t xml:space="preserve">acorde a los precios del mercado y cumple con las especificaciones  requeridas </w:t>
            </w:r>
            <w:r w:rsidRPr="00CA06A8">
              <w:rPr>
                <w:bCs/>
                <w:iCs/>
              </w:rPr>
              <w:t>por el área encargada. Vale la pena aclarar que está incluido en el valor las dos visitas que deben realizar y los repuestos.</w:t>
            </w:r>
          </w:p>
          <w:p w14:paraId="1867A4CB" w14:textId="77777777" w:rsidR="004464E0" w:rsidRPr="00CA06A8" w:rsidRDefault="004464E0" w:rsidP="004464E0">
            <w:pPr>
              <w:jc w:val="both"/>
              <w:rPr>
                <w:bCs/>
                <w:iCs/>
              </w:rPr>
            </w:pPr>
          </w:p>
          <w:p w14:paraId="5B29CFB1" w14:textId="77777777" w:rsidR="004464E0" w:rsidRPr="00CA06A8" w:rsidRDefault="004464E0" w:rsidP="004464E0">
            <w:pPr>
              <w:jc w:val="both"/>
              <w:rPr>
                <w:bCs/>
                <w:iCs/>
              </w:rPr>
            </w:pPr>
            <w:r w:rsidRPr="00CA06A8">
              <w:t>Es de aclarar que al presente análisis se aplicó el procedimiento de aproximación generalmente aceptado por las reglas matemáticas denominado redondeo, el cual consiste en acercar los valores decimales a su aproximado más inmediato (a la baja o a la alta). Ello con el objeto de garantizar la eficiencia, eficacia, simplicidad y manejo de los datos numéricos presentados, de conformidad con la práctica comercial vigente.</w:t>
            </w:r>
          </w:p>
          <w:p w14:paraId="0A38B5BB" w14:textId="208ABC72" w:rsidR="004464E0" w:rsidRPr="00CA06A8" w:rsidRDefault="004464E0" w:rsidP="00F62CEB">
            <w:pPr>
              <w:pStyle w:val="Ttulo2"/>
              <w:jc w:val="both"/>
              <w:rPr>
                <w:rFonts w:ascii="Arial" w:hAnsi="Arial" w:cs="Arial"/>
              </w:rPr>
            </w:pPr>
            <w:r w:rsidRPr="00CA06A8">
              <w:rPr>
                <w:rFonts w:ascii="Arial" w:eastAsia="Calibri" w:hAnsi="Arial" w:cs="Arial"/>
                <w:sz w:val="24"/>
                <w:szCs w:val="24"/>
              </w:rPr>
              <w:t xml:space="preserve">Es así como se sugiere establecer el valor del presupuesto teniendo en cuenta el estudio de mercado definitivo el cual arrojó un valor total para la </w:t>
            </w:r>
            <w:r w:rsidRPr="00CA06A8">
              <w:rPr>
                <w:rFonts w:ascii="Arial" w:eastAsia="Calibri" w:hAnsi="Arial" w:cs="Arial"/>
                <w:sz w:val="22"/>
                <w:szCs w:val="24"/>
              </w:rPr>
              <w:t xml:space="preserve">PRESTACIÓN DEL SERVICIO DE MANTENIMIENTO PREVENTIVO, CORRECTIVO Y SOPORTE TÉCNICO CON SUMINISTRO DE REPUESTOS PARA UNIDADES ININTERRUMPIDAS DE POTENCIA (UPS) MARCA PEI DEL GRUPO MICROSCOPIA ELECTRÓNICA DE BARRIDO DE LA DCTI DE LA FGN </w:t>
            </w:r>
            <w:r w:rsidRPr="00CA06A8">
              <w:rPr>
                <w:rFonts w:ascii="Arial" w:eastAsia="Calibri" w:hAnsi="Arial" w:cs="Arial"/>
                <w:sz w:val="24"/>
                <w:szCs w:val="24"/>
              </w:rPr>
              <w:t xml:space="preserve">de $16.422.000 (ver cuadro estudio de mercado definitivo), el cual servirá como presupuesto oficial del proceso. </w:t>
            </w:r>
          </w:p>
        </w:tc>
      </w:tr>
      <w:tr w:rsidR="00996403" w:rsidRPr="00CA06A8" w14:paraId="5A81F6C1" w14:textId="77777777" w:rsidTr="00B13C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29" w:type="dxa"/>
          <w:trHeight w:val="3070"/>
        </w:trPr>
        <w:tc>
          <w:tcPr>
            <w:tcW w:w="9781" w:type="dxa"/>
            <w:gridSpan w:val="2"/>
            <w:shd w:val="clear" w:color="auto" w:fill="auto"/>
          </w:tcPr>
          <w:p w14:paraId="73905F4C" w14:textId="77777777" w:rsidR="00E3695F" w:rsidRPr="00CA06A8" w:rsidRDefault="003C20E8" w:rsidP="00B63FCD">
            <w:pPr>
              <w:pStyle w:val="Ttulo1"/>
              <w:jc w:val="left"/>
              <w:rPr>
                <w:rFonts w:ascii="Arial" w:hAnsi="Arial" w:cs="Arial"/>
                <w:noProof/>
                <w:sz w:val="24"/>
                <w:szCs w:val="24"/>
                <w:lang w:eastAsia="es-CO"/>
              </w:rPr>
            </w:pPr>
            <w:r w:rsidRPr="00CA06A8">
              <w:rPr>
                <w:rFonts w:ascii="Arial" w:hAnsi="Arial" w:cs="Arial"/>
                <w:noProof/>
                <w:sz w:val="24"/>
                <w:szCs w:val="24"/>
                <w:lang w:eastAsia="es-CO"/>
              </w:rPr>
              <w:t>10</w:t>
            </w:r>
            <w:r w:rsidR="00E3695F" w:rsidRPr="00CA06A8">
              <w:rPr>
                <w:rFonts w:ascii="Arial" w:hAnsi="Arial" w:cs="Arial"/>
                <w:noProof/>
                <w:sz w:val="24"/>
                <w:szCs w:val="24"/>
                <w:lang w:eastAsia="es-CO"/>
              </w:rPr>
              <w:t>. PRESUPUESTO</w:t>
            </w:r>
          </w:p>
          <w:p w14:paraId="04A4D5E2" w14:textId="77777777" w:rsidR="000B3783" w:rsidRPr="00CA06A8" w:rsidRDefault="000B3783" w:rsidP="007363BA">
            <w:pPr>
              <w:contextualSpacing/>
              <w:jc w:val="both"/>
              <w:rPr>
                <w:rFonts w:ascii="Arial" w:hAnsi="Arial" w:cs="Arial"/>
                <w:color w:val="000000" w:themeColor="text1"/>
                <w:szCs w:val="28"/>
              </w:rPr>
            </w:pPr>
          </w:p>
          <w:p w14:paraId="42ADE889" w14:textId="77777777" w:rsidR="005C1EF4" w:rsidRPr="00CA06A8" w:rsidRDefault="00F47E21" w:rsidP="00654E21">
            <w:pPr>
              <w:jc w:val="both"/>
              <w:rPr>
                <w:rFonts w:ascii="Arial" w:hAnsi="Arial" w:cs="Arial"/>
                <w:color w:val="000000" w:themeColor="text1"/>
                <w:szCs w:val="28"/>
              </w:rPr>
            </w:pPr>
            <w:r w:rsidRPr="00CA06A8">
              <w:rPr>
                <w:rFonts w:ascii="Arial" w:hAnsi="Arial" w:cs="Arial"/>
                <w:color w:val="000000" w:themeColor="text1"/>
                <w:szCs w:val="28"/>
              </w:rPr>
              <w:t xml:space="preserve">La presente contratación será atendida </w:t>
            </w:r>
            <w:r w:rsidR="005C1EF4" w:rsidRPr="00CA06A8">
              <w:rPr>
                <w:rFonts w:ascii="Arial" w:hAnsi="Arial" w:cs="Arial"/>
                <w:color w:val="000000" w:themeColor="text1"/>
                <w:szCs w:val="28"/>
              </w:rPr>
              <w:t>así</w:t>
            </w:r>
            <w:r w:rsidRPr="00CA06A8">
              <w:rPr>
                <w:rFonts w:ascii="Arial" w:hAnsi="Arial" w:cs="Arial"/>
                <w:color w:val="000000" w:themeColor="text1"/>
                <w:szCs w:val="28"/>
              </w:rPr>
              <w:t>:</w:t>
            </w:r>
          </w:p>
          <w:p w14:paraId="5EE13DEC" w14:textId="77777777" w:rsidR="00F62CEB" w:rsidRPr="00CA06A8" w:rsidRDefault="00F62CEB" w:rsidP="00654E21">
            <w:pPr>
              <w:jc w:val="both"/>
              <w:rPr>
                <w:rFonts w:ascii="Arial" w:hAnsi="Arial" w:cs="Arial"/>
              </w:rPr>
            </w:pPr>
          </w:p>
          <w:tbl>
            <w:tblPr>
              <w:tblStyle w:val="Tablaconcuadrcula"/>
              <w:tblW w:w="9556" w:type="dxa"/>
              <w:tblLayout w:type="fixed"/>
              <w:tblLook w:val="04A0" w:firstRow="1" w:lastRow="0" w:firstColumn="1" w:lastColumn="0" w:noHBand="0" w:noVBand="1"/>
            </w:tblPr>
            <w:tblGrid>
              <w:gridCol w:w="6408"/>
              <w:gridCol w:w="1417"/>
              <w:gridCol w:w="1731"/>
            </w:tblGrid>
            <w:tr w:rsidR="005C1EF4" w:rsidRPr="00CA06A8" w14:paraId="11402A15" w14:textId="77777777" w:rsidTr="003E169B">
              <w:tc>
                <w:tcPr>
                  <w:tcW w:w="6408" w:type="dxa"/>
                  <w:shd w:val="clear" w:color="auto" w:fill="D9D9D9" w:themeFill="background1" w:themeFillShade="D9"/>
                </w:tcPr>
                <w:p w14:paraId="24BEBAC5" w14:textId="77777777" w:rsidR="005C1EF4" w:rsidRPr="00CA06A8" w:rsidRDefault="005C1EF4" w:rsidP="005C1EF4">
                  <w:pPr>
                    <w:jc w:val="center"/>
                    <w:rPr>
                      <w:rFonts w:ascii="Arial" w:hAnsi="Arial" w:cs="Arial"/>
                      <w:b/>
                      <w:sz w:val="22"/>
                      <w:szCs w:val="28"/>
                    </w:rPr>
                  </w:pPr>
                  <w:r w:rsidRPr="00CA06A8">
                    <w:rPr>
                      <w:rFonts w:ascii="Arial" w:hAnsi="Arial" w:cs="Arial"/>
                      <w:b/>
                      <w:sz w:val="22"/>
                      <w:szCs w:val="28"/>
                    </w:rPr>
                    <w:t>NOMBRE DEL RUBRO</w:t>
                  </w:r>
                </w:p>
              </w:tc>
              <w:tc>
                <w:tcPr>
                  <w:tcW w:w="1417" w:type="dxa"/>
                  <w:shd w:val="clear" w:color="auto" w:fill="D9D9D9" w:themeFill="background1" w:themeFillShade="D9"/>
                </w:tcPr>
                <w:p w14:paraId="440FD9BA" w14:textId="77777777" w:rsidR="005C1EF4" w:rsidRPr="00CA06A8" w:rsidRDefault="005C1EF4" w:rsidP="005C1EF4">
                  <w:pPr>
                    <w:jc w:val="center"/>
                    <w:rPr>
                      <w:rFonts w:ascii="Arial" w:hAnsi="Arial" w:cs="Arial"/>
                      <w:b/>
                      <w:sz w:val="22"/>
                      <w:szCs w:val="28"/>
                    </w:rPr>
                  </w:pPr>
                  <w:r w:rsidRPr="00CA06A8">
                    <w:rPr>
                      <w:rFonts w:ascii="Arial" w:hAnsi="Arial" w:cs="Arial"/>
                      <w:b/>
                      <w:sz w:val="22"/>
                      <w:szCs w:val="28"/>
                    </w:rPr>
                    <w:t>RECURSO</w:t>
                  </w:r>
                </w:p>
              </w:tc>
              <w:tc>
                <w:tcPr>
                  <w:tcW w:w="1731" w:type="dxa"/>
                  <w:shd w:val="clear" w:color="auto" w:fill="D9D9D9" w:themeFill="background1" w:themeFillShade="D9"/>
                </w:tcPr>
                <w:p w14:paraId="2F209D52" w14:textId="77777777" w:rsidR="005C1EF4" w:rsidRPr="00CA06A8" w:rsidRDefault="005C1EF4" w:rsidP="005C1EF4">
                  <w:pPr>
                    <w:jc w:val="center"/>
                    <w:rPr>
                      <w:rFonts w:ascii="Arial" w:hAnsi="Arial" w:cs="Arial"/>
                      <w:b/>
                      <w:sz w:val="22"/>
                      <w:szCs w:val="28"/>
                    </w:rPr>
                  </w:pPr>
                  <w:r w:rsidRPr="00CA06A8">
                    <w:rPr>
                      <w:rFonts w:ascii="Arial" w:hAnsi="Arial" w:cs="Arial"/>
                      <w:b/>
                      <w:sz w:val="22"/>
                      <w:szCs w:val="28"/>
                    </w:rPr>
                    <w:t>VALOR</w:t>
                  </w:r>
                </w:p>
              </w:tc>
            </w:tr>
            <w:tr w:rsidR="005C1EF4" w:rsidRPr="00CA06A8" w14:paraId="33648E3A" w14:textId="77777777" w:rsidTr="00B13C2B">
              <w:trPr>
                <w:trHeight w:val="1507"/>
              </w:trPr>
              <w:tc>
                <w:tcPr>
                  <w:tcW w:w="6408" w:type="dxa"/>
                  <w:shd w:val="clear" w:color="auto" w:fill="auto"/>
                  <w:vAlign w:val="center"/>
                </w:tcPr>
                <w:p w14:paraId="659B328E" w14:textId="77777777" w:rsidR="005C1EF4" w:rsidRPr="00CA06A8" w:rsidRDefault="005C1EF4" w:rsidP="005C1EF4">
                  <w:pPr>
                    <w:rPr>
                      <w:rFonts w:ascii="Arial" w:hAnsi="Arial" w:cs="Arial"/>
                      <w:sz w:val="22"/>
                      <w:szCs w:val="28"/>
                    </w:rPr>
                  </w:pPr>
                  <w:r w:rsidRPr="00CA06A8">
                    <w:rPr>
                      <w:rFonts w:ascii="Arial" w:hAnsi="Arial" w:cs="Arial"/>
                      <w:sz w:val="22"/>
                      <w:szCs w:val="28"/>
                    </w:rPr>
                    <w:t>FORTALECIMIENTO DE LA CAPACIDAD TECNICO CIENTIFICA DE LOS LABORATORIOS Y GRUPOS DE CRIMINALISTICA DE LA FISCALIA A NIVEL NACIONAL.</w:t>
                  </w:r>
                </w:p>
                <w:p w14:paraId="0DEF6401" w14:textId="77777777" w:rsidR="005C1EF4" w:rsidRPr="00CA06A8" w:rsidRDefault="005C1EF4" w:rsidP="005C1EF4">
                  <w:pPr>
                    <w:rPr>
                      <w:rFonts w:ascii="Arial" w:hAnsi="Arial" w:cs="Arial"/>
                      <w:sz w:val="22"/>
                      <w:szCs w:val="28"/>
                    </w:rPr>
                  </w:pPr>
                </w:p>
                <w:p w14:paraId="33DC3BDA" w14:textId="77777777" w:rsidR="005C1EF4" w:rsidRPr="00CA06A8" w:rsidRDefault="005C1EF4" w:rsidP="005C1EF4">
                  <w:pPr>
                    <w:rPr>
                      <w:rFonts w:ascii="Arial" w:hAnsi="Arial" w:cs="Arial"/>
                      <w:sz w:val="22"/>
                      <w:szCs w:val="28"/>
                    </w:rPr>
                  </w:pPr>
                  <w:r w:rsidRPr="00CA06A8">
                    <w:rPr>
                      <w:rFonts w:ascii="Arial" w:hAnsi="Arial" w:cs="Arial"/>
                      <w:sz w:val="22"/>
                      <w:szCs w:val="28"/>
                    </w:rPr>
                    <w:t>Código FEAB C-2901-0800-4-0-2901003-02.</w:t>
                  </w:r>
                </w:p>
                <w:p w14:paraId="22F0EA98" w14:textId="77777777" w:rsidR="005C1EF4" w:rsidRPr="00CA06A8" w:rsidRDefault="005C1EF4" w:rsidP="005C1EF4">
                  <w:pPr>
                    <w:rPr>
                      <w:rFonts w:ascii="Arial" w:hAnsi="Arial" w:cs="Arial"/>
                      <w:sz w:val="22"/>
                      <w:szCs w:val="28"/>
                    </w:rPr>
                  </w:pPr>
                </w:p>
              </w:tc>
              <w:tc>
                <w:tcPr>
                  <w:tcW w:w="1417" w:type="dxa"/>
                  <w:shd w:val="clear" w:color="auto" w:fill="auto"/>
                  <w:vAlign w:val="center"/>
                </w:tcPr>
                <w:p w14:paraId="0F649F3D" w14:textId="77777777" w:rsidR="005C1EF4" w:rsidRPr="00CA06A8" w:rsidRDefault="005C1EF4" w:rsidP="005C1EF4">
                  <w:pPr>
                    <w:jc w:val="center"/>
                    <w:rPr>
                      <w:rFonts w:ascii="Arial" w:hAnsi="Arial" w:cs="Arial"/>
                      <w:sz w:val="22"/>
                      <w:szCs w:val="28"/>
                    </w:rPr>
                  </w:pPr>
                  <w:r w:rsidRPr="00CA06A8">
                    <w:rPr>
                      <w:rFonts w:ascii="Arial" w:hAnsi="Arial" w:cs="Arial"/>
                      <w:sz w:val="22"/>
                      <w:szCs w:val="28"/>
                    </w:rPr>
                    <w:t>26</w:t>
                  </w:r>
                </w:p>
              </w:tc>
              <w:tc>
                <w:tcPr>
                  <w:tcW w:w="1731" w:type="dxa"/>
                  <w:shd w:val="clear" w:color="auto" w:fill="auto"/>
                  <w:vAlign w:val="center"/>
                </w:tcPr>
                <w:p w14:paraId="223DAEB8" w14:textId="22CDE0D2" w:rsidR="005C1EF4" w:rsidRPr="00CA06A8" w:rsidRDefault="005C1EF4" w:rsidP="000D7A52">
                  <w:pPr>
                    <w:rPr>
                      <w:rFonts w:ascii="Arial" w:hAnsi="Arial" w:cs="Arial"/>
                      <w:sz w:val="22"/>
                      <w:szCs w:val="28"/>
                    </w:rPr>
                  </w:pPr>
                  <w:r w:rsidRPr="00CA06A8">
                    <w:rPr>
                      <w:rFonts w:ascii="Arial" w:hAnsi="Arial" w:cs="Arial"/>
                      <w:sz w:val="22"/>
                      <w:szCs w:val="28"/>
                    </w:rPr>
                    <w:t xml:space="preserve">$ </w:t>
                  </w:r>
                  <w:r w:rsidR="000D7A52" w:rsidRPr="00CA06A8">
                    <w:rPr>
                      <w:rFonts w:ascii="Arial" w:hAnsi="Arial" w:cs="Arial"/>
                      <w:sz w:val="22"/>
                      <w:szCs w:val="28"/>
                    </w:rPr>
                    <w:t>16.422</w:t>
                  </w:r>
                  <w:r w:rsidRPr="00CA06A8">
                    <w:rPr>
                      <w:rFonts w:ascii="Arial" w:hAnsi="Arial" w:cs="Arial"/>
                      <w:sz w:val="22"/>
                      <w:szCs w:val="28"/>
                    </w:rPr>
                    <w:t>.000</w:t>
                  </w:r>
                </w:p>
              </w:tc>
            </w:tr>
            <w:tr w:rsidR="005C1EF4" w:rsidRPr="00CA06A8" w14:paraId="3C1899AA" w14:textId="77777777" w:rsidTr="00B13C2B">
              <w:trPr>
                <w:trHeight w:val="357"/>
              </w:trPr>
              <w:tc>
                <w:tcPr>
                  <w:tcW w:w="7825" w:type="dxa"/>
                  <w:gridSpan w:val="2"/>
                  <w:shd w:val="clear" w:color="auto" w:fill="auto"/>
                  <w:vAlign w:val="center"/>
                </w:tcPr>
                <w:p w14:paraId="33B1288E" w14:textId="77777777" w:rsidR="005C1EF4" w:rsidRPr="00CA06A8" w:rsidRDefault="005C1EF4" w:rsidP="005C1EF4">
                  <w:pPr>
                    <w:jc w:val="both"/>
                    <w:rPr>
                      <w:rFonts w:ascii="Arial" w:hAnsi="Arial" w:cs="Arial"/>
                      <w:b/>
                      <w:sz w:val="22"/>
                      <w:szCs w:val="28"/>
                    </w:rPr>
                  </w:pPr>
                  <w:r w:rsidRPr="00CA06A8">
                    <w:rPr>
                      <w:rFonts w:ascii="Arial" w:hAnsi="Arial" w:cs="Arial"/>
                      <w:b/>
                      <w:sz w:val="22"/>
                      <w:szCs w:val="28"/>
                    </w:rPr>
                    <w:t>TOTAL</w:t>
                  </w:r>
                </w:p>
              </w:tc>
              <w:tc>
                <w:tcPr>
                  <w:tcW w:w="1731" w:type="dxa"/>
                  <w:shd w:val="clear" w:color="auto" w:fill="auto"/>
                </w:tcPr>
                <w:p w14:paraId="2E6D8F20" w14:textId="7CE0AD5B" w:rsidR="005C1EF4" w:rsidRPr="00CA06A8" w:rsidRDefault="005C1EF4" w:rsidP="009A6CD6">
                  <w:pPr>
                    <w:jc w:val="both"/>
                    <w:rPr>
                      <w:rFonts w:ascii="Arial" w:hAnsi="Arial" w:cs="Arial"/>
                      <w:sz w:val="22"/>
                      <w:szCs w:val="28"/>
                    </w:rPr>
                  </w:pPr>
                  <w:r w:rsidRPr="00CA06A8">
                    <w:rPr>
                      <w:rFonts w:ascii="Arial" w:hAnsi="Arial" w:cs="Arial"/>
                      <w:sz w:val="22"/>
                      <w:szCs w:val="28"/>
                    </w:rPr>
                    <w:t xml:space="preserve">$ </w:t>
                  </w:r>
                  <w:r w:rsidR="000D7A52" w:rsidRPr="00CA06A8">
                    <w:rPr>
                      <w:rFonts w:ascii="Arial" w:hAnsi="Arial" w:cs="Arial"/>
                      <w:sz w:val="22"/>
                      <w:szCs w:val="28"/>
                    </w:rPr>
                    <w:t>16.422.000</w:t>
                  </w:r>
                </w:p>
              </w:tc>
            </w:tr>
          </w:tbl>
          <w:p w14:paraId="16CBDCD6" w14:textId="77777777" w:rsidR="005C1EF4" w:rsidRPr="00CA06A8" w:rsidRDefault="005C1EF4" w:rsidP="005C1EF4">
            <w:pPr>
              <w:jc w:val="both"/>
              <w:rPr>
                <w:rFonts w:ascii="Arial" w:hAnsi="Arial" w:cs="Arial"/>
                <w:color w:val="000000" w:themeColor="text1"/>
                <w:szCs w:val="28"/>
              </w:rPr>
            </w:pPr>
          </w:p>
          <w:p w14:paraId="25E3BB8F" w14:textId="77777777" w:rsidR="005C1EF4" w:rsidRPr="00CA06A8" w:rsidRDefault="005C1EF4" w:rsidP="005C1EF4">
            <w:pPr>
              <w:jc w:val="both"/>
              <w:rPr>
                <w:rFonts w:ascii="Arial" w:hAnsi="Arial" w:cs="Arial"/>
                <w:color w:val="000000" w:themeColor="text1"/>
                <w:sz w:val="16"/>
              </w:rPr>
            </w:pPr>
            <w:r w:rsidRPr="00CA06A8">
              <w:rPr>
                <w:rFonts w:ascii="Arial" w:hAnsi="Arial" w:cs="Arial"/>
                <w:color w:val="000000" w:themeColor="text1"/>
              </w:rPr>
              <w:t xml:space="preserve">El cual afecta recursos de:          Funcionamiento   </w:t>
            </w:r>
            <w:r w:rsidRPr="00CA06A8">
              <w:rPr>
                <w:rFonts w:ascii="Arial" w:hAnsi="Arial" w:cs="Arial"/>
                <w:color w:val="000000" w:themeColor="text1"/>
                <w:bdr w:val="single" w:sz="4" w:space="0" w:color="000000" w:themeColor="text1"/>
              </w:rPr>
              <w:t xml:space="preserve">    </w:t>
            </w:r>
            <w:r w:rsidRPr="00CA06A8">
              <w:rPr>
                <w:rFonts w:ascii="Arial" w:hAnsi="Arial" w:cs="Arial"/>
                <w:color w:val="000000" w:themeColor="text1"/>
              </w:rPr>
              <w:t xml:space="preserve">      Inversión </w:t>
            </w:r>
            <w:r w:rsidRPr="00CA06A8">
              <w:rPr>
                <w:rFonts w:ascii="Arial" w:hAnsi="Arial" w:cs="Arial"/>
                <w:color w:val="000000" w:themeColor="text1"/>
                <w:bdr w:val="single" w:sz="4" w:space="0" w:color="auto"/>
              </w:rPr>
              <w:t xml:space="preserve">  X  </w:t>
            </w:r>
            <w:r w:rsidRPr="00CA06A8">
              <w:rPr>
                <w:rFonts w:ascii="Arial" w:hAnsi="Arial" w:cs="Arial"/>
                <w:color w:val="000000" w:themeColor="text1"/>
              </w:rPr>
              <w:t xml:space="preserve">  </w:t>
            </w:r>
            <w:r w:rsidRPr="00CA06A8">
              <w:rPr>
                <w:rFonts w:ascii="Arial" w:hAnsi="Arial" w:cs="Arial"/>
                <w:color w:val="FFFFFF" w:themeColor="background1"/>
              </w:rPr>
              <w:t>I</w:t>
            </w:r>
            <w:r w:rsidRPr="00CA06A8">
              <w:rPr>
                <w:rFonts w:ascii="Arial" w:hAnsi="Arial" w:cs="Arial"/>
                <w:color w:val="000000" w:themeColor="text1"/>
              </w:rPr>
              <w:t xml:space="preserve">   </w:t>
            </w:r>
            <w:r w:rsidRPr="00CA06A8">
              <w:rPr>
                <w:rFonts w:ascii="Arial" w:hAnsi="Arial" w:cs="Arial"/>
                <w:color w:val="000000" w:themeColor="text1"/>
                <w:bdr w:val="single" w:sz="4" w:space="0" w:color="auto"/>
              </w:rPr>
              <w:t xml:space="preserve">      </w:t>
            </w:r>
            <w:r w:rsidRPr="00CA06A8">
              <w:rPr>
                <w:rFonts w:ascii="Arial" w:hAnsi="Arial" w:cs="Arial"/>
                <w:color w:val="000000" w:themeColor="text1"/>
              </w:rPr>
              <w:t xml:space="preserve">        </w:t>
            </w:r>
          </w:p>
          <w:p w14:paraId="2C9F312C" w14:textId="77777777" w:rsidR="005C1EF4" w:rsidRPr="00CA06A8" w:rsidRDefault="005C1EF4" w:rsidP="00654E21">
            <w:pPr>
              <w:jc w:val="both"/>
              <w:rPr>
                <w:rFonts w:ascii="Arial" w:hAnsi="Arial" w:cs="Arial"/>
              </w:rPr>
            </w:pPr>
          </w:p>
          <w:p w14:paraId="722E1EC0" w14:textId="77777777" w:rsidR="007363BA" w:rsidRPr="00CA06A8" w:rsidRDefault="00996403" w:rsidP="000340D8">
            <w:pPr>
              <w:jc w:val="both"/>
              <w:rPr>
                <w:rFonts w:ascii="Arial" w:hAnsi="Arial" w:cs="Arial"/>
                <w:sz w:val="22"/>
                <w:szCs w:val="22"/>
              </w:rPr>
            </w:pPr>
            <w:r w:rsidRPr="00CA06A8">
              <w:rPr>
                <w:rFonts w:ascii="Arial" w:hAnsi="Arial" w:cs="Arial"/>
                <w:sz w:val="22"/>
                <w:szCs w:val="22"/>
              </w:rPr>
              <w:t>Para efectos de determinar el precio ofrecido, el proponente deberá tener en cuenta todos los costos, gastos, impuestos, seguros, pago de salarios, prestaciones sociales y demás emolumentos que considere pertinentes para la fijación de la propuesta económica.</w:t>
            </w:r>
          </w:p>
          <w:p w14:paraId="6E5EADAC" w14:textId="77777777" w:rsidR="0034759C" w:rsidRPr="00CA06A8" w:rsidRDefault="0034759C" w:rsidP="00782780">
            <w:pPr>
              <w:jc w:val="both"/>
              <w:rPr>
                <w:rFonts w:ascii="Arial" w:hAnsi="Arial" w:cs="Arial"/>
                <w:b/>
                <w:sz w:val="22"/>
                <w:szCs w:val="22"/>
              </w:rPr>
            </w:pPr>
          </w:p>
          <w:p w14:paraId="41399E7D" w14:textId="77777777" w:rsidR="00FF6369" w:rsidRPr="00CA06A8" w:rsidRDefault="009A182F" w:rsidP="00782780">
            <w:pPr>
              <w:jc w:val="both"/>
              <w:rPr>
                <w:rFonts w:ascii="Arial" w:hAnsi="Arial" w:cs="Arial"/>
              </w:rPr>
            </w:pPr>
            <w:r w:rsidRPr="00CA06A8">
              <w:rPr>
                <w:rFonts w:ascii="Arial" w:hAnsi="Arial" w:cs="Arial"/>
                <w:b/>
                <w:sz w:val="22"/>
                <w:szCs w:val="22"/>
              </w:rPr>
              <w:t>NOTA</w:t>
            </w:r>
            <w:r w:rsidRPr="00CA06A8">
              <w:rPr>
                <w:rFonts w:ascii="Arial" w:hAnsi="Arial" w:cs="Arial"/>
                <w:sz w:val="22"/>
                <w:szCs w:val="22"/>
              </w:rPr>
              <w:t xml:space="preserve">: Lo anterior, en concordancia con la Ley 1615 de 2013, artículo 10, numeral 3,  que dispone: </w:t>
            </w:r>
            <w:r w:rsidRPr="00CA06A8">
              <w:rPr>
                <w:rFonts w:ascii="Arial" w:hAnsi="Arial" w:cs="Arial"/>
                <w:i/>
                <w:sz w:val="22"/>
                <w:szCs w:val="22"/>
              </w:rPr>
              <w:t>“</w:t>
            </w:r>
            <w:r w:rsidRPr="00CA06A8">
              <w:rPr>
                <w:rFonts w:ascii="Arial" w:hAnsi="Arial" w:cs="Arial"/>
                <w:i/>
                <w:iCs/>
                <w:sz w:val="22"/>
                <w:szCs w:val="22"/>
              </w:rPr>
              <w:t>Sin perjuicio de los (SIC) antes señalado, el Fondo Especial para la Administración de Bienes de la Fiscalía General de la Nación destinará recursos para apoyar a la Fiscalía General de la Nación en proyectos de inversión, tales como infraestructura tecnología,  mobiliario  entre otros de acuerdo con lo establecido en las Leyes Generales que regulan la materia, la presente Ley y la reglamentación que para el efecto se expida”.</w:t>
            </w:r>
          </w:p>
        </w:tc>
      </w:tr>
    </w:tbl>
    <w:p w14:paraId="46E41FAE" w14:textId="77777777" w:rsidR="00901503" w:rsidRPr="00CA06A8" w:rsidRDefault="00901503" w:rsidP="00BC73F5">
      <w:pPr>
        <w:jc w:val="both"/>
        <w:rPr>
          <w:rFonts w:ascii="Arial" w:hAnsi="Arial" w:cs="Arial"/>
          <w:b/>
        </w:rPr>
      </w:pPr>
    </w:p>
    <w:p w14:paraId="63BC2FC1" w14:textId="77777777" w:rsidR="00492E36" w:rsidRPr="00CA06A8" w:rsidRDefault="00492E36" w:rsidP="00BC73F5">
      <w:pPr>
        <w:jc w:val="both"/>
        <w:rPr>
          <w:rFonts w:ascii="Arial" w:hAnsi="Arial" w:cs="Arial"/>
          <w:b/>
        </w:rPr>
      </w:pPr>
    </w:p>
    <w:p w14:paraId="38A040AF" w14:textId="77777777" w:rsidR="0061368B" w:rsidRPr="00CA06A8" w:rsidRDefault="0061368B" w:rsidP="0061368B">
      <w:pPr>
        <w:shd w:val="clear" w:color="auto" w:fill="FFFFFF"/>
        <w:autoSpaceDE w:val="0"/>
        <w:autoSpaceDN w:val="0"/>
        <w:adjustRightInd w:val="0"/>
        <w:jc w:val="both"/>
        <w:rPr>
          <w:rFonts w:ascii="Arial" w:eastAsia="Calibri" w:hAnsi="Arial" w:cs="Arial"/>
          <w:b/>
          <w:bCs/>
          <w:lang w:val="es-CO" w:eastAsia="es-CO"/>
        </w:rPr>
      </w:pPr>
      <w:r w:rsidRPr="00CA06A8">
        <w:rPr>
          <w:rFonts w:ascii="Arial" w:eastAsia="Calibri" w:hAnsi="Arial" w:cs="Arial"/>
          <w:b/>
          <w:bCs/>
          <w:lang w:val="es-CO" w:eastAsia="es-CO"/>
        </w:rPr>
        <w:t xml:space="preserve">11. CLASIFICACIÓN UNSPSC </w:t>
      </w:r>
    </w:p>
    <w:p w14:paraId="76DE57AE" w14:textId="77777777" w:rsidR="0061368B" w:rsidRPr="00CA06A8" w:rsidRDefault="0061368B" w:rsidP="0061368B">
      <w:pPr>
        <w:tabs>
          <w:tab w:val="left" w:pos="426"/>
        </w:tabs>
        <w:jc w:val="both"/>
        <w:rPr>
          <w:rFonts w:ascii="Arial" w:hAnsi="Arial" w:cs="Arial"/>
          <w:b/>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1368B" w:rsidRPr="00CA06A8" w14:paraId="4E0E6819" w14:textId="77777777" w:rsidTr="00DB3C93">
        <w:trPr>
          <w:trHeight w:val="1077"/>
        </w:trPr>
        <w:tc>
          <w:tcPr>
            <w:tcW w:w="9781" w:type="dxa"/>
            <w:shd w:val="clear" w:color="auto" w:fill="auto"/>
          </w:tcPr>
          <w:p w14:paraId="4AD6B3CF" w14:textId="77777777" w:rsidR="0061368B" w:rsidRPr="00CA06A8" w:rsidRDefault="0061368B" w:rsidP="00DB3C93">
            <w:pPr>
              <w:shd w:val="clear" w:color="auto" w:fill="FFFFFF"/>
              <w:autoSpaceDE w:val="0"/>
              <w:autoSpaceDN w:val="0"/>
              <w:adjustRightInd w:val="0"/>
              <w:jc w:val="both"/>
              <w:rPr>
                <w:rFonts w:ascii="Arial" w:eastAsia="Calibri" w:hAnsi="Arial" w:cs="Arial"/>
                <w:lang w:val="es-CO" w:eastAsia="es-CO"/>
              </w:rPr>
            </w:pPr>
          </w:p>
          <w:p w14:paraId="29BCE0F2" w14:textId="77777777" w:rsidR="000874EF" w:rsidRPr="00CA06A8" w:rsidRDefault="0061368B" w:rsidP="00F757DE">
            <w:pPr>
              <w:shd w:val="clear" w:color="auto" w:fill="FFFFFF"/>
              <w:autoSpaceDE w:val="0"/>
              <w:autoSpaceDN w:val="0"/>
              <w:adjustRightInd w:val="0"/>
              <w:jc w:val="both"/>
              <w:rPr>
                <w:rFonts w:ascii="Arial" w:hAnsi="Arial" w:cs="Arial"/>
                <w:b/>
              </w:rPr>
            </w:pPr>
            <w:r w:rsidRPr="00CA06A8">
              <w:rPr>
                <w:rFonts w:ascii="Arial" w:eastAsia="Calibri" w:hAnsi="Arial" w:cs="Arial"/>
                <w:lang w:val="es-CO" w:eastAsia="es-CO"/>
              </w:rPr>
              <w:t>Los bienes o servicios objeto del presente Proceso de Contratación está codificado en el Clasificador de Bienes y Servicios de Naciones Unidas (UNSPSC), como se indica en la</w:t>
            </w:r>
            <w:r w:rsidR="000874EF" w:rsidRPr="00CA06A8">
              <w:rPr>
                <w:rFonts w:ascii="Arial" w:eastAsia="Calibri" w:hAnsi="Arial" w:cs="Arial"/>
                <w:lang w:val="es-CO" w:eastAsia="es-CO"/>
              </w:rPr>
              <w:t xml:space="preserve"> </w:t>
            </w:r>
            <w:r w:rsidRPr="00CA06A8">
              <w:rPr>
                <w:rFonts w:ascii="Arial" w:eastAsia="Calibri" w:hAnsi="Arial" w:cs="Arial"/>
                <w:lang w:val="es-CO" w:eastAsia="es-CO"/>
              </w:rPr>
              <w:t xml:space="preserve">Tabla: </w:t>
            </w:r>
          </w:p>
        </w:tc>
      </w:tr>
    </w:tbl>
    <w:p w14:paraId="27B1B064" w14:textId="77777777" w:rsidR="009D1CAE" w:rsidRPr="00CA06A8" w:rsidRDefault="009D1CAE" w:rsidP="009D1CAE">
      <w:pPr>
        <w:pStyle w:val="Prrafodelista"/>
        <w:tabs>
          <w:tab w:val="left" w:pos="567"/>
        </w:tabs>
        <w:ind w:left="426"/>
        <w:jc w:val="both"/>
        <w:rPr>
          <w:rFonts w:ascii="Arial" w:hAnsi="Arial" w:cs="Arial"/>
          <w:b/>
        </w:rPr>
      </w:pPr>
    </w:p>
    <w:p w14:paraId="66C8B11C" w14:textId="77777777" w:rsidR="009D1CAE" w:rsidRPr="00CA06A8" w:rsidRDefault="009D1CAE" w:rsidP="009D1CAE">
      <w:pPr>
        <w:pStyle w:val="Prrafodelista"/>
        <w:tabs>
          <w:tab w:val="left" w:pos="567"/>
        </w:tabs>
        <w:ind w:left="426"/>
        <w:jc w:val="both"/>
        <w:rPr>
          <w:rFonts w:ascii="Arial" w:hAnsi="Arial" w:cs="Arial"/>
          <w:b/>
        </w:rPr>
      </w:pPr>
    </w:p>
    <w:p w14:paraId="6803F764" w14:textId="77777777" w:rsidR="00E07806" w:rsidRPr="00CA06A8" w:rsidRDefault="00E07806" w:rsidP="00A1093D">
      <w:pPr>
        <w:pStyle w:val="Prrafodelista"/>
        <w:numPr>
          <w:ilvl w:val="0"/>
          <w:numId w:val="3"/>
        </w:numPr>
        <w:tabs>
          <w:tab w:val="left" w:pos="567"/>
        </w:tabs>
        <w:ind w:left="426" w:hanging="426"/>
        <w:jc w:val="both"/>
        <w:rPr>
          <w:rFonts w:ascii="Arial" w:hAnsi="Arial" w:cs="Arial"/>
          <w:b/>
        </w:rPr>
      </w:pPr>
      <w:r w:rsidRPr="00CA06A8">
        <w:rPr>
          <w:rFonts w:ascii="Arial" w:hAnsi="Arial" w:cs="Arial"/>
          <w:b/>
        </w:rPr>
        <w:t xml:space="preserve">REQUISITOS HABILITANTES </w:t>
      </w:r>
    </w:p>
    <w:p w14:paraId="7B369A01" w14:textId="77777777" w:rsidR="00E07806" w:rsidRPr="00CA06A8" w:rsidRDefault="00E07806" w:rsidP="00E07806">
      <w:pPr>
        <w:pStyle w:val="Default"/>
        <w:jc w:val="both"/>
        <w:rPr>
          <w:color w:val="FF0000"/>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49"/>
      </w:tblGrid>
      <w:tr w:rsidR="00E07806" w:rsidRPr="00CA06A8" w14:paraId="0F45A172" w14:textId="77777777" w:rsidTr="0013202F">
        <w:trPr>
          <w:trHeight w:val="1151"/>
        </w:trPr>
        <w:tc>
          <w:tcPr>
            <w:tcW w:w="9747" w:type="dxa"/>
            <w:shd w:val="clear" w:color="auto" w:fill="auto"/>
            <w:vAlign w:val="center"/>
          </w:tcPr>
          <w:p w14:paraId="78BF2108" w14:textId="77777777" w:rsidR="00646A64" w:rsidRPr="00CA06A8" w:rsidRDefault="00646A64" w:rsidP="00A1093D">
            <w:pPr>
              <w:pStyle w:val="Prrafodelista"/>
              <w:numPr>
                <w:ilvl w:val="1"/>
                <w:numId w:val="3"/>
              </w:numPr>
              <w:tabs>
                <w:tab w:val="left" w:pos="0"/>
              </w:tabs>
              <w:spacing w:after="200" w:line="276" w:lineRule="auto"/>
              <w:ind w:left="0" w:firstLine="29"/>
              <w:contextualSpacing/>
              <w:jc w:val="both"/>
              <w:rPr>
                <w:rFonts w:ascii="Arial" w:hAnsi="Arial" w:cs="Arial"/>
                <w:b/>
                <w:color w:val="000000" w:themeColor="text1"/>
              </w:rPr>
            </w:pPr>
            <w:r w:rsidRPr="00CA06A8">
              <w:rPr>
                <w:rFonts w:ascii="Arial" w:hAnsi="Arial" w:cs="Arial"/>
                <w:b/>
                <w:color w:val="000000" w:themeColor="text1"/>
              </w:rPr>
              <w:t xml:space="preserve">REQUISITOS MÍNIMOS HABILITANTES </w:t>
            </w:r>
          </w:p>
          <w:p w14:paraId="576315BC" w14:textId="77777777" w:rsidR="00E07806" w:rsidRPr="00CA06A8" w:rsidRDefault="00E07806" w:rsidP="00FD2A81">
            <w:pPr>
              <w:pStyle w:val="Default"/>
              <w:jc w:val="both"/>
              <w:rPr>
                <w:color w:val="FF0000"/>
                <w:sz w:val="16"/>
              </w:rPr>
            </w:pPr>
            <w:r w:rsidRPr="00CA06A8">
              <w:rPr>
                <w:color w:val="auto"/>
              </w:rPr>
              <w:t xml:space="preserve">La verificación de los requisitos habilitantes se realizará individualmente por parte de los miembros que conformen el </w:t>
            </w:r>
            <w:r w:rsidRPr="00CA06A8">
              <w:rPr>
                <w:b/>
                <w:bCs/>
                <w:color w:val="auto"/>
              </w:rPr>
              <w:t>Comité Evaluador</w:t>
            </w:r>
            <w:r w:rsidRPr="00CA06A8">
              <w:rPr>
                <w:color w:val="auto"/>
              </w:rPr>
              <w:t xml:space="preserve"> y se efectuará de la siguiente manera:</w:t>
            </w:r>
          </w:p>
        </w:tc>
      </w:tr>
      <w:tr w:rsidR="00E07806" w:rsidRPr="00CA06A8" w14:paraId="2EB80657" w14:textId="77777777" w:rsidTr="006D4D47">
        <w:trPr>
          <w:trHeight w:val="1000"/>
        </w:trPr>
        <w:tc>
          <w:tcPr>
            <w:tcW w:w="9747" w:type="dxa"/>
            <w:shd w:val="clear" w:color="auto" w:fill="auto"/>
            <w:vAlign w:val="center"/>
          </w:tcPr>
          <w:p w14:paraId="7D4F4536" w14:textId="77777777" w:rsidR="00E07806" w:rsidRPr="00CA06A8" w:rsidRDefault="00E07806" w:rsidP="006D4D47">
            <w:pPr>
              <w:jc w:val="both"/>
              <w:rPr>
                <w:rFonts w:ascii="Arial" w:hAnsi="Arial" w:cs="Arial"/>
                <w:b/>
                <w:sz w:val="16"/>
                <w:lang w:val="es-CO"/>
              </w:rPr>
            </w:pPr>
          </w:p>
          <w:p w14:paraId="651F2EA9" w14:textId="77777777" w:rsidR="00E07806" w:rsidRPr="00CA06A8" w:rsidRDefault="00646A64" w:rsidP="006D4D47">
            <w:pPr>
              <w:ind w:left="567" w:hanging="567"/>
              <w:jc w:val="both"/>
              <w:rPr>
                <w:rFonts w:ascii="Arial" w:eastAsia="Calibri" w:hAnsi="Arial" w:cs="Arial"/>
                <w:b/>
                <w:lang w:val="es-CO"/>
              </w:rPr>
            </w:pPr>
            <w:r w:rsidRPr="00CA06A8">
              <w:rPr>
                <w:rFonts w:ascii="Arial" w:hAnsi="Arial" w:cs="Arial"/>
                <w:b/>
                <w:lang w:val="es-CO"/>
              </w:rPr>
              <w:t>12</w:t>
            </w:r>
            <w:r w:rsidR="00E07806" w:rsidRPr="00CA06A8">
              <w:rPr>
                <w:rFonts w:ascii="Arial" w:hAnsi="Arial" w:cs="Arial"/>
                <w:b/>
                <w:lang w:val="es-CO"/>
              </w:rPr>
              <w:t>.</w:t>
            </w:r>
            <w:r w:rsidRPr="00CA06A8">
              <w:rPr>
                <w:rFonts w:ascii="Arial" w:hAnsi="Arial" w:cs="Arial"/>
                <w:b/>
                <w:lang w:val="es-CO"/>
              </w:rPr>
              <w:t>1</w:t>
            </w:r>
            <w:r w:rsidR="00E07806" w:rsidRPr="00CA06A8">
              <w:rPr>
                <w:rFonts w:ascii="Arial" w:hAnsi="Arial" w:cs="Arial"/>
                <w:b/>
                <w:lang w:val="es-CO"/>
              </w:rPr>
              <w:t>.</w:t>
            </w:r>
            <w:r w:rsidRPr="00CA06A8">
              <w:rPr>
                <w:rFonts w:ascii="Arial" w:hAnsi="Arial" w:cs="Arial"/>
                <w:b/>
                <w:lang w:val="es-CO"/>
              </w:rPr>
              <w:t>1</w:t>
            </w:r>
            <w:r w:rsidR="00E07806" w:rsidRPr="00CA06A8">
              <w:rPr>
                <w:rFonts w:ascii="Arial" w:hAnsi="Arial" w:cs="Arial"/>
                <w:b/>
                <w:lang w:val="es-CO"/>
              </w:rPr>
              <w:t xml:space="preserve"> </w:t>
            </w:r>
            <w:r w:rsidR="00E07806" w:rsidRPr="00CA06A8">
              <w:rPr>
                <w:rFonts w:ascii="Arial" w:eastAsia="Calibri" w:hAnsi="Arial" w:cs="Arial"/>
                <w:b/>
                <w:lang w:val="es-CO"/>
              </w:rPr>
              <w:t>CAPACIDAD JURÍDICA</w:t>
            </w:r>
          </w:p>
          <w:p w14:paraId="784E07F2" w14:textId="77777777" w:rsidR="00E07806" w:rsidRPr="00CA06A8" w:rsidRDefault="00E07806" w:rsidP="006D4D47">
            <w:pPr>
              <w:jc w:val="both"/>
              <w:rPr>
                <w:rFonts w:ascii="Arial" w:eastAsia="Calibri" w:hAnsi="Arial" w:cs="Arial"/>
                <w:lang w:val="es-CO"/>
              </w:rPr>
            </w:pPr>
          </w:p>
          <w:p w14:paraId="6493C719" w14:textId="77777777" w:rsidR="00E07806" w:rsidRPr="00CA06A8" w:rsidRDefault="00E07806" w:rsidP="006D4D47">
            <w:pPr>
              <w:pStyle w:val="Ttulo2Pliego"/>
              <w:jc w:val="both"/>
              <w:rPr>
                <w:rFonts w:ascii="Arial" w:eastAsia="Calibri" w:hAnsi="Arial" w:cs="Arial"/>
                <w:b w:val="0"/>
                <w:bCs w:val="0"/>
                <w:w w:val="100"/>
                <w:position w:val="0"/>
                <w:sz w:val="24"/>
                <w:szCs w:val="24"/>
              </w:rPr>
            </w:pPr>
            <w:r w:rsidRPr="00CA06A8">
              <w:rPr>
                <w:rFonts w:ascii="Arial" w:eastAsia="Calibri" w:hAnsi="Arial" w:cs="Arial"/>
                <w:b w:val="0"/>
                <w:bCs w:val="0"/>
                <w:w w:val="100"/>
                <w:position w:val="0"/>
                <w:sz w:val="24"/>
                <w:szCs w:val="24"/>
              </w:rPr>
              <w:t>En el presente Proceso de Contratación pueden participar personas naturales o jurídicas, nacionales o extranjeras; consorcios, uniones temporales o promesas de sociedad futura, cuyo objeto social esté relacionado con el objeto del contrato a celebrar</w:t>
            </w:r>
            <w:r w:rsidR="002818DB" w:rsidRPr="00CA06A8">
              <w:rPr>
                <w:rFonts w:ascii="Arial" w:eastAsia="Calibri" w:hAnsi="Arial" w:cs="Arial"/>
                <w:b w:val="0"/>
                <w:bCs w:val="0"/>
                <w:w w:val="100"/>
                <w:position w:val="0"/>
                <w:sz w:val="24"/>
                <w:szCs w:val="24"/>
              </w:rPr>
              <w:t>se</w:t>
            </w:r>
            <w:r w:rsidRPr="00CA06A8">
              <w:rPr>
                <w:rFonts w:ascii="Arial" w:eastAsia="Calibri" w:hAnsi="Arial" w:cs="Arial"/>
                <w:b w:val="0"/>
                <w:bCs w:val="0"/>
                <w:w w:val="100"/>
                <w:position w:val="0"/>
                <w:sz w:val="24"/>
                <w:szCs w:val="24"/>
              </w:rPr>
              <w:t xml:space="preserve">. </w:t>
            </w:r>
            <w:r w:rsidR="00C61C4E" w:rsidRPr="00CA06A8">
              <w:rPr>
                <w:rFonts w:ascii="Arial" w:eastAsia="Calibri" w:hAnsi="Arial" w:cs="Arial"/>
                <w:b w:val="0"/>
                <w:bCs w:val="0"/>
                <w:color w:val="000000" w:themeColor="text1"/>
                <w:w w:val="100"/>
                <w:position w:val="0"/>
                <w:sz w:val="24"/>
                <w:szCs w:val="24"/>
              </w:rPr>
              <w:t>La duración de esta asociación debe ser por lo menos por la vigencia del Contrato y un año más.</w:t>
            </w:r>
          </w:p>
          <w:p w14:paraId="1449F169" w14:textId="77777777" w:rsidR="00E07806" w:rsidRPr="00CA06A8" w:rsidRDefault="00E07806" w:rsidP="006D4D47">
            <w:pPr>
              <w:pStyle w:val="Ttulo2Pliego"/>
              <w:jc w:val="both"/>
              <w:rPr>
                <w:rFonts w:ascii="Arial" w:eastAsia="Calibri" w:hAnsi="Arial" w:cs="Arial"/>
                <w:b w:val="0"/>
                <w:bCs w:val="0"/>
                <w:w w:val="100"/>
                <w:position w:val="0"/>
                <w:sz w:val="24"/>
                <w:szCs w:val="24"/>
              </w:rPr>
            </w:pPr>
          </w:p>
          <w:p w14:paraId="73BF0F20" w14:textId="77777777" w:rsidR="00646A64" w:rsidRPr="00CA06A8" w:rsidRDefault="00646A64" w:rsidP="00646A64">
            <w:pPr>
              <w:pStyle w:val="Ttulo2Pliego"/>
              <w:jc w:val="both"/>
              <w:rPr>
                <w:rFonts w:ascii="Arial" w:eastAsia="Calibri" w:hAnsi="Arial" w:cs="Arial"/>
                <w:b w:val="0"/>
                <w:bCs w:val="0"/>
                <w:color w:val="000000" w:themeColor="text1"/>
                <w:w w:val="100"/>
                <w:position w:val="0"/>
                <w:sz w:val="24"/>
                <w:szCs w:val="24"/>
              </w:rPr>
            </w:pPr>
            <w:r w:rsidRPr="00CA06A8">
              <w:rPr>
                <w:rFonts w:ascii="Arial" w:eastAsia="Calibri" w:hAnsi="Arial" w:cs="Arial"/>
                <w:b w:val="0"/>
                <w:bCs w:val="0"/>
                <w:color w:val="000000" w:themeColor="text1"/>
                <w:w w:val="100"/>
                <w:position w:val="0"/>
                <w:sz w:val="24"/>
                <w:szCs w:val="24"/>
              </w:rPr>
              <w:t>EL FEAB 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Así mismo se verificará la ausencia de sanciones y multas que lo inhabiliten.</w:t>
            </w:r>
          </w:p>
          <w:p w14:paraId="03B4317E" w14:textId="77777777" w:rsidR="00E07806" w:rsidRPr="00CA06A8" w:rsidRDefault="00E07806" w:rsidP="006D4D47">
            <w:pPr>
              <w:pStyle w:val="Ttulo2Pliego"/>
              <w:jc w:val="both"/>
              <w:rPr>
                <w:rFonts w:ascii="Arial" w:eastAsia="Calibri" w:hAnsi="Arial" w:cs="Arial"/>
                <w:b w:val="0"/>
                <w:bCs w:val="0"/>
                <w:w w:val="100"/>
                <w:position w:val="0"/>
                <w:sz w:val="24"/>
                <w:szCs w:val="24"/>
              </w:rPr>
            </w:pPr>
            <w:r w:rsidRPr="00CA06A8">
              <w:rPr>
                <w:rFonts w:ascii="Arial" w:eastAsia="Calibri" w:hAnsi="Arial" w:cs="Arial"/>
                <w:b w:val="0"/>
                <w:bCs w:val="0"/>
                <w:w w:val="100"/>
                <w:position w:val="0"/>
                <w:sz w:val="24"/>
                <w:szCs w:val="24"/>
              </w:rPr>
              <w:t xml:space="preserve"> </w:t>
            </w:r>
          </w:p>
          <w:p w14:paraId="32DB73C9" w14:textId="77777777" w:rsidR="00E07806" w:rsidRPr="00CA06A8" w:rsidRDefault="00E07806" w:rsidP="006D4D47">
            <w:pPr>
              <w:pStyle w:val="Ttulo2Pliego"/>
              <w:spacing w:before="0" w:line="240" w:lineRule="auto"/>
              <w:jc w:val="both"/>
              <w:rPr>
                <w:rFonts w:ascii="Arial" w:eastAsia="Calibri" w:hAnsi="Arial" w:cs="Arial"/>
                <w:b w:val="0"/>
                <w:bCs w:val="0"/>
                <w:w w:val="100"/>
                <w:position w:val="0"/>
                <w:sz w:val="24"/>
                <w:szCs w:val="24"/>
              </w:rPr>
            </w:pPr>
            <w:r w:rsidRPr="00CA06A8">
              <w:rPr>
                <w:rFonts w:ascii="Arial" w:eastAsia="Calibri" w:hAnsi="Arial" w:cs="Arial"/>
                <w:b w:val="0"/>
                <w:bCs w:val="0"/>
                <w:w w:val="100"/>
                <w:position w:val="0"/>
                <w:sz w:val="24"/>
                <w:szCs w:val="24"/>
              </w:rPr>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w:t>
            </w:r>
            <w:r w:rsidRPr="00CA06A8">
              <w:rPr>
                <w:rFonts w:ascii="Arial" w:eastAsia="Calibri" w:hAnsi="Arial" w:cs="Arial"/>
                <w:bCs w:val="0"/>
                <w:sz w:val="24"/>
                <w:szCs w:val="24"/>
              </w:rPr>
              <w:t xml:space="preserve"> </w:t>
            </w:r>
            <w:r w:rsidRPr="00CA06A8">
              <w:rPr>
                <w:rFonts w:ascii="Arial" w:eastAsia="Calibri" w:hAnsi="Arial" w:cs="Arial"/>
                <w:b w:val="0"/>
                <w:bCs w:val="0"/>
                <w:w w:val="100"/>
                <w:position w:val="0"/>
                <w:sz w:val="24"/>
                <w:szCs w:val="24"/>
              </w:rPr>
              <w:t>del órgano directo que lo faculta.</w:t>
            </w:r>
          </w:p>
          <w:p w14:paraId="27F5A4A9" w14:textId="77777777" w:rsidR="009C3096" w:rsidRPr="00CA06A8" w:rsidRDefault="009C3096" w:rsidP="006D4D47">
            <w:pPr>
              <w:pStyle w:val="Ttulo2Pliego"/>
              <w:spacing w:before="0" w:line="240" w:lineRule="auto"/>
              <w:jc w:val="both"/>
              <w:rPr>
                <w:rFonts w:ascii="Arial" w:eastAsia="Calibri" w:hAnsi="Arial" w:cs="Arial"/>
                <w:b w:val="0"/>
                <w:bCs w:val="0"/>
                <w:w w:val="100"/>
                <w:position w:val="0"/>
                <w:sz w:val="24"/>
                <w:szCs w:val="24"/>
              </w:rPr>
            </w:pPr>
          </w:p>
          <w:p w14:paraId="15BABB8B" w14:textId="77777777" w:rsidR="009C3096" w:rsidRPr="00CA06A8" w:rsidRDefault="009C3096" w:rsidP="00A1093D">
            <w:pPr>
              <w:pStyle w:val="Default"/>
              <w:numPr>
                <w:ilvl w:val="0"/>
                <w:numId w:val="6"/>
              </w:numPr>
              <w:adjustRightInd/>
              <w:ind w:left="714" w:hanging="357"/>
              <w:jc w:val="both"/>
              <w:rPr>
                <w:i/>
                <w:iCs/>
                <w:color w:val="auto"/>
                <w:lang w:val="es-CO"/>
              </w:rPr>
            </w:pPr>
            <w:r w:rsidRPr="00CA06A8">
              <w:rPr>
                <w:i/>
                <w:iCs/>
                <w:color w:val="auto"/>
              </w:rPr>
              <w:t>Certificado de existencia y representación legal / Registro Mercantil, expedido por la cámara de comercio del domicilio del proponente singular o de cada uno de los miembros del consorcio, unión temporal o promesa de sociedad futura si el proponente es plural, con fecha de expedición no mayor a treinta (30) días calendarios anteriores al cierre del proceso.</w:t>
            </w:r>
          </w:p>
          <w:p w14:paraId="37B9764C" w14:textId="77777777" w:rsidR="009C3096" w:rsidRPr="00CA06A8" w:rsidRDefault="009C3096" w:rsidP="009C3096">
            <w:pPr>
              <w:pStyle w:val="Default"/>
              <w:jc w:val="both"/>
              <w:rPr>
                <w:i/>
                <w:iCs/>
                <w:color w:val="auto"/>
              </w:rPr>
            </w:pPr>
          </w:p>
          <w:p w14:paraId="60FC214B" w14:textId="77777777" w:rsidR="009C3096" w:rsidRPr="00CA06A8" w:rsidRDefault="009C3096" w:rsidP="00A1093D">
            <w:pPr>
              <w:pStyle w:val="Default"/>
              <w:numPr>
                <w:ilvl w:val="0"/>
                <w:numId w:val="6"/>
              </w:numPr>
              <w:adjustRightInd/>
              <w:jc w:val="both"/>
              <w:rPr>
                <w:i/>
                <w:iCs/>
                <w:color w:val="auto"/>
              </w:rPr>
            </w:pPr>
            <w:r w:rsidRPr="00CA06A8">
              <w:rPr>
                <w:i/>
                <w:iCs/>
                <w:color w:val="auto"/>
              </w:rPr>
              <w:t xml:space="preserve">Copia del acuerdo para conformar el consorcio, unión temporal o promesa de sociedad futura si el proponente es plural, en el cual debe constar la participación de cada uno de los miembros, la representación legal o el poder otorgado a quien suscribe los documentos en nombre del proponente plural. </w:t>
            </w:r>
          </w:p>
          <w:p w14:paraId="6F4B44A3" w14:textId="77777777" w:rsidR="009C3096" w:rsidRPr="00CA06A8" w:rsidRDefault="009C3096" w:rsidP="00A1093D">
            <w:pPr>
              <w:pStyle w:val="Default"/>
              <w:numPr>
                <w:ilvl w:val="0"/>
                <w:numId w:val="6"/>
              </w:numPr>
              <w:adjustRightInd/>
              <w:jc w:val="both"/>
              <w:rPr>
                <w:i/>
                <w:iCs/>
                <w:color w:val="auto"/>
              </w:rPr>
            </w:pPr>
            <w:r w:rsidRPr="00CA06A8">
              <w:rPr>
                <w:i/>
                <w:iCs/>
                <w:color w:val="auto"/>
              </w:rPr>
              <w:t xml:space="preserve">Fotocopia del documento de identidad del representante legal y del apoderado si hay lugar a ello. </w:t>
            </w:r>
          </w:p>
          <w:p w14:paraId="35950CAA" w14:textId="77777777" w:rsidR="009C3096" w:rsidRPr="00CA06A8" w:rsidRDefault="009C3096" w:rsidP="009C3096">
            <w:pPr>
              <w:pStyle w:val="Default"/>
              <w:jc w:val="both"/>
              <w:rPr>
                <w:i/>
                <w:iCs/>
                <w:color w:val="auto"/>
              </w:rPr>
            </w:pPr>
          </w:p>
          <w:p w14:paraId="32139B84" w14:textId="77777777" w:rsidR="009C3096" w:rsidRPr="00CA06A8" w:rsidRDefault="009C3096" w:rsidP="00A1093D">
            <w:pPr>
              <w:pStyle w:val="Default"/>
              <w:numPr>
                <w:ilvl w:val="0"/>
                <w:numId w:val="6"/>
              </w:numPr>
              <w:adjustRightInd/>
              <w:jc w:val="both"/>
              <w:rPr>
                <w:i/>
                <w:iCs/>
                <w:color w:val="auto"/>
              </w:rPr>
            </w:pPr>
            <w:r w:rsidRPr="00CA06A8">
              <w:rPr>
                <w:i/>
                <w:iCs/>
                <w:color w:val="auto"/>
              </w:rPr>
              <w:t>En caso de existir limitaciones estatutarias frente a las facultades del representante legal, se deberán aportar las respectivas autorizaciones para comprometer a la sociedad.</w:t>
            </w:r>
          </w:p>
          <w:p w14:paraId="3541F4EA" w14:textId="77777777" w:rsidR="009C3096" w:rsidRPr="00CA06A8" w:rsidRDefault="009C3096" w:rsidP="009C3096">
            <w:pPr>
              <w:pStyle w:val="Default"/>
              <w:jc w:val="both"/>
              <w:rPr>
                <w:i/>
                <w:iCs/>
                <w:color w:val="auto"/>
              </w:rPr>
            </w:pPr>
          </w:p>
          <w:p w14:paraId="3E5D864E" w14:textId="77777777" w:rsidR="009C3096" w:rsidRPr="00CA06A8" w:rsidRDefault="009C3096" w:rsidP="00A1093D">
            <w:pPr>
              <w:pStyle w:val="Default"/>
              <w:numPr>
                <w:ilvl w:val="0"/>
                <w:numId w:val="6"/>
              </w:numPr>
              <w:adjustRightInd/>
              <w:jc w:val="both"/>
              <w:rPr>
                <w:i/>
                <w:iCs/>
                <w:color w:val="auto"/>
              </w:rPr>
            </w:pPr>
            <w:r w:rsidRPr="00CA06A8">
              <w:rPr>
                <w:i/>
                <w:iCs/>
                <w:color w:val="auto"/>
              </w:rPr>
              <w:t>Las personas jurídicas extranjeras deben acreditar su existencia y representación legal, con el documento idóneo expedido por la autoridad competente en el país de su domicilio, en el cual conste su existencia, fecha de constitución, objeto, duración, nombre del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faculte.</w:t>
            </w:r>
          </w:p>
          <w:p w14:paraId="24F63B40" w14:textId="77777777" w:rsidR="009C3096" w:rsidRPr="00CA06A8" w:rsidRDefault="009C3096" w:rsidP="009C3096">
            <w:pPr>
              <w:pStyle w:val="Default"/>
              <w:ind w:left="720"/>
              <w:jc w:val="both"/>
              <w:rPr>
                <w:b/>
                <w:bCs/>
                <w:i/>
                <w:iCs/>
                <w:color w:val="auto"/>
              </w:rPr>
            </w:pPr>
          </w:p>
          <w:p w14:paraId="154BC2B8" w14:textId="77777777" w:rsidR="009C3096" w:rsidRPr="00CA06A8" w:rsidRDefault="009C3096" w:rsidP="00A1093D">
            <w:pPr>
              <w:pStyle w:val="Default"/>
              <w:numPr>
                <w:ilvl w:val="0"/>
                <w:numId w:val="6"/>
              </w:numPr>
              <w:adjustRightInd/>
              <w:jc w:val="both"/>
              <w:rPr>
                <w:b/>
                <w:bCs/>
                <w:i/>
                <w:iCs/>
                <w:color w:val="auto"/>
              </w:rPr>
            </w:pPr>
            <w:r w:rsidRPr="00CA06A8">
              <w:rPr>
                <w:b/>
                <w:bCs/>
                <w:i/>
                <w:iCs/>
                <w:color w:val="auto"/>
              </w:rPr>
              <w:t>C</w:t>
            </w:r>
            <w:r w:rsidRPr="00CA06A8">
              <w:rPr>
                <w:b/>
                <w:bCs/>
                <w:i/>
                <w:iCs/>
                <w:color w:val="auto"/>
                <w:spacing w:val="-3"/>
              </w:rPr>
              <w:t>E</w:t>
            </w:r>
            <w:r w:rsidRPr="00CA06A8">
              <w:rPr>
                <w:b/>
                <w:bCs/>
                <w:i/>
                <w:iCs/>
                <w:color w:val="auto"/>
                <w:spacing w:val="-2"/>
              </w:rPr>
              <w:t>R</w:t>
            </w:r>
            <w:r w:rsidRPr="00CA06A8">
              <w:rPr>
                <w:b/>
                <w:bCs/>
                <w:i/>
                <w:iCs/>
                <w:color w:val="auto"/>
              </w:rPr>
              <w:t>T</w:t>
            </w:r>
            <w:r w:rsidRPr="00CA06A8">
              <w:rPr>
                <w:b/>
                <w:bCs/>
                <w:i/>
                <w:iCs/>
                <w:color w:val="auto"/>
                <w:spacing w:val="2"/>
              </w:rPr>
              <w:t>I</w:t>
            </w:r>
            <w:r w:rsidRPr="00CA06A8">
              <w:rPr>
                <w:b/>
                <w:bCs/>
                <w:i/>
                <w:iCs/>
                <w:color w:val="auto"/>
                <w:spacing w:val="-5"/>
              </w:rPr>
              <w:t>F</w:t>
            </w:r>
            <w:r w:rsidRPr="00CA06A8">
              <w:rPr>
                <w:b/>
                <w:bCs/>
                <w:i/>
                <w:iCs/>
                <w:color w:val="auto"/>
                <w:spacing w:val="2"/>
              </w:rPr>
              <w:t>I</w:t>
            </w:r>
            <w:r w:rsidRPr="00CA06A8">
              <w:rPr>
                <w:b/>
                <w:bCs/>
                <w:i/>
                <w:iCs/>
                <w:color w:val="auto"/>
                <w:spacing w:val="-2"/>
              </w:rPr>
              <w:t>C</w:t>
            </w:r>
            <w:r w:rsidRPr="00CA06A8">
              <w:rPr>
                <w:b/>
                <w:bCs/>
                <w:i/>
                <w:iCs/>
                <w:color w:val="auto"/>
                <w:spacing w:val="2"/>
              </w:rPr>
              <w:t>A</w:t>
            </w:r>
            <w:r w:rsidRPr="00CA06A8">
              <w:rPr>
                <w:b/>
                <w:bCs/>
                <w:i/>
                <w:iCs/>
                <w:color w:val="auto"/>
                <w:spacing w:val="-2"/>
              </w:rPr>
              <w:t>C</w:t>
            </w:r>
            <w:r w:rsidRPr="00CA06A8">
              <w:rPr>
                <w:b/>
                <w:bCs/>
                <w:i/>
                <w:iCs/>
                <w:color w:val="auto"/>
                <w:spacing w:val="-1"/>
              </w:rPr>
              <w:t>I</w:t>
            </w:r>
            <w:r w:rsidRPr="00CA06A8">
              <w:rPr>
                <w:b/>
                <w:bCs/>
                <w:i/>
                <w:iCs/>
                <w:color w:val="auto"/>
              </w:rPr>
              <w:t>ÓN</w:t>
            </w:r>
            <w:r w:rsidRPr="00CA06A8">
              <w:rPr>
                <w:b/>
                <w:bCs/>
                <w:i/>
                <w:iCs/>
                <w:color w:val="auto"/>
                <w:spacing w:val="2"/>
              </w:rPr>
              <w:t xml:space="preserve"> </w:t>
            </w:r>
            <w:r w:rsidRPr="00CA06A8">
              <w:rPr>
                <w:b/>
                <w:bCs/>
                <w:i/>
                <w:iCs/>
                <w:color w:val="auto"/>
              </w:rPr>
              <w:t>EXP</w:t>
            </w:r>
            <w:r w:rsidRPr="00CA06A8">
              <w:rPr>
                <w:b/>
                <w:bCs/>
                <w:i/>
                <w:iCs/>
                <w:color w:val="auto"/>
                <w:spacing w:val="-3"/>
              </w:rPr>
              <w:t>E</w:t>
            </w:r>
            <w:r w:rsidRPr="00CA06A8">
              <w:rPr>
                <w:b/>
                <w:bCs/>
                <w:i/>
                <w:iCs/>
                <w:color w:val="auto"/>
              </w:rPr>
              <w:t>D</w:t>
            </w:r>
            <w:r w:rsidRPr="00CA06A8">
              <w:rPr>
                <w:b/>
                <w:bCs/>
                <w:i/>
                <w:iCs/>
                <w:color w:val="auto"/>
                <w:spacing w:val="-1"/>
              </w:rPr>
              <w:t>I</w:t>
            </w:r>
            <w:r w:rsidRPr="00CA06A8">
              <w:rPr>
                <w:b/>
                <w:bCs/>
                <w:i/>
                <w:iCs/>
                <w:color w:val="auto"/>
                <w:spacing w:val="-2"/>
              </w:rPr>
              <w:t>D</w:t>
            </w:r>
            <w:r w:rsidRPr="00CA06A8">
              <w:rPr>
                <w:b/>
                <w:bCs/>
                <w:i/>
                <w:iCs/>
                <w:color w:val="auto"/>
              </w:rPr>
              <w:t>A</w:t>
            </w:r>
            <w:r w:rsidRPr="00CA06A8">
              <w:rPr>
                <w:b/>
                <w:bCs/>
                <w:i/>
                <w:iCs/>
                <w:color w:val="auto"/>
                <w:spacing w:val="8"/>
              </w:rPr>
              <w:t xml:space="preserve"> </w:t>
            </w:r>
            <w:r w:rsidRPr="00CA06A8">
              <w:rPr>
                <w:b/>
                <w:bCs/>
                <w:i/>
                <w:iCs/>
                <w:color w:val="auto"/>
                <w:spacing w:val="-2"/>
              </w:rPr>
              <w:t>SO</w:t>
            </w:r>
            <w:r w:rsidRPr="00CA06A8">
              <w:rPr>
                <w:b/>
                <w:bCs/>
                <w:i/>
                <w:iCs/>
                <w:color w:val="auto"/>
                <w:spacing w:val="4"/>
              </w:rPr>
              <w:t>B</w:t>
            </w:r>
            <w:r w:rsidRPr="00CA06A8">
              <w:rPr>
                <w:b/>
                <w:bCs/>
                <w:i/>
                <w:iCs/>
                <w:color w:val="auto"/>
                <w:spacing w:val="-2"/>
              </w:rPr>
              <w:t>R</w:t>
            </w:r>
            <w:r w:rsidRPr="00CA06A8">
              <w:rPr>
                <w:b/>
                <w:bCs/>
                <w:i/>
                <w:iCs/>
                <w:color w:val="auto"/>
              </w:rPr>
              <w:t>E</w:t>
            </w:r>
            <w:r w:rsidRPr="00CA06A8">
              <w:rPr>
                <w:b/>
                <w:bCs/>
                <w:i/>
                <w:iCs/>
                <w:color w:val="auto"/>
                <w:spacing w:val="4"/>
              </w:rPr>
              <w:t xml:space="preserve"> </w:t>
            </w:r>
            <w:r w:rsidRPr="00CA06A8">
              <w:rPr>
                <w:b/>
                <w:bCs/>
                <w:i/>
                <w:iCs/>
                <w:color w:val="auto"/>
                <w:spacing w:val="-2"/>
              </w:rPr>
              <w:t>P</w:t>
            </w:r>
            <w:r w:rsidRPr="00CA06A8">
              <w:rPr>
                <w:b/>
                <w:bCs/>
                <w:i/>
                <w:iCs/>
                <w:color w:val="auto"/>
              </w:rPr>
              <w:t>AGO</w:t>
            </w:r>
            <w:r w:rsidRPr="00CA06A8">
              <w:rPr>
                <w:b/>
                <w:bCs/>
                <w:i/>
                <w:iCs/>
                <w:color w:val="auto"/>
                <w:spacing w:val="2"/>
              </w:rPr>
              <w:t xml:space="preserve"> </w:t>
            </w:r>
            <w:r w:rsidRPr="00CA06A8">
              <w:rPr>
                <w:b/>
                <w:bCs/>
                <w:i/>
                <w:iCs/>
                <w:color w:val="auto"/>
              </w:rPr>
              <w:t>DE APO</w:t>
            </w:r>
            <w:r w:rsidRPr="00CA06A8">
              <w:rPr>
                <w:b/>
                <w:bCs/>
                <w:i/>
                <w:iCs/>
                <w:color w:val="auto"/>
                <w:spacing w:val="-2"/>
              </w:rPr>
              <w:t>RT</w:t>
            </w:r>
            <w:r w:rsidRPr="00CA06A8">
              <w:rPr>
                <w:b/>
                <w:bCs/>
                <w:i/>
                <w:iCs/>
                <w:color w:val="auto"/>
              </w:rPr>
              <w:t>ES</w:t>
            </w:r>
            <w:r w:rsidRPr="00CA06A8">
              <w:rPr>
                <w:b/>
                <w:bCs/>
                <w:i/>
                <w:iCs/>
                <w:color w:val="auto"/>
                <w:spacing w:val="5"/>
              </w:rPr>
              <w:t xml:space="preserve"> </w:t>
            </w:r>
            <w:r w:rsidRPr="00CA06A8">
              <w:rPr>
                <w:b/>
                <w:bCs/>
                <w:i/>
                <w:iCs/>
                <w:color w:val="auto"/>
                <w:spacing w:val="-2"/>
              </w:rPr>
              <w:t>P</w:t>
            </w:r>
            <w:r w:rsidRPr="00CA06A8">
              <w:rPr>
                <w:b/>
                <w:bCs/>
                <w:i/>
                <w:iCs/>
                <w:color w:val="auto"/>
              </w:rPr>
              <w:t>AR</w:t>
            </w:r>
            <w:r w:rsidRPr="00CA06A8">
              <w:rPr>
                <w:b/>
                <w:bCs/>
                <w:i/>
                <w:iCs/>
                <w:color w:val="auto"/>
                <w:spacing w:val="2"/>
              </w:rPr>
              <w:t>A</w:t>
            </w:r>
            <w:r w:rsidRPr="00CA06A8">
              <w:rPr>
                <w:b/>
                <w:bCs/>
                <w:i/>
                <w:iCs/>
                <w:color w:val="auto"/>
              </w:rPr>
              <w:t>F</w:t>
            </w:r>
            <w:r w:rsidRPr="00CA06A8">
              <w:rPr>
                <w:b/>
                <w:bCs/>
                <w:i/>
                <w:iCs/>
                <w:color w:val="auto"/>
                <w:spacing w:val="-3"/>
              </w:rPr>
              <w:t>I</w:t>
            </w:r>
            <w:r w:rsidRPr="00CA06A8">
              <w:rPr>
                <w:b/>
                <w:bCs/>
                <w:i/>
                <w:iCs/>
                <w:color w:val="auto"/>
                <w:spacing w:val="1"/>
              </w:rPr>
              <w:t>S</w:t>
            </w:r>
            <w:r w:rsidRPr="00CA06A8">
              <w:rPr>
                <w:b/>
                <w:bCs/>
                <w:i/>
                <w:iCs/>
                <w:color w:val="auto"/>
                <w:spacing w:val="-2"/>
              </w:rPr>
              <w:t>C</w:t>
            </w:r>
            <w:r w:rsidRPr="00CA06A8">
              <w:rPr>
                <w:b/>
                <w:bCs/>
                <w:i/>
                <w:iCs/>
                <w:color w:val="auto"/>
                <w:spacing w:val="2"/>
              </w:rPr>
              <w:t>A</w:t>
            </w:r>
            <w:r w:rsidRPr="00CA06A8">
              <w:rPr>
                <w:b/>
                <w:bCs/>
                <w:i/>
                <w:iCs/>
                <w:color w:val="auto"/>
                <w:spacing w:val="-1"/>
              </w:rPr>
              <w:t>L</w:t>
            </w:r>
            <w:r w:rsidRPr="00CA06A8">
              <w:rPr>
                <w:b/>
                <w:bCs/>
                <w:i/>
                <w:iCs/>
                <w:color w:val="auto"/>
              </w:rPr>
              <w:t xml:space="preserve">ES: </w:t>
            </w:r>
            <w:r w:rsidRPr="00CA06A8">
              <w:rPr>
                <w:i/>
                <w:iCs/>
                <w:color w:val="auto"/>
              </w:rPr>
              <w:t>De conformidad con lo dispuesto en el inciso 2º del artículo 41 de la Ley 80 de 1993, que fuera modificado por el artículo 23 de la Ley 1150 de 2007, en concordancia con lo señalado en el artículo 50 de la Ley 789 de 2002, el proponente junto con la presentación de su oferta debe acreditar que se encuentra al día en el pago de aportes al Sistema de Seguridad Social Integral, así como los propios del SENA, ICBF y Cajas de Compensación Familiar, cuando corresponda, la cual debe tener una fecha  de expedición no mayor a quince (15) días calendario anteriores a la fecha del cierre del presente proceso de selección.</w:t>
            </w:r>
          </w:p>
          <w:p w14:paraId="1679D6BA" w14:textId="77777777" w:rsidR="009C3096" w:rsidRPr="00CA06A8" w:rsidRDefault="009C3096" w:rsidP="009C3096">
            <w:pPr>
              <w:rPr>
                <w:rFonts w:ascii="Arial" w:hAnsi="Arial" w:cs="Arial"/>
                <w:b/>
                <w:bCs/>
                <w:i/>
                <w:iCs/>
                <w:u w:val="single"/>
              </w:rPr>
            </w:pPr>
          </w:p>
          <w:p w14:paraId="5B2F54CB" w14:textId="77777777" w:rsidR="009C3096" w:rsidRPr="00CA06A8" w:rsidRDefault="009C3096" w:rsidP="009C3096">
            <w:pPr>
              <w:pStyle w:val="Default"/>
              <w:ind w:left="644"/>
              <w:jc w:val="both"/>
              <w:rPr>
                <w:i/>
                <w:iCs/>
              </w:rPr>
            </w:pPr>
            <w:r w:rsidRPr="00CA06A8">
              <w:rPr>
                <w:b/>
                <w:bCs/>
                <w:i/>
                <w:iCs/>
                <w:u w:val="single"/>
              </w:rPr>
              <w:t>Si el proponente es persona jurídica</w:t>
            </w:r>
            <w:r w:rsidRPr="00CA06A8">
              <w:rPr>
                <w:i/>
                <w:iCs/>
              </w:rPr>
              <w:t xml:space="preserve"> debe adjuntar con su propuesta, una certificación en la cual se acredite el pago de los aportes realizados durante por lo menos los seis (6) meses anteriores a la fecha definitiva de cierre del presente proceso de selección al Sistema General de Seguridad Social (Salud, Pensiones, Riesgos laborales) así como los aportes parafiscales: Cajas de Compensación Familiar, ICBF y SENA, de acuerdo con lo establecido en el artículo 50 de la Ley 789 de 2002 y en el artículo 23 de la Ley 1150 de 2007. </w:t>
            </w:r>
          </w:p>
          <w:p w14:paraId="41D4C491" w14:textId="77777777" w:rsidR="009C3096" w:rsidRPr="00CA06A8" w:rsidRDefault="009C3096" w:rsidP="009C3096">
            <w:pPr>
              <w:pStyle w:val="Default"/>
              <w:ind w:left="644"/>
              <w:jc w:val="both"/>
              <w:rPr>
                <w:i/>
                <w:iCs/>
              </w:rPr>
            </w:pPr>
          </w:p>
          <w:p w14:paraId="1A85B9D5" w14:textId="77777777" w:rsidR="009C3096" w:rsidRPr="00CA06A8" w:rsidRDefault="009C3096" w:rsidP="009C3096">
            <w:pPr>
              <w:pStyle w:val="Default"/>
              <w:ind w:left="644"/>
              <w:jc w:val="both"/>
              <w:rPr>
                <w:i/>
                <w:iCs/>
              </w:rPr>
            </w:pPr>
            <w:r w:rsidRPr="00CA06A8">
              <w:rPr>
                <w:i/>
                <w:iCs/>
              </w:rPr>
              <w:t xml:space="preserve">Dicha certificación debe venir suscrita por el Revisor Fiscal de la sociedad, si el proponente de acuerdo con la Ley lo requiere, o en caso contrario la certificación debe venir suscrita por el Representante Legal de la sociedad proponente. </w:t>
            </w:r>
          </w:p>
          <w:p w14:paraId="1736DAFA" w14:textId="77777777" w:rsidR="009C3096" w:rsidRPr="00CA06A8" w:rsidRDefault="009C3096" w:rsidP="009C3096">
            <w:pPr>
              <w:pStyle w:val="Default"/>
              <w:ind w:left="644"/>
              <w:jc w:val="both"/>
              <w:rPr>
                <w:i/>
                <w:iCs/>
              </w:rPr>
            </w:pPr>
          </w:p>
          <w:p w14:paraId="2E7B5DF2" w14:textId="77777777" w:rsidR="009C3096" w:rsidRPr="00CA06A8" w:rsidRDefault="009C3096" w:rsidP="009C3096">
            <w:pPr>
              <w:pStyle w:val="Default"/>
              <w:ind w:left="644"/>
              <w:jc w:val="both"/>
              <w:rPr>
                <w:b/>
                <w:bCs/>
                <w:i/>
                <w:iCs/>
                <w:color w:val="auto"/>
              </w:rPr>
            </w:pPr>
            <w:r w:rsidRPr="00CA06A8">
              <w:rPr>
                <w:b/>
                <w:bCs/>
                <w:i/>
                <w:iCs/>
                <w:u w:val="single"/>
              </w:rPr>
              <w:t>En el caso de consorcios o uniones temporales</w:t>
            </w:r>
            <w:r w:rsidRPr="00CA06A8">
              <w:rPr>
                <w:i/>
                <w:iCs/>
              </w:rPr>
              <w:t xml:space="preserve">, cada uno de sus integrantes cuando los mismos sean personas jurídicas constituidas en Colombia, deberán presentar en forma independiente dicha certificación expedida por el Representante Legal o Revisor Fiscal respectivo y según corresponda. </w:t>
            </w:r>
          </w:p>
          <w:p w14:paraId="4DCFDE6F" w14:textId="77777777" w:rsidR="009C3096" w:rsidRPr="00CA06A8" w:rsidRDefault="009C3096" w:rsidP="009C3096">
            <w:pPr>
              <w:autoSpaceDE w:val="0"/>
              <w:autoSpaceDN w:val="0"/>
              <w:ind w:left="851"/>
              <w:jc w:val="both"/>
              <w:rPr>
                <w:rFonts w:ascii="Arial" w:hAnsi="Arial" w:cs="Arial"/>
                <w:b/>
                <w:bCs/>
                <w:i/>
                <w:iCs/>
                <w:u w:val="single"/>
              </w:rPr>
            </w:pPr>
          </w:p>
          <w:p w14:paraId="3A953A24" w14:textId="77777777" w:rsidR="009C3096" w:rsidRPr="00CA06A8" w:rsidRDefault="009C3096" w:rsidP="00677EF2">
            <w:pPr>
              <w:autoSpaceDE w:val="0"/>
              <w:autoSpaceDN w:val="0"/>
              <w:ind w:left="596"/>
              <w:jc w:val="both"/>
              <w:rPr>
                <w:rFonts w:ascii="Arial" w:hAnsi="Arial" w:cs="Arial"/>
                <w:i/>
                <w:iCs/>
              </w:rPr>
            </w:pPr>
            <w:r w:rsidRPr="00CA06A8">
              <w:rPr>
                <w:rFonts w:ascii="Arial" w:hAnsi="Arial" w:cs="Arial"/>
                <w:b/>
                <w:bCs/>
                <w:i/>
                <w:iCs/>
                <w:u w:val="single"/>
              </w:rPr>
              <w:t>Si el proponente es persona natural</w:t>
            </w:r>
            <w:r w:rsidRPr="00CA06A8">
              <w:rPr>
                <w:rFonts w:ascii="Arial" w:hAnsi="Arial" w:cs="Arial"/>
                <w:i/>
                <w:iCs/>
              </w:rPr>
              <w:t xml:space="preserve">, deberá allegar la planilla de pago del último mes a través de la cual se acredite estar al día en el cumplimiento de sus obligaciones con los Sistemas de Salud, Pensiones, Riesgos Laborales, Cajas de Compensación Familiar, ICBF y SENA, éstos últimos cuando a ello hubiere lugar. </w:t>
            </w:r>
          </w:p>
          <w:p w14:paraId="09E44D8D" w14:textId="77777777" w:rsidR="009C3096" w:rsidRPr="00CA06A8" w:rsidRDefault="009C3096" w:rsidP="00677EF2">
            <w:pPr>
              <w:autoSpaceDE w:val="0"/>
              <w:autoSpaceDN w:val="0"/>
              <w:ind w:left="596"/>
              <w:jc w:val="both"/>
              <w:rPr>
                <w:rFonts w:ascii="Arial" w:hAnsi="Arial" w:cs="Arial"/>
                <w:i/>
                <w:iCs/>
                <w:spacing w:val="-1"/>
              </w:rPr>
            </w:pPr>
          </w:p>
          <w:p w14:paraId="167FBEDE" w14:textId="77777777" w:rsidR="009C3096" w:rsidRPr="00CA06A8" w:rsidRDefault="009C3096" w:rsidP="00677EF2">
            <w:pPr>
              <w:autoSpaceDE w:val="0"/>
              <w:autoSpaceDN w:val="0"/>
              <w:ind w:left="596"/>
              <w:jc w:val="both"/>
              <w:rPr>
                <w:rFonts w:ascii="Arial" w:hAnsi="Arial" w:cs="Arial"/>
                <w:i/>
                <w:iCs/>
              </w:rPr>
            </w:pPr>
            <w:r w:rsidRPr="00CA06A8">
              <w:rPr>
                <w:rFonts w:ascii="Arial" w:hAnsi="Arial" w:cs="Arial"/>
                <w:b/>
                <w:bCs/>
                <w:i/>
                <w:iCs/>
                <w:spacing w:val="-1"/>
              </w:rPr>
              <w:t>Nota 1:</w:t>
            </w:r>
            <w:r w:rsidRPr="00CA06A8">
              <w:rPr>
                <w:rFonts w:ascii="Arial" w:hAnsi="Arial" w:cs="Arial"/>
                <w:i/>
                <w:iCs/>
                <w:spacing w:val="-1"/>
              </w:rPr>
              <w:t xml:space="preserve"> E</w:t>
            </w:r>
            <w:r w:rsidRPr="00CA06A8">
              <w:rPr>
                <w:rFonts w:ascii="Arial" w:hAnsi="Arial" w:cs="Arial"/>
                <w:i/>
                <w:iCs/>
              </w:rPr>
              <w:t>n</w:t>
            </w:r>
            <w:r w:rsidRPr="00CA06A8">
              <w:rPr>
                <w:rFonts w:ascii="Arial" w:hAnsi="Arial" w:cs="Arial"/>
                <w:i/>
                <w:iCs/>
                <w:spacing w:val="26"/>
              </w:rPr>
              <w:t xml:space="preserve"> </w:t>
            </w:r>
            <w:r w:rsidRPr="00CA06A8">
              <w:rPr>
                <w:rFonts w:ascii="Arial" w:hAnsi="Arial" w:cs="Arial"/>
                <w:i/>
                <w:iCs/>
              </w:rPr>
              <w:t>el</w:t>
            </w:r>
            <w:r w:rsidRPr="00CA06A8">
              <w:rPr>
                <w:rFonts w:ascii="Arial" w:hAnsi="Arial" w:cs="Arial"/>
                <w:i/>
                <w:iCs/>
                <w:spacing w:val="30"/>
              </w:rPr>
              <w:t xml:space="preserve"> </w:t>
            </w:r>
            <w:r w:rsidRPr="00CA06A8">
              <w:rPr>
                <w:rFonts w:ascii="Arial" w:hAnsi="Arial" w:cs="Arial"/>
                <w:i/>
                <w:iCs/>
              </w:rPr>
              <w:t>e</w:t>
            </w:r>
            <w:r w:rsidRPr="00CA06A8">
              <w:rPr>
                <w:rFonts w:ascii="Arial" w:hAnsi="Arial" w:cs="Arial"/>
                <w:i/>
                <w:iCs/>
                <w:spacing w:val="1"/>
              </w:rPr>
              <w:t>v</w:t>
            </w:r>
            <w:r w:rsidRPr="00CA06A8">
              <w:rPr>
                <w:rFonts w:ascii="Arial" w:hAnsi="Arial" w:cs="Arial"/>
                <w:i/>
                <w:iCs/>
              </w:rPr>
              <w:t>e</w:t>
            </w:r>
            <w:r w:rsidRPr="00CA06A8">
              <w:rPr>
                <w:rFonts w:ascii="Arial" w:hAnsi="Arial" w:cs="Arial"/>
                <w:i/>
                <w:iCs/>
                <w:spacing w:val="-2"/>
              </w:rPr>
              <w:t>n</w:t>
            </w:r>
            <w:r w:rsidRPr="00CA06A8">
              <w:rPr>
                <w:rFonts w:ascii="Arial" w:hAnsi="Arial" w:cs="Arial"/>
                <w:i/>
                <w:iCs/>
              </w:rPr>
              <w:t>to</w:t>
            </w:r>
            <w:r w:rsidRPr="00CA06A8">
              <w:rPr>
                <w:rFonts w:ascii="Arial" w:hAnsi="Arial" w:cs="Arial"/>
                <w:i/>
                <w:iCs/>
                <w:spacing w:val="29"/>
              </w:rPr>
              <w:t xml:space="preserve"> </w:t>
            </w:r>
            <w:r w:rsidRPr="00CA06A8">
              <w:rPr>
                <w:rFonts w:ascii="Arial" w:hAnsi="Arial" w:cs="Arial"/>
                <w:i/>
                <w:iCs/>
              </w:rPr>
              <w:t>en</w:t>
            </w:r>
            <w:r w:rsidRPr="00CA06A8">
              <w:rPr>
                <w:rFonts w:ascii="Arial" w:hAnsi="Arial" w:cs="Arial"/>
                <w:i/>
                <w:iCs/>
                <w:spacing w:val="30"/>
              </w:rPr>
              <w:t xml:space="preserve"> </w:t>
            </w:r>
            <w:r w:rsidRPr="00CA06A8">
              <w:rPr>
                <w:rFonts w:ascii="Arial" w:hAnsi="Arial" w:cs="Arial"/>
                <w:i/>
                <w:iCs/>
                <w:spacing w:val="1"/>
              </w:rPr>
              <w:t>q</w:t>
            </w:r>
            <w:r w:rsidRPr="00CA06A8">
              <w:rPr>
                <w:rFonts w:ascii="Arial" w:hAnsi="Arial" w:cs="Arial"/>
                <w:i/>
                <w:iCs/>
              </w:rPr>
              <w:t>ue</w:t>
            </w:r>
            <w:r w:rsidRPr="00CA06A8">
              <w:rPr>
                <w:rFonts w:ascii="Arial" w:hAnsi="Arial" w:cs="Arial"/>
                <w:i/>
                <w:iCs/>
                <w:spacing w:val="25"/>
              </w:rPr>
              <w:t xml:space="preserve"> </w:t>
            </w:r>
            <w:r w:rsidRPr="00CA06A8">
              <w:rPr>
                <w:rFonts w:ascii="Arial" w:hAnsi="Arial" w:cs="Arial"/>
                <w:i/>
                <w:iCs/>
                <w:spacing w:val="4"/>
              </w:rPr>
              <w:t>l</w:t>
            </w:r>
            <w:r w:rsidRPr="00CA06A8">
              <w:rPr>
                <w:rFonts w:ascii="Arial" w:hAnsi="Arial" w:cs="Arial"/>
                <w:i/>
                <w:iCs/>
              </w:rPr>
              <w:t>a</w:t>
            </w:r>
            <w:r w:rsidRPr="00CA06A8">
              <w:rPr>
                <w:rFonts w:ascii="Arial" w:hAnsi="Arial" w:cs="Arial"/>
                <w:i/>
                <w:iCs/>
                <w:spacing w:val="24"/>
              </w:rPr>
              <w:t xml:space="preserve"> </w:t>
            </w:r>
            <w:r w:rsidRPr="00CA06A8">
              <w:rPr>
                <w:rFonts w:ascii="Arial" w:hAnsi="Arial" w:cs="Arial"/>
                <w:i/>
                <w:iCs/>
              </w:rPr>
              <w:t>s</w:t>
            </w:r>
            <w:r w:rsidRPr="00CA06A8">
              <w:rPr>
                <w:rFonts w:ascii="Arial" w:hAnsi="Arial" w:cs="Arial"/>
                <w:i/>
                <w:iCs/>
                <w:spacing w:val="1"/>
              </w:rPr>
              <w:t>o</w:t>
            </w:r>
            <w:r w:rsidRPr="00CA06A8">
              <w:rPr>
                <w:rFonts w:ascii="Arial" w:hAnsi="Arial" w:cs="Arial"/>
                <w:i/>
                <w:iCs/>
                <w:spacing w:val="-1"/>
              </w:rPr>
              <w:t>c</w:t>
            </w:r>
            <w:r w:rsidRPr="00CA06A8">
              <w:rPr>
                <w:rFonts w:ascii="Arial" w:hAnsi="Arial" w:cs="Arial"/>
                <w:i/>
                <w:iCs/>
                <w:spacing w:val="1"/>
              </w:rPr>
              <w:t>i</w:t>
            </w:r>
            <w:r w:rsidRPr="00CA06A8">
              <w:rPr>
                <w:rFonts w:ascii="Arial" w:hAnsi="Arial" w:cs="Arial"/>
                <w:i/>
                <w:iCs/>
              </w:rPr>
              <w:t>e</w:t>
            </w:r>
            <w:r w:rsidRPr="00CA06A8">
              <w:rPr>
                <w:rFonts w:ascii="Arial" w:hAnsi="Arial" w:cs="Arial"/>
                <w:i/>
                <w:iCs/>
                <w:spacing w:val="1"/>
              </w:rPr>
              <w:t>d</w:t>
            </w:r>
            <w:r w:rsidRPr="00CA06A8">
              <w:rPr>
                <w:rFonts w:ascii="Arial" w:hAnsi="Arial" w:cs="Arial"/>
                <w:i/>
                <w:iCs/>
                <w:spacing w:val="-2"/>
              </w:rPr>
              <w:t>a</w:t>
            </w:r>
            <w:r w:rsidRPr="00CA06A8">
              <w:rPr>
                <w:rFonts w:ascii="Arial" w:hAnsi="Arial" w:cs="Arial"/>
                <w:i/>
                <w:iCs/>
              </w:rPr>
              <w:t>d</w:t>
            </w:r>
            <w:r w:rsidRPr="00CA06A8">
              <w:rPr>
                <w:rFonts w:ascii="Arial" w:hAnsi="Arial" w:cs="Arial"/>
                <w:i/>
                <w:iCs/>
                <w:spacing w:val="29"/>
              </w:rPr>
              <w:t xml:space="preserve"> </w:t>
            </w:r>
            <w:r w:rsidRPr="00CA06A8">
              <w:rPr>
                <w:rFonts w:ascii="Arial" w:hAnsi="Arial" w:cs="Arial"/>
                <w:i/>
                <w:iCs/>
              </w:rPr>
              <w:t>no</w:t>
            </w:r>
            <w:r w:rsidRPr="00CA06A8">
              <w:rPr>
                <w:rFonts w:ascii="Arial" w:hAnsi="Arial" w:cs="Arial"/>
                <w:i/>
                <w:iCs/>
                <w:spacing w:val="28"/>
              </w:rPr>
              <w:t xml:space="preserve"> </w:t>
            </w:r>
            <w:r w:rsidRPr="00CA06A8">
              <w:rPr>
                <w:rFonts w:ascii="Arial" w:hAnsi="Arial" w:cs="Arial"/>
                <w:i/>
                <w:iCs/>
              </w:rPr>
              <w:t>ten</w:t>
            </w:r>
            <w:r w:rsidRPr="00CA06A8">
              <w:rPr>
                <w:rFonts w:ascii="Arial" w:hAnsi="Arial" w:cs="Arial"/>
                <w:i/>
                <w:iCs/>
                <w:spacing w:val="-1"/>
              </w:rPr>
              <w:t>g</w:t>
            </w:r>
            <w:r w:rsidRPr="00CA06A8">
              <w:rPr>
                <w:rFonts w:ascii="Arial" w:hAnsi="Arial" w:cs="Arial"/>
                <w:i/>
                <w:iCs/>
              </w:rPr>
              <w:t>a</w:t>
            </w:r>
            <w:r w:rsidRPr="00CA06A8">
              <w:rPr>
                <w:rFonts w:ascii="Arial" w:hAnsi="Arial" w:cs="Arial"/>
                <w:i/>
                <w:iCs/>
                <w:spacing w:val="32"/>
              </w:rPr>
              <w:t xml:space="preserve"> </w:t>
            </w:r>
            <w:r w:rsidRPr="00CA06A8">
              <w:rPr>
                <w:rFonts w:ascii="Arial" w:hAnsi="Arial" w:cs="Arial"/>
                <w:i/>
                <w:iCs/>
                <w:spacing w:val="2"/>
              </w:rPr>
              <w:t>m</w:t>
            </w:r>
            <w:r w:rsidRPr="00CA06A8">
              <w:rPr>
                <w:rFonts w:ascii="Arial" w:hAnsi="Arial" w:cs="Arial"/>
                <w:i/>
                <w:iCs/>
              </w:rPr>
              <w:t>ás</w:t>
            </w:r>
            <w:r w:rsidRPr="00CA06A8">
              <w:rPr>
                <w:rFonts w:ascii="Arial" w:hAnsi="Arial" w:cs="Arial"/>
                <w:i/>
                <w:iCs/>
                <w:spacing w:val="26"/>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27"/>
              </w:rPr>
              <w:t xml:space="preserve"> </w:t>
            </w:r>
            <w:r w:rsidRPr="00CA06A8">
              <w:rPr>
                <w:rFonts w:ascii="Arial" w:hAnsi="Arial" w:cs="Arial"/>
                <w:i/>
                <w:iCs/>
              </w:rPr>
              <w:t>seis</w:t>
            </w:r>
            <w:r w:rsidRPr="00CA06A8">
              <w:rPr>
                <w:rFonts w:ascii="Arial" w:hAnsi="Arial" w:cs="Arial"/>
                <w:i/>
                <w:iCs/>
                <w:spacing w:val="33"/>
              </w:rPr>
              <w:t xml:space="preserve"> </w:t>
            </w:r>
            <w:r w:rsidRPr="00CA06A8">
              <w:rPr>
                <w:rFonts w:ascii="Arial" w:hAnsi="Arial" w:cs="Arial"/>
                <w:i/>
                <w:iCs/>
                <w:spacing w:val="-1"/>
              </w:rPr>
              <w:t>(</w:t>
            </w:r>
            <w:r w:rsidRPr="00CA06A8">
              <w:rPr>
                <w:rFonts w:ascii="Arial" w:hAnsi="Arial" w:cs="Arial"/>
                <w:i/>
                <w:iCs/>
              </w:rPr>
              <w:t>6)</w:t>
            </w:r>
            <w:r w:rsidRPr="00CA06A8">
              <w:rPr>
                <w:rFonts w:ascii="Arial" w:hAnsi="Arial" w:cs="Arial"/>
                <w:i/>
                <w:iCs/>
                <w:spacing w:val="27"/>
              </w:rPr>
              <w:t xml:space="preserve"> </w:t>
            </w:r>
            <w:r w:rsidRPr="00CA06A8">
              <w:rPr>
                <w:rFonts w:ascii="Arial" w:hAnsi="Arial" w:cs="Arial"/>
                <w:i/>
                <w:iCs/>
                <w:spacing w:val="2"/>
              </w:rPr>
              <w:t>m</w:t>
            </w:r>
            <w:r w:rsidRPr="00CA06A8">
              <w:rPr>
                <w:rFonts w:ascii="Arial" w:hAnsi="Arial" w:cs="Arial"/>
                <w:i/>
                <w:iCs/>
                <w:spacing w:val="-3"/>
              </w:rPr>
              <w:t>e</w:t>
            </w:r>
            <w:r w:rsidRPr="00CA06A8">
              <w:rPr>
                <w:rFonts w:ascii="Arial" w:hAnsi="Arial" w:cs="Arial"/>
                <w:i/>
                <w:iCs/>
              </w:rPr>
              <w:t>ses</w:t>
            </w:r>
            <w:r w:rsidRPr="00CA06A8">
              <w:rPr>
                <w:rFonts w:ascii="Arial" w:hAnsi="Arial" w:cs="Arial"/>
                <w:i/>
                <w:iCs/>
                <w:spacing w:val="29"/>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27"/>
              </w:rPr>
              <w:t xml:space="preserve"> </w:t>
            </w:r>
            <w:r w:rsidRPr="00CA06A8">
              <w:rPr>
                <w:rFonts w:ascii="Arial" w:hAnsi="Arial" w:cs="Arial"/>
                <w:i/>
                <w:iCs/>
                <w:spacing w:val="2"/>
              </w:rPr>
              <w:t>c</w:t>
            </w:r>
            <w:r w:rsidRPr="00CA06A8">
              <w:rPr>
                <w:rFonts w:ascii="Arial" w:hAnsi="Arial" w:cs="Arial"/>
                <w:i/>
                <w:iCs/>
                <w:spacing w:val="1"/>
              </w:rPr>
              <w:t>o</w:t>
            </w:r>
            <w:r w:rsidRPr="00CA06A8">
              <w:rPr>
                <w:rFonts w:ascii="Arial" w:hAnsi="Arial" w:cs="Arial"/>
                <w:i/>
                <w:iCs/>
                <w:spacing w:val="-2"/>
              </w:rPr>
              <w:t>n</w:t>
            </w:r>
            <w:r w:rsidRPr="00CA06A8">
              <w:rPr>
                <w:rFonts w:ascii="Arial" w:hAnsi="Arial" w:cs="Arial"/>
                <w:i/>
                <w:iCs/>
              </w:rPr>
              <w:t>st</w:t>
            </w:r>
            <w:r w:rsidRPr="00CA06A8">
              <w:rPr>
                <w:rFonts w:ascii="Arial" w:hAnsi="Arial" w:cs="Arial"/>
                <w:i/>
                <w:iCs/>
                <w:spacing w:val="1"/>
              </w:rPr>
              <w:t>i</w:t>
            </w:r>
            <w:r w:rsidRPr="00CA06A8">
              <w:rPr>
                <w:rFonts w:ascii="Arial" w:hAnsi="Arial" w:cs="Arial"/>
                <w:i/>
                <w:iCs/>
              </w:rPr>
              <w:t>t</w:t>
            </w:r>
            <w:r w:rsidRPr="00CA06A8">
              <w:rPr>
                <w:rFonts w:ascii="Arial" w:hAnsi="Arial" w:cs="Arial"/>
                <w:i/>
                <w:iCs/>
                <w:spacing w:val="-2"/>
              </w:rPr>
              <w:t>u</w:t>
            </w:r>
            <w:r w:rsidRPr="00CA06A8">
              <w:rPr>
                <w:rFonts w:ascii="Arial" w:hAnsi="Arial" w:cs="Arial"/>
                <w:i/>
                <w:iCs/>
                <w:spacing w:val="1"/>
              </w:rPr>
              <w:t>id</w:t>
            </w:r>
            <w:r w:rsidRPr="00CA06A8">
              <w:rPr>
                <w:rFonts w:ascii="Arial" w:hAnsi="Arial" w:cs="Arial"/>
                <w:i/>
                <w:iCs/>
              </w:rPr>
              <w:t>a</w:t>
            </w:r>
            <w:r w:rsidRPr="00CA06A8">
              <w:rPr>
                <w:rFonts w:ascii="Arial" w:hAnsi="Arial" w:cs="Arial"/>
                <w:i/>
                <w:iCs/>
                <w:spacing w:val="25"/>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1"/>
              </w:rPr>
              <w:t>b</w:t>
            </w:r>
            <w:r w:rsidRPr="00CA06A8">
              <w:rPr>
                <w:rFonts w:ascii="Arial" w:hAnsi="Arial" w:cs="Arial"/>
                <w:i/>
                <w:iCs/>
              </w:rPr>
              <w:t>e</w:t>
            </w:r>
            <w:r w:rsidRPr="00CA06A8">
              <w:rPr>
                <w:rFonts w:ascii="Arial" w:hAnsi="Arial" w:cs="Arial"/>
                <w:i/>
                <w:iCs/>
                <w:spacing w:val="-1"/>
              </w:rPr>
              <w:t>r</w:t>
            </w:r>
            <w:r w:rsidRPr="00CA06A8">
              <w:rPr>
                <w:rFonts w:ascii="Arial" w:hAnsi="Arial" w:cs="Arial"/>
                <w:i/>
                <w:iCs/>
              </w:rPr>
              <w:t>á a</w:t>
            </w:r>
            <w:r w:rsidRPr="00CA06A8">
              <w:rPr>
                <w:rFonts w:ascii="Arial" w:hAnsi="Arial" w:cs="Arial"/>
                <w:i/>
                <w:iCs/>
                <w:spacing w:val="2"/>
              </w:rPr>
              <w:t>c</w:t>
            </w:r>
            <w:r w:rsidRPr="00CA06A8">
              <w:rPr>
                <w:rFonts w:ascii="Arial" w:hAnsi="Arial" w:cs="Arial"/>
                <w:i/>
                <w:iCs/>
                <w:spacing w:val="-1"/>
              </w:rPr>
              <w:t>r</w:t>
            </w:r>
            <w:r w:rsidRPr="00CA06A8">
              <w:rPr>
                <w:rFonts w:ascii="Arial" w:hAnsi="Arial" w:cs="Arial"/>
                <w:i/>
                <w:iCs/>
              </w:rPr>
              <w:t>e</w:t>
            </w:r>
            <w:r w:rsidRPr="00CA06A8">
              <w:rPr>
                <w:rFonts w:ascii="Arial" w:hAnsi="Arial" w:cs="Arial"/>
                <w:i/>
                <w:iCs/>
                <w:spacing w:val="-3"/>
              </w:rPr>
              <w:t>d</w:t>
            </w:r>
            <w:r w:rsidRPr="00CA06A8">
              <w:rPr>
                <w:rFonts w:ascii="Arial" w:hAnsi="Arial" w:cs="Arial"/>
                <w:i/>
                <w:iCs/>
                <w:spacing w:val="4"/>
              </w:rPr>
              <w:t>i</w:t>
            </w:r>
            <w:r w:rsidRPr="00CA06A8">
              <w:rPr>
                <w:rFonts w:ascii="Arial" w:hAnsi="Arial" w:cs="Arial"/>
                <w:i/>
                <w:iCs/>
              </w:rPr>
              <w:t>t</w:t>
            </w:r>
            <w:r w:rsidRPr="00CA06A8">
              <w:rPr>
                <w:rFonts w:ascii="Arial" w:hAnsi="Arial" w:cs="Arial"/>
                <w:i/>
                <w:iCs/>
                <w:spacing w:val="-2"/>
              </w:rPr>
              <w:t>a</w:t>
            </w:r>
            <w:r w:rsidRPr="00CA06A8">
              <w:rPr>
                <w:rFonts w:ascii="Arial" w:hAnsi="Arial" w:cs="Arial"/>
                <w:i/>
                <w:iCs/>
              </w:rPr>
              <w:t>r</w:t>
            </w:r>
            <w:r w:rsidRPr="00CA06A8">
              <w:rPr>
                <w:rFonts w:ascii="Arial" w:hAnsi="Arial" w:cs="Arial"/>
                <w:i/>
                <w:iCs/>
                <w:spacing w:val="48"/>
              </w:rPr>
              <w:t xml:space="preserve"> </w:t>
            </w:r>
            <w:r w:rsidRPr="00CA06A8">
              <w:rPr>
                <w:rFonts w:ascii="Arial" w:hAnsi="Arial" w:cs="Arial"/>
                <w:i/>
                <w:iCs/>
                <w:spacing w:val="4"/>
              </w:rPr>
              <w:t>l</w:t>
            </w:r>
            <w:r w:rsidRPr="00CA06A8">
              <w:rPr>
                <w:rFonts w:ascii="Arial" w:hAnsi="Arial" w:cs="Arial"/>
                <w:i/>
                <w:iCs/>
                <w:spacing w:val="-1"/>
              </w:rPr>
              <w:t>o</w:t>
            </w:r>
            <w:r w:rsidRPr="00CA06A8">
              <w:rPr>
                <w:rFonts w:ascii="Arial" w:hAnsi="Arial" w:cs="Arial"/>
                <w:i/>
                <w:iCs/>
              </w:rPr>
              <w:t>s</w:t>
            </w:r>
            <w:r w:rsidRPr="00CA06A8">
              <w:rPr>
                <w:rFonts w:ascii="Arial" w:hAnsi="Arial" w:cs="Arial"/>
                <w:i/>
                <w:iCs/>
                <w:spacing w:val="52"/>
              </w:rPr>
              <w:t xml:space="preserve"> </w:t>
            </w:r>
            <w:r w:rsidRPr="00CA06A8">
              <w:rPr>
                <w:rFonts w:ascii="Arial" w:hAnsi="Arial" w:cs="Arial"/>
                <w:i/>
                <w:iCs/>
                <w:spacing w:val="1"/>
              </w:rPr>
              <w:t>p</w:t>
            </w:r>
            <w:r w:rsidRPr="00CA06A8">
              <w:rPr>
                <w:rFonts w:ascii="Arial" w:hAnsi="Arial" w:cs="Arial"/>
                <w:i/>
                <w:iCs/>
                <w:spacing w:val="-2"/>
              </w:rPr>
              <w:t>a</w:t>
            </w:r>
            <w:r w:rsidRPr="00CA06A8">
              <w:rPr>
                <w:rFonts w:ascii="Arial" w:hAnsi="Arial" w:cs="Arial"/>
                <w:i/>
                <w:iCs/>
                <w:spacing w:val="1"/>
              </w:rPr>
              <w:t>go</w:t>
            </w:r>
            <w:r w:rsidRPr="00CA06A8">
              <w:rPr>
                <w:rFonts w:ascii="Arial" w:hAnsi="Arial" w:cs="Arial"/>
                <w:i/>
                <w:iCs/>
              </w:rPr>
              <w:t>s</w:t>
            </w:r>
            <w:r w:rsidRPr="00CA06A8">
              <w:rPr>
                <w:rFonts w:ascii="Arial" w:hAnsi="Arial" w:cs="Arial"/>
                <w:i/>
                <w:iCs/>
                <w:spacing w:val="52"/>
              </w:rPr>
              <w:t xml:space="preserve"> </w:t>
            </w:r>
            <w:r w:rsidRPr="00CA06A8">
              <w:rPr>
                <w:rFonts w:ascii="Arial" w:hAnsi="Arial" w:cs="Arial"/>
                <w:i/>
                <w:iCs/>
              </w:rPr>
              <w:t>a</w:t>
            </w:r>
            <w:r w:rsidRPr="00CA06A8">
              <w:rPr>
                <w:rFonts w:ascii="Arial" w:hAnsi="Arial" w:cs="Arial"/>
                <w:i/>
                <w:iCs/>
                <w:spacing w:val="52"/>
              </w:rPr>
              <w:t xml:space="preserve"> </w:t>
            </w:r>
            <w:r w:rsidRPr="00CA06A8">
              <w:rPr>
                <w:rFonts w:ascii="Arial" w:hAnsi="Arial" w:cs="Arial"/>
                <w:i/>
                <w:iCs/>
                <w:spacing w:val="-1"/>
              </w:rPr>
              <w:t>p</w:t>
            </w:r>
            <w:r w:rsidRPr="00CA06A8">
              <w:rPr>
                <w:rFonts w:ascii="Arial" w:hAnsi="Arial" w:cs="Arial"/>
                <w:i/>
                <w:iCs/>
              </w:rPr>
              <w:t>a</w:t>
            </w:r>
            <w:r w:rsidRPr="00CA06A8">
              <w:rPr>
                <w:rFonts w:ascii="Arial" w:hAnsi="Arial" w:cs="Arial"/>
                <w:i/>
                <w:iCs/>
                <w:spacing w:val="-1"/>
              </w:rPr>
              <w:t>r</w:t>
            </w:r>
            <w:r w:rsidRPr="00CA06A8">
              <w:rPr>
                <w:rFonts w:ascii="Arial" w:hAnsi="Arial" w:cs="Arial"/>
                <w:i/>
                <w:iCs/>
              </w:rPr>
              <w:t>t</w:t>
            </w:r>
            <w:r w:rsidRPr="00CA06A8">
              <w:rPr>
                <w:rFonts w:ascii="Arial" w:hAnsi="Arial" w:cs="Arial"/>
                <w:i/>
                <w:iCs/>
                <w:spacing w:val="4"/>
              </w:rPr>
              <w:t>i</w:t>
            </w:r>
            <w:r w:rsidRPr="00CA06A8">
              <w:rPr>
                <w:rFonts w:ascii="Arial" w:hAnsi="Arial" w:cs="Arial"/>
                <w:i/>
                <w:iCs/>
              </w:rPr>
              <w:t>r</w:t>
            </w:r>
            <w:r w:rsidRPr="00CA06A8">
              <w:rPr>
                <w:rFonts w:ascii="Arial" w:hAnsi="Arial" w:cs="Arial"/>
                <w:i/>
                <w:iCs/>
                <w:spacing w:val="51"/>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49"/>
              </w:rPr>
              <w:t xml:space="preserve"> </w:t>
            </w:r>
            <w:r w:rsidRPr="00CA06A8">
              <w:rPr>
                <w:rFonts w:ascii="Arial" w:hAnsi="Arial" w:cs="Arial"/>
                <w:i/>
                <w:iCs/>
                <w:spacing w:val="4"/>
              </w:rPr>
              <w:t>l</w:t>
            </w:r>
            <w:r w:rsidRPr="00CA06A8">
              <w:rPr>
                <w:rFonts w:ascii="Arial" w:hAnsi="Arial" w:cs="Arial"/>
                <w:i/>
                <w:iCs/>
              </w:rPr>
              <w:t>a</w:t>
            </w:r>
            <w:r w:rsidRPr="00CA06A8">
              <w:rPr>
                <w:rFonts w:ascii="Arial" w:hAnsi="Arial" w:cs="Arial"/>
                <w:i/>
                <w:iCs/>
                <w:spacing w:val="50"/>
              </w:rPr>
              <w:t xml:space="preserve"> </w:t>
            </w:r>
            <w:r w:rsidRPr="00CA06A8">
              <w:rPr>
                <w:rFonts w:ascii="Arial" w:hAnsi="Arial" w:cs="Arial"/>
                <w:i/>
                <w:iCs/>
                <w:spacing w:val="1"/>
              </w:rPr>
              <w:t>f</w:t>
            </w:r>
            <w:r w:rsidRPr="00CA06A8">
              <w:rPr>
                <w:rFonts w:ascii="Arial" w:hAnsi="Arial" w:cs="Arial"/>
                <w:i/>
                <w:iCs/>
              </w:rPr>
              <w:t>e</w:t>
            </w:r>
            <w:r w:rsidRPr="00CA06A8">
              <w:rPr>
                <w:rFonts w:ascii="Arial" w:hAnsi="Arial" w:cs="Arial"/>
                <w:i/>
                <w:iCs/>
                <w:spacing w:val="2"/>
              </w:rPr>
              <w:t>c</w:t>
            </w:r>
            <w:r w:rsidRPr="00CA06A8">
              <w:rPr>
                <w:rFonts w:ascii="Arial" w:hAnsi="Arial" w:cs="Arial"/>
                <w:i/>
                <w:iCs/>
              </w:rPr>
              <w:t>ha</w:t>
            </w:r>
            <w:r w:rsidRPr="00CA06A8">
              <w:rPr>
                <w:rFonts w:ascii="Arial" w:hAnsi="Arial" w:cs="Arial"/>
                <w:i/>
                <w:iCs/>
                <w:spacing w:val="51"/>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51"/>
              </w:rPr>
              <w:t xml:space="preserve"> </w:t>
            </w:r>
            <w:r w:rsidRPr="00CA06A8">
              <w:rPr>
                <w:rFonts w:ascii="Arial" w:hAnsi="Arial" w:cs="Arial"/>
                <w:i/>
                <w:iCs/>
              </w:rPr>
              <w:t>su</w:t>
            </w:r>
            <w:r w:rsidRPr="00CA06A8">
              <w:rPr>
                <w:rFonts w:ascii="Arial" w:hAnsi="Arial" w:cs="Arial"/>
                <w:i/>
                <w:iCs/>
                <w:spacing w:val="53"/>
              </w:rPr>
              <w:t xml:space="preserve"> </w:t>
            </w:r>
            <w:r w:rsidRPr="00CA06A8">
              <w:rPr>
                <w:rFonts w:ascii="Arial" w:hAnsi="Arial" w:cs="Arial"/>
                <w:i/>
                <w:iCs/>
                <w:spacing w:val="2"/>
              </w:rPr>
              <w:t>c</w:t>
            </w:r>
            <w:r w:rsidRPr="00CA06A8">
              <w:rPr>
                <w:rFonts w:ascii="Arial" w:hAnsi="Arial" w:cs="Arial"/>
                <w:i/>
                <w:iCs/>
                <w:spacing w:val="1"/>
              </w:rPr>
              <w:t>o</w:t>
            </w:r>
            <w:r w:rsidRPr="00CA06A8">
              <w:rPr>
                <w:rFonts w:ascii="Arial" w:hAnsi="Arial" w:cs="Arial"/>
                <w:i/>
                <w:iCs/>
                <w:spacing w:val="-2"/>
              </w:rPr>
              <w:t>n</w:t>
            </w:r>
            <w:r w:rsidRPr="00CA06A8">
              <w:rPr>
                <w:rFonts w:ascii="Arial" w:hAnsi="Arial" w:cs="Arial"/>
                <w:i/>
                <w:iCs/>
                <w:spacing w:val="-1"/>
              </w:rPr>
              <w:t>s</w:t>
            </w:r>
            <w:r w:rsidRPr="00CA06A8">
              <w:rPr>
                <w:rFonts w:ascii="Arial" w:hAnsi="Arial" w:cs="Arial"/>
                <w:i/>
                <w:iCs/>
                <w:spacing w:val="-2"/>
              </w:rPr>
              <w:t>t</w:t>
            </w:r>
            <w:r w:rsidRPr="00CA06A8">
              <w:rPr>
                <w:rFonts w:ascii="Arial" w:hAnsi="Arial" w:cs="Arial"/>
                <w:i/>
                <w:iCs/>
                <w:spacing w:val="4"/>
              </w:rPr>
              <w:t>i</w:t>
            </w:r>
            <w:r w:rsidRPr="00CA06A8">
              <w:rPr>
                <w:rFonts w:ascii="Arial" w:hAnsi="Arial" w:cs="Arial"/>
                <w:i/>
                <w:iCs/>
              </w:rPr>
              <w:t>t</w:t>
            </w:r>
            <w:r w:rsidRPr="00CA06A8">
              <w:rPr>
                <w:rFonts w:ascii="Arial" w:hAnsi="Arial" w:cs="Arial"/>
                <w:i/>
                <w:iCs/>
                <w:spacing w:val="-2"/>
              </w:rPr>
              <w:t>u</w:t>
            </w:r>
            <w:r w:rsidRPr="00CA06A8">
              <w:rPr>
                <w:rFonts w:ascii="Arial" w:hAnsi="Arial" w:cs="Arial"/>
                <w:i/>
                <w:iCs/>
                <w:spacing w:val="-3"/>
              </w:rPr>
              <w:t>c</w:t>
            </w:r>
            <w:r w:rsidRPr="00CA06A8">
              <w:rPr>
                <w:rFonts w:ascii="Arial" w:hAnsi="Arial" w:cs="Arial"/>
                <w:i/>
                <w:iCs/>
                <w:spacing w:val="4"/>
              </w:rPr>
              <w:t>i</w:t>
            </w:r>
            <w:r w:rsidRPr="00CA06A8">
              <w:rPr>
                <w:rFonts w:ascii="Arial" w:hAnsi="Arial" w:cs="Arial"/>
                <w:i/>
                <w:iCs/>
                <w:spacing w:val="1"/>
              </w:rPr>
              <w:t>ó</w:t>
            </w:r>
            <w:r w:rsidRPr="00CA06A8">
              <w:rPr>
                <w:rFonts w:ascii="Arial" w:hAnsi="Arial" w:cs="Arial"/>
                <w:i/>
                <w:iCs/>
                <w:spacing w:val="-2"/>
              </w:rPr>
              <w:t>n</w:t>
            </w:r>
            <w:r w:rsidRPr="00CA06A8">
              <w:rPr>
                <w:rFonts w:ascii="Arial" w:hAnsi="Arial" w:cs="Arial"/>
                <w:i/>
                <w:iCs/>
              </w:rPr>
              <w:t>.</w:t>
            </w:r>
          </w:p>
          <w:p w14:paraId="3DC9F74E" w14:textId="77777777" w:rsidR="009C3096" w:rsidRPr="00CA06A8" w:rsidRDefault="009C3096" w:rsidP="00677EF2">
            <w:pPr>
              <w:autoSpaceDE w:val="0"/>
              <w:autoSpaceDN w:val="0"/>
              <w:ind w:left="596"/>
              <w:jc w:val="both"/>
              <w:rPr>
                <w:rFonts w:ascii="Arial" w:hAnsi="Arial" w:cs="Arial"/>
                <w:i/>
                <w:iCs/>
              </w:rPr>
            </w:pPr>
          </w:p>
          <w:p w14:paraId="08214F12" w14:textId="77777777" w:rsidR="009C3096" w:rsidRPr="00CA06A8" w:rsidRDefault="009C3096" w:rsidP="00677EF2">
            <w:pPr>
              <w:autoSpaceDE w:val="0"/>
              <w:autoSpaceDN w:val="0"/>
              <w:ind w:left="596"/>
              <w:jc w:val="both"/>
              <w:rPr>
                <w:rFonts w:ascii="Arial" w:hAnsi="Arial" w:cs="Arial"/>
                <w:i/>
                <w:iCs/>
              </w:rPr>
            </w:pPr>
            <w:r w:rsidRPr="00CA06A8">
              <w:rPr>
                <w:rFonts w:ascii="Arial" w:hAnsi="Arial" w:cs="Arial"/>
                <w:b/>
                <w:bCs/>
                <w:i/>
                <w:iCs/>
              </w:rPr>
              <w:t xml:space="preserve">Nota 2: </w:t>
            </w:r>
            <w:r w:rsidRPr="00CA06A8">
              <w:rPr>
                <w:rFonts w:ascii="Arial" w:hAnsi="Arial" w:cs="Arial"/>
                <w:i/>
                <w:iCs/>
              </w:rPr>
              <w:t xml:space="preserve">En caso que el proponente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 </w:t>
            </w:r>
          </w:p>
          <w:p w14:paraId="00E30FF4" w14:textId="77777777" w:rsidR="009C3096" w:rsidRPr="00CA06A8" w:rsidRDefault="009C3096" w:rsidP="00677EF2">
            <w:pPr>
              <w:autoSpaceDE w:val="0"/>
              <w:autoSpaceDN w:val="0"/>
              <w:ind w:left="596"/>
              <w:jc w:val="both"/>
              <w:rPr>
                <w:rFonts w:ascii="Arial" w:hAnsi="Arial" w:cs="Arial"/>
                <w:i/>
                <w:iCs/>
              </w:rPr>
            </w:pPr>
          </w:p>
          <w:p w14:paraId="21E7AFC7" w14:textId="77777777" w:rsidR="009C3096" w:rsidRPr="00CA06A8" w:rsidRDefault="009C3096" w:rsidP="00677EF2">
            <w:pPr>
              <w:autoSpaceDE w:val="0"/>
              <w:autoSpaceDN w:val="0"/>
              <w:ind w:left="596"/>
              <w:jc w:val="both"/>
              <w:rPr>
                <w:rFonts w:ascii="Arial" w:hAnsi="Arial" w:cs="Arial"/>
                <w:i/>
                <w:iCs/>
              </w:rPr>
            </w:pPr>
            <w:r w:rsidRPr="00CA06A8">
              <w:rPr>
                <w:rFonts w:ascii="Arial" w:hAnsi="Arial" w:cs="Arial"/>
                <w:i/>
                <w:iCs/>
              </w:rPr>
              <w:t xml:space="preserve">La obligación de presentar las certificaciones de cumplimiento del artículo 50 de la Ley 789 de 2002 no aplica para </w:t>
            </w:r>
            <w:r w:rsidRPr="00CA06A8">
              <w:rPr>
                <w:rFonts w:ascii="Arial" w:hAnsi="Arial" w:cs="Arial"/>
                <w:b/>
                <w:bCs/>
                <w:i/>
                <w:iCs/>
                <w:u w:val="single"/>
              </w:rPr>
              <w:t>personas jurídicas extranjeras</w:t>
            </w:r>
            <w:r w:rsidRPr="00CA06A8">
              <w:rPr>
                <w:rFonts w:ascii="Arial" w:hAnsi="Arial" w:cs="Arial"/>
                <w:i/>
                <w:iCs/>
              </w:rPr>
              <w:t>, salvo que participen sucursales de éstas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14:paraId="504F183F" w14:textId="77777777" w:rsidR="009C3096" w:rsidRPr="00CA06A8" w:rsidRDefault="009C3096" w:rsidP="009C3096">
            <w:pPr>
              <w:autoSpaceDE w:val="0"/>
              <w:autoSpaceDN w:val="0"/>
              <w:ind w:left="851"/>
              <w:jc w:val="both"/>
              <w:rPr>
                <w:rFonts w:ascii="Arial" w:hAnsi="Arial" w:cs="Arial"/>
                <w:i/>
                <w:iCs/>
              </w:rPr>
            </w:pPr>
          </w:p>
          <w:p w14:paraId="0561FBA6" w14:textId="77777777" w:rsidR="009C3096" w:rsidRPr="00CA06A8" w:rsidRDefault="009C3096" w:rsidP="00677EF2">
            <w:pPr>
              <w:autoSpaceDE w:val="0"/>
              <w:autoSpaceDN w:val="0"/>
              <w:ind w:left="596"/>
              <w:jc w:val="both"/>
              <w:rPr>
                <w:rFonts w:ascii="Arial" w:hAnsi="Arial" w:cs="Arial"/>
                <w:i/>
                <w:iCs/>
              </w:rPr>
            </w:pPr>
            <w:r w:rsidRPr="00CA06A8">
              <w:rPr>
                <w:rFonts w:ascii="Arial" w:hAnsi="Arial" w:cs="Arial"/>
                <w:i/>
                <w:iCs/>
                <w:spacing w:val="1"/>
              </w:rPr>
              <w:t>L</w:t>
            </w:r>
            <w:r w:rsidRPr="00CA06A8">
              <w:rPr>
                <w:rFonts w:ascii="Arial" w:hAnsi="Arial" w:cs="Arial"/>
                <w:i/>
                <w:iCs/>
              </w:rPr>
              <w:t>a</w:t>
            </w:r>
            <w:r w:rsidRPr="00CA06A8">
              <w:rPr>
                <w:rFonts w:ascii="Arial" w:hAnsi="Arial" w:cs="Arial"/>
                <w:i/>
                <w:iCs/>
                <w:spacing w:val="51"/>
              </w:rPr>
              <w:t xml:space="preserve"> </w:t>
            </w:r>
            <w:r w:rsidRPr="00CA06A8">
              <w:rPr>
                <w:rFonts w:ascii="Arial" w:hAnsi="Arial" w:cs="Arial"/>
                <w:i/>
                <w:iCs/>
                <w:spacing w:val="-1"/>
              </w:rPr>
              <w:t>E</w:t>
            </w:r>
            <w:r w:rsidRPr="00CA06A8">
              <w:rPr>
                <w:rFonts w:ascii="Arial" w:hAnsi="Arial" w:cs="Arial"/>
                <w:i/>
                <w:iCs/>
              </w:rPr>
              <w:t>n</w:t>
            </w:r>
            <w:r w:rsidRPr="00CA06A8">
              <w:rPr>
                <w:rFonts w:ascii="Arial" w:hAnsi="Arial" w:cs="Arial"/>
                <w:i/>
                <w:iCs/>
                <w:spacing w:val="-2"/>
              </w:rPr>
              <w:t>t</w:t>
            </w:r>
            <w:r w:rsidRPr="00CA06A8">
              <w:rPr>
                <w:rFonts w:ascii="Arial" w:hAnsi="Arial" w:cs="Arial"/>
                <w:i/>
                <w:iCs/>
                <w:spacing w:val="1"/>
              </w:rPr>
              <w:t>id</w:t>
            </w:r>
            <w:r w:rsidRPr="00CA06A8">
              <w:rPr>
                <w:rFonts w:ascii="Arial" w:hAnsi="Arial" w:cs="Arial"/>
                <w:i/>
                <w:iCs/>
                <w:spacing w:val="-2"/>
              </w:rPr>
              <w:t>a</w:t>
            </w:r>
            <w:r w:rsidRPr="00CA06A8">
              <w:rPr>
                <w:rFonts w:ascii="Arial" w:hAnsi="Arial" w:cs="Arial"/>
                <w:i/>
                <w:iCs/>
              </w:rPr>
              <w:t>d</w:t>
            </w:r>
            <w:r w:rsidRPr="00CA06A8">
              <w:rPr>
                <w:rFonts w:ascii="Arial" w:hAnsi="Arial" w:cs="Arial"/>
                <w:i/>
                <w:iCs/>
                <w:spacing w:val="53"/>
              </w:rPr>
              <w:t xml:space="preserve"> </w:t>
            </w:r>
            <w:r w:rsidRPr="00CA06A8">
              <w:rPr>
                <w:rFonts w:ascii="Arial" w:hAnsi="Arial" w:cs="Arial"/>
                <w:i/>
                <w:iCs/>
              </w:rPr>
              <w:t>se</w:t>
            </w:r>
            <w:r w:rsidRPr="00CA06A8">
              <w:rPr>
                <w:rFonts w:ascii="Arial" w:hAnsi="Arial" w:cs="Arial"/>
                <w:i/>
                <w:iCs/>
                <w:spacing w:val="52"/>
              </w:rPr>
              <w:t xml:space="preserve"> </w:t>
            </w:r>
            <w:r w:rsidRPr="00CA06A8">
              <w:rPr>
                <w:rFonts w:ascii="Arial" w:hAnsi="Arial" w:cs="Arial"/>
                <w:i/>
                <w:iCs/>
                <w:spacing w:val="-1"/>
              </w:rPr>
              <w:t>r</w:t>
            </w:r>
            <w:r w:rsidRPr="00CA06A8">
              <w:rPr>
                <w:rFonts w:ascii="Arial" w:hAnsi="Arial" w:cs="Arial"/>
                <w:i/>
                <w:iCs/>
              </w:rPr>
              <w:t>ese</w:t>
            </w:r>
            <w:r w:rsidRPr="00CA06A8">
              <w:rPr>
                <w:rFonts w:ascii="Arial" w:hAnsi="Arial" w:cs="Arial"/>
                <w:i/>
                <w:iCs/>
                <w:spacing w:val="-1"/>
              </w:rPr>
              <w:t>rv</w:t>
            </w:r>
            <w:r w:rsidRPr="00CA06A8">
              <w:rPr>
                <w:rFonts w:ascii="Arial" w:hAnsi="Arial" w:cs="Arial"/>
                <w:i/>
                <w:iCs/>
              </w:rPr>
              <w:t>a</w:t>
            </w:r>
            <w:r w:rsidRPr="00CA06A8">
              <w:rPr>
                <w:rFonts w:ascii="Arial" w:hAnsi="Arial" w:cs="Arial"/>
                <w:i/>
                <w:iCs/>
                <w:spacing w:val="56"/>
              </w:rPr>
              <w:t xml:space="preserve"> </w:t>
            </w:r>
            <w:r w:rsidRPr="00CA06A8">
              <w:rPr>
                <w:rFonts w:ascii="Arial" w:hAnsi="Arial" w:cs="Arial"/>
                <w:i/>
                <w:iCs/>
                <w:spacing w:val="-3"/>
              </w:rPr>
              <w:t>e</w:t>
            </w:r>
            <w:r w:rsidRPr="00CA06A8">
              <w:rPr>
                <w:rFonts w:ascii="Arial" w:hAnsi="Arial" w:cs="Arial"/>
                <w:i/>
                <w:iCs/>
              </w:rPr>
              <w:t xml:space="preserve">l </w:t>
            </w:r>
            <w:r w:rsidRPr="00CA06A8">
              <w:rPr>
                <w:rFonts w:ascii="Arial" w:hAnsi="Arial" w:cs="Arial"/>
                <w:i/>
                <w:iCs/>
                <w:spacing w:val="1"/>
              </w:rPr>
              <w:t>d</w:t>
            </w:r>
            <w:r w:rsidRPr="00CA06A8">
              <w:rPr>
                <w:rFonts w:ascii="Arial" w:hAnsi="Arial" w:cs="Arial"/>
                <w:i/>
                <w:iCs/>
                <w:spacing w:val="-3"/>
              </w:rPr>
              <w:t>e</w:t>
            </w:r>
            <w:r w:rsidRPr="00CA06A8">
              <w:rPr>
                <w:rFonts w:ascii="Arial" w:hAnsi="Arial" w:cs="Arial"/>
                <w:i/>
                <w:iCs/>
                <w:spacing w:val="2"/>
              </w:rPr>
              <w:t>r</w:t>
            </w:r>
            <w:r w:rsidRPr="00CA06A8">
              <w:rPr>
                <w:rFonts w:ascii="Arial" w:hAnsi="Arial" w:cs="Arial"/>
                <w:i/>
                <w:iCs/>
                <w:spacing w:val="-3"/>
              </w:rPr>
              <w:t>e</w:t>
            </w:r>
            <w:r w:rsidRPr="00CA06A8">
              <w:rPr>
                <w:rFonts w:ascii="Arial" w:hAnsi="Arial" w:cs="Arial"/>
                <w:i/>
                <w:iCs/>
                <w:spacing w:val="2"/>
              </w:rPr>
              <w:t>c</w:t>
            </w:r>
            <w:r w:rsidRPr="00CA06A8">
              <w:rPr>
                <w:rFonts w:ascii="Arial" w:hAnsi="Arial" w:cs="Arial"/>
                <w:i/>
                <w:iCs/>
              </w:rPr>
              <w:t>ho</w:t>
            </w:r>
            <w:r w:rsidRPr="00CA06A8">
              <w:rPr>
                <w:rFonts w:ascii="Arial" w:hAnsi="Arial" w:cs="Arial"/>
                <w:i/>
                <w:iCs/>
                <w:spacing w:val="52"/>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54"/>
              </w:rPr>
              <w:t xml:space="preserve"> </w:t>
            </w:r>
            <w:r w:rsidRPr="00CA06A8">
              <w:rPr>
                <w:rFonts w:ascii="Arial" w:hAnsi="Arial" w:cs="Arial"/>
                <w:i/>
                <w:iCs/>
                <w:spacing w:val="1"/>
              </w:rPr>
              <w:t>v</w:t>
            </w:r>
            <w:r w:rsidRPr="00CA06A8">
              <w:rPr>
                <w:rFonts w:ascii="Arial" w:hAnsi="Arial" w:cs="Arial"/>
                <w:i/>
                <w:iCs/>
              </w:rPr>
              <w:t>e</w:t>
            </w:r>
            <w:r w:rsidRPr="00CA06A8">
              <w:rPr>
                <w:rFonts w:ascii="Arial" w:hAnsi="Arial" w:cs="Arial"/>
                <w:i/>
                <w:iCs/>
                <w:spacing w:val="-3"/>
              </w:rPr>
              <w:t>r</w:t>
            </w:r>
            <w:r w:rsidRPr="00CA06A8">
              <w:rPr>
                <w:rFonts w:ascii="Arial" w:hAnsi="Arial" w:cs="Arial"/>
                <w:i/>
                <w:iCs/>
                <w:spacing w:val="1"/>
              </w:rPr>
              <w:t>i</w:t>
            </w:r>
            <w:r w:rsidRPr="00CA06A8">
              <w:rPr>
                <w:rFonts w:ascii="Arial" w:hAnsi="Arial" w:cs="Arial"/>
                <w:i/>
                <w:iCs/>
                <w:spacing w:val="-1"/>
              </w:rPr>
              <w:t>f</w:t>
            </w:r>
            <w:r w:rsidRPr="00CA06A8">
              <w:rPr>
                <w:rFonts w:ascii="Arial" w:hAnsi="Arial" w:cs="Arial"/>
                <w:i/>
                <w:iCs/>
                <w:spacing w:val="1"/>
              </w:rPr>
              <w:t>i</w:t>
            </w:r>
            <w:r w:rsidRPr="00CA06A8">
              <w:rPr>
                <w:rFonts w:ascii="Arial" w:hAnsi="Arial" w:cs="Arial"/>
                <w:i/>
                <w:iCs/>
                <w:spacing w:val="2"/>
              </w:rPr>
              <w:t>c</w:t>
            </w:r>
            <w:r w:rsidRPr="00CA06A8">
              <w:rPr>
                <w:rFonts w:ascii="Arial" w:hAnsi="Arial" w:cs="Arial"/>
                <w:i/>
                <w:iCs/>
                <w:spacing w:val="-2"/>
              </w:rPr>
              <w:t>a</w:t>
            </w:r>
            <w:r w:rsidRPr="00CA06A8">
              <w:rPr>
                <w:rFonts w:ascii="Arial" w:hAnsi="Arial" w:cs="Arial"/>
                <w:i/>
                <w:iCs/>
              </w:rPr>
              <w:t>r</w:t>
            </w:r>
            <w:r w:rsidRPr="00CA06A8">
              <w:rPr>
                <w:rFonts w:ascii="Arial" w:hAnsi="Arial" w:cs="Arial"/>
                <w:i/>
                <w:iCs/>
                <w:spacing w:val="52"/>
              </w:rPr>
              <w:t xml:space="preserve"> </w:t>
            </w:r>
            <w:r w:rsidRPr="00CA06A8">
              <w:rPr>
                <w:rFonts w:ascii="Arial" w:hAnsi="Arial" w:cs="Arial"/>
                <w:i/>
                <w:iCs/>
                <w:spacing w:val="2"/>
              </w:rPr>
              <w:t>c</w:t>
            </w:r>
            <w:r w:rsidRPr="00CA06A8">
              <w:rPr>
                <w:rFonts w:ascii="Arial" w:hAnsi="Arial" w:cs="Arial"/>
                <w:i/>
                <w:iCs/>
                <w:spacing w:val="-1"/>
              </w:rPr>
              <w:t>o</w:t>
            </w:r>
            <w:r w:rsidRPr="00CA06A8">
              <w:rPr>
                <w:rFonts w:ascii="Arial" w:hAnsi="Arial" w:cs="Arial"/>
                <w:i/>
                <w:iCs/>
              </w:rPr>
              <w:t>n</w:t>
            </w:r>
            <w:r w:rsidRPr="00CA06A8">
              <w:rPr>
                <w:rFonts w:ascii="Arial" w:hAnsi="Arial" w:cs="Arial"/>
                <w:i/>
                <w:iCs/>
                <w:spacing w:val="53"/>
              </w:rPr>
              <w:t xml:space="preserve"> </w:t>
            </w:r>
            <w:r w:rsidRPr="00CA06A8">
              <w:rPr>
                <w:rFonts w:ascii="Arial" w:hAnsi="Arial" w:cs="Arial"/>
                <w:i/>
                <w:iCs/>
                <w:spacing w:val="1"/>
              </w:rPr>
              <w:t>l</w:t>
            </w:r>
            <w:r w:rsidRPr="00CA06A8">
              <w:rPr>
                <w:rFonts w:ascii="Arial" w:hAnsi="Arial" w:cs="Arial"/>
                <w:i/>
                <w:iCs/>
              </w:rPr>
              <w:t>as</w:t>
            </w:r>
            <w:r w:rsidRPr="00CA06A8">
              <w:rPr>
                <w:rFonts w:ascii="Arial" w:hAnsi="Arial" w:cs="Arial"/>
                <w:i/>
                <w:iCs/>
                <w:spacing w:val="55"/>
              </w:rPr>
              <w:t xml:space="preserve"> </w:t>
            </w:r>
            <w:r w:rsidRPr="00CA06A8">
              <w:rPr>
                <w:rFonts w:ascii="Arial" w:hAnsi="Arial" w:cs="Arial"/>
                <w:i/>
                <w:iCs/>
                <w:spacing w:val="-1"/>
              </w:rPr>
              <w:t>r</w:t>
            </w:r>
            <w:r w:rsidRPr="00CA06A8">
              <w:rPr>
                <w:rFonts w:ascii="Arial" w:hAnsi="Arial" w:cs="Arial"/>
                <w:i/>
                <w:iCs/>
                <w:spacing w:val="-3"/>
              </w:rPr>
              <w:t>e</w:t>
            </w:r>
            <w:r w:rsidRPr="00CA06A8">
              <w:rPr>
                <w:rFonts w:ascii="Arial" w:hAnsi="Arial" w:cs="Arial"/>
                <w:i/>
                <w:iCs/>
              </w:rPr>
              <w:t>s</w:t>
            </w:r>
            <w:r w:rsidRPr="00CA06A8">
              <w:rPr>
                <w:rFonts w:ascii="Arial" w:hAnsi="Arial" w:cs="Arial"/>
                <w:i/>
                <w:iCs/>
                <w:spacing w:val="1"/>
              </w:rPr>
              <w:t>p</w:t>
            </w:r>
            <w:r w:rsidRPr="00CA06A8">
              <w:rPr>
                <w:rFonts w:ascii="Arial" w:hAnsi="Arial" w:cs="Arial"/>
                <w:i/>
                <w:iCs/>
              </w:rPr>
              <w:t>e</w:t>
            </w:r>
            <w:r w:rsidRPr="00CA06A8">
              <w:rPr>
                <w:rFonts w:ascii="Arial" w:hAnsi="Arial" w:cs="Arial"/>
                <w:i/>
                <w:iCs/>
                <w:spacing w:val="-1"/>
              </w:rPr>
              <w:t>c</w:t>
            </w:r>
            <w:r w:rsidRPr="00CA06A8">
              <w:rPr>
                <w:rFonts w:ascii="Arial" w:hAnsi="Arial" w:cs="Arial"/>
                <w:i/>
                <w:iCs/>
                <w:spacing w:val="-2"/>
              </w:rPr>
              <w:t>t</w:t>
            </w:r>
            <w:r w:rsidRPr="00CA06A8">
              <w:rPr>
                <w:rFonts w:ascii="Arial" w:hAnsi="Arial" w:cs="Arial"/>
                <w:i/>
                <w:iCs/>
                <w:spacing w:val="1"/>
              </w:rPr>
              <w:t>iv</w:t>
            </w:r>
            <w:r w:rsidRPr="00CA06A8">
              <w:rPr>
                <w:rFonts w:ascii="Arial" w:hAnsi="Arial" w:cs="Arial"/>
                <w:i/>
                <w:iCs/>
              </w:rPr>
              <w:t>as</w:t>
            </w:r>
            <w:r w:rsidRPr="00CA06A8">
              <w:rPr>
                <w:rFonts w:ascii="Arial" w:hAnsi="Arial" w:cs="Arial"/>
                <w:i/>
                <w:iCs/>
                <w:spacing w:val="53"/>
              </w:rPr>
              <w:t xml:space="preserve"> </w:t>
            </w:r>
            <w:r w:rsidRPr="00CA06A8">
              <w:rPr>
                <w:rFonts w:ascii="Arial" w:hAnsi="Arial" w:cs="Arial"/>
                <w:i/>
                <w:iCs/>
                <w:spacing w:val="-1"/>
              </w:rPr>
              <w:t>E</w:t>
            </w:r>
            <w:r w:rsidRPr="00CA06A8">
              <w:rPr>
                <w:rFonts w:ascii="Arial" w:hAnsi="Arial" w:cs="Arial"/>
                <w:i/>
                <w:iCs/>
                <w:spacing w:val="-2"/>
              </w:rPr>
              <w:t>n</w:t>
            </w:r>
            <w:r w:rsidRPr="00CA06A8">
              <w:rPr>
                <w:rFonts w:ascii="Arial" w:hAnsi="Arial" w:cs="Arial"/>
                <w:i/>
                <w:iCs/>
              </w:rPr>
              <w:t>t</w:t>
            </w:r>
            <w:r w:rsidRPr="00CA06A8">
              <w:rPr>
                <w:rFonts w:ascii="Arial" w:hAnsi="Arial" w:cs="Arial"/>
                <w:i/>
                <w:iCs/>
                <w:spacing w:val="1"/>
              </w:rPr>
              <w:t>id</w:t>
            </w:r>
            <w:r w:rsidRPr="00CA06A8">
              <w:rPr>
                <w:rFonts w:ascii="Arial" w:hAnsi="Arial" w:cs="Arial"/>
                <w:i/>
                <w:iCs/>
                <w:spacing w:val="-5"/>
              </w:rPr>
              <w:t>a</w:t>
            </w:r>
            <w:r w:rsidRPr="00CA06A8">
              <w:rPr>
                <w:rFonts w:ascii="Arial" w:hAnsi="Arial" w:cs="Arial"/>
                <w:i/>
                <w:iCs/>
                <w:spacing w:val="1"/>
              </w:rPr>
              <w:t>d</w:t>
            </w:r>
            <w:r w:rsidRPr="00CA06A8">
              <w:rPr>
                <w:rFonts w:ascii="Arial" w:hAnsi="Arial" w:cs="Arial"/>
                <w:i/>
                <w:iCs/>
              </w:rPr>
              <w:t>es</w:t>
            </w:r>
            <w:r w:rsidRPr="00CA06A8">
              <w:rPr>
                <w:rFonts w:ascii="Arial" w:hAnsi="Arial" w:cs="Arial"/>
                <w:i/>
                <w:iCs/>
                <w:spacing w:val="54"/>
              </w:rPr>
              <w:t xml:space="preserve"> </w:t>
            </w:r>
            <w:r w:rsidRPr="00CA06A8">
              <w:rPr>
                <w:rFonts w:ascii="Arial" w:hAnsi="Arial" w:cs="Arial"/>
                <w:i/>
                <w:iCs/>
                <w:spacing w:val="4"/>
              </w:rPr>
              <w:t>l</w:t>
            </w:r>
            <w:r w:rsidRPr="00CA06A8">
              <w:rPr>
                <w:rFonts w:ascii="Arial" w:hAnsi="Arial" w:cs="Arial"/>
                <w:i/>
                <w:iCs/>
              </w:rPr>
              <w:t>a</w:t>
            </w:r>
            <w:r w:rsidRPr="00CA06A8">
              <w:rPr>
                <w:rFonts w:ascii="Arial" w:hAnsi="Arial" w:cs="Arial"/>
                <w:i/>
                <w:iCs/>
                <w:spacing w:val="50"/>
              </w:rPr>
              <w:t xml:space="preserve"> </w:t>
            </w:r>
            <w:r w:rsidRPr="00CA06A8">
              <w:rPr>
                <w:rFonts w:ascii="Arial" w:hAnsi="Arial" w:cs="Arial"/>
                <w:i/>
                <w:iCs/>
                <w:spacing w:val="4"/>
              </w:rPr>
              <w:t>i</w:t>
            </w:r>
            <w:r w:rsidRPr="00CA06A8">
              <w:rPr>
                <w:rFonts w:ascii="Arial" w:hAnsi="Arial" w:cs="Arial"/>
                <w:i/>
                <w:iCs/>
                <w:spacing w:val="-4"/>
              </w:rPr>
              <w:t>n</w:t>
            </w:r>
            <w:r w:rsidRPr="00CA06A8">
              <w:rPr>
                <w:rFonts w:ascii="Arial" w:hAnsi="Arial" w:cs="Arial"/>
                <w:i/>
                <w:iCs/>
                <w:spacing w:val="1"/>
              </w:rPr>
              <w:t>fo</w:t>
            </w:r>
            <w:r w:rsidRPr="00CA06A8">
              <w:rPr>
                <w:rFonts w:ascii="Arial" w:hAnsi="Arial" w:cs="Arial"/>
                <w:i/>
                <w:iCs/>
                <w:spacing w:val="-3"/>
              </w:rPr>
              <w:t>r</w:t>
            </w:r>
            <w:r w:rsidRPr="00CA06A8">
              <w:rPr>
                <w:rFonts w:ascii="Arial" w:hAnsi="Arial" w:cs="Arial"/>
                <w:i/>
                <w:iCs/>
                <w:spacing w:val="2"/>
              </w:rPr>
              <w:t>m</w:t>
            </w:r>
            <w:r w:rsidRPr="00CA06A8">
              <w:rPr>
                <w:rFonts w:ascii="Arial" w:hAnsi="Arial" w:cs="Arial"/>
                <w:i/>
                <w:iCs/>
              </w:rPr>
              <w:t>a</w:t>
            </w:r>
            <w:r w:rsidRPr="00CA06A8">
              <w:rPr>
                <w:rFonts w:ascii="Arial" w:hAnsi="Arial" w:cs="Arial"/>
                <w:i/>
                <w:iCs/>
                <w:spacing w:val="-1"/>
              </w:rPr>
              <w:t>ci</w:t>
            </w:r>
            <w:r w:rsidRPr="00CA06A8">
              <w:rPr>
                <w:rFonts w:ascii="Arial" w:hAnsi="Arial" w:cs="Arial"/>
                <w:i/>
                <w:iCs/>
                <w:spacing w:val="1"/>
              </w:rPr>
              <w:t>ó</w:t>
            </w:r>
            <w:r w:rsidRPr="00CA06A8">
              <w:rPr>
                <w:rFonts w:ascii="Arial" w:hAnsi="Arial" w:cs="Arial"/>
                <w:i/>
                <w:iCs/>
              </w:rPr>
              <w:t>n</w:t>
            </w:r>
            <w:r w:rsidRPr="00CA06A8">
              <w:rPr>
                <w:rFonts w:ascii="Arial" w:hAnsi="Arial" w:cs="Arial"/>
                <w:i/>
                <w:iCs/>
                <w:spacing w:val="52"/>
              </w:rPr>
              <w:t xml:space="preserve"> </w:t>
            </w:r>
            <w:r w:rsidRPr="00CA06A8">
              <w:rPr>
                <w:rFonts w:ascii="Arial" w:hAnsi="Arial" w:cs="Arial"/>
                <w:i/>
                <w:iCs/>
                <w:spacing w:val="1"/>
              </w:rPr>
              <w:t>q</w:t>
            </w:r>
            <w:r w:rsidRPr="00CA06A8">
              <w:rPr>
                <w:rFonts w:ascii="Arial" w:hAnsi="Arial" w:cs="Arial"/>
                <w:i/>
                <w:iCs/>
                <w:spacing w:val="-2"/>
              </w:rPr>
              <w:t>u</w:t>
            </w:r>
            <w:r w:rsidRPr="00CA06A8">
              <w:rPr>
                <w:rFonts w:ascii="Arial" w:hAnsi="Arial" w:cs="Arial"/>
                <w:i/>
                <w:iCs/>
              </w:rPr>
              <w:t>e</w:t>
            </w:r>
            <w:r w:rsidRPr="00CA06A8">
              <w:rPr>
                <w:rFonts w:ascii="Arial" w:hAnsi="Arial" w:cs="Arial"/>
                <w:i/>
                <w:iCs/>
                <w:spacing w:val="56"/>
              </w:rPr>
              <w:t xml:space="preserve"> </w:t>
            </w:r>
            <w:r w:rsidRPr="00CA06A8">
              <w:rPr>
                <w:rFonts w:ascii="Arial" w:hAnsi="Arial" w:cs="Arial"/>
                <w:i/>
                <w:iCs/>
              </w:rPr>
              <w:t>s</w:t>
            </w:r>
            <w:r w:rsidRPr="00CA06A8">
              <w:rPr>
                <w:rFonts w:ascii="Arial" w:hAnsi="Arial" w:cs="Arial"/>
                <w:i/>
                <w:iCs/>
                <w:spacing w:val="-2"/>
              </w:rPr>
              <w:t>u</w:t>
            </w:r>
            <w:r w:rsidRPr="00CA06A8">
              <w:rPr>
                <w:rFonts w:ascii="Arial" w:hAnsi="Arial" w:cs="Arial"/>
                <w:i/>
                <w:iCs/>
              </w:rPr>
              <w:t>m</w:t>
            </w:r>
            <w:r w:rsidRPr="00CA06A8">
              <w:rPr>
                <w:rFonts w:ascii="Arial" w:hAnsi="Arial" w:cs="Arial"/>
                <w:i/>
                <w:iCs/>
                <w:spacing w:val="4"/>
              </w:rPr>
              <w:t>i</w:t>
            </w:r>
            <w:r w:rsidRPr="00CA06A8">
              <w:rPr>
                <w:rFonts w:ascii="Arial" w:hAnsi="Arial" w:cs="Arial"/>
                <w:i/>
                <w:iCs/>
                <w:spacing w:val="-4"/>
              </w:rPr>
              <w:t>n</w:t>
            </w:r>
            <w:r w:rsidRPr="00CA06A8">
              <w:rPr>
                <w:rFonts w:ascii="Arial" w:hAnsi="Arial" w:cs="Arial"/>
                <w:i/>
                <w:iCs/>
                <w:spacing w:val="4"/>
              </w:rPr>
              <w:t>i</w:t>
            </w:r>
            <w:r w:rsidRPr="00CA06A8">
              <w:rPr>
                <w:rFonts w:ascii="Arial" w:hAnsi="Arial" w:cs="Arial"/>
                <w:i/>
                <w:iCs/>
              </w:rPr>
              <w:t>st</w:t>
            </w:r>
            <w:r w:rsidRPr="00CA06A8">
              <w:rPr>
                <w:rFonts w:ascii="Arial" w:hAnsi="Arial" w:cs="Arial"/>
                <w:i/>
                <w:iCs/>
                <w:spacing w:val="-1"/>
              </w:rPr>
              <w:t>r</w:t>
            </w:r>
            <w:r w:rsidRPr="00CA06A8">
              <w:rPr>
                <w:rFonts w:ascii="Arial" w:hAnsi="Arial" w:cs="Arial"/>
                <w:i/>
                <w:iCs/>
              </w:rPr>
              <w:t>an</w:t>
            </w:r>
            <w:r w:rsidRPr="00CA06A8">
              <w:rPr>
                <w:rFonts w:ascii="Arial" w:hAnsi="Arial" w:cs="Arial"/>
                <w:i/>
                <w:iCs/>
                <w:spacing w:val="51"/>
              </w:rPr>
              <w:t xml:space="preserve"> </w:t>
            </w:r>
            <w:r w:rsidRPr="00CA06A8">
              <w:rPr>
                <w:rFonts w:ascii="Arial" w:hAnsi="Arial" w:cs="Arial"/>
                <w:i/>
                <w:iCs/>
                <w:spacing w:val="1"/>
              </w:rPr>
              <w:t>lo</w:t>
            </w:r>
            <w:r w:rsidRPr="00CA06A8">
              <w:rPr>
                <w:rFonts w:ascii="Arial" w:hAnsi="Arial" w:cs="Arial"/>
                <w:i/>
                <w:iCs/>
              </w:rPr>
              <w:t xml:space="preserve">s </w:t>
            </w:r>
            <w:r w:rsidRPr="00CA06A8">
              <w:rPr>
                <w:rFonts w:ascii="Arial" w:hAnsi="Arial" w:cs="Arial"/>
                <w:i/>
                <w:iCs/>
                <w:spacing w:val="1"/>
              </w:rPr>
              <w:t>p</w:t>
            </w:r>
            <w:r w:rsidRPr="00CA06A8">
              <w:rPr>
                <w:rFonts w:ascii="Arial" w:hAnsi="Arial" w:cs="Arial"/>
                <w:i/>
                <w:iCs/>
                <w:spacing w:val="-1"/>
              </w:rPr>
              <w:t>r</w:t>
            </w:r>
            <w:r w:rsidRPr="00CA06A8">
              <w:rPr>
                <w:rFonts w:ascii="Arial" w:hAnsi="Arial" w:cs="Arial"/>
                <w:i/>
                <w:iCs/>
                <w:spacing w:val="1"/>
              </w:rPr>
              <w:t>o</w:t>
            </w:r>
            <w:r w:rsidRPr="00CA06A8">
              <w:rPr>
                <w:rFonts w:ascii="Arial" w:hAnsi="Arial" w:cs="Arial"/>
                <w:i/>
                <w:iCs/>
                <w:spacing w:val="-1"/>
              </w:rPr>
              <w:t>p</w:t>
            </w:r>
            <w:r w:rsidRPr="00CA06A8">
              <w:rPr>
                <w:rFonts w:ascii="Arial" w:hAnsi="Arial" w:cs="Arial"/>
                <w:i/>
                <w:iCs/>
                <w:spacing w:val="1"/>
              </w:rPr>
              <w:t>o</w:t>
            </w:r>
            <w:r w:rsidRPr="00CA06A8">
              <w:rPr>
                <w:rFonts w:ascii="Arial" w:hAnsi="Arial" w:cs="Arial"/>
                <w:i/>
                <w:iCs/>
                <w:spacing w:val="-2"/>
              </w:rPr>
              <w:t>n</w:t>
            </w:r>
            <w:r w:rsidRPr="00CA06A8">
              <w:rPr>
                <w:rFonts w:ascii="Arial" w:hAnsi="Arial" w:cs="Arial"/>
                <w:i/>
                <w:iCs/>
              </w:rPr>
              <w:t xml:space="preserve">entes. </w:t>
            </w:r>
            <w:r w:rsidRPr="00CA06A8">
              <w:rPr>
                <w:rFonts w:ascii="Arial" w:hAnsi="Arial" w:cs="Arial"/>
                <w:i/>
                <w:iCs/>
                <w:spacing w:val="-2"/>
              </w:rPr>
              <w:t>S</w:t>
            </w:r>
            <w:r w:rsidRPr="00CA06A8">
              <w:rPr>
                <w:rFonts w:ascii="Arial" w:hAnsi="Arial" w:cs="Arial"/>
                <w:i/>
                <w:iCs/>
              </w:rPr>
              <w:t xml:space="preserve">i </w:t>
            </w:r>
            <w:r w:rsidRPr="00CA06A8">
              <w:rPr>
                <w:rFonts w:ascii="Arial" w:hAnsi="Arial" w:cs="Arial"/>
                <w:i/>
                <w:iCs/>
                <w:spacing w:val="5"/>
              </w:rPr>
              <w:t>se</w:t>
            </w:r>
            <w:r w:rsidRPr="00CA06A8">
              <w:rPr>
                <w:rFonts w:ascii="Arial" w:hAnsi="Arial" w:cs="Arial"/>
                <w:i/>
                <w:iCs/>
              </w:rPr>
              <w:t xml:space="preserve"> </w:t>
            </w:r>
            <w:r w:rsidRPr="00CA06A8">
              <w:rPr>
                <w:rFonts w:ascii="Arial" w:hAnsi="Arial" w:cs="Arial"/>
                <w:i/>
                <w:iCs/>
                <w:spacing w:val="6"/>
              </w:rPr>
              <w:t>advierten</w:t>
            </w:r>
            <w:r w:rsidRPr="00CA06A8">
              <w:rPr>
                <w:rFonts w:ascii="Arial" w:hAnsi="Arial" w:cs="Arial"/>
                <w:i/>
                <w:iCs/>
              </w:rPr>
              <w:t xml:space="preserve"> </w:t>
            </w:r>
            <w:r w:rsidRPr="00CA06A8">
              <w:rPr>
                <w:rFonts w:ascii="Arial" w:hAnsi="Arial" w:cs="Arial"/>
                <w:i/>
                <w:iCs/>
                <w:spacing w:val="4"/>
              </w:rPr>
              <w:t>discrepancias</w:t>
            </w:r>
            <w:r w:rsidRPr="00CA06A8">
              <w:rPr>
                <w:rFonts w:ascii="Arial" w:hAnsi="Arial" w:cs="Arial"/>
                <w:i/>
                <w:iCs/>
              </w:rPr>
              <w:t xml:space="preserve"> </w:t>
            </w:r>
            <w:r w:rsidRPr="00CA06A8">
              <w:rPr>
                <w:rFonts w:ascii="Arial" w:hAnsi="Arial" w:cs="Arial"/>
                <w:i/>
                <w:iCs/>
                <w:spacing w:val="4"/>
              </w:rPr>
              <w:t>entre</w:t>
            </w:r>
            <w:r w:rsidRPr="00CA06A8">
              <w:rPr>
                <w:rFonts w:ascii="Arial" w:hAnsi="Arial" w:cs="Arial"/>
                <w:i/>
                <w:iCs/>
              </w:rPr>
              <w:t xml:space="preserve"> </w:t>
            </w:r>
            <w:r w:rsidRPr="00CA06A8">
              <w:rPr>
                <w:rFonts w:ascii="Arial" w:hAnsi="Arial" w:cs="Arial"/>
                <w:i/>
                <w:iCs/>
                <w:spacing w:val="4"/>
              </w:rPr>
              <w:t>la</w:t>
            </w:r>
            <w:r w:rsidRPr="00CA06A8">
              <w:rPr>
                <w:rFonts w:ascii="Arial" w:hAnsi="Arial" w:cs="Arial"/>
                <w:i/>
                <w:iCs/>
              </w:rPr>
              <w:t xml:space="preserve"> información </w:t>
            </w:r>
            <w:r w:rsidRPr="00CA06A8">
              <w:rPr>
                <w:rFonts w:ascii="Arial" w:hAnsi="Arial" w:cs="Arial"/>
                <w:i/>
                <w:iCs/>
                <w:spacing w:val="1"/>
              </w:rPr>
              <w:t>suministrada</w:t>
            </w:r>
            <w:r w:rsidRPr="00CA06A8">
              <w:rPr>
                <w:rFonts w:ascii="Arial" w:hAnsi="Arial" w:cs="Arial"/>
                <w:i/>
                <w:iCs/>
              </w:rPr>
              <w:t xml:space="preserve"> </w:t>
            </w:r>
            <w:r w:rsidRPr="00CA06A8">
              <w:rPr>
                <w:rFonts w:ascii="Arial" w:hAnsi="Arial" w:cs="Arial"/>
                <w:i/>
                <w:iCs/>
                <w:spacing w:val="4"/>
              </w:rPr>
              <w:t>y</w:t>
            </w:r>
            <w:r w:rsidRPr="00CA06A8">
              <w:rPr>
                <w:rFonts w:ascii="Arial" w:hAnsi="Arial" w:cs="Arial"/>
                <w:i/>
                <w:iCs/>
              </w:rPr>
              <w:t xml:space="preserve"> </w:t>
            </w:r>
            <w:r w:rsidRPr="00CA06A8">
              <w:rPr>
                <w:rFonts w:ascii="Arial" w:hAnsi="Arial" w:cs="Arial"/>
                <w:i/>
                <w:iCs/>
                <w:spacing w:val="2"/>
              </w:rPr>
              <w:t>lo</w:t>
            </w:r>
            <w:r w:rsidRPr="00CA06A8">
              <w:rPr>
                <w:rFonts w:ascii="Arial" w:hAnsi="Arial" w:cs="Arial"/>
                <w:i/>
                <w:iCs/>
              </w:rPr>
              <w:t xml:space="preserve"> esta</w:t>
            </w:r>
            <w:r w:rsidRPr="00CA06A8">
              <w:rPr>
                <w:rFonts w:ascii="Arial" w:hAnsi="Arial" w:cs="Arial"/>
                <w:i/>
                <w:iCs/>
                <w:spacing w:val="-1"/>
              </w:rPr>
              <w:t>b</w:t>
            </w:r>
            <w:r w:rsidRPr="00CA06A8">
              <w:rPr>
                <w:rFonts w:ascii="Arial" w:hAnsi="Arial" w:cs="Arial"/>
                <w:i/>
                <w:iCs/>
                <w:spacing w:val="4"/>
              </w:rPr>
              <w:t>l</w:t>
            </w:r>
            <w:r w:rsidRPr="00CA06A8">
              <w:rPr>
                <w:rFonts w:ascii="Arial" w:hAnsi="Arial" w:cs="Arial"/>
                <w:i/>
                <w:iCs/>
                <w:spacing w:val="-5"/>
              </w:rPr>
              <w:t>e</w:t>
            </w:r>
            <w:r w:rsidRPr="00CA06A8">
              <w:rPr>
                <w:rFonts w:ascii="Arial" w:hAnsi="Arial" w:cs="Arial"/>
                <w:i/>
                <w:iCs/>
                <w:spacing w:val="-1"/>
              </w:rPr>
              <w:t>c</w:t>
            </w:r>
            <w:r w:rsidRPr="00CA06A8">
              <w:rPr>
                <w:rFonts w:ascii="Arial" w:hAnsi="Arial" w:cs="Arial"/>
                <w:i/>
                <w:iCs/>
                <w:spacing w:val="4"/>
              </w:rPr>
              <w:t>i</w:t>
            </w:r>
            <w:r w:rsidRPr="00CA06A8">
              <w:rPr>
                <w:rFonts w:ascii="Arial" w:hAnsi="Arial" w:cs="Arial"/>
                <w:i/>
                <w:iCs/>
                <w:spacing w:val="-1"/>
              </w:rPr>
              <w:t>d</w:t>
            </w:r>
            <w:r w:rsidRPr="00CA06A8">
              <w:rPr>
                <w:rFonts w:ascii="Arial" w:hAnsi="Arial" w:cs="Arial"/>
                <w:i/>
                <w:iCs/>
              </w:rPr>
              <w:t xml:space="preserve">o </w:t>
            </w:r>
            <w:r w:rsidRPr="00CA06A8">
              <w:rPr>
                <w:rFonts w:ascii="Arial" w:hAnsi="Arial" w:cs="Arial"/>
                <w:i/>
                <w:iCs/>
                <w:spacing w:val="1"/>
              </w:rPr>
              <w:t>po</w:t>
            </w:r>
            <w:r w:rsidRPr="00CA06A8">
              <w:rPr>
                <w:rFonts w:ascii="Arial" w:hAnsi="Arial" w:cs="Arial"/>
                <w:i/>
                <w:iCs/>
              </w:rPr>
              <w:t>r</w:t>
            </w:r>
            <w:r w:rsidRPr="00CA06A8">
              <w:rPr>
                <w:rFonts w:ascii="Arial" w:hAnsi="Arial" w:cs="Arial"/>
                <w:i/>
                <w:iCs/>
                <w:spacing w:val="-2"/>
              </w:rPr>
              <w:t xml:space="preserve"> </w:t>
            </w:r>
            <w:r w:rsidRPr="00CA06A8">
              <w:rPr>
                <w:rFonts w:ascii="Arial" w:hAnsi="Arial" w:cs="Arial"/>
                <w:i/>
                <w:iCs/>
                <w:spacing w:val="1"/>
              </w:rPr>
              <w:t>l</w:t>
            </w:r>
            <w:r w:rsidRPr="00CA06A8">
              <w:rPr>
                <w:rFonts w:ascii="Arial" w:hAnsi="Arial" w:cs="Arial"/>
                <w:i/>
                <w:iCs/>
              </w:rPr>
              <w:t>a</w:t>
            </w:r>
            <w:r w:rsidRPr="00CA06A8">
              <w:rPr>
                <w:rFonts w:ascii="Arial" w:hAnsi="Arial" w:cs="Arial"/>
                <w:i/>
                <w:iCs/>
                <w:spacing w:val="3"/>
              </w:rPr>
              <w:t xml:space="preserve"> </w:t>
            </w:r>
            <w:r w:rsidRPr="00CA06A8">
              <w:rPr>
                <w:rFonts w:ascii="Arial" w:hAnsi="Arial" w:cs="Arial"/>
                <w:i/>
                <w:iCs/>
                <w:spacing w:val="-1"/>
              </w:rPr>
              <w:t>E</w:t>
            </w:r>
            <w:r w:rsidRPr="00CA06A8">
              <w:rPr>
                <w:rFonts w:ascii="Arial" w:hAnsi="Arial" w:cs="Arial"/>
                <w:i/>
                <w:iCs/>
              </w:rPr>
              <w:t>n</w:t>
            </w:r>
            <w:r w:rsidRPr="00CA06A8">
              <w:rPr>
                <w:rFonts w:ascii="Arial" w:hAnsi="Arial" w:cs="Arial"/>
                <w:i/>
                <w:iCs/>
                <w:spacing w:val="-2"/>
              </w:rPr>
              <w:t>t</w:t>
            </w:r>
            <w:r w:rsidRPr="00CA06A8">
              <w:rPr>
                <w:rFonts w:ascii="Arial" w:hAnsi="Arial" w:cs="Arial"/>
                <w:i/>
                <w:iCs/>
                <w:spacing w:val="1"/>
              </w:rPr>
              <w:t>id</w:t>
            </w:r>
            <w:r w:rsidRPr="00CA06A8">
              <w:rPr>
                <w:rFonts w:ascii="Arial" w:hAnsi="Arial" w:cs="Arial"/>
                <w:i/>
                <w:iCs/>
                <w:spacing w:val="-2"/>
              </w:rPr>
              <w:t>a</w:t>
            </w:r>
            <w:r w:rsidRPr="00CA06A8">
              <w:rPr>
                <w:rFonts w:ascii="Arial" w:hAnsi="Arial" w:cs="Arial"/>
                <w:i/>
                <w:iCs/>
                <w:spacing w:val="-1"/>
              </w:rPr>
              <w:t>d</w:t>
            </w:r>
            <w:r w:rsidRPr="00CA06A8">
              <w:rPr>
                <w:rFonts w:ascii="Arial" w:hAnsi="Arial" w:cs="Arial"/>
                <w:i/>
                <w:iCs/>
              </w:rPr>
              <w:t>,</w:t>
            </w:r>
            <w:r w:rsidRPr="00CA06A8">
              <w:rPr>
                <w:rFonts w:ascii="Arial" w:hAnsi="Arial" w:cs="Arial"/>
                <w:i/>
                <w:iCs/>
                <w:spacing w:val="6"/>
              </w:rPr>
              <w:t xml:space="preserve"> </w:t>
            </w:r>
            <w:r w:rsidRPr="00CA06A8">
              <w:rPr>
                <w:rFonts w:ascii="Arial" w:hAnsi="Arial" w:cs="Arial"/>
                <w:i/>
                <w:iCs/>
              </w:rPr>
              <w:t>se</w:t>
            </w:r>
            <w:r w:rsidRPr="00CA06A8">
              <w:rPr>
                <w:rFonts w:ascii="Arial" w:hAnsi="Arial" w:cs="Arial"/>
                <w:i/>
                <w:iCs/>
                <w:spacing w:val="5"/>
              </w:rPr>
              <w:t xml:space="preserve"> </w:t>
            </w:r>
            <w:r w:rsidRPr="00CA06A8">
              <w:rPr>
                <w:rFonts w:ascii="Arial" w:hAnsi="Arial" w:cs="Arial"/>
                <w:i/>
                <w:iCs/>
                <w:spacing w:val="-2"/>
              </w:rPr>
              <w:t>s</w:t>
            </w:r>
            <w:r w:rsidRPr="00CA06A8">
              <w:rPr>
                <w:rFonts w:ascii="Arial" w:hAnsi="Arial" w:cs="Arial"/>
                <w:i/>
                <w:iCs/>
                <w:spacing w:val="-1"/>
              </w:rPr>
              <w:t>o</w:t>
            </w:r>
            <w:r w:rsidRPr="00CA06A8">
              <w:rPr>
                <w:rFonts w:ascii="Arial" w:hAnsi="Arial" w:cs="Arial"/>
                <w:i/>
                <w:iCs/>
                <w:spacing w:val="1"/>
              </w:rPr>
              <w:t>l</w:t>
            </w:r>
            <w:r w:rsidRPr="00CA06A8">
              <w:rPr>
                <w:rFonts w:ascii="Arial" w:hAnsi="Arial" w:cs="Arial"/>
                <w:i/>
                <w:iCs/>
                <w:spacing w:val="-1"/>
              </w:rPr>
              <w:t>ici</w:t>
            </w:r>
            <w:r w:rsidRPr="00CA06A8">
              <w:rPr>
                <w:rFonts w:ascii="Arial" w:hAnsi="Arial" w:cs="Arial"/>
                <w:i/>
                <w:iCs/>
                <w:spacing w:val="2"/>
              </w:rPr>
              <w:t>t</w:t>
            </w:r>
            <w:r w:rsidRPr="00CA06A8">
              <w:rPr>
                <w:rFonts w:ascii="Arial" w:hAnsi="Arial" w:cs="Arial"/>
                <w:i/>
                <w:iCs/>
                <w:spacing w:val="-2"/>
              </w:rPr>
              <w:t>a</w:t>
            </w:r>
            <w:r w:rsidRPr="00CA06A8">
              <w:rPr>
                <w:rFonts w:ascii="Arial" w:hAnsi="Arial" w:cs="Arial"/>
                <w:i/>
                <w:iCs/>
                <w:spacing w:val="-1"/>
              </w:rPr>
              <w:t>r</w:t>
            </w:r>
            <w:r w:rsidRPr="00CA06A8">
              <w:rPr>
                <w:rFonts w:ascii="Arial" w:hAnsi="Arial" w:cs="Arial"/>
                <w:i/>
                <w:iCs/>
              </w:rPr>
              <w:t>án</w:t>
            </w:r>
            <w:r w:rsidRPr="00CA06A8">
              <w:rPr>
                <w:rFonts w:ascii="Arial" w:hAnsi="Arial" w:cs="Arial"/>
                <w:i/>
                <w:iCs/>
                <w:spacing w:val="2"/>
              </w:rPr>
              <w:t xml:space="preserve"> </w:t>
            </w:r>
            <w:r w:rsidRPr="00CA06A8">
              <w:rPr>
                <w:rFonts w:ascii="Arial" w:hAnsi="Arial" w:cs="Arial"/>
                <w:i/>
                <w:iCs/>
                <w:spacing w:val="1"/>
              </w:rPr>
              <w:t>l</w:t>
            </w:r>
            <w:r w:rsidRPr="00CA06A8">
              <w:rPr>
                <w:rFonts w:ascii="Arial" w:hAnsi="Arial" w:cs="Arial"/>
                <w:i/>
                <w:iCs/>
              </w:rPr>
              <w:t>as</w:t>
            </w:r>
            <w:r w:rsidRPr="00CA06A8">
              <w:rPr>
                <w:rFonts w:ascii="Arial" w:hAnsi="Arial" w:cs="Arial"/>
                <w:i/>
                <w:iCs/>
                <w:spacing w:val="3"/>
              </w:rPr>
              <w:t xml:space="preserve"> </w:t>
            </w:r>
            <w:r w:rsidRPr="00CA06A8">
              <w:rPr>
                <w:rFonts w:ascii="Arial" w:hAnsi="Arial" w:cs="Arial"/>
                <w:i/>
                <w:iCs/>
                <w:spacing w:val="-2"/>
              </w:rPr>
              <w:t>a</w:t>
            </w:r>
            <w:r w:rsidRPr="00CA06A8">
              <w:rPr>
                <w:rFonts w:ascii="Arial" w:hAnsi="Arial" w:cs="Arial"/>
                <w:i/>
                <w:iCs/>
                <w:spacing w:val="-1"/>
              </w:rPr>
              <w:t>c</w:t>
            </w:r>
            <w:r w:rsidRPr="00CA06A8">
              <w:rPr>
                <w:rFonts w:ascii="Arial" w:hAnsi="Arial" w:cs="Arial"/>
                <w:i/>
                <w:iCs/>
                <w:spacing w:val="1"/>
              </w:rPr>
              <w:t>l</w:t>
            </w:r>
            <w:r w:rsidRPr="00CA06A8">
              <w:rPr>
                <w:rFonts w:ascii="Arial" w:hAnsi="Arial" w:cs="Arial"/>
                <w:i/>
                <w:iCs/>
                <w:spacing w:val="-1"/>
              </w:rPr>
              <w:t>ar</w:t>
            </w:r>
            <w:r w:rsidRPr="00CA06A8">
              <w:rPr>
                <w:rFonts w:ascii="Arial" w:hAnsi="Arial" w:cs="Arial"/>
                <w:i/>
                <w:iCs/>
              </w:rPr>
              <w:t>a</w:t>
            </w:r>
            <w:r w:rsidRPr="00CA06A8">
              <w:rPr>
                <w:rFonts w:ascii="Arial" w:hAnsi="Arial" w:cs="Arial"/>
                <w:i/>
                <w:iCs/>
                <w:spacing w:val="-1"/>
              </w:rPr>
              <w:t>c</w:t>
            </w:r>
            <w:r w:rsidRPr="00CA06A8">
              <w:rPr>
                <w:rFonts w:ascii="Arial" w:hAnsi="Arial" w:cs="Arial"/>
                <w:i/>
                <w:iCs/>
                <w:spacing w:val="1"/>
              </w:rPr>
              <w:t>io</w:t>
            </w:r>
            <w:r w:rsidRPr="00CA06A8">
              <w:rPr>
                <w:rFonts w:ascii="Arial" w:hAnsi="Arial" w:cs="Arial"/>
                <w:i/>
                <w:iCs/>
                <w:spacing w:val="-2"/>
              </w:rPr>
              <w:t>n</w:t>
            </w:r>
            <w:r w:rsidRPr="00CA06A8">
              <w:rPr>
                <w:rFonts w:ascii="Arial" w:hAnsi="Arial" w:cs="Arial"/>
                <w:i/>
                <w:iCs/>
              </w:rPr>
              <w:t>es</w:t>
            </w:r>
            <w:r w:rsidRPr="00CA06A8">
              <w:rPr>
                <w:rFonts w:ascii="Arial" w:hAnsi="Arial" w:cs="Arial"/>
                <w:i/>
                <w:iCs/>
                <w:spacing w:val="4"/>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3"/>
              </w:rPr>
              <w:t xml:space="preserve"> </w:t>
            </w:r>
            <w:r w:rsidRPr="00CA06A8">
              <w:rPr>
                <w:rFonts w:ascii="Arial" w:hAnsi="Arial" w:cs="Arial"/>
                <w:i/>
                <w:iCs/>
                <w:spacing w:val="-3"/>
              </w:rPr>
              <w:t>r</w:t>
            </w:r>
            <w:r w:rsidRPr="00CA06A8">
              <w:rPr>
                <w:rFonts w:ascii="Arial" w:hAnsi="Arial" w:cs="Arial"/>
                <w:i/>
                <w:iCs/>
                <w:spacing w:val="1"/>
              </w:rPr>
              <w:t>i</w:t>
            </w:r>
            <w:r w:rsidRPr="00CA06A8">
              <w:rPr>
                <w:rFonts w:ascii="Arial" w:hAnsi="Arial" w:cs="Arial"/>
                <w:i/>
                <w:iCs/>
                <w:spacing w:val="-1"/>
              </w:rPr>
              <w:t>g</w:t>
            </w:r>
            <w:r w:rsidRPr="00CA06A8">
              <w:rPr>
                <w:rFonts w:ascii="Arial" w:hAnsi="Arial" w:cs="Arial"/>
                <w:i/>
                <w:iCs/>
                <w:spacing w:val="1"/>
              </w:rPr>
              <w:t>o</w:t>
            </w:r>
            <w:r w:rsidRPr="00CA06A8">
              <w:rPr>
                <w:rFonts w:ascii="Arial" w:hAnsi="Arial" w:cs="Arial"/>
                <w:i/>
                <w:iCs/>
                <w:spacing w:val="-1"/>
              </w:rPr>
              <w:t>r</w:t>
            </w:r>
            <w:r w:rsidRPr="00CA06A8">
              <w:rPr>
                <w:rFonts w:ascii="Arial" w:hAnsi="Arial" w:cs="Arial"/>
                <w:i/>
                <w:iCs/>
              </w:rPr>
              <w:t>.</w:t>
            </w:r>
          </w:p>
          <w:p w14:paraId="1AFFC781" w14:textId="77777777" w:rsidR="009C3096" w:rsidRPr="00CA06A8" w:rsidRDefault="009C3096" w:rsidP="00677EF2">
            <w:pPr>
              <w:autoSpaceDE w:val="0"/>
              <w:autoSpaceDN w:val="0"/>
              <w:ind w:left="596"/>
              <w:jc w:val="both"/>
              <w:rPr>
                <w:rFonts w:ascii="Arial" w:hAnsi="Arial" w:cs="Arial"/>
                <w:i/>
                <w:iCs/>
              </w:rPr>
            </w:pPr>
          </w:p>
          <w:p w14:paraId="61955C2E" w14:textId="77777777" w:rsidR="009C3096" w:rsidRPr="00CA06A8" w:rsidRDefault="009C3096" w:rsidP="00677EF2">
            <w:pPr>
              <w:autoSpaceDE w:val="0"/>
              <w:autoSpaceDN w:val="0"/>
              <w:ind w:left="596"/>
              <w:jc w:val="both"/>
              <w:rPr>
                <w:rFonts w:ascii="Arial" w:hAnsi="Arial" w:cs="Arial"/>
                <w:i/>
                <w:iCs/>
              </w:rPr>
            </w:pPr>
            <w:r w:rsidRPr="00CA06A8">
              <w:rPr>
                <w:rFonts w:ascii="Arial" w:hAnsi="Arial" w:cs="Arial"/>
                <w:i/>
                <w:iCs/>
                <w:spacing w:val="1"/>
              </w:rPr>
              <w:t>C</w:t>
            </w:r>
            <w:r w:rsidRPr="00CA06A8">
              <w:rPr>
                <w:rFonts w:ascii="Arial" w:hAnsi="Arial" w:cs="Arial"/>
                <w:i/>
                <w:iCs/>
                <w:spacing w:val="-2"/>
              </w:rPr>
              <w:t>u</w:t>
            </w:r>
            <w:r w:rsidRPr="00CA06A8">
              <w:rPr>
                <w:rFonts w:ascii="Arial" w:hAnsi="Arial" w:cs="Arial"/>
                <w:i/>
                <w:iCs/>
              </w:rPr>
              <w:t>an</w:t>
            </w:r>
            <w:r w:rsidRPr="00CA06A8">
              <w:rPr>
                <w:rFonts w:ascii="Arial" w:hAnsi="Arial" w:cs="Arial"/>
                <w:i/>
                <w:iCs/>
                <w:spacing w:val="-1"/>
              </w:rPr>
              <w:t>d</w:t>
            </w:r>
            <w:r w:rsidRPr="00CA06A8">
              <w:rPr>
                <w:rFonts w:ascii="Arial" w:hAnsi="Arial" w:cs="Arial"/>
                <w:i/>
                <w:iCs/>
              </w:rPr>
              <w:t>o</w:t>
            </w:r>
            <w:r w:rsidRPr="00CA06A8">
              <w:rPr>
                <w:rFonts w:ascii="Arial" w:hAnsi="Arial" w:cs="Arial"/>
                <w:i/>
                <w:iCs/>
                <w:spacing w:val="8"/>
              </w:rPr>
              <w:t xml:space="preserve"> </w:t>
            </w:r>
            <w:r w:rsidRPr="00CA06A8">
              <w:rPr>
                <w:rFonts w:ascii="Arial" w:hAnsi="Arial" w:cs="Arial"/>
                <w:i/>
                <w:iCs/>
              </w:rPr>
              <w:t>el</w:t>
            </w:r>
            <w:r w:rsidRPr="00CA06A8">
              <w:rPr>
                <w:rFonts w:ascii="Arial" w:hAnsi="Arial" w:cs="Arial"/>
                <w:i/>
                <w:iCs/>
                <w:spacing w:val="6"/>
              </w:rPr>
              <w:t xml:space="preserve"> </w:t>
            </w:r>
            <w:r w:rsidRPr="00CA06A8">
              <w:rPr>
                <w:rFonts w:ascii="Arial" w:hAnsi="Arial" w:cs="Arial"/>
                <w:i/>
                <w:iCs/>
                <w:spacing w:val="1"/>
              </w:rPr>
              <w:t>p</w:t>
            </w:r>
            <w:r w:rsidRPr="00CA06A8">
              <w:rPr>
                <w:rFonts w:ascii="Arial" w:hAnsi="Arial" w:cs="Arial"/>
                <w:i/>
                <w:iCs/>
                <w:spacing w:val="-1"/>
              </w:rPr>
              <w:t>r</w:t>
            </w:r>
            <w:r w:rsidRPr="00CA06A8">
              <w:rPr>
                <w:rFonts w:ascii="Arial" w:hAnsi="Arial" w:cs="Arial"/>
                <w:i/>
                <w:iCs/>
                <w:spacing w:val="1"/>
              </w:rPr>
              <w:t>o</w:t>
            </w:r>
            <w:r w:rsidRPr="00CA06A8">
              <w:rPr>
                <w:rFonts w:ascii="Arial" w:hAnsi="Arial" w:cs="Arial"/>
                <w:i/>
                <w:iCs/>
                <w:spacing w:val="-1"/>
              </w:rPr>
              <w:t>po</w:t>
            </w:r>
            <w:r w:rsidRPr="00CA06A8">
              <w:rPr>
                <w:rFonts w:ascii="Arial" w:hAnsi="Arial" w:cs="Arial"/>
                <w:i/>
                <w:iCs/>
              </w:rPr>
              <w:t>ne</w:t>
            </w:r>
            <w:r w:rsidRPr="00CA06A8">
              <w:rPr>
                <w:rFonts w:ascii="Arial" w:hAnsi="Arial" w:cs="Arial"/>
                <w:i/>
                <w:iCs/>
                <w:spacing w:val="-2"/>
              </w:rPr>
              <w:t>n</w:t>
            </w:r>
            <w:r w:rsidRPr="00CA06A8">
              <w:rPr>
                <w:rFonts w:ascii="Arial" w:hAnsi="Arial" w:cs="Arial"/>
                <w:i/>
                <w:iCs/>
              </w:rPr>
              <w:t>te</w:t>
            </w:r>
            <w:r w:rsidRPr="00CA06A8">
              <w:rPr>
                <w:rFonts w:ascii="Arial" w:hAnsi="Arial" w:cs="Arial"/>
                <w:i/>
                <w:iCs/>
                <w:spacing w:val="6"/>
              </w:rPr>
              <w:t xml:space="preserve"> </w:t>
            </w:r>
            <w:r w:rsidRPr="00CA06A8">
              <w:rPr>
                <w:rFonts w:ascii="Arial" w:hAnsi="Arial" w:cs="Arial"/>
                <w:i/>
                <w:iCs/>
              </w:rPr>
              <w:t>no</w:t>
            </w:r>
            <w:r w:rsidRPr="00CA06A8">
              <w:rPr>
                <w:rFonts w:ascii="Arial" w:hAnsi="Arial" w:cs="Arial"/>
                <w:i/>
                <w:iCs/>
                <w:spacing w:val="9"/>
              </w:rPr>
              <w:t xml:space="preserve"> </w:t>
            </w:r>
            <w:r w:rsidRPr="00CA06A8">
              <w:rPr>
                <w:rFonts w:ascii="Arial" w:hAnsi="Arial" w:cs="Arial"/>
                <w:i/>
                <w:iCs/>
              </w:rPr>
              <w:t>a</w:t>
            </w:r>
            <w:r w:rsidRPr="00CA06A8">
              <w:rPr>
                <w:rFonts w:ascii="Arial" w:hAnsi="Arial" w:cs="Arial"/>
                <w:i/>
                <w:iCs/>
                <w:spacing w:val="-1"/>
              </w:rPr>
              <w:t>l</w:t>
            </w:r>
            <w:r w:rsidRPr="00CA06A8">
              <w:rPr>
                <w:rFonts w:ascii="Arial" w:hAnsi="Arial" w:cs="Arial"/>
                <w:i/>
                <w:iCs/>
                <w:spacing w:val="1"/>
              </w:rPr>
              <w:t>l</w:t>
            </w:r>
            <w:r w:rsidRPr="00CA06A8">
              <w:rPr>
                <w:rFonts w:ascii="Arial" w:hAnsi="Arial" w:cs="Arial"/>
                <w:i/>
                <w:iCs/>
                <w:spacing w:val="-3"/>
              </w:rPr>
              <w:t>e</w:t>
            </w:r>
            <w:r w:rsidRPr="00CA06A8">
              <w:rPr>
                <w:rFonts w:ascii="Arial" w:hAnsi="Arial" w:cs="Arial"/>
                <w:i/>
                <w:iCs/>
                <w:spacing w:val="1"/>
              </w:rPr>
              <w:t>g</w:t>
            </w:r>
            <w:r w:rsidRPr="00CA06A8">
              <w:rPr>
                <w:rFonts w:ascii="Arial" w:hAnsi="Arial" w:cs="Arial"/>
                <w:i/>
                <w:iCs/>
                <w:spacing w:val="-2"/>
              </w:rPr>
              <w:t>u</w:t>
            </w:r>
            <w:r w:rsidRPr="00CA06A8">
              <w:rPr>
                <w:rFonts w:ascii="Arial" w:hAnsi="Arial" w:cs="Arial"/>
                <w:i/>
                <w:iCs/>
              </w:rPr>
              <w:t>e</w:t>
            </w:r>
            <w:r w:rsidRPr="00CA06A8">
              <w:rPr>
                <w:rFonts w:ascii="Arial" w:hAnsi="Arial" w:cs="Arial"/>
                <w:i/>
                <w:iCs/>
                <w:spacing w:val="6"/>
              </w:rPr>
              <w:t xml:space="preserve"> </w:t>
            </w:r>
            <w:r w:rsidRPr="00CA06A8">
              <w:rPr>
                <w:rFonts w:ascii="Arial" w:hAnsi="Arial" w:cs="Arial"/>
                <w:i/>
                <w:iCs/>
                <w:spacing w:val="-1"/>
              </w:rPr>
              <w:t>c</w:t>
            </w:r>
            <w:r w:rsidRPr="00CA06A8">
              <w:rPr>
                <w:rFonts w:ascii="Arial" w:hAnsi="Arial" w:cs="Arial"/>
                <w:i/>
                <w:iCs/>
                <w:spacing w:val="1"/>
              </w:rPr>
              <w:t>o</w:t>
            </w:r>
            <w:r w:rsidRPr="00CA06A8">
              <w:rPr>
                <w:rFonts w:ascii="Arial" w:hAnsi="Arial" w:cs="Arial"/>
                <w:i/>
                <w:iCs/>
              </w:rPr>
              <w:t>n</w:t>
            </w:r>
            <w:r w:rsidRPr="00CA06A8">
              <w:rPr>
                <w:rFonts w:ascii="Arial" w:hAnsi="Arial" w:cs="Arial"/>
                <w:i/>
                <w:iCs/>
                <w:spacing w:val="7"/>
              </w:rPr>
              <w:t xml:space="preserve"> </w:t>
            </w:r>
            <w:r w:rsidRPr="00CA06A8">
              <w:rPr>
                <w:rFonts w:ascii="Arial" w:hAnsi="Arial" w:cs="Arial"/>
                <w:i/>
                <w:iCs/>
              </w:rPr>
              <w:t>su</w:t>
            </w:r>
            <w:r w:rsidRPr="00CA06A8">
              <w:rPr>
                <w:rFonts w:ascii="Arial" w:hAnsi="Arial" w:cs="Arial"/>
                <w:i/>
                <w:iCs/>
                <w:spacing w:val="9"/>
              </w:rPr>
              <w:t xml:space="preserve"> </w:t>
            </w:r>
            <w:r w:rsidRPr="00CA06A8">
              <w:rPr>
                <w:rFonts w:ascii="Arial" w:hAnsi="Arial" w:cs="Arial"/>
                <w:i/>
                <w:iCs/>
                <w:spacing w:val="-4"/>
              </w:rPr>
              <w:t>o</w:t>
            </w:r>
            <w:r w:rsidRPr="00CA06A8">
              <w:rPr>
                <w:rFonts w:ascii="Arial" w:hAnsi="Arial" w:cs="Arial"/>
                <w:i/>
                <w:iCs/>
                <w:spacing w:val="1"/>
              </w:rPr>
              <w:t>f</w:t>
            </w:r>
            <w:r w:rsidRPr="00CA06A8">
              <w:rPr>
                <w:rFonts w:ascii="Arial" w:hAnsi="Arial" w:cs="Arial"/>
                <w:i/>
                <w:iCs/>
              </w:rPr>
              <w:t>e</w:t>
            </w:r>
            <w:r w:rsidRPr="00CA06A8">
              <w:rPr>
                <w:rFonts w:ascii="Arial" w:hAnsi="Arial" w:cs="Arial"/>
                <w:i/>
                <w:iCs/>
                <w:spacing w:val="-1"/>
              </w:rPr>
              <w:t>r</w:t>
            </w:r>
            <w:r w:rsidRPr="00CA06A8">
              <w:rPr>
                <w:rFonts w:ascii="Arial" w:hAnsi="Arial" w:cs="Arial"/>
                <w:i/>
                <w:iCs/>
              </w:rPr>
              <w:t>ta</w:t>
            </w:r>
            <w:r w:rsidRPr="00CA06A8">
              <w:rPr>
                <w:rFonts w:ascii="Arial" w:hAnsi="Arial" w:cs="Arial"/>
                <w:i/>
                <w:iCs/>
                <w:spacing w:val="4"/>
              </w:rPr>
              <w:t xml:space="preserve"> </w:t>
            </w:r>
            <w:r w:rsidRPr="00CA06A8">
              <w:rPr>
                <w:rFonts w:ascii="Arial" w:hAnsi="Arial" w:cs="Arial"/>
                <w:i/>
                <w:iCs/>
                <w:spacing w:val="1"/>
              </w:rPr>
              <w:t>l</w:t>
            </w:r>
            <w:r w:rsidRPr="00CA06A8">
              <w:rPr>
                <w:rFonts w:ascii="Arial" w:hAnsi="Arial" w:cs="Arial"/>
                <w:i/>
                <w:iCs/>
              </w:rPr>
              <w:t>a</w:t>
            </w:r>
            <w:r w:rsidRPr="00CA06A8">
              <w:rPr>
                <w:rFonts w:ascii="Arial" w:hAnsi="Arial" w:cs="Arial"/>
                <w:i/>
                <w:iCs/>
                <w:spacing w:val="5"/>
              </w:rPr>
              <w:t xml:space="preserve"> </w:t>
            </w:r>
            <w:r w:rsidRPr="00CA06A8">
              <w:rPr>
                <w:rFonts w:ascii="Arial" w:hAnsi="Arial" w:cs="Arial"/>
                <w:i/>
                <w:iCs/>
                <w:spacing w:val="2"/>
              </w:rPr>
              <w:t>c</w:t>
            </w:r>
            <w:r w:rsidRPr="00CA06A8">
              <w:rPr>
                <w:rFonts w:ascii="Arial" w:hAnsi="Arial" w:cs="Arial"/>
                <w:i/>
                <w:iCs/>
                <w:spacing w:val="-4"/>
              </w:rPr>
              <w:t>e</w:t>
            </w:r>
            <w:r w:rsidRPr="00CA06A8">
              <w:rPr>
                <w:rFonts w:ascii="Arial" w:hAnsi="Arial" w:cs="Arial"/>
                <w:i/>
                <w:iCs/>
                <w:spacing w:val="-1"/>
              </w:rPr>
              <w:t>r</w:t>
            </w:r>
            <w:r w:rsidRPr="00CA06A8">
              <w:rPr>
                <w:rFonts w:ascii="Arial" w:hAnsi="Arial" w:cs="Arial"/>
                <w:i/>
                <w:iCs/>
              </w:rPr>
              <w:t>t</w:t>
            </w:r>
            <w:r w:rsidRPr="00CA06A8">
              <w:rPr>
                <w:rFonts w:ascii="Arial" w:hAnsi="Arial" w:cs="Arial"/>
                <w:i/>
                <w:iCs/>
                <w:spacing w:val="-1"/>
              </w:rPr>
              <w:t>if</w:t>
            </w:r>
            <w:r w:rsidRPr="00CA06A8">
              <w:rPr>
                <w:rFonts w:ascii="Arial" w:hAnsi="Arial" w:cs="Arial"/>
                <w:i/>
                <w:iCs/>
                <w:spacing w:val="1"/>
              </w:rPr>
              <w:t>i</w:t>
            </w:r>
            <w:r w:rsidRPr="00CA06A8">
              <w:rPr>
                <w:rFonts w:ascii="Arial" w:hAnsi="Arial" w:cs="Arial"/>
                <w:i/>
                <w:iCs/>
                <w:spacing w:val="2"/>
              </w:rPr>
              <w:t>c</w:t>
            </w:r>
            <w:r w:rsidRPr="00CA06A8">
              <w:rPr>
                <w:rFonts w:ascii="Arial" w:hAnsi="Arial" w:cs="Arial"/>
                <w:i/>
                <w:iCs/>
                <w:spacing w:val="-2"/>
              </w:rPr>
              <w:t>a</w:t>
            </w:r>
            <w:r w:rsidRPr="00CA06A8">
              <w:rPr>
                <w:rFonts w:ascii="Arial" w:hAnsi="Arial" w:cs="Arial"/>
                <w:i/>
                <w:iCs/>
                <w:spacing w:val="-1"/>
              </w:rPr>
              <w:t>c</w:t>
            </w:r>
            <w:r w:rsidRPr="00CA06A8">
              <w:rPr>
                <w:rFonts w:ascii="Arial" w:hAnsi="Arial" w:cs="Arial"/>
                <w:i/>
                <w:iCs/>
                <w:spacing w:val="4"/>
              </w:rPr>
              <w:t>i</w:t>
            </w:r>
            <w:r w:rsidRPr="00CA06A8">
              <w:rPr>
                <w:rFonts w:ascii="Arial" w:hAnsi="Arial" w:cs="Arial"/>
                <w:i/>
                <w:iCs/>
                <w:spacing w:val="-1"/>
              </w:rPr>
              <w:t>ó</w:t>
            </w:r>
            <w:r w:rsidRPr="00CA06A8">
              <w:rPr>
                <w:rFonts w:ascii="Arial" w:hAnsi="Arial" w:cs="Arial"/>
                <w:i/>
                <w:iCs/>
              </w:rPr>
              <w:t>n</w:t>
            </w:r>
            <w:r w:rsidRPr="00CA06A8">
              <w:rPr>
                <w:rFonts w:ascii="Arial" w:hAnsi="Arial" w:cs="Arial"/>
                <w:i/>
                <w:iCs/>
                <w:spacing w:val="4"/>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6"/>
              </w:rPr>
              <w:t xml:space="preserve"> </w:t>
            </w:r>
            <w:r w:rsidRPr="00CA06A8">
              <w:rPr>
                <w:rFonts w:ascii="Arial" w:hAnsi="Arial" w:cs="Arial"/>
                <w:i/>
                <w:iCs/>
                <w:spacing w:val="-1"/>
              </w:rPr>
              <w:t>q</w:t>
            </w:r>
            <w:r w:rsidRPr="00CA06A8">
              <w:rPr>
                <w:rFonts w:ascii="Arial" w:hAnsi="Arial" w:cs="Arial"/>
                <w:i/>
                <w:iCs/>
              </w:rPr>
              <w:t>ue</w:t>
            </w:r>
            <w:r w:rsidRPr="00CA06A8">
              <w:rPr>
                <w:rFonts w:ascii="Arial" w:hAnsi="Arial" w:cs="Arial"/>
                <w:i/>
                <w:iCs/>
                <w:spacing w:val="3"/>
              </w:rPr>
              <w:t xml:space="preserve"> </w:t>
            </w:r>
            <w:r w:rsidRPr="00CA06A8">
              <w:rPr>
                <w:rFonts w:ascii="Arial" w:hAnsi="Arial" w:cs="Arial"/>
                <w:i/>
                <w:iCs/>
              </w:rPr>
              <w:t>t</w:t>
            </w:r>
            <w:r w:rsidRPr="00CA06A8">
              <w:rPr>
                <w:rFonts w:ascii="Arial" w:hAnsi="Arial" w:cs="Arial"/>
                <w:i/>
                <w:iCs/>
                <w:spacing w:val="-1"/>
              </w:rPr>
              <w:t>r</w:t>
            </w:r>
            <w:r w:rsidRPr="00CA06A8">
              <w:rPr>
                <w:rFonts w:ascii="Arial" w:hAnsi="Arial" w:cs="Arial"/>
                <w:i/>
                <w:iCs/>
                <w:spacing w:val="-2"/>
              </w:rPr>
              <w:t>a</w:t>
            </w:r>
            <w:r w:rsidRPr="00CA06A8">
              <w:rPr>
                <w:rFonts w:ascii="Arial" w:hAnsi="Arial" w:cs="Arial"/>
                <w:i/>
                <w:iCs/>
              </w:rPr>
              <w:t>ta</w:t>
            </w:r>
            <w:r w:rsidRPr="00CA06A8">
              <w:rPr>
                <w:rFonts w:ascii="Arial" w:hAnsi="Arial" w:cs="Arial"/>
                <w:i/>
                <w:iCs/>
                <w:spacing w:val="5"/>
              </w:rPr>
              <w:t xml:space="preserve"> </w:t>
            </w:r>
            <w:r w:rsidRPr="00CA06A8">
              <w:rPr>
                <w:rFonts w:ascii="Arial" w:hAnsi="Arial" w:cs="Arial"/>
                <w:i/>
                <w:iCs/>
              </w:rPr>
              <w:t>este</w:t>
            </w:r>
            <w:r w:rsidRPr="00CA06A8">
              <w:rPr>
                <w:rFonts w:ascii="Arial" w:hAnsi="Arial" w:cs="Arial"/>
                <w:i/>
                <w:iCs/>
                <w:spacing w:val="11"/>
              </w:rPr>
              <w:t xml:space="preserve"> </w:t>
            </w:r>
            <w:r w:rsidRPr="00CA06A8">
              <w:rPr>
                <w:rFonts w:ascii="Arial" w:hAnsi="Arial" w:cs="Arial"/>
                <w:i/>
                <w:iCs/>
                <w:spacing w:val="-2"/>
              </w:rPr>
              <w:t>nu</w:t>
            </w:r>
            <w:r w:rsidRPr="00CA06A8">
              <w:rPr>
                <w:rFonts w:ascii="Arial" w:hAnsi="Arial" w:cs="Arial"/>
                <w:i/>
                <w:iCs/>
                <w:spacing w:val="2"/>
              </w:rPr>
              <w:t>m</w:t>
            </w:r>
            <w:r w:rsidRPr="00CA06A8">
              <w:rPr>
                <w:rFonts w:ascii="Arial" w:hAnsi="Arial" w:cs="Arial"/>
                <w:i/>
                <w:iCs/>
              </w:rPr>
              <w:t>e</w:t>
            </w:r>
            <w:r w:rsidRPr="00CA06A8">
              <w:rPr>
                <w:rFonts w:ascii="Arial" w:hAnsi="Arial" w:cs="Arial"/>
                <w:i/>
                <w:iCs/>
                <w:spacing w:val="-1"/>
              </w:rPr>
              <w:t>r</w:t>
            </w:r>
            <w:r w:rsidRPr="00CA06A8">
              <w:rPr>
                <w:rFonts w:ascii="Arial" w:hAnsi="Arial" w:cs="Arial"/>
                <w:i/>
                <w:iCs/>
              </w:rPr>
              <w:t>al</w:t>
            </w:r>
            <w:r w:rsidRPr="00CA06A8">
              <w:rPr>
                <w:rFonts w:ascii="Arial" w:hAnsi="Arial" w:cs="Arial"/>
                <w:i/>
                <w:iCs/>
                <w:spacing w:val="3"/>
              </w:rPr>
              <w:t xml:space="preserve"> </w:t>
            </w:r>
            <w:r w:rsidRPr="00CA06A8">
              <w:rPr>
                <w:rFonts w:ascii="Arial" w:hAnsi="Arial" w:cs="Arial"/>
                <w:i/>
                <w:iCs/>
              </w:rPr>
              <w:t>o</w:t>
            </w:r>
            <w:r w:rsidRPr="00CA06A8">
              <w:rPr>
                <w:rFonts w:ascii="Arial" w:hAnsi="Arial" w:cs="Arial"/>
                <w:i/>
                <w:iCs/>
                <w:spacing w:val="2"/>
              </w:rPr>
              <w:t xml:space="preserve"> </w:t>
            </w:r>
            <w:r w:rsidRPr="00CA06A8">
              <w:rPr>
                <w:rFonts w:ascii="Arial" w:hAnsi="Arial" w:cs="Arial"/>
                <w:i/>
                <w:iCs/>
                <w:spacing w:val="4"/>
              </w:rPr>
              <w:t>l</w:t>
            </w:r>
            <w:r w:rsidRPr="00CA06A8">
              <w:rPr>
                <w:rFonts w:ascii="Arial" w:hAnsi="Arial" w:cs="Arial"/>
                <w:i/>
                <w:iCs/>
              </w:rPr>
              <w:t>a</w:t>
            </w:r>
            <w:r w:rsidRPr="00CA06A8">
              <w:rPr>
                <w:rFonts w:ascii="Arial" w:hAnsi="Arial" w:cs="Arial"/>
                <w:i/>
                <w:iCs/>
                <w:spacing w:val="-3"/>
              </w:rPr>
              <w:t xml:space="preserve"> </w:t>
            </w:r>
            <w:r w:rsidRPr="00CA06A8">
              <w:rPr>
                <w:rFonts w:ascii="Arial" w:hAnsi="Arial" w:cs="Arial"/>
                <w:i/>
                <w:iCs/>
              </w:rPr>
              <w:t>m</w:t>
            </w:r>
            <w:r w:rsidRPr="00CA06A8">
              <w:rPr>
                <w:rFonts w:ascii="Arial" w:hAnsi="Arial" w:cs="Arial"/>
                <w:i/>
                <w:iCs/>
                <w:spacing w:val="4"/>
              </w:rPr>
              <w:t>i</w:t>
            </w:r>
            <w:r w:rsidRPr="00CA06A8">
              <w:rPr>
                <w:rFonts w:ascii="Arial" w:hAnsi="Arial" w:cs="Arial"/>
                <w:i/>
                <w:iCs/>
                <w:spacing w:val="-2"/>
              </w:rPr>
              <w:t>s</w:t>
            </w:r>
            <w:r w:rsidRPr="00CA06A8">
              <w:rPr>
                <w:rFonts w:ascii="Arial" w:hAnsi="Arial" w:cs="Arial"/>
                <w:i/>
                <w:iCs/>
                <w:spacing w:val="2"/>
              </w:rPr>
              <w:t>m</w:t>
            </w:r>
            <w:r w:rsidRPr="00CA06A8">
              <w:rPr>
                <w:rFonts w:ascii="Arial" w:hAnsi="Arial" w:cs="Arial"/>
                <w:i/>
                <w:iCs/>
              </w:rPr>
              <w:t>a</w:t>
            </w:r>
            <w:r w:rsidRPr="00CA06A8">
              <w:rPr>
                <w:rFonts w:ascii="Arial" w:hAnsi="Arial" w:cs="Arial"/>
                <w:i/>
                <w:iCs/>
                <w:spacing w:val="3"/>
              </w:rPr>
              <w:t xml:space="preserve"> </w:t>
            </w:r>
            <w:r w:rsidRPr="00CA06A8">
              <w:rPr>
                <w:rFonts w:ascii="Arial" w:hAnsi="Arial" w:cs="Arial"/>
                <w:i/>
                <w:iCs/>
                <w:spacing w:val="-1"/>
              </w:rPr>
              <w:t>r</w:t>
            </w:r>
            <w:r w:rsidRPr="00CA06A8">
              <w:rPr>
                <w:rFonts w:ascii="Arial" w:hAnsi="Arial" w:cs="Arial"/>
                <w:i/>
                <w:iCs/>
              </w:rPr>
              <w:t>e</w:t>
            </w:r>
            <w:r w:rsidRPr="00CA06A8">
              <w:rPr>
                <w:rFonts w:ascii="Arial" w:hAnsi="Arial" w:cs="Arial"/>
                <w:i/>
                <w:iCs/>
                <w:spacing w:val="-1"/>
              </w:rPr>
              <w:t>q</w:t>
            </w:r>
            <w:r w:rsidRPr="00CA06A8">
              <w:rPr>
                <w:rFonts w:ascii="Arial" w:hAnsi="Arial" w:cs="Arial"/>
                <w:i/>
                <w:iCs/>
                <w:spacing w:val="-2"/>
              </w:rPr>
              <w:t>u</w:t>
            </w:r>
            <w:r w:rsidRPr="00CA06A8">
              <w:rPr>
                <w:rFonts w:ascii="Arial" w:hAnsi="Arial" w:cs="Arial"/>
                <w:i/>
                <w:iCs/>
                <w:spacing w:val="1"/>
              </w:rPr>
              <w:t>i</w:t>
            </w:r>
            <w:r w:rsidRPr="00CA06A8">
              <w:rPr>
                <w:rFonts w:ascii="Arial" w:hAnsi="Arial" w:cs="Arial"/>
                <w:i/>
                <w:iCs/>
              </w:rPr>
              <w:t>e</w:t>
            </w:r>
            <w:r w:rsidRPr="00CA06A8">
              <w:rPr>
                <w:rFonts w:ascii="Arial" w:hAnsi="Arial" w:cs="Arial"/>
                <w:i/>
                <w:iCs/>
                <w:spacing w:val="-1"/>
              </w:rPr>
              <w:t>r</w:t>
            </w:r>
            <w:r w:rsidRPr="00CA06A8">
              <w:rPr>
                <w:rFonts w:ascii="Arial" w:hAnsi="Arial" w:cs="Arial"/>
                <w:i/>
                <w:iCs/>
              </w:rPr>
              <w:t>a</w:t>
            </w:r>
            <w:r w:rsidRPr="00CA06A8">
              <w:rPr>
                <w:rFonts w:ascii="Arial" w:hAnsi="Arial" w:cs="Arial"/>
                <w:i/>
                <w:iCs/>
                <w:spacing w:val="3"/>
              </w:rPr>
              <w:t xml:space="preserve"> </w:t>
            </w:r>
            <w:r w:rsidRPr="00CA06A8">
              <w:rPr>
                <w:rFonts w:ascii="Arial" w:hAnsi="Arial" w:cs="Arial"/>
                <w:i/>
                <w:iCs/>
              </w:rPr>
              <w:t>a</w:t>
            </w:r>
            <w:r w:rsidRPr="00CA06A8">
              <w:rPr>
                <w:rFonts w:ascii="Arial" w:hAnsi="Arial" w:cs="Arial"/>
                <w:i/>
                <w:iCs/>
                <w:spacing w:val="-1"/>
              </w:rPr>
              <w:t>c</w:t>
            </w:r>
            <w:r w:rsidRPr="00CA06A8">
              <w:rPr>
                <w:rFonts w:ascii="Arial" w:hAnsi="Arial" w:cs="Arial"/>
                <w:i/>
                <w:iCs/>
                <w:spacing w:val="1"/>
              </w:rPr>
              <w:t>l</w:t>
            </w:r>
            <w:r w:rsidRPr="00CA06A8">
              <w:rPr>
                <w:rFonts w:ascii="Arial" w:hAnsi="Arial" w:cs="Arial"/>
                <w:i/>
                <w:iCs/>
              </w:rPr>
              <w:t>a</w:t>
            </w:r>
            <w:r w:rsidRPr="00CA06A8">
              <w:rPr>
                <w:rFonts w:ascii="Arial" w:hAnsi="Arial" w:cs="Arial"/>
                <w:i/>
                <w:iCs/>
                <w:spacing w:val="-1"/>
              </w:rPr>
              <w:t>r</w:t>
            </w:r>
            <w:r w:rsidRPr="00CA06A8">
              <w:rPr>
                <w:rFonts w:ascii="Arial" w:hAnsi="Arial" w:cs="Arial"/>
                <w:i/>
                <w:iCs/>
                <w:spacing w:val="-2"/>
              </w:rPr>
              <w:t>a</w:t>
            </w:r>
            <w:r w:rsidRPr="00CA06A8">
              <w:rPr>
                <w:rFonts w:ascii="Arial" w:hAnsi="Arial" w:cs="Arial"/>
                <w:i/>
                <w:iCs/>
                <w:spacing w:val="-3"/>
              </w:rPr>
              <w:t>c</w:t>
            </w:r>
            <w:r w:rsidRPr="00CA06A8">
              <w:rPr>
                <w:rFonts w:ascii="Arial" w:hAnsi="Arial" w:cs="Arial"/>
                <w:i/>
                <w:iCs/>
                <w:spacing w:val="4"/>
              </w:rPr>
              <w:t>i</w:t>
            </w:r>
            <w:r w:rsidRPr="00CA06A8">
              <w:rPr>
                <w:rFonts w:ascii="Arial" w:hAnsi="Arial" w:cs="Arial"/>
                <w:i/>
                <w:iCs/>
                <w:spacing w:val="1"/>
              </w:rPr>
              <w:t>o</w:t>
            </w:r>
            <w:r w:rsidRPr="00CA06A8">
              <w:rPr>
                <w:rFonts w:ascii="Arial" w:hAnsi="Arial" w:cs="Arial"/>
                <w:i/>
                <w:iCs/>
                <w:spacing w:val="-2"/>
              </w:rPr>
              <w:t>n</w:t>
            </w:r>
            <w:r w:rsidRPr="00CA06A8">
              <w:rPr>
                <w:rFonts w:ascii="Arial" w:hAnsi="Arial" w:cs="Arial"/>
                <w:i/>
                <w:iCs/>
              </w:rPr>
              <w:t>es,</w:t>
            </w:r>
            <w:r w:rsidRPr="00CA06A8">
              <w:rPr>
                <w:rFonts w:ascii="Arial" w:hAnsi="Arial" w:cs="Arial"/>
                <w:i/>
                <w:iCs/>
                <w:spacing w:val="1"/>
              </w:rPr>
              <w:t xml:space="preserve"> </w:t>
            </w:r>
            <w:r w:rsidRPr="00CA06A8">
              <w:rPr>
                <w:rFonts w:ascii="Arial" w:hAnsi="Arial" w:cs="Arial"/>
                <w:i/>
                <w:iCs/>
                <w:spacing w:val="4"/>
              </w:rPr>
              <w:t>l</w:t>
            </w:r>
            <w:r w:rsidRPr="00CA06A8">
              <w:rPr>
                <w:rFonts w:ascii="Arial" w:hAnsi="Arial" w:cs="Arial"/>
                <w:i/>
                <w:iCs/>
              </w:rPr>
              <w:t>a</w:t>
            </w:r>
            <w:r w:rsidRPr="00CA06A8">
              <w:rPr>
                <w:rFonts w:ascii="Arial" w:hAnsi="Arial" w:cs="Arial"/>
                <w:i/>
                <w:iCs/>
                <w:spacing w:val="1"/>
              </w:rPr>
              <w:t xml:space="preserve"> </w:t>
            </w:r>
            <w:r w:rsidRPr="00CA06A8">
              <w:rPr>
                <w:rFonts w:ascii="Arial" w:hAnsi="Arial" w:cs="Arial"/>
                <w:i/>
                <w:iCs/>
                <w:spacing w:val="-4"/>
              </w:rPr>
              <w:t>F</w:t>
            </w:r>
            <w:r w:rsidRPr="00CA06A8">
              <w:rPr>
                <w:rFonts w:ascii="Arial" w:hAnsi="Arial" w:cs="Arial"/>
                <w:i/>
                <w:iCs/>
                <w:spacing w:val="4"/>
              </w:rPr>
              <w:t>i</w:t>
            </w:r>
            <w:r w:rsidRPr="00CA06A8">
              <w:rPr>
                <w:rFonts w:ascii="Arial" w:hAnsi="Arial" w:cs="Arial"/>
                <w:i/>
                <w:iCs/>
                <w:spacing w:val="-2"/>
              </w:rPr>
              <w:t>s</w:t>
            </w:r>
            <w:r w:rsidRPr="00CA06A8">
              <w:rPr>
                <w:rFonts w:ascii="Arial" w:hAnsi="Arial" w:cs="Arial"/>
                <w:i/>
                <w:iCs/>
                <w:spacing w:val="2"/>
              </w:rPr>
              <w:t>c</w:t>
            </w:r>
            <w:r w:rsidRPr="00CA06A8">
              <w:rPr>
                <w:rFonts w:ascii="Arial" w:hAnsi="Arial" w:cs="Arial"/>
                <w:i/>
                <w:iCs/>
                <w:spacing w:val="-5"/>
              </w:rPr>
              <w:t>a</w:t>
            </w:r>
            <w:r w:rsidRPr="00CA06A8">
              <w:rPr>
                <w:rFonts w:ascii="Arial" w:hAnsi="Arial" w:cs="Arial"/>
                <w:i/>
                <w:iCs/>
                <w:spacing w:val="1"/>
              </w:rPr>
              <w:t>lí</w:t>
            </w:r>
            <w:r w:rsidRPr="00CA06A8">
              <w:rPr>
                <w:rFonts w:ascii="Arial" w:hAnsi="Arial" w:cs="Arial"/>
                <w:i/>
                <w:iCs/>
              </w:rPr>
              <w:t>a</w:t>
            </w:r>
            <w:r w:rsidRPr="00CA06A8">
              <w:rPr>
                <w:rFonts w:ascii="Arial" w:hAnsi="Arial" w:cs="Arial"/>
                <w:i/>
                <w:iCs/>
                <w:spacing w:val="2"/>
              </w:rPr>
              <w:t xml:space="preserve"> </w:t>
            </w:r>
            <w:r w:rsidRPr="00CA06A8">
              <w:rPr>
                <w:rFonts w:ascii="Arial" w:hAnsi="Arial" w:cs="Arial"/>
                <w:i/>
                <w:iCs/>
                <w:spacing w:val="3"/>
              </w:rPr>
              <w:t>G</w:t>
            </w:r>
            <w:r w:rsidRPr="00CA06A8">
              <w:rPr>
                <w:rFonts w:ascii="Arial" w:hAnsi="Arial" w:cs="Arial"/>
                <w:i/>
                <w:iCs/>
                <w:spacing w:val="-3"/>
              </w:rPr>
              <w:t>e</w:t>
            </w:r>
            <w:r w:rsidRPr="00CA06A8">
              <w:rPr>
                <w:rFonts w:ascii="Arial" w:hAnsi="Arial" w:cs="Arial"/>
                <w:i/>
                <w:iCs/>
              </w:rPr>
              <w:t>ne</w:t>
            </w:r>
            <w:r w:rsidRPr="00CA06A8">
              <w:rPr>
                <w:rFonts w:ascii="Arial" w:hAnsi="Arial" w:cs="Arial"/>
                <w:i/>
                <w:iCs/>
                <w:spacing w:val="-1"/>
              </w:rPr>
              <w:t>r</w:t>
            </w:r>
            <w:r w:rsidRPr="00CA06A8">
              <w:rPr>
                <w:rFonts w:ascii="Arial" w:hAnsi="Arial" w:cs="Arial"/>
                <w:i/>
                <w:iCs/>
              </w:rPr>
              <w:t>al</w:t>
            </w:r>
            <w:r w:rsidRPr="00CA06A8">
              <w:rPr>
                <w:rFonts w:ascii="Arial" w:hAnsi="Arial" w:cs="Arial"/>
                <w:i/>
                <w:iCs/>
                <w:spacing w:val="3"/>
              </w:rPr>
              <w:t xml:space="preserve"> </w:t>
            </w:r>
            <w:r w:rsidRPr="00CA06A8">
              <w:rPr>
                <w:rFonts w:ascii="Arial" w:hAnsi="Arial" w:cs="Arial"/>
                <w:i/>
                <w:iCs/>
                <w:spacing w:val="1"/>
              </w:rPr>
              <w:t>d</w:t>
            </w:r>
            <w:r w:rsidRPr="00CA06A8">
              <w:rPr>
                <w:rFonts w:ascii="Arial" w:hAnsi="Arial" w:cs="Arial"/>
                <w:i/>
                <w:iCs/>
              </w:rPr>
              <w:t>e</w:t>
            </w:r>
            <w:r w:rsidRPr="00CA06A8">
              <w:rPr>
                <w:rFonts w:ascii="Arial" w:hAnsi="Arial" w:cs="Arial"/>
                <w:i/>
                <w:iCs/>
                <w:spacing w:val="1"/>
              </w:rPr>
              <w:t xml:space="preserve"> l</w:t>
            </w:r>
            <w:r w:rsidRPr="00CA06A8">
              <w:rPr>
                <w:rFonts w:ascii="Arial" w:hAnsi="Arial" w:cs="Arial"/>
                <w:i/>
                <w:iCs/>
              </w:rPr>
              <w:t>a</w:t>
            </w:r>
            <w:r w:rsidRPr="00CA06A8">
              <w:rPr>
                <w:rFonts w:ascii="Arial" w:hAnsi="Arial" w:cs="Arial"/>
                <w:i/>
                <w:iCs/>
                <w:spacing w:val="1"/>
              </w:rPr>
              <w:t xml:space="preserve"> </w:t>
            </w:r>
            <w:r w:rsidRPr="00CA06A8">
              <w:rPr>
                <w:rFonts w:ascii="Arial" w:hAnsi="Arial" w:cs="Arial"/>
                <w:i/>
                <w:iCs/>
                <w:spacing w:val="3"/>
              </w:rPr>
              <w:t>N</w:t>
            </w:r>
            <w:r w:rsidRPr="00CA06A8">
              <w:rPr>
                <w:rFonts w:ascii="Arial" w:hAnsi="Arial" w:cs="Arial"/>
                <w:i/>
                <w:iCs/>
                <w:spacing w:val="-5"/>
              </w:rPr>
              <w:t>a</w:t>
            </w:r>
            <w:r w:rsidRPr="00CA06A8">
              <w:rPr>
                <w:rFonts w:ascii="Arial" w:hAnsi="Arial" w:cs="Arial"/>
                <w:i/>
                <w:iCs/>
                <w:spacing w:val="-1"/>
              </w:rPr>
              <w:t>c</w:t>
            </w:r>
            <w:r w:rsidRPr="00CA06A8">
              <w:rPr>
                <w:rFonts w:ascii="Arial" w:hAnsi="Arial" w:cs="Arial"/>
                <w:i/>
                <w:iCs/>
                <w:spacing w:val="4"/>
              </w:rPr>
              <w:t>i</w:t>
            </w:r>
            <w:r w:rsidRPr="00CA06A8">
              <w:rPr>
                <w:rFonts w:ascii="Arial" w:hAnsi="Arial" w:cs="Arial"/>
                <w:i/>
                <w:iCs/>
                <w:spacing w:val="-1"/>
              </w:rPr>
              <w:t>ó</w:t>
            </w:r>
            <w:r w:rsidRPr="00CA06A8">
              <w:rPr>
                <w:rFonts w:ascii="Arial" w:hAnsi="Arial" w:cs="Arial"/>
                <w:i/>
                <w:iCs/>
              </w:rPr>
              <w:t>n</w:t>
            </w:r>
            <w:r w:rsidRPr="00CA06A8">
              <w:rPr>
                <w:rFonts w:ascii="Arial" w:hAnsi="Arial" w:cs="Arial"/>
                <w:i/>
                <w:iCs/>
                <w:spacing w:val="5"/>
              </w:rPr>
              <w:t xml:space="preserve"> </w:t>
            </w:r>
            <w:r w:rsidRPr="00CA06A8">
              <w:rPr>
                <w:rFonts w:ascii="Arial" w:hAnsi="Arial" w:cs="Arial"/>
                <w:i/>
                <w:iCs/>
              </w:rPr>
              <w:t>se</w:t>
            </w:r>
            <w:r w:rsidRPr="00CA06A8">
              <w:rPr>
                <w:rFonts w:ascii="Arial" w:hAnsi="Arial" w:cs="Arial"/>
                <w:i/>
                <w:iCs/>
                <w:spacing w:val="3"/>
              </w:rPr>
              <w:t xml:space="preserve"> </w:t>
            </w:r>
            <w:r w:rsidRPr="00CA06A8">
              <w:rPr>
                <w:rFonts w:ascii="Arial" w:hAnsi="Arial" w:cs="Arial"/>
                <w:i/>
                <w:iCs/>
                <w:spacing w:val="1"/>
              </w:rPr>
              <w:t>l</w:t>
            </w:r>
            <w:r w:rsidRPr="00CA06A8">
              <w:rPr>
                <w:rFonts w:ascii="Arial" w:hAnsi="Arial" w:cs="Arial"/>
                <w:i/>
                <w:iCs/>
              </w:rPr>
              <w:t>o</w:t>
            </w:r>
            <w:r w:rsidRPr="00CA06A8">
              <w:rPr>
                <w:rFonts w:ascii="Arial" w:hAnsi="Arial" w:cs="Arial"/>
                <w:i/>
                <w:iCs/>
                <w:spacing w:val="1"/>
              </w:rPr>
              <w:t xml:space="preserve"> </w:t>
            </w:r>
            <w:r w:rsidRPr="00CA06A8">
              <w:rPr>
                <w:rFonts w:ascii="Arial" w:hAnsi="Arial" w:cs="Arial"/>
                <w:i/>
                <w:iCs/>
              </w:rPr>
              <w:t>s</w:t>
            </w:r>
            <w:r w:rsidRPr="00CA06A8">
              <w:rPr>
                <w:rFonts w:ascii="Arial" w:hAnsi="Arial" w:cs="Arial"/>
                <w:i/>
                <w:iCs/>
                <w:spacing w:val="-1"/>
              </w:rPr>
              <w:t>ol</w:t>
            </w:r>
            <w:r w:rsidRPr="00CA06A8">
              <w:rPr>
                <w:rFonts w:ascii="Arial" w:hAnsi="Arial" w:cs="Arial"/>
                <w:i/>
                <w:iCs/>
                <w:spacing w:val="1"/>
              </w:rPr>
              <w:t>i</w:t>
            </w:r>
            <w:r w:rsidRPr="00CA06A8">
              <w:rPr>
                <w:rFonts w:ascii="Arial" w:hAnsi="Arial" w:cs="Arial"/>
                <w:i/>
                <w:iCs/>
                <w:spacing w:val="-1"/>
              </w:rPr>
              <w:t>c</w:t>
            </w:r>
            <w:r w:rsidRPr="00CA06A8">
              <w:rPr>
                <w:rFonts w:ascii="Arial" w:hAnsi="Arial" w:cs="Arial"/>
                <w:i/>
                <w:iCs/>
                <w:spacing w:val="1"/>
              </w:rPr>
              <w:t>i</w:t>
            </w:r>
            <w:r w:rsidRPr="00CA06A8">
              <w:rPr>
                <w:rFonts w:ascii="Arial" w:hAnsi="Arial" w:cs="Arial"/>
                <w:i/>
                <w:iCs/>
                <w:spacing w:val="-2"/>
              </w:rPr>
              <w:t>t</w:t>
            </w:r>
            <w:r w:rsidRPr="00CA06A8">
              <w:rPr>
                <w:rFonts w:ascii="Arial" w:hAnsi="Arial" w:cs="Arial"/>
                <w:i/>
                <w:iCs/>
              </w:rPr>
              <w:t>a</w:t>
            </w:r>
            <w:r w:rsidRPr="00CA06A8">
              <w:rPr>
                <w:rFonts w:ascii="Arial" w:hAnsi="Arial" w:cs="Arial"/>
                <w:i/>
                <w:iCs/>
                <w:spacing w:val="-1"/>
              </w:rPr>
              <w:t>r</w:t>
            </w:r>
            <w:r w:rsidRPr="00CA06A8">
              <w:rPr>
                <w:rFonts w:ascii="Arial" w:hAnsi="Arial" w:cs="Arial"/>
                <w:i/>
                <w:iCs/>
              </w:rPr>
              <w:t>á.</w:t>
            </w:r>
          </w:p>
          <w:p w14:paraId="39FE3304" w14:textId="77777777" w:rsidR="009C3096" w:rsidRPr="00CA06A8" w:rsidRDefault="009C3096" w:rsidP="009C3096">
            <w:pPr>
              <w:autoSpaceDE w:val="0"/>
              <w:autoSpaceDN w:val="0"/>
              <w:jc w:val="both"/>
              <w:rPr>
                <w:rFonts w:ascii="Arial" w:hAnsi="Arial" w:cs="Arial"/>
                <w:i/>
                <w:iCs/>
              </w:rPr>
            </w:pPr>
          </w:p>
          <w:p w14:paraId="67F80647" w14:textId="77777777" w:rsidR="009C3096" w:rsidRPr="00CA06A8" w:rsidRDefault="009C3096" w:rsidP="00A1093D">
            <w:pPr>
              <w:pStyle w:val="default0"/>
              <w:numPr>
                <w:ilvl w:val="0"/>
                <w:numId w:val="6"/>
              </w:numPr>
              <w:jc w:val="both"/>
              <w:rPr>
                <w:rFonts w:ascii="Arial" w:hAnsi="Arial" w:cs="Arial"/>
                <w:b/>
                <w:bCs/>
                <w:i/>
                <w:iCs/>
                <w:color w:val="auto"/>
                <w:spacing w:val="1"/>
                <w:lang w:eastAsia="en-US"/>
              </w:rPr>
            </w:pPr>
            <w:r w:rsidRPr="00CA06A8">
              <w:rPr>
                <w:rFonts w:ascii="Arial" w:hAnsi="Arial" w:cs="Arial"/>
                <w:b/>
                <w:bCs/>
                <w:i/>
                <w:iCs/>
                <w:color w:val="auto"/>
                <w:spacing w:val="1"/>
                <w:lang w:eastAsia="en-US"/>
              </w:rPr>
              <w:t xml:space="preserve">CONTROL PREVENTIVO DE LAS PRÁCTICAS COLUSIVAS: </w:t>
            </w:r>
            <w:r w:rsidRPr="00CA06A8">
              <w:rPr>
                <w:rFonts w:ascii="Arial" w:hAnsi="Arial" w:cs="Arial"/>
                <w:i/>
                <w:iCs/>
                <w:color w:val="auto"/>
                <w:spacing w:val="1"/>
                <w:lang w:eastAsia="en-US"/>
              </w:rPr>
              <w:t xml:space="preserve">En el desarrollo del proceso de selección y en el marco de los principios de la contratación pública y con el objeto de minimizar los riesgos de colusión entre oferentes en los procesos de selección, la FGN adopta las prácticas que promueven la participación transparente y competitiva de los interesados en las distintas modalidades de procesos públicos. Según lo previsto por la Ley 155 de 1959, Decreto 2153 de 1992, Ley 1340 de 2009, el Decreto 4886 de 2011 y en especial por lo dispuesto en el artículo 27 de la Ley 1474 de 2011, el interesado deberá diligenciar el Anexo </w:t>
            </w:r>
            <w:r w:rsidRPr="00CA06A8">
              <w:rPr>
                <w:rFonts w:ascii="Arial" w:hAnsi="Arial" w:cs="Arial"/>
                <w:i/>
                <w:iCs/>
                <w:color w:val="auto"/>
              </w:rPr>
              <w:t>respectivo</w:t>
            </w:r>
            <w:r w:rsidRPr="00CA06A8">
              <w:rPr>
                <w:rFonts w:ascii="Arial" w:hAnsi="Arial" w:cs="Arial"/>
                <w:i/>
                <w:iCs/>
                <w:color w:val="auto"/>
                <w:spacing w:val="1"/>
                <w:lang w:eastAsia="en-US"/>
              </w:rPr>
              <w:t xml:space="preserve"> denominado “CERTIFICADO DE PARTICIPACIÓN INDEPENDIENTE DEL PROPONENTE", en donde exprese de forma unilateral su compromiso de no ejercer prácticas colusorias o restrictivas de la competencia”.</w:t>
            </w:r>
          </w:p>
          <w:p w14:paraId="3115CC3A" w14:textId="77777777" w:rsidR="009C3096" w:rsidRPr="00CA06A8" w:rsidRDefault="009C3096" w:rsidP="009C3096">
            <w:pPr>
              <w:pStyle w:val="default0"/>
              <w:ind w:left="720"/>
              <w:jc w:val="both"/>
              <w:rPr>
                <w:rFonts w:ascii="Arial" w:hAnsi="Arial" w:cs="Arial"/>
                <w:b/>
                <w:bCs/>
                <w:i/>
                <w:iCs/>
                <w:color w:val="auto"/>
                <w:spacing w:val="1"/>
                <w:lang w:eastAsia="en-US"/>
              </w:rPr>
            </w:pPr>
          </w:p>
          <w:p w14:paraId="2C489F45" w14:textId="77777777" w:rsidR="009C3096" w:rsidRPr="00CA06A8" w:rsidRDefault="009C3096" w:rsidP="009C3096">
            <w:pPr>
              <w:pStyle w:val="default0"/>
              <w:ind w:left="720"/>
              <w:jc w:val="both"/>
              <w:rPr>
                <w:rFonts w:ascii="Arial" w:hAnsi="Arial" w:cs="Arial"/>
                <w:i/>
                <w:iCs/>
                <w:color w:val="auto"/>
              </w:rPr>
            </w:pPr>
            <w:r w:rsidRPr="00CA06A8">
              <w:rPr>
                <w:rFonts w:ascii="Arial" w:hAnsi="Arial" w:cs="Arial"/>
                <w:i/>
                <w:iCs/>
                <w:color w:val="auto"/>
              </w:rPr>
              <w:t xml:space="preserve">En el evento que se advierta por parte de la entidad, que alguno de los proponentes se encuentra incurso en cualquier tipo de práctica colusoria o restrictiva de la competencia, se procederá a compulsar copias a la Superintendencia de Industria y Comercio, con el propósito de solicitar la apertura de la correspondiente investigación administrativa e imposición de multas y sanciones, según lo previsto en la Ley 1340 de 2009. </w:t>
            </w:r>
            <w:r w:rsidRPr="00CA06A8">
              <w:rPr>
                <w:rFonts w:ascii="Arial" w:hAnsi="Arial" w:cs="Arial"/>
                <w:b/>
                <w:bCs/>
                <w:i/>
                <w:iCs/>
                <w:lang w:eastAsia="es-ES"/>
              </w:rPr>
              <w:t xml:space="preserve">CERTIFICADO DE ANTECEDENTES DISCIPLINARIOS, JUDICIALES Y FISCALES. </w:t>
            </w:r>
            <w:r w:rsidRPr="00CA06A8">
              <w:rPr>
                <w:rFonts w:ascii="Arial" w:hAnsi="Arial" w:cs="Arial"/>
                <w:i/>
                <w:iCs/>
              </w:rPr>
              <w:t>El proponente y todos los integrantes de Consorcios o Uniones Temporales, no deben tener antecedentes disciplinarios, que le inhabiliten o impidan presentar la oferta y celebrar el contrato. (De conformidad con lo consagrado en el artículo 174 de la Ley 734 de 2002).</w:t>
            </w:r>
          </w:p>
          <w:p w14:paraId="7912D781" w14:textId="77777777" w:rsidR="009C3096" w:rsidRPr="00CA06A8" w:rsidRDefault="009C3096" w:rsidP="009C3096">
            <w:pPr>
              <w:pStyle w:val="Prrafodelista"/>
              <w:keepNext/>
              <w:ind w:left="644"/>
              <w:jc w:val="both"/>
              <w:rPr>
                <w:rFonts w:ascii="Arial" w:hAnsi="Arial" w:cs="Arial"/>
                <w:i/>
                <w:iCs/>
                <w:lang w:eastAsia="es-CO"/>
              </w:rPr>
            </w:pPr>
            <w:r w:rsidRPr="00CA06A8">
              <w:rPr>
                <w:rFonts w:ascii="Arial" w:hAnsi="Arial" w:cs="Arial"/>
                <w:i/>
                <w:iCs/>
              </w:rPr>
              <w:t>El Comité Evaluador de conformidad con lo previsto por la Ley 1238 de 2008, consultará los antecedentes en la página web de la Procuraduría General de la Nación.</w:t>
            </w:r>
          </w:p>
          <w:p w14:paraId="62E26DF7" w14:textId="77777777" w:rsidR="009C3096" w:rsidRPr="00CA06A8" w:rsidRDefault="009C3096" w:rsidP="009C3096">
            <w:pPr>
              <w:pStyle w:val="Prrafodelista"/>
              <w:keepNext/>
              <w:ind w:left="644"/>
              <w:jc w:val="both"/>
              <w:rPr>
                <w:rFonts w:ascii="Arial" w:hAnsi="Arial" w:cs="Arial"/>
                <w:i/>
                <w:iCs/>
                <w:lang w:eastAsia="en-US"/>
              </w:rPr>
            </w:pPr>
          </w:p>
          <w:p w14:paraId="23A1918C" w14:textId="77777777" w:rsidR="009C3096" w:rsidRPr="00CA06A8" w:rsidRDefault="009C3096" w:rsidP="009C3096">
            <w:pPr>
              <w:pStyle w:val="Prrafodelista"/>
              <w:keepNext/>
              <w:ind w:left="644"/>
              <w:jc w:val="both"/>
              <w:rPr>
                <w:rFonts w:ascii="Arial" w:hAnsi="Arial" w:cs="Arial"/>
                <w:i/>
                <w:iCs/>
              </w:rPr>
            </w:pPr>
            <w:r w:rsidRPr="00CA06A8">
              <w:rPr>
                <w:rFonts w:ascii="Arial" w:hAnsi="Arial" w:cs="Arial"/>
                <w:i/>
                <w:iCs/>
              </w:rPr>
              <w:t xml:space="preserve">El Comité Evaluador verificará en la página Web de la policía nacional </w:t>
            </w:r>
            <w:hyperlink r:id="rId9" w:history="1">
              <w:r w:rsidRPr="00CA06A8">
                <w:rPr>
                  <w:rStyle w:val="Hipervnculo"/>
                  <w:rFonts w:ascii="Arial" w:hAnsi="Arial" w:cs="Arial"/>
                  <w:i/>
                  <w:iCs/>
                </w:rPr>
                <w:t>www.policia.gov.co</w:t>
              </w:r>
            </w:hyperlink>
            <w:r w:rsidRPr="00CA06A8">
              <w:rPr>
                <w:rFonts w:ascii="Arial" w:hAnsi="Arial" w:cs="Arial"/>
                <w:i/>
                <w:iCs/>
              </w:rPr>
              <w:t>, los antecedentes judiciales de los proponentes, lo anterior de conformidad con lo establecido en el artículo 93 del Decreto 019 de 2012.</w:t>
            </w:r>
          </w:p>
          <w:p w14:paraId="08596228" w14:textId="77777777" w:rsidR="009C3096" w:rsidRPr="00CA06A8" w:rsidRDefault="009C3096" w:rsidP="009C3096">
            <w:pPr>
              <w:pStyle w:val="Prrafodelista"/>
              <w:keepNext/>
              <w:ind w:left="644"/>
              <w:jc w:val="both"/>
              <w:rPr>
                <w:rFonts w:ascii="Arial" w:hAnsi="Arial" w:cs="Arial"/>
                <w:i/>
                <w:iCs/>
              </w:rPr>
            </w:pPr>
          </w:p>
          <w:p w14:paraId="68175825" w14:textId="77777777" w:rsidR="009C3096" w:rsidRPr="00CA06A8" w:rsidRDefault="009C3096" w:rsidP="009C3096">
            <w:pPr>
              <w:pStyle w:val="Prrafodelista"/>
              <w:keepNext/>
              <w:ind w:left="644"/>
              <w:jc w:val="both"/>
              <w:rPr>
                <w:rFonts w:ascii="Arial" w:hAnsi="Arial" w:cs="Arial"/>
                <w:i/>
                <w:iCs/>
              </w:rPr>
            </w:pPr>
            <w:r w:rsidRPr="00CA06A8">
              <w:rPr>
                <w:rFonts w:ascii="Arial" w:hAnsi="Arial" w:cs="Arial"/>
                <w:i/>
                <w:iCs/>
              </w:rPr>
              <w:t>De conformidad con lo previsto por el artículo 60 de la Ley 610 de 2000, el proponente, persona natural, o persona jurídica, y/o cada uno de los integrantes del proponente plural (Consorcio o Unión Temporal), no deben estar relacionados en el Boletín de Responsables Fiscales.</w:t>
            </w:r>
          </w:p>
          <w:p w14:paraId="629D6572" w14:textId="77777777" w:rsidR="009C3096" w:rsidRPr="00CA06A8" w:rsidRDefault="009C3096" w:rsidP="009C3096">
            <w:pPr>
              <w:pStyle w:val="Prrafodelista"/>
              <w:keepNext/>
              <w:ind w:left="644"/>
              <w:jc w:val="both"/>
              <w:rPr>
                <w:rFonts w:ascii="Arial" w:hAnsi="Arial" w:cs="Arial"/>
                <w:i/>
                <w:iCs/>
              </w:rPr>
            </w:pPr>
          </w:p>
          <w:p w14:paraId="4B49B6BB" w14:textId="77777777" w:rsidR="009C3096" w:rsidRPr="00CA06A8" w:rsidRDefault="009C3096" w:rsidP="009C3096">
            <w:pPr>
              <w:pStyle w:val="Prrafodelista"/>
              <w:keepNext/>
              <w:ind w:left="644"/>
              <w:jc w:val="both"/>
              <w:rPr>
                <w:rFonts w:ascii="Arial" w:hAnsi="Arial" w:cs="Arial"/>
                <w:i/>
                <w:iCs/>
              </w:rPr>
            </w:pPr>
            <w:r w:rsidRPr="00CA06A8">
              <w:rPr>
                <w:rFonts w:ascii="Arial" w:hAnsi="Arial" w:cs="Arial"/>
                <w:i/>
                <w:iCs/>
              </w:rPr>
              <w:t>De conformidad con lo dispuesto por la Ley 962 de 2005 Circular 005 del 25 de febrero de 2008, suscrita por el Contralor General de la República, el Comité Evaluador verificará en la página web de la Contraloría el respectivo Boletín, imprimirá el reporte de la consulta y lo anexará al expediente</w:t>
            </w:r>
          </w:p>
          <w:p w14:paraId="65F4087C" w14:textId="77777777" w:rsidR="009C3096" w:rsidRPr="00CA06A8" w:rsidRDefault="009C3096" w:rsidP="009C3096">
            <w:pPr>
              <w:pStyle w:val="Prrafodelista"/>
              <w:keepNext/>
              <w:ind w:left="644"/>
              <w:jc w:val="both"/>
              <w:rPr>
                <w:rFonts w:ascii="Arial" w:hAnsi="Arial" w:cs="Arial"/>
                <w:i/>
                <w:iCs/>
              </w:rPr>
            </w:pPr>
          </w:p>
          <w:p w14:paraId="5DF6741B" w14:textId="77777777" w:rsidR="009C3096" w:rsidRPr="00CA06A8" w:rsidRDefault="009C3096" w:rsidP="00A1093D">
            <w:pPr>
              <w:pStyle w:val="Prrafodelista"/>
              <w:numPr>
                <w:ilvl w:val="0"/>
                <w:numId w:val="6"/>
              </w:numPr>
              <w:contextualSpacing/>
              <w:jc w:val="both"/>
              <w:rPr>
                <w:rFonts w:ascii="Arial" w:hAnsi="Arial" w:cs="Arial"/>
                <w:b/>
                <w:bCs/>
                <w:i/>
                <w:iCs/>
                <w:lang w:eastAsia="es-CO"/>
              </w:rPr>
            </w:pPr>
            <w:r w:rsidRPr="00CA06A8">
              <w:rPr>
                <w:rFonts w:ascii="Arial" w:hAnsi="Arial" w:cs="Arial"/>
                <w:b/>
                <w:bCs/>
                <w:i/>
                <w:iCs/>
              </w:rPr>
              <w:t xml:space="preserve">SISTEMA REGISTRO NACIONAL DE MEDIDAS CORRECTIVAS RNMC DE LA POLICÍA NACIONAL. </w:t>
            </w:r>
            <w:r w:rsidRPr="00CA06A8">
              <w:rPr>
                <w:rFonts w:ascii="Arial" w:hAnsi="Arial" w:cs="Arial"/>
                <w:i/>
                <w:iCs/>
              </w:rPr>
              <w:t xml:space="preserve">Para los efectos del Código Nacional de Policía, el proponente debe aportar la verificación en el Sistema Registro Nacional de Medidas Correctivas RNMC de la Policía Nacional del representante legal principal, en caso de personas jurídicas, o de proponente persona natural. </w:t>
            </w:r>
          </w:p>
          <w:p w14:paraId="52D121B3" w14:textId="77777777" w:rsidR="009C3096" w:rsidRPr="00CA06A8" w:rsidRDefault="009C3096" w:rsidP="009C3096">
            <w:pPr>
              <w:pStyle w:val="Prrafodelista"/>
              <w:ind w:left="644"/>
              <w:jc w:val="both"/>
              <w:rPr>
                <w:rFonts w:ascii="Arial" w:hAnsi="Arial" w:cs="Arial"/>
                <w:b/>
                <w:bCs/>
                <w:i/>
                <w:iCs/>
                <w:lang w:eastAsia="en-US"/>
              </w:rPr>
            </w:pPr>
          </w:p>
          <w:p w14:paraId="3C06AD77" w14:textId="77777777" w:rsidR="009C3096" w:rsidRPr="00CA06A8" w:rsidRDefault="009C3096" w:rsidP="009C3096">
            <w:pPr>
              <w:pStyle w:val="Prrafodelista"/>
              <w:ind w:left="644"/>
              <w:jc w:val="both"/>
              <w:rPr>
                <w:rFonts w:ascii="Arial" w:hAnsi="Arial" w:cs="Arial"/>
                <w:i/>
                <w:iCs/>
              </w:rPr>
            </w:pPr>
            <w:r w:rsidRPr="00CA06A8">
              <w:rPr>
                <w:rFonts w:ascii="Arial" w:hAnsi="Arial" w:cs="Arial"/>
                <w:i/>
                <w:iCs/>
              </w:rPr>
              <w:t xml:space="preserve">En caso de consorcios o uniones temporales debe aportar la verificación de cada uno de los representantes legales principales de las personas jurídicas que los integran o de la persona natural integrante. </w:t>
            </w:r>
          </w:p>
          <w:p w14:paraId="6739751C" w14:textId="77777777" w:rsidR="009C3096" w:rsidRPr="00CA06A8" w:rsidRDefault="009C3096" w:rsidP="009C3096">
            <w:pPr>
              <w:pStyle w:val="Prrafodelista"/>
              <w:ind w:left="644"/>
              <w:jc w:val="both"/>
              <w:rPr>
                <w:rFonts w:ascii="Arial" w:hAnsi="Arial" w:cs="Arial"/>
                <w:i/>
                <w:iCs/>
              </w:rPr>
            </w:pPr>
          </w:p>
          <w:p w14:paraId="224EACEF" w14:textId="77777777" w:rsidR="009C3096" w:rsidRPr="00CA06A8" w:rsidRDefault="009C3096" w:rsidP="009C3096">
            <w:pPr>
              <w:pStyle w:val="Prrafodelista"/>
              <w:ind w:left="644"/>
              <w:jc w:val="both"/>
              <w:rPr>
                <w:rFonts w:ascii="Arial" w:hAnsi="Arial" w:cs="Arial"/>
                <w:i/>
                <w:iCs/>
              </w:rPr>
            </w:pPr>
            <w:r w:rsidRPr="00CA06A8">
              <w:rPr>
                <w:rFonts w:ascii="Arial" w:hAnsi="Arial" w:cs="Arial"/>
                <w:i/>
                <w:iCs/>
              </w:rPr>
              <w:t xml:space="preserve">En el evento que aparezca reportado en el registro de medidas correctivas el proponente o representante o alguno de los integrantes del Consorcios o Uniones Temporales, estos deben aportar el certificado en donde se verifique el pago respectivo. </w:t>
            </w:r>
          </w:p>
          <w:p w14:paraId="3F4D06AB" w14:textId="77777777" w:rsidR="009C3096" w:rsidRPr="00CA06A8" w:rsidRDefault="009C3096" w:rsidP="009C3096">
            <w:pPr>
              <w:pStyle w:val="Prrafodelista"/>
              <w:ind w:left="644"/>
              <w:jc w:val="both"/>
              <w:rPr>
                <w:rFonts w:ascii="Arial" w:hAnsi="Arial" w:cs="Arial"/>
                <w:i/>
                <w:iCs/>
              </w:rPr>
            </w:pPr>
          </w:p>
          <w:p w14:paraId="0905B0A8" w14:textId="77777777" w:rsidR="009C3096" w:rsidRDefault="009C3096" w:rsidP="00F16BB6">
            <w:pPr>
              <w:pStyle w:val="Prrafodelista"/>
              <w:jc w:val="both"/>
              <w:rPr>
                <w:rFonts w:ascii="Arial" w:hAnsi="Arial" w:cs="Arial"/>
                <w:i/>
                <w:iCs/>
              </w:rPr>
            </w:pPr>
            <w:r w:rsidRPr="00FA6841">
              <w:rPr>
                <w:rFonts w:ascii="Arial" w:hAnsi="Arial" w:cs="Arial"/>
                <w:i/>
                <w:iCs/>
              </w:rPr>
              <w:t>NOTA 1: La consulta debe hacerse según el documento de identificación del representante legal principal o proponente persona natural.”</w:t>
            </w:r>
          </w:p>
          <w:p w14:paraId="5637CA9B" w14:textId="77777777" w:rsidR="00FA6841" w:rsidRDefault="00FA6841" w:rsidP="00F16BB6">
            <w:pPr>
              <w:pStyle w:val="Prrafodelista"/>
              <w:jc w:val="both"/>
              <w:rPr>
                <w:rFonts w:ascii="Arial" w:hAnsi="Arial" w:cs="Arial"/>
                <w:i/>
                <w:iCs/>
              </w:rPr>
            </w:pPr>
          </w:p>
          <w:p w14:paraId="35648A4E" w14:textId="778F27A6" w:rsidR="00FA6841" w:rsidRPr="00FA6841" w:rsidRDefault="006F066D" w:rsidP="00F16BB6">
            <w:pPr>
              <w:pStyle w:val="Prrafodelista"/>
              <w:jc w:val="both"/>
              <w:rPr>
                <w:rFonts w:ascii="Arial" w:hAnsi="Arial" w:cs="Arial"/>
                <w:i/>
                <w:iCs/>
              </w:rPr>
            </w:pPr>
            <w:r>
              <w:rPr>
                <w:rFonts w:ascii="Arial" w:hAnsi="Arial" w:cs="Arial"/>
                <w:i/>
                <w:iCs/>
              </w:rPr>
              <w:t>12.1.2</w:t>
            </w:r>
            <w:r w:rsidR="00FA6841">
              <w:rPr>
                <w:rFonts w:ascii="Arial" w:hAnsi="Arial" w:cs="Arial"/>
                <w:i/>
                <w:iCs/>
              </w:rPr>
              <w:t xml:space="preserve"> </w:t>
            </w:r>
            <w:r w:rsidR="00FA6841" w:rsidRPr="006F066D">
              <w:rPr>
                <w:rFonts w:ascii="Arial" w:hAnsi="Arial" w:cs="Arial"/>
                <w:b/>
                <w:i/>
                <w:iCs/>
              </w:rPr>
              <w:t>REQUISITOS DEL ADJUDICATARIO.</w:t>
            </w:r>
          </w:p>
          <w:p w14:paraId="01AA1BBA" w14:textId="77777777" w:rsidR="00FA6841" w:rsidRDefault="00FA6841" w:rsidP="00FA6841">
            <w:pPr>
              <w:shd w:val="clear" w:color="auto" w:fill="FFFFFF"/>
              <w:spacing w:beforeAutospacing="1" w:afterAutospacing="1"/>
              <w:jc w:val="both"/>
              <w:textAlignment w:val="baseline"/>
              <w:rPr>
                <w:rFonts w:ascii="Helvetica" w:hAnsi="Helvetica" w:cs="Helvetica"/>
                <w:b/>
                <w:bCs/>
                <w:color w:val="000000"/>
                <w:sz w:val="20"/>
                <w:szCs w:val="20"/>
                <w:bdr w:val="none" w:sz="0" w:space="0" w:color="auto" w:frame="1"/>
                <w:shd w:val="clear" w:color="auto" w:fill="FFFF00"/>
              </w:rPr>
            </w:pPr>
          </w:p>
          <w:p w14:paraId="2A081D79" w14:textId="77777777" w:rsidR="00127EFA" w:rsidRDefault="00127EFA" w:rsidP="00127EFA">
            <w:pPr>
              <w:pStyle w:val="Prrafodelista"/>
              <w:jc w:val="both"/>
              <w:rPr>
                <w:i/>
                <w:iCs/>
              </w:rPr>
            </w:pPr>
          </w:p>
          <w:p w14:paraId="145F8519" w14:textId="3EFD5D7F" w:rsidR="00127EFA" w:rsidRPr="00255097" w:rsidRDefault="00255097" w:rsidP="00255097">
            <w:pPr>
              <w:jc w:val="both"/>
              <w:rPr>
                <w:rFonts w:ascii="Arial" w:hAnsi="Arial" w:cs="Arial"/>
                <w:b/>
                <w:lang w:val="es-CO"/>
              </w:rPr>
            </w:pPr>
            <w:r w:rsidRPr="00255097">
              <w:rPr>
                <w:rFonts w:ascii="Arial" w:hAnsi="Arial" w:cs="Arial"/>
                <w:b/>
                <w:iCs/>
              </w:rPr>
              <w:t>DE</w:t>
            </w:r>
            <w:r w:rsidR="00127EFA" w:rsidRPr="00255097">
              <w:rPr>
                <w:rFonts w:ascii="Arial" w:hAnsi="Arial" w:cs="Arial"/>
                <w:b/>
                <w:iCs/>
              </w:rPr>
              <w:t>LARACION DE BIENES Y RENTAS, DECLARACIÓN DE IMPUESTO A LA RENTA Y COMPLEMENTARIOS Y REGISTRO CONFLICTO DE INTERESES.</w:t>
            </w:r>
          </w:p>
          <w:p w14:paraId="2F81D744" w14:textId="77777777" w:rsidR="00127EFA" w:rsidRPr="00F15C3B" w:rsidRDefault="00127EFA" w:rsidP="00127EFA">
            <w:pPr>
              <w:pStyle w:val="Prrafodelista"/>
              <w:ind w:left="644"/>
              <w:jc w:val="both"/>
              <w:rPr>
                <w:rFonts w:ascii="Arial" w:hAnsi="Arial" w:cs="Arial"/>
                <w:iCs/>
              </w:rPr>
            </w:pPr>
          </w:p>
          <w:p w14:paraId="232C149C" w14:textId="77777777" w:rsidR="00127EFA" w:rsidRPr="00F15C3B" w:rsidRDefault="00127EFA" w:rsidP="00127EFA">
            <w:pPr>
              <w:pStyle w:val="NormalWeb"/>
              <w:jc w:val="both"/>
              <w:rPr>
                <w:rFonts w:ascii="Arial" w:hAnsi="Arial" w:cs="Arial"/>
                <w:lang w:val="es-CO" w:eastAsia="es-CO"/>
              </w:rPr>
            </w:pPr>
            <w:r w:rsidRPr="00F15C3B">
              <w:rPr>
                <w:rFonts w:ascii="Arial" w:hAnsi="Arial" w:cs="Arial"/>
              </w:rPr>
              <w:t>Con el propósito de fortalecer la transparencia y publicidad de la administración pública, se sancionó la </w:t>
            </w:r>
            <w:hyperlink r:id="rId10" w:tgtFrame="_blank" w:history="1">
              <w:r w:rsidRPr="00F15C3B">
                <w:rPr>
                  <w:rStyle w:val="Hipervnculo"/>
                  <w:rFonts w:ascii="Arial" w:hAnsi="Arial" w:cs="Arial"/>
                  <w:b/>
                  <w:bCs/>
                </w:rPr>
                <w:t>Ley 2013 del 30 de diciembre de 2019</w:t>
              </w:r>
            </w:hyperlink>
            <w:r w:rsidRPr="00F15C3B">
              <w:rPr>
                <w:rFonts w:ascii="Arial" w:hAnsi="Arial" w:cs="Arial"/>
              </w:rPr>
              <w:t>, que obliga a publicar  información de bienes y Rentas en el Sistema de Información y Gestión del Empleo Público -  SIGEP, así como el registro de </w:t>
            </w:r>
            <w:hyperlink r:id="rId11" w:tgtFrame="_blank" w:history="1">
              <w:r w:rsidRPr="00F15C3B">
                <w:rPr>
                  <w:rStyle w:val="Hipervnculo"/>
                  <w:rFonts w:ascii="Arial" w:hAnsi="Arial" w:cs="Arial"/>
                  <w:b/>
                  <w:bCs/>
                </w:rPr>
                <w:t>conflictos de interés</w:t>
              </w:r>
            </w:hyperlink>
            <w:r w:rsidRPr="00F15C3B">
              <w:rPr>
                <w:rFonts w:ascii="Arial" w:hAnsi="Arial" w:cs="Arial"/>
              </w:rPr>
              <w:t>, la declaración del impuesto sobre la renta y complementarios.</w:t>
            </w:r>
          </w:p>
          <w:p w14:paraId="6D1F7465" w14:textId="77777777" w:rsidR="00127EFA" w:rsidRPr="00F15C3B" w:rsidRDefault="00127EFA" w:rsidP="00127EFA">
            <w:pPr>
              <w:pStyle w:val="NormalWeb"/>
              <w:jc w:val="both"/>
              <w:rPr>
                <w:rFonts w:ascii="Arial" w:hAnsi="Arial" w:cs="Arial"/>
              </w:rPr>
            </w:pPr>
            <w:r w:rsidRPr="00F15C3B">
              <w:rPr>
                <w:rFonts w:ascii="Arial" w:hAnsi="Arial" w:cs="Arial"/>
              </w:rPr>
              <w:t>La presentación de la declaración de bienes y rentas, así como la existencia de conflictos de interés, deberá ser actualizada cada año mientras exista la calidad de sujetos obligados</w:t>
            </w:r>
            <w:r w:rsidRPr="00F15C3B">
              <w:rPr>
                <w:rStyle w:val="Refdenotaalpie"/>
                <w:rFonts w:ascii="Arial" w:hAnsi="Arial" w:cs="Arial"/>
              </w:rPr>
              <w:footnoteReference w:id="1"/>
            </w:r>
            <w:r w:rsidRPr="00F15C3B">
              <w:rPr>
                <w:rFonts w:ascii="Arial" w:hAnsi="Arial" w:cs="Arial"/>
              </w:rPr>
              <w:t xml:space="preserve">. </w:t>
            </w:r>
          </w:p>
          <w:p w14:paraId="6AC12AB8" w14:textId="77777777" w:rsidR="00127EFA" w:rsidRPr="00F15C3B" w:rsidRDefault="00127EFA" w:rsidP="00127EFA">
            <w:pPr>
              <w:pStyle w:val="NormalWeb"/>
              <w:jc w:val="both"/>
              <w:rPr>
                <w:rFonts w:ascii="Arial" w:hAnsi="Arial" w:cs="Arial"/>
                <w:color w:val="auto"/>
              </w:rPr>
            </w:pPr>
            <w:r w:rsidRPr="00F15C3B">
              <w:rPr>
                <w:rFonts w:ascii="Arial" w:hAnsi="Arial" w:cs="Arial"/>
              </w:rPr>
              <w:t>Para dar cumplimiento a esta Ley, el Departamento Administrativo de la Función Pública da a conocer formatos e instructivos con información precisa para el diligenciamiento de la información en el siguiente link:</w:t>
            </w:r>
            <w:r w:rsidRPr="00F15C3B">
              <w:rPr>
                <w:rFonts w:ascii="Arial" w:hAnsi="Arial" w:cs="Arial"/>
                <w:color w:val="auto"/>
              </w:rPr>
              <w:t xml:space="preserve"> </w:t>
            </w:r>
          </w:p>
          <w:p w14:paraId="0F90C191" w14:textId="77777777" w:rsidR="00127EFA" w:rsidRPr="00F15C3B" w:rsidRDefault="00356352" w:rsidP="00127EFA">
            <w:pPr>
              <w:pStyle w:val="NormalWeb"/>
              <w:jc w:val="both"/>
              <w:rPr>
                <w:rFonts w:ascii="Arial" w:hAnsi="Arial" w:cs="Arial"/>
                <w:color w:val="auto"/>
              </w:rPr>
            </w:pPr>
            <w:hyperlink r:id="rId12" w:history="1">
              <w:r w:rsidR="00127EFA" w:rsidRPr="00F15C3B">
                <w:rPr>
                  <w:rFonts w:ascii="Arial" w:hAnsi="Arial" w:cs="Arial"/>
                  <w:color w:val="0000FF"/>
                  <w:u w:val="single"/>
                </w:rPr>
                <w:t>https://www.funcionpublica.gov.co/-/servidores-de-altos-cargos-del-estado-deber-c3-a1n-publicar-declaraci-c3-b3n-de-bienes-y-rentas-registro-de-conflictos-de-inter-c3-a9s-y-declaraci-c3-</w:t>
              </w:r>
            </w:hyperlink>
          </w:p>
          <w:p w14:paraId="01503CB5" w14:textId="7BCAB391" w:rsidR="00FA6841" w:rsidRPr="00CA06A8" w:rsidRDefault="00127EFA" w:rsidP="00F16BB6">
            <w:pPr>
              <w:pStyle w:val="Prrafodelista"/>
              <w:jc w:val="both"/>
              <w:rPr>
                <w:rFonts w:ascii="Arial" w:eastAsia="Calibri" w:hAnsi="Arial" w:cs="Arial"/>
                <w:b/>
                <w:bCs/>
              </w:rPr>
            </w:pPr>
            <w:r w:rsidRPr="00F15C3B">
              <w:rPr>
                <w:rFonts w:ascii="Arial" w:hAnsi="Arial" w:cs="Arial"/>
                <w:iCs/>
              </w:rPr>
              <w:t>Por lo anterior, el adjudicatario previa suscripción del contrato deberá</w:t>
            </w:r>
            <w:r w:rsidRPr="00F15C3B">
              <w:rPr>
                <w:rFonts w:ascii="Arial" w:hAnsi="Arial" w:cs="Arial"/>
                <w:lang w:val="es-CO" w:eastAsia="es-CO"/>
              </w:rPr>
              <w:t xml:space="preserve"> diligenciar y publicar los formatos pertinentes de manera inmediata y de conformidad con el instructivo del DAFP y presentar la evidencia de su publicación al </w:t>
            </w:r>
            <w:r>
              <w:rPr>
                <w:rFonts w:ascii="Arial" w:hAnsi="Arial" w:cs="Arial"/>
                <w:lang w:val="es-CO" w:eastAsia="es-CO"/>
              </w:rPr>
              <w:t>SECOP II</w:t>
            </w:r>
            <w:r w:rsidRPr="00F15C3B">
              <w:rPr>
                <w:rFonts w:ascii="Arial" w:hAnsi="Arial" w:cs="Arial"/>
                <w:lang w:val="es-CO" w:eastAsia="es-CO"/>
              </w:rPr>
              <w:t>.</w:t>
            </w:r>
          </w:p>
          <w:p w14:paraId="3A56CB0A" w14:textId="77777777" w:rsidR="00E07806" w:rsidRPr="00CA06A8" w:rsidRDefault="00E07806" w:rsidP="006D4D47">
            <w:pPr>
              <w:pStyle w:val="Ttulo2Pliego"/>
              <w:spacing w:before="0" w:line="240" w:lineRule="auto"/>
              <w:jc w:val="both"/>
              <w:rPr>
                <w:rFonts w:ascii="Arial" w:hAnsi="Arial" w:cs="Arial"/>
                <w:sz w:val="16"/>
                <w:szCs w:val="24"/>
              </w:rPr>
            </w:pPr>
          </w:p>
        </w:tc>
      </w:tr>
      <w:tr w:rsidR="00E07806" w:rsidRPr="00CA06A8" w14:paraId="3A5639AB" w14:textId="77777777" w:rsidTr="006D4D47">
        <w:trPr>
          <w:trHeight w:val="2559"/>
        </w:trPr>
        <w:tc>
          <w:tcPr>
            <w:tcW w:w="9747" w:type="dxa"/>
            <w:shd w:val="clear" w:color="auto" w:fill="auto"/>
          </w:tcPr>
          <w:p w14:paraId="64D80AEC" w14:textId="3EA9B387" w:rsidR="00E07806" w:rsidRPr="00CA06A8" w:rsidRDefault="006C2878" w:rsidP="006D4D47">
            <w:pPr>
              <w:pStyle w:val="Ttulo2"/>
              <w:ind w:left="567" w:hanging="567"/>
              <w:rPr>
                <w:rFonts w:ascii="Arial" w:hAnsi="Arial" w:cs="Arial"/>
                <w:i w:val="0"/>
                <w:spacing w:val="3"/>
                <w:sz w:val="24"/>
                <w:szCs w:val="24"/>
                <w:lang w:val="es-CO" w:eastAsia="es-CO"/>
              </w:rPr>
            </w:pPr>
            <w:r w:rsidRPr="00CA06A8">
              <w:rPr>
                <w:rFonts w:ascii="Arial" w:eastAsia="Calibri" w:hAnsi="Arial" w:cs="Arial"/>
                <w:i w:val="0"/>
                <w:sz w:val="24"/>
                <w:szCs w:val="24"/>
              </w:rPr>
              <w:t>12</w:t>
            </w:r>
            <w:r w:rsidR="00E07806" w:rsidRPr="00CA06A8">
              <w:rPr>
                <w:rFonts w:ascii="Arial" w:eastAsia="Calibri" w:hAnsi="Arial" w:cs="Arial"/>
                <w:i w:val="0"/>
                <w:sz w:val="24"/>
                <w:szCs w:val="24"/>
              </w:rPr>
              <w:t>.1.</w:t>
            </w:r>
            <w:r w:rsidR="006F066D">
              <w:rPr>
                <w:rFonts w:ascii="Arial" w:eastAsia="Calibri" w:hAnsi="Arial" w:cs="Arial"/>
                <w:i w:val="0"/>
                <w:sz w:val="24"/>
                <w:szCs w:val="24"/>
              </w:rPr>
              <w:t>3</w:t>
            </w:r>
            <w:r w:rsidR="00E07806" w:rsidRPr="00CA06A8">
              <w:rPr>
                <w:rFonts w:ascii="Arial" w:eastAsia="Calibri" w:hAnsi="Arial" w:cs="Arial"/>
                <w:i w:val="0"/>
                <w:sz w:val="24"/>
                <w:szCs w:val="24"/>
              </w:rPr>
              <w:t xml:space="preserve">   </w:t>
            </w:r>
            <w:r w:rsidR="00E07806" w:rsidRPr="00CA06A8">
              <w:rPr>
                <w:rFonts w:ascii="Arial" w:hAnsi="Arial" w:cs="Arial"/>
                <w:i w:val="0"/>
                <w:spacing w:val="3"/>
                <w:sz w:val="24"/>
                <w:szCs w:val="24"/>
                <w:lang w:eastAsia="es-CO"/>
              </w:rPr>
              <w:t xml:space="preserve">LEGALIZACIÓN DE DOCUMENTOS OTORGADOS EN EL EXTERIOR </w:t>
            </w:r>
          </w:p>
          <w:p w14:paraId="4F27FF56" w14:textId="77777777" w:rsidR="00E07806" w:rsidRPr="00CA06A8" w:rsidRDefault="00E07806" w:rsidP="006D4D47">
            <w:pPr>
              <w:jc w:val="both"/>
              <w:rPr>
                <w:rFonts w:ascii="Arial" w:eastAsia="Calibri" w:hAnsi="Arial" w:cs="Arial"/>
                <w:spacing w:val="3"/>
                <w:lang w:val="es-CO" w:eastAsia="es-CO"/>
              </w:rPr>
            </w:pPr>
          </w:p>
          <w:p w14:paraId="4C7B6CE5" w14:textId="77777777" w:rsidR="00E07806" w:rsidRPr="00CA06A8" w:rsidRDefault="00E07806" w:rsidP="006D4D47">
            <w:pPr>
              <w:jc w:val="both"/>
              <w:rPr>
                <w:rFonts w:ascii="Arial" w:hAnsi="Arial" w:cs="Arial"/>
                <w:lang w:eastAsia="en-US"/>
              </w:rPr>
            </w:pPr>
            <w:r w:rsidRPr="00CA06A8">
              <w:rPr>
                <w:rFonts w:ascii="Arial" w:hAnsi="Arial" w:cs="Arial"/>
                <w:spacing w:val="3"/>
                <w:lang w:eastAsia="es-CO"/>
              </w:rPr>
              <w:t>Para que los documentos otorgados en el extranjero cuenten con eficacia probatoria en Colombia, deben ser aportados por el proponente de acuerdo con lo previsto en el artículo 251 del Código General del Proceso y el artículo 480 del Código de Comercio es decir debidamente apostillados o legalizados, concordante con la Sentencia de Unificación No. 25000232600019971393001 del 25 de septiembre de 2013 – Consejero Ponente Mauricio Fajardo.</w:t>
            </w:r>
          </w:p>
          <w:p w14:paraId="360D6130" w14:textId="77777777" w:rsidR="00E07806" w:rsidRPr="00CA06A8" w:rsidRDefault="00E07806" w:rsidP="006D4D47">
            <w:pPr>
              <w:jc w:val="both"/>
              <w:rPr>
                <w:rFonts w:ascii="Arial" w:hAnsi="Arial" w:cs="Arial"/>
                <w:b/>
                <w:sz w:val="16"/>
              </w:rPr>
            </w:pPr>
          </w:p>
        </w:tc>
      </w:tr>
      <w:tr w:rsidR="00E07806" w:rsidRPr="00CA06A8" w14:paraId="0A399430" w14:textId="77777777" w:rsidTr="004F69CC">
        <w:trPr>
          <w:trHeight w:val="1351"/>
        </w:trPr>
        <w:tc>
          <w:tcPr>
            <w:tcW w:w="9747" w:type="dxa"/>
            <w:shd w:val="clear" w:color="auto" w:fill="auto"/>
            <w:vAlign w:val="center"/>
          </w:tcPr>
          <w:p w14:paraId="18EF16B0" w14:textId="77777777" w:rsidR="00FF6369" w:rsidRPr="00CA06A8" w:rsidRDefault="00FF6369" w:rsidP="006C2878">
            <w:pPr>
              <w:pStyle w:val="Ttulo2Pliego"/>
              <w:spacing w:before="0" w:line="240" w:lineRule="auto"/>
              <w:jc w:val="both"/>
              <w:rPr>
                <w:rFonts w:ascii="Arial" w:hAnsi="Arial" w:cs="Arial"/>
                <w:sz w:val="24"/>
                <w:szCs w:val="24"/>
              </w:rPr>
            </w:pPr>
          </w:p>
          <w:p w14:paraId="27460EF1" w14:textId="6A6F892C" w:rsidR="00E07806" w:rsidRPr="00CA06A8" w:rsidRDefault="006C2878" w:rsidP="006C2878">
            <w:pPr>
              <w:pStyle w:val="Ttulo2Pliego"/>
              <w:spacing w:before="0" w:line="240" w:lineRule="auto"/>
              <w:jc w:val="both"/>
              <w:rPr>
                <w:rFonts w:ascii="Arial" w:eastAsia="Calibri" w:hAnsi="Arial" w:cs="Arial"/>
                <w:b w:val="0"/>
                <w:bCs w:val="0"/>
                <w:w w:val="100"/>
                <w:position w:val="0"/>
                <w:sz w:val="24"/>
                <w:szCs w:val="24"/>
                <w:lang w:val="es-ES"/>
              </w:rPr>
            </w:pPr>
            <w:r w:rsidRPr="00CA06A8">
              <w:rPr>
                <w:rFonts w:ascii="Arial" w:hAnsi="Arial" w:cs="Arial"/>
                <w:sz w:val="24"/>
                <w:szCs w:val="24"/>
              </w:rPr>
              <w:t>12</w:t>
            </w:r>
            <w:r w:rsidR="00E07806" w:rsidRPr="00CA06A8">
              <w:rPr>
                <w:rFonts w:ascii="Arial" w:hAnsi="Arial" w:cs="Arial"/>
                <w:sz w:val="24"/>
                <w:szCs w:val="24"/>
              </w:rPr>
              <w:t>.</w:t>
            </w:r>
            <w:r w:rsidRPr="00CA06A8">
              <w:rPr>
                <w:rFonts w:ascii="Arial" w:hAnsi="Arial" w:cs="Arial"/>
                <w:sz w:val="24"/>
                <w:szCs w:val="24"/>
              </w:rPr>
              <w:t>1</w:t>
            </w:r>
            <w:r w:rsidR="00E07806" w:rsidRPr="00CA06A8">
              <w:rPr>
                <w:rFonts w:ascii="Arial" w:hAnsi="Arial" w:cs="Arial"/>
                <w:sz w:val="24"/>
                <w:szCs w:val="24"/>
              </w:rPr>
              <w:t>.</w:t>
            </w:r>
            <w:r w:rsidR="006F066D">
              <w:rPr>
                <w:rFonts w:ascii="Arial" w:hAnsi="Arial" w:cs="Arial"/>
                <w:sz w:val="24"/>
                <w:szCs w:val="24"/>
              </w:rPr>
              <w:t>4</w:t>
            </w:r>
            <w:r w:rsidR="00E07806" w:rsidRPr="00CA06A8">
              <w:rPr>
                <w:rFonts w:ascii="Arial" w:hAnsi="Arial" w:cs="Arial"/>
                <w:sz w:val="24"/>
                <w:szCs w:val="24"/>
              </w:rPr>
              <w:t>. EXPERIENCIA.</w:t>
            </w:r>
          </w:p>
          <w:p w14:paraId="45B80573" w14:textId="77777777" w:rsidR="00E07806" w:rsidRPr="00CA06A8" w:rsidRDefault="00E07806" w:rsidP="006D4D47">
            <w:pPr>
              <w:pStyle w:val="Ttulo2Pliego"/>
              <w:spacing w:before="0" w:line="240" w:lineRule="auto"/>
              <w:jc w:val="both"/>
              <w:rPr>
                <w:rFonts w:ascii="Arial" w:eastAsia="Calibri" w:hAnsi="Arial" w:cs="Arial"/>
                <w:b w:val="0"/>
                <w:bCs w:val="0"/>
                <w:w w:val="100"/>
                <w:position w:val="0"/>
                <w:sz w:val="24"/>
                <w:szCs w:val="24"/>
                <w:lang w:val="es-ES"/>
              </w:rPr>
            </w:pPr>
          </w:p>
          <w:p w14:paraId="3FB5D4B5" w14:textId="77777777" w:rsidR="00F757DE" w:rsidRPr="00CA06A8" w:rsidRDefault="00F757DE" w:rsidP="00F757DE">
            <w:pPr>
              <w:jc w:val="both"/>
              <w:rPr>
                <w:rFonts w:ascii="Arial" w:hAnsi="Arial" w:cs="Arial"/>
                <w:color w:val="000000"/>
              </w:rPr>
            </w:pPr>
            <w:bookmarkStart w:id="1" w:name="_Toc323540773"/>
            <w:r w:rsidRPr="00CA06A8">
              <w:rPr>
                <w:rFonts w:ascii="Arial" w:hAnsi="Arial" w:cs="Arial"/>
                <w:color w:val="000000"/>
              </w:rPr>
              <w:t xml:space="preserve">Como factor habilitante de la propuesta, el comité técnico verificará la </w:t>
            </w:r>
            <w:r w:rsidRPr="00CA06A8">
              <w:rPr>
                <w:rFonts w:ascii="Arial" w:hAnsi="Arial" w:cs="Arial"/>
                <w:b/>
                <w:color w:val="000000"/>
              </w:rPr>
              <w:t xml:space="preserve">experiencia mínima </w:t>
            </w:r>
            <w:r w:rsidRPr="00CA06A8">
              <w:rPr>
                <w:rFonts w:ascii="Arial" w:hAnsi="Arial" w:cs="Arial"/>
                <w:color w:val="000000"/>
              </w:rPr>
              <w:t>del proponente, para lo cual debe acreditar</w:t>
            </w:r>
            <w:bookmarkEnd w:id="1"/>
            <w:r w:rsidRPr="00CA06A8">
              <w:rPr>
                <w:rFonts w:ascii="Arial" w:hAnsi="Arial" w:cs="Arial"/>
                <w:color w:val="000000"/>
              </w:rPr>
              <w:t xml:space="preserve"> hasta tres (3) contratos relacionados con el mantenimiento de UPS, cuya sumatoria del valor total ejecutado sea superior o igual al cien (100%) del valor del presupuesto total asignado al presente proceso.</w:t>
            </w:r>
          </w:p>
          <w:p w14:paraId="3DAE0BFB" w14:textId="77777777" w:rsidR="00F757DE" w:rsidRPr="00CA06A8" w:rsidRDefault="00F757DE" w:rsidP="006C2878">
            <w:pPr>
              <w:widowControl w:val="0"/>
              <w:autoSpaceDE w:val="0"/>
              <w:autoSpaceDN w:val="0"/>
              <w:adjustRightInd w:val="0"/>
              <w:jc w:val="center"/>
              <w:rPr>
                <w:rFonts w:ascii="Arial" w:hAnsi="Arial" w:cs="Arial"/>
                <w:b/>
                <w:color w:val="000000" w:themeColor="text1"/>
                <w:w w:val="102"/>
                <w:position w:val="-1"/>
                <w:lang w:val="es-CO" w:eastAsia="en-US"/>
              </w:rPr>
            </w:pPr>
          </w:p>
          <w:p w14:paraId="590E690F" w14:textId="77777777" w:rsidR="006C2878" w:rsidRPr="00CA06A8" w:rsidRDefault="006C2878" w:rsidP="006C2878">
            <w:pPr>
              <w:jc w:val="both"/>
              <w:rPr>
                <w:rFonts w:ascii="Arial" w:hAnsi="Arial" w:cs="Arial"/>
                <w:color w:val="000000" w:themeColor="text1"/>
                <w:lang w:val="es-CO" w:eastAsia="es-CO"/>
              </w:rPr>
            </w:pPr>
            <w:r w:rsidRPr="00CA06A8">
              <w:rPr>
                <w:rFonts w:ascii="Arial" w:hAnsi="Arial" w:cs="Arial"/>
                <w:b/>
                <w:color w:val="000000" w:themeColor="text1"/>
              </w:rPr>
              <w:t>Nota 1:</w:t>
            </w:r>
            <w:r w:rsidRPr="00CA06A8">
              <w:rPr>
                <w:rFonts w:ascii="Arial" w:hAnsi="Arial" w:cs="Arial"/>
                <w:color w:val="000000" w:themeColor="text1"/>
                <w:lang w:val="es-CO" w:eastAsia="es-CO"/>
              </w:rPr>
              <w:t xml:space="preserve"> La experiencia del oferente plural (unión temporal, consorcio y promesa de sociedad futura) corresponde a la suma de la experiencia que acredite cada uno de los integrantes del proponente plural. </w:t>
            </w:r>
          </w:p>
          <w:p w14:paraId="18E14C3A" w14:textId="77777777" w:rsidR="006C2878" w:rsidRPr="00CA06A8" w:rsidRDefault="006C2878" w:rsidP="006C2878">
            <w:pPr>
              <w:jc w:val="both"/>
              <w:rPr>
                <w:rFonts w:ascii="Arial" w:hAnsi="Arial" w:cs="Arial"/>
                <w:b/>
                <w:color w:val="000000" w:themeColor="text1"/>
              </w:rPr>
            </w:pPr>
          </w:p>
          <w:p w14:paraId="16361681" w14:textId="77777777" w:rsidR="006C2878" w:rsidRPr="00CA06A8" w:rsidRDefault="006C2878" w:rsidP="006C2878">
            <w:pPr>
              <w:jc w:val="both"/>
              <w:rPr>
                <w:rFonts w:ascii="Arial" w:hAnsi="Arial" w:cs="Arial"/>
                <w:color w:val="000000" w:themeColor="text1"/>
                <w:lang w:val="es-CO" w:eastAsia="es-CO"/>
              </w:rPr>
            </w:pPr>
            <w:r w:rsidRPr="00CA06A8">
              <w:rPr>
                <w:rFonts w:ascii="Arial" w:hAnsi="Arial" w:cs="Arial"/>
                <w:color w:val="000000" w:themeColor="text1"/>
                <w:lang w:val="es-CO" w:eastAsia="es-CO"/>
              </w:rPr>
              <w:t>Por otra parte, cuando un proponente adquiere experiencia en un contrato como integrante de un contratista plural, la experiencia derivada de ese contrato corresponde a la ponderación del valor del contrato por el porcentaje de participación.</w:t>
            </w:r>
          </w:p>
          <w:p w14:paraId="340A06A4" w14:textId="77777777" w:rsidR="006C2878" w:rsidRPr="00CA06A8" w:rsidRDefault="006C2878" w:rsidP="006C2878">
            <w:pPr>
              <w:jc w:val="both"/>
              <w:rPr>
                <w:rFonts w:ascii="Arial" w:hAnsi="Arial" w:cs="Arial"/>
                <w:b/>
                <w:color w:val="000000" w:themeColor="text1"/>
              </w:rPr>
            </w:pPr>
          </w:p>
          <w:p w14:paraId="7FAD88C2" w14:textId="77777777" w:rsidR="00E07806" w:rsidRPr="00CA06A8" w:rsidRDefault="006C2878" w:rsidP="006C2878">
            <w:pPr>
              <w:spacing w:after="200"/>
              <w:contextualSpacing/>
              <w:jc w:val="both"/>
              <w:rPr>
                <w:rFonts w:ascii="Arial" w:hAnsi="Arial" w:cs="Arial"/>
                <w:color w:val="000000" w:themeColor="text1"/>
                <w:lang w:val="es-CO" w:eastAsia="es-CO"/>
              </w:rPr>
            </w:pPr>
            <w:r w:rsidRPr="00CA06A8">
              <w:rPr>
                <w:rFonts w:ascii="Arial" w:hAnsi="Arial" w:cs="Arial"/>
                <w:b/>
                <w:color w:val="000000" w:themeColor="text1"/>
              </w:rPr>
              <w:t>Nota 2:</w:t>
            </w:r>
            <w:r w:rsidRPr="00CA06A8">
              <w:rPr>
                <w:rFonts w:ascii="Arial" w:hAnsi="Arial" w:cs="Arial"/>
                <w:color w:val="000000" w:themeColor="text1"/>
              </w:rPr>
              <w:t xml:space="preserve"> </w:t>
            </w:r>
            <w:r w:rsidRPr="00CA06A8">
              <w:rPr>
                <w:rFonts w:ascii="Arial" w:hAnsi="Arial" w:cs="Arial"/>
                <w:color w:val="000000" w:themeColor="text1"/>
                <w:lang w:val="es-CO" w:eastAsia="es-CO"/>
              </w:rPr>
              <w:t>En caso de que se alleguen documentos del contrato cuyo objeto relacione otros bienes o servicios, se deberá especificar claramente el valor ejecutado de los bienes o servicios que estén directamente relacionados con el objeto del presente proceso de selección.</w:t>
            </w:r>
          </w:p>
          <w:p w14:paraId="3F6469BF" w14:textId="77777777" w:rsidR="0034759C" w:rsidRPr="00CA06A8" w:rsidRDefault="0034759C" w:rsidP="006C2878">
            <w:pPr>
              <w:spacing w:after="200"/>
              <w:contextualSpacing/>
              <w:jc w:val="both"/>
              <w:rPr>
                <w:rFonts w:ascii="Arial" w:hAnsi="Arial" w:cs="Arial"/>
                <w:b/>
                <w:lang w:val="es-CO"/>
              </w:rPr>
            </w:pPr>
          </w:p>
        </w:tc>
      </w:tr>
      <w:tr w:rsidR="00E07806" w:rsidRPr="00CA06A8" w14:paraId="0417169C" w14:textId="77777777" w:rsidTr="00677EF2">
        <w:trPr>
          <w:trHeight w:val="944"/>
        </w:trPr>
        <w:tc>
          <w:tcPr>
            <w:tcW w:w="9747" w:type="dxa"/>
            <w:shd w:val="clear" w:color="auto" w:fill="auto"/>
          </w:tcPr>
          <w:p w14:paraId="5DF6BA12" w14:textId="78D257CF" w:rsidR="00E07806" w:rsidRPr="00CA06A8" w:rsidRDefault="006C2878" w:rsidP="006D4D47">
            <w:pPr>
              <w:pStyle w:val="Ttulo2Pliego"/>
              <w:spacing w:before="0" w:line="240" w:lineRule="auto"/>
              <w:jc w:val="both"/>
              <w:rPr>
                <w:rFonts w:ascii="Arial" w:eastAsia="Calibri" w:hAnsi="Arial" w:cs="Arial"/>
                <w:bCs w:val="0"/>
                <w:w w:val="100"/>
                <w:position w:val="0"/>
                <w:sz w:val="24"/>
                <w:szCs w:val="24"/>
                <w:lang w:val="es-ES"/>
              </w:rPr>
            </w:pPr>
            <w:r w:rsidRPr="00CA06A8">
              <w:rPr>
                <w:rFonts w:ascii="Arial" w:eastAsia="Calibri" w:hAnsi="Arial" w:cs="Arial"/>
                <w:bCs w:val="0"/>
                <w:w w:val="100"/>
                <w:position w:val="0"/>
                <w:sz w:val="24"/>
                <w:szCs w:val="24"/>
                <w:lang w:val="es-ES"/>
              </w:rPr>
              <w:t>12</w:t>
            </w:r>
            <w:r w:rsidR="00E07806" w:rsidRPr="00CA06A8">
              <w:rPr>
                <w:rFonts w:ascii="Arial" w:eastAsia="Calibri" w:hAnsi="Arial" w:cs="Arial"/>
                <w:bCs w:val="0"/>
                <w:w w:val="100"/>
                <w:position w:val="0"/>
                <w:sz w:val="24"/>
                <w:szCs w:val="24"/>
                <w:lang w:val="es-ES"/>
              </w:rPr>
              <w:t>.</w:t>
            </w:r>
            <w:r w:rsidRPr="00CA06A8">
              <w:rPr>
                <w:rFonts w:ascii="Arial" w:eastAsia="Calibri" w:hAnsi="Arial" w:cs="Arial"/>
                <w:bCs w:val="0"/>
                <w:w w:val="100"/>
                <w:position w:val="0"/>
                <w:sz w:val="24"/>
                <w:szCs w:val="24"/>
                <w:lang w:val="es-ES"/>
              </w:rPr>
              <w:t>1</w:t>
            </w:r>
            <w:r w:rsidR="00E07806" w:rsidRPr="00CA06A8">
              <w:rPr>
                <w:rFonts w:ascii="Arial" w:eastAsia="Calibri" w:hAnsi="Arial" w:cs="Arial"/>
                <w:bCs w:val="0"/>
                <w:w w:val="100"/>
                <w:position w:val="0"/>
                <w:sz w:val="24"/>
                <w:szCs w:val="24"/>
                <w:lang w:val="es-ES"/>
              </w:rPr>
              <w:t>.</w:t>
            </w:r>
            <w:r w:rsidR="00653BDA">
              <w:rPr>
                <w:rFonts w:ascii="Arial" w:eastAsia="Calibri" w:hAnsi="Arial" w:cs="Arial"/>
                <w:bCs w:val="0"/>
                <w:w w:val="100"/>
                <w:position w:val="0"/>
                <w:sz w:val="24"/>
                <w:szCs w:val="24"/>
                <w:lang w:val="es-ES"/>
              </w:rPr>
              <w:t>5</w:t>
            </w:r>
            <w:r w:rsidR="00E07806" w:rsidRPr="00CA06A8">
              <w:rPr>
                <w:rFonts w:ascii="Arial" w:eastAsia="Calibri" w:hAnsi="Arial" w:cs="Arial"/>
                <w:bCs w:val="0"/>
                <w:w w:val="100"/>
                <w:position w:val="0"/>
                <w:sz w:val="24"/>
                <w:szCs w:val="24"/>
                <w:lang w:val="es-ES"/>
              </w:rPr>
              <w:t xml:space="preserve"> REQUISITO TÉCNICO HABILITANTE ADICIONAL</w:t>
            </w:r>
          </w:p>
          <w:p w14:paraId="5D4D2D10" w14:textId="77777777" w:rsidR="00E07806" w:rsidRPr="00CA06A8" w:rsidRDefault="00E07806" w:rsidP="006D4D47">
            <w:pPr>
              <w:pStyle w:val="Ttulo2Pliego"/>
              <w:spacing w:before="0" w:line="240" w:lineRule="auto"/>
              <w:ind w:left="426" w:hanging="426"/>
              <w:jc w:val="both"/>
              <w:rPr>
                <w:rFonts w:ascii="Arial" w:hAnsi="Arial" w:cs="Arial"/>
                <w:b w:val="0"/>
                <w:sz w:val="24"/>
                <w:szCs w:val="24"/>
              </w:rPr>
            </w:pPr>
          </w:p>
          <w:p w14:paraId="74C6A78F" w14:textId="77777777" w:rsidR="00E07806" w:rsidRPr="00CA06A8" w:rsidRDefault="00E07806" w:rsidP="00F64EB0">
            <w:pPr>
              <w:pStyle w:val="Ttulo2Pliego"/>
              <w:spacing w:before="0" w:line="240" w:lineRule="auto"/>
              <w:jc w:val="both"/>
              <w:rPr>
                <w:rFonts w:ascii="Arial" w:hAnsi="Arial" w:cs="Arial"/>
                <w:b w:val="0"/>
                <w:sz w:val="24"/>
                <w:szCs w:val="24"/>
              </w:rPr>
            </w:pPr>
            <w:r w:rsidRPr="00CA06A8">
              <w:rPr>
                <w:rFonts w:ascii="Arial" w:hAnsi="Arial" w:cs="Arial"/>
                <w:b w:val="0"/>
                <w:sz w:val="24"/>
                <w:szCs w:val="24"/>
              </w:rPr>
              <w:t>No aplica</w:t>
            </w:r>
          </w:p>
        </w:tc>
      </w:tr>
      <w:tr w:rsidR="006C2878" w:rsidRPr="00CA06A8" w14:paraId="5EEAD304" w14:textId="77777777" w:rsidTr="006D4D47">
        <w:trPr>
          <w:trHeight w:val="1142"/>
        </w:trPr>
        <w:tc>
          <w:tcPr>
            <w:tcW w:w="9747" w:type="dxa"/>
            <w:shd w:val="clear" w:color="auto" w:fill="auto"/>
          </w:tcPr>
          <w:p w14:paraId="04CB0351" w14:textId="77777777" w:rsidR="00F64EB0" w:rsidRPr="00CA06A8" w:rsidRDefault="00F64EB0"/>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C2878" w:rsidRPr="00CA06A8" w14:paraId="78E6B49A" w14:textId="77777777" w:rsidTr="006D4D47">
              <w:trPr>
                <w:trHeight w:val="720"/>
              </w:trPr>
              <w:tc>
                <w:tcPr>
                  <w:tcW w:w="9923" w:type="dxa"/>
                  <w:shd w:val="clear" w:color="auto" w:fill="auto"/>
                </w:tcPr>
                <w:p w14:paraId="7B4AE714" w14:textId="14AC3069" w:rsidR="006C2878" w:rsidRPr="00CA06A8" w:rsidRDefault="006C2878" w:rsidP="00653BDA">
                  <w:pPr>
                    <w:pStyle w:val="Prrafodelista"/>
                    <w:numPr>
                      <w:ilvl w:val="2"/>
                      <w:numId w:val="15"/>
                    </w:numPr>
                    <w:tabs>
                      <w:tab w:val="left" w:pos="142"/>
                    </w:tabs>
                    <w:spacing w:after="200" w:line="276" w:lineRule="auto"/>
                    <w:contextualSpacing/>
                    <w:jc w:val="both"/>
                    <w:rPr>
                      <w:rFonts w:ascii="Arial" w:hAnsi="Arial" w:cs="Arial"/>
                      <w:b/>
                      <w:color w:val="000000" w:themeColor="text1"/>
                    </w:rPr>
                  </w:pPr>
                  <w:r w:rsidRPr="00CA06A8">
                    <w:rPr>
                      <w:rFonts w:ascii="Arial" w:hAnsi="Arial" w:cs="Arial"/>
                      <w:b/>
                      <w:color w:val="000000" w:themeColor="text1"/>
                    </w:rPr>
                    <w:t>FACTORES DE EVALUACIÓN Y PONDERACIÓN</w:t>
                  </w:r>
                </w:p>
                <w:p w14:paraId="038FF45D" w14:textId="77777777" w:rsidR="006C2878" w:rsidRPr="00CA06A8" w:rsidRDefault="006C2878" w:rsidP="006C2878">
                  <w:pPr>
                    <w:jc w:val="both"/>
                    <w:rPr>
                      <w:rFonts w:ascii="Arial" w:hAnsi="Arial" w:cs="Arial"/>
                      <w:color w:val="000000" w:themeColor="text1"/>
                    </w:rPr>
                  </w:pPr>
                  <w:r w:rsidRPr="00CA06A8">
                    <w:rPr>
                      <w:rFonts w:ascii="Arial" w:hAnsi="Arial" w:cs="Arial"/>
                      <w:color w:val="000000" w:themeColor="text1"/>
                    </w:rPr>
                    <w:t>La verificación del cumplimiento de la capacidad jurídica, financiera, administrativa, operacional y las condiciones de experiencia del oferente no dará derecho a la asignación de puntaje, sólo conducirá a determinar si la propuesta es hábil para ser evaluada. Se someterán al proceso de evaluación, selección y calificación las propuestas a las cuales se les hayan verificado los requisitos habilitantes.</w:t>
                  </w:r>
                </w:p>
                <w:p w14:paraId="449E3E45" w14:textId="77777777" w:rsidR="006C2878" w:rsidRPr="00CA06A8" w:rsidRDefault="006C2878" w:rsidP="006C2878">
                  <w:pPr>
                    <w:jc w:val="both"/>
                    <w:rPr>
                      <w:rFonts w:ascii="Arial" w:hAnsi="Arial" w:cs="Arial"/>
                      <w:color w:val="000000" w:themeColor="text1"/>
                    </w:rPr>
                  </w:pPr>
                </w:p>
                <w:p w14:paraId="05C7B689" w14:textId="77777777" w:rsidR="006C2878" w:rsidRPr="00CA06A8" w:rsidRDefault="006C2878" w:rsidP="006C2878">
                  <w:pPr>
                    <w:jc w:val="both"/>
                    <w:rPr>
                      <w:rFonts w:ascii="Arial" w:hAnsi="Arial" w:cs="Arial"/>
                      <w:color w:val="000000" w:themeColor="text1"/>
                    </w:rPr>
                  </w:pPr>
                  <w:r w:rsidRPr="00CA06A8">
                    <w:rPr>
                      <w:rFonts w:ascii="Arial" w:hAnsi="Arial" w:cs="Arial"/>
                      <w:b/>
                      <w:color w:val="000000" w:themeColor="text1"/>
                    </w:rPr>
                    <w:t>CRITERIOS DE CALIFICACIÓN</w:t>
                  </w:r>
                  <w:r w:rsidRPr="00CA06A8">
                    <w:rPr>
                      <w:rFonts w:ascii="Arial" w:hAnsi="Arial" w:cs="Arial"/>
                      <w:color w:val="000000" w:themeColor="text1"/>
                    </w:rPr>
                    <w:t xml:space="preserve"> </w:t>
                  </w:r>
                </w:p>
                <w:p w14:paraId="59B25499" w14:textId="77777777" w:rsidR="006C2878" w:rsidRPr="00CA06A8" w:rsidRDefault="006C2878" w:rsidP="006C2878">
                  <w:pPr>
                    <w:jc w:val="both"/>
                    <w:rPr>
                      <w:rFonts w:ascii="Arial" w:hAnsi="Arial" w:cs="Arial"/>
                      <w:color w:val="000000" w:themeColor="text1"/>
                    </w:rPr>
                  </w:pPr>
                </w:p>
                <w:p w14:paraId="29645F94" w14:textId="77777777" w:rsidR="006C2878" w:rsidRPr="00CA06A8" w:rsidRDefault="006C2878" w:rsidP="006C2878">
                  <w:pPr>
                    <w:jc w:val="both"/>
                    <w:rPr>
                      <w:rFonts w:ascii="Arial" w:hAnsi="Arial" w:cs="Arial"/>
                      <w:color w:val="000000" w:themeColor="text1"/>
                    </w:rPr>
                  </w:pPr>
                  <w:r w:rsidRPr="00CA06A8">
                    <w:rPr>
                      <w:rFonts w:ascii="Arial" w:hAnsi="Arial" w:cs="Arial"/>
                      <w:color w:val="000000" w:themeColor="text1"/>
                    </w:rPr>
                    <w:t xml:space="preserve">Con el fin de seleccionar la propuesta más favorable para la entidad, serán objeto de calificación las propuestas que verificadas cumplan con los requisitos habilitantes. </w:t>
                  </w:r>
                </w:p>
                <w:p w14:paraId="22D3C543" w14:textId="77777777" w:rsidR="006C2878" w:rsidRPr="00CA06A8" w:rsidRDefault="006C2878" w:rsidP="006C2878">
                  <w:pPr>
                    <w:jc w:val="both"/>
                    <w:rPr>
                      <w:rFonts w:ascii="Arial" w:hAnsi="Arial" w:cs="Arial"/>
                      <w:b/>
                      <w:bCs/>
                      <w:color w:val="000000"/>
                      <w:sz w:val="22"/>
                      <w:lang w:val="es-CO" w:eastAsia="en-US"/>
                    </w:rPr>
                  </w:pPr>
                  <w:r w:rsidRPr="00CA06A8">
                    <w:rPr>
                      <w:rFonts w:ascii="Arial" w:hAnsi="Arial" w:cs="Arial"/>
                      <w:b/>
                      <w:bCs/>
                      <w:color w:val="000000"/>
                    </w:rPr>
                    <w:t xml:space="preserve">FACTORES DE EVALUACIÓN Y PONDERACIÓN </w:t>
                  </w:r>
                </w:p>
                <w:p w14:paraId="31435B41" w14:textId="77777777" w:rsidR="006C2878" w:rsidRPr="00CA06A8" w:rsidRDefault="006C2878" w:rsidP="006C2878">
                  <w:pPr>
                    <w:jc w:val="both"/>
                    <w:rPr>
                      <w:rFonts w:ascii="Arial" w:hAnsi="Arial" w:cs="Arial"/>
                      <w:b/>
                      <w:bCs/>
                      <w:color w:val="000000"/>
                    </w:rPr>
                  </w:pPr>
                </w:p>
                <w:p w14:paraId="0010A422" w14:textId="5A0E9C31" w:rsidR="006C2878" w:rsidRPr="00CA06A8" w:rsidRDefault="006C2878" w:rsidP="006C2878">
                  <w:pPr>
                    <w:jc w:val="both"/>
                    <w:rPr>
                      <w:rFonts w:ascii="Arial" w:hAnsi="Arial" w:cs="Arial"/>
                      <w:color w:val="000000"/>
                    </w:rPr>
                  </w:pPr>
                  <w:r w:rsidRPr="00CA06A8">
                    <w:rPr>
                      <w:rFonts w:ascii="Arial" w:hAnsi="Arial" w:cs="Arial"/>
                      <w:color w:val="000000"/>
                    </w:rPr>
                    <w:t xml:space="preserve">Para efectos de la adjudicación correspondiente, las propuestas serán objeto de evaluación y calificación tanto técnica como económica, por lo que se ha determinado la asignación de </w:t>
                  </w:r>
                  <w:r w:rsidR="006A326B" w:rsidRPr="00CA06A8">
                    <w:rPr>
                      <w:rFonts w:ascii="Arial" w:hAnsi="Arial" w:cs="Arial"/>
                      <w:color w:val="000000"/>
                    </w:rPr>
                    <w:t>CIEN</w:t>
                  </w:r>
                  <w:r w:rsidRPr="00CA06A8">
                    <w:rPr>
                      <w:rFonts w:ascii="Arial" w:hAnsi="Arial" w:cs="Arial"/>
                      <w:color w:val="000000"/>
                    </w:rPr>
                    <w:t xml:space="preserve"> (</w:t>
                  </w:r>
                  <w:r w:rsidR="006A326B" w:rsidRPr="00CA06A8">
                    <w:rPr>
                      <w:rFonts w:ascii="Arial" w:hAnsi="Arial" w:cs="Arial"/>
                      <w:color w:val="000000"/>
                    </w:rPr>
                    <w:t>1</w:t>
                  </w:r>
                  <w:r w:rsidRPr="00CA06A8">
                    <w:rPr>
                      <w:rFonts w:ascii="Arial" w:hAnsi="Arial" w:cs="Arial"/>
                      <w:color w:val="000000"/>
                    </w:rPr>
                    <w:t xml:space="preserve">00) PUNTOS, de acuerdo con los siguientes factores de ponderación: </w:t>
                  </w:r>
                </w:p>
                <w:p w14:paraId="13E9733D" w14:textId="77777777" w:rsidR="006C2878" w:rsidRPr="00CA06A8" w:rsidRDefault="006C2878" w:rsidP="006C2878">
                  <w:pPr>
                    <w:jc w:val="both"/>
                    <w:rPr>
                      <w:rFonts w:ascii="Arial" w:hAnsi="Arial" w:cs="Arial"/>
                      <w:color w:val="000000"/>
                    </w:rPr>
                  </w:pPr>
                </w:p>
                <w:tbl>
                  <w:tblPr>
                    <w:tblW w:w="0" w:type="auto"/>
                    <w:tblCellMar>
                      <w:left w:w="0" w:type="dxa"/>
                      <w:right w:w="0" w:type="dxa"/>
                    </w:tblCellMar>
                    <w:tblLook w:val="04A0" w:firstRow="1" w:lastRow="0" w:firstColumn="1" w:lastColumn="0" w:noHBand="0" w:noVBand="1"/>
                  </w:tblPr>
                  <w:tblGrid>
                    <w:gridCol w:w="790"/>
                    <w:gridCol w:w="6662"/>
                    <w:gridCol w:w="2126"/>
                  </w:tblGrid>
                  <w:tr w:rsidR="006C2878" w:rsidRPr="00CA06A8" w14:paraId="0CF3EF55" w14:textId="77777777" w:rsidTr="00A90467">
                    <w:trPr>
                      <w:trHeight w:val="315"/>
                    </w:trPr>
                    <w:tc>
                      <w:tcPr>
                        <w:tcW w:w="75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7DF6AB5F" w14:textId="77777777" w:rsidR="006C2878" w:rsidRPr="00CA06A8" w:rsidRDefault="006C2878" w:rsidP="006C2878">
                        <w:pPr>
                          <w:jc w:val="both"/>
                          <w:rPr>
                            <w:rFonts w:ascii="Arial" w:hAnsi="Arial" w:cs="Arial"/>
                            <w:b/>
                            <w:bCs/>
                            <w:lang w:eastAsia="es-CO"/>
                          </w:rPr>
                        </w:pPr>
                        <w:r w:rsidRPr="00CA06A8">
                          <w:rPr>
                            <w:rFonts w:ascii="Arial" w:hAnsi="Arial" w:cs="Arial"/>
                            <w:b/>
                            <w:bCs/>
                            <w:lang w:eastAsia="es-CO"/>
                          </w:rPr>
                          <w:t>ITEM</w:t>
                        </w:r>
                      </w:p>
                    </w:tc>
                    <w:tc>
                      <w:tcPr>
                        <w:tcW w:w="6662"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7B194EE6" w14:textId="77777777" w:rsidR="006C2878" w:rsidRPr="00CA06A8" w:rsidRDefault="006C2878" w:rsidP="006C2878">
                        <w:pPr>
                          <w:jc w:val="both"/>
                          <w:rPr>
                            <w:rFonts w:ascii="Arial" w:hAnsi="Arial" w:cs="Arial"/>
                            <w:b/>
                            <w:bCs/>
                            <w:lang w:eastAsia="es-CO"/>
                          </w:rPr>
                        </w:pPr>
                        <w:r w:rsidRPr="00CA06A8">
                          <w:rPr>
                            <w:rFonts w:ascii="Arial" w:hAnsi="Arial" w:cs="Arial"/>
                            <w:b/>
                            <w:bCs/>
                            <w:lang w:eastAsia="es-CO"/>
                          </w:rPr>
                          <w:t>ASPECTOS TECNICOS PONDERABLES</w:t>
                        </w:r>
                      </w:p>
                    </w:tc>
                    <w:tc>
                      <w:tcPr>
                        <w:tcW w:w="2126"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14F4C345" w14:textId="77777777" w:rsidR="006C2878" w:rsidRPr="00CA06A8" w:rsidRDefault="006C2878" w:rsidP="006C2878">
                        <w:pPr>
                          <w:jc w:val="both"/>
                          <w:rPr>
                            <w:rFonts w:ascii="Arial" w:hAnsi="Arial" w:cs="Arial"/>
                            <w:b/>
                            <w:bCs/>
                            <w:lang w:eastAsia="es-CO"/>
                          </w:rPr>
                        </w:pPr>
                        <w:r w:rsidRPr="00CA06A8">
                          <w:rPr>
                            <w:rFonts w:ascii="Arial" w:hAnsi="Arial" w:cs="Arial"/>
                            <w:b/>
                            <w:bCs/>
                            <w:lang w:eastAsia="es-CO"/>
                          </w:rPr>
                          <w:t>CALIFICACION</w:t>
                        </w:r>
                      </w:p>
                    </w:tc>
                  </w:tr>
                  <w:tr w:rsidR="006C2878" w:rsidRPr="00CA06A8" w14:paraId="15A92A14" w14:textId="77777777" w:rsidTr="00A90467">
                    <w:trPr>
                      <w:trHeight w:val="300"/>
                    </w:trPr>
                    <w:tc>
                      <w:tcPr>
                        <w:tcW w:w="75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05314B60" w14:textId="77777777" w:rsidR="006C2878" w:rsidRPr="00CA06A8" w:rsidRDefault="006C2878" w:rsidP="006C2878">
                        <w:pPr>
                          <w:jc w:val="center"/>
                          <w:rPr>
                            <w:rFonts w:ascii="Arial" w:hAnsi="Arial" w:cs="Arial"/>
                            <w:b/>
                            <w:lang w:eastAsia="es-CO"/>
                          </w:rPr>
                        </w:pPr>
                        <w:r w:rsidRPr="00CA06A8">
                          <w:rPr>
                            <w:rFonts w:ascii="Arial" w:hAnsi="Arial" w:cs="Arial"/>
                            <w:b/>
                            <w:lang w:eastAsia="es-CO"/>
                          </w:rPr>
                          <w:t>1</w:t>
                        </w:r>
                      </w:p>
                    </w:tc>
                    <w:tc>
                      <w:tcPr>
                        <w:tcW w:w="6662" w:type="dxa"/>
                        <w:tcBorders>
                          <w:top w:val="nil"/>
                          <w:left w:val="nil"/>
                          <w:bottom w:val="single" w:sz="8" w:space="0" w:color="auto"/>
                          <w:right w:val="single" w:sz="8" w:space="0" w:color="auto"/>
                        </w:tcBorders>
                        <w:noWrap/>
                        <w:tcMar>
                          <w:top w:w="0" w:type="dxa"/>
                          <w:left w:w="108" w:type="dxa"/>
                          <w:bottom w:w="0" w:type="dxa"/>
                          <w:right w:w="108" w:type="dxa"/>
                        </w:tcMar>
                        <w:hideMark/>
                      </w:tcPr>
                      <w:p w14:paraId="4F255DE4" w14:textId="61A5F1D4" w:rsidR="006C2878" w:rsidRPr="00CA06A8" w:rsidRDefault="006C2878" w:rsidP="00C65043">
                        <w:pPr>
                          <w:pStyle w:val="Textocomentario"/>
                          <w:rPr>
                            <w:lang w:val="es-CO"/>
                          </w:rPr>
                        </w:pPr>
                        <w:r w:rsidRPr="00CA06A8">
                          <w:rPr>
                            <w:rFonts w:ascii="Arial" w:hAnsi="Arial" w:cs="Arial"/>
                            <w:lang w:eastAsia="es-CO"/>
                          </w:rPr>
                          <w:t>EVALUACION TECNICA-</w:t>
                        </w:r>
                        <w:r w:rsidR="00C65043" w:rsidRPr="00CA06A8">
                          <w:rPr>
                            <w:rFonts w:ascii="Arial" w:hAnsi="Arial" w:cs="Arial"/>
                            <w:lang w:eastAsia="es-CO"/>
                          </w:rPr>
                          <w:t xml:space="preserve"> </w:t>
                        </w:r>
                        <w:r w:rsidR="00C65043" w:rsidRPr="00CA06A8">
                          <w:rPr>
                            <w:rFonts w:ascii="Arial" w:hAnsi="Arial" w:cs="Arial"/>
                            <w:sz w:val="18"/>
                            <w:szCs w:val="18"/>
                            <w:lang w:val="es-CO"/>
                          </w:rPr>
                          <w:t>Garantía: Hace referencia al tiempo de garantía adicional (en meses) al mínimo solicitado (un año), que ofrece el proveedor.</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hideMark/>
                      </w:tcPr>
                      <w:p w14:paraId="678FE09F" w14:textId="645E6D24" w:rsidR="006C2878" w:rsidRPr="00CA06A8" w:rsidRDefault="00D94DA1" w:rsidP="003D6EDF">
                        <w:pPr>
                          <w:jc w:val="both"/>
                          <w:rPr>
                            <w:rFonts w:ascii="Arial" w:hAnsi="Arial" w:cs="Arial"/>
                            <w:lang w:eastAsia="es-CO"/>
                          </w:rPr>
                        </w:pPr>
                        <w:r w:rsidRPr="00CA06A8">
                          <w:rPr>
                            <w:rFonts w:ascii="Arial" w:hAnsi="Arial" w:cs="Arial"/>
                            <w:lang w:eastAsia="es-CO"/>
                          </w:rPr>
                          <w:t>4</w:t>
                        </w:r>
                        <w:r w:rsidR="003D6EDF">
                          <w:rPr>
                            <w:rFonts w:ascii="Arial" w:hAnsi="Arial" w:cs="Arial"/>
                            <w:lang w:eastAsia="es-CO"/>
                          </w:rPr>
                          <w:t>0</w:t>
                        </w:r>
                        <w:r w:rsidR="006C2878" w:rsidRPr="00CA06A8">
                          <w:rPr>
                            <w:rFonts w:ascii="Arial" w:hAnsi="Arial" w:cs="Arial"/>
                            <w:lang w:eastAsia="es-CO"/>
                          </w:rPr>
                          <w:t xml:space="preserve"> PUNTOS</w:t>
                        </w:r>
                      </w:p>
                    </w:tc>
                  </w:tr>
                  <w:tr w:rsidR="006C2878" w:rsidRPr="00CA06A8" w14:paraId="1AD10FA5" w14:textId="77777777" w:rsidTr="00A90467">
                    <w:trPr>
                      <w:trHeight w:val="300"/>
                    </w:trPr>
                    <w:tc>
                      <w:tcPr>
                        <w:tcW w:w="75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15BFED7A" w14:textId="77777777" w:rsidR="006C2878" w:rsidRPr="00CA06A8" w:rsidRDefault="006C2878" w:rsidP="006C2878">
                        <w:pPr>
                          <w:jc w:val="center"/>
                          <w:rPr>
                            <w:rFonts w:ascii="Arial" w:hAnsi="Arial" w:cs="Arial"/>
                            <w:b/>
                            <w:lang w:eastAsia="es-CO"/>
                          </w:rPr>
                        </w:pPr>
                        <w:r w:rsidRPr="00CA06A8">
                          <w:rPr>
                            <w:rFonts w:ascii="Arial" w:hAnsi="Arial" w:cs="Arial"/>
                            <w:b/>
                            <w:lang w:eastAsia="es-CO"/>
                          </w:rPr>
                          <w:t>2</w:t>
                        </w:r>
                      </w:p>
                    </w:tc>
                    <w:tc>
                      <w:tcPr>
                        <w:tcW w:w="6662" w:type="dxa"/>
                        <w:tcBorders>
                          <w:top w:val="nil"/>
                          <w:left w:val="nil"/>
                          <w:bottom w:val="single" w:sz="8" w:space="0" w:color="auto"/>
                          <w:right w:val="single" w:sz="8" w:space="0" w:color="auto"/>
                        </w:tcBorders>
                        <w:noWrap/>
                        <w:tcMar>
                          <w:top w:w="0" w:type="dxa"/>
                          <w:left w:w="108" w:type="dxa"/>
                          <w:bottom w:w="0" w:type="dxa"/>
                          <w:right w:w="108" w:type="dxa"/>
                        </w:tcMar>
                        <w:hideMark/>
                      </w:tcPr>
                      <w:p w14:paraId="7F061B3D" w14:textId="77777777" w:rsidR="006C2878" w:rsidRPr="00CA06A8" w:rsidRDefault="006C2878" w:rsidP="006C2878">
                        <w:pPr>
                          <w:jc w:val="both"/>
                          <w:rPr>
                            <w:rFonts w:ascii="Arial" w:hAnsi="Arial" w:cs="Arial"/>
                            <w:lang w:eastAsia="es-CO"/>
                          </w:rPr>
                        </w:pPr>
                        <w:r w:rsidRPr="00CA06A8">
                          <w:rPr>
                            <w:rFonts w:ascii="Arial" w:hAnsi="Arial" w:cs="Arial"/>
                            <w:lang w:eastAsia="es-CO"/>
                          </w:rPr>
                          <w:t>EVALUACION OFERTA ECONOMICA</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hideMark/>
                      </w:tcPr>
                      <w:p w14:paraId="284FDCA9" w14:textId="527259C2" w:rsidR="006C2878" w:rsidRPr="00CA06A8" w:rsidRDefault="00D94DA1" w:rsidP="006C2878">
                        <w:pPr>
                          <w:jc w:val="both"/>
                          <w:rPr>
                            <w:rFonts w:ascii="Arial" w:hAnsi="Arial" w:cs="Arial"/>
                            <w:lang w:eastAsia="es-CO"/>
                          </w:rPr>
                        </w:pPr>
                        <w:r w:rsidRPr="00CA06A8">
                          <w:rPr>
                            <w:rFonts w:ascii="Arial" w:hAnsi="Arial" w:cs="Arial"/>
                            <w:lang w:eastAsia="es-CO"/>
                          </w:rPr>
                          <w:t>49</w:t>
                        </w:r>
                        <w:r w:rsidR="006C2878" w:rsidRPr="00CA06A8">
                          <w:rPr>
                            <w:rFonts w:ascii="Arial" w:hAnsi="Arial" w:cs="Arial"/>
                            <w:lang w:eastAsia="es-CO"/>
                          </w:rPr>
                          <w:t xml:space="preserve"> PUNTOS</w:t>
                        </w:r>
                      </w:p>
                    </w:tc>
                  </w:tr>
                  <w:tr w:rsidR="006C2878" w:rsidRPr="00CA06A8" w14:paraId="3B455D74" w14:textId="77777777" w:rsidTr="00A90467">
                    <w:trPr>
                      <w:trHeight w:val="300"/>
                    </w:trPr>
                    <w:tc>
                      <w:tcPr>
                        <w:tcW w:w="75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151F505" w14:textId="77777777" w:rsidR="006C2878" w:rsidRPr="00CA06A8" w:rsidRDefault="006C2878" w:rsidP="006C2878">
                        <w:pPr>
                          <w:jc w:val="center"/>
                          <w:rPr>
                            <w:rFonts w:ascii="Arial" w:hAnsi="Arial" w:cs="Arial"/>
                            <w:b/>
                            <w:lang w:eastAsia="es-CO"/>
                          </w:rPr>
                        </w:pPr>
                        <w:r w:rsidRPr="00CA06A8">
                          <w:rPr>
                            <w:rFonts w:ascii="Arial" w:hAnsi="Arial" w:cs="Arial"/>
                            <w:b/>
                            <w:lang w:eastAsia="es-CO"/>
                          </w:rPr>
                          <w:t>3</w:t>
                        </w:r>
                      </w:p>
                    </w:tc>
                    <w:tc>
                      <w:tcPr>
                        <w:tcW w:w="6662" w:type="dxa"/>
                        <w:tcBorders>
                          <w:top w:val="nil"/>
                          <w:left w:val="nil"/>
                          <w:bottom w:val="single" w:sz="8" w:space="0" w:color="auto"/>
                          <w:right w:val="single" w:sz="8" w:space="0" w:color="auto"/>
                        </w:tcBorders>
                        <w:noWrap/>
                        <w:tcMar>
                          <w:top w:w="0" w:type="dxa"/>
                          <w:left w:w="108" w:type="dxa"/>
                          <w:bottom w:w="0" w:type="dxa"/>
                          <w:right w:w="108" w:type="dxa"/>
                        </w:tcMar>
                        <w:hideMark/>
                      </w:tcPr>
                      <w:p w14:paraId="2031B6FB" w14:textId="77777777" w:rsidR="006C2878" w:rsidRPr="00CA06A8" w:rsidRDefault="006C2878" w:rsidP="006C2878">
                        <w:pPr>
                          <w:jc w:val="both"/>
                          <w:rPr>
                            <w:rFonts w:ascii="Arial" w:hAnsi="Arial" w:cs="Arial"/>
                            <w:lang w:eastAsia="es-CO"/>
                          </w:rPr>
                        </w:pPr>
                        <w:r w:rsidRPr="00CA06A8">
                          <w:rPr>
                            <w:rFonts w:ascii="Arial" w:hAnsi="Arial" w:cs="Arial"/>
                            <w:lang w:eastAsia="es-CO"/>
                          </w:rPr>
                          <w:t>APOYO A LA INDUSTRIA NACIONAL</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hideMark/>
                      </w:tcPr>
                      <w:p w14:paraId="2E457FD2" w14:textId="7DE34111" w:rsidR="006C2878" w:rsidRPr="00CA06A8" w:rsidRDefault="003D6EDF" w:rsidP="003D6EDF">
                        <w:pPr>
                          <w:jc w:val="both"/>
                          <w:rPr>
                            <w:rFonts w:ascii="Arial" w:hAnsi="Arial" w:cs="Arial"/>
                            <w:lang w:eastAsia="es-CO"/>
                          </w:rPr>
                        </w:pPr>
                        <w:r>
                          <w:rPr>
                            <w:rFonts w:ascii="Arial" w:hAnsi="Arial" w:cs="Arial"/>
                            <w:lang w:eastAsia="es-CO"/>
                          </w:rPr>
                          <w:t>10</w:t>
                        </w:r>
                        <w:r w:rsidR="00D94DA1" w:rsidRPr="00CA06A8">
                          <w:rPr>
                            <w:rFonts w:ascii="Arial" w:hAnsi="Arial" w:cs="Arial"/>
                            <w:lang w:eastAsia="es-CO"/>
                          </w:rPr>
                          <w:t xml:space="preserve"> P</w:t>
                        </w:r>
                        <w:r w:rsidR="006C2878" w:rsidRPr="00CA06A8">
                          <w:rPr>
                            <w:rFonts w:ascii="Arial" w:hAnsi="Arial" w:cs="Arial"/>
                            <w:lang w:eastAsia="es-CO"/>
                          </w:rPr>
                          <w:t>UNTOS</w:t>
                        </w:r>
                      </w:p>
                    </w:tc>
                  </w:tr>
                  <w:tr w:rsidR="006C2878" w:rsidRPr="00CA06A8" w14:paraId="14423CE9" w14:textId="77777777" w:rsidTr="00A90467">
                    <w:trPr>
                      <w:trHeight w:val="300"/>
                    </w:trPr>
                    <w:tc>
                      <w:tcPr>
                        <w:tcW w:w="75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6F1EED86" w14:textId="77777777" w:rsidR="006C2878" w:rsidRPr="00CA06A8" w:rsidRDefault="006C2878" w:rsidP="006C2878">
                        <w:pPr>
                          <w:jc w:val="center"/>
                          <w:rPr>
                            <w:rFonts w:ascii="Arial" w:hAnsi="Arial" w:cs="Arial"/>
                            <w:lang w:eastAsia="es-CO"/>
                          </w:rPr>
                        </w:pPr>
                        <w:r w:rsidRPr="00CA06A8">
                          <w:rPr>
                            <w:rFonts w:ascii="Arial" w:hAnsi="Arial" w:cs="Arial"/>
                            <w:lang w:eastAsia="es-CO"/>
                          </w:rPr>
                          <w:t>4</w:t>
                        </w:r>
                      </w:p>
                    </w:tc>
                    <w:tc>
                      <w:tcPr>
                        <w:tcW w:w="6662" w:type="dxa"/>
                        <w:tcBorders>
                          <w:top w:val="nil"/>
                          <w:left w:val="nil"/>
                          <w:bottom w:val="single" w:sz="8" w:space="0" w:color="auto"/>
                          <w:right w:val="single" w:sz="8" w:space="0" w:color="auto"/>
                        </w:tcBorders>
                        <w:noWrap/>
                        <w:tcMar>
                          <w:top w:w="0" w:type="dxa"/>
                          <w:left w:w="108" w:type="dxa"/>
                          <w:bottom w:w="0" w:type="dxa"/>
                          <w:right w:w="108" w:type="dxa"/>
                        </w:tcMar>
                        <w:hideMark/>
                      </w:tcPr>
                      <w:p w14:paraId="108B2B56" w14:textId="77777777" w:rsidR="006C2878" w:rsidRPr="00CA06A8" w:rsidRDefault="006C2878" w:rsidP="006C2878">
                        <w:pPr>
                          <w:jc w:val="both"/>
                          <w:rPr>
                            <w:rFonts w:ascii="Arial" w:hAnsi="Arial" w:cs="Arial"/>
                            <w:lang w:eastAsia="es-CO"/>
                          </w:rPr>
                        </w:pPr>
                        <w:r w:rsidRPr="00CA06A8">
                          <w:rPr>
                            <w:rFonts w:ascii="Arial" w:hAnsi="Arial" w:cs="Arial"/>
                            <w:lang w:eastAsia="es-CO"/>
                          </w:rPr>
                          <w:t>PUNTAJE ADICIONAL PARA PROPONENTES CON TRABAJADORES CON DISCAPACIDAD</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hideMark/>
                      </w:tcPr>
                      <w:p w14:paraId="460A4D3F" w14:textId="4E13F643" w:rsidR="006C2878" w:rsidRPr="00CA06A8" w:rsidRDefault="00D94DA1" w:rsidP="006C2878">
                        <w:pPr>
                          <w:jc w:val="both"/>
                          <w:rPr>
                            <w:rFonts w:ascii="Arial" w:hAnsi="Arial" w:cs="Arial"/>
                            <w:lang w:eastAsia="es-CO"/>
                          </w:rPr>
                        </w:pPr>
                        <w:r w:rsidRPr="00CA06A8">
                          <w:rPr>
                            <w:rFonts w:ascii="Arial" w:hAnsi="Arial" w:cs="Arial"/>
                            <w:lang w:eastAsia="es-CO"/>
                          </w:rPr>
                          <w:t>1 PUNTO</w:t>
                        </w:r>
                        <w:r w:rsidR="006C2878" w:rsidRPr="00CA06A8">
                          <w:rPr>
                            <w:rFonts w:ascii="Arial" w:hAnsi="Arial" w:cs="Arial"/>
                            <w:lang w:eastAsia="es-CO"/>
                          </w:rPr>
                          <w:t xml:space="preserve"> </w:t>
                        </w:r>
                      </w:p>
                    </w:tc>
                  </w:tr>
                  <w:tr w:rsidR="006C2878" w:rsidRPr="00CA06A8" w14:paraId="5E8F5BC8" w14:textId="77777777" w:rsidTr="00A90467">
                    <w:trPr>
                      <w:trHeight w:val="300"/>
                    </w:trPr>
                    <w:tc>
                      <w:tcPr>
                        <w:tcW w:w="7419"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4C277403" w14:textId="77777777" w:rsidR="006C2878" w:rsidRPr="00CA06A8" w:rsidRDefault="006C2878" w:rsidP="006C2878">
                        <w:pPr>
                          <w:jc w:val="center"/>
                          <w:rPr>
                            <w:rFonts w:ascii="Arial" w:hAnsi="Arial" w:cs="Arial"/>
                            <w:b/>
                            <w:bCs/>
                            <w:lang w:eastAsia="es-CO"/>
                          </w:rPr>
                        </w:pPr>
                        <w:r w:rsidRPr="00CA06A8">
                          <w:rPr>
                            <w:rFonts w:ascii="Arial" w:hAnsi="Arial" w:cs="Arial"/>
                            <w:b/>
                            <w:bCs/>
                            <w:lang w:eastAsia="es-CO"/>
                          </w:rPr>
                          <w:t>PUNTAJE TOTAL</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hideMark/>
                      </w:tcPr>
                      <w:p w14:paraId="209A67DD" w14:textId="75C31290" w:rsidR="006C2878" w:rsidRPr="00CA06A8" w:rsidRDefault="00D94DA1" w:rsidP="00D94DA1">
                        <w:pPr>
                          <w:jc w:val="both"/>
                          <w:rPr>
                            <w:rFonts w:ascii="Arial" w:hAnsi="Arial" w:cs="Arial"/>
                            <w:b/>
                            <w:bCs/>
                            <w:lang w:eastAsia="es-CO"/>
                          </w:rPr>
                        </w:pPr>
                        <w:r w:rsidRPr="00CA06A8">
                          <w:rPr>
                            <w:rFonts w:ascii="Arial" w:hAnsi="Arial" w:cs="Arial"/>
                            <w:b/>
                            <w:bCs/>
                            <w:lang w:eastAsia="es-CO"/>
                          </w:rPr>
                          <w:t>1</w:t>
                        </w:r>
                        <w:r w:rsidR="006C2878" w:rsidRPr="00CA06A8">
                          <w:rPr>
                            <w:rFonts w:ascii="Arial" w:hAnsi="Arial" w:cs="Arial"/>
                            <w:b/>
                            <w:bCs/>
                            <w:lang w:eastAsia="es-CO"/>
                          </w:rPr>
                          <w:t>00 PUNTOS</w:t>
                        </w:r>
                      </w:p>
                    </w:tc>
                  </w:tr>
                </w:tbl>
                <w:p w14:paraId="3CC0E0F9" w14:textId="77777777" w:rsidR="006C2878" w:rsidRPr="00CA06A8" w:rsidRDefault="006C2878" w:rsidP="006C2878">
                  <w:pPr>
                    <w:rPr>
                      <w:rFonts w:ascii="Arial" w:eastAsiaTheme="minorHAnsi" w:hAnsi="Arial" w:cs="Arial"/>
                      <w:b/>
                      <w:bCs/>
                      <w:color w:val="000000"/>
                    </w:rPr>
                  </w:pPr>
                </w:p>
                <w:p w14:paraId="4E8377B7" w14:textId="6A277069" w:rsidR="006C2878" w:rsidRPr="00CA06A8" w:rsidRDefault="006C2878" w:rsidP="006C2878">
                  <w:pPr>
                    <w:rPr>
                      <w:rFonts w:ascii="Arial" w:hAnsi="Arial" w:cs="Arial"/>
                      <w:b/>
                      <w:bCs/>
                      <w:color w:val="000000"/>
                      <w:sz w:val="22"/>
                      <w:szCs w:val="22"/>
                      <w:lang w:val="es-CO" w:eastAsia="en-US"/>
                    </w:rPr>
                  </w:pPr>
                  <w:r w:rsidRPr="00CA06A8">
                    <w:rPr>
                      <w:rFonts w:ascii="Arial" w:hAnsi="Arial" w:cs="Arial"/>
                      <w:b/>
                      <w:bCs/>
                      <w:color w:val="000000"/>
                    </w:rPr>
                    <w:t>EVALUACIÓN TÉCNICA (</w:t>
                  </w:r>
                  <w:r w:rsidR="00D94DA1" w:rsidRPr="00CA06A8">
                    <w:rPr>
                      <w:rFonts w:ascii="Arial" w:hAnsi="Arial" w:cs="Arial"/>
                      <w:b/>
                      <w:bCs/>
                      <w:color w:val="000000"/>
                    </w:rPr>
                    <w:t>Max. 4</w:t>
                  </w:r>
                  <w:r w:rsidR="003D6EDF">
                    <w:rPr>
                      <w:rFonts w:ascii="Arial" w:hAnsi="Arial" w:cs="Arial"/>
                      <w:b/>
                      <w:bCs/>
                      <w:color w:val="000000"/>
                    </w:rPr>
                    <w:t>0</w:t>
                  </w:r>
                  <w:r w:rsidRPr="00CA06A8">
                    <w:rPr>
                      <w:rFonts w:ascii="Arial" w:hAnsi="Arial" w:cs="Arial"/>
                      <w:b/>
                      <w:bCs/>
                      <w:color w:val="000000"/>
                    </w:rPr>
                    <w:t xml:space="preserve"> puntos)</w:t>
                  </w:r>
                </w:p>
                <w:p w14:paraId="2494775B" w14:textId="77777777" w:rsidR="006C2878" w:rsidRPr="00CA06A8" w:rsidRDefault="006C2878" w:rsidP="006C2878">
                  <w:pPr>
                    <w:rPr>
                      <w:rFonts w:ascii="Arial" w:hAnsi="Arial" w:cs="Arial"/>
                      <w:b/>
                      <w:bCs/>
                      <w:color w:val="FF0000"/>
                      <w:u w:val="single"/>
                    </w:rPr>
                  </w:pPr>
                </w:p>
                <w:p w14:paraId="3A046A26" w14:textId="55F8B541" w:rsidR="003773A6" w:rsidRDefault="006C2878" w:rsidP="006C2878">
                  <w:pPr>
                    <w:jc w:val="both"/>
                    <w:rPr>
                      <w:rFonts w:ascii="Arial" w:hAnsi="Arial" w:cs="Arial"/>
                    </w:rPr>
                  </w:pPr>
                  <w:r w:rsidRPr="003773A6">
                    <w:rPr>
                      <w:rFonts w:ascii="Arial" w:hAnsi="Arial" w:cs="Arial"/>
                    </w:rPr>
                    <w:t xml:space="preserve">El proponente que </w:t>
                  </w:r>
                  <w:r w:rsidR="003773A6">
                    <w:rPr>
                      <w:rFonts w:ascii="Arial" w:hAnsi="Arial" w:cs="Arial"/>
                    </w:rPr>
                    <w:t>ofrezca una g</w:t>
                  </w:r>
                  <w:r w:rsidR="003773A6" w:rsidRPr="003773A6">
                    <w:rPr>
                      <w:rFonts w:ascii="Arial" w:hAnsi="Arial" w:cs="Arial"/>
                      <w:lang w:val="es-CO"/>
                    </w:rPr>
                    <w:t>garantía</w:t>
                  </w:r>
                  <w:r w:rsidR="003773A6">
                    <w:rPr>
                      <w:rFonts w:ascii="Arial" w:hAnsi="Arial" w:cs="Arial"/>
                      <w:lang w:val="es-CO"/>
                    </w:rPr>
                    <w:t xml:space="preserve"> adicional</w:t>
                  </w:r>
                  <w:r w:rsidR="003773A6" w:rsidRPr="003773A6">
                    <w:rPr>
                      <w:rFonts w:ascii="Arial" w:hAnsi="Arial" w:cs="Arial"/>
                      <w:lang w:val="es-CO"/>
                    </w:rPr>
                    <w:t xml:space="preserve"> (en meses) al mínimo solicitado (un año), </w:t>
                  </w:r>
                </w:p>
                <w:p w14:paraId="6EB3A9A9" w14:textId="15D41ACF" w:rsidR="006C2878" w:rsidRPr="00CA06A8" w:rsidRDefault="006C2878" w:rsidP="006C2878">
                  <w:pPr>
                    <w:jc w:val="both"/>
                    <w:rPr>
                      <w:rFonts w:ascii="Arial" w:hAnsi="Arial" w:cs="Arial"/>
                    </w:rPr>
                  </w:pPr>
                  <w:r w:rsidRPr="00CA06A8">
                    <w:rPr>
                      <w:rFonts w:ascii="Arial" w:hAnsi="Arial" w:cs="Arial"/>
                    </w:rPr>
                    <w:t xml:space="preserve">obtendrá </w:t>
                  </w:r>
                  <w:r w:rsidR="00D94DA1" w:rsidRPr="00CA06A8">
                    <w:rPr>
                      <w:rFonts w:ascii="Arial" w:hAnsi="Arial" w:cs="Arial"/>
                      <w:b/>
                      <w:bCs/>
                    </w:rPr>
                    <w:t>CUARENTA</w:t>
                  </w:r>
                  <w:r w:rsidRPr="00CA06A8">
                    <w:rPr>
                      <w:rFonts w:ascii="Arial" w:hAnsi="Arial" w:cs="Arial"/>
                      <w:b/>
                      <w:bCs/>
                    </w:rPr>
                    <w:t xml:space="preserve"> (</w:t>
                  </w:r>
                  <w:r w:rsidR="00D94DA1" w:rsidRPr="00CA06A8">
                    <w:rPr>
                      <w:rFonts w:ascii="Arial" w:hAnsi="Arial" w:cs="Arial"/>
                      <w:b/>
                      <w:bCs/>
                    </w:rPr>
                    <w:t>4</w:t>
                  </w:r>
                  <w:r w:rsidR="003D6EDF">
                    <w:rPr>
                      <w:rFonts w:ascii="Arial" w:hAnsi="Arial" w:cs="Arial"/>
                      <w:b/>
                      <w:bCs/>
                    </w:rPr>
                    <w:t>0</w:t>
                  </w:r>
                  <w:r w:rsidRPr="00CA06A8">
                    <w:rPr>
                      <w:rFonts w:ascii="Arial" w:hAnsi="Arial" w:cs="Arial"/>
                      <w:b/>
                      <w:bCs/>
                    </w:rPr>
                    <w:t>) PUNTOS</w:t>
                  </w:r>
                  <w:r w:rsidRPr="00CA06A8">
                    <w:rPr>
                      <w:rFonts w:ascii="Arial" w:hAnsi="Arial" w:cs="Arial"/>
                    </w:rPr>
                    <w:t xml:space="preserve">. Las demás propuestas se calificarán teniendo en cuenta la regla de 3 simple directa. </w:t>
                  </w:r>
                </w:p>
                <w:p w14:paraId="7D809CCC" w14:textId="77777777" w:rsidR="00C13130" w:rsidRPr="00CA06A8" w:rsidRDefault="00C13130" w:rsidP="006C2878">
                  <w:pPr>
                    <w:jc w:val="both"/>
                    <w:rPr>
                      <w:rFonts w:ascii="Arial" w:hAnsi="Arial" w:cs="Arial"/>
                      <w:color w:val="000000"/>
                      <w:sz w:val="32"/>
                    </w:rPr>
                  </w:pPr>
                </w:p>
                <w:p w14:paraId="4A0C273C" w14:textId="77777777" w:rsidR="006C2878" w:rsidRPr="00CA06A8" w:rsidRDefault="006C2878" w:rsidP="006C2878">
                  <w:pPr>
                    <w:jc w:val="both"/>
                    <w:rPr>
                      <w:rFonts w:ascii="Arial" w:hAnsi="Arial" w:cs="Arial"/>
                      <w:b/>
                    </w:rPr>
                  </w:pPr>
                  <w:r w:rsidRPr="00CA06A8">
                    <w:rPr>
                      <w:rFonts w:ascii="Arial" w:hAnsi="Arial" w:cs="Arial"/>
                      <w:b/>
                    </w:rPr>
                    <w:t>APOYO A LA INDUSTRIA NACIONAL</w:t>
                  </w:r>
                </w:p>
                <w:p w14:paraId="4F49FCA4" w14:textId="77777777" w:rsidR="006C2878" w:rsidRPr="00CA06A8" w:rsidRDefault="006C2878" w:rsidP="006C2878">
                  <w:pPr>
                    <w:jc w:val="both"/>
                    <w:rPr>
                      <w:rFonts w:ascii="Arial" w:hAnsi="Arial" w:cs="Arial"/>
                    </w:rPr>
                  </w:pPr>
                </w:p>
                <w:p w14:paraId="646E033B" w14:textId="4C9FEED5" w:rsidR="006C2878" w:rsidRPr="00CA06A8" w:rsidRDefault="006C2878" w:rsidP="006C2878">
                  <w:pPr>
                    <w:jc w:val="both"/>
                    <w:rPr>
                      <w:rFonts w:ascii="Arial" w:hAnsi="Arial" w:cs="Arial"/>
                    </w:rPr>
                  </w:pPr>
                  <w:r w:rsidRPr="00CA06A8">
                    <w:rPr>
                      <w:rFonts w:ascii="Arial" w:hAnsi="Arial" w:cs="Arial"/>
                    </w:rPr>
                    <w:t xml:space="preserve">Hasta </w:t>
                  </w:r>
                  <w:r w:rsidR="00B51C51">
                    <w:rPr>
                      <w:rFonts w:ascii="Arial" w:hAnsi="Arial" w:cs="Arial"/>
                    </w:rPr>
                    <w:t>diez</w:t>
                  </w:r>
                  <w:r w:rsidRPr="00CA06A8">
                    <w:rPr>
                      <w:rFonts w:ascii="Arial" w:hAnsi="Arial" w:cs="Arial"/>
                    </w:rPr>
                    <w:t xml:space="preserve"> (</w:t>
                  </w:r>
                  <w:r w:rsidR="00B51C51">
                    <w:rPr>
                      <w:rFonts w:ascii="Arial" w:hAnsi="Arial" w:cs="Arial"/>
                    </w:rPr>
                    <w:t>10</w:t>
                  </w:r>
                  <w:r w:rsidRPr="00CA06A8">
                    <w:rPr>
                      <w:rFonts w:ascii="Arial" w:hAnsi="Arial" w:cs="Arial"/>
                    </w:rPr>
                    <w:t>) puntos.</w:t>
                  </w:r>
                </w:p>
                <w:p w14:paraId="6B7EDE99" w14:textId="77777777" w:rsidR="00C13130" w:rsidRPr="00CA06A8" w:rsidRDefault="00C13130" w:rsidP="006C2878">
                  <w:pPr>
                    <w:jc w:val="both"/>
                    <w:rPr>
                      <w:rFonts w:ascii="Arial" w:hAnsi="Arial" w:cs="Arial"/>
                    </w:rPr>
                  </w:pPr>
                </w:p>
                <w:p w14:paraId="7D2E908F" w14:textId="77777777" w:rsidR="006C2878" w:rsidRPr="00B51C51" w:rsidRDefault="006C2878" w:rsidP="006C2878">
                  <w:pPr>
                    <w:jc w:val="both"/>
                    <w:rPr>
                      <w:rFonts w:ascii="Arial" w:hAnsi="Arial" w:cs="Arial"/>
                      <w:color w:val="000000" w:themeColor="text1"/>
                    </w:rPr>
                  </w:pPr>
                  <w:r w:rsidRPr="00B51C51">
                    <w:rPr>
                      <w:rFonts w:ascii="Arial" w:hAnsi="Arial" w:cs="Arial"/>
                      <w:color w:val="000000" w:themeColor="text1"/>
                    </w:rPr>
                    <w:t>En seguimiento a lo establecido en el artículo 2 de la Ley 816 de 2003 para apoyar la industria nacional, a través del sistema de compras y contratación pública en la evaluación de las Ofertas:</w:t>
                  </w:r>
                </w:p>
                <w:p w14:paraId="7E6CBD40" w14:textId="77777777" w:rsidR="00A90467" w:rsidRPr="00B51C51" w:rsidRDefault="00A90467" w:rsidP="006C2878">
                  <w:pPr>
                    <w:jc w:val="both"/>
                    <w:rPr>
                      <w:rFonts w:ascii="Arial" w:hAnsi="Arial" w:cs="Arial"/>
                      <w:color w:val="000000" w:themeColor="text1"/>
                    </w:rPr>
                  </w:pPr>
                </w:p>
                <w:p w14:paraId="2CA53178" w14:textId="2C5E1384" w:rsidR="006C2878" w:rsidRPr="006D2CB0" w:rsidRDefault="006C2878" w:rsidP="006C2878">
                  <w:pPr>
                    <w:jc w:val="both"/>
                    <w:rPr>
                      <w:rFonts w:ascii="Arial" w:hAnsi="Arial" w:cs="Arial"/>
                      <w:color w:val="000000" w:themeColor="text1"/>
                    </w:rPr>
                  </w:pPr>
                  <w:r w:rsidRPr="00B51C51">
                    <w:rPr>
                      <w:rFonts w:ascii="Arial" w:hAnsi="Arial" w:cs="Arial"/>
                      <w:color w:val="000000" w:themeColor="text1"/>
                    </w:rPr>
                    <w:t xml:space="preserve">a.) Las Ofertas de bienes y servicios nacionales recibirán un puntaje de </w:t>
                  </w:r>
                  <w:r w:rsidR="006D2CB0" w:rsidRPr="006D2CB0">
                    <w:rPr>
                      <w:rFonts w:ascii="Arial" w:hAnsi="Arial" w:cs="Arial"/>
                      <w:color w:val="000000" w:themeColor="text1"/>
                    </w:rPr>
                    <w:t>10</w:t>
                  </w:r>
                  <w:r w:rsidR="00B51C51" w:rsidRPr="006D2CB0">
                    <w:rPr>
                      <w:rFonts w:ascii="Arial" w:hAnsi="Arial" w:cs="Arial"/>
                      <w:color w:val="000000" w:themeColor="text1"/>
                    </w:rPr>
                    <w:t xml:space="preserve"> </w:t>
                  </w:r>
                  <w:r w:rsidRPr="006D2CB0">
                    <w:rPr>
                      <w:rFonts w:ascii="Arial" w:hAnsi="Arial" w:cs="Arial"/>
                      <w:color w:val="000000" w:themeColor="text1"/>
                    </w:rPr>
                    <w:t>puntos</w:t>
                  </w:r>
                </w:p>
                <w:p w14:paraId="58678DC0" w14:textId="3FFE7CE6" w:rsidR="006C2878" w:rsidRPr="00B51C51" w:rsidRDefault="006C2878" w:rsidP="006C2878">
                  <w:pPr>
                    <w:jc w:val="both"/>
                    <w:rPr>
                      <w:rFonts w:ascii="Arial" w:hAnsi="Arial" w:cs="Arial"/>
                      <w:color w:val="000000" w:themeColor="text1"/>
                    </w:rPr>
                  </w:pPr>
                  <w:r w:rsidRPr="006D2CB0">
                    <w:rPr>
                      <w:rFonts w:ascii="Arial" w:hAnsi="Arial" w:cs="Arial"/>
                      <w:color w:val="000000" w:themeColor="text1"/>
                    </w:rPr>
                    <w:t xml:space="preserve">b.) Las Ofertas de bienes y servicios extranjeros de profesionales, técnicos y operativos nacionales recibirán un puntaje de </w:t>
                  </w:r>
                  <w:r w:rsidR="006D2CB0" w:rsidRPr="006D2CB0">
                    <w:rPr>
                      <w:rFonts w:ascii="Arial" w:hAnsi="Arial" w:cs="Arial"/>
                      <w:color w:val="000000" w:themeColor="text1"/>
                    </w:rPr>
                    <w:t>5</w:t>
                  </w:r>
                  <w:r w:rsidR="00B51C51" w:rsidRPr="006D2CB0">
                    <w:rPr>
                      <w:rFonts w:ascii="Arial" w:hAnsi="Arial" w:cs="Arial"/>
                      <w:color w:val="000000" w:themeColor="text1"/>
                    </w:rPr>
                    <w:t xml:space="preserve"> </w:t>
                  </w:r>
                  <w:r w:rsidRPr="006D2CB0">
                    <w:rPr>
                      <w:rFonts w:ascii="Arial" w:hAnsi="Arial" w:cs="Arial"/>
                      <w:color w:val="000000" w:themeColor="text1"/>
                    </w:rPr>
                    <w:t>puntos.</w:t>
                  </w:r>
                  <w:r w:rsidRPr="00B51C51">
                    <w:rPr>
                      <w:rFonts w:ascii="Arial" w:hAnsi="Arial" w:cs="Arial"/>
                      <w:color w:val="000000" w:themeColor="text1"/>
                    </w:rPr>
                    <w:t xml:space="preserve"> </w:t>
                  </w:r>
                </w:p>
                <w:p w14:paraId="17B5F1B1" w14:textId="77777777" w:rsidR="006C2878" w:rsidRPr="00B51C51" w:rsidRDefault="006C2878" w:rsidP="006C2878">
                  <w:pPr>
                    <w:jc w:val="both"/>
                    <w:rPr>
                      <w:rFonts w:ascii="Arial" w:hAnsi="Arial" w:cs="Arial"/>
                      <w:color w:val="000000" w:themeColor="text1"/>
                    </w:rPr>
                  </w:pPr>
                </w:p>
                <w:p w14:paraId="3A05DF34" w14:textId="77777777" w:rsidR="006C2878" w:rsidRPr="00CA06A8" w:rsidRDefault="006C2878" w:rsidP="006C2878">
                  <w:pPr>
                    <w:jc w:val="both"/>
                    <w:rPr>
                      <w:rFonts w:ascii="Arial" w:hAnsi="Arial" w:cs="Arial"/>
                      <w:b/>
                      <w:color w:val="000000" w:themeColor="text1"/>
                    </w:rPr>
                  </w:pPr>
                  <w:r w:rsidRPr="00CA06A8">
                    <w:rPr>
                      <w:rFonts w:ascii="Arial" w:hAnsi="Arial" w:cs="Arial"/>
                    </w:rPr>
                    <w:t>No se asignará puntaje, si se allega información incompleta o se obvia la información requerida en el presente numeral y en el anexo suministrado.</w:t>
                  </w:r>
                </w:p>
                <w:p w14:paraId="4742627A" w14:textId="77777777" w:rsidR="00677EF2" w:rsidRPr="00CA06A8" w:rsidRDefault="00677EF2" w:rsidP="00677EF2">
                  <w:pPr>
                    <w:ind w:right="181"/>
                    <w:jc w:val="both"/>
                    <w:rPr>
                      <w:rFonts w:ascii="Arial" w:hAnsi="Arial" w:cs="Arial"/>
                      <w:b/>
                      <w:lang w:eastAsia="es-CO"/>
                    </w:rPr>
                  </w:pPr>
                  <w:r w:rsidRPr="00CA06A8">
                    <w:rPr>
                      <w:rFonts w:ascii="Arial" w:hAnsi="Arial" w:cs="Arial"/>
                      <w:b/>
                      <w:lang w:eastAsia="es-CO"/>
                    </w:rPr>
                    <w:t>PUNTAJE ADICIONAL PARA PROPONENTES CON TRABAJADORES CON DISCAPACIDAD</w:t>
                  </w:r>
                </w:p>
                <w:p w14:paraId="58C8B796" w14:textId="77777777" w:rsidR="00802A80" w:rsidRPr="00CA06A8" w:rsidRDefault="00802A80" w:rsidP="00677EF2">
                  <w:pPr>
                    <w:ind w:right="181"/>
                    <w:jc w:val="both"/>
                    <w:rPr>
                      <w:rFonts w:ascii="Arial" w:hAnsi="Arial" w:cs="Arial"/>
                    </w:rPr>
                  </w:pPr>
                </w:p>
                <w:p w14:paraId="2737EA75" w14:textId="30D17233" w:rsidR="00677EF2" w:rsidRPr="00CA06A8" w:rsidRDefault="00677EF2" w:rsidP="00677EF2">
                  <w:pPr>
                    <w:ind w:right="181"/>
                    <w:jc w:val="both"/>
                    <w:rPr>
                      <w:rFonts w:ascii="Arial" w:hAnsi="Arial" w:cs="Arial"/>
                    </w:rPr>
                  </w:pPr>
                  <w:r w:rsidRPr="00CA06A8">
                    <w:rPr>
                      <w:rFonts w:ascii="Arial" w:hAnsi="Arial" w:cs="Arial"/>
                    </w:rPr>
                    <w:t xml:space="preserve">Se otorgará al proponente que demuestre tener en su planta de personal trabajadores con discapacidad </w:t>
                  </w:r>
                  <w:r w:rsidR="00E540ED" w:rsidRPr="00CA06A8">
                    <w:rPr>
                      <w:rFonts w:ascii="Arial" w:hAnsi="Arial" w:cs="Arial"/>
                      <w:b/>
                      <w:bCs/>
                    </w:rPr>
                    <w:t>UN</w:t>
                  </w:r>
                  <w:r w:rsidRPr="00CA06A8">
                    <w:rPr>
                      <w:rFonts w:ascii="Arial" w:hAnsi="Arial" w:cs="Arial"/>
                      <w:b/>
                      <w:bCs/>
                    </w:rPr>
                    <w:t xml:space="preserve"> (0</w:t>
                  </w:r>
                  <w:r w:rsidR="00E540ED" w:rsidRPr="00CA06A8">
                    <w:rPr>
                      <w:rFonts w:ascii="Arial" w:hAnsi="Arial" w:cs="Arial"/>
                      <w:b/>
                      <w:bCs/>
                    </w:rPr>
                    <w:t>1</w:t>
                  </w:r>
                  <w:r w:rsidRPr="00CA06A8">
                    <w:rPr>
                      <w:rFonts w:ascii="Arial" w:hAnsi="Arial" w:cs="Arial"/>
                      <w:b/>
                      <w:bCs/>
                    </w:rPr>
                    <w:t xml:space="preserve">) PUNTO </w:t>
                  </w:r>
                  <w:r w:rsidRPr="00CA06A8">
                    <w:rPr>
                      <w:rFonts w:ascii="Arial" w:hAnsi="Arial" w:cs="Arial"/>
                    </w:rPr>
                    <w:t xml:space="preserve">adicionales a lo exigido en la invitación. </w:t>
                  </w:r>
                </w:p>
                <w:p w14:paraId="6553718F" w14:textId="77777777" w:rsidR="00B51C51" w:rsidRDefault="00B51C51" w:rsidP="001F6E7E">
                  <w:pPr>
                    <w:jc w:val="both"/>
                    <w:rPr>
                      <w:rFonts w:ascii="Arial" w:hAnsi="Arial" w:cs="Arial"/>
                      <w:b/>
                      <w:bCs/>
                      <w:szCs w:val="20"/>
                      <w:shd w:val="clear" w:color="auto" w:fill="FFFFFF"/>
                      <w:lang w:val="es-ES_tradnl"/>
                    </w:rPr>
                  </w:pPr>
                </w:p>
                <w:p w14:paraId="272A52BD" w14:textId="58EBC932" w:rsidR="001F6E7E" w:rsidRPr="00CA06A8" w:rsidRDefault="001F6E7E" w:rsidP="001F6E7E">
                  <w:pPr>
                    <w:jc w:val="both"/>
                    <w:rPr>
                      <w:rFonts w:ascii="Arial" w:hAnsi="Arial" w:cs="Arial"/>
                      <w:b/>
                      <w:bCs/>
                      <w:szCs w:val="20"/>
                      <w:shd w:val="clear" w:color="auto" w:fill="FFFFFF"/>
                      <w:lang w:val="es-ES_tradnl"/>
                    </w:rPr>
                  </w:pPr>
                  <w:r w:rsidRPr="00CA06A8">
                    <w:rPr>
                      <w:rFonts w:ascii="Arial" w:hAnsi="Arial" w:cs="Arial"/>
                      <w:b/>
                      <w:bCs/>
                      <w:szCs w:val="20"/>
                      <w:shd w:val="clear" w:color="auto" w:fill="FFFFFF"/>
                      <w:lang w:val="es-ES_tradnl"/>
                    </w:rPr>
                    <w:t>PUNTAJE ADICIONAL PARA PROPONENTES CON TRABAJADORES CON DISCAPACIDAD (</w:t>
                  </w:r>
                  <w:r w:rsidR="00C43F48" w:rsidRPr="00CA06A8">
                    <w:rPr>
                      <w:rFonts w:ascii="Arial" w:hAnsi="Arial" w:cs="Arial"/>
                      <w:b/>
                      <w:bCs/>
                      <w:szCs w:val="20"/>
                      <w:shd w:val="clear" w:color="auto" w:fill="FFFFFF"/>
                      <w:lang w:val="es-ES_tradnl"/>
                    </w:rPr>
                    <w:t>Max. 1</w:t>
                  </w:r>
                  <w:r w:rsidRPr="00CA06A8">
                    <w:rPr>
                      <w:rFonts w:ascii="Arial" w:hAnsi="Arial" w:cs="Arial"/>
                      <w:b/>
                      <w:bCs/>
                      <w:szCs w:val="20"/>
                      <w:shd w:val="clear" w:color="auto" w:fill="FFFFFF"/>
                      <w:lang w:val="es-ES_tradnl"/>
                    </w:rPr>
                    <w:t xml:space="preserve"> punto)</w:t>
                  </w:r>
                </w:p>
                <w:p w14:paraId="1DB4D409" w14:textId="77777777" w:rsidR="001F6E7E" w:rsidRPr="00CA06A8" w:rsidRDefault="001F6E7E" w:rsidP="001F6E7E">
                  <w:pPr>
                    <w:shd w:val="clear" w:color="auto" w:fill="FFFFFF"/>
                    <w:jc w:val="both"/>
                    <w:rPr>
                      <w:rFonts w:ascii="Arial" w:hAnsi="Arial" w:cs="Arial"/>
                      <w:sz w:val="22"/>
                      <w:szCs w:val="22"/>
                      <w:shd w:val="clear" w:color="auto" w:fill="FFFFFF"/>
                      <w:lang w:val="es-ES_tradnl"/>
                    </w:rPr>
                  </w:pPr>
                </w:p>
                <w:p w14:paraId="3D3719AA" w14:textId="082B3050" w:rsidR="001F6E7E" w:rsidRDefault="001F6E7E" w:rsidP="001F6E7E">
                  <w:pPr>
                    <w:shd w:val="clear" w:color="auto" w:fill="FFFFFF"/>
                    <w:jc w:val="both"/>
                    <w:rPr>
                      <w:rFonts w:ascii="Arial" w:hAnsi="Arial" w:cs="Arial"/>
                      <w:szCs w:val="20"/>
                      <w:lang w:val="es-ES_tradnl" w:eastAsia="es-CO"/>
                    </w:rPr>
                  </w:pPr>
                  <w:r w:rsidRPr="00CA06A8">
                    <w:rPr>
                      <w:rFonts w:ascii="Arial" w:hAnsi="Arial" w:cs="Arial"/>
                      <w:szCs w:val="20"/>
                      <w:shd w:val="clear" w:color="auto" w:fill="FFFFFF"/>
                      <w:lang w:val="es-ES_tradnl"/>
                    </w:rPr>
                    <w:t xml:space="preserve">De acuerdo con el Decreto No. 392 de 2018, el FEAB otorgará </w:t>
                  </w:r>
                  <w:r w:rsidR="00B51C51" w:rsidRPr="00B51C51">
                    <w:rPr>
                      <w:rFonts w:ascii="Arial" w:hAnsi="Arial" w:cs="Arial"/>
                      <w:szCs w:val="20"/>
                      <w:lang w:val="es-ES_tradnl" w:eastAsia="es-CO"/>
                    </w:rPr>
                    <w:t>UN (1</w:t>
                  </w:r>
                  <w:r w:rsidRPr="00B51C51">
                    <w:rPr>
                      <w:rFonts w:ascii="Arial" w:hAnsi="Arial" w:cs="Arial"/>
                      <w:szCs w:val="20"/>
                      <w:lang w:val="es-ES_tradnl" w:eastAsia="es-CO"/>
                    </w:rPr>
                    <w:t>) punto,</w:t>
                  </w:r>
                  <w:r w:rsidRPr="00CA06A8">
                    <w:rPr>
                      <w:rFonts w:ascii="Arial" w:hAnsi="Arial" w:cs="Arial"/>
                      <w:szCs w:val="20"/>
                      <w:lang w:val="es-ES_tradnl" w:eastAsia="es-CO"/>
                    </w:rPr>
                    <w:t xml:space="preserve"> a los proponentes que acrediten la vinculación de trabajadores con discapacidad en su planta de personal, de acuerdo con los siguientes requisitos:</w:t>
                  </w:r>
                </w:p>
                <w:p w14:paraId="42F5760B" w14:textId="77777777" w:rsidR="00373210" w:rsidRPr="00CA06A8" w:rsidRDefault="00373210" w:rsidP="001F6E7E">
                  <w:pPr>
                    <w:shd w:val="clear" w:color="auto" w:fill="FFFFFF"/>
                    <w:jc w:val="both"/>
                    <w:rPr>
                      <w:rFonts w:ascii="Arial" w:hAnsi="Arial" w:cs="Arial"/>
                      <w:lang w:val="es-CO" w:eastAsia="es-CO"/>
                    </w:rPr>
                  </w:pPr>
                </w:p>
                <w:p w14:paraId="05E051AC" w14:textId="77777777" w:rsidR="001F6E7E" w:rsidRPr="00CA06A8" w:rsidRDefault="001F6E7E" w:rsidP="001F6E7E">
                  <w:pPr>
                    <w:shd w:val="clear" w:color="auto" w:fill="FFFFFF"/>
                    <w:jc w:val="both"/>
                    <w:rPr>
                      <w:rFonts w:ascii="Arial" w:hAnsi="Arial" w:cs="Arial"/>
                      <w:lang w:val="es-ES_tradnl" w:eastAsia="es-CO"/>
                    </w:rPr>
                  </w:pPr>
                  <w:r w:rsidRPr="00CA06A8">
                    <w:rPr>
                      <w:rFonts w:ascii="Arial" w:hAnsi="Arial" w:cs="Arial"/>
                      <w:szCs w:val="20"/>
                      <w:lang w:val="es-ES_tradnl" w:eastAsia="es-CO"/>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9A9EED5" w14:textId="77777777" w:rsidR="001F6E7E" w:rsidRPr="00CA06A8" w:rsidRDefault="001F6E7E" w:rsidP="001F6E7E">
                  <w:pPr>
                    <w:shd w:val="clear" w:color="auto" w:fill="FFFFFF"/>
                    <w:jc w:val="both"/>
                    <w:rPr>
                      <w:rFonts w:ascii="Arial" w:hAnsi="Arial" w:cs="Arial"/>
                      <w:sz w:val="22"/>
                      <w:szCs w:val="22"/>
                      <w:lang w:val="es-ES_tradnl" w:eastAsia="es-CO"/>
                    </w:rPr>
                  </w:pPr>
                </w:p>
                <w:p w14:paraId="573C0F75" w14:textId="77777777" w:rsidR="001F6E7E" w:rsidRPr="00CA06A8" w:rsidRDefault="001F6E7E" w:rsidP="001F6E7E">
                  <w:pPr>
                    <w:shd w:val="clear" w:color="auto" w:fill="FFFFFF"/>
                    <w:jc w:val="both"/>
                    <w:rPr>
                      <w:rFonts w:ascii="Arial" w:hAnsi="Arial" w:cs="Arial"/>
                      <w:lang w:val="es-ES_tradnl" w:eastAsia="es-CO"/>
                    </w:rPr>
                  </w:pPr>
                  <w:r w:rsidRPr="00CA06A8">
                    <w:rPr>
                      <w:rFonts w:ascii="Arial" w:hAnsi="Arial" w:cs="Arial"/>
                      <w:szCs w:val="20"/>
                      <w:lang w:val="es-ES_tradnl" w:eastAsia="es-CO"/>
                    </w:rPr>
                    <w:t>2. Acreditar el número mínimo de personas con discapacidad en su planta de personal, de conformidad con lo señalado en el certificado expedido por el Ministerio de Trabajo, el cual deberá estar vigente a la fecha de cierre del proceso de selección.</w:t>
                  </w:r>
                </w:p>
                <w:p w14:paraId="3629F08B" w14:textId="77777777" w:rsidR="001F6E7E" w:rsidRPr="00CA06A8" w:rsidRDefault="001F6E7E" w:rsidP="001F6E7E">
                  <w:pPr>
                    <w:shd w:val="clear" w:color="auto" w:fill="FFFFFF"/>
                    <w:jc w:val="both"/>
                    <w:rPr>
                      <w:rFonts w:ascii="Arial" w:hAnsi="Arial" w:cs="Arial"/>
                      <w:sz w:val="22"/>
                      <w:szCs w:val="22"/>
                      <w:lang w:val="es-ES_tradnl" w:eastAsia="es-CO"/>
                    </w:rPr>
                  </w:pPr>
                </w:p>
                <w:p w14:paraId="01FDD3B3" w14:textId="77777777" w:rsidR="001F6E7E" w:rsidRPr="00CA06A8" w:rsidRDefault="001F6E7E" w:rsidP="001F6E7E">
                  <w:pPr>
                    <w:shd w:val="clear" w:color="auto" w:fill="FFFFFF"/>
                    <w:jc w:val="both"/>
                    <w:rPr>
                      <w:rFonts w:ascii="Arial" w:hAnsi="Arial" w:cs="Arial"/>
                      <w:lang w:val="es-ES_tradnl" w:eastAsia="es-CO"/>
                    </w:rPr>
                  </w:pPr>
                  <w:r w:rsidRPr="00CA06A8">
                    <w:rPr>
                      <w:rFonts w:ascii="Arial" w:hAnsi="Arial" w:cs="Arial"/>
                      <w:szCs w:val="20"/>
                      <w:lang w:val="es-ES_tradnl" w:eastAsia="es-CO"/>
                    </w:rPr>
                    <w:t>Verificados los anteriores requisitos, se asignará el 1%, a quienes acrediten el número mínimo de trabajadores con discapacidad, señalados a continuación:</w:t>
                  </w:r>
                </w:p>
                <w:p w14:paraId="01AF2D48" w14:textId="77777777" w:rsidR="001F6E7E" w:rsidRPr="00CA06A8" w:rsidRDefault="001F6E7E" w:rsidP="001F6E7E">
                  <w:pPr>
                    <w:shd w:val="clear" w:color="auto" w:fill="FFFFFF"/>
                    <w:jc w:val="both"/>
                    <w:rPr>
                      <w:rFonts w:ascii="Arial" w:hAnsi="Arial" w:cs="Arial"/>
                      <w:sz w:val="22"/>
                      <w:szCs w:val="22"/>
                      <w:lang w:val="es-ES_tradnl" w:eastAsia="es-CO"/>
                    </w:rPr>
                  </w:pPr>
                </w:p>
                <w:tbl>
                  <w:tblPr>
                    <w:tblW w:w="0" w:type="dxa"/>
                    <w:jc w:val="center"/>
                    <w:shd w:val="clear" w:color="auto" w:fill="FFFFFF"/>
                    <w:tblCellMar>
                      <w:left w:w="0" w:type="dxa"/>
                      <w:right w:w="0" w:type="dxa"/>
                    </w:tblCellMar>
                    <w:tblLook w:val="04A0" w:firstRow="1" w:lastRow="0" w:firstColumn="1" w:lastColumn="0" w:noHBand="0" w:noVBand="1"/>
                  </w:tblPr>
                  <w:tblGrid>
                    <w:gridCol w:w="3993"/>
                    <w:gridCol w:w="3969"/>
                  </w:tblGrid>
                  <w:tr w:rsidR="001F6E7E" w:rsidRPr="00CA06A8" w14:paraId="410640CD" w14:textId="77777777" w:rsidTr="001865C7">
                    <w:trPr>
                      <w:trHeight w:val="304"/>
                      <w:tblHeader/>
                      <w:jc w:val="center"/>
                    </w:trPr>
                    <w:tc>
                      <w:tcPr>
                        <w:tcW w:w="3993" w:type="dxa"/>
                        <w:tcBorders>
                          <w:top w:val="single" w:sz="8" w:space="0" w:color="auto"/>
                          <w:left w:val="single" w:sz="8" w:space="0" w:color="auto"/>
                          <w:bottom w:val="single" w:sz="8" w:space="0" w:color="auto"/>
                          <w:right w:val="single" w:sz="8" w:space="0" w:color="auto"/>
                        </w:tcBorders>
                        <w:shd w:val="clear" w:color="auto" w:fill="A6A6A6"/>
                        <w:tcMar>
                          <w:top w:w="0" w:type="dxa"/>
                          <w:left w:w="108" w:type="dxa"/>
                          <w:bottom w:w="0" w:type="dxa"/>
                          <w:right w:w="108" w:type="dxa"/>
                        </w:tcMar>
                        <w:hideMark/>
                      </w:tcPr>
                      <w:p w14:paraId="3868DFED"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b/>
                            <w:bCs/>
                            <w:sz w:val="20"/>
                            <w:szCs w:val="20"/>
                            <w:lang w:val="es-ES_tradnl" w:eastAsia="es-CO"/>
                          </w:rPr>
                          <w:t>Número total de trabajadores de la planta de personal del proponente</w:t>
                        </w:r>
                      </w:p>
                    </w:tc>
                    <w:tc>
                      <w:tcPr>
                        <w:tcW w:w="3969" w:type="dxa"/>
                        <w:tcBorders>
                          <w:top w:val="single" w:sz="8" w:space="0" w:color="auto"/>
                          <w:left w:val="nil"/>
                          <w:bottom w:val="single" w:sz="8" w:space="0" w:color="auto"/>
                          <w:right w:val="single" w:sz="8" w:space="0" w:color="auto"/>
                        </w:tcBorders>
                        <w:shd w:val="clear" w:color="auto" w:fill="A6A6A6"/>
                        <w:tcMar>
                          <w:top w:w="0" w:type="dxa"/>
                          <w:left w:w="108" w:type="dxa"/>
                          <w:bottom w:w="0" w:type="dxa"/>
                          <w:right w:w="108" w:type="dxa"/>
                        </w:tcMar>
                        <w:hideMark/>
                      </w:tcPr>
                      <w:p w14:paraId="2A635D7D"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b/>
                            <w:bCs/>
                            <w:sz w:val="20"/>
                            <w:szCs w:val="20"/>
                            <w:lang w:val="es-ES_tradnl" w:eastAsia="es-CO"/>
                          </w:rPr>
                          <w:t>Número mínimo de trabajadores con discapacidad exigido</w:t>
                        </w:r>
                      </w:p>
                    </w:tc>
                  </w:tr>
                  <w:tr w:rsidR="001F6E7E" w:rsidRPr="00CA06A8" w14:paraId="3387F32A" w14:textId="77777777" w:rsidTr="001865C7">
                    <w:trPr>
                      <w:trHeight w:val="33"/>
                      <w:tblHeader/>
                      <w:jc w:val="center"/>
                    </w:trPr>
                    <w:tc>
                      <w:tcPr>
                        <w:tcW w:w="39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F0E1C0"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Entre 1 y 30</w:t>
                        </w:r>
                      </w:p>
                    </w:tc>
                    <w:tc>
                      <w:tcPr>
                        <w:tcW w:w="39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113E17"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1</w:t>
                        </w:r>
                      </w:p>
                    </w:tc>
                  </w:tr>
                  <w:tr w:rsidR="001F6E7E" w:rsidRPr="00CA06A8" w14:paraId="366B3FCC" w14:textId="77777777" w:rsidTr="001865C7">
                    <w:trPr>
                      <w:trHeight w:val="33"/>
                      <w:tblHeader/>
                      <w:jc w:val="center"/>
                    </w:trPr>
                    <w:tc>
                      <w:tcPr>
                        <w:tcW w:w="39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8860F0"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Entre 31 y 100</w:t>
                        </w:r>
                      </w:p>
                    </w:tc>
                    <w:tc>
                      <w:tcPr>
                        <w:tcW w:w="39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FB8005"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2</w:t>
                        </w:r>
                      </w:p>
                    </w:tc>
                  </w:tr>
                  <w:tr w:rsidR="001F6E7E" w:rsidRPr="00CA06A8" w14:paraId="0E98BC5D" w14:textId="77777777" w:rsidTr="001865C7">
                    <w:trPr>
                      <w:trHeight w:val="33"/>
                      <w:tblHeader/>
                      <w:jc w:val="center"/>
                    </w:trPr>
                    <w:tc>
                      <w:tcPr>
                        <w:tcW w:w="39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7B3D57"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Entre 101 y 150</w:t>
                        </w:r>
                      </w:p>
                    </w:tc>
                    <w:tc>
                      <w:tcPr>
                        <w:tcW w:w="39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ED1057"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3</w:t>
                        </w:r>
                      </w:p>
                    </w:tc>
                  </w:tr>
                  <w:tr w:rsidR="001F6E7E" w:rsidRPr="00CA06A8" w14:paraId="32C914F5" w14:textId="77777777" w:rsidTr="001865C7">
                    <w:trPr>
                      <w:tblHeader/>
                      <w:jc w:val="center"/>
                    </w:trPr>
                    <w:tc>
                      <w:tcPr>
                        <w:tcW w:w="39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7EFEB3"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Entre 151 y 200</w:t>
                        </w:r>
                      </w:p>
                    </w:tc>
                    <w:tc>
                      <w:tcPr>
                        <w:tcW w:w="39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FDD45E"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4</w:t>
                        </w:r>
                      </w:p>
                    </w:tc>
                  </w:tr>
                  <w:tr w:rsidR="001F6E7E" w:rsidRPr="00CA06A8" w14:paraId="736880C2" w14:textId="77777777" w:rsidTr="001865C7">
                    <w:trPr>
                      <w:trHeight w:val="33"/>
                      <w:tblHeader/>
                      <w:jc w:val="center"/>
                    </w:trPr>
                    <w:tc>
                      <w:tcPr>
                        <w:tcW w:w="39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35C9AD"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Más de 200</w:t>
                        </w:r>
                      </w:p>
                    </w:tc>
                    <w:tc>
                      <w:tcPr>
                        <w:tcW w:w="39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86E76A" w14:textId="77777777" w:rsidR="001F6E7E" w:rsidRPr="00CA06A8" w:rsidRDefault="001F6E7E" w:rsidP="001F6E7E">
                        <w:pPr>
                          <w:jc w:val="center"/>
                          <w:rPr>
                            <w:rFonts w:ascii="Arial" w:hAnsi="Arial" w:cs="Arial"/>
                            <w:sz w:val="20"/>
                            <w:szCs w:val="20"/>
                            <w:lang w:val="es-ES_tradnl" w:eastAsia="es-CO"/>
                          </w:rPr>
                        </w:pPr>
                        <w:r w:rsidRPr="00CA06A8">
                          <w:rPr>
                            <w:rFonts w:ascii="Arial" w:hAnsi="Arial" w:cs="Arial"/>
                            <w:sz w:val="20"/>
                            <w:szCs w:val="20"/>
                            <w:lang w:val="es-ES_tradnl" w:eastAsia="es-CO"/>
                          </w:rPr>
                          <w:t>5</w:t>
                        </w:r>
                      </w:p>
                    </w:tc>
                  </w:tr>
                </w:tbl>
                <w:p w14:paraId="0B20759C" w14:textId="77777777" w:rsidR="001F6E7E" w:rsidRPr="00CA06A8" w:rsidRDefault="001F6E7E" w:rsidP="001F6E7E">
                  <w:pPr>
                    <w:shd w:val="clear" w:color="auto" w:fill="FFFFFF"/>
                    <w:jc w:val="both"/>
                    <w:rPr>
                      <w:rFonts w:ascii="Arial" w:eastAsia="Calibri" w:hAnsi="Arial" w:cs="Arial"/>
                      <w:sz w:val="22"/>
                      <w:szCs w:val="22"/>
                      <w:lang w:val="es-ES_tradnl" w:eastAsia="es-CO"/>
                    </w:rPr>
                  </w:pPr>
                </w:p>
                <w:p w14:paraId="774CA122" w14:textId="77777777" w:rsidR="001F6E7E" w:rsidRPr="00CA06A8" w:rsidRDefault="001F6E7E" w:rsidP="001F6E7E">
                  <w:pPr>
                    <w:jc w:val="both"/>
                    <w:rPr>
                      <w:rFonts w:ascii="Arial" w:hAnsi="Arial" w:cs="Arial"/>
                      <w:b/>
                      <w:color w:val="000000"/>
                      <w:lang w:val="es-ES_tradnl"/>
                    </w:rPr>
                  </w:pPr>
                  <w:r w:rsidRPr="00CA06A8">
                    <w:rPr>
                      <w:rFonts w:ascii="Arial" w:hAnsi="Arial" w:cs="Arial"/>
                      <w:b/>
                      <w:bCs/>
                      <w:szCs w:val="20"/>
                      <w:lang w:val="es-ES_tradnl" w:eastAsia="es-CO"/>
                    </w:rPr>
                    <w:t xml:space="preserve">Nota: </w:t>
                  </w:r>
                  <w:r w:rsidRPr="00CA06A8">
                    <w:rPr>
                      <w:rFonts w:ascii="Arial" w:hAnsi="Arial" w:cs="Arial"/>
                      <w:szCs w:val="20"/>
                      <w:lang w:val="es-ES_tradnl" w:eastAsia="es-CO"/>
                    </w:rPr>
                    <w:t>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51CE8FC9" w14:textId="77777777" w:rsidR="001F6E7E" w:rsidRPr="00CA06A8" w:rsidRDefault="001F6E7E" w:rsidP="006C2878">
                  <w:pPr>
                    <w:jc w:val="both"/>
                    <w:rPr>
                      <w:rFonts w:ascii="Arial" w:hAnsi="Arial" w:cs="Arial"/>
                      <w:b/>
                      <w:color w:val="000000" w:themeColor="text1"/>
                    </w:rPr>
                  </w:pPr>
                </w:p>
                <w:p w14:paraId="7C6EE45D" w14:textId="77777777" w:rsidR="006C2878" w:rsidRPr="00CA06A8" w:rsidRDefault="006C2878" w:rsidP="006C2878">
                  <w:pPr>
                    <w:jc w:val="both"/>
                    <w:rPr>
                      <w:rFonts w:ascii="Arial" w:hAnsi="Arial" w:cs="Arial"/>
                      <w:b/>
                      <w:color w:val="000000" w:themeColor="text1"/>
                    </w:rPr>
                  </w:pPr>
                  <w:r w:rsidRPr="00CA06A8">
                    <w:rPr>
                      <w:rFonts w:ascii="Arial" w:hAnsi="Arial" w:cs="Arial"/>
                      <w:b/>
                      <w:color w:val="000000" w:themeColor="text1"/>
                    </w:rPr>
                    <w:t>EVALUACIÓN ECONÓMICA</w:t>
                  </w:r>
                </w:p>
                <w:p w14:paraId="453BB587" w14:textId="77777777" w:rsidR="006C2878" w:rsidRPr="00CA06A8" w:rsidRDefault="006C2878" w:rsidP="006C2878">
                  <w:pPr>
                    <w:jc w:val="both"/>
                    <w:rPr>
                      <w:rFonts w:ascii="Arial" w:hAnsi="Arial" w:cs="Arial"/>
                      <w:b/>
                      <w:color w:val="000000" w:themeColor="text1"/>
                    </w:rPr>
                  </w:pPr>
                </w:p>
                <w:p w14:paraId="1EAFCBB2" w14:textId="4FEFC99D" w:rsidR="006C2878" w:rsidRPr="00CA06A8" w:rsidRDefault="006C2878" w:rsidP="006C2878">
                  <w:pPr>
                    <w:jc w:val="both"/>
                    <w:rPr>
                      <w:rFonts w:ascii="Arial" w:hAnsi="Arial" w:cs="Arial"/>
                      <w:color w:val="000000" w:themeColor="text1"/>
                    </w:rPr>
                  </w:pPr>
                  <w:r w:rsidRPr="00CA06A8">
                    <w:rPr>
                      <w:rFonts w:ascii="Arial" w:hAnsi="Arial" w:cs="Arial"/>
                      <w:color w:val="000000" w:themeColor="text1"/>
                    </w:rPr>
                    <w:t xml:space="preserve">El FEAB a partir del valor de las ofertas asignará el máximo puntaje de </w:t>
                  </w:r>
                  <w:r w:rsidR="00C43F48" w:rsidRPr="00CA06A8">
                    <w:rPr>
                      <w:rFonts w:ascii="Arial" w:hAnsi="Arial" w:cs="Arial"/>
                      <w:color w:val="000000" w:themeColor="text1"/>
                    </w:rPr>
                    <w:t>CUARENTA Y NUEVE</w:t>
                  </w:r>
                  <w:r w:rsidR="001C5B73" w:rsidRPr="00CA06A8">
                    <w:rPr>
                      <w:rFonts w:ascii="Arial" w:hAnsi="Arial" w:cs="Arial"/>
                      <w:b/>
                      <w:color w:val="000000" w:themeColor="text1"/>
                    </w:rPr>
                    <w:t xml:space="preserve"> </w:t>
                  </w:r>
                  <w:r w:rsidRPr="00CA06A8">
                    <w:rPr>
                      <w:rFonts w:ascii="Arial" w:hAnsi="Arial" w:cs="Arial"/>
                      <w:b/>
                      <w:color w:val="000000" w:themeColor="text1"/>
                    </w:rPr>
                    <w:t>(</w:t>
                  </w:r>
                  <w:r w:rsidR="001C5B73" w:rsidRPr="00CA06A8">
                    <w:rPr>
                      <w:rFonts w:ascii="Arial" w:hAnsi="Arial" w:cs="Arial"/>
                      <w:b/>
                      <w:color w:val="000000" w:themeColor="text1"/>
                    </w:rPr>
                    <w:t>4</w:t>
                  </w:r>
                  <w:r w:rsidR="00C43F48" w:rsidRPr="00CA06A8">
                    <w:rPr>
                      <w:rFonts w:ascii="Arial" w:hAnsi="Arial" w:cs="Arial"/>
                      <w:b/>
                      <w:color w:val="000000" w:themeColor="text1"/>
                    </w:rPr>
                    <w:t>9</w:t>
                  </w:r>
                  <w:r w:rsidRPr="00CA06A8">
                    <w:rPr>
                      <w:rFonts w:ascii="Arial" w:hAnsi="Arial" w:cs="Arial"/>
                      <w:b/>
                      <w:color w:val="000000" w:themeColor="text1"/>
                    </w:rPr>
                    <w:t>) puntos</w:t>
                  </w:r>
                  <w:r w:rsidRPr="00CA06A8">
                    <w:rPr>
                      <w:rFonts w:ascii="Arial" w:hAnsi="Arial" w:cs="Arial"/>
                      <w:color w:val="000000" w:themeColor="text1"/>
                    </w:rPr>
                    <w:t xml:space="preserve"> a la propuesta calificada técnicamente que oferte el menor precio total, incluido IVA. Las demás propuestas se calificarán teniendo en cuenta lo siguiente: </w:t>
                  </w:r>
                </w:p>
                <w:p w14:paraId="5926225C" w14:textId="77777777" w:rsidR="006C2878" w:rsidRPr="00CA06A8" w:rsidRDefault="006C2878" w:rsidP="006C2878">
                  <w:pPr>
                    <w:autoSpaceDE w:val="0"/>
                    <w:autoSpaceDN w:val="0"/>
                    <w:adjustRightInd w:val="0"/>
                    <w:rPr>
                      <w:rFonts w:ascii="Arial" w:eastAsia="Calibri" w:hAnsi="Arial" w:cs="Arial"/>
                      <w:color w:val="000000" w:themeColor="text1"/>
                      <w:sz w:val="20"/>
                      <w:lang w:val="es-CO" w:eastAsia="es-CO"/>
                    </w:rPr>
                  </w:pPr>
                  <w:r w:rsidRPr="00CA06A8">
                    <w:rPr>
                      <w:rFonts w:ascii="Arial" w:eastAsia="Calibri" w:hAnsi="Arial" w:cs="Arial"/>
                      <w:color w:val="000000" w:themeColor="text1"/>
                      <w:sz w:val="20"/>
                      <w:lang w:val="es-CO" w:eastAsia="es-CO"/>
                    </w:rPr>
                    <w:t xml:space="preserve"> </w:t>
                  </w:r>
                </w:p>
                <w:p w14:paraId="27011431"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r w:rsidRPr="00CA06A8">
                    <w:rPr>
                      <w:rFonts w:ascii="Arial" w:eastAsia="Calibri" w:hAnsi="Arial" w:cs="Arial"/>
                      <w:color w:val="000000" w:themeColor="text1"/>
                      <w:lang w:val="es-CO" w:eastAsia="es-CO"/>
                    </w:rPr>
                    <w:t xml:space="preserve">Para la aplicación de este método, la FEAB  procederá a determinar el menor valor de las Ofertas válidas y se procederá a la ponderación, de acuerdo con la siguiente fórmula: </w:t>
                  </w:r>
                </w:p>
                <w:p w14:paraId="6F705D6F"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p>
                <w:p w14:paraId="44BD7006" w14:textId="77777777" w:rsidR="006C2878" w:rsidRPr="00CA06A8" w:rsidRDefault="006C2878" w:rsidP="006C2878">
                  <w:pPr>
                    <w:autoSpaceDE w:val="0"/>
                    <w:autoSpaceDN w:val="0"/>
                    <w:adjustRightInd w:val="0"/>
                    <w:rPr>
                      <w:rFonts w:ascii="Arial" w:eastAsia="Calibri" w:hAnsi="Arial" w:cs="Arial"/>
                      <w:color w:val="000000" w:themeColor="text1"/>
                      <w:szCs w:val="14"/>
                      <w:lang w:val="es-CO" w:eastAsia="es-CO"/>
                    </w:rPr>
                  </w:pPr>
                  <w:r w:rsidRPr="00CA06A8">
                    <w:rPr>
                      <w:rFonts w:ascii="Arial" w:eastAsia="Calibri" w:hAnsi="Arial" w:cs="Arial"/>
                      <w:color w:val="000000" w:themeColor="text1"/>
                      <w:lang w:val="es-CO" w:eastAsia="es-CO"/>
                    </w:rPr>
                    <w:t xml:space="preserve">Puntaje i </w:t>
                  </w:r>
                  <w:r w:rsidRPr="00CA06A8">
                    <w:rPr>
                      <w:rFonts w:ascii="Arial" w:eastAsia="Calibri" w:hAnsi="Arial" w:cs="Arial"/>
                      <w:color w:val="000000" w:themeColor="text1"/>
                      <w:u w:val="single"/>
                      <w:lang w:val="es-CO" w:eastAsia="es-CO"/>
                    </w:rPr>
                    <w:t xml:space="preserve">= </w:t>
                  </w:r>
                  <w:r w:rsidRPr="00CA06A8">
                    <w:rPr>
                      <w:rFonts w:ascii="Arial" w:eastAsia="Calibri" w:hAnsi="Arial" w:cs="Arial"/>
                      <w:color w:val="000000" w:themeColor="text1"/>
                      <w:szCs w:val="14"/>
                      <w:u w:val="single"/>
                      <w:lang w:val="es-CO" w:eastAsia="es-CO"/>
                    </w:rPr>
                    <w:t>[</w:t>
                  </w:r>
                  <w:r w:rsidRPr="00CA06A8">
                    <w:rPr>
                      <w:rFonts w:ascii="Cambria Math" w:eastAsia="Calibri" w:hAnsi="Cambria Math" w:cs="Cambria Math"/>
                      <w:color w:val="000000" w:themeColor="text1"/>
                      <w:szCs w:val="14"/>
                      <w:u w:val="single"/>
                      <w:lang w:val="es-CO" w:eastAsia="es-CO"/>
                    </w:rPr>
                    <w:t>𝐼𝑛𝑐𝑙𝑢𝑖𝑟</w:t>
                  </w:r>
                  <w:r w:rsidRPr="00CA06A8">
                    <w:rPr>
                      <w:rFonts w:ascii="Arial" w:eastAsia="Calibri" w:hAnsi="Arial" w:cs="Arial"/>
                      <w:color w:val="000000" w:themeColor="text1"/>
                      <w:szCs w:val="14"/>
                      <w:u w:val="single"/>
                      <w:lang w:val="es-CO" w:eastAsia="es-CO"/>
                    </w:rPr>
                    <w:t xml:space="preserve"> </w:t>
                  </w:r>
                  <w:r w:rsidRPr="00CA06A8">
                    <w:rPr>
                      <w:rFonts w:ascii="Cambria Math" w:eastAsia="Calibri" w:hAnsi="Cambria Math" w:cs="Cambria Math"/>
                      <w:color w:val="000000" w:themeColor="text1"/>
                      <w:szCs w:val="14"/>
                      <w:u w:val="single"/>
                      <w:lang w:val="es-CO" w:eastAsia="es-CO"/>
                    </w:rPr>
                    <w:t>𝑒𝑙</w:t>
                  </w:r>
                  <w:r w:rsidRPr="00CA06A8">
                    <w:rPr>
                      <w:rFonts w:ascii="Arial" w:eastAsia="Calibri" w:hAnsi="Arial" w:cs="Arial"/>
                      <w:color w:val="000000" w:themeColor="text1"/>
                      <w:szCs w:val="14"/>
                      <w:u w:val="single"/>
                      <w:lang w:val="es-CO" w:eastAsia="es-CO"/>
                    </w:rPr>
                    <w:t xml:space="preserve"> </w:t>
                  </w:r>
                  <w:r w:rsidRPr="00CA06A8">
                    <w:rPr>
                      <w:rFonts w:ascii="Cambria Math" w:eastAsia="Calibri" w:hAnsi="Cambria Math" w:cs="Cambria Math"/>
                      <w:color w:val="000000" w:themeColor="text1"/>
                      <w:szCs w:val="14"/>
                      <w:u w:val="single"/>
                      <w:lang w:val="es-CO" w:eastAsia="es-CO"/>
                    </w:rPr>
                    <w:t>𝑣𝑎𝑙𝑜𝑟</w:t>
                  </w:r>
                  <w:r w:rsidRPr="00CA06A8">
                    <w:rPr>
                      <w:rFonts w:ascii="Arial" w:eastAsia="Calibri" w:hAnsi="Arial" w:cs="Arial"/>
                      <w:color w:val="000000" w:themeColor="text1"/>
                      <w:szCs w:val="14"/>
                      <w:u w:val="single"/>
                      <w:lang w:val="es-CO" w:eastAsia="es-CO"/>
                    </w:rPr>
                    <w:t xml:space="preserve"> </w:t>
                  </w:r>
                  <w:r w:rsidRPr="00CA06A8">
                    <w:rPr>
                      <w:rFonts w:ascii="Cambria Math" w:eastAsia="Calibri" w:hAnsi="Cambria Math" w:cs="Cambria Math"/>
                      <w:color w:val="000000" w:themeColor="text1"/>
                      <w:szCs w:val="14"/>
                      <w:u w:val="single"/>
                      <w:lang w:val="es-CO" w:eastAsia="es-CO"/>
                    </w:rPr>
                    <w:t>𝑑𝑒𝑙</w:t>
                  </w:r>
                  <w:r w:rsidRPr="00CA06A8">
                    <w:rPr>
                      <w:rFonts w:ascii="Arial" w:eastAsia="Calibri" w:hAnsi="Arial" w:cs="Arial"/>
                      <w:color w:val="000000" w:themeColor="text1"/>
                      <w:szCs w:val="14"/>
                      <w:u w:val="single"/>
                      <w:lang w:val="es-CO" w:eastAsia="es-CO"/>
                    </w:rPr>
                    <w:t xml:space="preserve"> </w:t>
                  </w:r>
                  <w:r w:rsidRPr="00CA06A8">
                    <w:rPr>
                      <w:rFonts w:ascii="Cambria Math" w:eastAsia="Calibri" w:hAnsi="Cambria Math" w:cs="Cambria Math"/>
                      <w:color w:val="000000" w:themeColor="text1"/>
                      <w:szCs w:val="14"/>
                      <w:u w:val="single"/>
                      <w:lang w:val="es-CO" w:eastAsia="es-CO"/>
                    </w:rPr>
                    <w:t>𝑚</w:t>
                  </w:r>
                  <w:r w:rsidRPr="00CA06A8">
                    <w:rPr>
                      <w:rFonts w:ascii="Arial" w:eastAsia="Calibri" w:hAnsi="Arial" w:cs="Arial"/>
                      <w:color w:val="000000" w:themeColor="text1"/>
                      <w:szCs w:val="14"/>
                      <w:u w:val="single"/>
                      <w:lang w:val="es-CO" w:eastAsia="es-CO"/>
                    </w:rPr>
                    <w:t>á</w:t>
                  </w:r>
                  <w:r w:rsidRPr="00CA06A8">
                    <w:rPr>
                      <w:rFonts w:ascii="Cambria Math" w:eastAsia="Calibri" w:hAnsi="Cambria Math" w:cs="Cambria Math"/>
                      <w:color w:val="000000" w:themeColor="text1"/>
                      <w:szCs w:val="14"/>
                      <w:u w:val="single"/>
                      <w:lang w:val="es-CO" w:eastAsia="es-CO"/>
                    </w:rPr>
                    <w:t>𝑥𝑖𝑚𝑜</w:t>
                  </w:r>
                  <w:r w:rsidRPr="00CA06A8">
                    <w:rPr>
                      <w:rFonts w:ascii="Arial" w:eastAsia="Calibri" w:hAnsi="Arial" w:cs="Arial"/>
                      <w:color w:val="000000" w:themeColor="text1"/>
                      <w:szCs w:val="14"/>
                      <w:u w:val="single"/>
                      <w:lang w:val="es-CO" w:eastAsia="es-CO"/>
                    </w:rPr>
                    <w:t xml:space="preserve"> </w:t>
                  </w:r>
                  <w:r w:rsidRPr="00CA06A8">
                    <w:rPr>
                      <w:rFonts w:ascii="Cambria Math" w:eastAsia="Calibri" w:hAnsi="Cambria Math" w:cs="Cambria Math"/>
                      <w:color w:val="000000" w:themeColor="text1"/>
                      <w:szCs w:val="14"/>
                      <w:u w:val="single"/>
                      <w:lang w:val="es-CO" w:eastAsia="es-CO"/>
                    </w:rPr>
                    <w:t>𝑝𝑢𝑛𝑡𝑎𝑗𝑒</w:t>
                  </w:r>
                  <w:r w:rsidRPr="00CA06A8">
                    <w:rPr>
                      <w:rFonts w:ascii="Arial" w:eastAsia="Calibri" w:hAnsi="Arial" w:cs="Arial"/>
                      <w:color w:val="000000" w:themeColor="text1"/>
                      <w:szCs w:val="14"/>
                      <w:u w:val="single"/>
                      <w:lang w:val="es-CO" w:eastAsia="es-CO"/>
                    </w:rPr>
                    <w:t xml:space="preserve">] x ( </w:t>
                  </w:r>
                  <w:r w:rsidRPr="00CA06A8">
                    <w:rPr>
                      <w:rFonts w:ascii="Cambria Math" w:eastAsia="Calibri" w:hAnsi="Cambria Math" w:cs="Cambria Math"/>
                      <w:color w:val="000000" w:themeColor="text1"/>
                      <w:szCs w:val="14"/>
                      <w:u w:val="single"/>
                      <w:lang w:val="es-CO" w:eastAsia="es-CO"/>
                    </w:rPr>
                    <w:t>𝑉</w:t>
                  </w:r>
                  <w:r w:rsidRPr="00CA06A8">
                    <w:rPr>
                      <w:rFonts w:ascii="Cambria Math" w:eastAsia="Calibri" w:hAnsi="Cambria Math" w:cs="Cambria Math"/>
                      <w:color w:val="000000" w:themeColor="text1"/>
                      <w:szCs w:val="12"/>
                      <w:u w:val="single"/>
                      <w:lang w:val="es-CO" w:eastAsia="es-CO"/>
                    </w:rPr>
                    <w:t>𝑀𝐼𝑁</w:t>
                  </w:r>
                  <w:r w:rsidRPr="00CA06A8">
                    <w:rPr>
                      <w:rFonts w:ascii="Arial" w:eastAsia="Calibri" w:hAnsi="Arial" w:cs="Arial"/>
                      <w:color w:val="000000" w:themeColor="text1"/>
                      <w:szCs w:val="12"/>
                      <w:u w:val="single"/>
                      <w:lang w:val="es-CO" w:eastAsia="es-CO"/>
                    </w:rPr>
                    <w:t xml:space="preserve"> </w:t>
                  </w:r>
                  <w:r w:rsidRPr="00CA06A8">
                    <w:rPr>
                      <w:rFonts w:ascii="Arial" w:eastAsia="Calibri" w:hAnsi="Arial" w:cs="Arial"/>
                      <w:color w:val="000000" w:themeColor="text1"/>
                      <w:szCs w:val="14"/>
                      <w:u w:val="single"/>
                      <w:lang w:val="es-CO" w:eastAsia="es-CO"/>
                    </w:rPr>
                    <w:t>)</w:t>
                  </w:r>
                </w:p>
                <w:p w14:paraId="327F6408" w14:textId="77777777" w:rsidR="006C2878" w:rsidRPr="00CA06A8" w:rsidRDefault="006C2878" w:rsidP="006C2878">
                  <w:pPr>
                    <w:autoSpaceDE w:val="0"/>
                    <w:autoSpaceDN w:val="0"/>
                    <w:adjustRightInd w:val="0"/>
                    <w:rPr>
                      <w:rFonts w:ascii="Arial" w:eastAsia="Calibri" w:hAnsi="Arial" w:cs="Arial"/>
                      <w:color w:val="000000" w:themeColor="text1"/>
                      <w:szCs w:val="12"/>
                      <w:lang w:val="es-CO" w:eastAsia="es-CO"/>
                    </w:rPr>
                  </w:pPr>
                  <w:r w:rsidRPr="00CA06A8">
                    <w:rPr>
                      <w:rFonts w:ascii="Arial" w:eastAsia="Calibri" w:hAnsi="Arial" w:cs="Arial"/>
                      <w:color w:val="000000" w:themeColor="text1"/>
                      <w:szCs w:val="14"/>
                      <w:lang w:val="es-CO" w:eastAsia="es-CO"/>
                    </w:rPr>
                    <w:t xml:space="preserve"> </w:t>
                  </w:r>
                  <w:r w:rsidRPr="00CA06A8">
                    <w:rPr>
                      <w:rFonts w:ascii="Arial" w:eastAsia="Calibri" w:hAnsi="Arial" w:cs="Arial"/>
                      <w:color w:val="000000" w:themeColor="text1"/>
                      <w:szCs w:val="14"/>
                      <w:lang w:val="es-CO" w:eastAsia="es-CO"/>
                    </w:rPr>
                    <w:tab/>
                  </w:r>
                  <w:r w:rsidRPr="00CA06A8">
                    <w:rPr>
                      <w:rFonts w:ascii="Arial" w:eastAsia="Calibri" w:hAnsi="Arial" w:cs="Arial"/>
                      <w:color w:val="000000" w:themeColor="text1"/>
                      <w:szCs w:val="14"/>
                      <w:lang w:val="es-CO" w:eastAsia="es-CO"/>
                    </w:rPr>
                    <w:tab/>
                  </w:r>
                  <w:r w:rsidRPr="00CA06A8">
                    <w:rPr>
                      <w:rFonts w:ascii="Arial" w:eastAsia="Calibri" w:hAnsi="Arial" w:cs="Arial"/>
                      <w:color w:val="000000" w:themeColor="text1"/>
                      <w:szCs w:val="14"/>
                      <w:lang w:val="es-CO" w:eastAsia="es-CO"/>
                    </w:rPr>
                    <w:tab/>
                  </w:r>
                  <w:r w:rsidRPr="00CA06A8">
                    <w:rPr>
                      <w:rFonts w:ascii="Arial" w:eastAsia="Calibri" w:hAnsi="Arial" w:cs="Arial"/>
                      <w:color w:val="000000" w:themeColor="text1"/>
                      <w:szCs w:val="14"/>
                      <w:lang w:val="es-CO" w:eastAsia="es-CO"/>
                    </w:rPr>
                    <w:tab/>
                  </w:r>
                  <w:r w:rsidRPr="00CA06A8">
                    <w:rPr>
                      <w:rFonts w:ascii="Arial" w:eastAsia="Calibri" w:hAnsi="Arial" w:cs="Arial"/>
                      <w:color w:val="000000" w:themeColor="text1"/>
                      <w:szCs w:val="14"/>
                      <w:lang w:val="es-CO" w:eastAsia="es-CO"/>
                    </w:rPr>
                    <w:tab/>
                  </w:r>
                  <w:r w:rsidRPr="00CA06A8">
                    <w:rPr>
                      <w:rFonts w:ascii="Cambria Math" w:eastAsia="Calibri" w:hAnsi="Cambria Math" w:cs="Cambria Math"/>
                      <w:color w:val="000000" w:themeColor="text1"/>
                      <w:szCs w:val="14"/>
                      <w:lang w:val="es-CO" w:eastAsia="es-CO"/>
                    </w:rPr>
                    <w:t>𝑉</w:t>
                  </w:r>
                  <w:r w:rsidRPr="00CA06A8">
                    <w:rPr>
                      <w:rFonts w:ascii="Cambria Math" w:eastAsia="Calibri" w:hAnsi="Cambria Math" w:cs="Cambria Math"/>
                      <w:color w:val="000000" w:themeColor="text1"/>
                      <w:szCs w:val="12"/>
                      <w:lang w:val="es-CO" w:eastAsia="es-CO"/>
                    </w:rPr>
                    <w:t>𝑖</w:t>
                  </w:r>
                  <w:r w:rsidRPr="00CA06A8">
                    <w:rPr>
                      <w:rFonts w:ascii="Arial" w:eastAsia="Calibri" w:hAnsi="Arial" w:cs="Arial"/>
                      <w:color w:val="000000" w:themeColor="text1"/>
                      <w:szCs w:val="12"/>
                      <w:lang w:val="es-CO" w:eastAsia="es-CO"/>
                    </w:rPr>
                    <w:t xml:space="preserve"> </w:t>
                  </w:r>
                </w:p>
                <w:p w14:paraId="5C2D562E"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r w:rsidRPr="00CA06A8">
                    <w:rPr>
                      <w:rFonts w:ascii="Arial" w:eastAsia="Calibri" w:hAnsi="Arial" w:cs="Arial"/>
                      <w:color w:val="000000" w:themeColor="text1"/>
                      <w:lang w:val="es-CO" w:eastAsia="es-CO"/>
                    </w:rPr>
                    <w:t xml:space="preserve">Donde, </w:t>
                  </w:r>
                </w:p>
                <w:p w14:paraId="5250034B"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p>
                <w:p w14:paraId="770A2ABD" w14:textId="3C3F75A2" w:rsidR="006C2878" w:rsidRPr="00CA06A8" w:rsidRDefault="006C2878" w:rsidP="006C2878">
                  <w:pPr>
                    <w:autoSpaceDE w:val="0"/>
                    <w:autoSpaceDN w:val="0"/>
                    <w:adjustRightInd w:val="0"/>
                    <w:rPr>
                      <w:rFonts w:ascii="Arial" w:eastAsia="Calibri" w:hAnsi="Arial" w:cs="Arial"/>
                      <w:color w:val="000000" w:themeColor="text1"/>
                      <w:lang w:val="es-CO" w:eastAsia="es-CO"/>
                    </w:rPr>
                  </w:pPr>
                  <w:r w:rsidRPr="00CA06A8">
                    <w:rPr>
                      <w:rFonts w:ascii="Cambria Math" w:eastAsia="Calibri" w:hAnsi="Cambria Math" w:cs="Cambria Math"/>
                      <w:color w:val="000000" w:themeColor="text1"/>
                      <w:lang w:val="es-CO" w:eastAsia="es-CO"/>
                    </w:rPr>
                    <w:t>𝑉</w:t>
                  </w:r>
                  <w:r w:rsidRPr="00CA06A8">
                    <w:rPr>
                      <w:rFonts w:ascii="Cambria Math" w:eastAsia="Calibri" w:hAnsi="Cambria Math" w:cs="Cambria Math"/>
                      <w:color w:val="000000" w:themeColor="text1"/>
                      <w:szCs w:val="14"/>
                      <w:lang w:val="es-CO" w:eastAsia="es-CO"/>
                    </w:rPr>
                    <w:t>𝑀𝐼𝑁</w:t>
                  </w:r>
                  <w:r w:rsidRPr="00CA06A8">
                    <w:rPr>
                      <w:rFonts w:ascii="Arial" w:eastAsia="Calibri" w:hAnsi="Arial" w:cs="Arial"/>
                      <w:i/>
                      <w:iCs/>
                      <w:color w:val="000000" w:themeColor="text1"/>
                      <w:lang w:val="es-CO" w:eastAsia="es-CO"/>
                    </w:rPr>
                    <w:t xml:space="preserve">=Menor valor de las Ofertas válidas. </w:t>
                  </w:r>
                </w:p>
                <w:p w14:paraId="5C16849A"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r w:rsidRPr="00CA06A8">
                    <w:rPr>
                      <w:rFonts w:ascii="Cambria Math" w:eastAsia="Calibri" w:hAnsi="Cambria Math" w:cs="Cambria Math"/>
                      <w:color w:val="000000" w:themeColor="text1"/>
                      <w:lang w:val="es-CO" w:eastAsia="es-CO"/>
                    </w:rPr>
                    <w:t>𝑉</w:t>
                  </w:r>
                  <w:r w:rsidRPr="00CA06A8">
                    <w:rPr>
                      <w:rFonts w:ascii="Cambria Math" w:eastAsia="Calibri" w:hAnsi="Cambria Math" w:cs="Cambria Math"/>
                      <w:color w:val="000000" w:themeColor="text1"/>
                      <w:szCs w:val="14"/>
                      <w:lang w:val="es-CO" w:eastAsia="es-CO"/>
                    </w:rPr>
                    <w:t>𝑖</w:t>
                  </w:r>
                  <w:r w:rsidRPr="00CA06A8">
                    <w:rPr>
                      <w:rFonts w:ascii="Arial" w:eastAsia="Calibri" w:hAnsi="Arial" w:cs="Arial"/>
                      <w:color w:val="000000" w:themeColor="text1"/>
                      <w:szCs w:val="14"/>
                      <w:lang w:val="es-CO" w:eastAsia="es-CO"/>
                    </w:rPr>
                    <w:t xml:space="preserve"> </w:t>
                  </w:r>
                  <w:r w:rsidRPr="00CA06A8">
                    <w:rPr>
                      <w:rFonts w:ascii="Arial" w:eastAsia="Calibri" w:hAnsi="Arial" w:cs="Arial"/>
                      <w:i/>
                      <w:iCs/>
                      <w:color w:val="000000" w:themeColor="text1"/>
                      <w:lang w:val="es-CO" w:eastAsia="es-CO"/>
                    </w:rPr>
                    <w:t xml:space="preserve">= Valor total sin decimales de cada una de las Ofertas i </w:t>
                  </w:r>
                </w:p>
                <w:p w14:paraId="37AF94DD"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r w:rsidRPr="00CA06A8">
                    <w:rPr>
                      <w:rFonts w:ascii="Arial" w:eastAsia="Calibri" w:hAnsi="Arial" w:cs="Arial"/>
                      <w:i/>
                      <w:iCs/>
                      <w:color w:val="000000" w:themeColor="text1"/>
                      <w:lang w:val="es-CO" w:eastAsia="es-CO"/>
                    </w:rPr>
                    <w:t xml:space="preserve">i = Número de oferta. </w:t>
                  </w:r>
                </w:p>
                <w:p w14:paraId="65EEA3B2"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p>
                <w:p w14:paraId="0F0AD376"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r w:rsidRPr="00CA06A8">
                    <w:rPr>
                      <w:rFonts w:ascii="Arial" w:eastAsia="Calibri" w:hAnsi="Arial" w:cs="Arial"/>
                      <w:color w:val="000000" w:themeColor="text1"/>
                      <w:lang w:val="es-CO" w:eastAsia="es-CO"/>
                    </w:rPr>
                    <w:t xml:space="preserve">En este caso se tomará el valor absoluto de la diferencia entre el menor valor y el valor de la Oferta, como se observa en la fórmula de ponderación. </w:t>
                  </w:r>
                </w:p>
                <w:p w14:paraId="2D5F09A5" w14:textId="77777777" w:rsidR="006C2878" w:rsidRPr="00CA06A8" w:rsidRDefault="006C2878" w:rsidP="006C2878">
                  <w:pPr>
                    <w:autoSpaceDE w:val="0"/>
                    <w:autoSpaceDN w:val="0"/>
                    <w:adjustRightInd w:val="0"/>
                    <w:rPr>
                      <w:rFonts w:ascii="Arial" w:eastAsia="Calibri" w:hAnsi="Arial" w:cs="Arial"/>
                      <w:color w:val="000000" w:themeColor="text1"/>
                      <w:lang w:val="es-CO" w:eastAsia="es-CO"/>
                    </w:rPr>
                  </w:pPr>
                </w:p>
                <w:p w14:paraId="3201C620" w14:textId="77777777" w:rsidR="006C2878" w:rsidRPr="00CA06A8" w:rsidRDefault="006C2878" w:rsidP="006C2878">
                  <w:pPr>
                    <w:jc w:val="both"/>
                    <w:rPr>
                      <w:rFonts w:ascii="Arial" w:hAnsi="Arial" w:cs="Arial"/>
                      <w:color w:val="000000" w:themeColor="text1"/>
                      <w:sz w:val="20"/>
                    </w:rPr>
                  </w:pPr>
                  <w:r w:rsidRPr="00CA06A8">
                    <w:rPr>
                      <w:rFonts w:ascii="Arial" w:hAnsi="Arial" w:cs="Arial"/>
                      <w:color w:val="000000" w:themeColor="text1"/>
                    </w:rPr>
                    <w:t>Para todos los métodos descritos se tendrá en cuenta hasta el séptimo (7°) decimal del valor obtenido como puntaje</w:t>
                  </w:r>
                  <w:r w:rsidRPr="00CA06A8">
                    <w:rPr>
                      <w:rFonts w:ascii="Arial" w:hAnsi="Arial" w:cs="Arial"/>
                      <w:color w:val="000000" w:themeColor="text1"/>
                      <w:sz w:val="20"/>
                    </w:rPr>
                    <w:t>.</w:t>
                  </w:r>
                </w:p>
                <w:p w14:paraId="091A8289" w14:textId="77777777" w:rsidR="006C2878" w:rsidRPr="00CA06A8" w:rsidRDefault="006C2878" w:rsidP="006C2878">
                  <w:pPr>
                    <w:jc w:val="both"/>
                    <w:rPr>
                      <w:rFonts w:ascii="Arial" w:hAnsi="Arial" w:cs="Arial"/>
                      <w:color w:val="000000" w:themeColor="text1"/>
                    </w:rPr>
                  </w:pPr>
                </w:p>
                <w:p w14:paraId="590E6B21" w14:textId="77777777" w:rsidR="006C2878" w:rsidRPr="00CA06A8" w:rsidRDefault="006C2878" w:rsidP="006C2878">
                  <w:pPr>
                    <w:jc w:val="both"/>
                    <w:rPr>
                      <w:rFonts w:ascii="Arial" w:hAnsi="Arial" w:cs="Arial"/>
                      <w:color w:val="000000" w:themeColor="text1"/>
                    </w:rPr>
                  </w:pPr>
                  <w:r w:rsidRPr="00CA06A8">
                    <w:rPr>
                      <w:rFonts w:ascii="Arial" w:hAnsi="Arial" w:cs="Arial"/>
                      <w:b/>
                      <w:color w:val="000000" w:themeColor="text1"/>
                    </w:rPr>
                    <w:t>NOTA 1: CORRECCIÓN ARITMÉTICA:</w:t>
                  </w:r>
                  <w:r w:rsidRPr="00CA06A8">
                    <w:rPr>
                      <w:rFonts w:ascii="Arial" w:hAnsi="Arial" w:cs="Arial"/>
                      <w:color w:val="000000" w:themeColor="text1"/>
                    </w:rPr>
                    <w:t xml:space="preserve"> En la evaluación de las propuestas La Entidad determinará si existen errores en el producto de las operaciones aritméticas de los precios de la misma, caso en el cual hará las correcciones correspondientes.  </w:t>
                  </w:r>
                </w:p>
                <w:p w14:paraId="1930B505" w14:textId="77777777" w:rsidR="005469AA" w:rsidRPr="00CA06A8" w:rsidRDefault="005469AA" w:rsidP="006C2878">
                  <w:pPr>
                    <w:jc w:val="both"/>
                    <w:rPr>
                      <w:rFonts w:ascii="Arial" w:hAnsi="Arial" w:cs="Arial"/>
                      <w:color w:val="000000" w:themeColor="text1"/>
                    </w:rPr>
                  </w:pPr>
                </w:p>
                <w:p w14:paraId="7C9D4719" w14:textId="77777777" w:rsidR="006C2878" w:rsidRPr="00CA06A8" w:rsidRDefault="006C2878" w:rsidP="006C2878">
                  <w:pPr>
                    <w:jc w:val="both"/>
                    <w:rPr>
                      <w:rFonts w:ascii="Arial" w:hAnsi="Arial" w:cs="Arial"/>
                      <w:color w:val="000000" w:themeColor="text1"/>
                    </w:rPr>
                  </w:pPr>
                  <w:r w:rsidRPr="00CA06A8">
                    <w:rPr>
                      <w:rFonts w:ascii="Arial" w:hAnsi="Arial" w:cs="Arial"/>
                      <w:color w:val="000000" w:themeColor="text1"/>
                    </w:rPr>
                    <w:t xml:space="preserve">Las correcciones establecidas en las ofertas son de forzosa aceptación para el proponente en relación con los precios, en caso de que se le adjudique el contrato. </w:t>
                  </w:r>
                </w:p>
                <w:p w14:paraId="38BD7275" w14:textId="77777777" w:rsidR="006C2878" w:rsidRPr="00CA06A8" w:rsidRDefault="006C2878" w:rsidP="006C2878">
                  <w:pPr>
                    <w:jc w:val="both"/>
                    <w:rPr>
                      <w:rFonts w:ascii="Arial" w:hAnsi="Arial" w:cs="Arial"/>
                      <w:color w:val="000000" w:themeColor="text1"/>
                    </w:rPr>
                  </w:pPr>
                  <w:r w:rsidRPr="00CA06A8">
                    <w:rPr>
                      <w:rFonts w:ascii="Arial" w:hAnsi="Arial" w:cs="Arial"/>
                      <w:color w:val="000000" w:themeColor="text1"/>
                    </w:rPr>
                    <w:t xml:space="preserve"> </w:t>
                  </w:r>
                </w:p>
                <w:p w14:paraId="56DCCD64" w14:textId="77777777" w:rsidR="006C2878" w:rsidRPr="00CA06A8" w:rsidRDefault="006C2878" w:rsidP="006C2878">
                  <w:pPr>
                    <w:jc w:val="both"/>
                    <w:rPr>
                      <w:rFonts w:ascii="Arial" w:hAnsi="Arial" w:cs="Arial"/>
                      <w:color w:val="000000" w:themeColor="text1"/>
                    </w:rPr>
                  </w:pPr>
                  <w:r w:rsidRPr="00CA06A8">
                    <w:rPr>
                      <w:rFonts w:ascii="Arial" w:hAnsi="Arial" w:cs="Arial"/>
                      <w:b/>
                      <w:color w:val="000000" w:themeColor="text1"/>
                    </w:rPr>
                    <w:t>NOTA 2: MANEJO DE CIFRAS DECIMALES:</w:t>
                  </w:r>
                  <w:r w:rsidRPr="00CA06A8">
                    <w:rPr>
                      <w:rFonts w:ascii="Arial" w:hAnsi="Arial" w:cs="Arial"/>
                      <w:color w:val="000000" w:themeColor="text1"/>
                    </w:rPr>
                    <w:t xml:space="preserve"> Cuando para efectos de cálculos cualquier número que sea empleado en este proceso arroje cifras decimales, estas se tomarán hasta el segundo dígito después de la unidad, redondeando a la cifra inferior si el tercer dígito después de la unidad es menor a cinco (5) o a la cifra superior si es mayor o igual a cinco (5).  </w:t>
                  </w:r>
                </w:p>
                <w:p w14:paraId="6FC05BD4" w14:textId="77777777" w:rsidR="006C2878" w:rsidRPr="00CA06A8" w:rsidRDefault="006C2878" w:rsidP="006C2878">
                  <w:pPr>
                    <w:jc w:val="both"/>
                    <w:rPr>
                      <w:rFonts w:ascii="Arial" w:hAnsi="Arial" w:cs="Arial"/>
                      <w:b/>
                    </w:rPr>
                  </w:pPr>
                </w:p>
                <w:p w14:paraId="418FC070" w14:textId="77777777" w:rsidR="006C2878" w:rsidRPr="00CA06A8" w:rsidRDefault="006C2878" w:rsidP="006C2878">
                  <w:pPr>
                    <w:jc w:val="both"/>
                    <w:rPr>
                      <w:rFonts w:ascii="Arial" w:hAnsi="Arial" w:cs="Arial"/>
                      <w:b/>
                    </w:rPr>
                  </w:pPr>
                  <w:r w:rsidRPr="00CA06A8">
                    <w:rPr>
                      <w:rFonts w:ascii="Arial" w:hAnsi="Arial" w:cs="Arial"/>
                      <w:b/>
                    </w:rPr>
                    <w:t>FACTOR DE DESEMPATE.</w:t>
                  </w:r>
                </w:p>
                <w:p w14:paraId="42D65C3C" w14:textId="77777777" w:rsidR="005469AA" w:rsidRPr="00CA06A8" w:rsidRDefault="005469AA" w:rsidP="006C2878">
                  <w:pPr>
                    <w:jc w:val="both"/>
                    <w:rPr>
                      <w:rFonts w:ascii="Arial" w:hAnsi="Arial" w:cs="Arial"/>
                      <w:b/>
                    </w:rPr>
                  </w:pPr>
                </w:p>
                <w:p w14:paraId="349D3194" w14:textId="77777777" w:rsidR="006C2878" w:rsidRPr="00CA06A8" w:rsidRDefault="006C2878" w:rsidP="006C2878">
                  <w:pPr>
                    <w:shd w:val="clear" w:color="auto" w:fill="FFFFFF"/>
                    <w:spacing w:after="150"/>
                    <w:jc w:val="both"/>
                    <w:rPr>
                      <w:rFonts w:ascii="Arial" w:hAnsi="Arial" w:cs="Arial"/>
                      <w:i/>
                      <w:sz w:val="22"/>
                      <w:szCs w:val="22"/>
                      <w:lang w:val="es-CO" w:eastAsia="es-CO"/>
                    </w:rPr>
                  </w:pPr>
                  <w:r w:rsidRPr="00CA06A8">
                    <w:rPr>
                      <w:rFonts w:ascii="Arial" w:hAnsi="Arial" w:cs="Arial"/>
                      <w:i/>
                      <w:sz w:val="22"/>
                      <w:szCs w:val="22"/>
                    </w:rPr>
                    <w:t>“En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0D83D50F" w14:textId="77777777" w:rsidR="006C2878" w:rsidRPr="00CA06A8" w:rsidRDefault="006C2878" w:rsidP="006C2878">
                  <w:pPr>
                    <w:shd w:val="clear" w:color="auto" w:fill="FFFFFF"/>
                    <w:spacing w:after="150"/>
                    <w:jc w:val="both"/>
                    <w:rPr>
                      <w:rFonts w:ascii="Arial" w:hAnsi="Arial" w:cs="Arial"/>
                      <w:i/>
                      <w:sz w:val="22"/>
                      <w:szCs w:val="22"/>
                    </w:rPr>
                  </w:pPr>
                  <w:r w:rsidRPr="00CA06A8">
                    <w:rPr>
                      <w:rFonts w:ascii="Arial" w:hAnsi="Arial" w:cs="Arial"/>
                      <w:i/>
                      <w:sz w:val="22"/>
                      <w:szCs w:val="22"/>
                    </w:rPr>
                    <w:t>Si persiste el empate, la Entidad Estatal debe utilizar las siguientes reglas de forma sucesiva y excluyente para seleccionar el oferente favorecido, respetando los compromisos adquiridos por Acuerdos Comerciales:</w:t>
                  </w:r>
                </w:p>
                <w:p w14:paraId="15914F35" w14:textId="77777777" w:rsidR="006C2878" w:rsidRPr="00CA06A8" w:rsidRDefault="006C2878" w:rsidP="006C2878">
                  <w:pPr>
                    <w:shd w:val="clear" w:color="auto" w:fill="FFFFFF"/>
                    <w:spacing w:after="150"/>
                    <w:jc w:val="both"/>
                    <w:rPr>
                      <w:rFonts w:ascii="Arial" w:hAnsi="Arial" w:cs="Arial"/>
                      <w:i/>
                      <w:sz w:val="22"/>
                      <w:szCs w:val="22"/>
                    </w:rPr>
                  </w:pPr>
                  <w:r w:rsidRPr="00CA06A8">
                    <w:rPr>
                      <w:rFonts w:ascii="Arial" w:hAnsi="Arial" w:cs="Arial"/>
                      <w:i/>
                      <w:sz w:val="22"/>
                      <w:szCs w:val="22"/>
                    </w:rPr>
                    <w:t>1.    Preferir la oferta de bienes o servicios nacionales frente a la oferta de bienes o servicios extranjeros.</w:t>
                  </w:r>
                </w:p>
                <w:p w14:paraId="029864EC" w14:textId="77777777" w:rsidR="006C2878" w:rsidRPr="00CA06A8" w:rsidRDefault="006C2878" w:rsidP="006C2878">
                  <w:pPr>
                    <w:shd w:val="clear" w:color="auto" w:fill="FFFFFF"/>
                    <w:spacing w:after="150"/>
                    <w:jc w:val="both"/>
                    <w:rPr>
                      <w:rFonts w:ascii="Arial" w:hAnsi="Arial" w:cs="Arial"/>
                      <w:i/>
                      <w:sz w:val="22"/>
                      <w:szCs w:val="22"/>
                    </w:rPr>
                  </w:pPr>
                  <w:r w:rsidRPr="00CA06A8">
                    <w:rPr>
                      <w:rFonts w:ascii="Arial" w:hAnsi="Arial" w:cs="Arial"/>
                      <w:i/>
                      <w:sz w:val="22"/>
                      <w:szCs w:val="22"/>
                    </w:rPr>
                    <w:t>2.    Preferir las ofertas presentada por una Mipyme nacional.</w:t>
                  </w:r>
                </w:p>
                <w:p w14:paraId="2B645BD8" w14:textId="77777777" w:rsidR="006C2878" w:rsidRPr="00CA06A8" w:rsidRDefault="006C2878" w:rsidP="006C2878">
                  <w:pPr>
                    <w:shd w:val="clear" w:color="auto" w:fill="FFFFFF"/>
                    <w:spacing w:after="150"/>
                    <w:jc w:val="both"/>
                    <w:rPr>
                      <w:rFonts w:ascii="Arial" w:hAnsi="Arial" w:cs="Arial"/>
                      <w:i/>
                      <w:sz w:val="22"/>
                      <w:szCs w:val="22"/>
                    </w:rPr>
                  </w:pPr>
                  <w:r w:rsidRPr="00CA06A8">
                    <w:rPr>
                      <w:rFonts w:ascii="Arial" w:hAnsi="Arial" w:cs="Arial"/>
                      <w:i/>
                      <w:sz w:val="22"/>
                      <w:szCs w:val="22"/>
                    </w:rPr>
                    <w:t>3.    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w:t>
                  </w:r>
                </w:p>
                <w:p w14:paraId="3F4944F1" w14:textId="6990A85B" w:rsidR="00755AD8" w:rsidRPr="00CA06A8" w:rsidRDefault="006C2878" w:rsidP="009D1CAE">
                  <w:pPr>
                    <w:tabs>
                      <w:tab w:val="left" w:pos="142"/>
                    </w:tabs>
                    <w:spacing w:after="200" w:line="276" w:lineRule="auto"/>
                    <w:contextualSpacing/>
                    <w:jc w:val="both"/>
                    <w:rPr>
                      <w:rFonts w:ascii="Arial" w:eastAsia="Calibri" w:hAnsi="Arial" w:cs="Arial"/>
                      <w:bCs/>
                    </w:rPr>
                  </w:pPr>
                  <w:r w:rsidRPr="00CA06A8">
                    <w:rPr>
                      <w:rFonts w:ascii="Arial" w:hAnsi="Arial" w:cs="Arial"/>
                      <w:i/>
                      <w:sz w:val="22"/>
                      <w:szCs w:val="22"/>
                    </w:rPr>
                    <w:t>4.    Preferir la propuesta presentada por el oferente que acredite en las condiciones establecidas en la ley que por lo menos el diez por ciento (10%) de su nómina está en condición de discapacidad a la que se refiere la </w:t>
                  </w:r>
                  <w:hyperlink r:id="rId13" w:history="1">
                    <w:r w:rsidRPr="00CA06A8">
                      <w:rPr>
                        <w:rFonts w:ascii="Arial" w:hAnsi="Arial" w:cs="Arial"/>
                        <w:i/>
                        <w:sz w:val="22"/>
                        <w:szCs w:val="22"/>
                        <w:u w:val="single"/>
                      </w:rPr>
                      <w:t>Ley 361 de 1997</w:t>
                    </w:r>
                  </w:hyperlink>
                  <w:r w:rsidRPr="00CA06A8">
                    <w:rPr>
                      <w:rFonts w:ascii="Arial" w:hAnsi="Arial" w:cs="Arial"/>
                      <w:i/>
                      <w:sz w:val="22"/>
                      <w:szCs w:val="22"/>
                    </w:rPr>
                    <w:t>.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r>
          </w:tbl>
          <w:p w14:paraId="45AB7D18" w14:textId="77777777" w:rsidR="006C2878" w:rsidRPr="00CA06A8" w:rsidRDefault="006C2878" w:rsidP="006D4D47">
            <w:pPr>
              <w:pStyle w:val="Ttulo2Pliego"/>
              <w:spacing w:before="0" w:line="240" w:lineRule="auto"/>
              <w:jc w:val="both"/>
              <w:rPr>
                <w:rFonts w:ascii="Arial" w:eastAsia="Calibri" w:hAnsi="Arial" w:cs="Arial"/>
                <w:bCs w:val="0"/>
                <w:w w:val="100"/>
                <w:position w:val="0"/>
                <w:sz w:val="16"/>
                <w:szCs w:val="24"/>
                <w:lang w:val="es-ES"/>
              </w:rPr>
            </w:pPr>
          </w:p>
        </w:tc>
      </w:tr>
    </w:tbl>
    <w:p w14:paraId="3FA95B9E" w14:textId="77777777" w:rsidR="005469AA" w:rsidRPr="00CA06A8" w:rsidRDefault="005469AA" w:rsidP="00E07806">
      <w:pPr>
        <w:widowControl w:val="0"/>
        <w:autoSpaceDE w:val="0"/>
        <w:autoSpaceDN w:val="0"/>
        <w:adjustRightInd w:val="0"/>
        <w:ind w:left="567"/>
        <w:jc w:val="both"/>
        <w:rPr>
          <w:rFonts w:ascii="Arial" w:hAnsi="Arial" w:cs="Arial"/>
          <w:b/>
        </w:rPr>
      </w:pPr>
    </w:p>
    <w:p w14:paraId="5F2C865A" w14:textId="6DBB61B4" w:rsidR="006C2878" w:rsidRPr="00CA06A8" w:rsidRDefault="00554FA0" w:rsidP="00653BDA">
      <w:pPr>
        <w:pStyle w:val="NormalWeb"/>
        <w:numPr>
          <w:ilvl w:val="0"/>
          <w:numId w:val="15"/>
        </w:numPr>
        <w:tabs>
          <w:tab w:val="left" w:pos="284"/>
        </w:tabs>
        <w:spacing w:before="0" w:beforeAutospacing="0" w:after="0" w:afterAutospacing="0"/>
        <w:jc w:val="both"/>
        <w:rPr>
          <w:rFonts w:ascii="Arial" w:hAnsi="Arial" w:cs="Arial"/>
          <w:b/>
          <w:bCs/>
          <w:color w:val="000000" w:themeColor="text1"/>
        </w:rPr>
      </w:pPr>
      <w:r>
        <w:rPr>
          <w:rFonts w:ascii="Arial" w:hAnsi="Arial" w:cs="Arial"/>
          <w:b/>
          <w:bCs/>
          <w:color w:val="000000" w:themeColor="text1"/>
        </w:rPr>
        <w:t>.</w:t>
      </w:r>
      <w:r w:rsidR="006C2878" w:rsidRPr="00CA06A8">
        <w:rPr>
          <w:rFonts w:ascii="Arial" w:hAnsi="Arial" w:cs="Arial"/>
          <w:b/>
          <w:bCs/>
          <w:color w:val="000000" w:themeColor="text1"/>
        </w:rPr>
        <w:t>A</w:t>
      </w:r>
      <w:r w:rsidR="00F93A66" w:rsidRPr="00CA06A8">
        <w:rPr>
          <w:rFonts w:ascii="Arial" w:hAnsi="Arial" w:cs="Arial"/>
          <w:b/>
          <w:bCs/>
          <w:color w:val="000000" w:themeColor="text1"/>
        </w:rPr>
        <w:t>CEPTACION DE LA OFERTA</w:t>
      </w:r>
    </w:p>
    <w:p w14:paraId="4A2B0F40" w14:textId="77777777" w:rsidR="00E07806" w:rsidRPr="00CA06A8" w:rsidRDefault="00E07806" w:rsidP="00E07806">
      <w:pPr>
        <w:widowControl w:val="0"/>
        <w:autoSpaceDE w:val="0"/>
        <w:autoSpaceDN w:val="0"/>
        <w:adjustRightInd w:val="0"/>
        <w:ind w:left="567"/>
        <w:jc w:val="both"/>
        <w:rPr>
          <w:rFonts w:ascii="Arial" w:hAnsi="Arial" w:cs="Arial"/>
          <w:b/>
        </w:rPr>
      </w:pPr>
    </w:p>
    <w:tbl>
      <w:tblPr>
        <w:tblW w:w="991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13"/>
      </w:tblGrid>
      <w:tr w:rsidR="00BA4837" w:rsidRPr="00CA06A8" w14:paraId="4F8FB8CC" w14:textId="77777777" w:rsidTr="00BA4837">
        <w:trPr>
          <w:trHeight w:val="100"/>
        </w:trPr>
        <w:tc>
          <w:tcPr>
            <w:tcW w:w="9913" w:type="dxa"/>
            <w:tcBorders>
              <w:top w:val="nil"/>
              <w:left w:val="nil"/>
              <w:bottom w:val="nil"/>
              <w:right w:val="nil"/>
            </w:tcBorders>
            <w:shd w:val="clear" w:color="auto" w:fill="auto"/>
            <w:vAlign w:val="center"/>
          </w:tcPr>
          <w:p w14:paraId="70F4DAF2" w14:textId="77777777" w:rsidR="00F93A66" w:rsidRPr="00CA06A8" w:rsidRDefault="00F93A66" w:rsidP="00F93A66">
            <w:pPr>
              <w:tabs>
                <w:tab w:val="left" w:pos="0"/>
              </w:tabs>
              <w:jc w:val="both"/>
              <w:rPr>
                <w:rFonts w:cs="Arial"/>
                <w:color w:val="000000" w:themeColor="text1"/>
                <w:sz w:val="22"/>
                <w:szCs w:val="22"/>
              </w:rPr>
            </w:pPr>
            <w:r w:rsidRPr="00CA06A8">
              <w:rPr>
                <w:rFonts w:cs="Arial"/>
                <w:color w:val="000000" w:themeColor="text1"/>
                <w:sz w:val="22"/>
                <w:szCs w:val="22"/>
              </w:rPr>
              <w:t>La adjudicación del presente proceso de selección se hará por el orden de elegibilidad. En consecuencia los proponentes deben presentar su oferta dando cabal cumplimiento de los requisitos mínimos exigidos y cotizar. Para la presentación de la propuesta económica se deberá diligenciar el presente anexo económico:</w:t>
            </w:r>
          </w:p>
          <w:p w14:paraId="6DC40353" w14:textId="59B6C896" w:rsidR="00BA4837" w:rsidRDefault="00BA4837" w:rsidP="005C0F32">
            <w:pPr>
              <w:tabs>
                <w:tab w:val="left" w:pos="0"/>
              </w:tabs>
              <w:jc w:val="center"/>
              <w:rPr>
                <w:rFonts w:ascii="Arial" w:hAnsi="Arial" w:cs="Arial"/>
                <w:b/>
                <w:color w:val="000000" w:themeColor="text1"/>
                <w:w w:val="102"/>
                <w:position w:val="-1"/>
                <w:szCs w:val="22"/>
                <w:lang w:val="es-CO" w:eastAsia="en-US"/>
              </w:rPr>
            </w:pPr>
            <w:r w:rsidRPr="00CA06A8">
              <w:rPr>
                <w:rFonts w:ascii="Arial" w:hAnsi="Arial" w:cs="Arial"/>
                <w:b/>
                <w:color w:val="000000" w:themeColor="text1"/>
                <w:w w:val="102"/>
                <w:position w:val="-1"/>
                <w:szCs w:val="22"/>
                <w:lang w:val="es-CO" w:eastAsia="en-US"/>
              </w:rPr>
              <w:t xml:space="preserve">Tabla </w:t>
            </w:r>
            <w:r w:rsidR="006F0A63">
              <w:rPr>
                <w:rFonts w:ascii="Arial" w:hAnsi="Arial" w:cs="Arial"/>
                <w:b/>
                <w:color w:val="000000" w:themeColor="text1"/>
                <w:w w:val="102"/>
                <w:position w:val="-1"/>
                <w:szCs w:val="22"/>
                <w:lang w:val="es-CO" w:eastAsia="en-US"/>
              </w:rPr>
              <w:t>4</w:t>
            </w:r>
            <w:r w:rsidR="003700DF" w:rsidRPr="00CA06A8">
              <w:rPr>
                <w:rFonts w:ascii="Arial" w:hAnsi="Arial" w:cs="Arial"/>
                <w:b/>
                <w:color w:val="000000" w:themeColor="text1"/>
                <w:w w:val="102"/>
                <w:position w:val="-1"/>
                <w:szCs w:val="22"/>
                <w:lang w:val="es-CO" w:eastAsia="en-US"/>
              </w:rPr>
              <w:t>.</w:t>
            </w:r>
            <w:r w:rsidRPr="00CA06A8">
              <w:rPr>
                <w:rFonts w:ascii="Arial" w:hAnsi="Arial" w:cs="Arial"/>
                <w:b/>
                <w:color w:val="000000" w:themeColor="text1"/>
                <w:w w:val="102"/>
                <w:position w:val="-1"/>
                <w:szCs w:val="22"/>
                <w:lang w:val="es-CO" w:eastAsia="en-US"/>
              </w:rPr>
              <w:t xml:space="preserve"> – Evaluación de la Oferta</w:t>
            </w:r>
          </w:p>
          <w:p w14:paraId="05E99D84" w14:textId="77777777" w:rsidR="00A71B14" w:rsidRPr="00CA06A8" w:rsidRDefault="00A71B14" w:rsidP="005C0F32">
            <w:pPr>
              <w:tabs>
                <w:tab w:val="left" w:pos="0"/>
              </w:tabs>
              <w:jc w:val="center"/>
              <w:rPr>
                <w:rFonts w:ascii="Arial" w:eastAsia="Calibri" w:hAnsi="Arial" w:cs="Arial"/>
                <w:lang w:val="es-CO"/>
              </w:rPr>
            </w:pPr>
          </w:p>
          <w:tbl>
            <w:tblPr>
              <w:tblW w:w="9677" w:type="dxa"/>
              <w:tblCellMar>
                <w:left w:w="70" w:type="dxa"/>
                <w:right w:w="70" w:type="dxa"/>
              </w:tblCellMar>
              <w:tblLook w:val="04A0" w:firstRow="1" w:lastRow="0" w:firstColumn="1" w:lastColumn="0" w:noHBand="0" w:noVBand="1"/>
            </w:tblPr>
            <w:tblGrid>
              <w:gridCol w:w="618"/>
              <w:gridCol w:w="1500"/>
              <w:gridCol w:w="2212"/>
              <w:gridCol w:w="1184"/>
              <w:gridCol w:w="1107"/>
              <w:gridCol w:w="1107"/>
              <w:gridCol w:w="840"/>
              <w:gridCol w:w="1109"/>
            </w:tblGrid>
            <w:tr w:rsidR="00BA4837" w:rsidRPr="00CA06A8" w14:paraId="2C154AEA" w14:textId="77777777" w:rsidTr="00D81B7C">
              <w:trPr>
                <w:trHeight w:val="429"/>
              </w:trPr>
              <w:tc>
                <w:tcPr>
                  <w:tcW w:w="319" w:type="pct"/>
                  <w:tcBorders>
                    <w:top w:val="single" w:sz="8" w:space="0" w:color="auto"/>
                    <w:left w:val="single" w:sz="8" w:space="0" w:color="auto"/>
                    <w:bottom w:val="nil"/>
                    <w:right w:val="nil"/>
                  </w:tcBorders>
                  <w:shd w:val="clear" w:color="000000" w:fill="C0C0C0"/>
                  <w:vAlign w:val="center"/>
                  <w:hideMark/>
                </w:tcPr>
                <w:p w14:paraId="13C0899B" w14:textId="77777777" w:rsidR="00BA4837" w:rsidRPr="00CA06A8" w:rsidRDefault="00BA4837" w:rsidP="00026EDC">
                  <w:pPr>
                    <w:jc w:val="center"/>
                    <w:rPr>
                      <w:rFonts w:ascii="Arial" w:hAnsi="Arial" w:cs="Arial"/>
                      <w:b/>
                      <w:bCs/>
                      <w:sz w:val="16"/>
                      <w:szCs w:val="16"/>
                      <w:lang w:val="es-CO" w:eastAsia="es-CO"/>
                    </w:rPr>
                  </w:pPr>
                  <w:r w:rsidRPr="00CA06A8">
                    <w:rPr>
                      <w:rFonts w:ascii="Arial" w:hAnsi="Arial" w:cs="Arial"/>
                      <w:b/>
                      <w:bCs/>
                      <w:sz w:val="16"/>
                      <w:szCs w:val="16"/>
                      <w:lang w:val="es-CO" w:eastAsia="es-CO"/>
                    </w:rPr>
                    <w:t> </w:t>
                  </w:r>
                </w:p>
              </w:tc>
              <w:tc>
                <w:tcPr>
                  <w:tcW w:w="4681" w:type="pct"/>
                  <w:gridSpan w:val="7"/>
                  <w:tcBorders>
                    <w:top w:val="single" w:sz="8" w:space="0" w:color="auto"/>
                    <w:left w:val="nil"/>
                    <w:bottom w:val="nil"/>
                    <w:right w:val="single" w:sz="8" w:space="0" w:color="auto"/>
                  </w:tcBorders>
                  <w:shd w:val="clear" w:color="000000" w:fill="C0C0C0"/>
                  <w:vAlign w:val="center"/>
                  <w:hideMark/>
                </w:tcPr>
                <w:p w14:paraId="5C6BBBED" w14:textId="77777777" w:rsidR="00BA4837" w:rsidRPr="00CA06A8" w:rsidRDefault="00BA4837" w:rsidP="00026EDC">
                  <w:pPr>
                    <w:jc w:val="center"/>
                    <w:rPr>
                      <w:rFonts w:ascii="Arial" w:hAnsi="Arial" w:cs="Arial"/>
                      <w:b/>
                      <w:bCs/>
                      <w:sz w:val="16"/>
                      <w:szCs w:val="16"/>
                      <w:lang w:val="es-CO" w:eastAsia="es-CO"/>
                    </w:rPr>
                  </w:pPr>
                  <w:r w:rsidRPr="00CA06A8">
                    <w:rPr>
                      <w:rFonts w:ascii="Arial" w:hAnsi="Arial" w:cs="Arial"/>
                      <w:b/>
                      <w:bCs/>
                      <w:sz w:val="16"/>
                      <w:szCs w:val="16"/>
                      <w:lang w:val="es-CO" w:eastAsia="es-CO"/>
                    </w:rPr>
                    <w:t>FICHA TECNICA N°. 1 </w:t>
                  </w:r>
                </w:p>
              </w:tc>
            </w:tr>
            <w:tr w:rsidR="00D81B7C" w:rsidRPr="00CA06A8" w14:paraId="71F76E78" w14:textId="77777777" w:rsidTr="005C0F32">
              <w:trPr>
                <w:trHeight w:val="902"/>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7E7C85A" w14:textId="77777777" w:rsidR="00BA4837" w:rsidRPr="00CA06A8" w:rsidRDefault="00BA4837" w:rsidP="00026EDC">
                  <w:pPr>
                    <w:jc w:val="center"/>
                    <w:rPr>
                      <w:rFonts w:ascii="Arial" w:hAnsi="Arial" w:cs="Arial"/>
                      <w:b/>
                      <w:color w:val="000000"/>
                      <w:sz w:val="16"/>
                      <w:szCs w:val="16"/>
                      <w:lang w:val="es-CO" w:eastAsia="es-CO"/>
                    </w:rPr>
                  </w:pPr>
                  <w:r w:rsidRPr="00CA06A8">
                    <w:rPr>
                      <w:rFonts w:ascii="Arial" w:hAnsi="Arial" w:cs="Arial"/>
                      <w:b/>
                      <w:bCs/>
                      <w:sz w:val="16"/>
                      <w:szCs w:val="16"/>
                    </w:rPr>
                    <w:t>ÍTEM</w:t>
                  </w: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21FDFA44" w14:textId="77777777" w:rsidR="00BA4837" w:rsidRPr="00CA06A8" w:rsidRDefault="00BA4837" w:rsidP="00026EDC">
                  <w:pPr>
                    <w:jc w:val="center"/>
                    <w:rPr>
                      <w:rFonts w:ascii="Arial" w:hAnsi="Arial" w:cs="Arial"/>
                      <w:b/>
                      <w:color w:val="000000"/>
                      <w:sz w:val="16"/>
                      <w:szCs w:val="16"/>
                      <w:lang w:val="es-CO" w:eastAsia="es-CO"/>
                    </w:rPr>
                  </w:pPr>
                  <w:r w:rsidRPr="00CA06A8">
                    <w:rPr>
                      <w:rFonts w:ascii="Arial" w:hAnsi="Arial" w:cs="Arial"/>
                      <w:b/>
                      <w:bCs/>
                      <w:sz w:val="16"/>
                      <w:szCs w:val="16"/>
                    </w:rPr>
                    <w:t>SERVICIO</w:t>
                  </w: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2776C6D1" w14:textId="77777777" w:rsidR="00BA4837" w:rsidRPr="00CA06A8" w:rsidRDefault="00BA4837" w:rsidP="00026EDC">
                  <w:pPr>
                    <w:jc w:val="center"/>
                    <w:rPr>
                      <w:rFonts w:ascii="Arial" w:hAnsi="Arial" w:cs="Arial"/>
                      <w:b/>
                      <w:color w:val="000000"/>
                      <w:sz w:val="16"/>
                      <w:szCs w:val="16"/>
                      <w:lang w:val="es-CO" w:eastAsia="es-CO"/>
                    </w:rPr>
                  </w:pPr>
                  <w:r w:rsidRPr="00CA06A8">
                    <w:rPr>
                      <w:rFonts w:ascii="Arial" w:hAnsi="Arial" w:cs="Arial"/>
                      <w:b/>
                      <w:color w:val="000000"/>
                      <w:sz w:val="16"/>
                      <w:szCs w:val="16"/>
                      <w:lang w:val="es-CO" w:eastAsia="es-CO"/>
                    </w:rPr>
                    <w:t>EQUIPO</w:t>
                  </w:r>
                </w:p>
              </w:tc>
              <w:tc>
                <w:tcPr>
                  <w:tcW w:w="612" w:type="pct"/>
                  <w:tcBorders>
                    <w:top w:val="single" w:sz="8" w:space="0" w:color="auto"/>
                    <w:left w:val="single" w:sz="8" w:space="0" w:color="auto"/>
                    <w:bottom w:val="single" w:sz="8" w:space="0" w:color="auto"/>
                    <w:right w:val="single" w:sz="8" w:space="0" w:color="auto"/>
                  </w:tcBorders>
                  <w:shd w:val="clear" w:color="auto" w:fill="auto"/>
                  <w:vAlign w:val="center"/>
                </w:tcPr>
                <w:p w14:paraId="12B5F7AD" w14:textId="77777777" w:rsidR="00BA4837" w:rsidRPr="00CA06A8" w:rsidRDefault="00BA4837" w:rsidP="00026EDC">
                  <w:pPr>
                    <w:jc w:val="center"/>
                    <w:rPr>
                      <w:rFonts w:ascii="Arial" w:hAnsi="Arial" w:cs="Arial"/>
                      <w:b/>
                      <w:color w:val="000000"/>
                      <w:sz w:val="16"/>
                      <w:szCs w:val="16"/>
                      <w:lang w:val="es-CO" w:eastAsia="es-CO"/>
                    </w:rPr>
                  </w:pPr>
                  <w:r w:rsidRPr="00CA06A8">
                    <w:rPr>
                      <w:rFonts w:ascii="Arial" w:hAnsi="Arial" w:cs="Arial"/>
                      <w:b/>
                      <w:bCs/>
                      <w:sz w:val="16"/>
                      <w:szCs w:val="16"/>
                    </w:rPr>
                    <w:t>CANTIDAD</w:t>
                  </w:r>
                </w:p>
              </w:tc>
              <w:tc>
                <w:tcPr>
                  <w:tcW w:w="572" w:type="pct"/>
                  <w:tcBorders>
                    <w:top w:val="single" w:sz="8" w:space="0" w:color="auto"/>
                    <w:left w:val="single" w:sz="8" w:space="0" w:color="auto"/>
                    <w:bottom w:val="single" w:sz="8" w:space="0" w:color="auto"/>
                    <w:right w:val="single" w:sz="8" w:space="0" w:color="auto"/>
                  </w:tcBorders>
                  <w:shd w:val="clear" w:color="auto" w:fill="auto"/>
                  <w:vAlign w:val="center"/>
                </w:tcPr>
                <w:p w14:paraId="69EB60B7" w14:textId="77777777" w:rsidR="00BA4837" w:rsidRPr="00CA06A8" w:rsidRDefault="00BA4837" w:rsidP="00026EDC">
                  <w:pPr>
                    <w:jc w:val="center"/>
                    <w:rPr>
                      <w:rFonts w:ascii="Arial" w:hAnsi="Arial" w:cs="Arial"/>
                      <w:b/>
                      <w:bCs/>
                      <w:color w:val="000000"/>
                      <w:sz w:val="16"/>
                      <w:szCs w:val="16"/>
                      <w:lang w:val="es-CO" w:eastAsia="es-CO"/>
                    </w:rPr>
                  </w:pPr>
                  <w:r w:rsidRPr="00CA06A8">
                    <w:rPr>
                      <w:rFonts w:ascii="Arial" w:hAnsi="Arial" w:cs="Arial"/>
                      <w:b/>
                      <w:sz w:val="16"/>
                      <w:szCs w:val="16"/>
                    </w:rPr>
                    <w:t>VALOR UNITARIO SIN IVA</w:t>
                  </w:r>
                </w:p>
              </w:tc>
              <w:tc>
                <w:tcPr>
                  <w:tcW w:w="572" w:type="pct"/>
                  <w:tcBorders>
                    <w:top w:val="single" w:sz="8" w:space="0" w:color="auto"/>
                    <w:left w:val="single" w:sz="8" w:space="0" w:color="auto"/>
                    <w:bottom w:val="single" w:sz="8" w:space="0" w:color="auto"/>
                    <w:right w:val="single" w:sz="8" w:space="0" w:color="auto"/>
                  </w:tcBorders>
                  <w:shd w:val="clear" w:color="auto" w:fill="auto"/>
                  <w:vAlign w:val="center"/>
                </w:tcPr>
                <w:p w14:paraId="05EA4784" w14:textId="77777777" w:rsidR="00BA4837" w:rsidRPr="00CA06A8" w:rsidRDefault="00BA4837" w:rsidP="00026EDC">
                  <w:pPr>
                    <w:jc w:val="center"/>
                    <w:rPr>
                      <w:rFonts w:ascii="Arial" w:hAnsi="Arial" w:cs="Arial"/>
                      <w:b/>
                      <w:bCs/>
                      <w:color w:val="000000"/>
                      <w:sz w:val="16"/>
                      <w:szCs w:val="16"/>
                      <w:lang w:val="es-CO" w:eastAsia="es-CO"/>
                    </w:rPr>
                  </w:pPr>
                  <w:r w:rsidRPr="00CA06A8">
                    <w:rPr>
                      <w:rFonts w:ascii="Arial" w:hAnsi="Arial" w:cs="Arial"/>
                      <w:b/>
                      <w:sz w:val="16"/>
                      <w:szCs w:val="16"/>
                    </w:rPr>
                    <w:t>VALOR UNITARIO INCLUIDO IVA</w:t>
                  </w:r>
                </w:p>
              </w:tc>
              <w:tc>
                <w:tcPr>
                  <w:tcW w:w="434" w:type="pct"/>
                  <w:tcBorders>
                    <w:top w:val="single" w:sz="8" w:space="0" w:color="auto"/>
                    <w:left w:val="single" w:sz="8" w:space="0" w:color="auto"/>
                    <w:bottom w:val="single" w:sz="8" w:space="0" w:color="auto"/>
                    <w:right w:val="single" w:sz="8" w:space="0" w:color="auto"/>
                  </w:tcBorders>
                  <w:shd w:val="clear" w:color="auto" w:fill="auto"/>
                  <w:vAlign w:val="center"/>
                </w:tcPr>
                <w:p w14:paraId="07C6502C" w14:textId="77777777" w:rsidR="00BA4837" w:rsidRPr="00CA06A8" w:rsidRDefault="00BA4837" w:rsidP="00026EDC">
                  <w:pPr>
                    <w:tabs>
                      <w:tab w:val="left" w:pos="0"/>
                    </w:tabs>
                    <w:suppressAutoHyphens/>
                    <w:autoSpaceDN w:val="0"/>
                    <w:jc w:val="center"/>
                    <w:textAlignment w:val="baseline"/>
                    <w:rPr>
                      <w:rFonts w:ascii="Arial" w:hAnsi="Arial" w:cs="Arial"/>
                      <w:b/>
                      <w:sz w:val="16"/>
                      <w:szCs w:val="16"/>
                    </w:rPr>
                  </w:pPr>
                  <w:r w:rsidRPr="00CA06A8">
                    <w:rPr>
                      <w:rFonts w:ascii="Arial" w:hAnsi="Arial" w:cs="Arial"/>
                      <w:b/>
                      <w:sz w:val="16"/>
                      <w:szCs w:val="16"/>
                    </w:rPr>
                    <w:t>VALOR TOTAL</w:t>
                  </w:r>
                </w:p>
                <w:p w14:paraId="5DFE6AD2" w14:textId="77777777" w:rsidR="00BA4837" w:rsidRPr="00CA06A8" w:rsidRDefault="00BA4837" w:rsidP="00026EDC">
                  <w:pPr>
                    <w:jc w:val="center"/>
                    <w:rPr>
                      <w:rFonts w:ascii="Arial" w:hAnsi="Arial" w:cs="Arial"/>
                      <w:b/>
                      <w:bCs/>
                      <w:color w:val="000000"/>
                      <w:sz w:val="16"/>
                      <w:szCs w:val="16"/>
                      <w:lang w:val="es-CO" w:eastAsia="es-CO"/>
                    </w:rPr>
                  </w:pPr>
                  <w:r w:rsidRPr="00CA06A8">
                    <w:rPr>
                      <w:rFonts w:ascii="Arial" w:hAnsi="Arial" w:cs="Arial"/>
                      <w:b/>
                      <w:sz w:val="16"/>
                      <w:szCs w:val="16"/>
                    </w:rPr>
                    <w:t>SIN IVA</w:t>
                  </w:r>
                </w:p>
              </w:tc>
              <w:tc>
                <w:tcPr>
                  <w:tcW w:w="573" w:type="pct"/>
                  <w:tcBorders>
                    <w:top w:val="single" w:sz="8" w:space="0" w:color="auto"/>
                    <w:left w:val="single" w:sz="8" w:space="0" w:color="auto"/>
                    <w:bottom w:val="single" w:sz="8" w:space="0" w:color="auto"/>
                    <w:right w:val="single" w:sz="8" w:space="0" w:color="auto"/>
                  </w:tcBorders>
                  <w:shd w:val="clear" w:color="auto" w:fill="auto"/>
                  <w:vAlign w:val="center"/>
                </w:tcPr>
                <w:p w14:paraId="0454D508" w14:textId="77777777" w:rsidR="00BA4837" w:rsidRPr="00CA06A8" w:rsidRDefault="00BA4837" w:rsidP="00026EDC">
                  <w:pPr>
                    <w:tabs>
                      <w:tab w:val="left" w:pos="0"/>
                    </w:tabs>
                    <w:suppressAutoHyphens/>
                    <w:autoSpaceDN w:val="0"/>
                    <w:jc w:val="center"/>
                    <w:textAlignment w:val="baseline"/>
                    <w:rPr>
                      <w:rFonts w:ascii="Arial" w:hAnsi="Arial" w:cs="Arial"/>
                      <w:b/>
                      <w:sz w:val="16"/>
                      <w:szCs w:val="16"/>
                    </w:rPr>
                  </w:pPr>
                  <w:r w:rsidRPr="00CA06A8">
                    <w:rPr>
                      <w:rFonts w:ascii="Arial" w:hAnsi="Arial" w:cs="Arial"/>
                      <w:b/>
                      <w:sz w:val="16"/>
                      <w:szCs w:val="16"/>
                    </w:rPr>
                    <w:t>VALOR TOTAL</w:t>
                  </w:r>
                </w:p>
                <w:p w14:paraId="457D461C" w14:textId="77777777" w:rsidR="00BA4837" w:rsidRPr="00CA06A8" w:rsidRDefault="00BA4837" w:rsidP="00026EDC">
                  <w:pPr>
                    <w:jc w:val="center"/>
                    <w:rPr>
                      <w:rFonts w:ascii="Arial" w:hAnsi="Arial" w:cs="Arial"/>
                      <w:b/>
                      <w:bCs/>
                      <w:color w:val="000000"/>
                      <w:sz w:val="16"/>
                      <w:szCs w:val="16"/>
                      <w:lang w:val="es-CO" w:eastAsia="es-CO"/>
                    </w:rPr>
                  </w:pPr>
                  <w:r w:rsidRPr="00CA06A8">
                    <w:rPr>
                      <w:rFonts w:ascii="Arial" w:hAnsi="Arial" w:cs="Arial"/>
                      <w:b/>
                      <w:sz w:val="16"/>
                      <w:szCs w:val="16"/>
                    </w:rPr>
                    <w:t>INCLUIDO IVA</w:t>
                  </w:r>
                </w:p>
              </w:tc>
            </w:tr>
            <w:tr w:rsidR="00BA4837" w:rsidRPr="00CA06A8" w14:paraId="1F5EBCE5" w14:textId="77777777" w:rsidTr="005C0F32">
              <w:trPr>
                <w:trHeight w:val="152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3C55EAAE" w14:textId="77777777" w:rsidR="00BA4837" w:rsidRPr="00CA06A8" w:rsidRDefault="00BA4837" w:rsidP="00026EDC">
                  <w:pPr>
                    <w:jc w:val="center"/>
                    <w:rPr>
                      <w:rFonts w:ascii="Arial" w:hAnsi="Arial" w:cs="Arial"/>
                      <w:b/>
                      <w:bCs/>
                      <w:sz w:val="16"/>
                      <w:szCs w:val="16"/>
                    </w:rPr>
                  </w:pPr>
                  <w:r w:rsidRPr="00CA06A8">
                    <w:rPr>
                      <w:rFonts w:ascii="Arial" w:hAnsi="Arial" w:cs="Arial"/>
                      <w:b/>
                      <w:bCs/>
                      <w:sz w:val="16"/>
                      <w:szCs w:val="16"/>
                    </w:rPr>
                    <w:t>1</w:t>
                  </w: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4718DD11" w14:textId="77777777" w:rsidR="00D81B7C" w:rsidRPr="00CA06A8" w:rsidRDefault="00D81B7C" w:rsidP="00D81B7C">
                  <w:pPr>
                    <w:ind w:left="-40"/>
                    <w:rPr>
                      <w:rFonts w:ascii="Arial" w:hAnsi="Arial" w:cs="Arial"/>
                      <w:b/>
                      <w:i/>
                      <w:sz w:val="16"/>
                      <w:szCs w:val="16"/>
                    </w:rPr>
                  </w:pPr>
                  <w:r w:rsidRPr="00CA06A8">
                    <w:rPr>
                      <w:rFonts w:ascii="Arial" w:hAnsi="Arial" w:cs="Arial"/>
                      <w:sz w:val="16"/>
                      <w:szCs w:val="16"/>
                    </w:rPr>
                    <w:t>(</w:t>
                  </w:r>
                  <w:r w:rsidRPr="00CA06A8">
                    <w:rPr>
                      <w:rFonts w:ascii="Arial" w:hAnsi="Arial" w:cs="Arial"/>
                      <w:b/>
                      <w:i/>
                      <w:sz w:val="16"/>
                      <w:szCs w:val="16"/>
                    </w:rPr>
                    <w:t>Servicio de Mantenimiento Preventivo</w:t>
                  </w:r>
                  <w:r w:rsidR="0066228F" w:rsidRPr="00CA06A8">
                    <w:rPr>
                      <w:rFonts w:ascii="Arial" w:hAnsi="Arial" w:cs="Arial"/>
                      <w:b/>
                      <w:i/>
                      <w:sz w:val="16"/>
                      <w:szCs w:val="16"/>
                    </w:rPr>
                    <w:t>, Correctivo</w:t>
                  </w:r>
                  <w:r w:rsidRPr="00CA06A8">
                    <w:rPr>
                      <w:rFonts w:ascii="Arial" w:hAnsi="Arial" w:cs="Arial"/>
                      <w:b/>
                      <w:i/>
                      <w:sz w:val="16"/>
                      <w:szCs w:val="16"/>
                    </w:rPr>
                    <w:t xml:space="preserve"> y Soporte Técnico con suministro de repuestos para UPS</w:t>
                  </w:r>
                </w:p>
                <w:p w14:paraId="1FE5B66F" w14:textId="77777777" w:rsidR="00BA4837" w:rsidRPr="00CA06A8" w:rsidRDefault="00BA4837" w:rsidP="00D81B7C">
                  <w:pPr>
                    <w:jc w:val="center"/>
                    <w:rPr>
                      <w:rFonts w:ascii="Arial" w:hAnsi="Arial" w:cs="Arial"/>
                      <w:b/>
                      <w:bCs/>
                      <w:sz w:val="16"/>
                      <w:szCs w:val="16"/>
                    </w:rPr>
                  </w:pPr>
                </w:p>
                <w:p w14:paraId="4A949152" w14:textId="77777777" w:rsidR="00D81B7C" w:rsidRPr="00CA06A8" w:rsidRDefault="00D81B7C" w:rsidP="00D81B7C">
                  <w:pPr>
                    <w:jc w:val="center"/>
                    <w:rPr>
                      <w:rFonts w:ascii="Arial" w:hAnsi="Arial" w:cs="Arial"/>
                      <w:b/>
                      <w:bCs/>
                      <w:sz w:val="16"/>
                      <w:szCs w:val="16"/>
                    </w:rPr>
                  </w:pP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4097DE31" w14:textId="77777777" w:rsidR="00D81B7C" w:rsidRPr="00CA06A8" w:rsidRDefault="00D81B7C" w:rsidP="00D81B7C">
                  <w:pPr>
                    <w:ind w:left="-40"/>
                    <w:rPr>
                      <w:rFonts w:ascii="Arial" w:hAnsi="Arial" w:cs="Arial"/>
                      <w:sz w:val="16"/>
                      <w:szCs w:val="16"/>
                      <w:lang w:val="pt-BR"/>
                    </w:rPr>
                  </w:pPr>
                  <w:r w:rsidRPr="00CA06A8">
                    <w:rPr>
                      <w:rFonts w:ascii="Arial" w:hAnsi="Arial" w:cs="Arial"/>
                      <w:b/>
                      <w:i/>
                      <w:sz w:val="16"/>
                      <w:szCs w:val="16"/>
                    </w:rPr>
                    <w:t xml:space="preserve">UPS </w:t>
                  </w:r>
                  <w:r w:rsidRPr="00CA06A8">
                    <w:rPr>
                      <w:rFonts w:ascii="Arial" w:eastAsia="Tahoma" w:hAnsi="Arial" w:cs="Arial"/>
                      <w:b/>
                      <w:sz w:val="16"/>
                      <w:szCs w:val="16"/>
                      <w:lang w:val="pt-BR"/>
                    </w:rPr>
                    <w:t>Marca:</w:t>
                  </w:r>
                  <w:r w:rsidRPr="00CA06A8">
                    <w:rPr>
                      <w:rFonts w:ascii="Arial" w:hAnsi="Arial" w:cs="Arial"/>
                      <w:sz w:val="16"/>
                      <w:szCs w:val="16"/>
                      <w:lang w:val="pt-BR"/>
                    </w:rPr>
                    <w:t>PEI Trifásica</w:t>
                  </w:r>
                </w:p>
                <w:p w14:paraId="1D33CAC1" w14:textId="77777777" w:rsidR="00D81B7C" w:rsidRPr="00CA06A8" w:rsidRDefault="00D81B7C" w:rsidP="00D81B7C">
                  <w:pPr>
                    <w:tabs>
                      <w:tab w:val="left" w:pos="900"/>
                    </w:tabs>
                    <w:spacing w:before="30" w:line="235" w:lineRule="exact"/>
                    <w:ind w:right="-20"/>
                    <w:rPr>
                      <w:rFonts w:ascii="Arial" w:hAnsi="Arial" w:cs="Arial"/>
                      <w:sz w:val="16"/>
                      <w:szCs w:val="16"/>
                      <w:lang w:val="es-CO"/>
                    </w:rPr>
                  </w:pPr>
                  <w:r w:rsidRPr="00CA06A8">
                    <w:rPr>
                      <w:rFonts w:ascii="Arial" w:eastAsia="Tahoma" w:hAnsi="Arial" w:cs="Arial"/>
                      <w:b/>
                      <w:sz w:val="16"/>
                      <w:szCs w:val="16"/>
                      <w:lang w:val="es-CO"/>
                    </w:rPr>
                    <w:t>Modelo:</w:t>
                  </w:r>
                  <w:r w:rsidRPr="00CA06A8">
                    <w:rPr>
                      <w:rFonts w:ascii="Arial" w:hAnsi="Arial" w:cs="Arial"/>
                      <w:sz w:val="16"/>
                      <w:szCs w:val="16"/>
                      <w:lang w:val="es-CO"/>
                    </w:rPr>
                    <w:t>PEI U315 de 15 KVA</w:t>
                  </w:r>
                </w:p>
                <w:p w14:paraId="66F6167E" w14:textId="77777777" w:rsidR="00D81B7C" w:rsidRPr="00CA06A8" w:rsidRDefault="00D81B7C" w:rsidP="00D81B7C">
                  <w:pPr>
                    <w:tabs>
                      <w:tab w:val="left" w:pos="900"/>
                    </w:tabs>
                    <w:spacing w:before="30" w:line="235" w:lineRule="exact"/>
                    <w:ind w:right="-20"/>
                    <w:rPr>
                      <w:rFonts w:ascii="Arial" w:eastAsia="Tahoma" w:hAnsi="Arial" w:cs="Arial"/>
                      <w:sz w:val="16"/>
                      <w:szCs w:val="16"/>
                      <w:lang w:val="es-CO"/>
                    </w:rPr>
                  </w:pPr>
                  <w:r w:rsidRPr="00CA06A8">
                    <w:rPr>
                      <w:rFonts w:ascii="Arial" w:eastAsia="Tahoma" w:hAnsi="Arial" w:cs="Arial"/>
                      <w:b/>
                      <w:sz w:val="16"/>
                      <w:szCs w:val="16"/>
                      <w:lang w:val="pt-BR"/>
                    </w:rPr>
                    <w:t xml:space="preserve">Serial 1: </w:t>
                  </w:r>
                  <w:r w:rsidRPr="00CA06A8">
                    <w:rPr>
                      <w:rFonts w:ascii="Arial" w:hAnsi="Arial" w:cs="Arial"/>
                      <w:sz w:val="16"/>
                      <w:szCs w:val="16"/>
                      <w:lang w:val="pt-BR"/>
                    </w:rPr>
                    <w:t>U15130861233586I</w:t>
                  </w:r>
                </w:p>
                <w:p w14:paraId="09C9CB73" w14:textId="77777777" w:rsidR="00D81B7C" w:rsidRPr="00CA06A8" w:rsidRDefault="00D81B7C" w:rsidP="00D81B7C">
                  <w:pPr>
                    <w:tabs>
                      <w:tab w:val="left" w:pos="900"/>
                    </w:tabs>
                    <w:spacing w:before="30" w:line="235" w:lineRule="exact"/>
                    <w:ind w:right="-20"/>
                    <w:rPr>
                      <w:rFonts w:ascii="Arial" w:hAnsi="Arial" w:cs="Arial"/>
                      <w:sz w:val="16"/>
                      <w:szCs w:val="16"/>
                      <w:lang w:val="pt-BR"/>
                    </w:rPr>
                  </w:pPr>
                  <w:r w:rsidRPr="00CA06A8">
                    <w:rPr>
                      <w:rFonts w:ascii="Arial" w:eastAsia="Tahoma" w:hAnsi="Arial" w:cs="Arial"/>
                      <w:b/>
                      <w:sz w:val="16"/>
                      <w:szCs w:val="16"/>
                      <w:lang w:val="pt-BR"/>
                    </w:rPr>
                    <w:t>Número 1:</w:t>
                  </w:r>
                  <w:r w:rsidRPr="00CA06A8">
                    <w:rPr>
                      <w:rFonts w:ascii="Arial" w:hAnsi="Arial" w:cs="Arial"/>
                      <w:sz w:val="16"/>
                      <w:szCs w:val="16"/>
                      <w:lang w:val="pt-BR"/>
                    </w:rPr>
                    <w:t>NP: RO15KT5441</w:t>
                  </w:r>
                </w:p>
                <w:p w14:paraId="26C66D6F" w14:textId="77777777" w:rsidR="00990D80" w:rsidRPr="00CA06A8" w:rsidRDefault="00990D80" w:rsidP="00D81B7C">
                  <w:pPr>
                    <w:tabs>
                      <w:tab w:val="left" w:pos="900"/>
                    </w:tabs>
                    <w:spacing w:before="30" w:line="235" w:lineRule="exact"/>
                    <w:ind w:right="-20"/>
                    <w:rPr>
                      <w:rFonts w:ascii="Arial" w:hAnsi="Arial" w:cs="Arial"/>
                      <w:sz w:val="16"/>
                      <w:szCs w:val="16"/>
                      <w:lang w:val="pt-BR"/>
                    </w:rPr>
                  </w:pPr>
                </w:p>
                <w:p w14:paraId="133A3A33" w14:textId="77777777" w:rsidR="00990D80" w:rsidRPr="00CA06A8" w:rsidRDefault="00990D80" w:rsidP="00990D80">
                  <w:pPr>
                    <w:tabs>
                      <w:tab w:val="left" w:pos="900"/>
                    </w:tabs>
                    <w:spacing w:before="30" w:line="235" w:lineRule="exact"/>
                    <w:ind w:right="-20"/>
                    <w:rPr>
                      <w:rFonts w:ascii="Arial" w:eastAsia="Tahoma" w:hAnsi="Arial" w:cs="Arial"/>
                      <w:b/>
                      <w:sz w:val="16"/>
                      <w:szCs w:val="16"/>
                    </w:rPr>
                  </w:pPr>
                  <w:r w:rsidRPr="00CA06A8">
                    <w:rPr>
                      <w:rFonts w:ascii="Arial" w:eastAsia="Tahoma" w:hAnsi="Arial" w:cs="Arial"/>
                      <w:b/>
                      <w:bCs/>
                      <w:sz w:val="16"/>
                      <w:szCs w:val="16"/>
                      <w:lang w:val="es-CO"/>
                    </w:rPr>
                    <w:t xml:space="preserve">Serial 2: </w:t>
                  </w:r>
                  <w:r w:rsidRPr="00CA06A8">
                    <w:rPr>
                      <w:rFonts w:ascii="Arial" w:hAnsi="Arial" w:cs="Arial"/>
                      <w:sz w:val="16"/>
                      <w:szCs w:val="16"/>
                    </w:rPr>
                    <w:t>U15130861233587I</w:t>
                  </w:r>
                </w:p>
                <w:p w14:paraId="2560F240" w14:textId="3BD76BCD" w:rsidR="00990D80" w:rsidRPr="00CA06A8" w:rsidRDefault="00990D80" w:rsidP="00990D80">
                  <w:pPr>
                    <w:tabs>
                      <w:tab w:val="left" w:pos="900"/>
                    </w:tabs>
                    <w:spacing w:before="30" w:line="235" w:lineRule="exact"/>
                    <w:ind w:right="-20"/>
                    <w:rPr>
                      <w:rFonts w:ascii="Arial" w:hAnsi="Arial" w:cs="Arial"/>
                      <w:sz w:val="16"/>
                      <w:szCs w:val="16"/>
                      <w:lang w:val="pt-BR"/>
                    </w:rPr>
                  </w:pPr>
                  <w:r w:rsidRPr="00CA06A8">
                    <w:rPr>
                      <w:rFonts w:ascii="Arial" w:eastAsia="Tahoma" w:hAnsi="Arial" w:cs="Arial"/>
                      <w:b/>
                      <w:sz w:val="16"/>
                      <w:szCs w:val="16"/>
                    </w:rPr>
                    <w:t>Número 2:</w:t>
                  </w:r>
                  <w:r w:rsidRPr="00CA06A8">
                    <w:rPr>
                      <w:rFonts w:ascii="Arial" w:hAnsi="Arial" w:cs="Arial"/>
                      <w:sz w:val="16"/>
                      <w:szCs w:val="16"/>
                    </w:rPr>
                    <w:t>RO15KT5442</w:t>
                  </w:r>
                </w:p>
                <w:p w14:paraId="1D8EAEEE" w14:textId="77777777" w:rsidR="00D81B7C" w:rsidRPr="00CA06A8" w:rsidRDefault="00D81B7C" w:rsidP="00D81B7C">
                  <w:pPr>
                    <w:tabs>
                      <w:tab w:val="left" w:pos="900"/>
                    </w:tabs>
                    <w:spacing w:before="30" w:line="235" w:lineRule="exact"/>
                    <w:ind w:right="-20"/>
                    <w:rPr>
                      <w:rFonts w:ascii="Arial" w:hAnsi="Arial" w:cs="Arial"/>
                      <w:sz w:val="16"/>
                      <w:szCs w:val="16"/>
                      <w:lang w:val="pt-BR"/>
                    </w:rPr>
                  </w:pPr>
                </w:p>
                <w:p w14:paraId="62E85CA3" w14:textId="524F76EE" w:rsidR="00BA4837" w:rsidRPr="00CA06A8" w:rsidRDefault="00BA4837" w:rsidP="00D81B7C">
                  <w:pPr>
                    <w:rPr>
                      <w:rFonts w:ascii="Arial" w:hAnsi="Arial" w:cs="Arial"/>
                      <w:b/>
                      <w:color w:val="000000"/>
                      <w:sz w:val="16"/>
                      <w:szCs w:val="16"/>
                      <w:lang w:val="es-CO" w:eastAsia="es-CO"/>
                    </w:rPr>
                  </w:pPr>
                </w:p>
              </w:tc>
              <w:tc>
                <w:tcPr>
                  <w:tcW w:w="612" w:type="pct"/>
                  <w:tcBorders>
                    <w:top w:val="single" w:sz="8" w:space="0" w:color="auto"/>
                    <w:left w:val="single" w:sz="8" w:space="0" w:color="auto"/>
                    <w:bottom w:val="single" w:sz="8" w:space="0" w:color="auto"/>
                    <w:right w:val="single" w:sz="8" w:space="0" w:color="auto"/>
                  </w:tcBorders>
                  <w:shd w:val="clear" w:color="auto" w:fill="auto"/>
                  <w:vAlign w:val="center"/>
                </w:tcPr>
                <w:p w14:paraId="537D8FF3" w14:textId="77777777" w:rsidR="00C12764" w:rsidRPr="00CA06A8" w:rsidRDefault="00C12764" w:rsidP="007327CE">
                  <w:pPr>
                    <w:jc w:val="center"/>
                    <w:rPr>
                      <w:rFonts w:ascii="Arial" w:hAnsi="Arial" w:cs="Arial"/>
                      <w:bCs/>
                      <w:sz w:val="16"/>
                      <w:szCs w:val="16"/>
                    </w:rPr>
                  </w:pPr>
                </w:p>
                <w:p w14:paraId="1308486E" w14:textId="77777777" w:rsidR="00C12764" w:rsidRPr="00CA06A8" w:rsidRDefault="00C12764" w:rsidP="007327CE">
                  <w:pPr>
                    <w:jc w:val="center"/>
                    <w:rPr>
                      <w:rFonts w:ascii="Arial" w:hAnsi="Arial" w:cs="Arial"/>
                      <w:bCs/>
                      <w:sz w:val="16"/>
                      <w:szCs w:val="16"/>
                    </w:rPr>
                  </w:pPr>
                </w:p>
                <w:p w14:paraId="3FCF4DB2" w14:textId="77777777" w:rsidR="00C12764" w:rsidRPr="00CA06A8" w:rsidRDefault="00C12764" w:rsidP="007327CE">
                  <w:pPr>
                    <w:jc w:val="center"/>
                    <w:rPr>
                      <w:rFonts w:ascii="Arial" w:hAnsi="Arial" w:cs="Arial"/>
                      <w:bCs/>
                      <w:sz w:val="16"/>
                      <w:szCs w:val="16"/>
                    </w:rPr>
                  </w:pPr>
                </w:p>
                <w:p w14:paraId="3618B66E" w14:textId="77777777" w:rsidR="00C12764" w:rsidRPr="00CA06A8" w:rsidRDefault="00C12764" w:rsidP="007327CE">
                  <w:pPr>
                    <w:jc w:val="center"/>
                    <w:rPr>
                      <w:rFonts w:ascii="Arial" w:hAnsi="Arial" w:cs="Arial"/>
                      <w:bCs/>
                      <w:sz w:val="16"/>
                      <w:szCs w:val="16"/>
                    </w:rPr>
                  </w:pPr>
                </w:p>
                <w:p w14:paraId="6D1B632A" w14:textId="77777777" w:rsidR="00C12764" w:rsidRPr="00CA06A8" w:rsidRDefault="00C12764" w:rsidP="007327CE">
                  <w:pPr>
                    <w:jc w:val="center"/>
                    <w:rPr>
                      <w:rFonts w:ascii="Arial" w:hAnsi="Arial" w:cs="Arial"/>
                      <w:bCs/>
                      <w:sz w:val="16"/>
                      <w:szCs w:val="16"/>
                    </w:rPr>
                  </w:pPr>
                </w:p>
                <w:p w14:paraId="3FE34FE2" w14:textId="77777777" w:rsidR="00BA4837" w:rsidRPr="00CA06A8" w:rsidRDefault="00D81B7C" w:rsidP="007327CE">
                  <w:pPr>
                    <w:jc w:val="center"/>
                    <w:rPr>
                      <w:rFonts w:ascii="Arial" w:hAnsi="Arial" w:cs="Arial"/>
                      <w:bCs/>
                      <w:sz w:val="16"/>
                      <w:szCs w:val="16"/>
                    </w:rPr>
                  </w:pPr>
                  <w:r w:rsidRPr="00CA06A8">
                    <w:rPr>
                      <w:rFonts w:ascii="Arial" w:hAnsi="Arial" w:cs="Arial"/>
                      <w:bCs/>
                      <w:sz w:val="16"/>
                      <w:szCs w:val="16"/>
                    </w:rPr>
                    <w:t>2</w:t>
                  </w:r>
                </w:p>
                <w:p w14:paraId="0E7C5EA8" w14:textId="77777777" w:rsidR="007327CE" w:rsidRPr="00CA06A8" w:rsidRDefault="007327CE" w:rsidP="007327CE">
                  <w:pPr>
                    <w:jc w:val="center"/>
                    <w:rPr>
                      <w:rFonts w:ascii="Arial" w:hAnsi="Arial" w:cs="Arial"/>
                      <w:bCs/>
                      <w:sz w:val="16"/>
                      <w:szCs w:val="16"/>
                    </w:rPr>
                  </w:pPr>
                </w:p>
                <w:p w14:paraId="5448066E" w14:textId="77777777" w:rsidR="007327CE" w:rsidRPr="00CA06A8" w:rsidRDefault="007327CE" w:rsidP="007327CE">
                  <w:pPr>
                    <w:jc w:val="center"/>
                    <w:rPr>
                      <w:rFonts w:ascii="Arial" w:hAnsi="Arial" w:cs="Arial"/>
                      <w:bCs/>
                      <w:sz w:val="16"/>
                      <w:szCs w:val="16"/>
                    </w:rPr>
                  </w:pPr>
                </w:p>
                <w:p w14:paraId="6A2B9B07" w14:textId="77777777" w:rsidR="007327CE" w:rsidRPr="00CA06A8" w:rsidRDefault="007327CE" w:rsidP="007327CE">
                  <w:pPr>
                    <w:jc w:val="center"/>
                    <w:rPr>
                      <w:rFonts w:ascii="Arial" w:hAnsi="Arial" w:cs="Arial"/>
                      <w:bCs/>
                      <w:sz w:val="16"/>
                      <w:szCs w:val="16"/>
                    </w:rPr>
                  </w:pPr>
                </w:p>
                <w:p w14:paraId="71A3DAA5" w14:textId="77777777" w:rsidR="00990D80" w:rsidRPr="00CA06A8" w:rsidRDefault="00990D80" w:rsidP="007327CE">
                  <w:pPr>
                    <w:jc w:val="center"/>
                    <w:rPr>
                      <w:rFonts w:ascii="Arial" w:hAnsi="Arial" w:cs="Arial"/>
                      <w:bCs/>
                      <w:sz w:val="16"/>
                      <w:szCs w:val="16"/>
                    </w:rPr>
                  </w:pPr>
                </w:p>
                <w:p w14:paraId="0736D3F4" w14:textId="760BDF52" w:rsidR="00CB1C3A" w:rsidRPr="00CA06A8" w:rsidRDefault="00CB1C3A" w:rsidP="007327CE">
                  <w:pPr>
                    <w:jc w:val="center"/>
                    <w:rPr>
                      <w:rFonts w:ascii="Arial" w:hAnsi="Arial" w:cs="Arial"/>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vAlign w:val="center"/>
                </w:tcPr>
                <w:p w14:paraId="5D6DD8FB" w14:textId="3A1C984F" w:rsidR="00C7652A" w:rsidRPr="00CA06A8" w:rsidRDefault="00C7652A" w:rsidP="00C12764">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vAlign w:val="center"/>
                </w:tcPr>
                <w:p w14:paraId="5A2A0EDE" w14:textId="34ABB3C7" w:rsidR="009A128A" w:rsidRPr="00CA06A8" w:rsidRDefault="009A128A" w:rsidP="00C12764">
                  <w:pPr>
                    <w:jc w:val="center"/>
                    <w:rPr>
                      <w:rFonts w:ascii="Arial" w:hAnsi="Arial" w:cs="Arial"/>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vAlign w:val="center"/>
                </w:tcPr>
                <w:p w14:paraId="1A8933E4" w14:textId="4F4F6A3E" w:rsidR="009A128A" w:rsidRPr="00CA06A8" w:rsidRDefault="009A128A" w:rsidP="00C12764">
                  <w:pPr>
                    <w:tabs>
                      <w:tab w:val="left" w:pos="0"/>
                    </w:tabs>
                    <w:suppressAutoHyphens/>
                    <w:autoSpaceDN w:val="0"/>
                    <w:jc w:val="center"/>
                    <w:textAlignment w:val="baseline"/>
                    <w:rPr>
                      <w:rFonts w:ascii="Arial" w:hAnsi="Arial" w:cs="Arial"/>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vAlign w:val="center"/>
                </w:tcPr>
                <w:p w14:paraId="1C98721E" w14:textId="59132A6D" w:rsidR="00CB1C3A" w:rsidRPr="00CA06A8" w:rsidRDefault="00CB1C3A" w:rsidP="00C12764">
                  <w:pPr>
                    <w:tabs>
                      <w:tab w:val="left" w:pos="0"/>
                    </w:tabs>
                    <w:suppressAutoHyphens/>
                    <w:autoSpaceDN w:val="0"/>
                    <w:jc w:val="center"/>
                    <w:textAlignment w:val="baseline"/>
                    <w:rPr>
                      <w:rFonts w:ascii="Arial" w:hAnsi="Arial" w:cs="Arial"/>
                      <w:sz w:val="16"/>
                      <w:szCs w:val="16"/>
                    </w:rPr>
                  </w:pPr>
                </w:p>
              </w:tc>
            </w:tr>
            <w:tr w:rsidR="00E03BFF" w:rsidRPr="00CA06A8" w14:paraId="3EE4BDB0" w14:textId="77777777" w:rsidTr="005C0F32">
              <w:trPr>
                <w:trHeight w:val="68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1A8415E1" w14:textId="684DE339" w:rsidR="00E03BFF" w:rsidRPr="00CA06A8" w:rsidRDefault="00E03BFF" w:rsidP="00026EDC">
                  <w:pPr>
                    <w:jc w:val="center"/>
                    <w:rPr>
                      <w:rFonts w:ascii="Arial" w:hAnsi="Arial" w:cs="Arial"/>
                      <w:b/>
                      <w:bCs/>
                      <w:sz w:val="16"/>
                      <w:szCs w:val="16"/>
                    </w:rPr>
                  </w:pPr>
                  <w:r>
                    <w:rPr>
                      <w:rFonts w:ascii="Arial" w:hAnsi="Arial" w:cs="Arial"/>
                      <w:b/>
                      <w:bCs/>
                      <w:sz w:val="16"/>
                      <w:szCs w:val="16"/>
                    </w:rPr>
                    <w:t>2.</w:t>
                  </w:r>
                </w:p>
              </w:tc>
              <w:tc>
                <w:tcPr>
                  <w:tcW w:w="1918" w:type="pct"/>
                  <w:gridSpan w:val="2"/>
                  <w:tcBorders>
                    <w:top w:val="single" w:sz="8" w:space="0" w:color="auto"/>
                    <w:left w:val="single" w:sz="8" w:space="0" w:color="auto"/>
                    <w:bottom w:val="single" w:sz="8" w:space="0" w:color="auto"/>
                    <w:right w:val="single" w:sz="8" w:space="0" w:color="auto"/>
                  </w:tcBorders>
                  <w:shd w:val="clear" w:color="auto" w:fill="auto"/>
                  <w:vAlign w:val="center"/>
                </w:tcPr>
                <w:p w14:paraId="5F5CC7E6" w14:textId="40BD8E4F" w:rsidR="00E03BFF" w:rsidRPr="00E03BFF" w:rsidRDefault="00E03BFF" w:rsidP="00D81B7C">
                  <w:pPr>
                    <w:ind w:left="-40"/>
                    <w:rPr>
                      <w:rFonts w:ascii="Arial" w:hAnsi="Arial" w:cs="Arial"/>
                      <w:b/>
                      <w:i/>
                      <w:sz w:val="16"/>
                      <w:szCs w:val="16"/>
                    </w:rPr>
                  </w:pPr>
                  <w:r w:rsidRPr="00E03BFF">
                    <w:rPr>
                      <w:rFonts w:ascii="Arial" w:hAnsi="Arial" w:cs="Arial"/>
                      <w:b/>
                      <w:sz w:val="16"/>
                      <w:szCs w:val="16"/>
                    </w:rPr>
                    <w:t>KIT DE PARTES</w:t>
                  </w: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056DBDE4" w14:textId="77777777" w:rsidR="00E03BFF" w:rsidRPr="00CA06A8" w:rsidRDefault="00E03BFF"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5E1A868E" w14:textId="77777777" w:rsidR="00E03BFF" w:rsidRPr="00CA06A8" w:rsidRDefault="00E03BFF"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3AA8CE4D" w14:textId="77777777" w:rsidR="00E03BFF" w:rsidRPr="00CA06A8" w:rsidRDefault="00E03BFF"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78FF3C35" w14:textId="77777777" w:rsidR="00E03BFF" w:rsidRPr="00CA06A8" w:rsidRDefault="00E03BFF"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72B5AE18" w14:textId="77777777" w:rsidR="00E03BFF" w:rsidRPr="00CA06A8" w:rsidRDefault="00E03BFF" w:rsidP="00D74B59">
                  <w:pPr>
                    <w:tabs>
                      <w:tab w:val="left" w:pos="0"/>
                    </w:tabs>
                    <w:suppressAutoHyphens/>
                    <w:autoSpaceDN w:val="0"/>
                    <w:jc w:val="center"/>
                    <w:textAlignment w:val="baseline"/>
                    <w:rPr>
                      <w:rFonts w:ascii="Arial" w:hAnsi="Arial" w:cs="Arial"/>
                      <w:b/>
                      <w:sz w:val="16"/>
                      <w:szCs w:val="16"/>
                    </w:rPr>
                  </w:pPr>
                </w:p>
              </w:tc>
            </w:tr>
            <w:tr w:rsidR="00F0379C" w:rsidRPr="00CA06A8" w14:paraId="3C4AEB0F" w14:textId="77777777" w:rsidTr="005C0F32">
              <w:trPr>
                <w:trHeight w:val="68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72703F6D" w14:textId="77777777" w:rsidR="00F0379C" w:rsidRPr="00CA06A8" w:rsidRDefault="00F0379C" w:rsidP="00026EDC">
                  <w:pPr>
                    <w:jc w:val="center"/>
                    <w:rPr>
                      <w:rFonts w:ascii="Arial" w:hAnsi="Arial" w:cs="Arial"/>
                      <w:b/>
                      <w:bCs/>
                      <w:sz w:val="16"/>
                      <w:szCs w:val="16"/>
                    </w:rPr>
                  </w:pP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573E2099" w14:textId="77777777" w:rsidR="00F0379C" w:rsidRPr="00CA06A8" w:rsidRDefault="00F0379C" w:rsidP="00D81B7C">
                  <w:pPr>
                    <w:ind w:left="-40"/>
                    <w:rPr>
                      <w:rFonts w:ascii="Arial" w:hAnsi="Arial" w:cs="Arial"/>
                      <w:sz w:val="16"/>
                      <w:szCs w:val="16"/>
                    </w:rPr>
                  </w:pP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05756BEC" w14:textId="120F85BB" w:rsidR="00F0379C" w:rsidRPr="00CA06A8" w:rsidRDefault="00F0379C" w:rsidP="00D81B7C">
                  <w:pPr>
                    <w:ind w:left="-40"/>
                    <w:rPr>
                      <w:rFonts w:ascii="Arial" w:hAnsi="Arial" w:cs="Arial"/>
                      <w:b/>
                      <w:i/>
                      <w:sz w:val="16"/>
                      <w:szCs w:val="16"/>
                    </w:rPr>
                  </w:pPr>
                  <w:r>
                    <w:rPr>
                      <w:rFonts w:ascii="Arial" w:hAnsi="Arial" w:cs="Arial"/>
                      <w:b/>
                      <w:i/>
                      <w:sz w:val="16"/>
                      <w:szCs w:val="16"/>
                    </w:rPr>
                    <w:t>TARJETA CONTROL RECTIFICADOR</w:t>
                  </w: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04B9E427" w14:textId="77777777" w:rsidR="00F0379C" w:rsidRPr="00CA06A8" w:rsidRDefault="00F0379C"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6A724E1C" w14:textId="77777777" w:rsidR="00F0379C" w:rsidRPr="00CA06A8" w:rsidRDefault="00F0379C"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3E2B6CE0" w14:textId="77777777" w:rsidR="00F0379C" w:rsidRPr="00CA06A8" w:rsidRDefault="00F0379C"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22FCAC03"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525FB260"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r>
            <w:tr w:rsidR="00F0379C" w:rsidRPr="00CA06A8" w14:paraId="58EA8378" w14:textId="77777777" w:rsidTr="005C0F32">
              <w:trPr>
                <w:trHeight w:val="68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0A4CA954" w14:textId="77777777" w:rsidR="00F0379C" w:rsidRPr="00CA06A8" w:rsidRDefault="00F0379C" w:rsidP="00026EDC">
                  <w:pPr>
                    <w:jc w:val="center"/>
                    <w:rPr>
                      <w:rFonts w:ascii="Arial" w:hAnsi="Arial" w:cs="Arial"/>
                      <w:b/>
                      <w:bCs/>
                      <w:sz w:val="16"/>
                      <w:szCs w:val="16"/>
                    </w:rPr>
                  </w:pP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3A08A314" w14:textId="77777777" w:rsidR="00F0379C" w:rsidRPr="00CA06A8" w:rsidRDefault="00F0379C" w:rsidP="00D81B7C">
                  <w:pPr>
                    <w:ind w:left="-40"/>
                    <w:rPr>
                      <w:rFonts w:ascii="Arial" w:hAnsi="Arial" w:cs="Arial"/>
                      <w:sz w:val="16"/>
                      <w:szCs w:val="16"/>
                    </w:rPr>
                  </w:pP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78650C81" w14:textId="77F87760" w:rsidR="00F0379C" w:rsidRPr="00CA06A8" w:rsidRDefault="00F0379C" w:rsidP="00D81B7C">
                  <w:pPr>
                    <w:ind w:left="-40"/>
                    <w:rPr>
                      <w:rFonts w:ascii="Arial" w:hAnsi="Arial" w:cs="Arial"/>
                      <w:b/>
                      <w:i/>
                      <w:sz w:val="16"/>
                      <w:szCs w:val="16"/>
                    </w:rPr>
                  </w:pPr>
                  <w:r w:rsidRPr="00CA06A8">
                    <w:rPr>
                      <w:rFonts w:ascii="Arial" w:eastAsia="Tahoma" w:hAnsi="Arial" w:cs="Arial"/>
                      <w:sz w:val="16"/>
                      <w:szCs w:val="16"/>
                      <w:lang w:val="es-CO"/>
                    </w:rPr>
                    <w:t>CONTROL INVERSOR</w:t>
                  </w: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579DB3B0" w14:textId="77777777" w:rsidR="00F0379C" w:rsidRPr="00CA06A8" w:rsidRDefault="00F0379C"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58034652" w14:textId="77777777" w:rsidR="00F0379C" w:rsidRPr="00CA06A8" w:rsidRDefault="00F0379C"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10AD9A66" w14:textId="77777777" w:rsidR="00F0379C" w:rsidRPr="00CA06A8" w:rsidRDefault="00F0379C"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6F08F007"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44ED267E"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r>
            <w:tr w:rsidR="00F0379C" w:rsidRPr="00CA06A8" w14:paraId="14A09D8C" w14:textId="77777777" w:rsidTr="005C0F32">
              <w:trPr>
                <w:trHeight w:val="68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0BBF574C" w14:textId="77777777" w:rsidR="00F0379C" w:rsidRPr="00CA06A8" w:rsidRDefault="00F0379C" w:rsidP="00026EDC">
                  <w:pPr>
                    <w:jc w:val="center"/>
                    <w:rPr>
                      <w:rFonts w:ascii="Arial" w:hAnsi="Arial" w:cs="Arial"/>
                      <w:b/>
                      <w:bCs/>
                      <w:sz w:val="16"/>
                      <w:szCs w:val="16"/>
                    </w:rPr>
                  </w:pP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4684B0A9" w14:textId="77777777" w:rsidR="00F0379C" w:rsidRPr="00CA06A8" w:rsidRDefault="00F0379C" w:rsidP="00D81B7C">
                  <w:pPr>
                    <w:ind w:left="-40"/>
                    <w:rPr>
                      <w:rFonts w:ascii="Arial" w:hAnsi="Arial" w:cs="Arial"/>
                      <w:sz w:val="16"/>
                      <w:szCs w:val="16"/>
                    </w:rPr>
                  </w:pP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6B7A2A1E" w14:textId="12089FA7" w:rsidR="00F0379C" w:rsidRPr="00CA06A8" w:rsidRDefault="00F0379C" w:rsidP="00D81B7C">
                  <w:pPr>
                    <w:ind w:left="-40"/>
                    <w:rPr>
                      <w:rFonts w:ascii="Arial" w:hAnsi="Arial" w:cs="Arial"/>
                      <w:b/>
                      <w:i/>
                      <w:sz w:val="16"/>
                      <w:szCs w:val="16"/>
                    </w:rPr>
                  </w:pPr>
                  <w:r>
                    <w:rPr>
                      <w:rFonts w:ascii="Arial" w:hAnsi="Arial" w:cs="Arial"/>
                      <w:b/>
                      <w:i/>
                      <w:sz w:val="16"/>
                      <w:szCs w:val="16"/>
                    </w:rPr>
                    <w:t>TARJETA FUENTE</w:t>
                  </w: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48AEC239" w14:textId="77777777" w:rsidR="00F0379C" w:rsidRPr="00CA06A8" w:rsidRDefault="00F0379C"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735DF22D" w14:textId="77777777" w:rsidR="00F0379C" w:rsidRPr="00CA06A8" w:rsidRDefault="00F0379C"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762090A5" w14:textId="77777777" w:rsidR="00F0379C" w:rsidRPr="00CA06A8" w:rsidRDefault="00F0379C"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5A5A0426"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4A5E0989"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r>
            <w:tr w:rsidR="00F0379C" w:rsidRPr="00CA06A8" w14:paraId="4C1B64FB" w14:textId="77777777" w:rsidTr="005C0F32">
              <w:trPr>
                <w:trHeight w:val="68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7B8A653F" w14:textId="77777777" w:rsidR="00F0379C" w:rsidRPr="00CA06A8" w:rsidRDefault="00F0379C" w:rsidP="00026EDC">
                  <w:pPr>
                    <w:jc w:val="center"/>
                    <w:rPr>
                      <w:rFonts w:ascii="Arial" w:hAnsi="Arial" w:cs="Arial"/>
                      <w:b/>
                      <w:bCs/>
                      <w:sz w:val="16"/>
                      <w:szCs w:val="16"/>
                    </w:rPr>
                  </w:pP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075B1B93" w14:textId="77777777" w:rsidR="00F0379C" w:rsidRPr="00CA06A8" w:rsidRDefault="00F0379C" w:rsidP="00D81B7C">
                  <w:pPr>
                    <w:ind w:left="-40"/>
                    <w:rPr>
                      <w:rFonts w:ascii="Arial" w:hAnsi="Arial" w:cs="Arial"/>
                      <w:sz w:val="16"/>
                      <w:szCs w:val="16"/>
                    </w:rPr>
                  </w:pP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4D3D8947" w14:textId="6B96863F" w:rsidR="00F0379C" w:rsidRPr="00CA06A8" w:rsidRDefault="00E03BFF" w:rsidP="00D81B7C">
                  <w:pPr>
                    <w:ind w:left="-40"/>
                    <w:rPr>
                      <w:rFonts w:ascii="Arial" w:hAnsi="Arial" w:cs="Arial"/>
                      <w:b/>
                      <w:i/>
                      <w:sz w:val="16"/>
                      <w:szCs w:val="16"/>
                    </w:rPr>
                  </w:pPr>
                  <w:r>
                    <w:rPr>
                      <w:rFonts w:ascii="Arial" w:hAnsi="Arial" w:cs="Arial"/>
                      <w:b/>
                      <w:i/>
                      <w:sz w:val="16"/>
                      <w:szCs w:val="16"/>
                    </w:rPr>
                    <w:t>FUSIBLE DE PROTECCION</w:t>
                  </w: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4CC84F72" w14:textId="77777777" w:rsidR="00F0379C" w:rsidRPr="00CA06A8" w:rsidRDefault="00F0379C"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3B9C9C69" w14:textId="77777777" w:rsidR="00F0379C" w:rsidRPr="00CA06A8" w:rsidRDefault="00F0379C"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02293360" w14:textId="77777777" w:rsidR="00F0379C" w:rsidRPr="00CA06A8" w:rsidRDefault="00F0379C"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01A4AB71"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2551BF0F"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r>
            <w:tr w:rsidR="009A128A" w:rsidRPr="00CA06A8" w14:paraId="5471ED77" w14:textId="77777777" w:rsidTr="005C0F32">
              <w:trPr>
                <w:trHeight w:val="68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04E601BB" w14:textId="77777777" w:rsidR="009A128A" w:rsidRPr="00CA06A8" w:rsidRDefault="009A128A" w:rsidP="00026EDC">
                  <w:pPr>
                    <w:jc w:val="center"/>
                    <w:rPr>
                      <w:rFonts w:ascii="Arial" w:hAnsi="Arial" w:cs="Arial"/>
                      <w:b/>
                      <w:bCs/>
                      <w:sz w:val="16"/>
                      <w:szCs w:val="16"/>
                    </w:rPr>
                  </w:pP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06DD1943" w14:textId="190C8591" w:rsidR="009A128A" w:rsidRPr="00CA06A8" w:rsidRDefault="009A128A" w:rsidP="00D81B7C">
                  <w:pPr>
                    <w:ind w:left="-40"/>
                    <w:rPr>
                      <w:rFonts w:ascii="Arial" w:hAnsi="Arial" w:cs="Arial"/>
                      <w:sz w:val="16"/>
                      <w:szCs w:val="16"/>
                    </w:rPr>
                  </w:pP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6B1EC6E6" w14:textId="08A913C7" w:rsidR="009A128A" w:rsidRPr="00CA06A8" w:rsidRDefault="00E03BFF" w:rsidP="00D81B7C">
                  <w:pPr>
                    <w:ind w:left="-40"/>
                    <w:rPr>
                      <w:rFonts w:ascii="Arial" w:hAnsi="Arial" w:cs="Arial"/>
                      <w:b/>
                      <w:i/>
                      <w:sz w:val="16"/>
                      <w:szCs w:val="16"/>
                    </w:rPr>
                  </w:pPr>
                  <w:r>
                    <w:rPr>
                      <w:rFonts w:ascii="Arial" w:hAnsi="Arial" w:cs="Arial"/>
                      <w:b/>
                      <w:i/>
                      <w:sz w:val="16"/>
                      <w:szCs w:val="16"/>
                    </w:rPr>
                    <w:t>VENTILADOR</w:t>
                  </w: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16C1622A" w14:textId="77777777" w:rsidR="009A128A" w:rsidRPr="00CA06A8" w:rsidRDefault="009A128A"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13DF9B6F" w14:textId="77777777" w:rsidR="009A128A" w:rsidRPr="00CA06A8" w:rsidRDefault="009A128A"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045AB151" w14:textId="77777777" w:rsidR="009A128A" w:rsidRPr="00CA06A8" w:rsidRDefault="009A128A"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2651288D" w14:textId="77777777" w:rsidR="009A128A" w:rsidRPr="00CA06A8" w:rsidRDefault="009A128A"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64CB14B3" w14:textId="77777777" w:rsidR="009A128A" w:rsidRPr="00CA06A8" w:rsidRDefault="009A128A" w:rsidP="00D74B59">
                  <w:pPr>
                    <w:tabs>
                      <w:tab w:val="left" w:pos="0"/>
                    </w:tabs>
                    <w:suppressAutoHyphens/>
                    <w:autoSpaceDN w:val="0"/>
                    <w:jc w:val="center"/>
                    <w:textAlignment w:val="baseline"/>
                    <w:rPr>
                      <w:rFonts w:ascii="Arial" w:hAnsi="Arial" w:cs="Arial"/>
                      <w:b/>
                      <w:sz w:val="16"/>
                      <w:szCs w:val="16"/>
                    </w:rPr>
                  </w:pPr>
                </w:p>
                <w:p w14:paraId="128D5E93" w14:textId="46059877" w:rsidR="00B45448" w:rsidRPr="00CA06A8" w:rsidRDefault="00B45448" w:rsidP="00D74B59">
                  <w:pPr>
                    <w:tabs>
                      <w:tab w:val="left" w:pos="0"/>
                    </w:tabs>
                    <w:suppressAutoHyphens/>
                    <w:autoSpaceDN w:val="0"/>
                    <w:jc w:val="center"/>
                    <w:textAlignment w:val="baseline"/>
                    <w:rPr>
                      <w:rFonts w:ascii="Arial" w:hAnsi="Arial" w:cs="Arial"/>
                      <w:b/>
                      <w:sz w:val="16"/>
                      <w:szCs w:val="16"/>
                    </w:rPr>
                  </w:pPr>
                </w:p>
              </w:tc>
            </w:tr>
            <w:tr w:rsidR="00F0379C" w:rsidRPr="00CA06A8" w14:paraId="4DE89CE4" w14:textId="77777777" w:rsidTr="005C0F32">
              <w:trPr>
                <w:trHeight w:val="68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6996F79A" w14:textId="77777777" w:rsidR="00F0379C" w:rsidRPr="00CA06A8" w:rsidRDefault="00F0379C" w:rsidP="00026EDC">
                  <w:pPr>
                    <w:jc w:val="center"/>
                    <w:rPr>
                      <w:rFonts w:ascii="Arial" w:hAnsi="Arial" w:cs="Arial"/>
                      <w:b/>
                      <w:bCs/>
                      <w:sz w:val="16"/>
                      <w:szCs w:val="16"/>
                    </w:rPr>
                  </w:pP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5FA5CB40" w14:textId="77777777" w:rsidR="00F0379C" w:rsidRPr="00CA06A8" w:rsidRDefault="00F0379C" w:rsidP="00D81B7C">
                  <w:pPr>
                    <w:ind w:left="-40"/>
                    <w:rPr>
                      <w:rFonts w:ascii="Arial" w:hAnsi="Arial" w:cs="Arial"/>
                      <w:sz w:val="16"/>
                      <w:szCs w:val="16"/>
                    </w:rPr>
                  </w:pP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76733D33" w14:textId="63B6806E" w:rsidR="00F0379C" w:rsidRPr="00CA06A8" w:rsidRDefault="00E03BFF" w:rsidP="00D81B7C">
                  <w:pPr>
                    <w:ind w:left="-40"/>
                    <w:rPr>
                      <w:rFonts w:ascii="Arial" w:hAnsi="Arial" w:cs="Arial"/>
                      <w:b/>
                      <w:i/>
                      <w:sz w:val="16"/>
                      <w:szCs w:val="16"/>
                    </w:rPr>
                  </w:pPr>
                  <w:r w:rsidRPr="00CA06A8">
                    <w:rPr>
                      <w:rFonts w:ascii="Arial" w:eastAsia="Tahoma" w:hAnsi="Arial" w:cs="Arial"/>
                      <w:sz w:val="16"/>
                      <w:szCs w:val="16"/>
                      <w:lang w:val="es-CO"/>
                    </w:rPr>
                    <w:t>TARJETA DE CONTROL SWITCH ESTATICO</w:t>
                  </w: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3DFFBD65" w14:textId="77777777" w:rsidR="00F0379C" w:rsidRPr="00CA06A8" w:rsidRDefault="00F0379C"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1711ACE0" w14:textId="77777777" w:rsidR="00F0379C" w:rsidRPr="00CA06A8" w:rsidRDefault="00F0379C"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1C21D768" w14:textId="77777777" w:rsidR="00F0379C" w:rsidRPr="00CA06A8" w:rsidRDefault="00F0379C"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595175F0"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25266B21"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r>
            <w:tr w:rsidR="00F0379C" w:rsidRPr="00CA06A8" w14:paraId="3662EA0E" w14:textId="77777777" w:rsidTr="005C0F32">
              <w:trPr>
                <w:trHeight w:val="680"/>
              </w:trPr>
              <w:tc>
                <w:tcPr>
                  <w:tcW w:w="319" w:type="pct"/>
                  <w:tcBorders>
                    <w:top w:val="single" w:sz="8" w:space="0" w:color="auto"/>
                    <w:left w:val="single" w:sz="8" w:space="0" w:color="auto"/>
                    <w:bottom w:val="single" w:sz="8" w:space="0" w:color="auto"/>
                    <w:right w:val="single" w:sz="8" w:space="0" w:color="auto"/>
                  </w:tcBorders>
                  <w:shd w:val="clear" w:color="auto" w:fill="auto"/>
                  <w:noWrap/>
                  <w:vAlign w:val="center"/>
                </w:tcPr>
                <w:p w14:paraId="75A5CDEB" w14:textId="77777777" w:rsidR="00F0379C" w:rsidRPr="00CA06A8" w:rsidRDefault="00F0379C" w:rsidP="00026EDC">
                  <w:pPr>
                    <w:jc w:val="center"/>
                    <w:rPr>
                      <w:rFonts w:ascii="Arial" w:hAnsi="Arial" w:cs="Arial"/>
                      <w:b/>
                      <w:bCs/>
                      <w:sz w:val="16"/>
                      <w:szCs w:val="16"/>
                    </w:rPr>
                  </w:pPr>
                </w:p>
              </w:tc>
              <w:tc>
                <w:tcPr>
                  <w:tcW w:w="775" w:type="pct"/>
                  <w:tcBorders>
                    <w:top w:val="single" w:sz="8" w:space="0" w:color="auto"/>
                    <w:left w:val="single" w:sz="8" w:space="0" w:color="auto"/>
                    <w:bottom w:val="single" w:sz="8" w:space="0" w:color="auto"/>
                    <w:right w:val="single" w:sz="8" w:space="0" w:color="auto"/>
                  </w:tcBorders>
                  <w:shd w:val="clear" w:color="auto" w:fill="auto"/>
                  <w:vAlign w:val="center"/>
                </w:tcPr>
                <w:p w14:paraId="74D99991" w14:textId="77777777" w:rsidR="00F0379C" w:rsidRPr="00CA06A8" w:rsidRDefault="00F0379C" w:rsidP="00D81B7C">
                  <w:pPr>
                    <w:ind w:left="-40"/>
                    <w:rPr>
                      <w:rFonts w:ascii="Arial" w:hAnsi="Arial" w:cs="Arial"/>
                      <w:sz w:val="16"/>
                      <w:szCs w:val="16"/>
                    </w:rPr>
                  </w:pP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5AE550C7" w14:textId="6B69E8C1" w:rsidR="00F0379C" w:rsidRPr="00CA06A8" w:rsidRDefault="00E03BFF" w:rsidP="00D81B7C">
                  <w:pPr>
                    <w:ind w:left="-40"/>
                    <w:rPr>
                      <w:rFonts w:ascii="Arial" w:hAnsi="Arial" w:cs="Arial"/>
                      <w:b/>
                      <w:i/>
                      <w:sz w:val="16"/>
                      <w:szCs w:val="16"/>
                    </w:rPr>
                  </w:pPr>
                  <w:r>
                    <w:rPr>
                      <w:rFonts w:ascii="Arial" w:hAnsi="Arial" w:cs="Arial"/>
                      <w:b/>
                      <w:i/>
                      <w:sz w:val="16"/>
                      <w:szCs w:val="16"/>
                    </w:rPr>
                    <w:t>TARJETA MICRO</w:t>
                  </w: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2A58BAEF" w14:textId="77777777" w:rsidR="00F0379C" w:rsidRPr="00CA06A8" w:rsidRDefault="00F0379C"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29083818" w14:textId="77777777" w:rsidR="00F0379C" w:rsidRPr="00CA06A8" w:rsidRDefault="00F0379C"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3B5CBF52" w14:textId="77777777" w:rsidR="00F0379C" w:rsidRPr="00CA06A8" w:rsidRDefault="00F0379C"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70247504"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41AA1E8D" w14:textId="77777777" w:rsidR="00F0379C" w:rsidRPr="00CA06A8" w:rsidRDefault="00F0379C" w:rsidP="00D74B59">
                  <w:pPr>
                    <w:tabs>
                      <w:tab w:val="left" w:pos="0"/>
                    </w:tabs>
                    <w:suppressAutoHyphens/>
                    <w:autoSpaceDN w:val="0"/>
                    <w:jc w:val="center"/>
                    <w:textAlignment w:val="baseline"/>
                    <w:rPr>
                      <w:rFonts w:ascii="Arial" w:hAnsi="Arial" w:cs="Arial"/>
                      <w:b/>
                      <w:sz w:val="16"/>
                      <w:szCs w:val="16"/>
                    </w:rPr>
                  </w:pPr>
                </w:p>
              </w:tc>
            </w:tr>
            <w:tr w:rsidR="005C0F32" w:rsidRPr="00CA06A8" w14:paraId="01C117F5" w14:textId="77777777" w:rsidTr="005C0F32">
              <w:trPr>
                <w:trHeight w:val="680"/>
              </w:trPr>
              <w:tc>
                <w:tcPr>
                  <w:tcW w:w="1094" w:type="pct"/>
                  <w:gridSpan w:val="2"/>
                  <w:tcBorders>
                    <w:top w:val="single" w:sz="8" w:space="0" w:color="auto"/>
                    <w:left w:val="single" w:sz="8" w:space="0" w:color="auto"/>
                    <w:bottom w:val="single" w:sz="8" w:space="0" w:color="auto"/>
                    <w:right w:val="single" w:sz="8" w:space="0" w:color="auto"/>
                  </w:tcBorders>
                  <w:shd w:val="clear" w:color="auto" w:fill="auto"/>
                  <w:noWrap/>
                  <w:vAlign w:val="center"/>
                </w:tcPr>
                <w:p w14:paraId="40CBC60B" w14:textId="7AFD125F" w:rsidR="005C0F32" w:rsidRPr="00CA06A8" w:rsidRDefault="005C0F32" w:rsidP="00D81B7C">
                  <w:pPr>
                    <w:ind w:left="-40"/>
                    <w:rPr>
                      <w:rFonts w:ascii="Arial" w:hAnsi="Arial" w:cs="Arial"/>
                      <w:sz w:val="16"/>
                      <w:szCs w:val="16"/>
                    </w:rPr>
                  </w:pPr>
                  <w:r>
                    <w:rPr>
                      <w:rFonts w:ascii="Arial" w:hAnsi="Arial" w:cs="Arial"/>
                      <w:sz w:val="16"/>
                      <w:szCs w:val="16"/>
                    </w:rPr>
                    <w:t>TOTAL</w:t>
                  </w:r>
                </w:p>
              </w:tc>
              <w:tc>
                <w:tcPr>
                  <w:tcW w:w="1143" w:type="pct"/>
                  <w:tcBorders>
                    <w:top w:val="single" w:sz="8" w:space="0" w:color="auto"/>
                    <w:left w:val="single" w:sz="8" w:space="0" w:color="auto"/>
                    <w:bottom w:val="single" w:sz="8" w:space="0" w:color="auto"/>
                    <w:right w:val="single" w:sz="8" w:space="0" w:color="auto"/>
                  </w:tcBorders>
                  <w:shd w:val="clear" w:color="auto" w:fill="auto"/>
                  <w:vAlign w:val="center"/>
                </w:tcPr>
                <w:p w14:paraId="647968E3" w14:textId="77777777" w:rsidR="005C0F32" w:rsidRPr="00CA06A8" w:rsidRDefault="005C0F32" w:rsidP="00D81B7C">
                  <w:pPr>
                    <w:ind w:left="-40"/>
                    <w:rPr>
                      <w:rFonts w:ascii="Arial" w:hAnsi="Arial" w:cs="Arial"/>
                      <w:b/>
                      <w:i/>
                      <w:sz w:val="16"/>
                      <w:szCs w:val="16"/>
                    </w:rPr>
                  </w:pPr>
                </w:p>
              </w:tc>
              <w:tc>
                <w:tcPr>
                  <w:tcW w:w="612" w:type="pct"/>
                  <w:tcBorders>
                    <w:top w:val="single" w:sz="8" w:space="0" w:color="auto"/>
                    <w:left w:val="single" w:sz="8" w:space="0" w:color="auto"/>
                    <w:bottom w:val="single" w:sz="8" w:space="0" w:color="auto"/>
                    <w:right w:val="single" w:sz="8" w:space="0" w:color="auto"/>
                  </w:tcBorders>
                  <w:shd w:val="clear" w:color="auto" w:fill="auto"/>
                </w:tcPr>
                <w:p w14:paraId="20B9C4F4" w14:textId="77777777" w:rsidR="005C0F32" w:rsidRPr="00CA06A8" w:rsidRDefault="005C0F32" w:rsidP="00BE0A1B">
                  <w:pPr>
                    <w:rPr>
                      <w:rFonts w:ascii="Arial" w:hAnsi="Arial" w:cs="Arial"/>
                      <w:b/>
                      <w:bCs/>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11C57B1E" w14:textId="77777777" w:rsidR="005C0F32" w:rsidRPr="00CA06A8" w:rsidRDefault="005C0F32" w:rsidP="00D74B59">
                  <w:pPr>
                    <w:jc w:val="center"/>
                    <w:rPr>
                      <w:rFonts w:ascii="Arial" w:hAnsi="Arial" w:cs="Arial"/>
                      <w:sz w:val="16"/>
                      <w:szCs w:val="16"/>
                    </w:rPr>
                  </w:pPr>
                </w:p>
              </w:tc>
              <w:tc>
                <w:tcPr>
                  <w:tcW w:w="572" w:type="pct"/>
                  <w:tcBorders>
                    <w:top w:val="single" w:sz="8" w:space="0" w:color="auto"/>
                    <w:left w:val="single" w:sz="8" w:space="0" w:color="auto"/>
                    <w:bottom w:val="single" w:sz="8" w:space="0" w:color="auto"/>
                    <w:right w:val="single" w:sz="8" w:space="0" w:color="auto"/>
                  </w:tcBorders>
                  <w:shd w:val="clear" w:color="auto" w:fill="auto"/>
                </w:tcPr>
                <w:p w14:paraId="6010E365" w14:textId="77777777" w:rsidR="005C0F32" w:rsidRPr="00CA06A8" w:rsidRDefault="005C0F32" w:rsidP="00D74B59">
                  <w:pPr>
                    <w:jc w:val="center"/>
                    <w:rPr>
                      <w:rFonts w:ascii="Arial" w:hAnsi="Arial" w:cs="Arial"/>
                      <w:b/>
                      <w:sz w:val="16"/>
                      <w:szCs w:val="16"/>
                    </w:rPr>
                  </w:pPr>
                </w:p>
              </w:tc>
              <w:tc>
                <w:tcPr>
                  <w:tcW w:w="434" w:type="pct"/>
                  <w:tcBorders>
                    <w:top w:val="single" w:sz="8" w:space="0" w:color="auto"/>
                    <w:left w:val="single" w:sz="8" w:space="0" w:color="auto"/>
                    <w:bottom w:val="single" w:sz="8" w:space="0" w:color="auto"/>
                    <w:right w:val="single" w:sz="8" w:space="0" w:color="auto"/>
                  </w:tcBorders>
                  <w:shd w:val="clear" w:color="auto" w:fill="auto"/>
                </w:tcPr>
                <w:p w14:paraId="02F08E0F" w14:textId="77777777" w:rsidR="005C0F32" w:rsidRPr="00CA06A8" w:rsidRDefault="005C0F32" w:rsidP="00D74B59">
                  <w:pPr>
                    <w:tabs>
                      <w:tab w:val="left" w:pos="0"/>
                    </w:tabs>
                    <w:suppressAutoHyphens/>
                    <w:autoSpaceDN w:val="0"/>
                    <w:jc w:val="center"/>
                    <w:textAlignment w:val="baseline"/>
                    <w:rPr>
                      <w:rFonts w:ascii="Arial" w:hAnsi="Arial" w:cs="Arial"/>
                      <w:b/>
                      <w:sz w:val="16"/>
                      <w:szCs w:val="16"/>
                    </w:rPr>
                  </w:pPr>
                </w:p>
              </w:tc>
              <w:tc>
                <w:tcPr>
                  <w:tcW w:w="573" w:type="pct"/>
                  <w:tcBorders>
                    <w:top w:val="single" w:sz="8" w:space="0" w:color="auto"/>
                    <w:left w:val="single" w:sz="8" w:space="0" w:color="auto"/>
                    <w:bottom w:val="single" w:sz="8" w:space="0" w:color="auto"/>
                    <w:right w:val="single" w:sz="8" w:space="0" w:color="auto"/>
                  </w:tcBorders>
                  <w:shd w:val="clear" w:color="auto" w:fill="auto"/>
                </w:tcPr>
                <w:p w14:paraId="61868C4C" w14:textId="77777777" w:rsidR="005C0F32" w:rsidRPr="00CA06A8" w:rsidRDefault="005C0F32" w:rsidP="00D74B59">
                  <w:pPr>
                    <w:tabs>
                      <w:tab w:val="left" w:pos="0"/>
                    </w:tabs>
                    <w:suppressAutoHyphens/>
                    <w:autoSpaceDN w:val="0"/>
                    <w:jc w:val="center"/>
                    <w:textAlignment w:val="baseline"/>
                    <w:rPr>
                      <w:rFonts w:ascii="Arial" w:hAnsi="Arial" w:cs="Arial"/>
                      <w:b/>
                      <w:sz w:val="16"/>
                      <w:szCs w:val="16"/>
                    </w:rPr>
                  </w:pPr>
                </w:p>
              </w:tc>
            </w:tr>
          </w:tbl>
          <w:p w14:paraId="1081686C" w14:textId="13C908B1" w:rsidR="00BA4837" w:rsidRPr="00CA06A8" w:rsidRDefault="00BA4837" w:rsidP="00026EDC">
            <w:pPr>
              <w:jc w:val="both"/>
              <w:rPr>
                <w:rFonts w:ascii="Arial" w:eastAsia="Calibri" w:hAnsi="Arial" w:cs="Arial"/>
                <w:bCs/>
                <w:lang w:val="es-ES_tradnl" w:eastAsia="en-US"/>
              </w:rPr>
            </w:pPr>
          </w:p>
        </w:tc>
      </w:tr>
    </w:tbl>
    <w:p w14:paraId="5141DFB3" w14:textId="77777777" w:rsidR="00D63B76" w:rsidRDefault="00D63B76" w:rsidP="00BC73F5">
      <w:pPr>
        <w:jc w:val="both"/>
        <w:rPr>
          <w:rFonts w:ascii="Arial" w:hAnsi="Arial" w:cs="Arial"/>
          <w:b/>
        </w:rPr>
      </w:pPr>
    </w:p>
    <w:p w14:paraId="4629B738" w14:textId="77777777" w:rsidR="00606783" w:rsidRPr="00CA06A8" w:rsidRDefault="000D1F3F" w:rsidP="00BC73F5">
      <w:pPr>
        <w:jc w:val="both"/>
        <w:rPr>
          <w:rFonts w:ascii="Arial" w:hAnsi="Arial" w:cs="Arial"/>
          <w:b/>
        </w:rPr>
      </w:pPr>
      <w:r w:rsidRPr="00CA06A8">
        <w:rPr>
          <w:rFonts w:ascii="Arial" w:hAnsi="Arial" w:cs="Arial"/>
          <w:b/>
        </w:rPr>
        <w:t>1</w:t>
      </w:r>
      <w:r w:rsidR="006C2878" w:rsidRPr="00CA06A8">
        <w:rPr>
          <w:rFonts w:ascii="Arial" w:hAnsi="Arial" w:cs="Arial"/>
          <w:b/>
        </w:rPr>
        <w:t>4</w:t>
      </w:r>
      <w:r w:rsidR="007363BA" w:rsidRPr="00CA06A8">
        <w:rPr>
          <w:rFonts w:ascii="Arial" w:hAnsi="Arial" w:cs="Arial"/>
          <w:b/>
        </w:rPr>
        <w:t>. RIESGOS</w:t>
      </w:r>
      <w:r w:rsidR="00606783" w:rsidRPr="00CA06A8">
        <w:rPr>
          <w:rFonts w:ascii="Arial" w:hAnsi="Arial" w:cs="Arial"/>
          <w:b/>
        </w:rPr>
        <w:t xml:space="preserve"> </w:t>
      </w:r>
    </w:p>
    <w:p w14:paraId="4966A746" w14:textId="77777777" w:rsidR="00606783" w:rsidRPr="00CA06A8" w:rsidRDefault="00606783" w:rsidP="00606783">
      <w:pPr>
        <w:jc w:val="both"/>
        <w:rPr>
          <w:rFonts w:ascii="Arial" w:hAnsi="Arial" w:cs="Arial"/>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996403" w:rsidRPr="00CA06A8" w14:paraId="6F87C9E8" w14:textId="77777777" w:rsidTr="00083C8F">
        <w:trPr>
          <w:trHeight w:val="1138"/>
        </w:trPr>
        <w:tc>
          <w:tcPr>
            <w:tcW w:w="9781" w:type="dxa"/>
            <w:shd w:val="clear" w:color="auto" w:fill="auto"/>
            <w:vAlign w:val="center"/>
          </w:tcPr>
          <w:p w14:paraId="022C10A9" w14:textId="77777777" w:rsidR="009D6997" w:rsidRPr="00CA06A8" w:rsidRDefault="00996403" w:rsidP="00782780">
            <w:pPr>
              <w:jc w:val="both"/>
              <w:rPr>
                <w:rFonts w:ascii="Arial" w:hAnsi="Arial" w:cs="Arial"/>
              </w:rPr>
            </w:pPr>
            <w:r w:rsidRPr="00CA06A8">
              <w:rPr>
                <w:rFonts w:ascii="Arial" w:hAnsi="Arial" w:cs="Arial"/>
              </w:rPr>
              <w:t xml:space="preserve">De acuerdo a la metodología de Colombia Compra Eficiente, a continuación, se identifican los Riesgos del Proceso de Contratación desde su planeación hasta su terminación o liquidación si aplica (ver anexo N° 1).  </w:t>
            </w:r>
          </w:p>
        </w:tc>
      </w:tr>
    </w:tbl>
    <w:p w14:paraId="4759B10F" w14:textId="77777777" w:rsidR="000072CB" w:rsidRPr="00CA06A8" w:rsidRDefault="000072CB" w:rsidP="000D1F3F">
      <w:pPr>
        <w:jc w:val="both"/>
        <w:rPr>
          <w:rFonts w:ascii="Arial" w:hAnsi="Arial" w:cs="Arial"/>
          <w:b/>
          <w:bCs/>
        </w:rPr>
      </w:pPr>
    </w:p>
    <w:p w14:paraId="56EA6CE1" w14:textId="77777777" w:rsidR="00606783" w:rsidRPr="00CA06A8" w:rsidRDefault="000D1F3F" w:rsidP="000D1F3F">
      <w:pPr>
        <w:jc w:val="both"/>
        <w:rPr>
          <w:rFonts w:ascii="Arial" w:hAnsi="Arial" w:cs="Arial"/>
          <w:b/>
          <w:bCs/>
        </w:rPr>
      </w:pPr>
      <w:r w:rsidRPr="00CA06A8">
        <w:rPr>
          <w:rFonts w:ascii="Arial" w:hAnsi="Arial" w:cs="Arial"/>
          <w:b/>
          <w:bCs/>
        </w:rPr>
        <w:t>1</w:t>
      </w:r>
      <w:r w:rsidR="006C2878" w:rsidRPr="00CA06A8">
        <w:rPr>
          <w:rFonts w:ascii="Arial" w:hAnsi="Arial" w:cs="Arial"/>
          <w:b/>
          <w:bCs/>
        </w:rPr>
        <w:t>5</w:t>
      </w:r>
      <w:r w:rsidRPr="00CA06A8">
        <w:rPr>
          <w:rFonts w:ascii="Arial" w:hAnsi="Arial" w:cs="Arial"/>
          <w:b/>
          <w:bCs/>
        </w:rPr>
        <w:t>. GARANTÍAS</w:t>
      </w:r>
      <w:r w:rsidR="00606783" w:rsidRPr="00CA06A8">
        <w:rPr>
          <w:rFonts w:ascii="Arial" w:hAnsi="Arial" w:cs="Arial"/>
          <w:b/>
          <w:bCs/>
        </w:rPr>
        <w:t> </w:t>
      </w:r>
    </w:p>
    <w:p w14:paraId="7A5FEB2C" w14:textId="77777777" w:rsidR="000D1F3F" w:rsidRPr="00CA06A8" w:rsidRDefault="000D1F3F" w:rsidP="000D1F3F">
      <w:pPr>
        <w:ind w:left="720"/>
        <w:jc w:val="both"/>
        <w:rPr>
          <w:rFonts w:ascii="Arial" w:hAnsi="Arial" w:cs="Arial"/>
          <w:b/>
          <w:bCs/>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533190" w:rsidRPr="00CA06A8" w14:paraId="297D250C" w14:textId="77777777" w:rsidTr="00083C8F">
        <w:trPr>
          <w:trHeight w:val="784"/>
        </w:trPr>
        <w:tc>
          <w:tcPr>
            <w:tcW w:w="9781" w:type="dxa"/>
            <w:shd w:val="clear" w:color="auto" w:fill="auto"/>
            <w:vAlign w:val="center"/>
          </w:tcPr>
          <w:p w14:paraId="4B405654" w14:textId="77777777" w:rsidR="0028467F" w:rsidRDefault="0028467F" w:rsidP="00F93A66">
            <w:pPr>
              <w:jc w:val="both"/>
              <w:rPr>
                <w:rFonts w:cs="Arial"/>
                <w:color w:val="000000" w:themeColor="text1"/>
              </w:rPr>
            </w:pPr>
          </w:p>
          <w:p w14:paraId="4CCDE55A" w14:textId="77777777" w:rsidR="00F93A66" w:rsidRPr="00CA06A8" w:rsidRDefault="00F93A66" w:rsidP="00F93A66">
            <w:pPr>
              <w:jc w:val="both"/>
              <w:rPr>
                <w:rFonts w:cs="Arial"/>
                <w:color w:val="000000" w:themeColor="text1"/>
              </w:rPr>
            </w:pPr>
            <w:r w:rsidRPr="00CA06A8">
              <w:rPr>
                <w:rFonts w:cs="Arial"/>
                <w:color w:val="000000" w:themeColor="text1"/>
              </w:rPr>
              <w:t xml:space="preserve">Con el fin de asegurar el cumplimiento de las obligaciones emanadas del contrato, se debe justificar cada uno de los amparos, de acuerdo a lo señalado en el Manual de Contratación del Fondo Especial para la Administración de Bienes de la Fiscalía General de la Nación – FEAB, y amparar los perjuicios contractuales que puedan derivarse del incumplimiento del contrato por parte del CONTRATISTA. </w:t>
            </w:r>
          </w:p>
          <w:p w14:paraId="11E49CF8" w14:textId="77777777" w:rsidR="00F93A66" w:rsidRPr="00CA06A8" w:rsidRDefault="00F93A66" w:rsidP="00F93A66">
            <w:pPr>
              <w:jc w:val="both"/>
              <w:rPr>
                <w:rFonts w:cs="Arial"/>
                <w:color w:val="000000" w:themeColor="text1"/>
              </w:rPr>
            </w:pPr>
          </w:p>
          <w:p w14:paraId="0A667F75" w14:textId="77777777" w:rsidR="00B63FCD" w:rsidRPr="00CA06A8" w:rsidRDefault="00F93A66" w:rsidP="00F93A66">
            <w:pPr>
              <w:jc w:val="both"/>
              <w:rPr>
                <w:rFonts w:ascii="Arial" w:hAnsi="Arial" w:cs="Arial"/>
                <w:color w:val="000000" w:themeColor="text1"/>
              </w:rPr>
            </w:pPr>
            <w:r w:rsidRPr="00CA06A8">
              <w:rPr>
                <w:rFonts w:cs="Arial"/>
                <w:color w:val="000000" w:themeColor="text1"/>
              </w:rPr>
              <w:t xml:space="preserve">El CONTRATISTA deberá constituir por su cuenta y costo, una garantía a favor de la Fondo Especial para la Administración de Bienes de la Fiscalía General de la Nación (FEAB), con </w:t>
            </w:r>
            <w:r w:rsidRPr="00CA06A8">
              <w:rPr>
                <w:rFonts w:eastAsia="BatangChe" w:cs="Arial"/>
                <w:color w:val="000000" w:themeColor="text1"/>
                <w:lang w:val="es-CO"/>
              </w:rPr>
              <w:t xml:space="preserve">NIT 901.148.337-1 </w:t>
            </w:r>
            <w:r w:rsidRPr="00CA06A8">
              <w:rPr>
                <w:rFonts w:cs="Arial"/>
                <w:color w:val="000000" w:themeColor="text1"/>
              </w:rPr>
              <w:t>(Entidad Estatal con Régimen Especial) que cubra los siguientes riesgos</w:t>
            </w:r>
          </w:p>
          <w:p w14:paraId="6E4CFE1D" w14:textId="77777777" w:rsidR="009D1CAE" w:rsidRDefault="009D1CAE" w:rsidP="00F47E21">
            <w:pPr>
              <w:jc w:val="center"/>
              <w:rPr>
                <w:rFonts w:ascii="Arial" w:hAnsi="Arial" w:cs="Arial"/>
                <w:b/>
                <w:color w:val="000000" w:themeColor="text1"/>
              </w:rPr>
            </w:pPr>
          </w:p>
          <w:p w14:paraId="7E3CB625" w14:textId="77777777" w:rsidR="0028467F" w:rsidRPr="00CA06A8" w:rsidRDefault="0028467F" w:rsidP="00F47E21">
            <w:pPr>
              <w:jc w:val="center"/>
              <w:rPr>
                <w:rFonts w:ascii="Arial" w:hAnsi="Arial" w:cs="Arial"/>
                <w:b/>
                <w:color w:val="000000" w:themeColor="text1"/>
              </w:rPr>
            </w:pPr>
          </w:p>
          <w:p w14:paraId="7A249D47" w14:textId="77777777" w:rsidR="0028467F" w:rsidRDefault="0028467F" w:rsidP="00F47E21">
            <w:pPr>
              <w:jc w:val="center"/>
              <w:rPr>
                <w:rFonts w:ascii="Arial" w:hAnsi="Arial" w:cs="Arial"/>
                <w:b/>
                <w:color w:val="000000" w:themeColor="text1"/>
              </w:rPr>
            </w:pPr>
          </w:p>
          <w:p w14:paraId="69B2A61A" w14:textId="77777777" w:rsidR="0028467F" w:rsidRDefault="0028467F" w:rsidP="00F47E21">
            <w:pPr>
              <w:jc w:val="center"/>
              <w:rPr>
                <w:rFonts w:ascii="Arial" w:hAnsi="Arial" w:cs="Arial"/>
                <w:b/>
                <w:color w:val="000000" w:themeColor="text1"/>
              </w:rPr>
            </w:pPr>
          </w:p>
          <w:p w14:paraId="0AB38345" w14:textId="7EA44D8E" w:rsidR="00B63FCD" w:rsidRPr="00CA06A8" w:rsidRDefault="00F47E21" w:rsidP="00F47E21">
            <w:pPr>
              <w:jc w:val="center"/>
              <w:rPr>
                <w:rFonts w:ascii="Arial" w:hAnsi="Arial" w:cs="Arial"/>
                <w:b/>
                <w:color w:val="000000" w:themeColor="text1"/>
              </w:rPr>
            </w:pPr>
            <w:r w:rsidRPr="00CA06A8">
              <w:rPr>
                <w:rFonts w:ascii="Arial" w:hAnsi="Arial" w:cs="Arial"/>
                <w:b/>
                <w:color w:val="000000" w:themeColor="text1"/>
              </w:rPr>
              <w:t xml:space="preserve">Tabla </w:t>
            </w:r>
            <w:r w:rsidR="006F0A63">
              <w:rPr>
                <w:rFonts w:ascii="Arial" w:hAnsi="Arial" w:cs="Arial"/>
                <w:b/>
                <w:color w:val="000000" w:themeColor="text1"/>
              </w:rPr>
              <w:t>5</w:t>
            </w:r>
            <w:r w:rsidR="003740B5">
              <w:rPr>
                <w:rFonts w:ascii="Arial" w:hAnsi="Arial" w:cs="Arial"/>
                <w:b/>
                <w:color w:val="000000" w:themeColor="text1"/>
              </w:rPr>
              <w:t>.</w:t>
            </w:r>
            <w:r w:rsidRPr="00CA06A8">
              <w:rPr>
                <w:rFonts w:ascii="Arial" w:hAnsi="Arial" w:cs="Arial"/>
                <w:b/>
                <w:color w:val="000000" w:themeColor="text1"/>
              </w:rPr>
              <w:t xml:space="preserve">  Amparos</w:t>
            </w:r>
          </w:p>
          <w:p w14:paraId="23BFB015" w14:textId="77777777" w:rsidR="00083C8F" w:rsidRPr="00CA06A8" w:rsidRDefault="00083C8F" w:rsidP="00F47E21">
            <w:pPr>
              <w:jc w:val="center"/>
              <w:rPr>
                <w:rFonts w:ascii="Arial" w:hAnsi="Arial" w:cs="Arial"/>
                <w:b/>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099"/>
              <w:gridCol w:w="2177"/>
              <w:gridCol w:w="3279"/>
            </w:tblGrid>
            <w:tr w:rsidR="00F47E21" w:rsidRPr="00CA06A8" w14:paraId="6E8953C3" w14:textId="77777777" w:rsidTr="00083C8F">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0BD2CA15" w14:textId="77777777" w:rsidR="00F47E21" w:rsidRPr="00CA06A8" w:rsidRDefault="00F47E21" w:rsidP="00F47E21">
                  <w:pPr>
                    <w:jc w:val="center"/>
                    <w:rPr>
                      <w:rFonts w:ascii="Arial" w:hAnsi="Arial" w:cs="Arial"/>
                      <w:b/>
                      <w:lang w:val="es-CO"/>
                    </w:rPr>
                  </w:pPr>
                  <w:r w:rsidRPr="00CA06A8">
                    <w:rPr>
                      <w:rFonts w:ascii="Arial" w:hAnsi="Arial" w:cs="Arial"/>
                      <w:b/>
                      <w:lang w:val="es-CO"/>
                    </w:rPr>
                    <w:t>AMPARO</w:t>
                  </w:r>
                </w:p>
              </w:tc>
              <w:tc>
                <w:tcPr>
                  <w:tcW w:w="2177"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09F40CD" w14:textId="77777777" w:rsidR="00F47E21" w:rsidRPr="00CA06A8" w:rsidRDefault="00F47E21" w:rsidP="00F47E21">
                  <w:pPr>
                    <w:jc w:val="center"/>
                    <w:rPr>
                      <w:rFonts w:ascii="Arial" w:hAnsi="Arial" w:cs="Arial"/>
                      <w:b/>
                      <w:lang w:val="es-CO"/>
                    </w:rPr>
                  </w:pPr>
                  <w:r w:rsidRPr="00CA06A8">
                    <w:rPr>
                      <w:rFonts w:ascii="Arial" w:eastAsia="Calibri" w:hAnsi="Arial" w:cs="Arial"/>
                      <w:b/>
                      <w:lang w:val="es-CO" w:eastAsia="es-CO"/>
                    </w:rPr>
                    <w:t>SUFICIENCIA</w:t>
                  </w:r>
                </w:p>
              </w:tc>
              <w:tc>
                <w:tcPr>
                  <w:tcW w:w="3279"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885C2A6" w14:textId="77777777" w:rsidR="00F47E21" w:rsidRPr="00CA06A8" w:rsidRDefault="00F47E21" w:rsidP="00F47E21">
                  <w:pPr>
                    <w:jc w:val="center"/>
                    <w:rPr>
                      <w:rFonts w:ascii="Arial" w:hAnsi="Arial" w:cs="Arial"/>
                      <w:b/>
                      <w:lang w:val="es-CO"/>
                    </w:rPr>
                  </w:pPr>
                  <w:r w:rsidRPr="00CA06A8">
                    <w:rPr>
                      <w:rFonts w:ascii="Arial" w:hAnsi="Arial" w:cs="Arial"/>
                      <w:b/>
                      <w:lang w:val="es-CO"/>
                    </w:rPr>
                    <w:t>VIGENCIA</w:t>
                  </w:r>
                </w:p>
              </w:tc>
            </w:tr>
            <w:tr w:rsidR="00F47E21" w:rsidRPr="00CA06A8" w14:paraId="2364B1C7" w14:textId="77777777" w:rsidTr="00083C8F">
              <w:trPr>
                <w:jc w:val="center"/>
              </w:trPr>
              <w:tc>
                <w:tcPr>
                  <w:tcW w:w="0" w:type="auto"/>
                  <w:vAlign w:val="center"/>
                </w:tcPr>
                <w:p w14:paraId="255F4A8A" w14:textId="77777777" w:rsidR="00F47E21" w:rsidRPr="00CA06A8" w:rsidRDefault="00F47E21" w:rsidP="00413D8D">
                  <w:pPr>
                    <w:rPr>
                      <w:rFonts w:ascii="Arial" w:hAnsi="Arial" w:cs="Arial"/>
                      <w:lang w:val="es-CO"/>
                    </w:rPr>
                  </w:pPr>
                  <w:r w:rsidRPr="00CA06A8">
                    <w:rPr>
                      <w:rFonts w:ascii="Arial" w:hAnsi="Arial" w:cs="Arial"/>
                      <w:lang w:val="es-CO"/>
                    </w:rPr>
                    <w:t>Cumplimiento del contrato</w:t>
                  </w:r>
                </w:p>
              </w:tc>
              <w:tc>
                <w:tcPr>
                  <w:tcW w:w="2177" w:type="dxa"/>
                  <w:vAlign w:val="center"/>
                </w:tcPr>
                <w:p w14:paraId="53BB5CC9" w14:textId="77777777" w:rsidR="00083C8F" w:rsidRPr="00CA06A8" w:rsidRDefault="00F47E21" w:rsidP="00083C8F">
                  <w:pPr>
                    <w:jc w:val="center"/>
                    <w:rPr>
                      <w:rFonts w:ascii="Arial" w:hAnsi="Arial" w:cs="Arial"/>
                    </w:rPr>
                  </w:pPr>
                  <w:r w:rsidRPr="00CA06A8">
                    <w:rPr>
                      <w:rFonts w:ascii="Arial" w:hAnsi="Arial" w:cs="Arial"/>
                    </w:rPr>
                    <w:t xml:space="preserve">30% del valor </w:t>
                  </w:r>
                </w:p>
                <w:p w14:paraId="55E35DE4" w14:textId="77777777" w:rsidR="00F47E21" w:rsidRPr="00CA06A8" w:rsidRDefault="00F47E21" w:rsidP="00083C8F">
                  <w:pPr>
                    <w:jc w:val="center"/>
                    <w:rPr>
                      <w:rFonts w:ascii="Arial" w:hAnsi="Arial" w:cs="Arial"/>
                      <w:lang w:val="es-CO"/>
                    </w:rPr>
                  </w:pPr>
                  <w:r w:rsidRPr="00CA06A8">
                    <w:rPr>
                      <w:rFonts w:ascii="Arial" w:hAnsi="Arial" w:cs="Arial"/>
                    </w:rPr>
                    <w:t>total del contrato</w:t>
                  </w:r>
                </w:p>
              </w:tc>
              <w:tc>
                <w:tcPr>
                  <w:tcW w:w="3279" w:type="dxa"/>
                  <w:vAlign w:val="center"/>
                </w:tcPr>
                <w:p w14:paraId="0E95C9A0" w14:textId="77777777" w:rsidR="00F47E21" w:rsidRPr="00CA06A8" w:rsidRDefault="00F47E21" w:rsidP="00F47E21">
                  <w:pPr>
                    <w:jc w:val="both"/>
                    <w:rPr>
                      <w:rFonts w:ascii="Arial" w:hAnsi="Arial" w:cs="Arial"/>
                      <w:lang w:val="es-CO"/>
                    </w:rPr>
                  </w:pPr>
                  <w:r w:rsidRPr="00CA06A8">
                    <w:rPr>
                      <w:rFonts w:ascii="Arial" w:hAnsi="Arial" w:cs="Arial"/>
                    </w:rPr>
                    <w:t>Por el término de ejecución y seis (6) meses más.</w:t>
                  </w:r>
                </w:p>
              </w:tc>
            </w:tr>
            <w:tr w:rsidR="00F47E21" w:rsidRPr="00CA06A8" w14:paraId="7708658C" w14:textId="77777777" w:rsidTr="00083C8F">
              <w:trPr>
                <w:jc w:val="center"/>
              </w:trPr>
              <w:tc>
                <w:tcPr>
                  <w:tcW w:w="0" w:type="auto"/>
                  <w:vAlign w:val="center"/>
                </w:tcPr>
                <w:p w14:paraId="6904F10A" w14:textId="77777777" w:rsidR="00F47E21" w:rsidRPr="00CA06A8" w:rsidRDefault="00F47E21" w:rsidP="00413D8D">
                  <w:pPr>
                    <w:rPr>
                      <w:rFonts w:ascii="Arial" w:hAnsi="Arial" w:cs="Arial"/>
                    </w:rPr>
                  </w:pPr>
                  <w:r w:rsidRPr="00CA06A8">
                    <w:rPr>
                      <w:rFonts w:ascii="Arial" w:eastAsia="Calibri" w:hAnsi="Arial" w:cs="Arial"/>
                      <w:lang w:val="es-CO" w:eastAsia="es-CO"/>
                    </w:rPr>
                    <w:t>Pago de salarios prestaciones sociales legales e indemnizaciones laborales</w:t>
                  </w:r>
                </w:p>
              </w:tc>
              <w:tc>
                <w:tcPr>
                  <w:tcW w:w="2177" w:type="dxa"/>
                  <w:vAlign w:val="center"/>
                </w:tcPr>
                <w:p w14:paraId="7D9FECFD" w14:textId="77777777" w:rsidR="00083C8F" w:rsidRPr="00CA06A8" w:rsidRDefault="00F47E21" w:rsidP="00083C8F">
                  <w:pPr>
                    <w:jc w:val="center"/>
                    <w:rPr>
                      <w:rFonts w:ascii="Arial" w:hAnsi="Arial" w:cs="Arial"/>
                    </w:rPr>
                  </w:pPr>
                  <w:r w:rsidRPr="00CA06A8">
                    <w:rPr>
                      <w:rFonts w:ascii="Arial" w:hAnsi="Arial" w:cs="Arial"/>
                    </w:rPr>
                    <w:t xml:space="preserve">5% del valor </w:t>
                  </w:r>
                </w:p>
                <w:p w14:paraId="7B539660" w14:textId="77777777" w:rsidR="00F47E21" w:rsidRPr="00CA06A8" w:rsidRDefault="00F47E21" w:rsidP="00083C8F">
                  <w:pPr>
                    <w:jc w:val="center"/>
                    <w:rPr>
                      <w:rFonts w:ascii="Arial" w:hAnsi="Arial" w:cs="Arial"/>
                      <w:lang w:val="es-CO"/>
                    </w:rPr>
                  </w:pPr>
                  <w:r w:rsidRPr="00CA06A8">
                    <w:rPr>
                      <w:rFonts w:ascii="Arial" w:hAnsi="Arial" w:cs="Arial"/>
                    </w:rPr>
                    <w:t>total del contrato</w:t>
                  </w:r>
                </w:p>
              </w:tc>
              <w:tc>
                <w:tcPr>
                  <w:tcW w:w="3279" w:type="dxa"/>
                  <w:vAlign w:val="center"/>
                </w:tcPr>
                <w:p w14:paraId="50BCD371" w14:textId="77777777" w:rsidR="00F47E21" w:rsidRPr="00CA06A8" w:rsidRDefault="00F47E21" w:rsidP="00F47E21">
                  <w:pPr>
                    <w:jc w:val="both"/>
                    <w:rPr>
                      <w:rFonts w:ascii="Arial" w:hAnsi="Arial" w:cs="Arial"/>
                      <w:lang w:val="es-CO"/>
                    </w:rPr>
                  </w:pPr>
                  <w:r w:rsidRPr="00CA06A8">
                    <w:rPr>
                      <w:rFonts w:ascii="Arial" w:hAnsi="Arial" w:cs="Arial"/>
                    </w:rPr>
                    <w:t>Por el término de ejecución y tres (3) años más.</w:t>
                  </w:r>
                </w:p>
              </w:tc>
            </w:tr>
            <w:tr w:rsidR="00F47E21" w:rsidRPr="00CA06A8" w14:paraId="2C2F0100" w14:textId="77777777" w:rsidTr="00083C8F">
              <w:trPr>
                <w:trHeight w:val="658"/>
                <w:jc w:val="center"/>
              </w:trPr>
              <w:tc>
                <w:tcPr>
                  <w:tcW w:w="0" w:type="auto"/>
                  <w:vAlign w:val="center"/>
                </w:tcPr>
                <w:p w14:paraId="182CA15A" w14:textId="77777777" w:rsidR="00F47E21" w:rsidRPr="00CA06A8" w:rsidRDefault="00F47E21" w:rsidP="00413D8D">
                  <w:pPr>
                    <w:rPr>
                      <w:rFonts w:ascii="Arial" w:eastAsia="Calibri" w:hAnsi="Arial" w:cs="Arial"/>
                      <w:lang w:eastAsia="es-CO"/>
                    </w:rPr>
                  </w:pPr>
                  <w:r w:rsidRPr="00CA06A8">
                    <w:rPr>
                      <w:rFonts w:ascii="Arial" w:eastAsia="Calibri" w:hAnsi="Arial" w:cs="Arial"/>
                      <w:lang w:eastAsia="es-CO"/>
                    </w:rPr>
                    <w:t>Calidad de servicio</w:t>
                  </w:r>
                </w:p>
              </w:tc>
              <w:tc>
                <w:tcPr>
                  <w:tcW w:w="2177" w:type="dxa"/>
                  <w:vAlign w:val="center"/>
                </w:tcPr>
                <w:p w14:paraId="0336A5FB" w14:textId="77777777" w:rsidR="00083C8F" w:rsidRPr="00CA06A8" w:rsidRDefault="00F47E21" w:rsidP="00083C8F">
                  <w:pPr>
                    <w:jc w:val="center"/>
                    <w:rPr>
                      <w:rFonts w:ascii="Arial" w:hAnsi="Arial" w:cs="Arial"/>
                    </w:rPr>
                  </w:pPr>
                  <w:r w:rsidRPr="00CA06A8">
                    <w:rPr>
                      <w:rFonts w:ascii="Arial" w:hAnsi="Arial" w:cs="Arial"/>
                    </w:rPr>
                    <w:t xml:space="preserve">30% del valor </w:t>
                  </w:r>
                </w:p>
                <w:p w14:paraId="628A4F12" w14:textId="77777777" w:rsidR="00F47E21" w:rsidRPr="00CA06A8" w:rsidRDefault="00F47E21" w:rsidP="00083C8F">
                  <w:pPr>
                    <w:jc w:val="center"/>
                    <w:rPr>
                      <w:rFonts w:ascii="Arial" w:hAnsi="Arial" w:cs="Arial"/>
                      <w:lang w:val="es-CO"/>
                    </w:rPr>
                  </w:pPr>
                  <w:r w:rsidRPr="00CA06A8">
                    <w:rPr>
                      <w:rFonts w:ascii="Arial" w:hAnsi="Arial" w:cs="Arial"/>
                    </w:rPr>
                    <w:t>total del contrato</w:t>
                  </w:r>
                </w:p>
              </w:tc>
              <w:tc>
                <w:tcPr>
                  <w:tcW w:w="3279" w:type="dxa"/>
                  <w:vAlign w:val="center"/>
                </w:tcPr>
                <w:p w14:paraId="6F084AEB" w14:textId="6E1A8E0B" w:rsidR="00F47E21" w:rsidRPr="00CA06A8" w:rsidRDefault="009A182F" w:rsidP="00602859">
                  <w:pPr>
                    <w:jc w:val="both"/>
                    <w:rPr>
                      <w:rFonts w:ascii="Arial" w:hAnsi="Arial" w:cs="Arial"/>
                      <w:b/>
                      <w:i/>
                      <w:lang w:val="es-CO"/>
                    </w:rPr>
                  </w:pPr>
                  <w:r w:rsidRPr="00CA06A8">
                    <w:rPr>
                      <w:rFonts w:ascii="Arial" w:hAnsi="Arial" w:cs="Arial"/>
                    </w:rPr>
                    <w:t xml:space="preserve">Por el término </w:t>
                  </w:r>
                  <w:r w:rsidR="00602859" w:rsidRPr="00CA06A8">
                    <w:rPr>
                      <w:rFonts w:ascii="Arial" w:hAnsi="Arial" w:cs="Arial"/>
                    </w:rPr>
                    <w:t>un (1) año</w:t>
                  </w:r>
                  <w:r w:rsidR="009C1FA7" w:rsidRPr="00CA06A8">
                    <w:rPr>
                      <w:rFonts w:ascii="Arial" w:hAnsi="Arial" w:cs="Arial"/>
                    </w:rPr>
                    <w:t xml:space="preserve">  </w:t>
                  </w:r>
                  <w:r w:rsidR="003F2DEA" w:rsidRPr="00CA06A8">
                    <w:rPr>
                      <w:rFonts w:ascii="Arial" w:hAnsi="Arial" w:cs="Arial"/>
                    </w:rPr>
                    <w:t>contados a partir del recibo a satisfacción.</w:t>
                  </w:r>
                </w:p>
              </w:tc>
            </w:tr>
            <w:tr w:rsidR="00413D8D" w:rsidRPr="00CA06A8" w14:paraId="54469405" w14:textId="77777777" w:rsidTr="00083C8F">
              <w:trPr>
                <w:trHeight w:val="944"/>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2461892" w14:textId="77777777" w:rsidR="00413D8D" w:rsidRPr="00CA06A8" w:rsidRDefault="00413D8D" w:rsidP="00413D8D">
                  <w:pPr>
                    <w:rPr>
                      <w:rFonts w:ascii="Arial" w:eastAsia="Calibri" w:hAnsi="Arial" w:cs="Arial"/>
                      <w:lang w:eastAsia="es-CO"/>
                    </w:rPr>
                  </w:pPr>
                  <w:r w:rsidRPr="00CA06A8">
                    <w:rPr>
                      <w:rFonts w:ascii="Arial" w:hAnsi="Arial" w:cs="Arial"/>
                      <w:bCs/>
                    </w:rPr>
                    <w:t>Calidad y correcto funcionamiento de los bienes</w:t>
                  </w:r>
                  <w:r w:rsidRPr="00CA06A8">
                    <w:rPr>
                      <w:rFonts w:ascii="Arial" w:hAnsi="Arial" w:cs="Arial"/>
                    </w:rPr>
                    <w:t xml:space="preserve"> </w:t>
                  </w:r>
                </w:p>
              </w:tc>
              <w:tc>
                <w:tcPr>
                  <w:tcW w:w="2177" w:type="dxa"/>
                  <w:tcBorders>
                    <w:top w:val="single" w:sz="4" w:space="0" w:color="000000"/>
                    <w:left w:val="single" w:sz="4" w:space="0" w:color="000000"/>
                    <w:bottom w:val="single" w:sz="4" w:space="0" w:color="000000"/>
                    <w:right w:val="single" w:sz="4" w:space="0" w:color="000000"/>
                  </w:tcBorders>
                  <w:vAlign w:val="center"/>
                </w:tcPr>
                <w:p w14:paraId="76295C06" w14:textId="77777777" w:rsidR="00083C8F" w:rsidRPr="00CA06A8" w:rsidRDefault="00413D8D" w:rsidP="00083C8F">
                  <w:pPr>
                    <w:jc w:val="center"/>
                    <w:rPr>
                      <w:rFonts w:ascii="Arial" w:hAnsi="Arial" w:cs="Arial"/>
                    </w:rPr>
                  </w:pPr>
                  <w:r w:rsidRPr="00CA06A8">
                    <w:rPr>
                      <w:rFonts w:ascii="Arial" w:hAnsi="Arial" w:cs="Arial"/>
                    </w:rPr>
                    <w:t xml:space="preserve">30% del valor </w:t>
                  </w:r>
                </w:p>
                <w:p w14:paraId="2BBC3ADB" w14:textId="77777777" w:rsidR="00413D8D" w:rsidRPr="00CA06A8" w:rsidRDefault="00413D8D" w:rsidP="00083C8F">
                  <w:pPr>
                    <w:jc w:val="center"/>
                    <w:rPr>
                      <w:rFonts w:ascii="Arial" w:hAnsi="Arial" w:cs="Arial"/>
                    </w:rPr>
                  </w:pPr>
                  <w:r w:rsidRPr="00CA06A8">
                    <w:rPr>
                      <w:rFonts w:ascii="Arial" w:hAnsi="Arial" w:cs="Arial"/>
                    </w:rPr>
                    <w:t>del contrato</w:t>
                  </w:r>
                </w:p>
              </w:tc>
              <w:tc>
                <w:tcPr>
                  <w:tcW w:w="3279" w:type="dxa"/>
                  <w:tcBorders>
                    <w:top w:val="single" w:sz="4" w:space="0" w:color="000000"/>
                    <w:left w:val="single" w:sz="4" w:space="0" w:color="000000"/>
                    <w:bottom w:val="single" w:sz="4" w:space="0" w:color="000000"/>
                    <w:right w:val="single" w:sz="4" w:space="0" w:color="000000"/>
                  </w:tcBorders>
                  <w:vAlign w:val="center"/>
                </w:tcPr>
                <w:p w14:paraId="6F2AB3F4" w14:textId="1C2D2CAA" w:rsidR="00413D8D" w:rsidRPr="00CA06A8" w:rsidRDefault="003F2DEA" w:rsidP="00AC5C33">
                  <w:pPr>
                    <w:jc w:val="both"/>
                    <w:rPr>
                      <w:rFonts w:ascii="Arial" w:hAnsi="Arial" w:cs="Arial"/>
                    </w:rPr>
                  </w:pPr>
                  <w:r w:rsidRPr="00CA06A8">
                    <w:rPr>
                      <w:rFonts w:ascii="Arial" w:hAnsi="Arial" w:cs="Arial"/>
                    </w:rPr>
                    <w:t xml:space="preserve">Por el término </w:t>
                  </w:r>
                  <w:r w:rsidR="00602859" w:rsidRPr="00CA06A8">
                    <w:rPr>
                      <w:rFonts w:ascii="Arial" w:hAnsi="Arial" w:cs="Arial"/>
                    </w:rPr>
                    <w:t xml:space="preserve">de </w:t>
                  </w:r>
                  <w:r w:rsidR="00AC5C33">
                    <w:rPr>
                      <w:rFonts w:ascii="Arial" w:hAnsi="Arial" w:cs="Arial"/>
                    </w:rPr>
                    <w:t>-----</w:t>
                  </w:r>
                  <w:r w:rsidRPr="00CA06A8">
                    <w:rPr>
                      <w:rFonts w:ascii="Arial" w:hAnsi="Arial" w:cs="Arial"/>
                    </w:rPr>
                    <w:t xml:space="preserve"> a partir del recibo a satisfacción</w:t>
                  </w:r>
                  <w:r w:rsidR="008B1F29">
                    <w:rPr>
                      <w:rFonts w:ascii="Arial" w:hAnsi="Arial" w:cs="Arial"/>
                    </w:rPr>
                    <w:t xml:space="preserve"> </w:t>
                  </w:r>
                  <w:r w:rsidR="00463E17">
                    <w:rPr>
                      <w:rFonts w:ascii="Arial" w:hAnsi="Arial" w:cs="Arial"/>
                    </w:rPr>
                    <w:t>(de acuerdo al factor de calificación técnico).</w:t>
                  </w:r>
                </w:p>
              </w:tc>
            </w:tr>
          </w:tbl>
          <w:p w14:paraId="32A971BD" w14:textId="77777777" w:rsidR="000F3995" w:rsidRPr="00CA06A8" w:rsidRDefault="000F3995" w:rsidP="00654E21">
            <w:pPr>
              <w:jc w:val="both"/>
              <w:rPr>
                <w:rFonts w:ascii="Arial" w:hAnsi="Arial" w:cs="Arial"/>
                <w:b/>
                <w:bCs/>
              </w:rPr>
            </w:pPr>
          </w:p>
        </w:tc>
      </w:tr>
      <w:tr w:rsidR="0063611C" w:rsidRPr="00CA06A8" w14:paraId="30A8EDA4" w14:textId="77777777" w:rsidTr="00083C8F">
        <w:trPr>
          <w:trHeight w:val="784"/>
        </w:trPr>
        <w:tc>
          <w:tcPr>
            <w:tcW w:w="9781" w:type="dxa"/>
            <w:shd w:val="clear" w:color="auto" w:fill="auto"/>
            <w:vAlign w:val="center"/>
          </w:tcPr>
          <w:p w14:paraId="4102F87A" w14:textId="77777777" w:rsidR="00083C8F" w:rsidRPr="00CA06A8" w:rsidRDefault="00083C8F" w:rsidP="00083C8F">
            <w:pPr>
              <w:pStyle w:val="Prrafodelista"/>
              <w:tabs>
                <w:tab w:val="left" w:pos="284"/>
              </w:tabs>
              <w:spacing w:after="200" w:line="276" w:lineRule="auto"/>
              <w:ind w:left="720"/>
              <w:contextualSpacing/>
              <w:jc w:val="both"/>
              <w:rPr>
                <w:rFonts w:ascii="Arial" w:hAnsi="Arial" w:cs="Arial"/>
                <w:b/>
                <w:color w:val="000000" w:themeColor="text1"/>
              </w:rPr>
            </w:pPr>
          </w:p>
          <w:p w14:paraId="2A034639" w14:textId="77777777" w:rsidR="0063611C" w:rsidRPr="00CA06A8" w:rsidRDefault="0063611C" w:rsidP="00A1093D">
            <w:pPr>
              <w:pStyle w:val="Prrafodelista"/>
              <w:numPr>
                <w:ilvl w:val="0"/>
                <w:numId w:val="5"/>
              </w:numPr>
              <w:tabs>
                <w:tab w:val="left" w:pos="284"/>
              </w:tabs>
              <w:spacing w:after="200" w:line="276" w:lineRule="auto"/>
              <w:ind w:left="459" w:hanging="459"/>
              <w:contextualSpacing/>
              <w:jc w:val="both"/>
              <w:rPr>
                <w:rFonts w:ascii="Arial" w:hAnsi="Arial" w:cs="Arial"/>
                <w:b/>
                <w:color w:val="000000" w:themeColor="text1"/>
              </w:rPr>
            </w:pPr>
            <w:r w:rsidRPr="00CA06A8">
              <w:rPr>
                <w:rFonts w:ascii="Arial" w:hAnsi="Arial" w:cs="Arial"/>
                <w:b/>
                <w:color w:val="000000" w:themeColor="text1"/>
              </w:rPr>
              <w:t>ACUERDOS INTERNACIONALES O TRATADOS DE LIBRE COMERCIO VIGENTE.</w:t>
            </w:r>
          </w:p>
          <w:p w14:paraId="5AA9D3BE" w14:textId="77777777" w:rsidR="0063611C" w:rsidRPr="00CA06A8" w:rsidRDefault="00056F07" w:rsidP="0063611C">
            <w:pPr>
              <w:tabs>
                <w:tab w:val="left" w:pos="284"/>
              </w:tabs>
              <w:jc w:val="both"/>
              <w:rPr>
                <w:rFonts w:ascii="Arial" w:hAnsi="Arial" w:cs="Arial"/>
                <w:color w:val="000000" w:themeColor="text1"/>
              </w:rPr>
            </w:pPr>
            <w:r w:rsidRPr="00CA06A8">
              <w:rPr>
                <w:rFonts w:ascii="Arial" w:hAnsi="Arial" w:cs="Arial"/>
                <w:color w:val="000000" w:themeColor="text1"/>
              </w:rPr>
              <w:t xml:space="preserve">El </w:t>
            </w:r>
            <w:r w:rsidR="0063611C" w:rsidRPr="00CA06A8">
              <w:rPr>
                <w:rFonts w:ascii="Arial" w:hAnsi="Arial" w:cs="Arial"/>
                <w:color w:val="000000" w:themeColor="text1"/>
              </w:rPr>
              <w:t>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 si aplica, y EL FEAB elaborará el cronograma de acuerdo con los plazos previstos en dichos Acuerdos Comerciales.</w:t>
            </w:r>
          </w:p>
          <w:p w14:paraId="402D1476" w14:textId="77777777" w:rsidR="009D6997" w:rsidRPr="00CA06A8" w:rsidRDefault="009D6997" w:rsidP="0063611C">
            <w:pPr>
              <w:jc w:val="center"/>
              <w:rPr>
                <w:rFonts w:ascii="Arial" w:hAnsi="Arial" w:cs="Arial"/>
                <w:b/>
                <w:bCs/>
                <w:color w:val="000000" w:themeColor="text1"/>
              </w:rPr>
            </w:pPr>
          </w:p>
          <w:p w14:paraId="1C76D70C" w14:textId="77777777" w:rsidR="0063611C" w:rsidRPr="00CA06A8" w:rsidRDefault="0063611C" w:rsidP="0063611C">
            <w:pPr>
              <w:jc w:val="center"/>
              <w:rPr>
                <w:rFonts w:ascii="Arial" w:hAnsi="Arial" w:cs="Arial"/>
                <w:b/>
                <w:bCs/>
                <w:color w:val="000000" w:themeColor="text1"/>
              </w:rPr>
            </w:pPr>
            <w:r w:rsidRPr="00CA06A8">
              <w:rPr>
                <w:rFonts w:ascii="Arial" w:hAnsi="Arial" w:cs="Arial"/>
                <w:b/>
                <w:bCs/>
                <w:color w:val="000000" w:themeColor="text1"/>
              </w:rPr>
              <w:t>Tabla 6. Cobertura Acuerdos Comerciales</w:t>
            </w:r>
          </w:p>
          <w:p w14:paraId="1624BB95" w14:textId="77777777" w:rsidR="0063611C" w:rsidRPr="00CA06A8" w:rsidRDefault="0063611C" w:rsidP="0063611C">
            <w:pPr>
              <w:jc w:val="center"/>
              <w:rPr>
                <w:rFonts w:ascii="Arial" w:hAnsi="Arial" w:cs="Arial"/>
                <w:color w:val="000000" w:themeColor="text1"/>
              </w:rPr>
            </w:pPr>
          </w:p>
          <w:tbl>
            <w:tblPr>
              <w:tblpPr w:leftFromText="141" w:rightFromText="141" w:bottomFromText="115" w:vertAnchor="text" w:tblpXSpec="center"/>
              <w:tblOverlap w:val="never"/>
              <w:tblW w:w="4836" w:type="pct"/>
              <w:tblCellMar>
                <w:left w:w="0" w:type="dxa"/>
                <w:right w:w="0" w:type="dxa"/>
              </w:tblCellMar>
              <w:tblLook w:val="04A0" w:firstRow="1" w:lastRow="0" w:firstColumn="1" w:lastColumn="0" w:noHBand="0" w:noVBand="1"/>
            </w:tblPr>
            <w:tblGrid>
              <w:gridCol w:w="1390"/>
              <w:gridCol w:w="1248"/>
              <w:gridCol w:w="1547"/>
              <w:gridCol w:w="1682"/>
              <w:gridCol w:w="1682"/>
              <w:gridCol w:w="1683"/>
            </w:tblGrid>
            <w:tr w:rsidR="0063611C" w:rsidRPr="00CA06A8" w14:paraId="26CE0AA5" w14:textId="77777777" w:rsidTr="006D4D47">
              <w:trPr>
                <w:trHeight w:val="878"/>
                <w:tblHeader/>
              </w:trPr>
              <w:tc>
                <w:tcPr>
                  <w:tcW w:w="1381" w:type="pct"/>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1A3CFCE7" w14:textId="77777777" w:rsidR="0063611C" w:rsidRPr="00CA06A8" w:rsidRDefault="0063611C" w:rsidP="0063611C">
                  <w:pPr>
                    <w:spacing w:line="252" w:lineRule="auto"/>
                    <w:jc w:val="center"/>
                    <w:rPr>
                      <w:rFonts w:ascii="Arial" w:hAnsi="Arial" w:cs="Arial"/>
                      <w:color w:val="000000" w:themeColor="text1"/>
                      <w:sz w:val="18"/>
                      <w:szCs w:val="18"/>
                    </w:rPr>
                  </w:pPr>
                  <w:r w:rsidRPr="00CA06A8">
                    <w:rPr>
                      <w:rFonts w:ascii="Arial" w:hAnsi="Arial" w:cs="Arial"/>
                      <w:b/>
                      <w:bCs/>
                      <w:color w:val="000000" w:themeColor="text1"/>
                      <w:sz w:val="18"/>
                      <w:szCs w:val="18"/>
                    </w:rPr>
                    <w:t>TRATADOS COMERCIALES</w:t>
                  </w:r>
                </w:p>
              </w:tc>
              <w:tc>
                <w:tcPr>
                  <w:tcW w:w="850"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30BEDF1E" w14:textId="77777777" w:rsidR="0063611C" w:rsidRPr="00CA06A8" w:rsidRDefault="0063611C" w:rsidP="0063611C">
                  <w:pPr>
                    <w:spacing w:line="252" w:lineRule="auto"/>
                    <w:jc w:val="center"/>
                    <w:rPr>
                      <w:rFonts w:ascii="Arial" w:hAnsi="Arial" w:cs="Arial"/>
                      <w:color w:val="000000" w:themeColor="text1"/>
                      <w:sz w:val="18"/>
                      <w:szCs w:val="18"/>
                    </w:rPr>
                  </w:pPr>
                  <w:r w:rsidRPr="00CA06A8">
                    <w:rPr>
                      <w:rFonts w:ascii="Arial" w:hAnsi="Arial" w:cs="Arial"/>
                      <w:b/>
                      <w:bCs/>
                      <w:color w:val="000000" w:themeColor="text1"/>
                      <w:sz w:val="18"/>
                      <w:szCs w:val="18"/>
                    </w:rPr>
                    <w:t>EL FEAB SE ENCUENTRA INCLUIDA EN LA COBERTURA DE CAPÍTULO DE COMPRAS PÚBLICAS</w:t>
                  </w:r>
                </w:p>
              </w:tc>
              <w:tc>
                <w:tcPr>
                  <w:tcW w:w="923"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25825A64" w14:textId="77777777" w:rsidR="0063611C" w:rsidRPr="00CA06A8" w:rsidRDefault="0063611C" w:rsidP="0063611C">
                  <w:pPr>
                    <w:spacing w:line="252" w:lineRule="auto"/>
                    <w:jc w:val="center"/>
                    <w:rPr>
                      <w:rFonts w:ascii="Arial" w:hAnsi="Arial" w:cs="Arial"/>
                      <w:color w:val="000000" w:themeColor="text1"/>
                      <w:sz w:val="18"/>
                      <w:szCs w:val="18"/>
                      <w:lang w:val="es-CO" w:eastAsia="en-US"/>
                    </w:rPr>
                  </w:pPr>
                  <w:r w:rsidRPr="00CA06A8">
                    <w:rPr>
                      <w:rFonts w:ascii="Arial" w:hAnsi="Arial" w:cs="Arial"/>
                      <w:b/>
                      <w:bCs/>
                      <w:color w:val="000000" w:themeColor="text1"/>
                      <w:sz w:val="18"/>
                      <w:szCs w:val="18"/>
                    </w:rPr>
                    <w:t>PRESUPUESTO DEL PROCESO DE CONTRATACIÓN SUPERIOR AL VALOR DEL ACUERDO COMERCIAL*</w:t>
                  </w:r>
                </w:p>
              </w:tc>
              <w:tc>
                <w:tcPr>
                  <w:tcW w:w="923"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14D275AA" w14:textId="77777777" w:rsidR="0063611C" w:rsidRPr="00CA06A8" w:rsidRDefault="0063611C" w:rsidP="0063611C">
                  <w:pPr>
                    <w:spacing w:line="252" w:lineRule="auto"/>
                    <w:jc w:val="center"/>
                    <w:rPr>
                      <w:rFonts w:ascii="Arial" w:hAnsi="Arial" w:cs="Arial"/>
                      <w:color w:val="000000" w:themeColor="text1"/>
                      <w:sz w:val="18"/>
                      <w:szCs w:val="18"/>
                    </w:rPr>
                  </w:pPr>
                  <w:r w:rsidRPr="00CA06A8">
                    <w:rPr>
                      <w:rFonts w:ascii="Arial" w:hAnsi="Arial" w:cs="Arial"/>
                      <w:b/>
                      <w:bCs/>
                      <w:color w:val="000000" w:themeColor="text1"/>
                      <w:sz w:val="18"/>
                      <w:szCs w:val="18"/>
                    </w:rPr>
                    <w:t>EXCEPCIÓN APLICABLE AL PROCESO DE CONTRATACIÓN</w:t>
                  </w:r>
                </w:p>
              </w:tc>
              <w:tc>
                <w:tcPr>
                  <w:tcW w:w="924" w:type="pct"/>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68F8AB3C" w14:textId="77777777" w:rsidR="0063611C" w:rsidRPr="00CA06A8" w:rsidRDefault="0063611C" w:rsidP="0063611C">
                  <w:pPr>
                    <w:spacing w:line="252" w:lineRule="auto"/>
                    <w:jc w:val="center"/>
                    <w:rPr>
                      <w:rFonts w:ascii="Arial" w:hAnsi="Arial" w:cs="Arial"/>
                      <w:color w:val="000000" w:themeColor="text1"/>
                      <w:sz w:val="18"/>
                      <w:szCs w:val="18"/>
                    </w:rPr>
                  </w:pPr>
                  <w:r w:rsidRPr="00CA06A8">
                    <w:rPr>
                      <w:rFonts w:ascii="Arial" w:hAnsi="Arial" w:cs="Arial"/>
                      <w:b/>
                      <w:bCs/>
                      <w:color w:val="000000" w:themeColor="text1"/>
                      <w:sz w:val="18"/>
                      <w:szCs w:val="18"/>
                    </w:rPr>
                    <w:t>PROCESO DE CONTRATACIÓN CUBIERTO POR EL ACUERDO COMERCIAL</w:t>
                  </w:r>
                </w:p>
              </w:tc>
            </w:tr>
            <w:tr w:rsidR="0063611C" w:rsidRPr="00CA06A8" w14:paraId="4DCB103F" w14:textId="77777777" w:rsidTr="006D4D47">
              <w:trPr>
                <w:trHeight w:val="180"/>
                <w:tblHeader/>
              </w:trPr>
              <w:tc>
                <w:tcPr>
                  <w:tcW w:w="765" w:type="pct"/>
                  <w:vMerge w:val="restart"/>
                  <w:tcBorders>
                    <w:top w:val="nil"/>
                    <w:left w:val="single" w:sz="8" w:space="0" w:color="000000"/>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497B1A5B"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 xml:space="preserve">Alianza Pacifico </w:t>
                  </w:r>
                </w:p>
              </w:tc>
              <w:tc>
                <w:tcPr>
                  <w:tcW w:w="615" w:type="pct"/>
                  <w:tcBorders>
                    <w:top w:val="nil"/>
                    <w:left w:val="nil"/>
                    <w:bottom w:val="single" w:sz="8" w:space="0" w:color="auto"/>
                    <w:right w:val="single" w:sz="8" w:space="0" w:color="000000"/>
                  </w:tcBorders>
                  <w:shd w:val="clear" w:color="auto" w:fill="FFFFFF"/>
                  <w:vAlign w:val="center"/>
                  <w:hideMark/>
                </w:tcPr>
                <w:p w14:paraId="12AEFAAA"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 xml:space="preserve">Chile </w:t>
                  </w:r>
                </w:p>
              </w:tc>
              <w:tc>
                <w:tcPr>
                  <w:tcW w:w="850"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5DD30AEC" w14:textId="77777777" w:rsidR="0063611C" w:rsidRPr="00CA06A8" w:rsidRDefault="0063611C" w:rsidP="0063611C">
                  <w:pPr>
                    <w:spacing w:line="252" w:lineRule="auto"/>
                    <w:jc w:val="center"/>
                    <w:rPr>
                      <w:rFonts w:ascii="Arial" w:hAnsi="Arial" w:cs="Arial"/>
                      <w:color w:val="000000" w:themeColor="text1"/>
                    </w:rPr>
                  </w:pPr>
                  <w:r w:rsidRPr="00CA06A8">
                    <w:rPr>
                      <w:rFonts w:ascii="Arial" w:hAnsi="Arial" w:cs="Arial"/>
                      <w:color w:val="000000" w:themeColor="text1"/>
                    </w:rPr>
                    <w:t>SI</w:t>
                  </w:r>
                </w:p>
              </w:tc>
              <w:tc>
                <w:tcPr>
                  <w:tcW w:w="923"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0456DE4C"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 xml:space="preserve"> </w:t>
                  </w:r>
                  <w:r w:rsidRPr="00CA06A8">
                    <w:rPr>
                      <w:rFonts w:ascii="Arial" w:hAnsi="Arial" w:cs="Arial"/>
                      <w:color w:val="000000" w:themeColor="text1"/>
                    </w:rPr>
                    <w:t>SI</w:t>
                  </w:r>
                </w:p>
              </w:tc>
              <w:tc>
                <w:tcPr>
                  <w:tcW w:w="923"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139AC5EE"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NO</w:t>
                  </w:r>
                </w:p>
              </w:tc>
              <w:tc>
                <w:tcPr>
                  <w:tcW w:w="924"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tcPr>
                <w:p w14:paraId="33A7F768"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NO</w:t>
                  </w:r>
                </w:p>
              </w:tc>
            </w:tr>
            <w:tr w:rsidR="0063611C" w:rsidRPr="00CA06A8" w14:paraId="733826C3" w14:textId="77777777" w:rsidTr="00083C8F">
              <w:trPr>
                <w:trHeight w:val="253"/>
                <w:tblHeader/>
              </w:trPr>
              <w:tc>
                <w:tcPr>
                  <w:tcW w:w="765" w:type="pct"/>
                  <w:vMerge/>
                  <w:tcBorders>
                    <w:top w:val="nil"/>
                    <w:left w:val="single" w:sz="8" w:space="0" w:color="000000"/>
                    <w:bottom w:val="single" w:sz="8" w:space="0" w:color="000000"/>
                    <w:right w:val="single" w:sz="8" w:space="0" w:color="auto"/>
                  </w:tcBorders>
                  <w:vAlign w:val="center"/>
                  <w:hideMark/>
                </w:tcPr>
                <w:p w14:paraId="023B14F6" w14:textId="77777777" w:rsidR="0063611C" w:rsidRPr="00CA06A8" w:rsidRDefault="0063611C" w:rsidP="0063611C">
                  <w:pPr>
                    <w:rPr>
                      <w:rFonts w:ascii="Arial" w:eastAsiaTheme="minorHAnsi" w:hAnsi="Arial" w:cs="Arial"/>
                      <w:b/>
                      <w:bCs/>
                      <w:color w:val="000000" w:themeColor="text1"/>
                      <w:lang w:eastAsia="en-US"/>
                    </w:rPr>
                  </w:pPr>
                </w:p>
              </w:tc>
              <w:tc>
                <w:tcPr>
                  <w:tcW w:w="615" w:type="pct"/>
                  <w:tcBorders>
                    <w:top w:val="nil"/>
                    <w:left w:val="nil"/>
                    <w:bottom w:val="single" w:sz="8" w:space="0" w:color="auto"/>
                    <w:right w:val="single" w:sz="8" w:space="0" w:color="000000"/>
                  </w:tcBorders>
                  <w:shd w:val="clear" w:color="auto" w:fill="FFFFFF"/>
                  <w:vAlign w:val="center"/>
                  <w:hideMark/>
                </w:tcPr>
                <w:p w14:paraId="2F9FCD34"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 xml:space="preserve">México </w:t>
                  </w:r>
                </w:p>
              </w:tc>
              <w:tc>
                <w:tcPr>
                  <w:tcW w:w="850"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20900156" w14:textId="77777777" w:rsidR="0063611C" w:rsidRPr="00CA06A8" w:rsidRDefault="0063611C" w:rsidP="0063611C">
                  <w:pPr>
                    <w:spacing w:line="252" w:lineRule="auto"/>
                    <w:jc w:val="center"/>
                    <w:rPr>
                      <w:rFonts w:ascii="Arial" w:hAnsi="Arial" w:cs="Arial"/>
                      <w:color w:val="000000" w:themeColor="text1"/>
                    </w:rPr>
                  </w:pPr>
                  <w:r w:rsidRPr="00CA06A8">
                    <w:rPr>
                      <w:rFonts w:ascii="Arial" w:hAnsi="Arial" w:cs="Arial"/>
                      <w:color w:val="000000" w:themeColor="text1"/>
                    </w:rPr>
                    <w:t>NO</w:t>
                  </w:r>
                </w:p>
              </w:tc>
              <w:tc>
                <w:tcPr>
                  <w:tcW w:w="923"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4F90089F"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c>
                <w:tcPr>
                  <w:tcW w:w="923"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63A7A76F"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c>
                <w:tcPr>
                  <w:tcW w:w="924"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31CF27D7"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r>
            <w:tr w:rsidR="0063611C" w:rsidRPr="00CA06A8" w14:paraId="68796C43" w14:textId="77777777" w:rsidTr="006D4D47">
              <w:trPr>
                <w:trHeight w:val="255"/>
                <w:tblHeader/>
              </w:trPr>
              <w:tc>
                <w:tcPr>
                  <w:tcW w:w="765" w:type="pct"/>
                  <w:vMerge/>
                  <w:tcBorders>
                    <w:top w:val="nil"/>
                    <w:left w:val="single" w:sz="8" w:space="0" w:color="000000"/>
                    <w:bottom w:val="single" w:sz="8" w:space="0" w:color="000000"/>
                    <w:right w:val="single" w:sz="8" w:space="0" w:color="auto"/>
                  </w:tcBorders>
                  <w:vAlign w:val="center"/>
                  <w:hideMark/>
                </w:tcPr>
                <w:p w14:paraId="4C3407DE" w14:textId="77777777" w:rsidR="0063611C" w:rsidRPr="00CA06A8" w:rsidRDefault="0063611C" w:rsidP="0063611C">
                  <w:pPr>
                    <w:rPr>
                      <w:rFonts w:ascii="Arial" w:eastAsiaTheme="minorHAnsi" w:hAnsi="Arial" w:cs="Arial"/>
                      <w:b/>
                      <w:bCs/>
                      <w:color w:val="000000" w:themeColor="text1"/>
                      <w:lang w:eastAsia="en-US"/>
                    </w:rPr>
                  </w:pPr>
                </w:p>
              </w:tc>
              <w:tc>
                <w:tcPr>
                  <w:tcW w:w="615" w:type="pct"/>
                  <w:tcBorders>
                    <w:top w:val="nil"/>
                    <w:left w:val="nil"/>
                    <w:bottom w:val="single" w:sz="8" w:space="0" w:color="000000"/>
                    <w:right w:val="single" w:sz="8" w:space="0" w:color="000000"/>
                  </w:tcBorders>
                  <w:shd w:val="clear" w:color="auto" w:fill="FFFFFF"/>
                  <w:vAlign w:val="center"/>
                  <w:hideMark/>
                </w:tcPr>
                <w:p w14:paraId="031EA166"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Perú</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922800D" w14:textId="77777777" w:rsidR="0063611C" w:rsidRPr="00CA06A8" w:rsidRDefault="0063611C" w:rsidP="0063611C">
                  <w:pPr>
                    <w:spacing w:line="252" w:lineRule="auto"/>
                    <w:jc w:val="center"/>
                    <w:rPr>
                      <w:rFonts w:ascii="Arial" w:hAnsi="Arial" w:cs="Arial"/>
                      <w:color w:val="000000" w:themeColor="text1"/>
                    </w:rPr>
                  </w:pPr>
                  <w:r w:rsidRPr="00CA06A8">
                    <w:rPr>
                      <w:rFonts w:ascii="Arial" w:hAnsi="Arial" w:cs="Arial"/>
                      <w:color w:val="000000" w:themeColor="text1"/>
                    </w:rPr>
                    <w:t>SÍ</w:t>
                  </w:r>
                </w:p>
              </w:tc>
              <w:tc>
                <w:tcPr>
                  <w:tcW w:w="92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973CD4"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SI</w:t>
                  </w:r>
                </w:p>
              </w:tc>
              <w:tc>
                <w:tcPr>
                  <w:tcW w:w="923"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4057426"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NO</w:t>
                  </w:r>
                </w:p>
              </w:tc>
              <w:tc>
                <w:tcPr>
                  <w:tcW w:w="924"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0459531"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NO</w:t>
                  </w:r>
                </w:p>
              </w:tc>
            </w:tr>
            <w:tr w:rsidR="0063611C" w:rsidRPr="00CA06A8" w14:paraId="7FBE0F15" w14:textId="77777777" w:rsidTr="006D4D47">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3B4306"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Canadá</w:t>
                  </w:r>
                </w:p>
              </w:tc>
              <w:tc>
                <w:tcPr>
                  <w:tcW w:w="850"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D86FA40" w14:textId="77777777" w:rsidR="0063611C" w:rsidRPr="00CA06A8" w:rsidRDefault="0063611C" w:rsidP="0063611C">
                  <w:pPr>
                    <w:spacing w:line="252" w:lineRule="auto"/>
                    <w:jc w:val="center"/>
                    <w:rPr>
                      <w:rFonts w:ascii="Arial" w:hAnsi="Arial" w:cs="Arial"/>
                      <w:color w:val="000000" w:themeColor="text1"/>
                    </w:rPr>
                  </w:pPr>
                  <w:r w:rsidRPr="00CA06A8">
                    <w:rPr>
                      <w:rFonts w:ascii="Arial" w:hAnsi="Arial" w:cs="Arial"/>
                      <w:color w:val="000000" w:themeColor="text1"/>
                    </w:rPr>
                    <w:t>SÍ</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5E3B1E26"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SI</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1D007ACA"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NO</w:t>
                  </w:r>
                </w:p>
              </w:tc>
              <w:tc>
                <w:tcPr>
                  <w:tcW w:w="924" w:type="pct"/>
                  <w:tcBorders>
                    <w:top w:val="nil"/>
                    <w:left w:val="nil"/>
                    <w:bottom w:val="single" w:sz="8" w:space="0" w:color="000000"/>
                    <w:right w:val="single" w:sz="8" w:space="0" w:color="000000"/>
                  </w:tcBorders>
                  <w:tcMar>
                    <w:top w:w="0" w:type="dxa"/>
                    <w:left w:w="108" w:type="dxa"/>
                    <w:bottom w:w="0" w:type="dxa"/>
                    <w:right w:w="108" w:type="dxa"/>
                  </w:tcMar>
                </w:tcPr>
                <w:p w14:paraId="367348D6"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NO</w:t>
                  </w:r>
                </w:p>
              </w:tc>
            </w:tr>
            <w:tr w:rsidR="0063611C" w:rsidRPr="00CA06A8" w14:paraId="3219A745" w14:textId="77777777" w:rsidTr="006D4D47">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9559490" w14:textId="77777777" w:rsidR="0063611C" w:rsidRPr="00CA06A8" w:rsidRDefault="0063611C" w:rsidP="0063611C">
                  <w:pPr>
                    <w:spacing w:line="252" w:lineRule="auto"/>
                    <w:rPr>
                      <w:rFonts w:ascii="Arial" w:hAnsi="Arial" w:cs="Arial"/>
                      <w:b/>
                      <w:bCs/>
                      <w:color w:val="000000" w:themeColor="text1"/>
                      <w:lang w:val="es-CO"/>
                    </w:rPr>
                  </w:pPr>
                  <w:r w:rsidRPr="00CA06A8">
                    <w:rPr>
                      <w:rFonts w:ascii="Arial" w:hAnsi="Arial" w:cs="Arial"/>
                      <w:b/>
                      <w:bCs/>
                      <w:color w:val="000000" w:themeColor="text1"/>
                    </w:rPr>
                    <w:t>Chile</w:t>
                  </w:r>
                </w:p>
              </w:tc>
              <w:tc>
                <w:tcPr>
                  <w:tcW w:w="850"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3311C93" w14:textId="77777777" w:rsidR="0063611C" w:rsidRPr="00CA06A8" w:rsidRDefault="0063611C" w:rsidP="0063611C">
                  <w:pPr>
                    <w:spacing w:line="252" w:lineRule="auto"/>
                    <w:jc w:val="center"/>
                    <w:rPr>
                      <w:rFonts w:ascii="Arial" w:hAnsi="Arial" w:cs="Arial"/>
                      <w:color w:val="000000" w:themeColor="text1"/>
                    </w:rPr>
                  </w:pPr>
                  <w:r w:rsidRPr="00CA06A8">
                    <w:rPr>
                      <w:rFonts w:ascii="Arial" w:hAnsi="Arial" w:cs="Arial"/>
                      <w:color w:val="000000" w:themeColor="text1"/>
                    </w:rPr>
                    <w:t>SÍ</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2E21F916"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SI</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685D97FB"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NO</w:t>
                  </w:r>
                </w:p>
              </w:tc>
              <w:tc>
                <w:tcPr>
                  <w:tcW w:w="924" w:type="pct"/>
                  <w:tcBorders>
                    <w:top w:val="nil"/>
                    <w:left w:val="nil"/>
                    <w:bottom w:val="single" w:sz="8" w:space="0" w:color="000000"/>
                    <w:right w:val="single" w:sz="8" w:space="0" w:color="000000"/>
                  </w:tcBorders>
                  <w:tcMar>
                    <w:top w:w="0" w:type="dxa"/>
                    <w:left w:w="108" w:type="dxa"/>
                    <w:bottom w:w="0" w:type="dxa"/>
                    <w:right w:w="108" w:type="dxa"/>
                  </w:tcMar>
                </w:tcPr>
                <w:p w14:paraId="699C73F7" w14:textId="77777777" w:rsidR="0063611C" w:rsidRPr="00CA06A8" w:rsidRDefault="0063611C" w:rsidP="0063611C">
                  <w:pPr>
                    <w:spacing w:line="252" w:lineRule="auto"/>
                    <w:jc w:val="center"/>
                    <w:rPr>
                      <w:rFonts w:ascii="Arial" w:hAnsi="Arial" w:cs="Arial"/>
                      <w:b/>
                      <w:bCs/>
                      <w:color w:val="000000" w:themeColor="text1"/>
                      <w:lang w:eastAsia="es-CO"/>
                    </w:rPr>
                  </w:pPr>
                  <w:r w:rsidRPr="00CA06A8">
                    <w:rPr>
                      <w:rFonts w:ascii="Arial" w:hAnsi="Arial" w:cs="Arial"/>
                      <w:color w:val="000000" w:themeColor="text1"/>
                    </w:rPr>
                    <w:t>NO</w:t>
                  </w:r>
                </w:p>
              </w:tc>
            </w:tr>
            <w:tr w:rsidR="0063611C" w:rsidRPr="00CA06A8" w14:paraId="0CCFC011" w14:textId="77777777" w:rsidTr="006D4D47">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D32C20F" w14:textId="77777777" w:rsidR="0063611C" w:rsidRPr="00CA06A8" w:rsidRDefault="0063611C" w:rsidP="0063611C">
                  <w:pPr>
                    <w:spacing w:line="252" w:lineRule="auto"/>
                    <w:rPr>
                      <w:rFonts w:ascii="Arial" w:hAnsi="Arial" w:cs="Arial"/>
                      <w:b/>
                      <w:bCs/>
                      <w:color w:val="000000" w:themeColor="text1"/>
                      <w:lang w:eastAsia="en-US"/>
                    </w:rPr>
                  </w:pPr>
                  <w:r w:rsidRPr="00CA06A8">
                    <w:rPr>
                      <w:rFonts w:ascii="Arial" w:hAnsi="Arial" w:cs="Arial"/>
                      <w:b/>
                      <w:bCs/>
                      <w:color w:val="000000" w:themeColor="text1"/>
                    </w:rPr>
                    <w:t>Corea</w:t>
                  </w:r>
                </w:p>
              </w:tc>
              <w:tc>
                <w:tcPr>
                  <w:tcW w:w="850" w:type="pct"/>
                  <w:tcBorders>
                    <w:top w:val="nil"/>
                    <w:left w:val="nil"/>
                    <w:bottom w:val="single" w:sz="8" w:space="0" w:color="000000"/>
                    <w:right w:val="single" w:sz="8" w:space="0" w:color="000000"/>
                  </w:tcBorders>
                  <w:tcMar>
                    <w:top w:w="0" w:type="dxa"/>
                    <w:left w:w="108" w:type="dxa"/>
                    <w:bottom w:w="0" w:type="dxa"/>
                    <w:right w:w="108" w:type="dxa"/>
                  </w:tcMar>
                  <w:hideMark/>
                </w:tcPr>
                <w:p w14:paraId="3F4B7192" w14:textId="77777777" w:rsidR="0063611C" w:rsidRPr="00CA06A8" w:rsidRDefault="0063611C" w:rsidP="0063611C">
                  <w:pPr>
                    <w:spacing w:line="252" w:lineRule="auto"/>
                    <w:jc w:val="center"/>
                    <w:rPr>
                      <w:rFonts w:ascii="Arial" w:hAnsi="Arial" w:cs="Arial"/>
                      <w:color w:val="000000" w:themeColor="text1"/>
                    </w:rPr>
                  </w:pPr>
                  <w:r w:rsidRPr="00CA06A8">
                    <w:rPr>
                      <w:rFonts w:ascii="Arial" w:hAnsi="Arial" w:cs="Arial"/>
                      <w:color w:val="000000" w:themeColor="text1"/>
                    </w:rPr>
                    <w:t>NO</w:t>
                  </w:r>
                </w:p>
              </w:tc>
              <w:tc>
                <w:tcPr>
                  <w:tcW w:w="923" w:type="pct"/>
                  <w:tcBorders>
                    <w:top w:val="nil"/>
                    <w:left w:val="nil"/>
                    <w:bottom w:val="single" w:sz="8" w:space="0" w:color="000000"/>
                    <w:right w:val="single" w:sz="8" w:space="0" w:color="000000"/>
                  </w:tcBorders>
                  <w:tcMar>
                    <w:top w:w="0" w:type="dxa"/>
                    <w:left w:w="108" w:type="dxa"/>
                    <w:bottom w:w="0" w:type="dxa"/>
                    <w:right w:w="108" w:type="dxa"/>
                  </w:tcMar>
                  <w:hideMark/>
                </w:tcPr>
                <w:p w14:paraId="4C50C9C0"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c>
                <w:tcPr>
                  <w:tcW w:w="923" w:type="pct"/>
                  <w:tcBorders>
                    <w:top w:val="nil"/>
                    <w:left w:val="nil"/>
                    <w:bottom w:val="single" w:sz="8" w:space="0" w:color="000000"/>
                    <w:right w:val="single" w:sz="8" w:space="0" w:color="000000"/>
                  </w:tcBorders>
                  <w:tcMar>
                    <w:top w:w="0" w:type="dxa"/>
                    <w:left w:w="108" w:type="dxa"/>
                    <w:bottom w:w="0" w:type="dxa"/>
                    <w:right w:w="108" w:type="dxa"/>
                  </w:tcMar>
                  <w:hideMark/>
                </w:tcPr>
                <w:p w14:paraId="5258B12D"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c>
                <w:tcPr>
                  <w:tcW w:w="924" w:type="pct"/>
                  <w:tcBorders>
                    <w:top w:val="nil"/>
                    <w:left w:val="nil"/>
                    <w:bottom w:val="single" w:sz="8" w:space="0" w:color="000000"/>
                    <w:right w:val="single" w:sz="8" w:space="0" w:color="000000"/>
                  </w:tcBorders>
                  <w:tcMar>
                    <w:top w:w="0" w:type="dxa"/>
                    <w:left w:w="108" w:type="dxa"/>
                    <w:bottom w:w="0" w:type="dxa"/>
                    <w:right w:w="108" w:type="dxa"/>
                  </w:tcMar>
                  <w:hideMark/>
                </w:tcPr>
                <w:p w14:paraId="2F91F0CD"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r>
            <w:tr w:rsidR="0063611C" w:rsidRPr="00CA06A8" w14:paraId="01225D4D" w14:textId="77777777" w:rsidTr="006D4D47">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9080C9E"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Costa Rica</w:t>
                  </w:r>
                </w:p>
              </w:tc>
              <w:tc>
                <w:tcPr>
                  <w:tcW w:w="850"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4D8C4F7" w14:textId="77777777" w:rsidR="0063611C" w:rsidRPr="00CA06A8" w:rsidRDefault="0063611C" w:rsidP="0063611C">
                  <w:pPr>
                    <w:spacing w:line="252" w:lineRule="auto"/>
                    <w:jc w:val="center"/>
                    <w:rPr>
                      <w:rFonts w:ascii="Arial" w:hAnsi="Arial" w:cs="Arial"/>
                      <w:color w:val="000000" w:themeColor="text1"/>
                      <w:lang w:eastAsia="en-US"/>
                    </w:rPr>
                  </w:pPr>
                  <w:r w:rsidRPr="00CA06A8">
                    <w:rPr>
                      <w:rFonts w:ascii="Arial" w:hAnsi="Arial" w:cs="Arial"/>
                      <w:color w:val="000000" w:themeColor="text1"/>
                    </w:rPr>
                    <w:t>SÍ</w:t>
                  </w:r>
                </w:p>
              </w:tc>
              <w:tc>
                <w:tcPr>
                  <w:tcW w:w="923" w:type="pct"/>
                  <w:tcBorders>
                    <w:top w:val="nil"/>
                    <w:left w:val="nil"/>
                    <w:bottom w:val="single" w:sz="8" w:space="0" w:color="000000"/>
                    <w:right w:val="single" w:sz="8" w:space="0" w:color="000000"/>
                  </w:tcBorders>
                  <w:tcMar>
                    <w:top w:w="0" w:type="dxa"/>
                    <w:left w:w="108" w:type="dxa"/>
                    <w:bottom w:w="0" w:type="dxa"/>
                    <w:right w:w="108" w:type="dxa"/>
                  </w:tcMar>
                  <w:hideMark/>
                </w:tcPr>
                <w:p w14:paraId="6B092114" w14:textId="77777777" w:rsidR="0063611C" w:rsidRPr="00CA06A8" w:rsidRDefault="0063611C" w:rsidP="0063611C">
                  <w:pPr>
                    <w:jc w:val="center"/>
                    <w:rPr>
                      <w:rFonts w:ascii="Arial" w:hAnsi="Arial" w:cs="Arial"/>
                      <w:color w:val="000000" w:themeColor="text1"/>
                    </w:rPr>
                  </w:pPr>
                  <w:r w:rsidRPr="00CA06A8">
                    <w:rPr>
                      <w:rFonts w:ascii="Arial" w:hAnsi="Arial" w:cs="Arial"/>
                      <w:color w:val="000000" w:themeColor="text1"/>
                    </w:rPr>
                    <w:t>SI</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5846E4F0" w14:textId="77777777" w:rsidR="0063611C" w:rsidRPr="00CA06A8" w:rsidRDefault="0063611C" w:rsidP="0063611C">
                  <w:pPr>
                    <w:spacing w:line="252" w:lineRule="auto"/>
                    <w:jc w:val="center"/>
                    <w:rPr>
                      <w:rFonts w:ascii="Arial" w:eastAsiaTheme="minorHAnsi" w:hAnsi="Arial" w:cs="Arial"/>
                      <w:b/>
                      <w:bCs/>
                      <w:color w:val="000000" w:themeColor="text1"/>
                      <w:lang w:eastAsia="en-US"/>
                    </w:rPr>
                  </w:pPr>
                  <w:r w:rsidRPr="00CA06A8">
                    <w:rPr>
                      <w:rFonts w:ascii="Arial" w:hAnsi="Arial" w:cs="Arial"/>
                      <w:color w:val="000000" w:themeColor="text1"/>
                    </w:rPr>
                    <w:t>NO</w:t>
                  </w:r>
                </w:p>
              </w:tc>
              <w:tc>
                <w:tcPr>
                  <w:tcW w:w="924" w:type="pct"/>
                  <w:tcBorders>
                    <w:top w:val="nil"/>
                    <w:left w:val="nil"/>
                    <w:bottom w:val="single" w:sz="8" w:space="0" w:color="000000"/>
                    <w:right w:val="single" w:sz="8" w:space="0" w:color="000000"/>
                  </w:tcBorders>
                  <w:tcMar>
                    <w:top w:w="0" w:type="dxa"/>
                    <w:left w:w="108" w:type="dxa"/>
                    <w:bottom w:w="0" w:type="dxa"/>
                    <w:right w:w="108" w:type="dxa"/>
                  </w:tcMar>
                </w:tcPr>
                <w:p w14:paraId="32C9C1F3" w14:textId="77777777" w:rsidR="0063611C" w:rsidRPr="00CA06A8" w:rsidRDefault="0063611C" w:rsidP="0063611C">
                  <w:pPr>
                    <w:spacing w:line="252" w:lineRule="auto"/>
                    <w:jc w:val="center"/>
                    <w:rPr>
                      <w:rFonts w:ascii="Arial" w:hAnsi="Arial" w:cs="Arial"/>
                      <w:b/>
                      <w:bCs/>
                      <w:color w:val="000000" w:themeColor="text1"/>
                      <w:lang w:eastAsia="es-CO"/>
                    </w:rPr>
                  </w:pPr>
                  <w:r w:rsidRPr="00CA06A8">
                    <w:rPr>
                      <w:rFonts w:ascii="Arial" w:hAnsi="Arial" w:cs="Arial"/>
                      <w:color w:val="000000" w:themeColor="text1"/>
                    </w:rPr>
                    <w:t>NO</w:t>
                  </w:r>
                </w:p>
              </w:tc>
            </w:tr>
            <w:tr w:rsidR="0063611C" w:rsidRPr="00CA06A8" w14:paraId="48CCCA6D" w14:textId="77777777" w:rsidTr="006D4D47">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E61F42B"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Estados AELC</w:t>
                  </w:r>
                </w:p>
              </w:tc>
              <w:tc>
                <w:tcPr>
                  <w:tcW w:w="850"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2EE0DB02" w14:textId="77777777" w:rsidR="0063611C" w:rsidRPr="00CA06A8" w:rsidRDefault="0063611C" w:rsidP="0063611C">
                  <w:pPr>
                    <w:spacing w:line="252" w:lineRule="auto"/>
                    <w:jc w:val="center"/>
                    <w:rPr>
                      <w:rFonts w:ascii="Arial" w:hAnsi="Arial" w:cs="Arial"/>
                      <w:color w:val="000000" w:themeColor="text1"/>
                      <w:lang w:eastAsia="en-US"/>
                    </w:rPr>
                  </w:pPr>
                  <w:r w:rsidRPr="00CA06A8">
                    <w:rPr>
                      <w:rFonts w:ascii="Arial" w:hAnsi="Arial" w:cs="Arial"/>
                      <w:color w:val="000000" w:themeColor="text1"/>
                    </w:rPr>
                    <w:t>SÍ</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033EA25A" w14:textId="77777777" w:rsidR="0063611C" w:rsidRPr="00CA06A8" w:rsidRDefault="0063611C" w:rsidP="0063611C">
                  <w:pPr>
                    <w:spacing w:line="252" w:lineRule="auto"/>
                    <w:jc w:val="center"/>
                    <w:rPr>
                      <w:rFonts w:ascii="Arial" w:hAnsi="Arial" w:cs="Arial"/>
                      <w:b/>
                      <w:bCs/>
                      <w:color w:val="000000" w:themeColor="text1"/>
                      <w:lang w:val="es-CO"/>
                    </w:rPr>
                  </w:pPr>
                  <w:r w:rsidRPr="00CA06A8">
                    <w:rPr>
                      <w:rFonts w:ascii="Arial" w:hAnsi="Arial" w:cs="Arial"/>
                      <w:color w:val="000000" w:themeColor="text1"/>
                    </w:rPr>
                    <w:t>NO</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14E6FE86" w14:textId="77777777" w:rsidR="0063611C" w:rsidRPr="00CA06A8" w:rsidRDefault="0063611C" w:rsidP="0063611C">
                  <w:pPr>
                    <w:spacing w:line="252" w:lineRule="auto"/>
                    <w:jc w:val="center"/>
                    <w:rPr>
                      <w:rFonts w:ascii="Arial" w:hAnsi="Arial" w:cs="Arial"/>
                      <w:b/>
                      <w:bCs/>
                      <w:color w:val="000000" w:themeColor="text1"/>
                      <w:lang w:eastAsia="en-US"/>
                    </w:rPr>
                  </w:pPr>
                  <w:r w:rsidRPr="00CA06A8">
                    <w:rPr>
                      <w:rFonts w:ascii="Arial" w:hAnsi="Arial" w:cs="Arial"/>
                      <w:color w:val="000000" w:themeColor="text1"/>
                    </w:rPr>
                    <w:t>NO</w:t>
                  </w:r>
                </w:p>
              </w:tc>
              <w:tc>
                <w:tcPr>
                  <w:tcW w:w="924" w:type="pct"/>
                  <w:tcBorders>
                    <w:top w:val="nil"/>
                    <w:left w:val="nil"/>
                    <w:bottom w:val="single" w:sz="8" w:space="0" w:color="000000"/>
                    <w:right w:val="single" w:sz="8" w:space="0" w:color="000000"/>
                  </w:tcBorders>
                  <w:tcMar>
                    <w:top w:w="0" w:type="dxa"/>
                    <w:left w:w="108" w:type="dxa"/>
                    <w:bottom w:w="0" w:type="dxa"/>
                    <w:right w:w="108" w:type="dxa"/>
                  </w:tcMar>
                </w:tcPr>
                <w:p w14:paraId="7CBF0FC4"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NO</w:t>
                  </w:r>
                </w:p>
              </w:tc>
            </w:tr>
            <w:tr w:rsidR="0063611C" w:rsidRPr="00CA06A8" w14:paraId="21E028B8" w14:textId="77777777" w:rsidTr="006D4D47">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37E8F56"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Estados Unidos</w:t>
                  </w:r>
                </w:p>
              </w:tc>
              <w:tc>
                <w:tcPr>
                  <w:tcW w:w="850"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594DCAFB" w14:textId="77777777" w:rsidR="0063611C" w:rsidRPr="00CA06A8" w:rsidRDefault="0063611C" w:rsidP="0063611C">
                  <w:pPr>
                    <w:spacing w:line="252" w:lineRule="auto"/>
                    <w:jc w:val="center"/>
                    <w:rPr>
                      <w:rFonts w:ascii="Arial" w:hAnsi="Arial" w:cs="Arial"/>
                      <w:color w:val="000000" w:themeColor="text1"/>
                    </w:rPr>
                  </w:pPr>
                  <w:r w:rsidRPr="00CA06A8">
                    <w:rPr>
                      <w:rFonts w:ascii="Arial" w:hAnsi="Arial" w:cs="Arial"/>
                      <w:color w:val="000000" w:themeColor="text1"/>
                    </w:rPr>
                    <w:t>SÍ</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1870D906"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SI</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3C428CDA"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NO</w:t>
                  </w:r>
                </w:p>
              </w:tc>
              <w:tc>
                <w:tcPr>
                  <w:tcW w:w="924" w:type="pct"/>
                  <w:tcBorders>
                    <w:top w:val="nil"/>
                    <w:left w:val="nil"/>
                    <w:bottom w:val="single" w:sz="8" w:space="0" w:color="000000"/>
                    <w:right w:val="single" w:sz="8" w:space="0" w:color="000000"/>
                  </w:tcBorders>
                  <w:tcMar>
                    <w:top w:w="0" w:type="dxa"/>
                    <w:left w:w="108" w:type="dxa"/>
                    <w:bottom w:w="0" w:type="dxa"/>
                    <w:right w:w="108" w:type="dxa"/>
                  </w:tcMar>
                </w:tcPr>
                <w:p w14:paraId="60226095" w14:textId="77777777" w:rsidR="0063611C" w:rsidRPr="00CA06A8" w:rsidRDefault="0063611C" w:rsidP="0063611C">
                  <w:pPr>
                    <w:spacing w:line="252" w:lineRule="auto"/>
                    <w:jc w:val="center"/>
                    <w:rPr>
                      <w:rFonts w:ascii="Arial" w:hAnsi="Arial" w:cs="Arial"/>
                      <w:b/>
                      <w:bCs/>
                      <w:color w:val="000000" w:themeColor="text1"/>
                      <w:lang w:eastAsia="es-CO"/>
                    </w:rPr>
                  </w:pPr>
                  <w:r w:rsidRPr="00CA06A8">
                    <w:rPr>
                      <w:rFonts w:ascii="Arial" w:hAnsi="Arial" w:cs="Arial"/>
                      <w:color w:val="000000" w:themeColor="text1"/>
                    </w:rPr>
                    <w:t>NO</w:t>
                  </w:r>
                </w:p>
              </w:tc>
            </w:tr>
            <w:tr w:rsidR="0063611C" w:rsidRPr="00CA06A8" w14:paraId="0BD5DC9C" w14:textId="77777777" w:rsidTr="006D4D47">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F86E699"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 xml:space="preserve">México </w:t>
                  </w:r>
                </w:p>
              </w:tc>
              <w:tc>
                <w:tcPr>
                  <w:tcW w:w="850" w:type="pct"/>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549478F" w14:textId="77777777" w:rsidR="0063611C" w:rsidRPr="00CA06A8" w:rsidRDefault="0063611C" w:rsidP="0063611C">
                  <w:pPr>
                    <w:spacing w:line="252" w:lineRule="auto"/>
                    <w:jc w:val="center"/>
                    <w:rPr>
                      <w:rFonts w:ascii="Arial" w:hAnsi="Arial" w:cs="Arial"/>
                      <w:color w:val="000000" w:themeColor="text1"/>
                      <w:lang w:eastAsia="en-US"/>
                    </w:rPr>
                  </w:pPr>
                  <w:r w:rsidRPr="00CA06A8">
                    <w:rPr>
                      <w:rFonts w:ascii="Arial" w:hAnsi="Arial" w:cs="Arial"/>
                      <w:color w:val="000000" w:themeColor="text1"/>
                    </w:rPr>
                    <w:t>NO</w:t>
                  </w:r>
                </w:p>
              </w:tc>
              <w:tc>
                <w:tcPr>
                  <w:tcW w:w="923" w:type="pct"/>
                  <w:tcBorders>
                    <w:top w:val="nil"/>
                    <w:left w:val="nil"/>
                    <w:bottom w:val="single" w:sz="8" w:space="0" w:color="000000"/>
                    <w:right w:val="single" w:sz="8" w:space="0" w:color="000000"/>
                  </w:tcBorders>
                  <w:tcMar>
                    <w:top w:w="0" w:type="dxa"/>
                    <w:left w:w="108" w:type="dxa"/>
                    <w:bottom w:w="0" w:type="dxa"/>
                    <w:right w:w="108" w:type="dxa"/>
                  </w:tcMar>
                  <w:hideMark/>
                </w:tcPr>
                <w:p w14:paraId="474B19D5" w14:textId="77777777" w:rsidR="0063611C" w:rsidRPr="00CA06A8" w:rsidRDefault="0063611C" w:rsidP="0063611C">
                  <w:pPr>
                    <w:spacing w:line="252" w:lineRule="auto"/>
                    <w:jc w:val="center"/>
                    <w:rPr>
                      <w:rFonts w:ascii="Arial" w:hAnsi="Arial" w:cs="Arial"/>
                      <w:b/>
                      <w:bCs/>
                      <w:color w:val="000000" w:themeColor="text1"/>
                      <w:lang w:val="es-CO"/>
                    </w:rPr>
                  </w:pPr>
                  <w:r w:rsidRPr="00CA06A8">
                    <w:rPr>
                      <w:rFonts w:ascii="Arial" w:hAnsi="Arial" w:cs="Arial"/>
                      <w:b/>
                      <w:bCs/>
                      <w:color w:val="000000" w:themeColor="text1"/>
                    </w:rPr>
                    <w:t>N/A</w:t>
                  </w:r>
                </w:p>
              </w:tc>
              <w:tc>
                <w:tcPr>
                  <w:tcW w:w="923" w:type="pct"/>
                  <w:tcBorders>
                    <w:top w:val="nil"/>
                    <w:left w:val="nil"/>
                    <w:bottom w:val="single" w:sz="8" w:space="0" w:color="000000"/>
                    <w:right w:val="single" w:sz="8" w:space="0" w:color="000000"/>
                  </w:tcBorders>
                  <w:tcMar>
                    <w:top w:w="0" w:type="dxa"/>
                    <w:left w:w="108" w:type="dxa"/>
                    <w:bottom w:w="0" w:type="dxa"/>
                    <w:right w:w="108" w:type="dxa"/>
                  </w:tcMar>
                  <w:hideMark/>
                </w:tcPr>
                <w:p w14:paraId="272AD4E6" w14:textId="77777777" w:rsidR="0063611C" w:rsidRPr="00CA06A8" w:rsidRDefault="0063611C" w:rsidP="0063611C">
                  <w:pPr>
                    <w:spacing w:line="252" w:lineRule="auto"/>
                    <w:jc w:val="center"/>
                    <w:rPr>
                      <w:rFonts w:ascii="Arial" w:hAnsi="Arial" w:cs="Arial"/>
                      <w:b/>
                      <w:bCs/>
                      <w:color w:val="000000" w:themeColor="text1"/>
                      <w:lang w:eastAsia="en-US"/>
                    </w:rPr>
                  </w:pPr>
                  <w:r w:rsidRPr="00CA06A8">
                    <w:rPr>
                      <w:rFonts w:ascii="Arial" w:hAnsi="Arial" w:cs="Arial"/>
                      <w:b/>
                      <w:bCs/>
                      <w:color w:val="000000" w:themeColor="text1"/>
                    </w:rPr>
                    <w:t>N/A</w:t>
                  </w:r>
                </w:p>
              </w:tc>
              <w:tc>
                <w:tcPr>
                  <w:tcW w:w="924" w:type="pct"/>
                  <w:tcBorders>
                    <w:top w:val="nil"/>
                    <w:left w:val="nil"/>
                    <w:bottom w:val="single" w:sz="8" w:space="0" w:color="000000"/>
                    <w:right w:val="single" w:sz="8" w:space="0" w:color="000000"/>
                  </w:tcBorders>
                  <w:tcMar>
                    <w:top w:w="0" w:type="dxa"/>
                    <w:left w:w="108" w:type="dxa"/>
                    <w:bottom w:w="0" w:type="dxa"/>
                    <w:right w:w="108" w:type="dxa"/>
                  </w:tcMar>
                  <w:hideMark/>
                </w:tcPr>
                <w:p w14:paraId="31365133"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r>
            <w:tr w:rsidR="0063611C" w:rsidRPr="00CA06A8" w14:paraId="500E6C44" w14:textId="77777777" w:rsidTr="006D4D47">
              <w:trPr>
                <w:trHeight w:val="210"/>
              </w:trPr>
              <w:tc>
                <w:tcPr>
                  <w:tcW w:w="765" w:type="pct"/>
                  <w:vMerge w:val="restart"/>
                  <w:tcBorders>
                    <w:top w:val="nil"/>
                    <w:left w:val="single" w:sz="8" w:space="0" w:color="000000"/>
                    <w:bottom w:val="single" w:sz="8" w:space="0" w:color="000000"/>
                    <w:right w:val="single" w:sz="8" w:space="0" w:color="auto"/>
                  </w:tcBorders>
                  <w:tcMar>
                    <w:top w:w="0" w:type="dxa"/>
                    <w:left w:w="108" w:type="dxa"/>
                    <w:bottom w:w="0" w:type="dxa"/>
                    <w:right w:w="108" w:type="dxa"/>
                  </w:tcMar>
                  <w:vAlign w:val="center"/>
                  <w:hideMark/>
                </w:tcPr>
                <w:p w14:paraId="267D004D"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 xml:space="preserve">Triángulo Norte </w:t>
                  </w:r>
                </w:p>
              </w:tc>
              <w:tc>
                <w:tcPr>
                  <w:tcW w:w="615" w:type="pct"/>
                  <w:tcBorders>
                    <w:top w:val="nil"/>
                    <w:left w:val="nil"/>
                    <w:bottom w:val="single" w:sz="8" w:space="0" w:color="auto"/>
                    <w:right w:val="single" w:sz="8" w:space="0" w:color="000000"/>
                  </w:tcBorders>
                  <w:vAlign w:val="center"/>
                  <w:hideMark/>
                </w:tcPr>
                <w:p w14:paraId="24814338"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 xml:space="preserve">El Salvador </w:t>
                  </w:r>
                </w:p>
              </w:tc>
              <w:tc>
                <w:tcPr>
                  <w:tcW w:w="850"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0DFC8C7F" w14:textId="77777777" w:rsidR="0063611C" w:rsidRPr="00CA06A8" w:rsidRDefault="0063611C" w:rsidP="0063611C">
                  <w:pPr>
                    <w:spacing w:line="252" w:lineRule="auto"/>
                    <w:jc w:val="center"/>
                    <w:rPr>
                      <w:rFonts w:ascii="Arial" w:hAnsi="Arial" w:cs="Arial"/>
                      <w:color w:val="000000" w:themeColor="text1"/>
                    </w:rPr>
                  </w:pPr>
                  <w:r w:rsidRPr="00CA06A8">
                    <w:rPr>
                      <w:rFonts w:ascii="Arial" w:hAnsi="Arial" w:cs="Arial"/>
                      <w:color w:val="000000" w:themeColor="text1"/>
                    </w:rPr>
                    <w:t>NO</w:t>
                  </w:r>
                </w:p>
              </w:tc>
              <w:tc>
                <w:tcPr>
                  <w:tcW w:w="923" w:type="pct"/>
                  <w:tcBorders>
                    <w:top w:val="nil"/>
                    <w:left w:val="nil"/>
                    <w:bottom w:val="single" w:sz="8" w:space="0" w:color="auto"/>
                    <w:right w:val="single" w:sz="8" w:space="0" w:color="000000"/>
                  </w:tcBorders>
                  <w:tcMar>
                    <w:top w:w="0" w:type="dxa"/>
                    <w:left w:w="108" w:type="dxa"/>
                    <w:bottom w:w="0" w:type="dxa"/>
                    <w:right w:w="108" w:type="dxa"/>
                  </w:tcMar>
                  <w:hideMark/>
                </w:tcPr>
                <w:p w14:paraId="2CA68CC0"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c>
                <w:tcPr>
                  <w:tcW w:w="923"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0C726676" w14:textId="77777777" w:rsidR="0063611C" w:rsidRPr="00CA06A8" w:rsidRDefault="0063611C" w:rsidP="0063611C">
                  <w:pPr>
                    <w:spacing w:line="252" w:lineRule="auto"/>
                    <w:jc w:val="center"/>
                    <w:rPr>
                      <w:rFonts w:ascii="Arial" w:hAnsi="Arial" w:cs="Arial"/>
                      <w:b/>
                      <w:bCs/>
                      <w:color w:val="000000" w:themeColor="text1"/>
                      <w:lang w:eastAsia="es-CO"/>
                    </w:rPr>
                  </w:pPr>
                  <w:r w:rsidRPr="00CA06A8">
                    <w:rPr>
                      <w:rFonts w:ascii="Arial" w:hAnsi="Arial" w:cs="Arial"/>
                      <w:b/>
                      <w:bCs/>
                      <w:color w:val="000000" w:themeColor="text1"/>
                    </w:rPr>
                    <w:t>N/A</w:t>
                  </w:r>
                </w:p>
              </w:tc>
              <w:tc>
                <w:tcPr>
                  <w:tcW w:w="924"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1BD18600"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r>
            <w:tr w:rsidR="0063611C" w:rsidRPr="00CA06A8" w14:paraId="5B04176A" w14:textId="77777777" w:rsidTr="00083C8F">
              <w:trPr>
                <w:trHeight w:val="193"/>
              </w:trPr>
              <w:tc>
                <w:tcPr>
                  <w:tcW w:w="765" w:type="pct"/>
                  <w:vMerge/>
                  <w:tcBorders>
                    <w:top w:val="nil"/>
                    <w:left w:val="single" w:sz="8" w:space="0" w:color="000000"/>
                    <w:bottom w:val="single" w:sz="8" w:space="0" w:color="000000"/>
                    <w:right w:val="single" w:sz="8" w:space="0" w:color="auto"/>
                  </w:tcBorders>
                  <w:vAlign w:val="center"/>
                  <w:hideMark/>
                </w:tcPr>
                <w:p w14:paraId="545C445E" w14:textId="77777777" w:rsidR="0063611C" w:rsidRPr="00CA06A8" w:rsidRDefault="0063611C" w:rsidP="0063611C">
                  <w:pPr>
                    <w:rPr>
                      <w:rFonts w:ascii="Arial" w:eastAsiaTheme="minorHAnsi" w:hAnsi="Arial" w:cs="Arial"/>
                      <w:b/>
                      <w:bCs/>
                      <w:color w:val="000000" w:themeColor="text1"/>
                      <w:lang w:eastAsia="en-US"/>
                    </w:rPr>
                  </w:pPr>
                </w:p>
              </w:tc>
              <w:tc>
                <w:tcPr>
                  <w:tcW w:w="615" w:type="pct"/>
                  <w:tcBorders>
                    <w:top w:val="nil"/>
                    <w:left w:val="nil"/>
                    <w:bottom w:val="single" w:sz="8" w:space="0" w:color="auto"/>
                    <w:right w:val="single" w:sz="8" w:space="0" w:color="000000"/>
                  </w:tcBorders>
                  <w:vAlign w:val="center"/>
                </w:tcPr>
                <w:p w14:paraId="72B7B7EA" w14:textId="77777777" w:rsidR="0063611C" w:rsidRPr="00CA06A8" w:rsidRDefault="0063611C" w:rsidP="0063611C">
                  <w:pPr>
                    <w:spacing w:line="252" w:lineRule="auto"/>
                    <w:rPr>
                      <w:rFonts w:ascii="Arial" w:hAnsi="Arial" w:cs="Arial"/>
                      <w:b/>
                      <w:bCs/>
                      <w:color w:val="000000" w:themeColor="text1"/>
                      <w:lang w:val="es-CO"/>
                    </w:rPr>
                  </w:pPr>
                  <w:r w:rsidRPr="00CA06A8">
                    <w:rPr>
                      <w:rFonts w:ascii="Arial" w:hAnsi="Arial" w:cs="Arial"/>
                      <w:b/>
                      <w:bCs/>
                      <w:color w:val="000000" w:themeColor="text1"/>
                    </w:rPr>
                    <w:t xml:space="preserve">Guatemala </w:t>
                  </w:r>
                </w:p>
              </w:tc>
              <w:tc>
                <w:tcPr>
                  <w:tcW w:w="850" w:type="pct"/>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0D17902F" w14:textId="77777777" w:rsidR="0063611C" w:rsidRPr="00CA06A8" w:rsidRDefault="0063611C" w:rsidP="0063611C">
                  <w:pPr>
                    <w:spacing w:line="252" w:lineRule="auto"/>
                    <w:jc w:val="center"/>
                    <w:rPr>
                      <w:rFonts w:ascii="Arial" w:hAnsi="Arial" w:cs="Arial"/>
                      <w:color w:val="000000" w:themeColor="text1"/>
                      <w:lang w:eastAsia="en-US"/>
                    </w:rPr>
                  </w:pPr>
                  <w:r w:rsidRPr="00CA06A8">
                    <w:rPr>
                      <w:rFonts w:ascii="Arial" w:hAnsi="Arial" w:cs="Arial"/>
                      <w:color w:val="000000" w:themeColor="text1"/>
                    </w:rPr>
                    <w:t>SÍ</w:t>
                  </w:r>
                </w:p>
              </w:tc>
              <w:tc>
                <w:tcPr>
                  <w:tcW w:w="923" w:type="pct"/>
                  <w:tcBorders>
                    <w:top w:val="nil"/>
                    <w:left w:val="nil"/>
                    <w:bottom w:val="single" w:sz="8" w:space="0" w:color="auto"/>
                    <w:right w:val="single" w:sz="8" w:space="0" w:color="000000"/>
                  </w:tcBorders>
                  <w:tcMar>
                    <w:top w:w="0" w:type="dxa"/>
                    <w:left w:w="108" w:type="dxa"/>
                    <w:bottom w:w="0" w:type="dxa"/>
                    <w:right w:w="108" w:type="dxa"/>
                  </w:tcMar>
                </w:tcPr>
                <w:p w14:paraId="5C031E6F"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SI</w:t>
                  </w:r>
                </w:p>
              </w:tc>
              <w:tc>
                <w:tcPr>
                  <w:tcW w:w="923" w:type="pct"/>
                  <w:tcBorders>
                    <w:top w:val="nil"/>
                    <w:left w:val="nil"/>
                    <w:bottom w:val="single" w:sz="8" w:space="0" w:color="auto"/>
                    <w:right w:val="single" w:sz="8" w:space="0" w:color="000000"/>
                  </w:tcBorders>
                  <w:tcMar>
                    <w:top w:w="0" w:type="dxa"/>
                    <w:left w:w="108" w:type="dxa"/>
                    <w:bottom w:w="0" w:type="dxa"/>
                    <w:right w:w="108" w:type="dxa"/>
                  </w:tcMar>
                  <w:vAlign w:val="center"/>
                </w:tcPr>
                <w:p w14:paraId="7EB36D79" w14:textId="77777777" w:rsidR="0063611C" w:rsidRPr="00CA06A8" w:rsidRDefault="0063611C" w:rsidP="0063611C">
                  <w:pPr>
                    <w:spacing w:line="252" w:lineRule="auto"/>
                    <w:jc w:val="center"/>
                    <w:rPr>
                      <w:rFonts w:ascii="Arial" w:hAnsi="Arial" w:cs="Arial"/>
                      <w:b/>
                      <w:bCs/>
                      <w:color w:val="000000" w:themeColor="text1"/>
                      <w:lang w:eastAsia="es-CO"/>
                    </w:rPr>
                  </w:pPr>
                  <w:r w:rsidRPr="00CA06A8">
                    <w:rPr>
                      <w:rFonts w:ascii="Arial" w:hAnsi="Arial" w:cs="Arial"/>
                      <w:color w:val="000000" w:themeColor="text1"/>
                    </w:rPr>
                    <w:t>NO</w:t>
                  </w:r>
                </w:p>
              </w:tc>
              <w:tc>
                <w:tcPr>
                  <w:tcW w:w="924" w:type="pct"/>
                  <w:tcBorders>
                    <w:top w:val="nil"/>
                    <w:left w:val="nil"/>
                    <w:bottom w:val="single" w:sz="8" w:space="0" w:color="auto"/>
                    <w:right w:val="single" w:sz="8" w:space="0" w:color="000000"/>
                  </w:tcBorders>
                  <w:tcMar>
                    <w:top w:w="0" w:type="dxa"/>
                    <w:left w:w="108" w:type="dxa"/>
                    <w:bottom w:w="0" w:type="dxa"/>
                    <w:right w:w="108" w:type="dxa"/>
                  </w:tcMar>
                  <w:vAlign w:val="center"/>
                </w:tcPr>
                <w:p w14:paraId="447BC367"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NO</w:t>
                  </w:r>
                </w:p>
              </w:tc>
            </w:tr>
            <w:tr w:rsidR="0063611C" w:rsidRPr="00CA06A8" w14:paraId="1F47E5C9" w14:textId="77777777" w:rsidTr="006D4D47">
              <w:trPr>
                <w:trHeight w:val="144"/>
              </w:trPr>
              <w:tc>
                <w:tcPr>
                  <w:tcW w:w="765" w:type="pct"/>
                  <w:vMerge/>
                  <w:tcBorders>
                    <w:top w:val="nil"/>
                    <w:left w:val="single" w:sz="8" w:space="0" w:color="000000"/>
                    <w:bottom w:val="single" w:sz="8" w:space="0" w:color="000000"/>
                    <w:right w:val="single" w:sz="8" w:space="0" w:color="auto"/>
                  </w:tcBorders>
                  <w:vAlign w:val="center"/>
                  <w:hideMark/>
                </w:tcPr>
                <w:p w14:paraId="470324E9" w14:textId="77777777" w:rsidR="0063611C" w:rsidRPr="00CA06A8" w:rsidRDefault="0063611C" w:rsidP="0063611C">
                  <w:pPr>
                    <w:rPr>
                      <w:rFonts w:ascii="Arial" w:eastAsiaTheme="minorHAnsi" w:hAnsi="Arial" w:cs="Arial"/>
                      <w:b/>
                      <w:bCs/>
                      <w:color w:val="000000" w:themeColor="text1"/>
                      <w:lang w:eastAsia="en-US"/>
                    </w:rPr>
                  </w:pPr>
                </w:p>
              </w:tc>
              <w:tc>
                <w:tcPr>
                  <w:tcW w:w="615" w:type="pct"/>
                  <w:tcBorders>
                    <w:top w:val="nil"/>
                    <w:left w:val="nil"/>
                    <w:bottom w:val="single" w:sz="8" w:space="0" w:color="000000"/>
                    <w:right w:val="single" w:sz="8" w:space="0" w:color="000000"/>
                  </w:tcBorders>
                  <w:vAlign w:val="center"/>
                  <w:hideMark/>
                </w:tcPr>
                <w:p w14:paraId="5EABCB98" w14:textId="77777777" w:rsidR="0063611C" w:rsidRPr="00CA06A8" w:rsidRDefault="0063611C" w:rsidP="0063611C">
                  <w:pPr>
                    <w:spacing w:line="252" w:lineRule="auto"/>
                    <w:rPr>
                      <w:rFonts w:ascii="Arial" w:hAnsi="Arial" w:cs="Arial"/>
                      <w:b/>
                      <w:bCs/>
                      <w:color w:val="000000" w:themeColor="text1"/>
                      <w:lang w:eastAsia="en-US"/>
                    </w:rPr>
                  </w:pPr>
                  <w:r w:rsidRPr="00CA06A8">
                    <w:rPr>
                      <w:rFonts w:ascii="Arial" w:hAnsi="Arial" w:cs="Arial"/>
                      <w:b/>
                      <w:bCs/>
                      <w:color w:val="000000" w:themeColor="text1"/>
                    </w:rPr>
                    <w:t xml:space="preserve">Honduras </w:t>
                  </w:r>
                </w:p>
              </w:tc>
              <w:tc>
                <w:tcPr>
                  <w:tcW w:w="850"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FAE74F6" w14:textId="77777777" w:rsidR="0063611C" w:rsidRPr="00CA06A8" w:rsidRDefault="0063611C" w:rsidP="0063611C">
                  <w:pPr>
                    <w:spacing w:line="252" w:lineRule="auto"/>
                    <w:jc w:val="center"/>
                    <w:rPr>
                      <w:rFonts w:ascii="Arial" w:hAnsi="Arial" w:cs="Arial"/>
                      <w:color w:val="000000" w:themeColor="text1"/>
                      <w:lang w:val="es-CO"/>
                    </w:rPr>
                  </w:pPr>
                  <w:r w:rsidRPr="00CA06A8">
                    <w:rPr>
                      <w:rFonts w:ascii="Arial" w:hAnsi="Arial" w:cs="Arial"/>
                      <w:color w:val="000000" w:themeColor="text1"/>
                    </w:rPr>
                    <w:t>NO</w:t>
                  </w:r>
                </w:p>
              </w:tc>
              <w:tc>
                <w:tcPr>
                  <w:tcW w:w="923" w:type="pct"/>
                  <w:tcBorders>
                    <w:top w:val="nil"/>
                    <w:left w:val="nil"/>
                    <w:bottom w:val="single" w:sz="8" w:space="0" w:color="000000"/>
                    <w:right w:val="single" w:sz="8" w:space="0" w:color="000000"/>
                  </w:tcBorders>
                  <w:tcMar>
                    <w:top w:w="0" w:type="dxa"/>
                    <w:left w:w="108" w:type="dxa"/>
                    <w:bottom w:w="0" w:type="dxa"/>
                    <w:right w:w="108" w:type="dxa"/>
                  </w:tcMar>
                  <w:hideMark/>
                </w:tcPr>
                <w:p w14:paraId="62C9ED0A" w14:textId="77777777" w:rsidR="0063611C" w:rsidRPr="00CA06A8" w:rsidRDefault="0063611C" w:rsidP="0063611C">
                  <w:pPr>
                    <w:spacing w:line="252" w:lineRule="auto"/>
                    <w:jc w:val="center"/>
                    <w:rPr>
                      <w:rFonts w:ascii="Arial" w:hAnsi="Arial" w:cs="Arial"/>
                      <w:b/>
                      <w:bCs/>
                      <w:color w:val="000000" w:themeColor="text1"/>
                      <w:lang w:eastAsia="en-US"/>
                    </w:rPr>
                  </w:pPr>
                  <w:r w:rsidRPr="00CA06A8">
                    <w:rPr>
                      <w:rFonts w:ascii="Arial" w:hAnsi="Arial" w:cs="Arial"/>
                      <w:b/>
                      <w:bCs/>
                      <w:color w:val="000000" w:themeColor="text1"/>
                    </w:rPr>
                    <w:t>N/A</w:t>
                  </w:r>
                </w:p>
              </w:tc>
              <w:tc>
                <w:tcPr>
                  <w:tcW w:w="923"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7977338" w14:textId="77777777" w:rsidR="0063611C" w:rsidRPr="00CA06A8" w:rsidRDefault="0063611C" w:rsidP="0063611C">
                  <w:pPr>
                    <w:spacing w:line="252" w:lineRule="auto"/>
                    <w:jc w:val="center"/>
                    <w:rPr>
                      <w:rFonts w:ascii="Arial" w:hAnsi="Arial" w:cs="Arial"/>
                      <w:b/>
                      <w:bCs/>
                      <w:color w:val="000000" w:themeColor="text1"/>
                      <w:lang w:eastAsia="es-CO"/>
                    </w:rPr>
                  </w:pPr>
                  <w:r w:rsidRPr="00CA06A8">
                    <w:rPr>
                      <w:rFonts w:ascii="Arial" w:hAnsi="Arial" w:cs="Arial"/>
                      <w:b/>
                      <w:bCs/>
                      <w:color w:val="000000" w:themeColor="text1"/>
                    </w:rPr>
                    <w:t>N/A</w:t>
                  </w:r>
                </w:p>
              </w:tc>
              <w:tc>
                <w:tcPr>
                  <w:tcW w:w="924"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82C1C57"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b/>
                      <w:bCs/>
                      <w:color w:val="000000" w:themeColor="text1"/>
                    </w:rPr>
                    <w:t>N/A</w:t>
                  </w:r>
                </w:p>
              </w:tc>
            </w:tr>
            <w:tr w:rsidR="0063611C" w:rsidRPr="00CA06A8" w14:paraId="5391D480" w14:textId="77777777" w:rsidTr="00083C8F">
              <w:trPr>
                <w:trHeight w:val="142"/>
              </w:trPr>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44721FE" w14:textId="77777777" w:rsidR="0063611C" w:rsidRPr="00CA06A8" w:rsidRDefault="0063611C" w:rsidP="0063611C">
                  <w:pPr>
                    <w:autoSpaceDE w:val="0"/>
                    <w:autoSpaceDN w:val="0"/>
                    <w:spacing w:line="252" w:lineRule="auto"/>
                    <w:rPr>
                      <w:rFonts w:ascii="Arial" w:hAnsi="Arial" w:cs="Arial"/>
                      <w:b/>
                      <w:bCs/>
                      <w:color w:val="000000" w:themeColor="text1"/>
                      <w:lang w:eastAsia="en-US"/>
                    </w:rPr>
                  </w:pPr>
                  <w:r w:rsidRPr="00CA06A8">
                    <w:rPr>
                      <w:rFonts w:ascii="Arial" w:hAnsi="Arial" w:cs="Arial"/>
                      <w:b/>
                      <w:bCs/>
                      <w:color w:val="000000" w:themeColor="text1"/>
                    </w:rPr>
                    <w:t>Unión Europea</w:t>
                  </w:r>
                </w:p>
              </w:tc>
              <w:tc>
                <w:tcPr>
                  <w:tcW w:w="850"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7EFDC2C" w14:textId="77777777" w:rsidR="0063611C" w:rsidRPr="00CA06A8" w:rsidRDefault="0063611C" w:rsidP="0063611C">
                  <w:pPr>
                    <w:spacing w:line="252" w:lineRule="auto"/>
                    <w:jc w:val="center"/>
                    <w:rPr>
                      <w:rFonts w:ascii="Arial" w:hAnsi="Arial" w:cs="Arial"/>
                      <w:color w:val="000000" w:themeColor="text1"/>
                      <w:lang w:val="es-CO"/>
                    </w:rPr>
                  </w:pPr>
                  <w:r w:rsidRPr="00CA06A8">
                    <w:rPr>
                      <w:rFonts w:ascii="Arial" w:hAnsi="Arial" w:cs="Arial"/>
                      <w:color w:val="000000" w:themeColor="text1"/>
                    </w:rPr>
                    <w:t>SÍ</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27DE6817" w14:textId="77777777" w:rsidR="0063611C" w:rsidRPr="00CA06A8" w:rsidRDefault="0063611C" w:rsidP="0063611C">
                  <w:pPr>
                    <w:spacing w:line="252" w:lineRule="auto"/>
                    <w:jc w:val="center"/>
                    <w:rPr>
                      <w:rFonts w:ascii="Arial" w:hAnsi="Arial" w:cs="Arial"/>
                      <w:b/>
                      <w:bCs/>
                      <w:color w:val="000000" w:themeColor="text1"/>
                      <w:lang w:eastAsia="en-US"/>
                    </w:rPr>
                  </w:pPr>
                  <w:r w:rsidRPr="00CA06A8">
                    <w:rPr>
                      <w:rFonts w:ascii="Arial" w:hAnsi="Arial" w:cs="Arial"/>
                      <w:color w:val="000000" w:themeColor="text1"/>
                    </w:rPr>
                    <w:t>NO</w:t>
                  </w:r>
                </w:p>
              </w:tc>
              <w:tc>
                <w:tcPr>
                  <w:tcW w:w="923" w:type="pct"/>
                  <w:tcBorders>
                    <w:top w:val="nil"/>
                    <w:left w:val="nil"/>
                    <w:bottom w:val="single" w:sz="8" w:space="0" w:color="000000"/>
                    <w:right w:val="single" w:sz="8" w:space="0" w:color="000000"/>
                  </w:tcBorders>
                  <w:tcMar>
                    <w:top w:w="0" w:type="dxa"/>
                    <w:left w:w="108" w:type="dxa"/>
                    <w:bottom w:w="0" w:type="dxa"/>
                    <w:right w:w="108" w:type="dxa"/>
                  </w:tcMar>
                </w:tcPr>
                <w:p w14:paraId="1A4C079C" w14:textId="77777777" w:rsidR="0063611C" w:rsidRPr="00CA06A8" w:rsidRDefault="0063611C" w:rsidP="0063611C">
                  <w:pPr>
                    <w:spacing w:line="252" w:lineRule="auto"/>
                    <w:jc w:val="center"/>
                    <w:rPr>
                      <w:rFonts w:ascii="Arial" w:hAnsi="Arial" w:cs="Arial"/>
                      <w:b/>
                      <w:bCs/>
                      <w:color w:val="000000" w:themeColor="text1"/>
                    </w:rPr>
                  </w:pPr>
                  <w:r w:rsidRPr="00CA06A8">
                    <w:rPr>
                      <w:rFonts w:ascii="Arial" w:hAnsi="Arial" w:cs="Arial"/>
                      <w:color w:val="000000" w:themeColor="text1"/>
                    </w:rPr>
                    <w:t>NO</w:t>
                  </w:r>
                </w:p>
              </w:tc>
              <w:tc>
                <w:tcPr>
                  <w:tcW w:w="924" w:type="pct"/>
                  <w:tcBorders>
                    <w:top w:val="nil"/>
                    <w:left w:val="nil"/>
                    <w:bottom w:val="single" w:sz="8" w:space="0" w:color="000000"/>
                    <w:right w:val="single" w:sz="8" w:space="0" w:color="000000"/>
                  </w:tcBorders>
                  <w:tcMar>
                    <w:top w:w="0" w:type="dxa"/>
                    <w:left w:w="108" w:type="dxa"/>
                    <w:bottom w:w="0" w:type="dxa"/>
                    <w:right w:w="108" w:type="dxa"/>
                  </w:tcMar>
                </w:tcPr>
                <w:p w14:paraId="71CCA98F" w14:textId="77777777" w:rsidR="0063611C" w:rsidRPr="00CA06A8" w:rsidRDefault="0063611C" w:rsidP="0063611C">
                  <w:pPr>
                    <w:spacing w:line="252" w:lineRule="auto"/>
                    <w:jc w:val="center"/>
                    <w:rPr>
                      <w:rFonts w:ascii="Arial" w:hAnsi="Arial" w:cs="Arial"/>
                      <w:b/>
                      <w:bCs/>
                      <w:color w:val="000000" w:themeColor="text1"/>
                      <w:lang w:eastAsia="es-CO"/>
                    </w:rPr>
                  </w:pPr>
                  <w:r w:rsidRPr="00CA06A8">
                    <w:rPr>
                      <w:rFonts w:ascii="Arial" w:hAnsi="Arial" w:cs="Arial"/>
                      <w:color w:val="000000" w:themeColor="text1"/>
                    </w:rPr>
                    <w:t>NO</w:t>
                  </w:r>
                </w:p>
              </w:tc>
            </w:tr>
            <w:tr w:rsidR="0063611C" w:rsidRPr="00CA06A8" w14:paraId="07C4DC7C" w14:textId="77777777" w:rsidTr="00083C8F">
              <w:trPr>
                <w:trHeight w:val="600"/>
              </w:trPr>
              <w:tc>
                <w:tcPr>
                  <w:tcW w:w="1381" w:type="pct"/>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C920E97" w14:textId="77777777" w:rsidR="0063611C" w:rsidRPr="00CA06A8" w:rsidRDefault="0063611C" w:rsidP="0063611C">
                  <w:pPr>
                    <w:spacing w:line="252" w:lineRule="auto"/>
                    <w:rPr>
                      <w:rFonts w:ascii="Arial" w:hAnsi="Arial" w:cs="Arial"/>
                      <w:b/>
                      <w:bCs/>
                      <w:color w:val="000000" w:themeColor="text1"/>
                    </w:rPr>
                  </w:pPr>
                  <w:r w:rsidRPr="00CA06A8">
                    <w:rPr>
                      <w:rFonts w:ascii="Arial" w:hAnsi="Arial" w:cs="Arial"/>
                      <w:b/>
                      <w:bCs/>
                      <w:color w:val="000000" w:themeColor="text1"/>
                    </w:rPr>
                    <w:t xml:space="preserve">Servicios prestados por oferentes de la Comunidad Andina de Naciones </w:t>
                  </w:r>
                </w:p>
              </w:tc>
              <w:tc>
                <w:tcPr>
                  <w:tcW w:w="850"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A467366" w14:textId="77777777" w:rsidR="0063611C" w:rsidRPr="00CA06A8" w:rsidRDefault="0063611C" w:rsidP="0063611C">
                  <w:pPr>
                    <w:spacing w:line="252" w:lineRule="auto"/>
                    <w:jc w:val="center"/>
                    <w:rPr>
                      <w:rFonts w:ascii="Arial" w:hAnsi="Arial" w:cs="Arial"/>
                      <w:color w:val="000000" w:themeColor="text1"/>
                      <w:lang w:eastAsia="en-US"/>
                    </w:rPr>
                  </w:pPr>
                  <w:r w:rsidRPr="00CA06A8">
                    <w:rPr>
                      <w:rFonts w:ascii="Arial" w:hAnsi="Arial" w:cs="Arial"/>
                      <w:color w:val="000000" w:themeColor="text1"/>
                    </w:rPr>
                    <w:t>SÍ</w:t>
                  </w:r>
                </w:p>
              </w:tc>
              <w:tc>
                <w:tcPr>
                  <w:tcW w:w="923"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BC5E0E6" w14:textId="77777777" w:rsidR="0063611C" w:rsidRPr="00CA06A8" w:rsidRDefault="0063611C" w:rsidP="0063611C">
                  <w:pPr>
                    <w:spacing w:line="252" w:lineRule="auto"/>
                    <w:jc w:val="center"/>
                    <w:rPr>
                      <w:rFonts w:ascii="Arial" w:hAnsi="Arial" w:cs="Arial"/>
                      <w:bCs/>
                      <w:color w:val="000000" w:themeColor="text1"/>
                      <w:lang w:val="es-CO"/>
                    </w:rPr>
                  </w:pPr>
                  <w:r w:rsidRPr="00CA06A8">
                    <w:rPr>
                      <w:rFonts w:ascii="Arial" w:hAnsi="Arial" w:cs="Arial"/>
                      <w:bCs/>
                      <w:color w:val="000000" w:themeColor="text1"/>
                    </w:rPr>
                    <w:t>SI</w:t>
                  </w:r>
                </w:p>
              </w:tc>
              <w:tc>
                <w:tcPr>
                  <w:tcW w:w="923"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14:paraId="2151D762" w14:textId="77777777" w:rsidR="0063611C" w:rsidRPr="00CA06A8" w:rsidRDefault="0063611C" w:rsidP="0063611C">
                  <w:pPr>
                    <w:spacing w:line="252" w:lineRule="auto"/>
                    <w:jc w:val="center"/>
                    <w:rPr>
                      <w:rFonts w:ascii="Arial" w:hAnsi="Arial" w:cs="Arial"/>
                      <w:bCs/>
                      <w:color w:val="000000" w:themeColor="text1"/>
                      <w:lang w:eastAsia="en-US"/>
                    </w:rPr>
                  </w:pPr>
                  <w:r w:rsidRPr="00CA06A8">
                    <w:rPr>
                      <w:rFonts w:ascii="Arial" w:hAnsi="Arial" w:cs="Arial"/>
                      <w:bCs/>
                      <w:color w:val="000000" w:themeColor="text1"/>
                    </w:rPr>
                    <w:t>NO</w:t>
                  </w:r>
                </w:p>
              </w:tc>
              <w:tc>
                <w:tcPr>
                  <w:tcW w:w="924" w:type="pct"/>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BC09FF2" w14:textId="77777777" w:rsidR="0063611C" w:rsidRPr="00CA06A8" w:rsidRDefault="0063611C" w:rsidP="0063611C">
                  <w:pPr>
                    <w:spacing w:line="252" w:lineRule="auto"/>
                    <w:jc w:val="center"/>
                    <w:rPr>
                      <w:rFonts w:ascii="Arial" w:hAnsi="Arial" w:cs="Arial"/>
                      <w:bCs/>
                      <w:color w:val="000000" w:themeColor="text1"/>
                    </w:rPr>
                  </w:pPr>
                  <w:r w:rsidRPr="00CA06A8">
                    <w:rPr>
                      <w:rFonts w:ascii="Arial" w:hAnsi="Arial" w:cs="Arial"/>
                      <w:bCs/>
                      <w:color w:val="000000" w:themeColor="text1"/>
                    </w:rPr>
                    <w:t>SI</w:t>
                  </w:r>
                </w:p>
              </w:tc>
            </w:tr>
          </w:tbl>
          <w:p w14:paraId="264B4529" w14:textId="77777777" w:rsidR="0063611C" w:rsidRPr="00CA06A8" w:rsidRDefault="0063611C" w:rsidP="00F47E21">
            <w:pPr>
              <w:jc w:val="both"/>
              <w:rPr>
                <w:rFonts w:ascii="Arial" w:hAnsi="Arial" w:cs="Arial"/>
                <w:color w:val="000000" w:themeColor="text1"/>
              </w:rPr>
            </w:pPr>
          </w:p>
        </w:tc>
      </w:tr>
    </w:tbl>
    <w:p w14:paraId="5BB18BD0" w14:textId="77777777" w:rsidR="00314654" w:rsidRDefault="00314654" w:rsidP="000D1F3F">
      <w:pPr>
        <w:jc w:val="both"/>
        <w:rPr>
          <w:rFonts w:ascii="Arial" w:hAnsi="Arial" w:cs="Arial"/>
          <w:b/>
          <w:bCs/>
        </w:rPr>
      </w:pPr>
    </w:p>
    <w:p w14:paraId="0C173BAB" w14:textId="77777777" w:rsidR="008B1F29" w:rsidRDefault="008B1F29" w:rsidP="000D1F3F">
      <w:pPr>
        <w:jc w:val="both"/>
        <w:rPr>
          <w:rFonts w:ascii="Arial" w:hAnsi="Arial" w:cs="Arial"/>
          <w:b/>
          <w:bCs/>
        </w:rPr>
      </w:pPr>
    </w:p>
    <w:p w14:paraId="7258D4A7" w14:textId="77777777" w:rsidR="008B1F29" w:rsidRDefault="008B1F29" w:rsidP="000D1F3F">
      <w:pPr>
        <w:jc w:val="both"/>
        <w:rPr>
          <w:rFonts w:ascii="Arial" w:hAnsi="Arial" w:cs="Arial"/>
          <w:b/>
          <w:bCs/>
        </w:rPr>
      </w:pPr>
    </w:p>
    <w:p w14:paraId="54E2FA16" w14:textId="77777777" w:rsidR="008B1F29" w:rsidRDefault="008B1F29" w:rsidP="000D1F3F">
      <w:pPr>
        <w:jc w:val="both"/>
        <w:rPr>
          <w:rFonts w:ascii="Arial" w:hAnsi="Arial" w:cs="Arial"/>
          <w:b/>
          <w:bCs/>
        </w:rPr>
      </w:pPr>
    </w:p>
    <w:p w14:paraId="22A0FBBB" w14:textId="77777777" w:rsidR="008B1F29" w:rsidRDefault="008B1F29" w:rsidP="000D1F3F">
      <w:pPr>
        <w:jc w:val="both"/>
        <w:rPr>
          <w:rFonts w:ascii="Arial" w:hAnsi="Arial" w:cs="Arial"/>
          <w:b/>
          <w:bCs/>
        </w:rPr>
      </w:pPr>
    </w:p>
    <w:p w14:paraId="14E5F154" w14:textId="77777777" w:rsidR="008B1F29" w:rsidRDefault="008B1F29" w:rsidP="000D1F3F">
      <w:pPr>
        <w:jc w:val="both"/>
        <w:rPr>
          <w:rFonts w:ascii="Arial" w:hAnsi="Arial" w:cs="Arial"/>
          <w:b/>
          <w:bCs/>
        </w:rPr>
      </w:pPr>
    </w:p>
    <w:p w14:paraId="5467E66D" w14:textId="77777777" w:rsidR="008B1F29" w:rsidRDefault="008B1F29" w:rsidP="000D1F3F">
      <w:pPr>
        <w:jc w:val="both"/>
        <w:rPr>
          <w:rFonts w:ascii="Arial" w:hAnsi="Arial" w:cs="Arial"/>
          <w:b/>
          <w:bCs/>
        </w:rPr>
      </w:pPr>
    </w:p>
    <w:p w14:paraId="30FFC54E" w14:textId="77777777" w:rsidR="008B1F29" w:rsidRDefault="008B1F29" w:rsidP="000D1F3F">
      <w:pPr>
        <w:jc w:val="both"/>
        <w:rPr>
          <w:rFonts w:ascii="Arial" w:hAnsi="Arial" w:cs="Arial"/>
          <w:b/>
          <w:bCs/>
        </w:rPr>
      </w:pPr>
    </w:p>
    <w:p w14:paraId="5F4115C7" w14:textId="77777777" w:rsidR="008B1F29" w:rsidRDefault="008B1F29" w:rsidP="000D1F3F">
      <w:pPr>
        <w:jc w:val="both"/>
        <w:rPr>
          <w:rFonts w:ascii="Arial" w:hAnsi="Arial" w:cs="Arial"/>
          <w:b/>
          <w:bCs/>
        </w:rPr>
      </w:pPr>
    </w:p>
    <w:p w14:paraId="5EED6854" w14:textId="77777777" w:rsidR="008B1F29" w:rsidRDefault="008B1F29" w:rsidP="000D1F3F">
      <w:pPr>
        <w:jc w:val="both"/>
        <w:rPr>
          <w:rFonts w:ascii="Arial" w:hAnsi="Arial" w:cs="Arial"/>
          <w:b/>
          <w:bCs/>
        </w:rPr>
      </w:pPr>
    </w:p>
    <w:p w14:paraId="54C85414" w14:textId="77777777" w:rsidR="008B1F29" w:rsidRDefault="008B1F29" w:rsidP="000D1F3F">
      <w:pPr>
        <w:jc w:val="both"/>
        <w:rPr>
          <w:rFonts w:ascii="Arial" w:hAnsi="Arial" w:cs="Arial"/>
          <w:b/>
          <w:bCs/>
        </w:rPr>
      </w:pPr>
    </w:p>
    <w:p w14:paraId="244E5CE2" w14:textId="77777777" w:rsidR="008B1F29" w:rsidRDefault="008B1F29" w:rsidP="000D1F3F">
      <w:pPr>
        <w:jc w:val="both"/>
        <w:rPr>
          <w:rFonts w:ascii="Arial" w:hAnsi="Arial" w:cs="Arial"/>
          <w:b/>
          <w:bCs/>
        </w:rPr>
      </w:pPr>
    </w:p>
    <w:p w14:paraId="6D4E06DE" w14:textId="77777777" w:rsidR="008B1F29" w:rsidRDefault="008B1F29" w:rsidP="000D1F3F">
      <w:pPr>
        <w:jc w:val="both"/>
        <w:rPr>
          <w:rFonts w:ascii="Arial" w:hAnsi="Arial" w:cs="Arial"/>
          <w:b/>
          <w:bCs/>
        </w:rPr>
      </w:pPr>
    </w:p>
    <w:p w14:paraId="656A5866" w14:textId="77777777" w:rsidR="008B1F29" w:rsidRDefault="008B1F29" w:rsidP="000D1F3F">
      <w:pPr>
        <w:jc w:val="both"/>
        <w:rPr>
          <w:rFonts w:ascii="Arial" w:hAnsi="Arial" w:cs="Arial"/>
          <w:b/>
          <w:bCs/>
        </w:rPr>
      </w:pPr>
    </w:p>
    <w:p w14:paraId="3BCE34AB" w14:textId="77777777" w:rsidR="008B1F29" w:rsidRDefault="008B1F29" w:rsidP="000D1F3F">
      <w:pPr>
        <w:jc w:val="both"/>
        <w:rPr>
          <w:rFonts w:ascii="Arial" w:hAnsi="Arial" w:cs="Arial"/>
          <w:b/>
          <w:bCs/>
        </w:rPr>
      </w:pPr>
    </w:p>
    <w:p w14:paraId="70C7685F" w14:textId="77777777" w:rsidR="008B1F29" w:rsidRDefault="008B1F29" w:rsidP="000D1F3F">
      <w:pPr>
        <w:jc w:val="both"/>
        <w:rPr>
          <w:rFonts w:ascii="Arial" w:hAnsi="Arial" w:cs="Arial"/>
          <w:b/>
          <w:bCs/>
        </w:rPr>
      </w:pPr>
    </w:p>
    <w:p w14:paraId="2CFC0610" w14:textId="77777777" w:rsidR="008B1F29" w:rsidRDefault="008B1F29" w:rsidP="000D1F3F">
      <w:pPr>
        <w:jc w:val="both"/>
        <w:rPr>
          <w:rFonts w:ascii="Arial" w:hAnsi="Arial" w:cs="Arial"/>
          <w:b/>
          <w:bCs/>
        </w:rPr>
      </w:pPr>
    </w:p>
    <w:p w14:paraId="5B816FE6" w14:textId="77777777" w:rsidR="008B1F29" w:rsidRDefault="008B1F29" w:rsidP="000D1F3F">
      <w:pPr>
        <w:jc w:val="both"/>
        <w:rPr>
          <w:rFonts w:ascii="Arial" w:hAnsi="Arial" w:cs="Arial"/>
          <w:b/>
          <w:bCs/>
        </w:rPr>
      </w:pPr>
    </w:p>
    <w:p w14:paraId="0FAEAD77" w14:textId="77777777" w:rsidR="008B1F29" w:rsidRDefault="008B1F29" w:rsidP="000D1F3F">
      <w:pPr>
        <w:jc w:val="both"/>
        <w:rPr>
          <w:rFonts w:ascii="Arial" w:hAnsi="Arial" w:cs="Arial"/>
          <w:b/>
          <w:bCs/>
        </w:rPr>
      </w:pPr>
    </w:p>
    <w:p w14:paraId="3B4158B7" w14:textId="77777777" w:rsidR="008B1F29" w:rsidRDefault="008B1F29" w:rsidP="000D1F3F">
      <w:pPr>
        <w:jc w:val="both"/>
        <w:rPr>
          <w:rFonts w:ascii="Arial" w:hAnsi="Arial" w:cs="Arial"/>
          <w:b/>
          <w:bCs/>
        </w:rPr>
      </w:pPr>
    </w:p>
    <w:p w14:paraId="54F53DF2" w14:textId="77777777" w:rsidR="008B1F29" w:rsidRDefault="008B1F29" w:rsidP="000D1F3F">
      <w:pPr>
        <w:jc w:val="both"/>
        <w:rPr>
          <w:rFonts w:ascii="Arial" w:hAnsi="Arial" w:cs="Arial"/>
          <w:b/>
          <w:bCs/>
        </w:rPr>
      </w:pPr>
    </w:p>
    <w:p w14:paraId="5F56421B" w14:textId="77777777" w:rsidR="008B1F29" w:rsidRPr="00CA06A8" w:rsidRDefault="008B1F29" w:rsidP="000D1F3F">
      <w:pPr>
        <w:jc w:val="both"/>
        <w:rPr>
          <w:rFonts w:ascii="Arial" w:hAnsi="Arial" w:cs="Arial"/>
          <w:b/>
          <w:bCs/>
        </w:rPr>
      </w:pPr>
    </w:p>
    <w:p w14:paraId="4E040651" w14:textId="77777777" w:rsidR="00E94C6D" w:rsidRPr="00CA06A8" w:rsidRDefault="000D1F3F" w:rsidP="000D1F3F">
      <w:pPr>
        <w:jc w:val="both"/>
        <w:rPr>
          <w:rFonts w:ascii="Arial" w:hAnsi="Arial" w:cs="Arial"/>
          <w:b/>
        </w:rPr>
      </w:pPr>
      <w:r w:rsidRPr="00CA06A8">
        <w:rPr>
          <w:rFonts w:ascii="Arial" w:hAnsi="Arial" w:cs="Arial"/>
          <w:b/>
          <w:bCs/>
        </w:rPr>
        <w:t>1</w:t>
      </w:r>
      <w:r w:rsidR="006C2878" w:rsidRPr="00CA06A8">
        <w:rPr>
          <w:rFonts w:ascii="Arial" w:hAnsi="Arial" w:cs="Arial"/>
          <w:b/>
          <w:bCs/>
        </w:rPr>
        <w:t>7</w:t>
      </w:r>
      <w:r w:rsidRPr="00CA06A8">
        <w:rPr>
          <w:rFonts w:ascii="Arial" w:hAnsi="Arial" w:cs="Arial"/>
          <w:b/>
          <w:bCs/>
        </w:rPr>
        <w:t>.</w:t>
      </w:r>
      <w:r w:rsidR="00A04354" w:rsidRPr="00CA06A8">
        <w:rPr>
          <w:rFonts w:ascii="Arial" w:hAnsi="Arial" w:cs="Arial"/>
          <w:b/>
        </w:rPr>
        <w:t xml:space="preserve"> </w:t>
      </w:r>
      <w:r w:rsidR="00E94C6D" w:rsidRPr="00CA06A8">
        <w:rPr>
          <w:rFonts w:ascii="Arial" w:hAnsi="Arial" w:cs="Arial"/>
          <w:b/>
        </w:rPr>
        <w:t xml:space="preserve">COMPROMISO ANTICORRUPCIÓN </w:t>
      </w:r>
    </w:p>
    <w:p w14:paraId="0B732067" w14:textId="77777777" w:rsidR="009F51C2" w:rsidRPr="00CA06A8" w:rsidRDefault="009F51C2" w:rsidP="009F51C2">
      <w:pPr>
        <w:jc w:val="both"/>
        <w:rPr>
          <w:rFonts w:ascii="Arial" w:hAnsi="Arial" w:cs="Arial"/>
          <w:b/>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9F51C2" w:rsidRPr="00CA06A8" w14:paraId="000CBF1F" w14:textId="77777777" w:rsidTr="00083C8F">
        <w:trPr>
          <w:trHeight w:val="1499"/>
        </w:trPr>
        <w:tc>
          <w:tcPr>
            <w:tcW w:w="9781" w:type="dxa"/>
            <w:shd w:val="clear" w:color="auto" w:fill="auto"/>
          </w:tcPr>
          <w:p w14:paraId="5B0D60FD" w14:textId="77777777" w:rsidR="001E304B" w:rsidRDefault="001E304B" w:rsidP="00DA3812">
            <w:pPr>
              <w:jc w:val="both"/>
              <w:rPr>
                <w:rFonts w:ascii="Arial" w:hAnsi="Arial" w:cs="Arial"/>
              </w:rPr>
            </w:pPr>
          </w:p>
          <w:p w14:paraId="2B4EB49C" w14:textId="77777777" w:rsidR="00DA1C1C" w:rsidRDefault="00C735DC" w:rsidP="00DA3812">
            <w:pPr>
              <w:jc w:val="both"/>
              <w:rPr>
                <w:rFonts w:ascii="Arial" w:hAnsi="Arial" w:cs="Arial"/>
              </w:rPr>
            </w:pPr>
            <w:r w:rsidRPr="00CA06A8">
              <w:rPr>
                <w:rFonts w:ascii="Arial" w:hAnsi="Arial" w:cs="Arial"/>
              </w:rPr>
              <w:t>El FONDO ESPECIAL PARA LA ADMINISTRACIÓN DE BIENES DE LA FISCALÍA GENERAL DE LA NACIÓN</w:t>
            </w:r>
            <w:r w:rsidR="009F51C2" w:rsidRPr="00CA06A8">
              <w:rPr>
                <w:rFonts w:ascii="Arial" w:hAnsi="Arial" w:cs="Arial"/>
              </w:rPr>
              <w:t>, está comprometid</w:t>
            </w:r>
            <w:r w:rsidRPr="00CA06A8">
              <w:rPr>
                <w:rFonts w:ascii="Arial" w:hAnsi="Arial" w:cs="Arial"/>
              </w:rPr>
              <w:t>o</w:t>
            </w:r>
            <w:r w:rsidR="009F51C2" w:rsidRPr="00CA06A8">
              <w:rPr>
                <w:rFonts w:ascii="Arial" w:hAnsi="Arial" w:cs="Arial"/>
              </w:rPr>
              <w:t xml:space="preserve"> con la prevención de los actos de corrupción en la contratación estatal con base en la Constitución Política, la ley, los tratados internacionales y, en especial, con los principios de transparencia, buena fe, planeación, eficacia, precaución y moralidad administrativa.</w:t>
            </w:r>
          </w:p>
          <w:p w14:paraId="5AAED420" w14:textId="77777777" w:rsidR="001E304B" w:rsidRPr="00CA06A8" w:rsidRDefault="001E304B" w:rsidP="00DA3812">
            <w:pPr>
              <w:jc w:val="both"/>
              <w:rPr>
                <w:rFonts w:ascii="Arial" w:hAnsi="Arial" w:cs="Arial"/>
                <w:b/>
              </w:rPr>
            </w:pPr>
          </w:p>
        </w:tc>
      </w:tr>
    </w:tbl>
    <w:p w14:paraId="040CC688" w14:textId="77777777" w:rsidR="009F51C2" w:rsidRPr="00CA06A8" w:rsidRDefault="009F51C2" w:rsidP="009F51C2">
      <w:pPr>
        <w:jc w:val="both"/>
        <w:rPr>
          <w:rFonts w:ascii="Arial" w:hAnsi="Arial" w:cs="Arial"/>
          <w:b/>
        </w:rPr>
      </w:pPr>
    </w:p>
    <w:p w14:paraId="792900B5" w14:textId="77777777" w:rsidR="003B35F0" w:rsidRPr="00CA06A8" w:rsidRDefault="003B35F0" w:rsidP="003B35F0">
      <w:pPr>
        <w:jc w:val="both"/>
        <w:rPr>
          <w:rFonts w:ascii="Arial" w:hAnsi="Arial" w:cs="Arial"/>
        </w:rPr>
      </w:pPr>
      <w:r w:rsidRPr="00CA06A8">
        <w:rPr>
          <w:rFonts w:ascii="Arial" w:hAnsi="Arial" w:cs="Arial"/>
        </w:rPr>
        <w:t>Cordialmente,</w:t>
      </w:r>
    </w:p>
    <w:p w14:paraId="350D1B2E" w14:textId="77777777" w:rsidR="003B35F0" w:rsidRPr="00CA06A8" w:rsidRDefault="003B35F0" w:rsidP="003B35F0">
      <w:pPr>
        <w:jc w:val="both"/>
        <w:rPr>
          <w:rFonts w:ascii="Arial" w:hAnsi="Arial" w:cs="Arial"/>
          <w:lang w:val="pt-BR"/>
        </w:rPr>
      </w:pPr>
    </w:p>
    <w:p w14:paraId="52D88C0D" w14:textId="77777777" w:rsidR="00901503" w:rsidRPr="00CA06A8" w:rsidRDefault="00901503" w:rsidP="003B35F0">
      <w:pPr>
        <w:jc w:val="both"/>
        <w:rPr>
          <w:rFonts w:ascii="Arial" w:hAnsi="Arial" w:cs="Arial"/>
          <w:lang w:val="pt-BR"/>
        </w:rPr>
      </w:pPr>
    </w:p>
    <w:p w14:paraId="5881AE7B" w14:textId="77777777" w:rsidR="00B779D3" w:rsidRPr="00CA06A8" w:rsidRDefault="00B779D3" w:rsidP="003B35F0">
      <w:pPr>
        <w:jc w:val="both"/>
        <w:rPr>
          <w:rFonts w:ascii="Arial" w:hAnsi="Arial" w:cs="Arial"/>
          <w:lang w:val="pt-BR"/>
        </w:rPr>
      </w:pPr>
    </w:p>
    <w:p w14:paraId="020F83C6" w14:textId="77777777" w:rsidR="003B35F0" w:rsidRPr="00CA06A8" w:rsidRDefault="003B35F0" w:rsidP="003B35F0">
      <w:pPr>
        <w:jc w:val="both"/>
        <w:rPr>
          <w:rFonts w:ascii="Arial" w:hAnsi="Arial" w:cs="Arial"/>
          <w:lang w:val="pt-BR"/>
        </w:rPr>
      </w:pPr>
    </w:p>
    <w:p w14:paraId="283EE34D" w14:textId="77777777" w:rsidR="006C2878" w:rsidRPr="00CA06A8" w:rsidRDefault="00F51156" w:rsidP="006C2878">
      <w:pPr>
        <w:tabs>
          <w:tab w:val="left" w:pos="2520"/>
        </w:tabs>
        <w:jc w:val="both"/>
        <w:rPr>
          <w:rFonts w:ascii="Arial" w:hAnsi="Arial" w:cs="Arial"/>
          <w:b/>
          <w:color w:val="000000"/>
          <w:lang w:val="es-CO"/>
        </w:rPr>
      </w:pPr>
      <w:r w:rsidRPr="00CA06A8">
        <w:rPr>
          <w:rFonts w:ascii="Arial" w:hAnsi="Arial" w:cs="Arial"/>
          <w:b/>
          <w:color w:val="000000"/>
          <w:lang w:val="es-CO"/>
        </w:rPr>
        <w:t>SANDRA LILIANA CUERVO ALFONSO</w:t>
      </w:r>
    </w:p>
    <w:p w14:paraId="0FA2C670" w14:textId="77777777" w:rsidR="006C2878" w:rsidRPr="00CA06A8" w:rsidRDefault="006C2878" w:rsidP="006C2878">
      <w:pPr>
        <w:tabs>
          <w:tab w:val="left" w:pos="2520"/>
        </w:tabs>
        <w:jc w:val="both"/>
        <w:rPr>
          <w:rFonts w:ascii="Arial" w:hAnsi="Arial" w:cs="Arial"/>
          <w:color w:val="000000"/>
          <w:lang w:val="es-CO"/>
        </w:rPr>
      </w:pPr>
      <w:r w:rsidRPr="00CA06A8">
        <w:rPr>
          <w:rFonts w:ascii="Arial" w:hAnsi="Arial" w:cs="Arial"/>
          <w:color w:val="000000"/>
          <w:lang w:val="es-CO"/>
        </w:rPr>
        <w:t>Director</w:t>
      </w:r>
      <w:r w:rsidR="00DA3812" w:rsidRPr="00CA06A8">
        <w:rPr>
          <w:rFonts w:ascii="Arial" w:hAnsi="Arial" w:cs="Arial"/>
          <w:color w:val="000000"/>
          <w:lang w:val="es-CO"/>
        </w:rPr>
        <w:t>a</w:t>
      </w:r>
      <w:r w:rsidRPr="00CA06A8">
        <w:rPr>
          <w:rFonts w:ascii="Arial" w:hAnsi="Arial" w:cs="Arial"/>
          <w:color w:val="000000"/>
          <w:lang w:val="es-CO"/>
        </w:rPr>
        <w:t xml:space="preserve"> Técnic</w:t>
      </w:r>
      <w:r w:rsidR="00F51156" w:rsidRPr="00CA06A8">
        <w:rPr>
          <w:rFonts w:ascii="Arial" w:hAnsi="Arial" w:cs="Arial"/>
          <w:color w:val="000000"/>
          <w:lang w:val="es-CO"/>
        </w:rPr>
        <w:t>a</w:t>
      </w:r>
      <w:r w:rsidRPr="00CA06A8">
        <w:rPr>
          <w:rFonts w:ascii="Arial" w:hAnsi="Arial" w:cs="Arial"/>
          <w:color w:val="000000"/>
          <w:lang w:val="es-CO"/>
        </w:rPr>
        <w:t xml:space="preserve"> Grupo M</w:t>
      </w:r>
      <w:r w:rsidR="00EF7F7D" w:rsidRPr="00CA06A8">
        <w:rPr>
          <w:rFonts w:ascii="Arial" w:hAnsi="Arial" w:cs="Arial"/>
          <w:color w:val="000000"/>
          <w:lang w:val="es-CO"/>
        </w:rPr>
        <w:t>icroscopia</w:t>
      </w:r>
      <w:r w:rsidRPr="00CA06A8">
        <w:rPr>
          <w:rFonts w:ascii="Arial" w:hAnsi="Arial" w:cs="Arial"/>
          <w:color w:val="000000"/>
          <w:lang w:val="es-CO"/>
        </w:rPr>
        <w:t xml:space="preserve"> CTI</w:t>
      </w:r>
    </w:p>
    <w:p w14:paraId="72A36969" w14:textId="77777777" w:rsidR="006C2878" w:rsidRPr="00CA06A8" w:rsidRDefault="006C2878" w:rsidP="006C2878">
      <w:pPr>
        <w:tabs>
          <w:tab w:val="left" w:pos="2520"/>
        </w:tabs>
        <w:jc w:val="both"/>
        <w:rPr>
          <w:rFonts w:ascii="Arial" w:hAnsi="Arial" w:cs="Arial"/>
          <w:color w:val="000000"/>
          <w:lang w:val="es-CO"/>
        </w:rPr>
      </w:pPr>
    </w:p>
    <w:p w14:paraId="020FE03A" w14:textId="77777777" w:rsidR="00EF7F7D" w:rsidRPr="00CA06A8" w:rsidRDefault="00EF7F7D" w:rsidP="006C2878">
      <w:pPr>
        <w:tabs>
          <w:tab w:val="left" w:pos="2520"/>
        </w:tabs>
        <w:jc w:val="both"/>
        <w:rPr>
          <w:rFonts w:ascii="Arial" w:hAnsi="Arial" w:cs="Arial"/>
          <w:color w:val="000000"/>
          <w:lang w:val="es-CO"/>
        </w:rPr>
      </w:pPr>
    </w:p>
    <w:p w14:paraId="3619C6F2" w14:textId="77777777" w:rsidR="00B779D3" w:rsidRPr="00CA06A8" w:rsidRDefault="00B779D3" w:rsidP="006C2878">
      <w:pPr>
        <w:tabs>
          <w:tab w:val="left" w:pos="2520"/>
        </w:tabs>
        <w:jc w:val="both"/>
        <w:rPr>
          <w:rFonts w:ascii="Arial" w:hAnsi="Arial" w:cs="Arial"/>
          <w:color w:val="000000"/>
          <w:lang w:val="es-CO"/>
        </w:rPr>
      </w:pPr>
    </w:p>
    <w:p w14:paraId="15F1FC66" w14:textId="77777777" w:rsidR="006E5568" w:rsidRPr="00CA06A8" w:rsidRDefault="006E5568" w:rsidP="006C2878">
      <w:pPr>
        <w:tabs>
          <w:tab w:val="left" w:pos="2520"/>
        </w:tabs>
        <w:jc w:val="both"/>
        <w:rPr>
          <w:rFonts w:ascii="Arial" w:hAnsi="Arial" w:cs="Arial"/>
          <w:color w:val="000000"/>
          <w:lang w:val="es-CO"/>
        </w:rPr>
      </w:pPr>
    </w:p>
    <w:p w14:paraId="7F6C8E4C" w14:textId="77777777" w:rsidR="006C2878" w:rsidRPr="00CA06A8" w:rsidRDefault="006C2878" w:rsidP="006C2878">
      <w:pPr>
        <w:tabs>
          <w:tab w:val="left" w:pos="2520"/>
        </w:tabs>
        <w:jc w:val="both"/>
        <w:rPr>
          <w:rFonts w:ascii="Arial" w:hAnsi="Arial" w:cs="Arial"/>
          <w:b/>
          <w:color w:val="000000"/>
          <w:lang w:val="es-CO"/>
        </w:rPr>
      </w:pPr>
      <w:r w:rsidRPr="00CA06A8">
        <w:rPr>
          <w:rFonts w:ascii="Arial" w:hAnsi="Arial" w:cs="Arial"/>
          <w:b/>
          <w:color w:val="000000"/>
          <w:lang w:val="es-CO"/>
        </w:rPr>
        <w:t>V</w:t>
      </w:r>
      <w:r w:rsidR="00083C8F" w:rsidRPr="00CA06A8">
        <w:rPr>
          <w:rFonts w:ascii="Arial" w:hAnsi="Arial" w:cs="Arial"/>
          <w:b/>
          <w:color w:val="000000"/>
          <w:lang w:val="es-CO"/>
        </w:rPr>
        <w:t>°</w:t>
      </w:r>
      <w:r w:rsidRPr="00CA06A8">
        <w:rPr>
          <w:rFonts w:ascii="Arial" w:hAnsi="Arial" w:cs="Arial"/>
          <w:b/>
          <w:color w:val="000000"/>
          <w:lang w:val="es-CO"/>
        </w:rPr>
        <w:t>. B</w:t>
      </w:r>
      <w:r w:rsidR="00083C8F" w:rsidRPr="00CA06A8">
        <w:rPr>
          <w:rFonts w:ascii="Arial" w:hAnsi="Arial" w:cs="Arial"/>
          <w:b/>
          <w:color w:val="000000"/>
          <w:lang w:val="es-CO"/>
        </w:rPr>
        <w:t>°</w:t>
      </w:r>
      <w:r w:rsidRPr="00CA06A8">
        <w:rPr>
          <w:rFonts w:ascii="Arial" w:hAnsi="Arial" w:cs="Arial"/>
          <w:b/>
          <w:color w:val="000000"/>
          <w:lang w:val="es-CO"/>
        </w:rPr>
        <w:t>. JUAN CARLOS LEÓN LAGOS</w:t>
      </w:r>
    </w:p>
    <w:p w14:paraId="029BF120" w14:textId="5D4112A3" w:rsidR="006C2878" w:rsidRPr="00CA06A8" w:rsidRDefault="006C2878" w:rsidP="006C2878">
      <w:pPr>
        <w:tabs>
          <w:tab w:val="left" w:pos="2520"/>
        </w:tabs>
        <w:jc w:val="both"/>
        <w:rPr>
          <w:rFonts w:ascii="Arial" w:hAnsi="Arial" w:cs="Arial"/>
          <w:color w:val="000000"/>
          <w:lang w:val="es-CO"/>
        </w:rPr>
      </w:pPr>
      <w:r w:rsidRPr="00CA06A8">
        <w:rPr>
          <w:rFonts w:ascii="Arial" w:hAnsi="Arial" w:cs="Arial"/>
          <w:color w:val="000000"/>
          <w:lang w:val="es-CO"/>
        </w:rPr>
        <w:t>Jefe Departamento de Criminalística CTI</w:t>
      </w:r>
      <w:r w:rsidR="009D1CAE" w:rsidRPr="00CA06A8">
        <w:rPr>
          <w:rFonts w:ascii="Arial" w:hAnsi="Arial" w:cs="Arial"/>
          <w:color w:val="000000"/>
          <w:lang w:val="es-CO"/>
        </w:rPr>
        <w:t xml:space="preserve"> (E)</w:t>
      </w:r>
    </w:p>
    <w:p w14:paraId="337E0150" w14:textId="77777777" w:rsidR="006C2878" w:rsidRPr="00CA06A8" w:rsidRDefault="006C2878" w:rsidP="006C2878">
      <w:pPr>
        <w:jc w:val="both"/>
        <w:rPr>
          <w:rFonts w:ascii="Arial" w:hAnsi="Arial" w:cs="Arial"/>
          <w:color w:val="000000" w:themeColor="text1"/>
        </w:rPr>
      </w:pPr>
    </w:p>
    <w:p w14:paraId="2ED66383" w14:textId="77777777" w:rsidR="009D1CAE" w:rsidRPr="00CA06A8" w:rsidRDefault="009D1CAE" w:rsidP="006C2878">
      <w:pPr>
        <w:jc w:val="both"/>
        <w:rPr>
          <w:rFonts w:ascii="Arial" w:hAnsi="Arial" w:cs="Arial"/>
          <w:color w:val="000000" w:themeColor="text1"/>
        </w:rPr>
      </w:pPr>
    </w:p>
    <w:p w14:paraId="71B45727" w14:textId="77777777" w:rsidR="009D1CAE" w:rsidRPr="00CA06A8" w:rsidRDefault="009D1CAE" w:rsidP="006C2878">
      <w:pPr>
        <w:jc w:val="both"/>
        <w:rPr>
          <w:rFonts w:ascii="Arial" w:hAnsi="Arial" w:cs="Arial"/>
          <w:color w:val="000000" w:themeColor="text1"/>
        </w:rPr>
      </w:pPr>
    </w:p>
    <w:p w14:paraId="2E8066B5" w14:textId="77777777" w:rsidR="009D1CAE" w:rsidRPr="00CA06A8" w:rsidRDefault="009D1CAE" w:rsidP="006C2878">
      <w:pPr>
        <w:jc w:val="both"/>
        <w:rPr>
          <w:rFonts w:ascii="Arial" w:hAnsi="Arial" w:cs="Arial"/>
          <w:color w:val="000000" w:themeColor="text1"/>
        </w:rPr>
      </w:pPr>
    </w:p>
    <w:p w14:paraId="50471DAF" w14:textId="0A520B82" w:rsidR="009D1CAE" w:rsidRPr="00CA06A8" w:rsidRDefault="009D1CAE" w:rsidP="009D1CAE">
      <w:pPr>
        <w:tabs>
          <w:tab w:val="left" w:pos="2520"/>
        </w:tabs>
        <w:jc w:val="both"/>
        <w:rPr>
          <w:rFonts w:ascii="Arial" w:hAnsi="Arial" w:cs="Arial"/>
          <w:b/>
          <w:color w:val="000000"/>
          <w:lang w:val="es-CO"/>
        </w:rPr>
      </w:pPr>
      <w:r w:rsidRPr="00CA06A8">
        <w:rPr>
          <w:rFonts w:ascii="Arial" w:hAnsi="Arial" w:cs="Arial"/>
          <w:b/>
          <w:color w:val="000000"/>
          <w:lang w:val="es-CO"/>
        </w:rPr>
        <w:t>V°. B°. ALBERTO ACEVEDO QUINTERO</w:t>
      </w:r>
    </w:p>
    <w:p w14:paraId="4B4C07B1" w14:textId="31428F39" w:rsidR="009D1CAE" w:rsidRPr="00CA06A8" w:rsidRDefault="009D1CAE" w:rsidP="009D1CAE">
      <w:pPr>
        <w:tabs>
          <w:tab w:val="left" w:pos="2520"/>
        </w:tabs>
        <w:jc w:val="both"/>
        <w:rPr>
          <w:rFonts w:ascii="Arial" w:hAnsi="Arial" w:cs="Arial"/>
          <w:color w:val="000000"/>
          <w:lang w:val="es-CO"/>
        </w:rPr>
      </w:pPr>
      <w:r w:rsidRPr="00CA06A8">
        <w:rPr>
          <w:rFonts w:ascii="Arial" w:hAnsi="Arial" w:cs="Arial"/>
          <w:color w:val="000000"/>
          <w:lang w:val="es-CO"/>
        </w:rPr>
        <w:t>Director Cuerpo Técnico de Investigación CTI  (E)</w:t>
      </w:r>
    </w:p>
    <w:p w14:paraId="49E6F0F7" w14:textId="77777777" w:rsidR="009D1CAE" w:rsidRPr="00CA06A8" w:rsidRDefault="009D1CAE" w:rsidP="009D1CAE">
      <w:pPr>
        <w:tabs>
          <w:tab w:val="left" w:pos="2520"/>
        </w:tabs>
        <w:jc w:val="both"/>
        <w:rPr>
          <w:rFonts w:ascii="Arial" w:hAnsi="Arial" w:cs="Arial"/>
          <w:color w:val="000000"/>
          <w:lang w:val="es-CO"/>
        </w:rPr>
      </w:pPr>
    </w:p>
    <w:p w14:paraId="040525BF" w14:textId="1C735D96" w:rsidR="006C2878" w:rsidRPr="00CA06A8" w:rsidRDefault="006C2878" w:rsidP="006919FF">
      <w:pPr>
        <w:spacing w:line="240" w:lineRule="atLeast"/>
        <w:rPr>
          <w:rFonts w:ascii="Arial" w:hAnsi="Arial" w:cs="Arial"/>
          <w:sz w:val="14"/>
          <w:szCs w:val="14"/>
        </w:rPr>
      </w:pPr>
      <w:r w:rsidRPr="00CA06A8">
        <w:rPr>
          <w:rFonts w:ascii="Arial" w:hAnsi="Arial" w:cs="Arial"/>
          <w:sz w:val="14"/>
          <w:szCs w:val="14"/>
        </w:rPr>
        <w:t xml:space="preserve">Proyecto: </w:t>
      </w:r>
      <w:r w:rsidR="00F51156" w:rsidRPr="00CA06A8">
        <w:rPr>
          <w:rFonts w:ascii="Arial" w:hAnsi="Arial" w:cs="Arial"/>
          <w:sz w:val="14"/>
          <w:szCs w:val="14"/>
        </w:rPr>
        <w:t>Sandra</w:t>
      </w:r>
      <w:r w:rsidR="006919FF" w:rsidRPr="00CA06A8">
        <w:rPr>
          <w:rFonts w:ascii="Arial" w:hAnsi="Arial" w:cs="Arial"/>
          <w:sz w:val="14"/>
          <w:szCs w:val="14"/>
        </w:rPr>
        <w:t xml:space="preserve"> Liliana C</w:t>
      </w:r>
      <w:r w:rsidR="00F51156" w:rsidRPr="00CA06A8">
        <w:rPr>
          <w:rFonts w:ascii="Arial" w:hAnsi="Arial" w:cs="Arial"/>
          <w:sz w:val="14"/>
          <w:szCs w:val="14"/>
        </w:rPr>
        <w:t>uervo</w:t>
      </w:r>
      <w:r w:rsidR="006919FF" w:rsidRPr="00CA06A8">
        <w:rPr>
          <w:rFonts w:ascii="Arial" w:hAnsi="Arial" w:cs="Arial"/>
          <w:sz w:val="14"/>
          <w:szCs w:val="14"/>
        </w:rPr>
        <w:t xml:space="preserve"> Alfonso</w:t>
      </w:r>
      <w:r w:rsidR="00EF7F7D" w:rsidRPr="00CA06A8">
        <w:rPr>
          <w:rFonts w:ascii="Arial" w:hAnsi="Arial" w:cs="Arial"/>
          <w:sz w:val="14"/>
          <w:szCs w:val="14"/>
        </w:rPr>
        <w:t xml:space="preserve"> –</w:t>
      </w:r>
      <w:r w:rsidR="002D729F" w:rsidRPr="00CA06A8">
        <w:rPr>
          <w:rFonts w:ascii="Arial" w:hAnsi="Arial" w:cs="Arial"/>
          <w:sz w:val="14"/>
          <w:szCs w:val="14"/>
        </w:rPr>
        <w:t xml:space="preserve"> Directora Técnica </w:t>
      </w:r>
      <w:r w:rsidR="006919FF" w:rsidRPr="00CA06A8">
        <w:rPr>
          <w:rFonts w:ascii="Arial" w:hAnsi="Arial" w:cs="Arial"/>
          <w:sz w:val="14"/>
          <w:szCs w:val="14"/>
        </w:rPr>
        <w:t xml:space="preserve"> Grupo </w:t>
      </w:r>
      <w:r w:rsidRPr="00CA06A8">
        <w:rPr>
          <w:rFonts w:ascii="Arial" w:hAnsi="Arial" w:cs="Arial"/>
          <w:sz w:val="14"/>
          <w:szCs w:val="14"/>
        </w:rPr>
        <w:t>M</w:t>
      </w:r>
      <w:r w:rsidR="00EF7F7D" w:rsidRPr="00CA06A8">
        <w:rPr>
          <w:rFonts w:ascii="Arial" w:hAnsi="Arial" w:cs="Arial"/>
          <w:sz w:val="14"/>
          <w:szCs w:val="14"/>
        </w:rPr>
        <w:t>icroscopia</w:t>
      </w:r>
      <w:r w:rsidR="006919FF" w:rsidRPr="00CA06A8">
        <w:rPr>
          <w:rFonts w:ascii="Arial" w:hAnsi="Arial" w:cs="Arial"/>
          <w:sz w:val="14"/>
          <w:szCs w:val="14"/>
        </w:rPr>
        <w:t xml:space="preserve"> Electrónica de Barrido</w:t>
      </w:r>
      <w:r w:rsidR="00EF7F7D" w:rsidRPr="00CA06A8">
        <w:rPr>
          <w:rFonts w:ascii="Arial" w:hAnsi="Arial" w:cs="Arial"/>
          <w:sz w:val="14"/>
          <w:szCs w:val="14"/>
        </w:rPr>
        <w:t xml:space="preserve"> </w:t>
      </w:r>
    </w:p>
    <w:p w14:paraId="5485C609" w14:textId="77777777" w:rsidR="00B63FCD" w:rsidRPr="006919FF" w:rsidRDefault="006C2878" w:rsidP="006919FF">
      <w:pPr>
        <w:spacing w:line="240" w:lineRule="atLeast"/>
        <w:jc w:val="both"/>
        <w:rPr>
          <w:rFonts w:ascii="Arial" w:hAnsi="Arial" w:cs="Arial"/>
          <w:b/>
          <w:sz w:val="14"/>
          <w:szCs w:val="14"/>
        </w:rPr>
      </w:pPr>
      <w:r w:rsidRPr="00CA06A8">
        <w:rPr>
          <w:rFonts w:ascii="Arial" w:hAnsi="Arial" w:cs="Arial"/>
          <w:sz w:val="14"/>
          <w:szCs w:val="14"/>
        </w:rPr>
        <w:t xml:space="preserve">Reviso: </w:t>
      </w:r>
      <w:r w:rsidR="00083C8F" w:rsidRPr="00CA06A8">
        <w:rPr>
          <w:rFonts w:ascii="Arial" w:hAnsi="Arial" w:cs="Arial"/>
          <w:sz w:val="14"/>
          <w:szCs w:val="14"/>
        </w:rPr>
        <w:t xml:space="preserve">Miguel Eduardo González Rebellón </w:t>
      </w:r>
      <w:r w:rsidRPr="00CA06A8">
        <w:rPr>
          <w:rFonts w:ascii="Arial" w:hAnsi="Arial" w:cs="Arial"/>
          <w:sz w:val="14"/>
          <w:szCs w:val="14"/>
        </w:rPr>
        <w:t xml:space="preserve"> – </w:t>
      </w:r>
      <w:r w:rsidRPr="00CA06A8">
        <w:rPr>
          <w:rFonts w:ascii="Arial" w:hAnsi="Arial" w:cs="Arial"/>
          <w:sz w:val="14"/>
          <w:szCs w:val="14"/>
          <w:lang w:val="es-CO"/>
        </w:rPr>
        <w:t xml:space="preserve">Coordinador Grupo de Apoyo Jurídico y Gestión Contractual </w:t>
      </w:r>
      <w:r w:rsidR="00083C8F" w:rsidRPr="00CA06A8">
        <w:rPr>
          <w:rFonts w:ascii="Arial" w:hAnsi="Arial" w:cs="Arial"/>
          <w:sz w:val="14"/>
          <w:szCs w:val="14"/>
          <w:lang w:val="es-CO"/>
        </w:rPr>
        <w:t>CTI.</w:t>
      </w:r>
    </w:p>
    <w:sectPr w:rsidR="00B63FCD" w:rsidRPr="006919FF" w:rsidSect="00830A6B">
      <w:headerReference w:type="default" r:id="rId14"/>
      <w:footerReference w:type="even" r:id="rId15"/>
      <w:footerReference w:type="default" r:id="rId16"/>
      <w:pgSz w:w="12242" w:h="15842" w:code="1"/>
      <w:pgMar w:top="1418" w:right="1701" w:bottom="1418" w:left="1701" w:header="567" w:footer="73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2F8B6" w14:textId="77777777" w:rsidR="00D63B76" w:rsidRDefault="00D63B76">
      <w:r>
        <w:separator/>
      </w:r>
    </w:p>
  </w:endnote>
  <w:endnote w:type="continuationSeparator" w:id="0">
    <w:p w14:paraId="20E0BCA3" w14:textId="77777777" w:rsidR="00D63B76" w:rsidRDefault="00D63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7C162" w14:textId="77777777" w:rsidR="00D63B76" w:rsidRDefault="00D63B76" w:rsidP="00252B7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B927930" w14:textId="77777777" w:rsidR="00D63B76" w:rsidRDefault="00D63B76" w:rsidP="00252B7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10ECA" w14:textId="77777777" w:rsidR="00D63B76" w:rsidRDefault="00D63B76" w:rsidP="00252B7F">
    <w:pPr>
      <w:pStyle w:val="Piedepgina"/>
      <w:framePr w:wrap="around" w:vAnchor="text" w:hAnchor="margin" w:xAlign="right" w:y="1"/>
      <w:rPr>
        <w:rStyle w:val="Nmerodepgina"/>
      </w:rPr>
    </w:pPr>
  </w:p>
  <w:p w14:paraId="1461078E" w14:textId="77777777" w:rsidR="00D63B76" w:rsidRDefault="00D63B76" w:rsidP="00B60A6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04F6C" w14:textId="77777777" w:rsidR="00D63B76" w:rsidRDefault="00D63B76">
      <w:r>
        <w:separator/>
      </w:r>
    </w:p>
  </w:footnote>
  <w:footnote w:type="continuationSeparator" w:id="0">
    <w:p w14:paraId="6D654FA9" w14:textId="77777777" w:rsidR="00D63B76" w:rsidRDefault="00D63B76">
      <w:r>
        <w:continuationSeparator/>
      </w:r>
    </w:p>
  </w:footnote>
  <w:footnote w:id="1">
    <w:p w14:paraId="2C4623BA" w14:textId="77777777" w:rsidR="00D63B76" w:rsidRPr="00F15C3B" w:rsidRDefault="00D63B76" w:rsidP="00127EFA">
      <w:pPr>
        <w:pStyle w:val="Textonotapie"/>
        <w:jc w:val="both"/>
        <w:rPr>
          <w:lang w:val="es-CO"/>
        </w:rPr>
      </w:pPr>
      <w:r>
        <w:rPr>
          <w:rStyle w:val="Refdenotaalpie"/>
        </w:rPr>
        <w:footnoteRef/>
      </w:r>
      <w:r w:rsidRPr="00F15C3B">
        <w:rPr>
          <w:sz w:val="12"/>
          <w:szCs w:val="12"/>
        </w:rPr>
        <w:t xml:space="preserve"> </w:t>
      </w:r>
      <w:hyperlink r:id="rId1" w:history="1">
        <w:r w:rsidRPr="00F15C3B">
          <w:rPr>
            <w:rFonts w:ascii="Tahoma" w:hAnsi="Tahoma"/>
            <w:color w:val="0000FF"/>
            <w:sz w:val="12"/>
            <w:szCs w:val="12"/>
            <w:u w:val="single"/>
          </w:rPr>
          <w:t>https://www.funcionpublica.gov.co/-/servidores-de-altos-cargos-del-estado-deber-c3-a1n-publicar-declaraci-c3-b3n-de-bienes-y-rentas-registro-de-conflictos-de-inter-c3-a9s-y-declaraci-c3-</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02743" w14:textId="77777777" w:rsidR="00D63B76" w:rsidRDefault="00D63B76" w:rsidP="004122AE">
    <w:pPr>
      <w:pStyle w:val="Encabezado"/>
      <w:jc w:val="center"/>
      <w:rPr>
        <w:b/>
        <w:sz w:val="24"/>
        <w:szCs w:val="24"/>
      </w:rPr>
    </w:pPr>
  </w:p>
  <w:p w14:paraId="302F0B35" w14:textId="77777777" w:rsidR="00D63B76" w:rsidRDefault="00D63B76" w:rsidP="004122AE">
    <w:pPr>
      <w:pStyle w:val="Encabezado"/>
      <w:jc w:val="center"/>
      <w:rPr>
        <w:b/>
        <w:sz w:val="24"/>
        <w:szCs w:val="24"/>
      </w:rPr>
    </w:pPr>
  </w:p>
  <w:p w14:paraId="17CDD03D" w14:textId="77777777" w:rsidR="00D63B76" w:rsidRDefault="00D63B76" w:rsidP="004122AE">
    <w:pPr>
      <w:pStyle w:val="Encabezado"/>
      <w:jc w:val="center"/>
      <w:rPr>
        <w:b/>
        <w:sz w:val="24"/>
        <w:szCs w:val="24"/>
      </w:rPr>
    </w:pPr>
  </w:p>
  <w:p w14:paraId="4DBA81C9" w14:textId="77777777" w:rsidR="00D63B76" w:rsidRDefault="00D63B76" w:rsidP="004122AE">
    <w:pPr>
      <w:pStyle w:val="Encabezado"/>
      <w:jc w:val="center"/>
      <w:rPr>
        <w:b/>
        <w:sz w:val="24"/>
        <w:szCs w:val="24"/>
      </w:rPr>
    </w:pPr>
  </w:p>
  <w:p w14:paraId="0711DCC1" w14:textId="77777777" w:rsidR="00D63B76" w:rsidRDefault="00D63B76" w:rsidP="004122AE">
    <w:pPr>
      <w:pStyle w:val="Encabezado"/>
      <w:jc w:val="center"/>
      <w:rPr>
        <w:b/>
        <w:sz w:val="24"/>
        <w:szCs w:val="24"/>
      </w:rPr>
    </w:pPr>
  </w:p>
  <w:p w14:paraId="534E9EB2" w14:textId="77777777" w:rsidR="00D63B76" w:rsidRDefault="00D63B76" w:rsidP="004122AE">
    <w:pPr>
      <w:pStyle w:val="Encabezado"/>
      <w:jc w:val="center"/>
      <w:rPr>
        <w:b/>
        <w:sz w:val="24"/>
        <w:szCs w:val="24"/>
      </w:rPr>
    </w:pPr>
  </w:p>
  <w:p w14:paraId="0A2AF08E" w14:textId="77777777" w:rsidR="00D63B76" w:rsidRPr="00642940" w:rsidRDefault="00D63B76" w:rsidP="00642940">
    <w:pPr>
      <w:pStyle w:val="Encabezado"/>
      <w:jc w:val="center"/>
      <w:rPr>
        <w:rFonts w:cs="Arial"/>
        <w:b/>
        <w:color w:val="000000"/>
        <w:sz w:val="24"/>
        <w:szCs w:val="24"/>
      </w:rPr>
    </w:pPr>
    <w:r w:rsidRPr="00642940">
      <w:rPr>
        <w:rFonts w:cs="Arial"/>
        <w:b/>
        <w:sz w:val="24"/>
        <w:szCs w:val="24"/>
      </w:rPr>
      <w:t>MANIFESTACIÓN DE NECESIDAD PARA</w:t>
    </w:r>
  </w:p>
  <w:p w14:paraId="2C5B1B8E" w14:textId="77777777" w:rsidR="00D63B76" w:rsidRDefault="00D63B76" w:rsidP="00687A68">
    <w:pPr>
      <w:tabs>
        <w:tab w:val="left" w:pos="567"/>
      </w:tabs>
      <w:jc w:val="center"/>
      <w:rPr>
        <w:rFonts w:ascii="Arial" w:hAnsi="Arial" w:cs="Arial"/>
        <w:szCs w:val="22"/>
      </w:rPr>
    </w:pPr>
    <w:r w:rsidRPr="00642940">
      <w:rPr>
        <w:rFonts w:ascii="Arial" w:hAnsi="Arial" w:cs="Arial"/>
        <w:b/>
      </w:rPr>
      <w:t>REALIZAR EL MANTENIMIENTO PREVENTIVO</w:t>
    </w:r>
    <w:r>
      <w:rPr>
        <w:rFonts w:ascii="Arial" w:hAnsi="Arial" w:cs="Arial"/>
        <w:b/>
      </w:rPr>
      <w:t xml:space="preserve">, CORRECTIVO Y SOPORTE TECNICO DE DOS  UPS MARCA PEI DEL GRUPO MICROSCOPIA ELECTRONICA DE BARRIDO </w:t>
    </w:r>
    <w:r w:rsidRPr="00687A68">
      <w:rPr>
        <w:rFonts w:ascii="Arial" w:hAnsi="Arial" w:cs="Arial"/>
        <w:b/>
        <w:szCs w:val="22"/>
      </w:rPr>
      <w:t>DE LA DCTI DE LA FGN</w:t>
    </w:r>
    <w:r w:rsidRPr="00951E26">
      <w:rPr>
        <w:rFonts w:ascii="Arial" w:hAnsi="Arial" w:cs="Arial"/>
        <w:szCs w:val="22"/>
      </w:rPr>
      <w:t>.</w:t>
    </w:r>
  </w:p>
  <w:p w14:paraId="3E3CD141" w14:textId="77777777" w:rsidR="00D63B76" w:rsidRDefault="00D63B76" w:rsidP="00642940">
    <w:pPr>
      <w:tabs>
        <w:tab w:val="left" w:pos="567"/>
      </w:tabs>
      <w:jc w:val="center"/>
      <w:rPr>
        <w:rFonts w:ascii="Arial" w:hAnsi="Arial" w:cs="Arial"/>
        <w:b/>
      </w:rPr>
    </w:pPr>
  </w:p>
  <w:p w14:paraId="3E348D12" w14:textId="77777777" w:rsidR="00D63B76" w:rsidRPr="00642940" w:rsidRDefault="00D63B76" w:rsidP="00642940">
    <w:pPr>
      <w:tabs>
        <w:tab w:val="left" w:pos="567"/>
      </w:tabs>
      <w:jc w:val="center"/>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lowerLetter"/>
      <w:lvlText w:val="%1)"/>
      <w:lvlJc w:val="left"/>
      <w:pPr>
        <w:tabs>
          <w:tab w:val="num" w:pos="0"/>
        </w:tabs>
        <w:ind w:left="720" w:hanging="360"/>
      </w:pPr>
    </w:lvl>
  </w:abstractNum>
  <w:abstractNum w:abstractNumId="1">
    <w:nsid w:val="00D801B0"/>
    <w:multiLevelType w:val="hybridMultilevel"/>
    <w:tmpl w:val="E75A0B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78070F0"/>
    <w:multiLevelType w:val="hybridMultilevel"/>
    <w:tmpl w:val="ABB4887E"/>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0FE0357"/>
    <w:multiLevelType w:val="hybridMultilevel"/>
    <w:tmpl w:val="FE0010B6"/>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8966D6E"/>
    <w:multiLevelType w:val="hybridMultilevel"/>
    <w:tmpl w:val="EC80B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D423101"/>
    <w:multiLevelType w:val="hybridMultilevel"/>
    <w:tmpl w:val="49CECC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nsid w:val="1E834340"/>
    <w:multiLevelType w:val="hybridMultilevel"/>
    <w:tmpl w:val="65CCCDA8"/>
    <w:lvl w:ilvl="0" w:tplc="4DBA43EA">
      <w:start w:val="1"/>
      <w:numFmt w:val="upperRoman"/>
      <w:lvlText w:val="%1."/>
      <w:lvlJc w:val="right"/>
      <w:pPr>
        <w:ind w:left="644" w:hanging="360"/>
      </w:pPr>
      <w:rPr>
        <w:b/>
        <w:color w:val="auto"/>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7">
    <w:nsid w:val="22A4266D"/>
    <w:multiLevelType w:val="hybridMultilevel"/>
    <w:tmpl w:val="65CCCDA8"/>
    <w:lvl w:ilvl="0" w:tplc="4DBA43EA">
      <w:start w:val="1"/>
      <w:numFmt w:val="upperRoman"/>
      <w:lvlText w:val="%1."/>
      <w:lvlJc w:val="right"/>
      <w:pPr>
        <w:ind w:left="644" w:hanging="360"/>
      </w:pPr>
      <w:rPr>
        <w:b/>
        <w:color w:val="auto"/>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8">
    <w:nsid w:val="2CC95854"/>
    <w:multiLevelType w:val="multilevel"/>
    <w:tmpl w:val="B2F61BB0"/>
    <w:lvl w:ilvl="0">
      <w:start w:val="1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31C62B7F"/>
    <w:multiLevelType w:val="multilevel"/>
    <w:tmpl w:val="C9647FCE"/>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779315B"/>
    <w:multiLevelType w:val="hybridMultilevel"/>
    <w:tmpl w:val="57E0A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72458B7"/>
    <w:multiLevelType w:val="hybridMultilevel"/>
    <w:tmpl w:val="6EB6D47E"/>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844044A"/>
    <w:multiLevelType w:val="multilevel"/>
    <w:tmpl w:val="7C2C33B2"/>
    <w:lvl w:ilvl="0">
      <w:start w:val="1"/>
      <w:numFmt w:val="decimal"/>
      <w:lvlText w:val="%1."/>
      <w:lvlJc w:val="left"/>
      <w:pPr>
        <w:ind w:left="360" w:hanging="360"/>
      </w:pPr>
      <w:rPr>
        <w:rFonts w:ascii="Tahoma" w:eastAsia="Times New Roman" w:hAnsi="Tahoma" w:cs="Arial"/>
        <w:b w:val="0"/>
        <w:color w:val="auto"/>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nsid w:val="72503D78"/>
    <w:multiLevelType w:val="hybridMultilevel"/>
    <w:tmpl w:val="18FA8448"/>
    <w:lvl w:ilvl="0" w:tplc="5C4C2A5C">
      <w:numFmt w:val="bullet"/>
      <w:lvlText w:val="·"/>
      <w:lvlJc w:val="left"/>
      <w:pPr>
        <w:ind w:left="720" w:hanging="360"/>
      </w:pPr>
      <w:rPr>
        <w:rFonts w:ascii="Tahoma" w:eastAsia="Times New Roman" w:hAnsi="Tahoma" w:cs="Tahoma" w:hint="default"/>
        <w:sz w:val="27"/>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76D6370E"/>
    <w:multiLevelType w:val="multilevel"/>
    <w:tmpl w:val="C44C3A2C"/>
    <w:lvl w:ilvl="0">
      <w:start w:val="12"/>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11"/>
  </w:num>
  <w:num w:numId="3">
    <w:abstractNumId w:val="14"/>
  </w:num>
  <w:num w:numId="4">
    <w:abstractNumId w:val="9"/>
  </w:num>
  <w:num w:numId="5">
    <w:abstractNumId w:val="3"/>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2"/>
  </w:num>
  <w:num w:numId="9">
    <w:abstractNumId w:val="2"/>
  </w:num>
  <w:num w:numId="10">
    <w:abstractNumId w:val="5"/>
  </w:num>
  <w:num w:numId="11">
    <w:abstractNumId w:val="4"/>
  </w:num>
  <w:num w:numId="12">
    <w:abstractNumId w:val="13"/>
  </w:num>
  <w:num w:numId="13">
    <w:abstractNumId w:val="6"/>
  </w:num>
  <w:num w:numId="14">
    <w:abstractNumId w:val="7"/>
  </w:num>
  <w:num w:numId="15">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6" w:nlCheck="1" w:checkStyle="1"/>
  <w:activeWritingStyle w:appName="MSWord" w:lang="es-MX" w:vendorID="64" w:dllVersion="0" w:nlCheck="1" w:checkStyle="0"/>
  <w:activeWritingStyle w:appName="MSWord" w:lang="pt-BR" w:vendorID="64" w:dllVersion="0" w:nlCheck="1" w:checkStyle="0"/>
  <w:activeWritingStyle w:appName="MSWord" w:lang="es-PE"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s-PE"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pt-BR" w:vendorID="64" w:dllVersion="131078" w:nlCheck="1" w:checkStyle="0"/>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D7E"/>
    <w:rsid w:val="0000054F"/>
    <w:rsid w:val="0000055E"/>
    <w:rsid w:val="0000240C"/>
    <w:rsid w:val="00004FFD"/>
    <w:rsid w:val="00005048"/>
    <w:rsid w:val="00006B2B"/>
    <w:rsid w:val="000072CB"/>
    <w:rsid w:val="000073A7"/>
    <w:rsid w:val="00007CAF"/>
    <w:rsid w:val="0001284F"/>
    <w:rsid w:val="00013740"/>
    <w:rsid w:val="000140D0"/>
    <w:rsid w:val="0001585D"/>
    <w:rsid w:val="00016112"/>
    <w:rsid w:val="000173BF"/>
    <w:rsid w:val="00021D9F"/>
    <w:rsid w:val="00022D45"/>
    <w:rsid w:val="00023910"/>
    <w:rsid w:val="000264AD"/>
    <w:rsid w:val="00026EDC"/>
    <w:rsid w:val="0002775E"/>
    <w:rsid w:val="00030064"/>
    <w:rsid w:val="00030B5F"/>
    <w:rsid w:val="00030D34"/>
    <w:rsid w:val="000313F9"/>
    <w:rsid w:val="0003188A"/>
    <w:rsid w:val="00031CBD"/>
    <w:rsid w:val="000340D8"/>
    <w:rsid w:val="0003426A"/>
    <w:rsid w:val="00035191"/>
    <w:rsid w:val="0003566D"/>
    <w:rsid w:val="000404EB"/>
    <w:rsid w:val="0004058C"/>
    <w:rsid w:val="00040CA3"/>
    <w:rsid w:val="00041FD7"/>
    <w:rsid w:val="0004278D"/>
    <w:rsid w:val="00042EEB"/>
    <w:rsid w:val="00043724"/>
    <w:rsid w:val="00045C6E"/>
    <w:rsid w:val="00046346"/>
    <w:rsid w:val="00051350"/>
    <w:rsid w:val="000519AE"/>
    <w:rsid w:val="00051A3D"/>
    <w:rsid w:val="00052D2B"/>
    <w:rsid w:val="000538C1"/>
    <w:rsid w:val="0005403C"/>
    <w:rsid w:val="000554FA"/>
    <w:rsid w:val="000556F3"/>
    <w:rsid w:val="00055847"/>
    <w:rsid w:val="00055EFF"/>
    <w:rsid w:val="00056F07"/>
    <w:rsid w:val="00060D6D"/>
    <w:rsid w:val="00062573"/>
    <w:rsid w:val="000643BC"/>
    <w:rsid w:val="00064B20"/>
    <w:rsid w:val="000664A6"/>
    <w:rsid w:val="00066DCB"/>
    <w:rsid w:val="0006731C"/>
    <w:rsid w:val="00067B0C"/>
    <w:rsid w:val="00073483"/>
    <w:rsid w:val="00075629"/>
    <w:rsid w:val="000761D8"/>
    <w:rsid w:val="000763CA"/>
    <w:rsid w:val="000763DE"/>
    <w:rsid w:val="000766A6"/>
    <w:rsid w:val="00076745"/>
    <w:rsid w:val="000770D6"/>
    <w:rsid w:val="00080C64"/>
    <w:rsid w:val="00081494"/>
    <w:rsid w:val="00083C8F"/>
    <w:rsid w:val="00083F5F"/>
    <w:rsid w:val="00084EEE"/>
    <w:rsid w:val="00086E7F"/>
    <w:rsid w:val="00086FBE"/>
    <w:rsid w:val="000874EF"/>
    <w:rsid w:val="0009073D"/>
    <w:rsid w:val="00090970"/>
    <w:rsid w:val="000926B4"/>
    <w:rsid w:val="00093EB3"/>
    <w:rsid w:val="00094D14"/>
    <w:rsid w:val="00095166"/>
    <w:rsid w:val="00095612"/>
    <w:rsid w:val="00095FFE"/>
    <w:rsid w:val="000973B1"/>
    <w:rsid w:val="00097E1C"/>
    <w:rsid w:val="000A0127"/>
    <w:rsid w:val="000A1F34"/>
    <w:rsid w:val="000A2318"/>
    <w:rsid w:val="000A255A"/>
    <w:rsid w:val="000A288F"/>
    <w:rsid w:val="000A3180"/>
    <w:rsid w:val="000A5A70"/>
    <w:rsid w:val="000A7455"/>
    <w:rsid w:val="000B0443"/>
    <w:rsid w:val="000B256E"/>
    <w:rsid w:val="000B25CE"/>
    <w:rsid w:val="000B2606"/>
    <w:rsid w:val="000B2AC6"/>
    <w:rsid w:val="000B371B"/>
    <w:rsid w:val="000B3783"/>
    <w:rsid w:val="000B3978"/>
    <w:rsid w:val="000B3B6F"/>
    <w:rsid w:val="000B573E"/>
    <w:rsid w:val="000B5CD1"/>
    <w:rsid w:val="000C0C32"/>
    <w:rsid w:val="000C1116"/>
    <w:rsid w:val="000C25E2"/>
    <w:rsid w:val="000C465F"/>
    <w:rsid w:val="000C4A08"/>
    <w:rsid w:val="000C66A7"/>
    <w:rsid w:val="000C74DB"/>
    <w:rsid w:val="000C74E1"/>
    <w:rsid w:val="000D029C"/>
    <w:rsid w:val="000D02F9"/>
    <w:rsid w:val="000D14B7"/>
    <w:rsid w:val="000D1F3F"/>
    <w:rsid w:val="000D23CC"/>
    <w:rsid w:val="000D2ADC"/>
    <w:rsid w:val="000D319D"/>
    <w:rsid w:val="000D3497"/>
    <w:rsid w:val="000D4D8D"/>
    <w:rsid w:val="000D5280"/>
    <w:rsid w:val="000D6532"/>
    <w:rsid w:val="000D683E"/>
    <w:rsid w:val="000D7092"/>
    <w:rsid w:val="000D70EA"/>
    <w:rsid w:val="000D7336"/>
    <w:rsid w:val="000D7A52"/>
    <w:rsid w:val="000E3025"/>
    <w:rsid w:val="000E40BF"/>
    <w:rsid w:val="000E6578"/>
    <w:rsid w:val="000E685C"/>
    <w:rsid w:val="000E6BF5"/>
    <w:rsid w:val="000F0181"/>
    <w:rsid w:val="000F0287"/>
    <w:rsid w:val="000F3995"/>
    <w:rsid w:val="000F42EF"/>
    <w:rsid w:val="000F4664"/>
    <w:rsid w:val="000F5574"/>
    <w:rsid w:val="000F5C21"/>
    <w:rsid w:val="000F5DB7"/>
    <w:rsid w:val="000F6FBC"/>
    <w:rsid w:val="00101A13"/>
    <w:rsid w:val="001042D5"/>
    <w:rsid w:val="00104523"/>
    <w:rsid w:val="00104B7C"/>
    <w:rsid w:val="001061A6"/>
    <w:rsid w:val="00106897"/>
    <w:rsid w:val="00106DB4"/>
    <w:rsid w:val="0011085A"/>
    <w:rsid w:val="00110A09"/>
    <w:rsid w:val="00110EAB"/>
    <w:rsid w:val="001116D5"/>
    <w:rsid w:val="00112830"/>
    <w:rsid w:val="00114790"/>
    <w:rsid w:val="001156F0"/>
    <w:rsid w:val="00115926"/>
    <w:rsid w:val="00115FFD"/>
    <w:rsid w:val="001161F9"/>
    <w:rsid w:val="001205E3"/>
    <w:rsid w:val="001205FC"/>
    <w:rsid w:val="00120C14"/>
    <w:rsid w:val="00122276"/>
    <w:rsid w:val="00122774"/>
    <w:rsid w:val="00122C3B"/>
    <w:rsid w:val="00122CCA"/>
    <w:rsid w:val="001231DD"/>
    <w:rsid w:val="00124503"/>
    <w:rsid w:val="001261BC"/>
    <w:rsid w:val="00127EFA"/>
    <w:rsid w:val="00130ED5"/>
    <w:rsid w:val="00131283"/>
    <w:rsid w:val="00131A56"/>
    <w:rsid w:val="00131AEB"/>
    <w:rsid w:val="0013202F"/>
    <w:rsid w:val="00133F45"/>
    <w:rsid w:val="00134088"/>
    <w:rsid w:val="00135FF0"/>
    <w:rsid w:val="00136F51"/>
    <w:rsid w:val="0013782F"/>
    <w:rsid w:val="00137ED6"/>
    <w:rsid w:val="00140C3D"/>
    <w:rsid w:val="0014113D"/>
    <w:rsid w:val="00142C10"/>
    <w:rsid w:val="00143492"/>
    <w:rsid w:val="00147157"/>
    <w:rsid w:val="001501A9"/>
    <w:rsid w:val="001516F3"/>
    <w:rsid w:val="00152A16"/>
    <w:rsid w:val="001544C2"/>
    <w:rsid w:val="00155AD5"/>
    <w:rsid w:val="00161FAA"/>
    <w:rsid w:val="0016297E"/>
    <w:rsid w:val="0016314F"/>
    <w:rsid w:val="0016364B"/>
    <w:rsid w:val="00165355"/>
    <w:rsid w:val="001670BA"/>
    <w:rsid w:val="0016712F"/>
    <w:rsid w:val="001672EF"/>
    <w:rsid w:val="001700FC"/>
    <w:rsid w:val="00170EC9"/>
    <w:rsid w:val="00172868"/>
    <w:rsid w:val="00172E3F"/>
    <w:rsid w:val="00176A69"/>
    <w:rsid w:val="00176A90"/>
    <w:rsid w:val="00176FEF"/>
    <w:rsid w:val="001800E2"/>
    <w:rsid w:val="001815F6"/>
    <w:rsid w:val="0018199C"/>
    <w:rsid w:val="00181FC6"/>
    <w:rsid w:val="001842CA"/>
    <w:rsid w:val="001843C9"/>
    <w:rsid w:val="00184687"/>
    <w:rsid w:val="00184C4C"/>
    <w:rsid w:val="00185405"/>
    <w:rsid w:val="001865C7"/>
    <w:rsid w:val="00186E18"/>
    <w:rsid w:val="00187080"/>
    <w:rsid w:val="00187E4D"/>
    <w:rsid w:val="001901C5"/>
    <w:rsid w:val="00192589"/>
    <w:rsid w:val="001958C5"/>
    <w:rsid w:val="00196C61"/>
    <w:rsid w:val="00197074"/>
    <w:rsid w:val="0019726D"/>
    <w:rsid w:val="001976B2"/>
    <w:rsid w:val="00197B04"/>
    <w:rsid w:val="001A0278"/>
    <w:rsid w:val="001A03B5"/>
    <w:rsid w:val="001A0D7A"/>
    <w:rsid w:val="001A1436"/>
    <w:rsid w:val="001A22E3"/>
    <w:rsid w:val="001A5154"/>
    <w:rsid w:val="001A7638"/>
    <w:rsid w:val="001B0F70"/>
    <w:rsid w:val="001B1581"/>
    <w:rsid w:val="001B29E0"/>
    <w:rsid w:val="001B3020"/>
    <w:rsid w:val="001B3369"/>
    <w:rsid w:val="001B6F88"/>
    <w:rsid w:val="001C0DB5"/>
    <w:rsid w:val="001C1358"/>
    <w:rsid w:val="001C1E2E"/>
    <w:rsid w:val="001C4818"/>
    <w:rsid w:val="001C4862"/>
    <w:rsid w:val="001C54D5"/>
    <w:rsid w:val="001C5B30"/>
    <w:rsid w:val="001C5B73"/>
    <w:rsid w:val="001C6683"/>
    <w:rsid w:val="001D1C3E"/>
    <w:rsid w:val="001D1CD0"/>
    <w:rsid w:val="001D2D55"/>
    <w:rsid w:val="001D38A9"/>
    <w:rsid w:val="001D3E5E"/>
    <w:rsid w:val="001D4153"/>
    <w:rsid w:val="001D4945"/>
    <w:rsid w:val="001D4DE8"/>
    <w:rsid w:val="001D55BA"/>
    <w:rsid w:val="001D61E8"/>
    <w:rsid w:val="001D6298"/>
    <w:rsid w:val="001D7FF3"/>
    <w:rsid w:val="001E0329"/>
    <w:rsid w:val="001E21BB"/>
    <w:rsid w:val="001E24E7"/>
    <w:rsid w:val="001E26F5"/>
    <w:rsid w:val="001E2E43"/>
    <w:rsid w:val="001E304B"/>
    <w:rsid w:val="001E37C5"/>
    <w:rsid w:val="001E3954"/>
    <w:rsid w:val="001E4431"/>
    <w:rsid w:val="001E5BFD"/>
    <w:rsid w:val="001E5DCA"/>
    <w:rsid w:val="001E617A"/>
    <w:rsid w:val="001E6265"/>
    <w:rsid w:val="001E63CE"/>
    <w:rsid w:val="001F1141"/>
    <w:rsid w:val="001F2023"/>
    <w:rsid w:val="001F3652"/>
    <w:rsid w:val="001F418A"/>
    <w:rsid w:val="001F4EC7"/>
    <w:rsid w:val="001F6E7E"/>
    <w:rsid w:val="001F783F"/>
    <w:rsid w:val="00202642"/>
    <w:rsid w:val="0020634D"/>
    <w:rsid w:val="00206BD1"/>
    <w:rsid w:val="00210295"/>
    <w:rsid w:val="002143DA"/>
    <w:rsid w:val="0021636E"/>
    <w:rsid w:val="00216D8D"/>
    <w:rsid w:val="002172B0"/>
    <w:rsid w:val="00220596"/>
    <w:rsid w:val="002208EA"/>
    <w:rsid w:val="00220BB4"/>
    <w:rsid w:val="0022149A"/>
    <w:rsid w:val="0022196F"/>
    <w:rsid w:val="002234ED"/>
    <w:rsid w:val="00223EB7"/>
    <w:rsid w:val="0022770F"/>
    <w:rsid w:val="00227C5E"/>
    <w:rsid w:val="00227CEC"/>
    <w:rsid w:val="0023272B"/>
    <w:rsid w:val="00232E59"/>
    <w:rsid w:val="002342C3"/>
    <w:rsid w:val="002348D8"/>
    <w:rsid w:val="00234952"/>
    <w:rsid w:val="00234D19"/>
    <w:rsid w:val="0023573E"/>
    <w:rsid w:val="0023596C"/>
    <w:rsid w:val="002364EC"/>
    <w:rsid w:val="00236A6D"/>
    <w:rsid w:val="002407BC"/>
    <w:rsid w:val="00241D60"/>
    <w:rsid w:val="00244847"/>
    <w:rsid w:val="0024586F"/>
    <w:rsid w:val="002461B5"/>
    <w:rsid w:val="00246A91"/>
    <w:rsid w:val="00251059"/>
    <w:rsid w:val="00251683"/>
    <w:rsid w:val="00252287"/>
    <w:rsid w:val="00252B7F"/>
    <w:rsid w:val="0025387D"/>
    <w:rsid w:val="00255097"/>
    <w:rsid w:val="00255A95"/>
    <w:rsid w:val="00256D73"/>
    <w:rsid w:val="002571AC"/>
    <w:rsid w:val="00257350"/>
    <w:rsid w:val="002576A2"/>
    <w:rsid w:val="0025795B"/>
    <w:rsid w:val="00260A42"/>
    <w:rsid w:val="00260B56"/>
    <w:rsid w:val="0026240E"/>
    <w:rsid w:val="00263E4D"/>
    <w:rsid w:val="00263EF3"/>
    <w:rsid w:val="00266B32"/>
    <w:rsid w:val="00267454"/>
    <w:rsid w:val="00267C26"/>
    <w:rsid w:val="00267CFE"/>
    <w:rsid w:val="00271C3A"/>
    <w:rsid w:val="00272104"/>
    <w:rsid w:val="00272D31"/>
    <w:rsid w:val="00272F64"/>
    <w:rsid w:val="00273B51"/>
    <w:rsid w:val="00273E72"/>
    <w:rsid w:val="00274163"/>
    <w:rsid w:val="00274264"/>
    <w:rsid w:val="00274D26"/>
    <w:rsid w:val="00275996"/>
    <w:rsid w:val="00280510"/>
    <w:rsid w:val="002818DB"/>
    <w:rsid w:val="002822BD"/>
    <w:rsid w:val="00282658"/>
    <w:rsid w:val="002833D6"/>
    <w:rsid w:val="002835E9"/>
    <w:rsid w:val="002843B9"/>
    <w:rsid w:val="0028467F"/>
    <w:rsid w:val="00286947"/>
    <w:rsid w:val="002915D6"/>
    <w:rsid w:val="002921C7"/>
    <w:rsid w:val="00294318"/>
    <w:rsid w:val="00295365"/>
    <w:rsid w:val="00296A3E"/>
    <w:rsid w:val="002A0D4E"/>
    <w:rsid w:val="002A1A89"/>
    <w:rsid w:val="002A4D7B"/>
    <w:rsid w:val="002A4DF7"/>
    <w:rsid w:val="002A5BD7"/>
    <w:rsid w:val="002A6706"/>
    <w:rsid w:val="002A672D"/>
    <w:rsid w:val="002B08F5"/>
    <w:rsid w:val="002B248B"/>
    <w:rsid w:val="002B2715"/>
    <w:rsid w:val="002B2B3E"/>
    <w:rsid w:val="002B365B"/>
    <w:rsid w:val="002B3A94"/>
    <w:rsid w:val="002B43FF"/>
    <w:rsid w:val="002B507F"/>
    <w:rsid w:val="002B5AE1"/>
    <w:rsid w:val="002B70CB"/>
    <w:rsid w:val="002B738E"/>
    <w:rsid w:val="002C180C"/>
    <w:rsid w:val="002C310A"/>
    <w:rsid w:val="002C3F4E"/>
    <w:rsid w:val="002C4253"/>
    <w:rsid w:val="002C6630"/>
    <w:rsid w:val="002C78A5"/>
    <w:rsid w:val="002D05F7"/>
    <w:rsid w:val="002D0A6E"/>
    <w:rsid w:val="002D1599"/>
    <w:rsid w:val="002D1CF4"/>
    <w:rsid w:val="002D2564"/>
    <w:rsid w:val="002D2D2A"/>
    <w:rsid w:val="002D5A7C"/>
    <w:rsid w:val="002D6551"/>
    <w:rsid w:val="002D68ED"/>
    <w:rsid w:val="002D6DE2"/>
    <w:rsid w:val="002D729F"/>
    <w:rsid w:val="002D7834"/>
    <w:rsid w:val="002D7C1F"/>
    <w:rsid w:val="002E02DB"/>
    <w:rsid w:val="002E0605"/>
    <w:rsid w:val="002E18BE"/>
    <w:rsid w:val="002E1A3E"/>
    <w:rsid w:val="002E2F00"/>
    <w:rsid w:val="002E39AF"/>
    <w:rsid w:val="002E3A85"/>
    <w:rsid w:val="002E4874"/>
    <w:rsid w:val="002E5639"/>
    <w:rsid w:val="002E5997"/>
    <w:rsid w:val="002E62C6"/>
    <w:rsid w:val="002E7253"/>
    <w:rsid w:val="002E7600"/>
    <w:rsid w:val="002F0280"/>
    <w:rsid w:val="002F048C"/>
    <w:rsid w:val="002F20D4"/>
    <w:rsid w:val="002F3066"/>
    <w:rsid w:val="002F33E9"/>
    <w:rsid w:val="002F3856"/>
    <w:rsid w:val="002F52B8"/>
    <w:rsid w:val="002F5414"/>
    <w:rsid w:val="002F5D27"/>
    <w:rsid w:val="002F6C22"/>
    <w:rsid w:val="00303E90"/>
    <w:rsid w:val="003044E4"/>
    <w:rsid w:val="00304799"/>
    <w:rsid w:val="003052F6"/>
    <w:rsid w:val="00305335"/>
    <w:rsid w:val="00305774"/>
    <w:rsid w:val="003068EF"/>
    <w:rsid w:val="003105EE"/>
    <w:rsid w:val="00311260"/>
    <w:rsid w:val="00311946"/>
    <w:rsid w:val="0031205D"/>
    <w:rsid w:val="003135F0"/>
    <w:rsid w:val="00313E89"/>
    <w:rsid w:val="00314441"/>
    <w:rsid w:val="00314654"/>
    <w:rsid w:val="003171CB"/>
    <w:rsid w:val="00317EFC"/>
    <w:rsid w:val="00321539"/>
    <w:rsid w:val="00323307"/>
    <w:rsid w:val="00323953"/>
    <w:rsid w:val="00324057"/>
    <w:rsid w:val="00325037"/>
    <w:rsid w:val="00325D56"/>
    <w:rsid w:val="00326820"/>
    <w:rsid w:val="00326DC1"/>
    <w:rsid w:val="0032799F"/>
    <w:rsid w:val="00331370"/>
    <w:rsid w:val="00331ADE"/>
    <w:rsid w:val="00331F16"/>
    <w:rsid w:val="003325BB"/>
    <w:rsid w:val="00332E36"/>
    <w:rsid w:val="0033478C"/>
    <w:rsid w:val="00334B9F"/>
    <w:rsid w:val="00335ABD"/>
    <w:rsid w:val="0033751C"/>
    <w:rsid w:val="00337C66"/>
    <w:rsid w:val="0034042C"/>
    <w:rsid w:val="003408C6"/>
    <w:rsid w:val="00340AA9"/>
    <w:rsid w:val="00340EEC"/>
    <w:rsid w:val="003436C3"/>
    <w:rsid w:val="00343C86"/>
    <w:rsid w:val="00345362"/>
    <w:rsid w:val="00345AB8"/>
    <w:rsid w:val="00345CF8"/>
    <w:rsid w:val="0034654D"/>
    <w:rsid w:val="0034759C"/>
    <w:rsid w:val="00351CF5"/>
    <w:rsid w:val="00351F5B"/>
    <w:rsid w:val="00353E94"/>
    <w:rsid w:val="00355BEC"/>
    <w:rsid w:val="00356352"/>
    <w:rsid w:val="0035672A"/>
    <w:rsid w:val="0035754C"/>
    <w:rsid w:val="0036213F"/>
    <w:rsid w:val="00362366"/>
    <w:rsid w:val="00364049"/>
    <w:rsid w:val="00365A9B"/>
    <w:rsid w:val="00365F7D"/>
    <w:rsid w:val="00366DD0"/>
    <w:rsid w:val="003673C9"/>
    <w:rsid w:val="00367972"/>
    <w:rsid w:val="003700DF"/>
    <w:rsid w:val="00370AE4"/>
    <w:rsid w:val="00371512"/>
    <w:rsid w:val="00372F19"/>
    <w:rsid w:val="00372F36"/>
    <w:rsid w:val="00373210"/>
    <w:rsid w:val="00373245"/>
    <w:rsid w:val="00373AB7"/>
    <w:rsid w:val="00373BA8"/>
    <w:rsid w:val="00373D5B"/>
    <w:rsid w:val="003740B5"/>
    <w:rsid w:val="003757B3"/>
    <w:rsid w:val="00376177"/>
    <w:rsid w:val="00376D22"/>
    <w:rsid w:val="00376E24"/>
    <w:rsid w:val="00376F62"/>
    <w:rsid w:val="003773A6"/>
    <w:rsid w:val="00377890"/>
    <w:rsid w:val="0038009A"/>
    <w:rsid w:val="00380701"/>
    <w:rsid w:val="00380BF0"/>
    <w:rsid w:val="003814BF"/>
    <w:rsid w:val="00382823"/>
    <w:rsid w:val="0038622C"/>
    <w:rsid w:val="003862DD"/>
    <w:rsid w:val="003862E0"/>
    <w:rsid w:val="0039092D"/>
    <w:rsid w:val="0039238F"/>
    <w:rsid w:val="0039248B"/>
    <w:rsid w:val="003941DA"/>
    <w:rsid w:val="00397136"/>
    <w:rsid w:val="003A0606"/>
    <w:rsid w:val="003A2D05"/>
    <w:rsid w:val="003A3203"/>
    <w:rsid w:val="003A3573"/>
    <w:rsid w:val="003A37B7"/>
    <w:rsid w:val="003A3DEE"/>
    <w:rsid w:val="003A4C0D"/>
    <w:rsid w:val="003A5B7B"/>
    <w:rsid w:val="003A7BBC"/>
    <w:rsid w:val="003B0829"/>
    <w:rsid w:val="003B0D56"/>
    <w:rsid w:val="003B1A55"/>
    <w:rsid w:val="003B1ECF"/>
    <w:rsid w:val="003B2106"/>
    <w:rsid w:val="003B2F6F"/>
    <w:rsid w:val="003B35F0"/>
    <w:rsid w:val="003B38CD"/>
    <w:rsid w:val="003B3CF1"/>
    <w:rsid w:val="003B41B2"/>
    <w:rsid w:val="003B637E"/>
    <w:rsid w:val="003B7B75"/>
    <w:rsid w:val="003C001C"/>
    <w:rsid w:val="003C0A56"/>
    <w:rsid w:val="003C0F72"/>
    <w:rsid w:val="003C16F3"/>
    <w:rsid w:val="003C1DBC"/>
    <w:rsid w:val="003C1E5F"/>
    <w:rsid w:val="003C20E8"/>
    <w:rsid w:val="003C2FD3"/>
    <w:rsid w:val="003C322A"/>
    <w:rsid w:val="003C3E2F"/>
    <w:rsid w:val="003C42FA"/>
    <w:rsid w:val="003C4946"/>
    <w:rsid w:val="003C5D35"/>
    <w:rsid w:val="003C6A43"/>
    <w:rsid w:val="003D0AF6"/>
    <w:rsid w:val="003D18DA"/>
    <w:rsid w:val="003D3EB2"/>
    <w:rsid w:val="003D5141"/>
    <w:rsid w:val="003D55AE"/>
    <w:rsid w:val="003D5BD8"/>
    <w:rsid w:val="003D678A"/>
    <w:rsid w:val="003D6EDF"/>
    <w:rsid w:val="003D7D31"/>
    <w:rsid w:val="003D7FC6"/>
    <w:rsid w:val="003E08D6"/>
    <w:rsid w:val="003E109E"/>
    <w:rsid w:val="003E169B"/>
    <w:rsid w:val="003E1AAE"/>
    <w:rsid w:val="003E2632"/>
    <w:rsid w:val="003E27CC"/>
    <w:rsid w:val="003E4008"/>
    <w:rsid w:val="003E45D5"/>
    <w:rsid w:val="003E564A"/>
    <w:rsid w:val="003E6A5A"/>
    <w:rsid w:val="003E6F51"/>
    <w:rsid w:val="003F0119"/>
    <w:rsid w:val="003F17C3"/>
    <w:rsid w:val="003F2726"/>
    <w:rsid w:val="003F2DEA"/>
    <w:rsid w:val="003F3C3F"/>
    <w:rsid w:val="003F54FE"/>
    <w:rsid w:val="003F5D4A"/>
    <w:rsid w:val="003F691E"/>
    <w:rsid w:val="003F6AFF"/>
    <w:rsid w:val="003F7AF9"/>
    <w:rsid w:val="00400917"/>
    <w:rsid w:val="00401353"/>
    <w:rsid w:val="00401968"/>
    <w:rsid w:val="0040230E"/>
    <w:rsid w:val="00406186"/>
    <w:rsid w:val="0040678F"/>
    <w:rsid w:val="00406B02"/>
    <w:rsid w:val="00407938"/>
    <w:rsid w:val="004122AE"/>
    <w:rsid w:val="004137DD"/>
    <w:rsid w:val="00413D8D"/>
    <w:rsid w:val="00413F56"/>
    <w:rsid w:val="004147DF"/>
    <w:rsid w:val="00415AB0"/>
    <w:rsid w:val="00416985"/>
    <w:rsid w:val="00416A78"/>
    <w:rsid w:val="0042091D"/>
    <w:rsid w:val="00420C3F"/>
    <w:rsid w:val="0042239A"/>
    <w:rsid w:val="004239B6"/>
    <w:rsid w:val="00432995"/>
    <w:rsid w:val="00432FC4"/>
    <w:rsid w:val="00433B24"/>
    <w:rsid w:val="00434AEA"/>
    <w:rsid w:val="00434D91"/>
    <w:rsid w:val="00435392"/>
    <w:rsid w:val="00435818"/>
    <w:rsid w:val="00436A58"/>
    <w:rsid w:val="0044042F"/>
    <w:rsid w:val="004418A1"/>
    <w:rsid w:val="004438C4"/>
    <w:rsid w:val="00443F96"/>
    <w:rsid w:val="0044476F"/>
    <w:rsid w:val="00444B3B"/>
    <w:rsid w:val="00445569"/>
    <w:rsid w:val="004459A3"/>
    <w:rsid w:val="00445DEB"/>
    <w:rsid w:val="004464E0"/>
    <w:rsid w:val="00446A3B"/>
    <w:rsid w:val="00447499"/>
    <w:rsid w:val="00447B3C"/>
    <w:rsid w:val="00451416"/>
    <w:rsid w:val="00454D89"/>
    <w:rsid w:val="00456A09"/>
    <w:rsid w:val="00461788"/>
    <w:rsid w:val="004629B8"/>
    <w:rsid w:val="00463E17"/>
    <w:rsid w:val="00463E62"/>
    <w:rsid w:val="0046425F"/>
    <w:rsid w:val="004679D3"/>
    <w:rsid w:val="00470C8F"/>
    <w:rsid w:val="004721BB"/>
    <w:rsid w:val="004728FD"/>
    <w:rsid w:val="00473D1C"/>
    <w:rsid w:val="0047496D"/>
    <w:rsid w:val="004751D5"/>
    <w:rsid w:val="004755E3"/>
    <w:rsid w:val="0047568A"/>
    <w:rsid w:val="00476A52"/>
    <w:rsid w:val="00477ABD"/>
    <w:rsid w:val="00477B20"/>
    <w:rsid w:val="00480138"/>
    <w:rsid w:val="00480AA8"/>
    <w:rsid w:val="00481D58"/>
    <w:rsid w:val="00481DEA"/>
    <w:rsid w:val="00482A18"/>
    <w:rsid w:val="00482A83"/>
    <w:rsid w:val="00484A97"/>
    <w:rsid w:val="004866AB"/>
    <w:rsid w:val="00486888"/>
    <w:rsid w:val="00487804"/>
    <w:rsid w:val="00487B7A"/>
    <w:rsid w:val="004900A4"/>
    <w:rsid w:val="00491B8E"/>
    <w:rsid w:val="00492E36"/>
    <w:rsid w:val="00492F81"/>
    <w:rsid w:val="00494059"/>
    <w:rsid w:val="0049497F"/>
    <w:rsid w:val="00494A9A"/>
    <w:rsid w:val="004950E4"/>
    <w:rsid w:val="00495B46"/>
    <w:rsid w:val="004969CE"/>
    <w:rsid w:val="00497B54"/>
    <w:rsid w:val="004A01ED"/>
    <w:rsid w:val="004A03DB"/>
    <w:rsid w:val="004A1E5C"/>
    <w:rsid w:val="004A3CDE"/>
    <w:rsid w:val="004A5630"/>
    <w:rsid w:val="004A5AA3"/>
    <w:rsid w:val="004A6304"/>
    <w:rsid w:val="004A6F20"/>
    <w:rsid w:val="004A7423"/>
    <w:rsid w:val="004A79B1"/>
    <w:rsid w:val="004B07A0"/>
    <w:rsid w:val="004B141E"/>
    <w:rsid w:val="004B23CE"/>
    <w:rsid w:val="004B3FC4"/>
    <w:rsid w:val="004B6B10"/>
    <w:rsid w:val="004B6D51"/>
    <w:rsid w:val="004B78DD"/>
    <w:rsid w:val="004C0FCB"/>
    <w:rsid w:val="004C1CFA"/>
    <w:rsid w:val="004C3260"/>
    <w:rsid w:val="004C4B8B"/>
    <w:rsid w:val="004C51A7"/>
    <w:rsid w:val="004C6DB1"/>
    <w:rsid w:val="004C7AE2"/>
    <w:rsid w:val="004D00CC"/>
    <w:rsid w:val="004D0825"/>
    <w:rsid w:val="004D16BB"/>
    <w:rsid w:val="004D242A"/>
    <w:rsid w:val="004D429D"/>
    <w:rsid w:val="004D5634"/>
    <w:rsid w:val="004D5E49"/>
    <w:rsid w:val="004E16B2"/>
    <w:rsid w:val="004E190A"/>
    <w:rsid w:val="004E19A0"/>
    <w:rsid w:val="004E4CEF"/>
    <w:rsid w:val="004E4D87"/>
    <w:rsid w:val="004E6019"/>
    <w:rsid w:val="004E6160"/>
    <w:rsid w:val="004E6DEA"/>
    <w:rsid w:val="004F0BA0"/>
    <w:rsid w:val="004F213D"/>
    <w:rsid w:val="004F36AD"/>
    <w:rsid w:val="004F56C0"/>
    <w:rsid w:val="004F5E53"/>
    <w:rsid w:val="004F614A"/>
    <w:rsid w:val="004F69CC"/>
    <w:rsid w:val="004F6AE4"/>
    <w:rsid w:val="0050038E"/>
    <w:rsid w:val="0050058A"/>
    <w:rsid w:val="00501086"/>
    <w:rsid w:val="00501825"/>
    <w:rsid w:val="005021AB"/>
    <w:rsid w:val="0050227C"/>
    <w:rsid w:val="00505F2C"/>
    <w:rsid w:val="00506B46"/>
    <w:rsid w:val="005072BD"/>
    <w:rsid w:val="005079B6"/>
    <w:rsid w:val="00507C6F"/>
    <w:rsid w:val="00510011"/>
    <w:rsid w:val="00510565"/>
    <w:rsid w:val="00512713"/>
    <w:rsid w:val="00512DCA"/>
    <w:rsid w:val="00512F70"/>
    <w:rsid w:val="00515FE5"/>
    <w:rsid w:val="00516CC8"/>
    <w:rsid w:val="00516F83"/>
    <w:rsid w:val="00517ECF"/>
    <w:rsid w:val="005200AC"/>
    <w:rsid w:val="0052123A"/>
    <w:rsid w:val="00521598"/>
    <w:rsid w:val="0052263C"/>
    <w:rsid w:val="00523AEA"/>
    <w:rsid w:val="0052429B"/>
    <w:rsid w:val="00524424"/>
    <w:rsid w:val="0052492C"/>
    <w:rsid w:val="00525298"/>
    <w:rsid w:val="00526725"/>
    <w:rsid w:val="005267FD"/>
    <w:rsid w:val="0052697C"/>
    <w:rsid w:val="00531BE8"/>
    <w:rsid w:val="00531E60"/>
    <w:rsid w:val="00533190"/>
    <w:rsid w:val="005335C5"/>
    <w:rsid w:val="005336F6"/>
    <w:rsid w:val="005354D1"/>
    <w:rsid w:val="00536947"/>
    <w:rsid w:val="00536E2B"/>
    <w:rsid w:val="00537504"/>
    <w:rsid w:val="00537724"/>
    <w:rsid w:val="00537BAD"/>
    <w:rsid w:val="005417B2"/>
    <w:rsid w:val="00542749"/>
    <w:rsid w:val="00542EE8"/>
    <w:rsid w:val="005433C5"/>
    <w:rsid w:val="005438EE"/>
    <w:rsid w:val="00543CCF"/>
    <w:rsid w:val="00544056"/>
    <w:rsid w:val="0054413D"/>
    <w:rsid w:val="00544464"/>
    <w:rsid w:val="00545328"/>
    <w:rsid w:val="005469AA"/>
    <w:rsid w:val="00546D23"/>
    <w:rsid w:val="00547D3E"/>
    <w:rsid w:val="00550CD6"/>
    <w:rsid w:val="005510F9"/>
    <w:rsid w:val="005529E1"/>
    <w:rsid w:val="00552E56"/>
    <w:rsid w:val="005532EE"/>
    <w:rsid w:val="0055382A"/>
    <w:rsid w:val="00554BBC"/>
    <w:rsid w:val="00554FA0"/>
    <w:rsid w:val="005555A9"/>
    <w:rsid w:val="00555772"/>
    <w:rsid w:val="005572D6"/>
    <w:rsid w:val="0055785E"/>
    <w:rsid w:val="00557AD0"/>
    <w:rsid w:val="005624C1"/>
    <w:rsid w:val="005629A6"/>
    <w:rsid w:val="00563894"/>
    <w:rsid w:val="00563B25"/>
    <w:rsid w:val="00565D1D"/>
    <w:rsid w:val="00566BBA"/>
    <w:rsid w:val="00566BE7"/>
    <w:rsid w:val="005675EC"/>
    <w:rsid w:val="005677C3"/>
    <w:rsid w:val="005723D0"/>
    <w:rsid w:val="00572574"/>
    <w:rsid w:val="00572B3A"/>
    <w:rsid w:val="00572E9D"/>
    <w:rsid w:val="00573035"/>
    <w:rsid w:val="00573FFE"/>
    <w:rsid w:val="00574718"/>
    <w:rsid w:val="005770F2"/>
    <w:rsid w:val="00577E7B"/>
    <w:rsid w:val="00580046"/>
    <w:rsid w:val="0058209A"/>
    <w:rsid w:val="005855B4"/>
    <w:rsid w:val="005864FA"/>
    <w:rsid w:val="005876F3"/>
    <w:rsid w:val="00590E69"/>
    <w:rsid w:val="00592065"/>
    <w:rsid w:val="0059249F"/>
    <w:rsid w:val="005924C9"/>
    <w:rsid w:val="00592548"/>
    <w:rsid w:val="00595B97"/>
    <w:rsid w:val="005979B4"/>
    <w:rsid w:val="00597E13"/>
    <w:rsid w:val="005A201B"/>
    <w:rsid w:val="005A241D"/>
    <w:rsid w:val="005A2673"/>
    <w:rsid w:val="005A350B"/>
    <w:rsid w:val="005A3C69"/>
    <w:rsid w:val="005A4042"/>
    <w:rsid w:val="005A40C6"/>
    <w:rsid w:val="005A41E8"/>
    <w:rsid w:val="005A436C"/>
    <w:rsid w:val="005A47AC"/>
    <w:rsid w:val="005A7A2F"/>
    <w:rsid w:val="005A7A3D"/>
    <w:rsid w:val="005A7BB3"/>
    <w:rsid w:val="005B028B"/>
    <w:rsid w:val="005B358A"/>
    <w:rsid w:val="005B58A5"/>
    <w:rsid w:val="005C0BBB"/>
    <w:rsid w:val="005C0F32"/>
    <w:rsid w:val="005C1EF4"/>
    <w:rsid w:val="005C27F2"/>
    <w:rsid w:val="005C28DE"/>
    <w:rsid w:val="005C31EC"/>
    <w:rsid w:val="005C3B8E"/>
    <w:rsid w:val="005C4748"/>
    <w:rsid w:val="005C4D53"/>
    <w:rsid w:val="005C5867"/>
    <w:rsid w:val="005C727C"/>
    <w:rsid w:val="005D0B17"/>
    <w:rsid w:val="005D296F"/>
    <w:rsid w:val="005D2AA4"/>
    <w:rsid w:val="005D464A"/>
    <w:rsid w:val="005D566A"/>
    <w:rsid w:val="005D5B72"/>
    <w:rsid w:val="005D646A"/>
    <w:rsid w:val="005D66A7"/>
    <w:rsid w:val="005D6BF0"/>
    <w:rsid w:val="005D7886"/>
    <w:rsid w:val="005E031C"/>
    <w:rsid w:val="005E0455"/>
    <w:rsid w:val="005E0E84"/>
    <w:rsid w:val="005E16A6"/>
    <w:rsid w:val="005E27E1"/>
    <w:rsid w:val="005E326C"/>
    <w:rsid w:val="005E365E"/>
    <w:rsid w:val="005E4007"/>
    <w:rsid w:val="005E59AE"/>
    <w:rsid w:val="005E6D4C"/>
    <w:rsid w:val="005E7073"/>
    <w:rsid w:val="005F18A5"/>
    <w:rsid w:val="005F3EC4"/>
    <w:rsid w:val="005F4CEC"/>
    <w:rsid w:val="005F521D"/>
    <w:rsid w:val="005F59A3"/>
    <w:rsid w:val="005F5DE3"/>
    <w:rsid w:val="005F6740"/>
    <w:rsid w:val="005F72DD"/>
    <w:rsid w:val="00600A40"/>
    <w:rsid w:val="00602859"/>
    <w:rsid w:val="00603315"/>
    <w:rsid w:val="006037E5"/>
    <w:rsid w:val="00603DDE"/>
    <w:rsid w:val="00604036"/>
    <w:rsid w:val="006048CD"/>
    <w:rsid w:val="00604A29"/>
    <w:rsid w:val="00605465"/>
    <w:rsid w:val="006057E3"/>
    <w:rsid w:val="0060616A"/>
    <w:rsid w:val="00606783"/>
    <w:rsid w:val="00606D19"/>
    <w:rsid w:val="00607ABB"/>
    <w:rsid w:val="00610DD0"/>
    <w:rsid w:val="00611042"/>
    <w:rsid w:val="0061289A"/>
    <w:rsid w:val="00612FBA"/>
    <w:rsid w:val="0061368B"/>
    <w:rsid w:val="006138C4"/>
    <w:rsid w:val="00613F36"/>
    <w:rsid w:val="006142EB"/>
    <w:rsid w:val="00615D38"/>
    <w:rsid w:val="00616BBC"/>
    <w:rsid w:val="00617BA9"/>
    <w:rsid w:val="006212A0"/>
    <w:rsid w:val="00621EE4"/>
    <w:rsid w:val="006223D2"/>
    <w:rsid w:val="006238E2"/>
    <w:rsid w:val="00623DD8"/>
    <w:rsid w:val="0062496D"/>
    <w:rsid w:val="00624F3C"/>
    <w:rsid w:val="00625BCA"/>
    <w:rsid w:val="006263B9"/>
    <w:rsid w:val="006264F5"/>
    <w:rsid w:val="00630257"/>
    <w:rsid w:val="00632BD8"/>
    <w:rsid w:val="00633158"/>
    <w:rsid w:val="00635007"/>
    <w:rsid w:val="00635E9E"/>
    <w:rsid w:val="0063611C"/>
    <w:rsid w:val="00636588"/>
    <w:rsid w:val="00636606"/>
    <w:rsid w:val="0063795D"/>
    <w:rsid w:val="0064264B"/>
    <w:rsid w:val="00642940"/>
    <w:rsid w:val="006436A6"/>
    <w:rsid w:val="006445CC"/>
    <w:rsid w:val="00645896"/>
    <w:rsid w:val="00646A64"/>
    <w:rsid w:val="006479B3"/>
    <w:rsid w:val="00653BDA"/>
    <w:rsid w:val="006544BB"/>
    <w:rsid w:val="00654E21"/>
    <w:rsid w:val="00655145"/>
    <w:rsid w:val="00655802"/>
    <w:rsid w:val="006573C5"/>
    <w:rsid w:val="00657503"/>
    <w:rsid w:val="00657DC3"/>
    <w:rsid w:val="006600B8"/>
    <w:rsid w:val="006620A0"/>
    <w:rsid w:val="0066228F"/>
    <w:rsid w:val="00662886"/>
    <w:rsid w:val="0066331C"/>
    <w:rsid w:val="006642F9"/>
    <w:rsid w:val="006646F6"/>
    <w:rsid w:val="0066538F"/>
    <w:rsid w:val="006655C2"/>
    <w:rsid w:val="006662CD"/>
    <w:rsid w:val="006667C0"/>
    <w:rsid w:val="00667485"/>
    <w:rsid w:val="00670455"/>
    <w:rsid w:val="0067151B"/>
    <w:rsid w:val="006744EC"/>
    <w:rsid w:val="00674DA1"/>
    <w:rsid w:val="0067578D"/>
    <w:rsid w:val="00677658"/>
    <w:rsid w:val="00677E60"/>
    <w:rsid w:val="00677EF2"/>
    <w:rsid w:val="006808DC"/>
    <w:rsid w:val="006811E6"/>
    <w:rsid w:val="006816D3"/>
    <w:rsid w:val="00681E29"/>
    <w:rsid w:val="0068308A"/>
    <w:rsid w:val="00683B8B"/>
    <w:rsid w:val="00684A9E"/>
    <w:rsid w:val="006878D6"/>
    <w:rsid w:val="00687A68"/>
    <w:rsid w:val="00690181"/>
    <w:rsid w:val="00690414"/>
    <w:rsid w:val="00690B55"/>
    <w:rsid w:val="00690D12"/>
    <w:rsid w:val="00691123"/>
    <w:rsid w:val="006919FF"/>
    <w:rsid w:val="00691BB1"/>
    <w:rsid w:val="0069239A"/>
    <w:rsid w:val="00692996"/>
    <w:rsid w:val="00693899"/>
    <w:rsid w:val="006951BB"/>
    <w:rsid w:val="006958D7"/>
    <w:rsid w:val="00696256"/>
    <w:rsid w:val="00696F04"/>
    <w:rsid w:val="00697FD0"/>
    <w:rsid w:val="006A006C"/>
    <w:rsid w:val="006A01BC"/>
    <w:rsid w:val="006A0938"/>
    <w:rsid w:val="006A326B"/>
    <w:rsid w:val="006A500C"/>
    <w:rsid w:val="006A58DB"/>
    <w:rsid w:val="006A67B6"/>
    <w:rsid w:val="006A7056"/>
    <w:rsid w:val="006A7D3D"/>
    <w:rsid w:val="006A7E88"/>
    <w:rsid w:val="006A7E8E"/>
    <w:rsid w:val="006B00A0"/>
    <w:rsid w:val="006B0166"/>
    <w:rsid w:val="006B0AF3"/>
    <w:rsid w:val="006B2108"/>
    <w:rsid w:val="006B236A"/>
    <w:rsid w:val="006B4CDA"/>
    <w:rsid w:val="006B71EF"/>
    <w:rsid w:val="006B77C9"/>
    <w:rsid w:val="006B7AB9"/>
    <w:rsid w:val="006C040A"/>
    <w:rsid w:val="006C1BEC"/>
    <w:rsid w:val="006C2878"/>
    <w:rsid w:val="006C2BD0"/>
    <w:rsid w:val="006C58A6"/>
    <w:rsid w:val="006C59DC"/>
    <w:rsid w:val="006C65B8"/>
    <w:rsid w:val="006C71AD"/>
    <w:rsid w:val="006C785C"/>
    <w:rsid w:val="006D16E9"/>
    <w:rsid w:val="006D2CB0"/>
    <w:rsid w:val="006D2E68"/>
    <w:rsid w:val="006D49F7"/>
    <w:rsid w:val="006D4D47"/>
    <w:rsid w:val="006D4E22"/>
    <w:rsid w:val="006D7CC1"/>
    <w:rsid w:val="006E21DF"/>
    <w:rsid w:val="006E22FB"/>
    <w:rsid w:val="006E2BC5"/>
    <w:rsid w:val="006E4A2D"/>
    <w:rsid w:val="006E4BF4"/>
    <w:rsid w:val="006E5568"/>
    <w:rsid w:val="006E6276"/>
    <w:rsid w:val="006E6866"/>
    <w:rsid w:val="006E76FD"/>
    <w:rsid w:val="006E7FBE"/>
    <w:rsid w:val="006F066D"/>
    <w:rsid w:val="006F0A63"/>
    <w:rsid w:val="006F2030"/>
    <w:rsid w:val="006F2BFE"/>
    <w:rsid w:val="006F50E3"/>
    <w:rsid w:val="006F6C6A"/>
    <w:rsid w:val="006F73EC"/>
    <w:rsid w:val="006F7684"/>
    <w:rsid w:val="006F7DA2"/>
    <w:rsid w:val="00702A01"/>
    <w:rsid w:val="0070373B"/>
    <w:rsid w:val="00703DC8"/>
    <w:rsid w:val="007043D2"/>
    <w:rsid w:val="0070489F"/>
    <w:rsid w:val="0070621D"/>
    <w:rsid w:val="00706FAB"/>
    <w:rsid w:val="007074EA"/>
    <w:rsid w:val="00711255"/>
    <w:rsid w:val="00712E96"/>
    <w:rsid w:val="00713C37"/>
    <w:rsid w:val="0071466E"/>
    <w:rsid w:val="00715176"/>
    <w:rsid w:val="00715B0D"/>
    <w:rsid w:val="00716069"/>
    <w:rsid w:val="00720A93"/>
    <w:rsid w:val="00721719"/>
    <w:rsid w:val="00722085"/>
    <w:rsid w:val="00722184"/>
    <w:rsid w:val="007230F3"/>
    <w:rsid w:val="0072415A"/>
    <w:rsid w:val="00724F47"/>
    <w:rsid w:val="0072685B"/>
    <w:rsid w:val="007324A1"/>
    <w:rsid w:val="007327CE"/>
    <w:rsid w:val="007332D5"/>
    <w:rsid w:val="00735163"/>
    <w:rsid w:val="007363BA"/>
    <w:rsid w:val="00736BB5"/>
    <w:rsid w:val="00736CA4"/>
    <w:rsid w:val="00737330"/>
    <w:rsid w:val="007378B1"/>
    <w:rsid w:val="00737D30"/>
    <w:rsid w:val="00740424"/>
    <w:rsid w:val="00740CD4"/>
    <w:rsid w:val="0074189A"/>
    <w:rsid w:val="00741A4A"/>
    <w:rsid w:val="0074351F"/>
    <w:rsid w:val="00743E05"/>
    <w:rsid w:val="007457AA"/>
    <w:rsid w:val="007462B5"/>
    <w:rsid w:val="00746C9D"/>
    <w:rsid w:val="0074746C"/>
    <w:rsid w:val="00747917"/>
    <w:rsid w:val="00747CDD"/>
    <w:rsid w:val="0075020B"/>
    <w:rsid w:val="00750281"/>
    <w:rsid w:val="00751498"/>
    <w:rsid w:val="00751B42"/>
    <w:rsid w:val="00751C48"/>
    <w:rsid w:val="0075214A"/>
    <w:rsid w:val="0075337D"/>
    <w:rsid w:val="007543C0"/>
    <w:rsid w:val="00754F19"/>
    <w:rsid w:val="0075533B"/>
    <w:rsid w:val="007556DD"/>
    <w:rsid w:val="00755AD8"/>
    <w:rsid w:val="00755DDC"/>
    <w:rsid w:val="007566E1"/>
    <w:rsid w:val="00756C96"/>
    <w:rsid w:val="00757AB9"/>
    <w:rsid w:val="00762B29"/>
    <w:rsid w:val="007634D8"/>
    <w:rsid w:val="00765513"/>
    <w:rsid w:val="00766E13"/>
    <w:rsid w:val="00767113"/>
    <w:rsid w:val="00767881"/>
    <w:rsid w:val="007678A8"/>
    <w:rsid w:val="0077084E"/>
    <w:rsid w:val="00771719"/>
    <w:rsid w:val="007723CC"/>
    <w:rsid w:val="007727F7"/>
    <w:rsid w:val="00773B58"/>
    <w:rsid w:val="0077415A"/>
    <w:rsid w:val="0077475F"/>
    <w:rsid w:val="00774B8C"/>
    <w:rsid w:val="0077588E"/>
    <w:rsid w:val="00775CC0"/>
    <w:rsid w:val="007772A8"/>
    <w:rsid w:val="007772C0"/>
    <w:rsid w:val="007806FF"/>
    <w:rsid w:val="00782323"/>
    <w:rsid w:val="00782780"/>
    <w:rsid w:val="00783436"/>
    <w:rsid w:val="007836E8"/>
    <w:rsid w:val="007854FA"/>
    <w:rsid w:val="00786884"/>
    <w:rsid w:val="00786FDD"/>
    <w:rsid w:val="00787ED6"/>
    <w:rsid w:val="00787F10"/>
    <w:rsid w:val="007911DE"/>
    <w:rsid w:val="00791B36"/>
    <w:rsid w:val="00792E72"/>
    <w:rsid w:val="007935C7"/>
    <w:rsid w:val="00794C03"/>
    <w:rsid w:val="00794FEE"/>
    <w:rsid w:val="0079683F"/>
    <w:rsid w:val="0079697A"/>
    <w:rsid w:val="00796BA0"/>
    <w:rsid w:val="00797F6B"/>
    <w:rsid w:val="007A0C2E"/>
    <w:rsid w:val="007A2152"/>
    <w:rsid w:val="007A2C06"/>
    <w:rsid w:val="007A31BF"/>
    <w:rsid w:val="007A4487"/>
    <w:rsid w:val="007A4AC8"/>
    <w:rsid w:val="007A5782"/>
    <w:rsid w:val="007A5ED6"/>
    <w:rsid w:val="007A5EDD"/>
    <w:rsid w:val="007A6339"/>
    <w:rsid w:val="007A64B9"/>
    <w:rsid w:val="007A6F82"/>
    <w:rsid w:val="007A73FB"/>
    <w:rsid w:val="007A7798"/>
    <w:rsid w:val="007A7F9A"/>
    <w:rsid w:val="007B00FE"/>
    <w:rsid w:val="007B1A7A"/>
    <w:rsid w:val="007B241D"/>
    <w:rsid w:val="007B4004"/>
    <w:rsid w:val="007B5543"/>
    <w:rsid w:val="007B56D8"/>
    <w:rsid w:val="007B6321"/>
    <w:rsid w:val="007B7C4D"/>
    <w:rsid w:val="007B7EAE"/>
    <w:rsid w:val="007C0F8A"/>
    <w:rsid w:val="007C27B7"/>
    <w:rsid w:val="007C3418"/>
    <w:rsid w:val="007C5FAD"/>
    <w:rsid w:val="007C6109"/>
    <w:rsid w:val="007C6B4B"/>
    <w:rsid w:val="007C6D22"/>
    <w:rsid w:val="007D0F8B"/>
    <w:rsid w:val="007D24FA"/>
    <w:rsid w:val="007D2D65"/>
    <w:rsid w:val="007D3691"/>
    <w:rsid w:val="007D4019"/>
    <w:rsid w:val="007D5255"/>
    <w:rsid w:val="007D5666"/>
    <w:rsid w:val="007D57B5"/>
    <w:rsid w:val="007D6007"/>
    <w:rsid w:val="007D620D"/>
    <w:rsid w:val="007E04AF"/>
    <w:rsid w:val="007E0523"/>
    <w:rsid w:val="007E06CE"/>
    <w:rsid w:val="007E2C69"/>
    <w:rsid w:val="007E6E1C"/>
    <w:rsid w:val="007F1A55"/>
    <w:rsid w:val="007F1B27"/>
    <w:rsid w:val="007F26C0"/>
    <w:rsid w:val="007F41EB"/>
    <w:rsid w:val="007F56AB"/>
    <w:rsid w:val="007F5941"/>
    <w:rsid w:val="008005F4"/>
    <w:rsid w:val="0080127A"/>
    <w:rsid w:val="00802173"/>
    <w:rsid w:val="008021E5"/>
    <w:rsid w:val="00802A80"/>
    <w:rsid w:val="00804A7E"/>
    <w:rsid w:val="0080500F"/>
    <w:rsid w:val="0080524C"/>
    <w:rsid w:val="0080600D"/>
    <w:rsid w:val="00810E08"/>
    <w:rsid w:val="00812CCF"/>
    <w:rsid w:val="00813AF6"/>
    <w:rsid w:val="00813C73"/>
    <w:rsid w:val="00817143"/>
    <w:rsid w:val="00821301"/>
    <w:rsid w:val="0082221C"/>
    <w:rsid w:val="0082258B"/>
    <w:rsid w:val="00824754"/>
    <w:rsid w:val="008248D0"/>
    <w:rsid w:val="00824E0D"/>
    <w:rsid w:val="00826846"/>
    <w:rsid w:val="00826D5C"/>
    <w:rsid w:val="00827A7A"/>
    <w:rsid w:val="00830A6B"/>
    <w:rsid w:val="00830AD8"/>
    <w:rsid w:val="00830AF0"/>
    <w:rsid w:val="0083143D"/>
    <w:rsid w:val="00832136"/>
    <w:rsid w:val="0083299B"/>
    <w:rsid w:val="00832CC3"/>
    <w:rsid w:val="0083365F"/>
    <w:rsid w:val="00833BBC"/>
    <w:rsid w:val="008346F9"/>
    <w:rsid w:val="0083514B"/>
    <w:rsid w:val="0083569A"/>
    <w:rsid w:val="00836593"/>
    <w:rsid w:val="008445F4"/>
    <w:rsid w:val="00846503"/>
    <w:rsid w:val="00851E14"/>
    <w:rsid w:val="008524FC"/>
    <w:rsid w:val="008534E3"/>
    <w:rsid w:val="0085427F"/>
    <w:rsid w:val="008542ED"/>
    <w:rsid w:val="00855256"/>
    <w:rsid w:val="00855541"/>
    <w:rsid w:val="00856008"/>
    <w:rsid w:val="00856256"/>
    <w:rsid w:val="00857D31"/>
    <w:rsid w:val="00857FBC"/>
    <w:rsid w:val="00860B24"/>
    <w:rsid w:val="00860BED"/>
    <w:rsid w:val="00860FD7"/>
    <w:rsid w:val="00861B3C"/>
    <w:rsid w:val="00861F8C"/>
    <w:rsid w:val="00862ECE"/>
    <w:rsid w:val="008638BC"/>
    <w:rsid w:val="008638FF"/>
    <w:rsid w:val="00863B76"/>
    <w:rsid w:val="00864CD6"/>
    <w:rsid w:val="00865638"/>
    <w:rsid w:val="00865D6E"/>
    <w:rsid w:val="008664C0"/>
    <w:rsid w:val="00867A39"/>
    <w:rsid w:val="00870216"/>
    <w:rsid w:val="00871039"/>
    <w:rsid w:val="008743F1"/>
    <w:rsid w:val="008747E3"/>
    <w:rsid w:val="00874A9C"/>
    <w:rsid w:val="00875F5B"/>
    <w:rsid w:val="008765B3"/>
    <w:rsid w:val="0088060C"/>
    <w:rsid w:val="0088328B"/>
    <w:rsid w:val="0088369F"/>
    <w:rsid w:val="0088582B"/>
    <w:rsid w:val="00885FEE"/>
    <w:rsid w:val="008877D9"/>
    <w:rsid w:val="00890254"/>
    <w:rsid w:val="008912D9"/>
    <w:rsid w:val="00891D7B"/>
    <w:rsid w:val="00892749"/>
    <w:rsid w:val="00892B36"/>
    <w:rsid w:val="00895E63"/>
    <w:rsid w:val="008A01D7"/>
    <w:rsid w:val="008A05FE"/>
    <w:rsid w:val="008A0EC3"/>
    <w:rsid w:val="008A2130"/>
    <w:rsid w:val="008A251B"/>
    <w:rsid w:val="008A4380"/>
    <w:rsid w:val="008A4701"/>
    <w:rsid w:val="008A4A3B"/>
    <w:rsid w:val="008A4D6E"/>
    <w:rsid w:val="008A678A"/>
    <w:rsid w:val="008B0277"/>
    <w:rsid w:val="008B0315"/>
    <w:rsid w:val="008B14A3"/>
    <w:rsid w:val="008B1656"/>
    <w:rsid w:val="008B18B8"/>
    <w:rsid w:val="008B1F29"/>
    <w:rsid w:val="008B564C"/>
    <w:rsid w:val="008B5BFB"/>
    <w:rsid w:val="008B6AD9"/>
    <w:rsid w:val="008B6F2C"/>
    <w:rsid w:val="008B7534"/>
    <w:rsid w:val="008B7D35"/>
    <w:rsid w:val="008C1284"/>
    <w:rsid w:val="008C1730"/>
    <w:rsid w:val="008C2127"/>
    <w:rsid w:val="008C377E"/>
    <w:rsid w:val="008C3DFD"/>
    <w:rsid w:val="008C3F63"/>
    <w:rsid w:val="008C439B"/>
    <w:rsid w:val="008C5395"/>
    <w:rsid w:val="008C65CC"/>
    <w:rsid w:val="008C6DF8"/>
    <w:rsid w:val="008C6FDE"/>
    <w:rsid w:val="008C75F3"/>
    <w:rsid w:val="008C79E5"/>
    <w:rsid w:val="008D0C22"/>
    <w:rsid w:val="008D0D10"/>
    <w:rsid w:val="008D101F"/>
    <w:rsid w:val="008D180C"/>
    <w:rsid w:val="008D37D0"/>
    <w:rsid w:val="008D424B"/>
    <w:rsid w:val="008D5AA4"/>
    <w:rsid w:val="008D5BCD"/>
    <w:rsid w:val="008D799C"/>
    <w:rsid w:val="008E0046"/>
    <w:rsid w:val="008E14A3"/>
    <w:rsid w:val="008E19F3"/>
    <w:rsid w:val="008E2732"/>
    <w:rsid w:val="008E2748"/>
    <w:rsid w:val="008E2C43"/>
    <w:rsid w:val="008E5570"/>
    <w:rsid w:val="008E6517"/>
    <w:rsid w:val="008E6668"/>
    <w:rsid w:val="008E6C87"/>
    <w:rsid w:val="008F09D0"/>
    <w:rsid w:val="008F1134"/>
    <w:rsid w:val="008F2349"/>
    <w:rsid w:val="008F3282"/>
    <w:rsid w:val="008F4970"/>
    <w:rsid w:val="008F4C51"/>
    <w:rsid w:val="008F5748"/>
    <w:rsid w:val="008F6561"/>
    <w:rsid w:val="008F6DCC"/>
    <w:rsid w:val="008F70E4"/>
    <w:rsid w:val="008F777D"/>
    <w:rsid w:val="008F7CB1"/>
    <w:rsid w:val="009003AF"/>
    <w:rsid w:val="0090047B"/>
    <w:rsid w:val="00900E73"/>
    <w:rsid w:val="00901503"/>
    <w:rsid w:val="00902A27"/>
    <w:rsid w:val="0090418A"/>
    <w:rsid w:val="00906456"/>
    <w:rsid w:val="00906D30"/>
    <w:rsid w:val="00907360"/>
    <w:rsid w:val="00910B00"/>
    <w:rsid w:val="009116E7"/>
    <w:rsid w:val="00911B87"/>
    <w:rsid w:val="00912D0A"/>
    <w:rsid w:val="00914615"/>
    <w:rsid w:val="009149CD"/>
    <w:rsid w:val="00914C03"/>
    <w:rsid w:val="0092123B"/>
    <w:rsid w:val="00922A9F"/>
    <w:rsid w:val="00922F2C"/>
    <w:rsid w:val="00925997"/>
    <w:rsid w:val="009278F5"/>
    <w:rsid w:val="009312DC"/>
    <w:rsid w:val="00931770"/>
    <w:rsid w:val="009320CF"/>
    <w:rsid w:val="0093317F"/>
    <w:rsid w:val="0093409B"/>
    <w:rsid w:val="00934B44"/>
    <w:rsid w:val="0093521A"/>
    <w:rsid w:val="00937461"/>
    <w:rsid w:val="009378D2"/>
    <w:rsid w:val="0094044C"/>
    <w:rsid w:val="009405EC"/>
    <w:rsid w:val="00940824"/>
    <w:rsid w:val="00940DED"/>
    <w:rsid w:val="00942F6F"/>
    <w:rsid w:val="009446A6"/>
    <w:rsid w:val="00944A27"/>
    <w:rsid w:val="00944CE3"/>
    <w:rsid w:val="009508AB"/>
    <w:rsid w:val="00953AF1"/>
    <w:rsid w:val="009552A7"/>
    <w:rsid w:val="009557CA"/>
    <w:rsid w:val="009565A6"/>
    <w:rsid w:val="009602A8"/>
    <w:rsid w:val="00963924"/>
    <w:rsid w:val="0096453B"/>
    <w:rsid w:val="00965EB7"/>
    <w:rsid w:val="00966045"/>
    <w:rsid w:val="00966136"/>
    <w:rsid w:val="0096638B"/>
    <w:rsid w:val="00966A68"/>
    <w:rsid w:val="009677CC"/>
    <w:rsid w:val="00971133"/>
    <w:rsid w:val="00971A80"/>
    <w:rsid w:val="00972364"/>
    <w:rsid w:val="00974A3B"/>
    <w:rsid w:val="00975D02"/>
    <w:rsid w:val="009770A7"/>
    <w:rsid w:val="00977BC9"/>
    <w:rsid w:val="00980330"/>
    <w:rsid w:val="0098131E"/>
    <w:rsid w:val="009823A2"/>
    <w:rsid w:val="00983846"/>
    <w:rsid w:val="00985C27"/>
    <w:rsid w:val="00986248"/>
    <w:rsid w:val="009864C1"/>
    <w:rsid w:val="009879A0"/>
    <w:rsid w:val="00987DC4"/>
    <w:rsid w:val="00990333"/>
    <w:rsid w:val="00990D80"/>
    <w:rsid w:val="00991205"/>
    <w:rsid w:val="0099123E"/>
    <w:rsid w:val="0099155D"/>
    <w:rsid w:val="00991BF7"/>
    <w:rsid w:val="009923B7"/>
    <w:rsid w:val="009926C0"/>
    <w:rsid w:val="00994883"/>
    <w:rsid w:val="00994E11"/>
    <w:rsid w:val="0099624E"/>
    <w:rsid w:val="00996402"/>
    <w:rsid w:val="00996403"/>
    <w:rsid w:val="00996DE7"/>
    <w:rsid w:val="009979EA"/>
    <w:rsid w:val="009A0824"/>
    <w:rsid w:val="009A128A"/>
    <w:rsid w:val="009A182F"/>
    <w:rsid w:val="009A2490"/>
    <w:rsid w:val="009A3BFE"/>
    <w:rsid w:val="009A5043"/>
    <w:rsid w:val="009A6484"/>
    <w:rsid w:val="009A669F"/>
    <w:rsid w:val="009A67E0"/>
    <w:rsid w:val="009A6CD6"/>
    <w:rsid w:val="009B0ED9"/>
    <w:rsid w:val="009B394F"/>
    <w:rsid w:val="009B3D5A"/>
    <w:rsid w:val="009B3FE7"/>
    <w:rsid w:val="009B5BE0"/>
    <w:rsid w:val="009B623B"/>
    <w:rsid w:val="009C1029"/>
    <w:rsid w:val="009C14A4"/>
    <w:rsid w:val="009C1D92"/>
    <w:rsid w:val="009C1FA7"/>
    <w:rsid w:val="009C3096"/>
    <w:rsid w:val="009C377F"/>
    <w:rsid w:val="009C41FC"/>
    <w:rsid w:val="009C439A"/>
    <w:rsid w:val="009C4FF9"/>
    <w:rsid w:val="009C7587"/>
    <w:rsid w:val="009D1CAE"/>
    <w:rsid w:val="009D29F2"/>
    <w:rsid w:val="009D4CDF"/>
    <w:rsid w:val="009D5660"/>
    <w:rsid w:val="009D5DF8"/>
    <w:rsid w:val="009D62D5"/>
    <w:rsid w:val="009D6997"/>
    <w:rsid w:val="009D6B3F"/>
    <w:rsid w:val="009D6BA1"/>
    <w:rsid w:val="009D6BF2"/>
    <w:rsid w:val="009D6F66"/>
    <w:rsid w:val="009D7836"/>
    <w:rsid w:val="009E07F1"/>
    <w:rsid w:val="009E0FBD"/>
    <w:rsid w:val="009E3BA9"/>
    <w:rsid w:val="009E6B08"/>
    <w:rsid w:val="009E75FE"/>
    <w:rsid w:val="009E7E23"/>
    <w:rsid w:val="009F171D"/>
    <w:rsid w:val="009F18AA"/>
    <w:rsid w:val="009F1918"/>
    <w:rsid w:val="009F2D59"/>
    <w:rsid w:val="009F4388"/>
    <w:rsid w:val="009F51C2"/>
    <w:rsid w:val="009F72E8"/>
    <w:rsid w:val="00A003D0"/>
    <w:rsid w:val="00A00ABC"/>
    <w:rsid w:val="00A011A4"/>
    <w:rsid w:val="00A01AC8"/>
    <w:rsid w:val="00A026AE"/>
    <w:rsid w:val="00A02859"/>
    <w:rsid w:val="00A02A9A"/>
    <w:rsid w:val="00A030DA"/>
    <w:rsid w:val="00A030DD"/>
    <w:rsid w:val="00A04354"/>
    <w:rsid w:val="00A045A4"/>
    <w:rsid w:val="00A04632"/>
    <w:rsid w:val="00A05485"/>
    <w:rsid w:val="00A05F79"/>
    <w:rsid w:val="00A06D89"/>
    <w:rsid w:val="00A1093D"/>
    <w:rsid w:val="00A11A96"/>
    <w:rsid w:val="00A1253B"/>
    <w:rsid w:val="00A127FD"/>
    <w:rsid w:val="00A129B7"/>
    <w:rsid w:val="00A12C28"/>
    <w:rsid w:val="00A12D7E"/>
    <w:rsid w:val="00A12F53"/>
    <w:rsid w:val="00A13329"/>
    <w:rsid w:val="00A13E37"/>
    <w:rsid w:val="00A14A66"/>
    <w:rsid w:val="00A1692B"/>
    <w:rsid w:val="00A17281"/>
    <w:rsid w:val="00A21DD3"/>
    <w:rsid w:val="00A23A45"/>
    <w:rsid w:val="00A24DC6"/>
    <w:rsid w:val="00A24E72"/>
    <w:rsid w:val="00A25094"/>
    <w:rsid w:val="00A256A6"/>
    <w:rsid w:val="00A25935"/>
    <w:rsid w:val="00A26408"/>
    <w:rsid w:val="00A2671D"/>
    <w:rsid w:val="00A31F65"/>
    <w:rsid w:val="00A31FA2"/>
    <w:rsid w:val="00A32001"/>
    <w:rsid w:val="00A326A4"/>
    <w:rsid w:val="00A32DFC"/>
    <w:rsid w:val="00A33C05"/>
    <w:rsid w:val="00A34CCA"/>
    <w:rsid w:val="00A368BB"/>
    <w:rsid w:val="00A36E8C"/>
    <w:rsid w:val="00A403FE"/>
    <w:rsid w:val="00A40E5E"/>
    <w:rsid w:val="00A410D2"/>
    <w:rsid w:val="00A42337"/>
    <w:rsid w:val="00A431D1"/>
    <w:rsid w:val="00A433F1"/>
    <w:rsid w:val="00A438F9"/>
    <w:rsid w:val="00A445EA"/>
    <w:rsid w:val="00A46B13"/>
    <w:rsid w:val="00A501B8"/>
    <w:rsid w:val="00A50526"/>
    <w:rsid w:val="00A51BA6"/>
    <w:rsid w:val="00A51FB3"/>
    <w:rsid w:val="00A53162"/>
    <w:rsid w:val="00A5429C"/>
    <w:rsid w:val="00A55558"/>
    <w:rsid w:val="00A57C96"/>
    <w:rsid w:val="00A616FC"/>
    <w:rsid w:val="00A62645"/>
    <w:rsid w:val="00A6345C"/>
    <w:rsid w:val="00A64785"/>
    <w:rsid w:val="00A65477"/>
    <w:rsid w:val="00A65B65"/>
    <w:rsid w:val="00A715B6"/>
    <w:rsid w:val="00A71B14"/>
    <w:rsid w:val="00A71D1F"/>
    <w:rsid w:val="00A723A1"/>
    <w:rsid w:val="00A72461"/>
    <w:rsid w:val="00A7371E"/>
    <w:rsid w:val="00A75936"/>
    <w:rsid w:val="00A761E9"/>
    <w:rsid w:val="00A77D3A"/>
    <w:rsid w:val="00A77E7D"/>
    <w:rsid w:val="00A805A9"/>
    <w:rsid w:val="00A81DBE"/>
    <w:rsid w:val="00A8242A"/>
    <w:rsid w:val="00A83354"/>
    <w:rsid w:val="00A836BD"/>
    <w:rsid w:val="00A8457E"/>
    <w:rsid w:val="00A84C1D"/>
    <w:rsid w:val="00A90467"/>
    <w:rsid w:val="00A90DA2"/>
    <w:rsid w:val="00A9362C"/>
    <w:rsid w:val="00A937BD"/>
    <w:rsid w:val="00A93BF5"/>
    <w:rsid w:val="00A9666D"/>
    <w:rsid w:val="00A97A38"/>
    <w:rsid w:val="00AA057D"/>
    <w:rsid w:val="00AA07B7"/>
    <w:rsid w:val="00AA0AA7"/>
    <w:rsid w:val="00AA1191"/>
    <w:rsid w:val="00AA380F"/>
    <w:rsid w:val="00AA3E62"/>
    <w:rsid w:val="00AA489C"/>
    <w:rsid w:val="00AA510B"/>
    <w:rsid w:val="00AA6D09"/>
    <w:rsid w:val="00AA6DCC"/>
    <w:rsid w:val="00AA7B54"/>
    <w:rsid w:val="00AB026D"/>
    <w:rsid w:val="00AB1916"/>
    <w:rsid w:val="00AB1A71"/>
    <w:rsid w:val="00AB3218"/>
    <w:rsid w:val="00AB32E9"/>
    <w:rsid w:val="00AB4F0D"/>
    <w:rsid w:val="00AB67B5"/>
    <w:rsid w:val="00AC2FC8"/>
    <w:rsid w:val="00AC4840"/>
    <w:rsid w:val="00AC4FF3"/>
    <w:rsid w:val="00AC5C33"/>
    <w:rsid w:val="00AC646A"/>
    <w:rsid w:val="00AD019A"/>
    <w:rsid w:val="00AD1BE9"/>
    <w:rsid w:val="00AD3499"/>
    <w:rsid w:val="00AD5F58"/>
    <w:rsid w:val="00AD6DC9"/>
    <w:rsid w:val="00AE0401"/>
    <w:rsid w:val="00AE0C3D"/>
    <w:rsid w:val="00AE1C08"/>
    <w:rsid w:val="00AE45FB"/>
    <w:rsid w:val="00AE50CD"/>
    <w:rsid w:val="00AE6A6A"/>
    <w:rsid w:val="00AE6B1D"/>
    <w:rsid w:val="00AE7140"/>
    <w:rsid w:val="00AF1B77"/>
    <w:rsid w:val="00AF2AAE"/>
    <w:rsid w:val="00AF53F6"/>
    <w:rsid w:val="00AF5A22"/>
    <w:rsid w:val="00AF6BAE"/>
    <w:rsid w:val="00B003E5"/>
    <w:rsid w:val="00B008D2"/>
    <w:rsid w:val="00B00D1A"/>
    <w:rsid w:val="00B01365"/>
    <w:rsid w:val="00B034BA"/>
    <w:rsid w:val="00B03789"/>
    <w:rsid w:val="00B038A9"/>
    <w:rsid w:val="00B03E92"/>
    <w:rsid w:val="00B0552E"/>
    <w:rsid w:val="00B05758"/>
    <w:rsid w:val="00B10F02"/>
    <w:rsid w:val="00B12B91"/>
    <w:rsid w:val="00B131B9"/>
    <w:rsid w:val="00B13768"/>
    <w:rsid w:val="00B13C2B"/>
    <w:rsid w:val="00B15F5C"/>
    <w:rsid w:val="00B16D0B"/>
    <w:rsid w:val="00B2014F"/>
    <w:rsid w:val="00B2063A"/>
    <w:rsid w:val="00B212D1"/>
    <w:rsid w:val="00B22759"/>
    <w:rsid w:val="00B22CC2"/>
    <w:rsid w:val="00B2418A"/>
    <w:rsid w:val="00B25A18"/>
    <w:rsid w:val="00B25D1D"/>
    <w:rsid w:val="00B2698D"/>
    <w:rsid w:val="00B26D04"/>
    <w:rsid w:val="00B27CF6"/>
    <w:rsid w:val="00B310C1"/>
    <w:rsid w:val="00B315F6"/>
    <w:rsid w:val="00B340AF"/>
    <w:rsid w:val="00B34180"/>
    <w:rsid w:val="00B34393"/>
    <w:rsid w:val="00B34AED"/>
    <w:rsid w:val="00B34FFF"/>
    <w:rsid w:val="00B359A2"/>
    <w:rsid w:val="00B403F6"/>
    <w:rsid w:val="00B40723"/>
    <w:rsid w:val="00B41F1B"/>
    <w:rsid w:val="00B420DA"/>
    <w:rsid w:val="00B42E97"/>
    <w:rsid w:val="00B42FDC"/>
    <w:rsid w:val="00B4476A"/>
    <w:rsid w:val="00B45448"/>
    <w:rsid w:val="00B46725"/>
    <w:rsid w:val="00B475A2"/>
    <w:rsid w:val="00B509D7"/>
    <w:rsid w:val="00B51C51"/>
    <w:rsid w:val="00B51CAC"/>
    <w:rsid w:val="00B5255F"/>
    <w:rsid w:val="00B553F8"/>
    <w:rsid w:val="00B57407"/>
    <w:rsid w:val="00B57C4D"/>
    <w:rsid w:val="00B60313"/>
    <w:rsid w:val="00B60A6A"/>
    <w:rsid w:val="00B620A4"/>
    <w:rsid w:val="00B631A0"/>
    <w:rsid w:val="00B63D17"/>
    <w:rsid w:val="00B63FCD"/>
    <w:rsid w:val="00B6512D"/>
    <w:rsid w:val="00B651C7"/>
    <w:rsid w:val="00B660A2"/>
    <w:rsid w:val="00B672DA"/>
    <w:rsid w:val="00B7044D"/>
    <w:rsid w:val="00B706E0"/>
    <w:rsid w:val="00B7084E"/>
    <w:rsid w:val="00B70E2E"/>
    <w:rsid w:val="00B718B4"/>
    <w:rsid w:val="00B71C05"/>
    <w:rsid w:val="00B71D73"/>
    <w:rsid w:val="00B725C5"/>
    <w:rsid w:val="00B7410B"/>
    <w:rsid w:val="00B74348"/>
    <w:rsid w:val="00B76282"/>
    <w:rsid w:val="00B76AA5"/>
    <w:rsid w:val="00B76E76"/>
    <w:rsid w:val="00B77641"/>
    <w:rsid w:val="00B779D3"/>
    <w:rsid w:val="00B81364"/>
    <w:rsid w:val="00B81969"/>
    <w:rsid w:val="00B82D40"/>
    <w:rsid w:val="00B82F66"/>
    <w:rsid w:val="00B832FA"/>
    <w:rsid w:val="00B84B44"/>
    <w:rsid w:val="00B861B4"/>
    <w:rsid w:val="00B90139"/>
    <w:rsid w:val="00B90A3C"/>
    <w:rsid w:val="00B93067"/>
    <w:rsid w:val="00B937CA"/>
    <w:rsid w:val="00B9436C"/>
    <w:rsid w:val="00B950BA"/>
    <w:rsid w:val="00B95B16"/>
    <w:rsid w:val="00B969D0"/>
    <w:rsid w:val="00BA0B0A"/>
    <w:rsid w:val="00BA1A4D"/>
    <w:rsid w:val="00BA4837"/>
    <w:rsid w:val="00BA5BD2"/>
    <w:rsid w:val="00BB0B05"/>
    <w:rsid w:val="00BB167E"/>
    <w:rsid w:val="00BB228F"/>
    <w:rsid w:val="00BB24D1"/>
    <w:rsid w:val="00BB32D4"/>
    <w:rsid w:val="00BB4FD9"/>
    <w:rsid w:val="00BB5522"/>
    <w:rsid w:val="00BB5A0C"/>
    <w:rsid w:val="00BB5C26"/>
    <w:rsid w:val="00BB6F9C"/>
    <w:rsid w:val="00BC0042"/>
    <w:rsid w:val="00BC0C62"/>
    <w:rsid w:val="00BC1B6F"/>
    <w:rsid w:val="00BC29C8"/>
    <w:rsid w:val="00BC31E0"/>
    <w:rsid w:val="00BC3821"/>
    <w:rsid w:val="00BC474C"/>
    <w:rsid w:val="00BC4EA3"/>
    <w:rsid w:val="00BC527C"/>
    <w:rsid w:val="00BC56ED"/>
    <w:rsid w:val="00BC6DC9"/>
    <w:rsid w:val="00BC73F5"/>
    <w:rsid w:val="00BC75A1"/>
    <w:rsid w:val="00BD00F5"/>
    <w:rsid w:val="00BD03FD"/>
    <w:rsid w:val="00BD230B"/>
    <w:rsid w:val="00BD23EC"/>
    <w:rsid w:val="00BD249A"/>
    <w:rsid w:val="00BD4CA6"/>
    <w:rsid w:val="00BD5FD0"/>
    <w:rsid w:val="00BD7950"/>
    <w:rsid w:val="00BE0A1B"/>
    <w:rsid w:val="00BE0E3C"/>
    <w:rsid w:val="00BE110E"/>
    <w:rsid w:val="00BE36F8"/>
    <w:rsid w:val="00BE4405"/>
    <w:rsid w:val="00BE4808"/>
    <w:rsid w:val="00BE5097"/>
    <w:rsid w:val="00BE53F4"/>
    <w:rsid w:val="00BE666F"/>
    <w:rsid w:val="00BE7649"/>
    <w:rsid w:val="00BE7BD7"/>
    <w:rsid w:val="00BF2106"/>
    <w:rsid w:val="00BF48F8"/>
    <w:rsid w:val="00BF55A3"/>
    <w:rsid w:val="00BF5E5D"/>
    <w:rsid w:val="00BF602A"/>
    <w:rsid w:val="00BF62BA"/>
    <w:rsid w:val="00BF7A53"/>
    <w:rsid w:val="00C01065"/>
    <w:rsid w:val="00C01A97"/>
    <w:rsid w:val="00C03F17"/>
    <w:rsid w:val="00C04DB1"/>
    <w:rsid w:val="00C05696"/>
    <w:rsid w:val="00C07AEA"/>
    <w:rsid w:val="00C1064F"/>
    <w:rsid w:val="00C10957"/>
    <w:rsid w:val="00C11758"/>
    <w:rsid w:val="00C11B94"/>
    <w:rsid w:val="00C11D53"/>
    <w:rsid w:val="00C1229E"/>
    <w:rsid w:val="00C12764"/>
    <w:rsid w:val="00C13130"/>
    <w:rsid w:val="00C1368A"/>
    <w:rsid w:val="00C14365"/>
    <w:rsid w:val="00C14DF4"/>
    <w:rsid w:val="00C15343"/>
    <w:rsid w:val="00C1776F"/>
    <w:rsid w:val="00C205B3"/>
    <w:rsid w:val="00C208EC"/>
    <w:rsid w:val="00C20AED"/>
    <w:rsid w:val="00C20F80"/>
    <w:rsid w:val="00C20FCB"/>
    <w:rsid w:val="00C2111D"/>
    <w:rsid w:val="00C21460"/>
    <w:rsid w:val="00C21D98"/>
    <w:rsid w:val="00C22AD9"/>
    <w:rsid w:val="00C22D2A"/>
    <w:rsid w:val="00C2362C"/>
    <w:rsid w:val="00C24FCF"/>
    <w:rsid w:val="00C250C7"/>
    <w:rsid w:val="00C2581E"/>
    <w:rsid w:val="00C2610B"/>
    <w:rsid w:val="00C31DB8"/>
    <w:rsid w:val="00C324E3"/>
    <w:rsid w:val="00C33816"/>
    <w:rsid w:val="00C33F3D"/>
    <w:rsid w:val="00C40176"/>
    <w:rsid w:val="00C406B7"/>
    <w:rsid w:val="00C42634"/>
    <w:rsid w:val="00C4342B"/>
    <w:rsid w:val="00C43F48"/>
    <w:rsid w:val="00C45E05"/>
    <w:rsid w:val="00C46C85"/>
    <w:rsid w:val="00C46DE8"/>
    <w:rsid w:val="00C4744D"/>
    <w:rsid w:val="00C5238A"/>
    <w:rsid w:val="00C52894"/>
    <w:rsid w:val="00C5301F"/>
    <w:rsid w:val="00C54217"/>
    <w:rsid w:val="00C544CD"/>
    <w:rsid w:val="00C55D33"/>
    <w:rsid w:val="00C57B27"/>
    <w:rsid w:val="00C57ED2"/>
    <w:rsid w:val="00C60A9A"/>
    <w:rsid w:val="00C619C4"/>
    <w:rsid w:val="00C61C4E"/>
    <w:rsid w:val="00C61CC2"/>
    <w:rsid w:val="00C61E8A"/>
    <w:rsid w:val="00C64BA9"/>
    <w:rsid w:val="00C65043"/>
    <w:rsid w:val="00C664AE"/>
    <w:rsid w:val="00C66B2E"/>
    <w:rsid w:val="00C6769A"/>
    <w:rsid w:val="00C70D95"/>
    <w:rsid w:val="00C7138A"/>
    <w:rsid w:val="00C71535"/>
    <w:rsid w:val="00C724A7"/>
    <w:rsid w:val="00C724E3"/>
    <w:rsid w:val="00C72AB5"/>
    <w:rsid w:val="00C7315C"/>
    <w:rsid w:val="00C734F4"/>
    <w:rsid w:val="00C7350F"/>
    <w:rsid w:val="00C735DC"/>
    <w:rsid w:val="00C7453A"/>
    <w:rsid w:val="00C74D70"/>
    <w:rsid w:val="00C74DFE"/>
    <w:rsid w:val="00C7536B"/>
    <w:rsid w:val="00C762B4"/>
    <w:rsid w:val="00C7652A"/>
    <w:rsid w:val="00C7666A"/>
    <w:rsid w:val="00C76936"/>
    <w:rsid w:val="00C8017B"/>
    <w:rsid w:val="00C827CB"/>
    <w:rsid w:val="00C82958"/>
    <w:rsid w:val="00C83894"/>
    <w:rsid w:val="00C83DC0"/>
    <w:rsid w:val="00C8411C"/>
    <w:rsid w:val="00C843C5"/>
    <w:rsid w:val="00C8441E"/>
    <w:rsid w:val="00C8553E"/>
    <w:rsid w:val="00C8637D"/>
    <w:rsid w:val="00C864A6"/>
    <w:rsid w:val="00C86645"/>
    <w:rsid w:val="00C866CF"/>
    <w:rsid w:val="00C872B2"/>
    <w:rsid w:val="00C87D11"/>
    <w:rsid w:val="00C91325"/>
    <w:rsid w:val="00C924EA"/>
    <w:rsid w:val="00C9310D"/>
    <w:rsid w:val="00C93D2E"/>
    <w:rsid w:val="00C942C3"/>
    <w:rsid w:val="00C94ADA"/>
    <w:rsid w:val="00C96646"/>
    <w:rsid w:val="00CA06A8"/>
    <w:rsid w:val="00CA1A21"/>
    <w:rsid w:val="00CA1D4E"/>
    <w:rsid w:val="00CA4A52"/>
    <w:rsid w:val="00CA6FD9"/>
    <w:rsid w:val="00CA77DD"/>
    <w:rsid w:val="00CA7A03"/>
    <w:rsid w:val="00CA7F54"/>
    <w:rsid w:val="00CB07E8"/>
    <w:rsid w:val="00CB1C19"/>
    <w:rsid w:val="00CB1C3A"/>
    <w:rsid w:val="00CB33A9"/>
    <w:rsid w:val="00CB3E31"/>
    <w:rsid w:val="00CB5131"/>
    <w:rsid w:val="00CB6061"/>
    <w:rsid w:val="00CB612F"/>
    <w:rsid w:val="00CB642F"/>
    <w:rsid w:val="00CB64B0"/>
    <w:rsid w:val="00CB650D"/>
    <w:rsid w:val="00CB6878"/>
    <w:rsid w:val="00CB74AC"/>
    <w:rsid w:val="00CC083D"/>
    <w:rsid w:val="00CC0A2A"/>
    <w:rsid w:val="00CC2CAD"/>
    <w:rsid w:val="00CC2F86"/>
    <w:rsid w:val="00CC3DCE"/>
    <w:rsid w:val="00CC5F46"/>
    <w:rsid w:val="00CC62A7"/>
    <w:rsid w:val="00CC7704"/>
    <w:rsid w:val="00CD0004"/>
    <w:rsid w:val="00CD2640"/>
    <w:rsid w:val="00CD27BA"/>
    <w:rsid w:val="00CD2B7D"/>
    <w:rsid w:val="00CD326E"/>
    <w:rsid w:val="00CD40A1"/>
    <w:rsid w:val="00CD4163"/>
    <w:rsid w:val="00CD4A96"/>
    <w:rsid w:val="00CD5C18"/>
    <w:rsid w:val="00CD5DCC"/>
    <w:rsid w:val="00CD77A1"/>
    <w:rsid w:val="00CE1BE2"/>
    <w:rsid w:val="00CE1F6C"/>
    <w:rsid w:val="00CE320A"/>
    <w:rsid w:val="00CE3582"/>
    <w:rsid w:val="00CE4784"/>
    <w:rsid w:val="00CE6D3D"/>
    <w:rsid w:val="00CE78FE"/>
    <w:rsid w:val="00CF411A"/>
    <w:rsid w:val="00CF559C"/>
    <w:rsid w:val="00CF5609"/>
    <w:rsid w:val="00CF5BE3"/>
    <w:rsid w:val="00CF6CEC"/>
    <w:rsid w:val="00CF6F3F"/>
    <w:rsid w:val="00CF71A6"/>
    <w:rsid w:val="00D000DF"/>
    <w:rsid w:val="00D0025A"/>
    <w:rsid w:val="00D01E7F"/>
    <w:rsid w:val="00D01FAB"/>
    <w:rsid w:val="00D0201D"/>
    <w:rsid w:val="00D03260"/>
    <w:rsid w:val="00D03273"/>
    <w:rsid w:val="00D04DAA"/>
    <w:rsid w:val="00D105C9"/>
    <w:rsid w:val="00D11753"/>
    <w:rsid w:val="00D145FF"/>
    <w:rsid w:val="00D16D1C"/>
    <w:rsid w:val="00D16F55"/>
    <w:rsid w:val="00D178DD"/>
    <w:rsid w:val="00D204FF"/>
    <w:rsid w:val="00D219ED"/>
    <w:rsid w:val="00D224BA"/>
    <w:rsid w:val="00D22ED5"/>
    <w:rsid w:val="00D24F52"/>
    <w:rsid w:val="00D27069"/>
    <w:rsid w:val="00D3041E"/>
    <w:rsid w:val="00D324FD"/>
    <w:rsid w:val="00D32AD1"/>
    <w:rsid w:val="00D33BCF"/>
    <w:rsid w:val="00D33E5F"/>
    <w:rsid w:val="00D35DA6"/>
    <w:rsid w:val="00D36192"/>
    <w:rsid w:val="00D3760A"/>
    <w:rsid w:val="00D40937"/>
    <w:rsid w:val="00D44E77"/>
    <w:rsid w:val="00D45350"/>
    <w:rsid w:val="00D45D83"/>
    <w:rsid w:val="00D45F31"/>
    <w:rsid w:val="00D46148"/>
    <w:rsid w:val="00D46297"/>
    <w:rsid w:val="00D4698B"/>
    <w:rsid w:val="00D471BA"/>
    <w:rsid w:val="00D50988"/>
    <w:rsid w:val="00D5113B"/>
    <w:rsid w:val="00D514FA"/>
    <w:rsid w:val="00D5195B"/>
    <w:rsid w:val="00D532CE"/>
    <w:rsid w:val="00D534F1"/>
    <w:rsid w:val="00D53C14"/>
    <w:rsid w:val="00D53F70"/>
    <w:rsid w:val="00D54056"/>
    <w:rsid w:val="00D55328"/>
    <w:rsid w:val="00D553D2"/>
    <w:rsid w:val="00D6018D"/>
    <w:rsid w:val="00D6045D"/>
    <w:rsid w:val="00D60637"/>
    <w:rsid w:val="00D60F9A"/>
    <w:rsid w:val="00D61726"/>
    <w:rsid w:val="00D6188C"/>
    <w:rsid w:val="00D62278"/>
    <w:rsid w:val="00D62D63"/>
    <w:rsid w:val="00D6316C"/>
    <w:rsid w:val="00D63306"/>
    <w:rsid w:val="00D63A53"/>
    <w:rsid w:val="00D63B76"/>
    <w:rsid w:val="00D64C41"/>
    <w:rsid w:val="00D66687"/>
    <w:rsid w:val="00D66E85"/>
    <w:rsid w:val="00D70CE8"/>
    <w:rsid w:val="00D70FAF"/>
    <w:rsid w:val="00D7167E"/>
    <w:rsid w:val="00D71980"/>
    <w:rsid w:val="00D71CD3"/>
    <w:rsid w:val="00D71D2B"/>
    <w:rsid w:val="00D722E8"/>
    <w:rsid w:val="00D72E34"/>
    <w:rsid w:val="00D734AA"/>
    <w:rsid w:val="00D74B59"/>
    <w:rsid w:val="00D75565"/>
    <w:rsid w:val="00D80695"/>
    <w:rsid w:val="00D81B7C"/>
    <w:rsid w:val="00D82889"/>
    <w:rsid w:val="00D83613"/>
    <w:rsid w:val="00D83ED4"/>
    <w:rsid w:val="00D84655"/>
    <w:rsid w:val="00D85285"/>
    <w:rsid w:val="00D857AB"/>
    <w:rsid w:val="00D85B68"/>
    <w:rsid w:val="00D914E9"/>
    <w:rsid w:val="00D92670"/>
    <w:rsid w:val="00D93CA6"/>
    <w:rsid w:val="00D942EC"/>
    <w:rsid w:val="00D94C4F"/>
    <w:rsid w:val="00D94DA1"/>
    <w:rsid w:val="00D96091"/>
    <w:rsid w:val="00D962D4"/>
    <w:rsid w:val="00D97494"/>
    <w:rsid w:val="00DA01C1"/>
    <w:rsid w:val="00DA182F"/>
    <w:rsid w:val="00DA1C1C"/>
    <w:rsid w:val="00DA27E0"/>
    <w:rsid w:val="00DA3812"/>
    <w:rsid w:val="00DA538E"/>
    <w:rsid w:val="00DA618D"/>
    <w:rsid w:val="00DA62A1"/>
    <w:rsid w:val="00DA6BBB"/>
    <w:rsid w:val="00DA740D"/>
    <w:rsid w:val="00DB0830"/>
    <w:rsid w:val="00DB14E3"/>
    <w:rsid w:val="00DB1D77"/>
    <w:rsid w:val="00DB1E47"/>
    <w:rsid w:val="00DB2021"/>
    <w:rsid w:val="00DB24F9"/>
    <w:rsid w:val="00DB3C93"/>
    <w:rsid w:val="00DB461E"/>
    <w:rsid w:val="00DB479D"/>
    <w:rsid w:val="00DB48F7"/>
    <w:rsid w:val="00DB529B"/>
    <w:rsid w:val="00DB5F65"/>
    <w:rsid w:val="00DB66F0"/>
    <w:rsid w:val="00DB752B"/>
    <w:rsid w:val="00DB7823"/>
    <w:rsid w:val="00DB7DF4"/>
    <w:rsid w:val="00DC04CB"/>
    <w:rsid w:val="00DC24AF"/>
    <w:rsid w:val="00DC322A"/>
    <w:rsid w:val="00DC471B"/>
    <w:rsid w:val="00DC7AA0"/>
    <w:rsid w:val="00DD01B9"/>
    <w:rsid w:val="00DD07E1"/>
    <w:rsid w:val="00DD0A59"/>
    <w:rsid w:val="00DD12D5"/>
    <w:rsid w:val="00DD2C70"/>
    <w:rsid w:val="00DD3720"/>
    <w:rsid w:val="00DD3D73"/>
    <w:rsid w:val="00DD5159"/>
    <w:rsid w:val="00DD54C8"/>
    <w:rsid w:val="00DD742E"/>
    <w:rsid w:val="00DE0825"/>
    <w:rsid w:val="00DE2901"/>
    <w:rsid w:val="00DE3B83"/>
    <w:rsid w:val="00DE44BD"/>
    <w:rsid w:val="00DE471F"/>
    <w:rsid w:val="00DE5D3E"/>
    <w:rsid w:val="00DE66B1"/>
    <w:rsid w:val="00DE6C3F"/>
    <w:rsid w:val="00DE7832"/>
    <w:rsid w:val="00DF0830"/>
    <w:rsid w:val="00DF272C"/>
    <w:rsid w:val="00DF3D40"/>
    <w:rsid w:val="00E00009"/>
    <w:rsid w:val="00E008F6"/>
    <w:rsid w:val="00E01213"/>
    <w:rsid w:val="00E02BF0"/>
    <w:rsid w:val="00E03470"/>
    <w:rsid w:val="00E03BFF"/>
    <w:rsid w:val="00E03F82"/>
    <w:rsid w:val="00E04039"/>
    <w:rsid w:val="00E04C5D"/>
    <w:rsid w:val="00E04C6A"/>
    <w:rsid w:val="00E051E3"/>
    <w:rsid w:val="00E0592F"/>
    <w:rsid w:val="00E060B8"/>
    <w:rsid w:val="00E07806"/>
    <w:rsid w:val="00E11CB1"/>
    <w:rsid w:val="00E1220B"/>
    <w:rsid w:val="00E12621"/>
    <w:rsid w:val="00E13459"/>
    <w:rsid w:val="00E1449D"/>
    <w:rsid w:val="00E14AE4"/>
    <w:rsid w:val="00E14B67"/>
    <w:rsid w:val="00E152DA"/>
    <w:rsid w:val="00E15D85"/>
    <w:rsid w:val="00E15EE6"/>
    <w:rsid w:val="00E16468"/>
    <w:rsid w:val="00E16D8D"/>
    <w:rsid w:val="00E1710A"/>
    <w:rsid w:val="00E1713C"/>
    <w:rsid w:val="00E175EF"/>
    <w:rsid w:val="00E17675"/>
    <w:rsid w:val="00E176E0"/>
    <w:rsid w:val="00E20458"/>
    <w:rsid w:val="00E20D54"/>
    <w:rsid w:val="00E21010"/>
    <w:rsid w:val="00E225FD"/>
    <w:rsid w:val="00E246EB"/>
    <w:rsid w:val="00E24C67"/>
    <w:rsid w:val="00E24CF5"/>
    <w:rsid w:val="00E27E91"/>
    <w:rsid w:val="00E318D9"/>
    <w:rsid w:val="00E328E0"/>
    <w:rsid w:val="00E32D1A"/>
    <w:rsid w:val="00E33522"/>
    <w:rsid w:val="00E34758"/>
    <w:rsid w:val="00E3695F"/>
    <w:rsid w:val="00E36AE1"/>
    <w:rsid w:val="00E375FC"/>
    <w:rsid w:val="00E405FB"/>
    <w:rsid w:val="00E41D34"/>
    <w:rsid w:val="00E45983"/>
    <w:rsid w:val="00E46239"/>
    <w:rsid w:val="00E46641"/>
    <w:rsid w:val="00E46672"/>
    <w:rsid w:val="00E46C8C"/>
    <w:rsid w:val="00E47E96"/>
    <w:rsid w:val="00E51889"/>
    <w:rsid w:val="00E51D0F"/>
    <w:rsid w:val="00E522EE"/>
    <w:rsid w:val="00E540ED"/>
    <w:rsid w:val="00E542F9"/>
    <w:rsid w:val="00E565F5"/>
    <w:rsid w:val="00E61E29"/>
    <w:rsid w:val="00E6261F"/>
    <w:rsid w:val="00E62C52"/>
    <w:rsid w:val="00E63771"/>
    <w:rsid w:val="00E63AFC"/>
    <w:rsid w:val="00E64682"/>
    <w:rsid w:val="00E650D4"/>
    <w:rsid w:val="00E65160"/>
    <w:rsid w:val="00E658D0"/>
    <w:rsid w:val="00E67CD8"/>
    <w:rsid w:val="00E72F30"/>
    <w:rsid w:val="00E73CA1"/>
    <w:rsid w:val="00E749D7"/>
    <w:rsid w:val="00E74AF4"/>
    <w:rsid w:val="00E75906"/>
    <w:rsid w:val="00E775CE"/>
    <w:rsid w:val="00E81221"/>
    <w:rsid w:val="00E81E17"/>
    <w:rsid w:val="00E83604"/>
    <w:rsid w:val="00E83A80"/>
    <w:rsid w:val="00E84AEE"/>
    <w:rsid w:val="00E85499"/>
    <w:rsid w:val="00E85571"/>
    <w:rsid w:val="00E8583A"/>
    <w:rsid w:val="00E86191"/>
    <w:rsid w:val="00E87B1C"/>
    <w:rsid w:val="00E87B7B"/>
    <w:rsid w:val="00E91197"/>
    <w:rsid w:val="00E924B9"/>
    <w:rsid w:val="00E93492"/>
    <w:rsid w:val="00E93BB5"/>
    <w:rsid w:val="00E94734"/>
    <w:rsid w:val="00E94C6D"/>
    <w:rsid w:val="00E95F9B"/>
    <w:rsid w:val="00E96696"/>
    <w:rsid w:val="00E97D80"/>
    <w:rsid w:val="00EA0EF4"/>
    <w:rsid w:val="00EA16EB"/>
    <w:rsid w:val="00EA1DFB"/>
    <w:rsid w:val="00EA2DC0"/>
    <w:rsid w:val="00EA31F6"/>
    <w:rsid w:val="00EA3A75"/>
    <w:rsid w:val="00EA42FF"/>
    <w:rsid w:val="00EA4F36"/>
    <w:rsid w:val="00EA5693"/>
    <w:rsid w:val="00EA5F06"/>
    <w:rsid w:val="00EA6B95"/>
    <w:rsid w:val="00EA76F6"/>
    <w:rsid w:val="00EB13B4"/>
    <w:rsid w:val="00EB24F9"/>
    <w:rsid w:val="00EB27A5"/>
    <w:rsid w:val="00EB419E"/>
    <w:rsid w:val="00EB57B1"/>
    <w:rsid w:val="00EB66C7"/>
    <w:rsid w:val="00EB694C"/>
    <w:rsid w:val="00EC088A"/>
    <w:rsid w:val="00EC10DE"/>
    <w:rsid w:val="00EC187C"/>
    <w:rsid w:val="00EC21C3"/>
    <w:rsid w:val="00EC2CBC"/>
    <w:rsid w:val="00EC2D98"/>
    <w:rsid w:val="00EC3343"/>
    <w:rsid w:val="00EC3FC5"/>
    <w:rsid w:val="00EC4550"/>
    <w:rsid w:val="00EC48F4"/>
    <w:rsid w:val="00EC5B6A"/>
    <w:rsid w:val="00EC5F37"/>
    <w:rsid w:val="00EC6DD6"/>
    <w:rsid w:val="00EC7D08"/>
    <w:rsid w:val="00EC7DD4"/>
    <w:rsid w:val="00EC7FD6"/>
    <w:rsid w:val="00ED1FDD"/>
    <w:rsid w:val="00ED2705"/>
    <w:rsid w:val="00ED4D62"/>
    <w:rsid w:val="00ED51B5"/>
    <w:rsid w:val="00ED6F23"/>
    <w:rsid w:val="00EE1DAA"/>
    <w:rsid w:val="00EE2416"/>
    <w:rsid w:val="00EE4C20"/>
    <w:rsid w:val="00EE7AE1"/>
    <w:rsid w:val="00EF02B4"/>
    <w:rsid w:val="00EF0368"/>
    <w:rsid w:val="00EF15B3"/>
    <w:rsid w:val="00EF162E"/>
    <w:rsid w:val="00EF1A4C"/>
    <w:rsid w:val="00EF1B86"/>
    <w:rsid w:val="00EF1DD2"/>
    <w:rsid w:val="00EF2BBD"/>
    <w:rsid w:val="00EF392F"/>
    <w:rsid w:val="00EF3E5C"/>
    <w:rsid w:val="00EF72A5"/>
    <w:rsid w:val="00EF7F00"/>
    <w:rsid w:val="00EF7F7D"/>
    <w:rsid w:val="00F0115E"/>
    <w:rsid w:val="00F0259E"/>
    <w:rsid w:val="00F030DC"/>
    <w:rsid w:val="00F0379C"/>
    <w:rsid w:val="00F03947"/>
    <w:rsid w:val="00F03ADD"/>
    <w:rsid w:val="00F06203"/>
    <w:rsid w:val="00F06623"/>
    <w:rsid w:val="00F071FC"/>
    <w:rsid w:val="00F100E8"/>
    <w:rsid w:val="00F104E2"/>
    <w:rsid w:val="00F11F73"/>
    <w:rsid w:val="00F121F6"/>
    <w:rsid w:val="00F123C0"/>
    <w:rsid w:val="00F126B0"/>
    <w:rsid w:val="00F12880"/>
    <w:rsid w:val="00F130A0"/>
    <w:rsid w:val="00F14F15"/>
    <w:rsid w:val="00F15814"/>
    <w:rsid w:val="00F1606C"/>
    <w:rsid w:val="00F167A3"/>
    <w:rsid w:val="00F16BB6"/>
    <w:rsid w:val="00F17568"/>
    <w:rsid w:val="00F2026A"/>
    <w:rsid w:val="00F21B10"/>
    <w:rsid w:val="00F21D6F"/>
    <w:rsid w:val="00F2258D"/>
    <w:rsid w:val="00F251C4"/>
    <w:rsid w:val="00F25496"/>
    <w:rsid w:val="00F2565D"/>
    <w:rsid w:val="00F25E2E"/>
    <w:rsid w:val="00F26124"/>
    <w:rsid w:val="00F26553"/>
    <w:rsid w:val="00F265A8"/>
    <w:rsid w:val="00F26EAB"/>
    <w:rsid w:val="00F276FC"/>
    <w:rsid w:val="00F304DA"/>
    <w:rsid w:val="00F30689"/>
    <w:rsid w:val="00F31FBB"/>
    <w:rsid w:val="00F32562"/>
    <w:rsid w:val="00F32AA0"/>
    <w:rsid w:val="00F3315F"/>
    <w:rsid w:val="00F33EDB"/>
    <w:rsid w:val="00F35A66"/>
    <w:rsid w:val="00F35E2B"/>
    <w:rsid w:val="00F364D1"/>
    <w:rsid w:val="00F3668F"/>
    <w:rsid w:val="00F37A3B"/>
    <w:rsid w:val="00F411E3"/>
    <w:rsid w:val="00F431D7"/>
    <w:rsid w:val="00F44786"/>
    <w:rsid w:val="00F451FD"/>
    <w:rsid w:val="00F461B4"/>
    <w:rsid w:val="00F478E0"/>
    <w:rsid w:val="00F47E21"/>
    <w:rsid w:val="00F505F6"/>
    <w:rsid w:val="00F51069"/>
    <w:rsid w:val="00F51156"/>
    <w:rsid w:val="00F520C3"/>
    <w:rsid w:val="00F54D92"/>
    <w:rsid w:val="00F56294"/>
    <w:rsid w:val="00F562EE"/>
    <w:rsid w:val="00F56492"/>
    <w:rsid w:val="00F5694A"/>
    <w:rsid w:val="00F56D56"/>
    <w:rsid w:val="00F56E84"/>
    <w:rsid w:val="00F5731D"/>
    <w:rsid w:val="00F57BA0"/>
    <w:rsid w:val="00F57BE0"/>
    <w:rsid w:val="00F60FC3"/>
    <w:rsid w:val="00F617D1"/>
    <w:rsid w:val="00F619D1"/>
    <w:rsid w:val="00F62367"/>
    <w:rsid w:val="00F62CEB"/>
    <w:rsid w:val="00F62D0D"/>
    <w:rsid w:val="00F639FA"/>
    <w:rsid w:val="00F64952"/>
    <w:rsid w:val="00F64EB0"/>
    <w:rsid w:val="00F65511"/>
    <w:rsid w:val="00F66487"/>
    <w:rsid w:val="00F726D2"/>
    <w:rsid w:val="00F7405A"/>
    <w:rsid w:val="00F743BC"/>
    <w:rsid w:val="00F74423"/>
    <w:rsid w:val="00F75596"/>
    <w:rsid w:val="00F757DE"/>
    <w:rsid w:val="00F761EA"/>
    <w:rsid w:val="00F77939"/>
    <w:rsid w:val="00F801E1"/>
    <w:rsid w:val="00F813A5"/>
    <w:rsid w:val="00F819C7"/>
    <w:rsid w:val="00F81EE7"/>
    <w:rsid w:val="00F825F0"/>
    <w:rsid w:val="00F83530"/>
    <w:rsid w:val="00F85007"/>
    <w:rsid w:val="00F8503F"/>
    <w:rsid w:val="00F86C89"/>
    <w:rsid w:val="00F872CE"/>
    <w:rsid w:val="00F90C13"/>
    <w:rsid w:val="00F916FB"/>
    <w:rsid w:val="00F91CE8"/>
    <w:rsid w:val="00F93223"/>
    <w:rsid w:val="00F93A66"/>
    <w:rsid w:val="00F93B29"/>
    <w:rsid w:val="00F95E36"/>
    <w:rsid w:val="00F975C7"/>
    <w:rsid w:val="00F97B6A"/>
    <w:rsid w:val="00F97CE3"/>
    <w:rsid w:val="00FA1F05"/>
    <w:rsid w:val="00FA3356"/>
    <w:rsid w:val="00FA3772"/>
    <w:rsid w:val="00FA4677"/>
    <w:rsid w:val="00FA6841"/>
    <w:rsid w:val="00FB0149"/>
    <w:rsid w:val="00FB0FC7"/>
    <w:rsid w:val="00FB21A2"/>
    <w:rsid w:val="00FB45A1"/>
    <w:rsid w:val="00FB5681"/>
    <w:rsid w:val="00FB580E"/>
    <w:rsid w:val="00FB7675"/>
    <w:rsid w:val="00FB7BE5"/>
    <w:rsid w:val="00FC1172"/>
    <w:rsid w:val="00FC3C6C"/>
    <w:rsid w:val="00FC3CDC"/>
    <w:rsid w:val="00FC3FCA"/>
    <w:rsid w:val="00FD048F"/>
    <w:rsid w:val="00FD0F99"/>
    <w:rsid w:val="00FD1545"/>
    <w:rsid w:val="00FD2A81"/>
    <w:rsid w:val="00FD2E92"/>
    <w:rsid w:val="00FD2EB6"/>
    <w:rsid w:val="00FD3584"/>
    <w:rsid w:val="00FD4BEE"/>
    <w:rsid w:val="00FD5FB6"/>
    <w:rsid w:val="00FD65A4"/>
    <w:rsid w:val="00FD6616"/>
    <w:rsid w:val="00FD6831"/>
    <w:rsid w:val="00FE012C"/>
    <w:rsid w:val="00FE0FAE"/>
    <w:rsid w:val="00FE244C"/>
    <w:rsid w:val="00FE36D2"/>
    <w:rsid w:val="00FE3DDB"/>
    <w:rsid w:val="00FE4A23"/>
    <w:rsid w:val="00FE59C6"/>
    <w:rsid w:val="00FE5B3A"/>
    <w:rsid w:val="00FE6947"/>
    <w:rsid w:val="00FF1B81"/>
    <w:rsid w:val="00FF3BAB"/>
    <w:rsid w:val="00FF4A35"/>
    <w:rsid w:val="00FF53A9"/>
    <w:rsid w:val="00FF5FB8"/>
    <w:rsid w:val="00FF63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7A3A5B2"/>
  <w15:docId w15:val="{965C8CA3-589A-4FC5-B9A7-D56986763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4BA"/>
    <w:rPr>
      <w:rFonts w:ascii="Tahoma" w:hAnsi="Tahoma"/>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52429B"/>
    <w:pPr>
      <w:keepNext/>
      <w:spacing w:before="240" w:after="60"/>
      <w:jc w:val="both"/>
      <w:outlineLvl w:val="0"/>
    </w:pPr>
    <w:rPr>
      <w:rFonts w:ascii="Cambria" w:hAnsi="Cambria"/>
      <w:b/>
      <w:bCs/>
      <w:kern w:val="32"/>
      <w:sz w:val="32"/>
      <w:szCs w:val="32"/>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434AEA"/>
    <w:pPr>
      <w:keepNext/>
      <w:spacing w:before="240" w:after="60"/>
      <w:outlineLvl w:val="1"/>
    </w:pPr>
    <w:rPr>
      <w:rFonts w:ascii="Cambria" w:hAnsi="Cambria"/>
      <w:b/>
      <w:bCs/>
      <w:i/>
      <w:iCs/>
      <w:sz w:val="28"/>
      <w:szCs w:val="28"/>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8A678A"/>
    <w:pPr>
      <w:keepNext/>
      <w:spacing w:before="240" w:after="60"/>
      <w:outlineLvl w:val="2"/>
    </w:pPr>
    <w:rPr>
      <w:rFonts w:ascii="Cambria" w:hAnsi="Cambria"/>
      <w:b/>
      <w:bCs/>
      <w:sz w:val="26"/>
      <w:szCs w:val="26"/>
    </w:rPr>
  </w:style>
  <w:style w:type="paragraph" w:styleId="Ttulo4">
    <w:name w:val="heading 4"/>
    <w:basedOn w:val="Normal"/>
    <w:next w:val="Normal"/>
    <w:link w:val="Ttulo4Car"/>
    <w:unhideWhenUsed/>
    <w:qFormat/>
    <w:rsid w:val="00AB026D"/>
    <w:pPr>
      <w:keepNext/>
      <w:keepLines/>
      <w:spacing w:before="200" w:line="276" w:lineRule="auto"/>
      <w:outlineLvl w:val="3"/>
    </w:pPr>
    <w:rPr>
      <w:rFonts w:ascii="Cambria" w:hAnsi="Cambria"/>
      <w:b/>
      <w:bCs/>
      <w:i/>
      <w:iCs/>
      <w:color w:val="4F81BD"/>
      <w:sz w:val="22"/>
      <w:szCs w:val="22"/>
      <w:lang w:val="en-US" w:eastAsia="en-US"/>
    </w:rPr>
  </w:style>
  <w:style w:type="paragraph" w:styleId="Ttulo5">
    <w:name w:val="heading 5"/>
    <w:basedOn w:val="Normal"/>
    <w:next w:val="Normal"/>
    <w:link w:val="Ttulo5Car"/>
    <w:qFormat/>
    <w:rsid w:val="00AB026D"/>
    <w:pPr>
      <w:keepNext/>
      <w:tabs>
        <w:tab w:val="num" w:pos="1008"/>
      </w:tabs>
      <w:ind w:left="1008" w:hanging="1008"/>
      <w:jc w:val="both"/>
      <w:outlineLvl w:val="4"/>
    </w:pPr>
    <w:rPr>
      <w:rFonts w:ascii="Times New Roman" w:hAnsi="Times New Roman"/>
      <w:b/>
      <w:i/>
      <w:szCs w:val="20"/>
      <w:lang w:val="es-ES_tradnl"/>
    </w:rPr>
  </w:style>
  <w:style w:type="paragraph" w:styleId="Ttulo6">
    <w:name w:val="heading 6"/>
    <w:basedOn w:val="Normal"/>
    <w:next w:val="Normal"/>
    <w:link w:val="Ttulo6Car"/>
    <w:qFormat/>
    <w:rsid w:val="00AB026D"/>
    <w:pPr>
      <w:keepNext/>
      <w:tabs>
        <w:tab w:val="num" w:pos="1152"/>
      </w:tabs>
      <w:ind w:left="1152" w:hanging="1152"/>
      <w:jc w:val="both"/>
      <w:outlineLvl w:val="5"/>
    </w:pPr>
    <w:rPr>
      <w:rFonts w:ascii="Arial" w:hAnsi="Arial"/>
      <w:b/>
      <w:sz w:val="22"/>
    </w:rPr>
  </w:style>
  <w:style w:type="paragraph" w:styleId="Ttulo7">
    <w:name w:val="heading 7"/>
    <w:basedOn w:val="Normal"/>
    <w:next w:val="Normal"/>
    <w:link w:val="Ttulo7Car"/>
    <w:qFormat/>
    <w:rsid w:val="00AB026D"/>
    <w:pPr>
      <w:keepNext/>
      <w:tabs>
        <w:tab w:val="num" w:pos="1296"/>
      </w:tabs>
      <w:ind w:left="1296" w:hanging="1296"/>
      <w:outlineLvl w:val="6"/>
    </w:pPr>
    <w:rPr>
      <w:rFonts w:ascii="Arial" w:hAnsi="Arial"/>
      <w:b/>
      <w:bCs/>
      <w:sz w:val="20"/>
      <w:szCs w:val="20"/>
    </w:rPr>
  </w:style>
  <w:style w:type="paragraph" w:styleId="Ttulo8">
    <w:name w:val="heading 8"/>
    <w:basedOn w:val="Normal"/>
    <w:next w:val="Normal"/>
    <w:link w:val="Ttulo8Car"/>
    <w:qFormat/>
    <w:rsid w:val="00AB026D"/>
    <w:pPr>
      <w:keepNext/>
      <w:tabs>
        <w:tab w:val="num" w:pos="1440"/>
      </w:tabs>
      <w:ind w:left="1440" w:hanging="1440"/>
      <w:outlineLvl w:val="7"/>
    </w:pPr>
    <w:rPr>
      <w:rFonts w:ascii="Arial Narrow" w:hAnsi="Arial Narrow"/>
      <w:b/>
      <w:bCs/>
      <w:sz w:val="22"/>
      <w:lang w:val="x-none"/>
    </w:rPr>
  </w:style>
  <w:style w:type="paragraph" w:styleId="Ttulo9">
    <w:name w:val="heading 9"/>
    <w:basedOn w:val="Normal"/>
    <w:next w:val="Normal"/>
    <w:link w:val="Ttulo9Car"/>
    <w:qFormat/>
    <w:rsid w:val="00AB026D"/>
    <w:pPr>
      <w:keepNext/>
      <w:tabs>
        <w:tab w:val="num" w:pos="1584"/>
      </w:tabs>
      <w:ind w:left="1584" w:hanging="1584"/>
      <w:jc w:val="center"/>
      <w:outlineLvl w:val="8"/>
    </w:pPr>
    <w:rPr>
      <w:rFonts w:ascii="Arial Narrow" w:hAnsi="Arial Narrow"/>
      <w:b/>
      <w:bCs/>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text,TextindepT2,Table Bullet 1,body tesx,contents"/>
    <w:basedOn w:val="Normal"/>
    <w:link w:val="TextoindependienteCar"/>
    <w:uiPriority w:val="99"/>
    <w:rsid w:val="00F26EAB"/>
    <w:pPr>
      <w:jc w:val="both"/>
    </w:pPr>
  </w:style>
  <w:style w:type="paragraph" w:styleId="Encabezado">
    <w:name w:val="header"/>
    <w:basedOn w:val="Normal"/>
    <w:link w:val="EncabezadoCar"/>
    <w:rsid w:val="00F26EAB"/>
    <w:pPr>
      <w:tabs>
        <w:tab w:val="center" w:pos="4252"/>
        <w:tab w:val="right" w:pos="8504"/>
      </w:tabs>
    </w:pPr>
    <w:rPr>
      <w:rFonts w:ascii="Arial" w:hAnsi="Arial"/>
      <w:sz w:val="20"/>
      <w:szCs w:val="20"/>
    </w:rPr>
  </w:style>
  <w:style w:type="paragraph" w:styleId="Piedepgina">
    <w:name w:val="footer"/>
    <w:basedOn w:val="Normal"/>
    <w:link w:val="PiedepginaCar"/>
    <w:uiPriority w:val="99"/>
    <w:rsid w:val="00F26EAB"/>
    <w:pPr>
      <w:tabs>
        <w:tab w:val="center" w:pos="4252"/>
        <w:tab w:val="right" w:pos="8504"/>
      </w:tabs>
    </w:pPr>
    <w:rPr>
      <w:rFonts w:ascii="Arial" w:hAnsi="Arial"/>
      <w:sz w:val="20"/>
      <w:szCs w:val="20"/>
    </w:rPr>
  </w:style>
  <w:style w:type="character" w:styleId="Hipervnculo">
    <w:name w:val="Hyperlink"/>
    <w:uiPriority w:val="99"/>
    <w:rsid w:val="00F26EAB"/>
    <w:rPr>
      <w:color w:val="0000FF"/>
      <w:u w:val="single"/>
    </w:rPr>
  </w:style>
  <w:style w:type="paragraph" w:customStyle="1" w:styleId="msonormalestilo1">
    <w:name w:val="msonormal estilo1"/>
    <w:basedOn w:val="Normal"/>
    <w:rsid w:val="00F26EAB"/>
    <w:pPr>
      <w:spacing w:before="100" w:beforeAutospacing="1" w:after="100" w:afterAutospacing="1"/>
    </w:pPr>
    <w:rPr>
      <w:rFonts w:ascii="Times New Roman" w:hAnsi="Times New Roman"/>
    </w:rPr>
  </w:style>
  <w:style w:type="paragraph" w:styleId="Textonotapie">
    <w:name w:val="footnote text"/>
    <w:basedOn w:val="Normal"/>
    <w:link w:val="TextonotapieCar"/>
    <w:uiPriority w:val="99"/>
    <w:rsid w:val="00F26EAB"/>
    <w:rPr>
      <w:rFonts w:ascii="Times New Roman" w:hAnsi="Times New Roman"/>
      <w:sz w:val="20"/>
      <w:szCs w:val="20"/>
    </w:rPr>
  </w:style>
  <w:style w:type="character" w:styleId="Refdenotaalpie">
    <w:name w:val="footnote reference"/>
    <w:uiPriority w:val="99"/>
    <w:semiHidden/>
    <w:rsid w:val="00F26EAB"/>
    <w:rPr>
      <w:vertAlign w:val="superscript"/>
    </w:rPr>
  </w:style>
  <w:style w:type="paragraph" w:styleId="Encabezadodemensaje">
    <w:name w:val="Message Header"/>
    <w:basedOn w:val="Textoindependiente"/>
    <w:rsid w:val="00F26EAB"/>
    <w:pPr>
      <w:keepLines/>
      <w:spacing w:after="120" w:line="240" w:lineRule="atLeast"/>
      <w:ind w:left="1080" w:hanging="1080"/>
      <w:jc w:val="left"/>
    </w:pPr>
    <w:rPr>
      <w:rFonts w:ascii="Garamond" w:eastAsia="Batang" w:hAnsi="Garamond"/>
      <w:caps/>
      <w:sz w:val="18"/>
      <w:szCs w:val="20"/>
      <w:lang w:eastAsia="en-US"/>
    </w:rPr>
  </w:style>
  <w:style w:type="character" w:styleId="Nmerodepgina">
    <w:name w:val="page number"/>
    <w:basedOn w:val="Fuentedeprrafopredeter"/>
    <w:rsid w:val="00F26EAB"/>
  </w:style>
  <w:style w:type="paragraph" w:styleId="NormalWeb">
    <w:name w:val="Normal (Web)"/>
    <w:basedOn w:val="Normal"/>
    <w:uiPriority w:val="99"/>
    <w:rsid w:val="00F26EAB"/>
    <w:pPr>
      <w:spacing w:before="100" w:beforeAutospacing="1" w:after="100" w:afterAutospacing="1"/>
    </w:pPr>
    <w:rPr>
      <w:rFonts w:ascii="Times New Roman" w:hAnsi="Times New Roman"/>
      <w:color w:val="000000"/>
    </w:rPr>
  </w:style>
  <w:style w:type="paragraph" w:styleId="Puesto">
    <w:name w:val="Title"/>
    <w:basedOn w:val="Normal"/>
    <w:link w:val="PuestoCar"/>
    <w:qFormat/>
    <w:rsid w:val="00F26EAB"/>
    <w:pPr>
      <w:jc w:val="center"/>
    </w:pPr>
    <w:rPr>
      <w:rFonts w:ascii="Arial" w:hAnsi="Arial"/>
      <w:b/>
      <w:szCs w:val="20"/>
      <w:lang w:val="es-ES_tradnl"/>
    </w:rPr>
  </w:style>
  <w:style w:type="paragraph" w:customStyle="1" w:styleId="Default">
    <w:name w:val="Default"/>
    <w:rsid w:val="00F26EAB"/>
    <w:pPr>
      <w:autoSpaceDE w:val="0"/>
      <w:autoSpaceDN w:val="0"/>
      <w:adjustRightInd w:val="0"/>
    </w:pPr>
    <w:rPr>
      <w:rFonts w:ascii="Arial" w:hAnsi="Arial" w:cs="Arial"/>
      <w:color w:val="000000"/>
      <w:sz w:val="24"/>
      <w:szCs w:val="24"/>
      <w:lang w:val="es-ES" w:eastAsia="es-ES"/>
    </w:rPr>
  </w:style>
  <w:style w:type="paragraph" w:styleId="Textodeglobo">
    <w:name w:val="Balloon Text"/>
    <w:basedOn w:val="Normal"/>
    <w:link w:val="TextodegloboCar"/>
    <w:uiPriority w:val="99"/>
    <w:semiHidden/>
    <w:rsid w:val="00F26EAB"/>
    <w:rPr>
      <w:rFonts w:cs="Tahoma"/>
      <w:sz w:val="16"/>
      <w:szCs w:val="16"/>
    </w:rPr>
  </w:style>
  <w:style w:type="paragraph" w:customStyle="1" w:styleId="CharCharChar1Car">
    <w:name w:val="Char Char Char1 Car"/>
    <w:basedOn w:val="Normal"/>
    <w:rsid w:val="00F26EAB"/>
    <w:pPr>
      <w:spacing w:after="160" w:line="240" w:lineRule="exact"/>
    </w:pPr>
    <w:rPr>
      <w:rFonts w:ascii="Verdana" w:hAnsi="Verdana"/>
      <w:sz w:val="20"/>
      <w:szCs w:val="20"/>
      <w:lang w:eastAsia="en-US"/>
    </w:rPr>
  </w:style>
  <w:style w:type="paragraph" w:customStyle="1" w:styleId="Car">
    <w:name w:val="Car"/>
    <w:basedOn w:val="Normal"/>
    <w:rsid w:val="00F26EAB"/>
    <w:pPr>
      <w:spacing w:after="160" w:line="240" w:lineRule="exact"/>
    </w:pPr>
    <w:rPr>
      <w:rFonts w:ascii="Verdana" w:hAnsi="Verdana"/>
      <w:sz w:val="20"/>
      <w:szCs w:val="20"/>
      <w:lang w:val="en-US" w:eastAsia="en-US"/>
    </w:rPr>
  </w:style>
  <w:style w:type="character" w:styleId="Textoennegrita">
    <w:name w:val="Strong"/>
    <w:uiPriority w:val="22"/>
    <w:qFormat/>
    <w:rsid w:val="00F26EAB"/>
    <w:rPr>
      <w:b/>
      <w:bCs/>
    </w:rPr>
  </w:style>
  <w:style w:type="table" w:styleId="Tablaconcuadrcula">
    <w:name w:val="Table Grid"/>
    <w:basedOn w:val="Tablanormal"/>
    <w:uiPriority w:val="59"/>
    <w:rsid w:val="00F26EA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mall1">
    <w:name w:val="small1"/>
    <w:rsid w:val="00F26EAB"/>
    <w:rPr>
      <w:rFonts w:ascii="Arial" w:hAnsi="Arial" w:cs="Arial" w:hint="default"/>
      <w:sz w:val="14"/>
      <w:szCs w:val="14"/>
    </w:rPr>
  </w:style>
  <w:style w:type="paragraph" w:customStyle="1" w:styleId="Textoindependiente21">
    <w:name w:val="Texto independiente 21"/>
    <w:basedOn w:val="Normal"/>
    <w:rsid w:val="00690181"/>
    <w:pPr>
      <w:jc w:val="both"/>
    </w:pPr>
    <w:rPr>
      <w:rFonts w:ascii="Arial" w:hAnsi="Arial"/>
      <w:sz w:val="22"/>
      <w:szCs w:val="20"/>
      <w:lang w:val="es-ES_tradnl"/>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C872B2"/>
    <w:pPr>
      <w:ind w:left="708"/>
    </w:p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link w:val="Ttulo1"/>
    <w:rsid w:val="0052429B"/>
    <w:rPr>
      <w:rFonts w:ascii="Cambria" w:eastAsia="Times New Roman" w:hAnsi="Cambria" w:cs="Times New Roman"/>
      <w:b/>
      <w:bCs/>
      <w:kern w:val="32"/>
      <w:sz w:val="32"/>
      <w:szCs w:val="32"/>
      <w:lang w:val="es-ES" w:eastAsia="es-ES"/>
    </w:rPr>
  </w:style>
  <w:style w:type="paragraph" w:customStyle="1" w:styleId="MARITZA3">
    <w:name w:val="MARITZA3"/>
    <w:link w:val="MARITZA3Car"/>
    <w:rsid w:val="00BE4405"/>
    <w:pPr>
      <w:widowControl w:val="0"/>
      <w:tabs>
        <w:tab w:val="left" w:pos="-720"/>
        <w:tab w:val="left" w:pos="0"/>
      </w:tabs>
      <w:jc w:val="both"/>
    </w:pPr>
    <w:rPr>
      <w:rFonts w:ascii="Arial" w:hAnsi="Arial"/>
      <w:sz w:val="24"/>
      <w:lang w:val="en-US" w:eastAsia="es-ES"/>
    </w:rPr>
  </w:style>
  <w:style w:type="character" w:customStyle="1" w:styleId="MARITZA3Car">
    <w:name w:val="MARITZA3 Car"/>
    <w:link w:val="MARITZA3"/>
    <w:locked/>
    <w:rsid w:val="00BE4405"/>
    <w:rPr>
      <w:rFonts w:ascii="Arial" w:hAnsi="Arial"/>
      <w:sz w:val="24"/>
      <w:lang w:val="en-US" w:eastAsia="es-ES" w:bidi="ar-SA"/>
    </w:rPr>
  </w:style>
  <w:style w:type="paragraph" w:customStyle="1" w:styleId="yiv112912666msonormal">
    <w:name w:val="yiv112912666msonormal"/>
    <w:basedOn w:val="Normal"/>
    <w:rsid w:val="00DD742E"/>
    <w:pPr>
      <w:spacing w:before="100" w:beforeAutospacing="1" w:after="100" w:afterAutospacing="1"/>
    </w:pPr>
    <w:rPr>
      <w:rFonts w:ascii="Times New Roman" w:eastAsia="Calibri" w:hAnsi="Times New Roman"/>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link w:val="Ttulo3"/>
    <w:rsid w:val="008A678A"/>
    <w:rPr>
      <w:rFonts w:ascii="Cambria" w:eastAsia="Times New Roman" w:hAnsi="Cambria" w:cs="Times New Roman"/>
      <w:b/>
      <w:bCs/>
      <w:sz w:val="26"/>
      <w:szCs w:val="26"/>
    </w:rPr>
  </w:style>
  <w:style w:type="character" w:customStyle="1" w:styleId="PiedepginaCar">
    <w:name w:val="Pie de página Car"/>
    <w:link w:val="Piedepgina"/>
    <w:uiPriority w:val="99"/>
    <w:rsid w:val="008A678A"/>
    <w:rPr>
      <w:rFonts w:ascii="Arial" w:hAnsi="Arial"/>
    </w:rPr>
  </w:style>
  <w:style w:type="character" w:customStyle="1" w:styleId="Ttulo2Car">
    <w:name w:val="Título 2 Car"/>
    <w:aliases w:val="Edgar 2 Car,Título 2 Car1 Car,Título 2 Car Car Car Car Car Car,Edgar 2 Car Car Car Car Car Car,Título 2 Car Car Car Car Car1,Edgar 2 Car Car Car Car Car1"/>
    <w:link w:val="Ttulo2"/>
    <w:rsid w:val="00434AEA"/>
    <w:rPr>
      <w:rFonts w:ascii="Cambria" w:eastAsia="Times New Roman" w:hAnsi="Cambria" w:cs="Times New Roman"/>
      <w:b/>
      <w:bCs/>
      <w:i/>
      <w:iCs/>
      <w:sz w:val="28"/>
      <w:szCs w:val="28"/>
      <w:lang w:val="es-ES" w:eastAsia="es-ES"/>
    </w:rPr>
  </w:style>
  <w:style w:type="paragraph" w:customStyle="1" w:styleId="bodytext3">
    <w:name w:val="bodytext3"/>
    <w:basedOn w:val="Normal"/>
    <w:rsid w:val="00434AEA"/>
    <w:pPr>
      <w:ind w:right="51"/>
      <w:jc w:val="both"/>
    </w:pPr>
    <w:rPr>
      <w:rFonts w:ascii="Times New Roman" w:eastAsia="Calibri" w:hAnsi="Times New Roman"/>
      <w:lang w:val="es-CO"/>
    </w:rPr>
  </w:style>
  <w:style w:type="paragraph" w:customStyle="1" w:styleId="xl35">
    <w:name w:val="xl35"/>
    <w:basedOn w:val="Normal"/>
    <w:rsid w:val="00434AEA"/>
    <w:pPr>
      <w:autoSpaceDE w:val="0"/>
      <w:autoSpaceDN w:val="0"/>
      <w:spacing w:before="100" w:after="100"/>
      <w:jc w:val="both"/>
    </w:pPr>
    <w:rPr>
      <w:rFonts w:ascii="Times New Roman" w:eastAsia="Calibri" w:hAnsi="Times New Roman"/>
      <w:sz w:val="20"/>
      <w:szCs w:val="20"/>
      <w:lang w:val="es-CO"/>
    </w:rPr>
  </w:style>
  <w:style w:type="character" w:styleId="nfasis">
    <w:name w:val="Emphasis"/>
    <w:uiPriority w:val="20"/>
    <w:qFormat/>
    <w:rsid w:val="00AE0C3D"/>
    <w:rPr>
      <w:i/>
      <w:iCs/>
    </w:rPr>
  </w:style>
  <w:style w:type="paragraph" w:styleId="Sinespaciado">
    <w:name w:val="No Spacing"/>
    <w:uiPriority w:val="1"/>
    <w:qFormat/>
    <w:rsid w:val="001E617A"/>
    <w:rPr>
      <w:rFonts w:ascii="Tahoma" w:hAnsi="Tahoma"/>
      <w:sz w:val="24"/>
      <w:szCs w:val="24"/>
      <w:lang w:val="es-ES" w:eastAsia="es-ES"/>
    </w:rPr>
  </w:style>
  <w:style w:type="character" w:customStyle="1" w:styleId="Ttulo4Car">
    <w:name w:val="Título 4 Car"/>
    <w:link w:val="Ttulo4"/>
    <w:rsid w:val="00AB026D"/>
    <w:rPr>
      <w:rFonts w:ascii="Cambria" w:hAnsi="Cambria"/>
      <w:b/>
      <w:bCs/>
      <w:i/>
      <w:iCs/>
      <w:color w:val="4F81BD"/>
      <w:sz w:val="22"/>
      <w:szCs w:val="22"/>
      <w:lang w:val="en-US" w:eastAsia="en-US"/>
    </w:rPr>
  </w:style>
  <w:style w:type="character" w:customStyle="1" w:styleId="Ttulo5Car">
    <w:name w:val="Título 5 Car"/>
    <w:link w:val="Ttulo5"/>
    <w:rsid w:val="00AB026D"/>
    <w:rPr>
      <w:b/>
      <w:i/>
      <w:sz w:val="24"/>
      <w:lang w:val="es-ES_tradnl" w:eastAsia="es-ES"/>
    </w:rPr>
  </w:style>
  <w:style w:type="character" w:customStyle="1" w:styleId="Ttulo6Car">
    <w:name w:val="Título 6 Car"/>
    <w:link w:val="Ttulo6"/>
    <w:rsid w:val="00AB026D"/>
    <w:rPr>
      <w:rFonts w:ascii="Arial" w:hAnsi="Arial"/>
      <w:b/>
      <w:sz w:val="22"/>
      <w:szCs w:val="24"/>
      <w:lang w:val="es-ES" w:eastAsia="es-ES"/>
    </w:rPr>
  </w:style>
  <w:style w:type="character" w:customStyle="1" w:styleId="Ttulo7Car">
    <w:name w:val="Título 7 Car"/>
    <w:link w:val="Ttulo7"/>
    <w:rsid w:val="00AB026D"/>
    <w:rPr>
      <w:rFonts w:ascii="Arial" w:hAnsi="Arial"/>
      <w:b/>
      <w:bCs/>
      <w:lang w:val="es-ES" w:eastAsia="es-ES"/>
    </w:rPr>
  </w:style>
  <w:style w:type="character" w:customStyle="1" w:styleId="Ttulo8Car">
    <w:name w:val="Título 8 Car"/>
    <w:link w:val="Ttulo8"/>
    <w:rsid w:val="00AB026D"/>
    <w:rPr>
      <w:rFonts w:ascii="Arial Narrow" w:hAnsi="Arial Narrow"/>
      <w:b/>
      <w:bCs/>
      <w:sz w:val="22"/>
      <w:szCs w:val="24"/>
      <w:lang w:val="x-none" w:eastAsia="es-ES"/>
    </w:rPr>
  </w:style>
  <w:style w:type="character" w:customStyle="1" w:styleId="Ttulo9Car">
    <w:name w:val="Título 9 Car"/>
    <w:link w:val="Ttulo9"/>
    <w:rsid w:val="00AB026D"/>
    <w:rPr>
      <w:rFonts w:ascii="Arial Narrow" w:hAnsi="Arial Narrow"/>
      <w:b/>
      <w:bCs/>
      <w:sz w:val="22"/>
      <w:szCs w:val="24"/>
      <w:lang w:val="x-none" w:eastAsia="es-ES"/>
    </w:rPr>
  </w:style>
  <w:style w:type="character" w:customStyle="1" w:styleId="TextodegloboCar">
    <w:name w:val="Texto de globo Car"/>
    <w:link w:val="Textodeglobo"/>
    <w:uiPriority w:val="99"/>
    <w:semiHidden/>
    <w:rsid w:val="00AB026D"/>
    <w:rPr>
      <w:rFonts w:ascii="Tahoma" w:hAnsi="Tahoma" w:cs="Tahoma"/>
      <w:sz w:val="16"/>
      <w:szCs w:val="16"/>
      <w:lang w:val="es-ES" w:eastAsia="es-ES"/>
    </w:rPr>
  </w:style>
  <w:style w:type="character" w:customStyle="1" w:styleId="EncabezadoCar">
    <w:name w:val="Encabezado Car"/>
    <w:link w:val="Encabezado"/>
    <w:uiPriority w:val="99"/>
    <w:rsid w:val="00AB026D"/>
    <w:rPr>
      <w:rFonts w:ascii="Arial" w:hAnsi="Arial"/>
      <w:lang w:val="es-ES" w:eastAsia="es-ES"/>
    </w:rPr>
  </w:style>
  <w:style w:type="character" w:customStyle="1" w:styleId="TextonotapieCar">
    <w:name w:val="Texto nota pie Car"/>
    <w:link w:val="Textonotapie"/>
    <w:uiPriority w:val="99"/>
    <w:rsid w:val="00AB026D"/>
    <w:rPr>
      <w:lang w:val="es-ES" w:eastAsia="es-ES"/>
    </w:rPr>
  </w:style>
  <w:style w:type="character" w:styleId="Refdecomentario">
    <w:name w:val="annotation reference"/>
    <w:uiPriority w:val="99"/>
    <w:unhideWhenUsed/>
    <w:rsid w:val="00AB026D"/>
    <w:rPr>
      <w:sz w:val="16"/>
      <w:szCs w:val="16"/>
    </w:rPr>
  </w:style>
  <w:style w:type="paragraph" w:styleId="Textocomentario">
    <w:name w:val="annotation text"/>
    <w:basedOn w:val="Normal"/>
    <w:link w:val="TextocomentarioCar"/>
    <w:unhideWhenUsed/>
    <w:rsid w:val="00AB026D"/>
    <w:pPr>
      <w:spacing w:after="200"/>
    </w:pPr>
    <w:rPr>
      <w:rFonts w:ascii="Calibri" w:hAnsi="Calibri"/>
      <w:sz w:val="20"/>
      <w:szCs w:val="20"/>
      <w:lang w:val="en-US" w:eastAsia="en-US"/>
    </w:rPr>
  </w:style>
  <w:style w:type="character" w:customStyle="1" w:styleId="TextocomentarioCar">
    <w:name w:val="Texto comentario Car"/>
    <w:link w:val="Textocomentario"/>
    <w:rsid w:val="00AB026D"/>
    <w:rPr>
      <w:rFonts w:ascii="Calibri" w:hAnsi="Calibri"/>
      <w:lang w:val="en-US" w:eastAsia="en-US"/>
    </w:rPr>
  </w:style>
  <w:style w:type="paragraph" w:styleId="Asuntodelcomentario">
    <w:name w:val="annotation subject"/>
    <w:basedOn w:val="Textocomentario"/>
    <w:next w:val="Textocomentario"/>
    <w:link w:val="AsuntodelcomentarioCar"/>
    <w:uiPriority w:val="99"/>
    <w:unhideWhenUsed/>
    <w:rsid w:val="00AB026D"/>
    <w:rPr>
      <w:b/>
      <w:bCs/>
    </w:rPr>
  </w:style>
  <w:style w:type="character" w:customStyle="1" w:styleId="AsuntodelcomentarioCar">
    <w:name w:val="Asunto del comentario Car"/>
    <w:link w:val="Asuntodelcomentario"/>
    <w:uiPriority w:val="99"/>
    <w:rsid w:val="00AB026D"/>
    <w:rPr>
      <w:rFonts w:ascii="Calibri" w:hAnsi="Calibri"/>
      <w:b/>
      <w:bCs/>
      <w:lang w:val="en-US" w:eastAsia="en-US"/>
    </w:rPr>
  </w:style>
  <w:style w:type="character" w:customStyle="1" w:styleId="PuestoCar">
    <w:name w:val="Puesto Car"/>
    <w:link w:val="Puesto"/>
    <w:rsid w:val="00AB026D"/>
    <w:rPr>
      <w:rFonts w:ascii="Arial" w:hAnsi="Arial"/>
      <w:b/>
      <w:sz w:val="24"/>
      <w:lang w:val="es-ES_tradnl" w:eastAsia="es-ES"/>
    </w:rPr>
  </w:style>
  <w:style w:type="character" w:customStyle="1" w:styleId="TextoindependienteCar">
    <w:name w:val="Texto independiente Car"/>
    <w:aliases w:val="body text Car,bt Car,Bodytext Car,TextindepT2 Car,Table Bullet 1 Car,body tesx Car,contents Car"/>
    <w:link w:val="Textoindependiente"/>
    <w:uiPriority w:val="99"/>
    <w:rsid w:val="00AB026D"/>
    <w:rPr>
      <w:rFonts w:ascii="Tahoma" w:hAnsi="Tahoma"/>
      <w:sz w:val="24"/>
      <w:szCs w:val="24"/>
      <w:lang w:val="es-ES" w:eastAsia="es-ES"/>
    </w:rPr>
  </w:style>
  <w:style w:type="paragraph" w:styleId="TtulodeTDC">
    <w:name w:val="TOC Heading"/>
    <w:basedOn w:val="Ttulo1"/>
    <w:next w:val="Normal"/>
    <w:uiPriority w:val="39"/>
    <w:unhideWhenUsed/>
    <w:qFormat/>
    <w:rsid w:val="00AB026D"/>
    <w:pPr>
      <w:keepLines/>
      <w:spacing w:before="480" w:after="0" w:line="276" w:lineRule="auto"/>
      <w:jc w:val="left"/>
      <w:outlineLvl w:val="9"/>
    </w:pPr>
    <w:rPr>
      <w:color w:val="365F91"/>
      <w:kern w:val="0"/>
      <w:sz w:val="28"/>
      <w:szCs w:val="28"/>
      <w:lang w:val="es-CO" w:eastAsia="es-CO"/>
    </w:rPr>
  </w:style>
  <w:style w:type="paragraph" w:customStyle="1" w:styleId="staE">
    <w:name w:val="staáE"/>
    <w:basedOn w:val="Normal"/>
    <w:rsid w:val="00AB026D"/>
    <w:pPr>
      <w:jc w:val="both"/>
    </w:pPr>
    <w:rPr>
      <w:rFonts w:ascii="Century Gothic" w:hAnsi="Century Gothic"/>
      <w:sz w:val="22"/>
      <w:szCs w:val="20"/>
      <w:lang w:val="es-ES_tradnl" w:eastAsia="en-US"/>
    </w:rPr>
  </w:style>
  <w:style w:type="paragraph" w:styleId="TDC2">
    <w:name w:val="toc 2"/>
    <w:basedOn w:val="Normal"/>
    <w:next w:val="Normal"/>
    <w:autoRedefine/>
    <w:uiPriority w:val="39"/>
    <w:unhideWhenUsed/>
    <w:qFormat/>
    <w:rsid w:val="00AB026D"/>
    <w:pPr>
      <w:spacing w:after="100" w:line="276" w:lineRule="auto"/>
      <w:ind w:left="220"/>
      <w:jc w:val="center"/>
    </w:pPr>
    <w:rPr>
      <w:rFonts w:cs="Tahoma"/>
      <w:b/>
      <w:spacing w:val="3"/>
      <w:sz w:val="22"/>
      <w:szCs w:val="22"/>
      <w:lang w:val="es-CO" w:eastAsia="es-CO"/>
    </w:rPr>
  </w:style>
  <w:style w:type="paragraph" w:styleId="TDC1">
    <w:name w:val="toc 1"/>
    <w:basedOn w:val="Normal"/>
    <w:next w:val="Normal"/>
    <w:autoRedefine/>
    <w:uiPriority w:val="39"/>
    <w:unhideWhenUsed/>
    <w:qFormat/>
    <w:rsid w:val="00AB026D"/>
    <w:pPr>
      <w:tabs>
        <w:tab w:val="left" w:pos="660"/>
        <w:tab w:val="right" w:leader="dot" w:pos="8810"/>
      </w:tabs>
      <w:spacing w:after="100" w:line="276" w:lineRule="auto"/>
    </w:pPr>
    <w:rPr>
      <w:rFonts w:cs="Tahoma"/>
      <w:noProof/>
      <w:spacing w:val="3"/>
      <w:sz w:val="22"/>
      <w:szCs w:val="22"/>
      <w:lang w:val="es-CO" w:eastAsia="es-CO"/>
    </w:rPr>
  </w:style>
  <w:style w:type="paragraph" w:styleId="TDC3">
    <w:name w:val="toc 3"/>
    <w:basedOn w:val="Normal"/>
    <w:next w:val="Normal"/>
    <w:autoRedefine/>
    <w:uiPriority w:val="39"/>
    <w:unhideWhenUsed/>
    <w:qFormat/>
    <w:rsid w:val="00AB026D"/>
    <w:pPr>
      <w:spacing w:after="100" w:line="276" w:lineRule="auto"/>
      <w:ind w:left="440"/>
    </w:pPr>
    <w:rPr>
      <w:rFonts w:ascii="Calibri" w:hAnsi="Calibri"/>
      <w:sz w:val="22"/>
      <w:szCs w:val="22"/>
      <w:lang w:val="es-CO" w:eastAsia="es-CO"/>
    </w:rPr>
  </w:style>
  <w:style w:type="paragraph" w:customStyle="1" w:styleId="Ttulo2Pliego">
    <w:name w:val="Título 2 Pliego"/>
    <w:basedOn w:val="Normal"/>
    <w:link w:val="Ttulo2PliegoCar"/>
    <w:qFormat/>
    <w:rsid w:val="00AB026D"/>
    <w:pPr>
      <w:widowControl w:val="0"/>
      <w:autoSpaceDE w:val="0"/>
      <w:autoSpaceDN w:val="0"/>
      <w:adjustRightInd w:val="0"/>
      <w:spacing w:before="28" w:line="247" w:lineRule="exact"/>
    </w:pPr>
    <w:rPr>
      <w:rFonts w:cs="Tahoma"/>
      <w:b/>
      <w:bCs/>
      <w:w w:val="102"/>
      <w:position w:val="-1"/>
      <w:sz w:val="21"/>
      <w:szCs w:val="21"/>
      <w:lang w:val="es-CO" w:eastAsia="en-US"/>
    </w:rPr>
  </w:style>
  <w:style w:type="character" w:customStyle="1" w:styleId="Ttulo2PliegoCar">
    <w:name w:val="Título 2 Pliego Car"/>
    <w:link w:val="Ttulo2Pliego"/>
    <w:rsid w:val="00AB026D"/>
    <w:rPr>
      <w:rFonts w:ascii="Tahoma" w:hAnsi="Tahoma" w:cs="Tahoma"/>
      <w:b/>
      <w:bCs/>
      <w:w w:val="102"/>
      <w:position w:val="-1"/>
      <w:sz w:val="21"/>
      <w:szCs w:val="21"/>
      <w:lang w:eastAsia="en-US"/>
    </w:rPr>
  </w:style>
  <w:style w:type="paragraph" w:styleId="TDC4">
    <w:name w:val="toc 4"/>
    <w:basedOn w:val="Normal"/>
    <w:next w:val="Normal"/>
    <w:autoRedefine/>
    <w:uiPriority w:val="39"/>
    <w:unhideWhenUsed/>
    <w:rsid w:val="00AB026D"/>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AB026D"/>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AB026D"/>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AB026D"/>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AB026D"/>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AB026D"/>
    <w:pPr>
      <w:spacing w:after="100" w:line="276" w:lineRule="auto"/>
      <w:ind w:left="1760"/>
    </w:pPr>
    <w:rPr>
      <w:rFonts w:ascii="Calibri" w:hAnsi="Calibri"/>
      <w:sz w:val="22"/>
      <w:szCs w:val="22"/>
      <w:lang w:val="es-CO" w:eastAsia="es-CO"/>
    </w:rPr>
  </w:style>
  <w:style w:type="paragraph" w:customStyle="1" w:styleId="Norm">
    <w:name w:val="Norm"/>
    <w:basedOn w:val="Normal"/>
    <w:rsid w:val="00AB026D"/>
    <w:pPr>
      <w:widowControl w:val="0"/>
      <w:tabs>
        <w:tab w:val="left" w:pos="960"/>
        <w:tab w:val="right" w:leader="underscore" w:pos="8840"/>
      </w:tabs>
      <w:ind w:left="482"/>
      <w:jc w:val="both"/>
    </w:pPr>
    <w:rPr>
      <w:rFonts w:ascii="Arial" w:hAnsi="Arial"/>
      <w:i/>
      <w:sz w:val="22"/>
      <w:szCs w:val="20"/>
      <w:lang w:val="es-CO" w:eastAsia="en-US"/>
    </w:rPr>
  </w:style>
  <w:style w:type="paragraph" w:styleId="Mapadeldocumento">
    <w:name w:val="Document Map"/>
    <w:basedOn w:val="Normal"/>
    <w:link w:val="MapadeldocumentoCar"/>
    <w:uiPriority w:val="99"/>
    <w:unhideWhenUsed/>
    <w:rsid w:val="00AB026D"/>
    <w:rPr>
      <w:rFonts w:cs="Tahoma"/>
      <w:sz w:val="16"/>
      <w:szCs w:val="16"/>
      <w:lang w:val="en-US" w:eastAsia="en-US"/>
    </w:rPr>
  </w:style>
  <w:style w:type="character" w:customStyle="1" w:styleId="MapadeldocumentoCar">
    <w:name w:val="Mapa del documento Car"/>
    <w:link w:val="Mapadeldocumento"/>
    <w:uiPriority w:val="99"/>
    <w:rsid w:val="00AB026D"/>
    <w:rPr>
      <w:rFonts w:ascii="Tahoma" w:hAnsi="Tahoma" w:cs="Tahoma"/>
      <w:sz w:val="16"/>
      <w:szCs w:val="16"/>
      <w:lang w:val="en-US" w:eastAsia="en-US"/>
    </w:rPr>
  </w:style>
  <w:style w:type="paragraph" w:customStyle="1" w:styleId="Textoindependiente31">
    <w:name w:val="Texto independiente 31"/>
    <w:basedOn w:val="Normal"/>
    <w:rsid w:val="00AB026D"/>
    <w:pPr>
      <w:tabs>
        <w:tab w:val="left" w:pos="0"/>
      </w:tabs>
      <w:suppressAutoHyphens/>
      <w:jc w:val="both"/>
    </w:pPr>
    <w:rPr>
      <w:rFonts w:ascii="Arial" w:hAnsi="Arial"/>
      <w:noProof/>
      <w:szCs w:val="20"/>
    </w:rPr>
  </w:style>
  <w:style w:type="paragraph" w:customStyle="1" w:styleId="CM57">
    <w:name w:val="CM57"/>
    <w:basedOn w:val="Default"/>
    <w:next w:val="Default"/>
    <w:uiPriority w:val="99"/>
    <w:rsid w:val="00AB026D"/>
    <w:rPr>
      <w:color w:val="auto"/>
      <w:lang w:val="es-CO" w:eastAsia="es-CO"/>
    </w:rPr>
  </w:style>
  <w:style w:type="paragraph" w:customStyle="1" w:styleId="CM71">
    <w:name w:val="CM71"/>
    <w:basedOn w:val="Default"/>
    <w:next w:val="Default"/>
    <w:uiPriority w:val="99"/>
    <w:rsid w:val="00AB026D"/>
    <w:rPr>
      <w:color w:val="auto"/>
      <w:lang w:val="es-CO" w:eastAsia="es-CO"/>
    </w:rPr>
  </w:style>
  <w:style w:type="paragraph" w:styleId="Continuarlista">
    <w:name w:val="List Continue"/>
    <w:basedOn w:val="Normal"/>
    <w:uiPriority w:val="99"/>
    <w:rsid w:val="00AB026D"/>
    <w:pPr>
      <w:spacing w:after="120"/>
      <w:ind w:left="283"/>
      <w:contextualSpacing/>
    </w:pPr>
  </w:style>
  <w:style w:type="paragraph" w:customStyle="1" w:styleId="Standard">
    <w:name w:val="Standard"/>
    <w:rsid w:val="00AB026D"/>
    <w:pPr>
      <w:suppressAutoHyphens/>
      <w:autoSpaceDN w:val="0"/>
    </w:pPr>
    <w:rPr>
      <w:rFonts w:ascii="Verdana" w:hAnsi="Verdana" w:cs="Verdana"/>
      <w:kern w:val="3"/>
      <w:sz w:val="22"/>
      <w:szCs w:val="22"/>
      <w:lang w:val="es-ES"/>
    </w:rPr>
  </w:style>
  <w:style w:type="table" w:customStyle="1" w:styleId="Tablaconcuadrcula1">
    <w:name w:val="Tabla con cuadrícula1"/>
    <w:basedOn w:val="Tablanormal"/>
    <w:next w:val="Tablaconcuadrcula"/>
    <w:rsid w:val="00AB02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AB02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iscalia">
    <w:name w:val="fiscalia"/>
    <w:basedOn w:val="Normal"/>
    <w:rsid w:val="00AB026D"/>
    <w:pPr>
      <w:spacing w:before="100" w:beforeAutospacing="1" w:after="100" w:afterAutospacing="1"/>
    </w:pPr>
    <w:rPr>
      <w:rFonts w:ascii="Times New Roman" w:hAnsi="Times New Roman"/>
      <w:lang w:val="es-CO" w:eastAsia="es-CO"/>
    </w:rPr>
  </w:style>
  <w:style w:type="paragraph" w:customStyle="1" w:styleId="Textoindependiente32">
    <w:name w:val="Texto independiente 32"/>
    <w:basedOn w:val="Normal"/>
    <w:rsid w:val="00AB026D"/>
    <w:pPr>
      <w:tabs>
        <w:tab w:val="left" w:pos="-720"/>
      </w:tabs>
      <w:suppressAutoHyphens/>
      <w:jc w:val="center"/>
    </w:pPr>
    <w:rPr>
      <w:rFonts w:ascii="Arial" w:hAnsi="Arial"/>
      <w:b/>
      <w:sz w:val="20"/>
      <w:szCs w:val="20"/>
      <w:lang w:val="es-ES_tradnl"/>
    </w:rPr>
  </w:style>
  <w:style w:type="character" w:customStyle="1" w:styleId="A9">
    <w:name w:val="A9"/>
    <w:rsid w:val="00AB026D"/>
    <w:rPr>
      <w:color w:val="211D1E"/>
      <w:sz w:val="19"/>
      <w:szCs w:val="19"/>
    </w:rPr>
  </w:style>
  <w:style w:type="paragraph" w:styleId="Textoindependiente2">
    <w:name w:val="Body Text 2"/>
    <w:basedOn w:val="Normal"/>
    <w:link w:val="Textoindependiente2Car"/>
    <w:rsid w:val="00AB026D"/>
    <w:pPr>
      <w:spacing w:after="120" w:line="480" w:lineRule="auto"/>
    </w:pPr>
  </w:style>
  <w:style w:type="character" w:customStyle="1" w:styleId="Textoindependiente2Car">
    <w:name w:val="Texto independiente 2 Car"/>
    <w:link w:val="Textoindependiente2"/>
    <w:rsid w:val="00AB026D"/>
    <w:rPr>
      <w:rFonts w:ascii="Tahoma" w:hAnsi="Tahoma"/>
      <w:sz w:val="24"/>
      <w:szCs w:val="24"/>
      <w:lang w:val="es-ES" w:eastAsia="es-ES"/>
    </w:rPr>
  </w:style>
  <w:style w:type="paragraph" w:customStyle="1" w:styleId="CM46">
    <w:name w:val="CM46"/>
    <w:basedOn w:val="Default"/>
    <w:next w:val="Default"/>
    <w:uiPriority w:val="99"/>
    <w:rsid w:val="00AB026D"/>
    <w:rPr>
      <w:color w:val="auto"/>
      <w:lang w:val="es-CO"/>
    </w:rPr>
  </w:style>
  <w:style w:type="paragraph" w:styleId="Lista">
    <w:name w:val="List"/>
    <w:basedOn w:val="Normal"/>
    <w:uiPriority w:val="99"/>
    <w:unhideWhenUsed/>
    <w:rsid w:val="00AB026D"/>
    <w:pPr>
      <w:spacing w:after="200" w:line="276" w:lineRule="auto"/>
      <w:ind w:left="283" w:hanging="283"/>
      <w:contextualSpacing/>
    </w:pPr>
    <w:rPr>
      <w:rFonts w:ascii="Calibri" w:hAnsi="Calibri"/>
      <w:sz w:val="22"/>
      <w:szCs w:val="22"/>
      <w:lang w:val="en-US" w:eastAsia="en-US"/>
    </w:rPr>
  </w:style>
  <w:style w:type="paragraph" w:customStyle="1" w:styleId="Epgrafe1">
    <w:name w:val="Epígrafe1"/>
    <w:basedOn w:val="Normal"/>
    <w:next w:val="Normal"/>
    <w:uiPriority w:val="35"/>
    <w:unhideWhenUsed/>
    <w:qFormat/>
    <w:rsid w:val="00AB026D"/>
    <w:pPr>
      <w:spacing w:after="200"/>
    </w:pPr>
    <w:rPr>
      <w:rFonts w:ascii="Calibri" w:hAnsi="Calibri"/>
      <w:b/>
      <w:bCs/>
      <w:color w:val="4F81BD"/>
      <w:sz w:val="18"/>
      <w:szCs w:val="18"/>
      <w:lang w:val="en-US" w:eastAsia="en-US"/>
    </w:rPr>
  </w:style>
  <w:style w:type="numbering" w:customStyle="1" w:styleId="Sinlista1">
    <w:name w:val="Sin lista1"/>
    <w:next w:val="Sinlista"/>
    <w:uiPriority w:val="99"/>
    <w:semiHidden/>
    <w:unhideWhenUsed/>
    <w:rsid w:val="00AB026D"/>
  </w:style>
  <w:style w:type="table" w:customStyle="1" w:styleId="Tablaconcuadrcula2">
    <w:name w:val="Tabla con cuadrícula2"/>
    <w:basedOn w:val="Tablanormal"/>
    <w:next w:val="Tablaconcuadrcula"/>
    <w:rsid w:val="00AB026D"/>
    <w:rPr>
      <w:rFonts w:ascii="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rsid w:val="00AB02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rsid w:val="00AB02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C55D33"/>
  </w:style>
  <w:style w:type="table" w:customStyle="1" w:styleId="Tablaconcuadrcula3">
    <w:name w:val="Tabla con cuadrícula3"/>
    <w:basedOn w:val="Tablanormal"/>
    <w:next w:val="Tablaconcuadrcula"/>
    <w:uiPriority w:val="59"/>
    <w:rsid w:val="00C55D3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C55D33"/>
  </w:style>
  <w:style w:type="character" w:customStyle="1" w:styleId="Textoindependiente3Car">
    <w:name w:val="Texto independiente 3 Car"/>
    <w:rsid w:val="00E051E3"/>
    <w:rPr>
      <w:rFonts w:ascii="Arial" w:hAnsi="Arial" w:cs="Arial"/>
      <w:sz w:val="18"/>
      <w:szCs w:val="24"/>
      <w:lang w:val="es-ES" w:eastAsia="es-ES" w:bidi="ar-SA"/>
    </w:rPr>
  </w:style>
  <w:style w:type="numbering" w:customStyle="1" w:styleId="Sinlista3">
    <w:name w:val="Sin lista3"/>
    <w:next w:val="Sinlista"/>
    <w:uiPriority w:val="99"/>
    <w:semiHidden/>
    <w:unhideWhenUsed/>
    <w:rsid w:val="00305335"/>
  </w:style>
  <w:style w:type="table" w:customStyle="1" w:styleId="Tablaconcuadrcula4">
    <w:name w:val="Tabla con cuadrícula4"/>
    <w:basedOn w:val="Tablanormal"/>
    <w:next w:val="Tablaconcuadrcula"/>
    <w:rsid w:val="0030533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305335"/>
  </w:style>
  <w:style w:type="character" w:customStyle="1" w:styleId="apple-converted-space">
    <w:name w:val="apple-converted-space"/>
    <w:rsid w:val="000766A6"/>
  </w:style>
  <w:style w:type="character" w:customStyle="1" w:styleId="a-list-item">
    <w:name w:val="a-list-item"/>
    <w:rsid w:val="001D1C3E"/>
  </w:style>
  <w:style w:type="paragraph" w:customStyle="1" w:styleId="textradi">
    <w:name w:val="text_radi"/>
    <w:basedOn w:val="Normal"/>
    <w:rsid w:val="002B70CB"/>
    <w:pPr>
      <w:widowControl w:val="0"/>
      <w:suppressAutoHyphens/>
      <w:autoSpaceDN w:val="0"/>
      <w:jc w:val="both"/>
      <w:textAlignment w:val="baseline"/>
    </w:pPr>
    <w:rPr>
      <w:rFonts w:ascii="Times New Roman" w:eastAsia="Lucida Sans Unicode" w:hAnsi="Times New Roman" w:cs="Tahoma"/>
      <w:kern w:val="3"/>
      <w:lang w:val="en-US" w:eastAsia="es-CO"/>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locked/>
    <w:rsid w:val="00334B9F"/>
    <w:rPr>
      <w:rFonts w:ascii="Tahoma" w:hAnsi="Tahoma"/>
      <w:sz w:val="24"/>
      <w:szCs w:val="24"/>
      <w:lang w:val="es-ES" w:eastAsia="es-ES"/>
    </w:rPr>
  </w:style>
  <w:style w:type="paragraph" w:styleId="HTMLconformatoprevio">
    <w:name w:val="HTML Preformatted"/>
    <w:basedOn w:val="Normal"/>
    <w:link w:val="HTMLconformatoprevioCar"/>
    <w:uiPriority w:val="99"/>
    <w:unhideWhenUsed/>
    <w:rsid w:val="000318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03188A"/>
    <w:rPr>
      <w:rFonts w:ascii="Courier New" w:hAnsi="Courier New" w:cs="Courier New"/>
    </w:rPr>
  </w:style>
  <w:style w:type="paragraph" w:styleId="Sangradetextonormal">
    <w:name w:val="Body Text Indent"/>
    <w:basedOn w:val="Normal"/>
    <w:link w:val="SangradetextonormalCar"/>
    <w:rsid w:val="000D1F3F"/>
    <w:pPr>
      <w:spacing w:after="120"/>
      <w:ind w:left="283"/>
    </w:pPr>
  </w:style>
  <w:style w:type="character" w:customStyle="1" w:styleId="SangradetextonormalCar">
    <w:name w:val="Sangría de texto normal Car"/>
    <w:basedOn w:val="Fuentedeprrafopredeter"/>
    <w:link w:val="Sangradetextonormal"/>
    <w:rsid w:val="000D1F3F"/>
    <w:rPr>
      <w:rFonts w:ascii="Tahoma" w:hAnsi="Tahoma"/>
      <w:sz w:val="24"/>
      <w:szCs w:val="24"/>
      <w:lang w:val="es-ES" w:eastAsia="es-ES"/>
    </w:rPr>
  </w:style>
  <w:style w:type="paragraph" w:styleId="Revisin">
    <w:name w:val="Revision"/>
    <w:hidden/>
    <w:uiPriority w:val="99"/>
    <w:semiHidden/>
    <w:rsid w:val="00B131B9"/>
    <w:rPr>
      <w:rFonts w:ascii="Tahoma" w:hAnsi="Tahoma"/>
      <w:sz w:val="24"/>
      <w:szCs w:val="24"/>
      <w:lang w:val="es-ES" w:eastAsia="es-ES"/>
    </w:rPr>
  </w:style>
  <w:style w:type="paragraph" w:customStyle="1" w:styleId="font7">
    <w:name w:val="font_7"/>
    <w:basedOn w:val="Normal"/>
    <w:rsid w:val="0068308A"/>
    <w:pPr>
      <w:spacing w:before="100" w:beforeAutospacing="1" w:after="100" w:afterAutospacing="1"/>
    </w:pPr>
    <w:rPr>
      <w:rFonts w:ascii="Times New Roman" w:hAnsi="Times New Roman"/>
      <w:lang w:val="es-CO" w:eastAsia="es-CO"/>
    </w:rPr>
  </w:style>
  <w:style w:type="paragraph" w:customStyle="1" w:styleId="default0">
    <w:name w:val="default"/>
    <w:basedOn w:val="Normal"/>
    <w:rsid w:val="009C3096"/>
    <w:pPr>
      <w:autoSpaceDE w:val="0"/>
      <w:autoSpaceDN w:val="0"/>
    </w:pPr>
    <w:rPr>
      <w:rFonts w:ascii="Calibri" w:eastAsiaTheme="minorHAnsi" w:hAnsi="Calibri"/>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5757">
      <w:bodyDiv w:val="1"/>
      <w:marLeft w:val="0"/>
      <w:marRight w:val="0"/>
      <w:marTop w:val="0"/>
      <w:marBottom w:val="0"/>
      <w:divBdr>
        <w:top w:val="none" w:sz="0" w:space="0" w:color="auto"/>
        <w:left w:val="none" w:sz="0" w:space="0" w:color="auto"/>
        <w:bottom w:val="none" w:sz="0" w:space="0" w:color="auto"/>
        <w:right w:val="none" w:sz="0" w:space="0" w:color="auto"/>
      </w:divBdr>
    </w:div>
    <w:div w:id="14116679">
      <w:bodyDiv w:val="1"/>
      <w:marLeft w:val="0"/>
      <w:marRight w:val="0"/>
      <w:marTop w:val="0"/>
      <w:marBottom w:val="0"/>
      <w:divBdr>
        <w:top w:val="none" w:sz="0" w:space="0" w:color="auto"/>
        <w:left w:val="none" w:sz="0" w:space="0" w:color="auto"/>
        <w:bottom w:val="none" w:sz="0" w:space="0" w:color="auto"/>
        <w:right w:val="none" w:sz="0" w:space="0" w:color="auto"/>
      </w:divBdr>
    </w:div>
    <w:div w:id="25914068">
      <w:bodyDiv w:val="1"/>
      <w:marLeft w:val="0"/>
      <w:marRight w:val="0"/>
      <w:marTop w:val="0"/>
      <w:marBottom w:val="0"/>
      <w:divBdr>
        <w:top w:val="none" w:sz="0" w:space="0" w:color="auto"/>
        <w:left w:val="none" w:sz="0" w:space="0" w:color="auto"/>
        <w:bottom w:val="none" w:sz="0" w:space="0" w:color="auto"/>
        <w:right w:val="none" w:sz="0" w:space="0" w:color="auto"/>
      </w:divBdr>
    </w:div>
    <w:div w:id="26178842">
      <w:bodyDiv w:val="1"/>
      <w:marLeft w:val="0"/>
      <w:marRight w:val="0"/>
      <w:marTop w:val="0"/>
      <w:marBottom w:val="0"/>
      <w:divBdr>
        <w:top w:val="none" w:sz="0" w:space="0" w:color="auto"/>
        <w:left w:val="none" w:sz="0" w:space="0" w:color="auto"/>
        <w:bottom w:val="none" w:sz="0" w:space="0" w:color="auto"/>
        <w:right w:val="none" w:sz="0" w:space="0" w:color="auto"/>
      </w:divBdr>
    </w:div>
    <w:div w:id="53043748">
      <w:bodyDiv w:val="1"/>
      <w:marLeft w:val="0"/>
      <w:marRight w:val="0"/>
      <w:marTop w:val="0"/>
      <w:marBottom w:val="0"/>
      <w:divBdr>
        <w:top w:val="none" w:sz="0" w:space="0" w:color="auto"/>
        <w:left w:val="none" w:sz="0" w:space="0" w:color="auto"/>
        <w:bottom w:val="none" w:sz="0" w:space="0" w:color="auto"/>
        <w:right w:val="none" w:sz="0" w:space="0" w:color="auto"/>
      </w:divBdr>
    </w:div>
    <w:div w:id="69624194">
      <w:bodyDiv w:val="1"/>
      <w:marLeft w:val="0"/>
      <w:marRight w:val="0"/>
      <w:marTop w:val="0"/>
      <w:marBottom w:val="0"/>
      <w:divBdr>
        <w:top w:val="none" w:sz="0" w:space="0" w:color="auto"/>
        <w:left w:val="none" w:sz="0" w:space="0" w:color="auto"/>
        <w:bottom w:val="none" w:sz="0" w:space="0" w:color="auto"/>
        <w:right w:val="none" w:sz="0" w:space="0" w:color="auto"/>
      </w:divBdr>
    </w:div>
    <w:div w:id="114368633">
      <w:bodyDiv w:val="1"/>
      <w:marLeft w:val="0"/>
      <w:marRight w:val="0"/>
      <w:marTop w:val="0"/>
      <w:marBottom w:val="0"/>
      <w:divBdr>
        <w:top w:val="none" w:sz="0" w:space="0" w:color="auto"/>
        <w:left w:val="none" w:sz="0" w:space="0" w:color="auto"/>
        <w:bottom w:val="none" w:sz="0" w:space="0" w:color="auto"/>
        <w:right w:val="none" w:sz="0" w:space="0" w:color="auto"/>
      </w:divBdr>
    </w:div>
    <w:div w:id="126050134">
      <w:bodyDiv w:val="1"/>
      <w:marLeft w:val="0"/>
      <w:marRight w:val="0"/>
      <w:marTop w:val="0"/>
      <w:marBottom w:val="0"/>
      <w:divBdr>
        <w:top w:val="none" w:sz="0" w:space="0" w:color="auto"/>
        <w:left w:val="none" w:sz="0" w:space="0" w:color="auto"/>
        <w:bottom w:val="none" w:sz="0" w:space="0" w:color="auto"/>
        <w:right w:val="none" w:sz="0" w:space="0" w:color="auto"/>
      </w:divBdr>
    </w:div>
    <w:div w:id="127169022">
      <w:bodyDiv w:val="1"/>
      <w:marLeft w:val="0"/>
      <w:marRight w:val="0"/>
      <w:marTop w:val="0"/>
      <w:marBottom w:val="0"/>
      <w:divBdr>
        <w:top w:val="none" w:sz="0" w:space="0" w:color="auto"/>
        <w:left w:val="none" w:sz="0" w:space="0" w:color="auto"/>
        <w:bottom w:val="none" w:sz="0" w:space="0" w:color="auto"/>
        <w:right w:val="none" w:sz="0" w:space="0" w:color="auto"/>
      </w:divBdr>
    </w:div>
    <w:div w:id="129909807">
      <w:bodyDiv w:val="1"/>
      <w:marLeft w:val="0"/>
      <w:marRight w:val="0"/>
      <w:marTop w:val="0"/>
      <w:marBottom w:val="0"/>
      <w:divBdr>
        <w:top w:val="none" w:sz="0" w:space="0" w:color="auto"/>
        <w:left w:val="none" w:sz="0" w:space="0" w:color="auto"/>
        <w:bottom w:val="none" w:sz="0" w:space="0" w:color="auto"/>
        <w:right w:val="none" w:sz="0" w:space="0" w:color="auto"/>
      </w:divBdr>
    </w:div>
    <w:div w:id="147989283">
      <w:bodyDiv w:val="1"/>
      <w:marLeft w:val="0"/>
      <w:marRight w:val="0"/>
      <w:marTop w:val="0"/>
      <w:marBottom w:val="0"/>
      <w:divBdr>
        <w:top w:val="none" w:sz="0" w:space="0" w:color="auto"/>
        <w:left w:val="none" w:sz="0" w:space="0" w:color="auto"/>
        <w:bottom w:val="none" w:sz="0" w:space="0" w:color="auto"/>
        <w:right w:val="none" w:sz="0" w:space="0" w:color="auto"/>
      </w:divBdr>
    </w:div>
    <w:div w:id="163865679">
      <w:bodyDiv w:val="1"/>
      <w:marLeft w:val="0"/>
      <w:marRight w:val="0"/>
      <w:marTop w:val="0"/>
      <w:marBottom w:val="0"/>
      <w:divBdr>
        <w:top w:val="none" w:sz="0" w:space="0" w:color="auto"/>
        <w:left w:val="none" w:sz="0" w:space="0" w:color="auto"/>
        <w:bottom w:val="none" w:sz="0" w:space="0" w:color="auto"/>
        <w:right w:val="none" w:sz="0" w:space="0" w:color="auto"/>
      </w:divBdr>
    </w:div>
    <w:div w:id="177475088">
      <w:bodyDiv w:val="1"/>
      <w:marLeft w:val="0"/>
      <w:marRight w:val="0"/>
      <w:marTop w:val="0"/>
      <w:marBottom w:val="0"/>
      <w:divBdr>
        <w:top w:val="none" w:sz="0" w:space="0" w:color="auto"/>
        <w:left w:val="none" w:sz="0" w:space="0" w:color="auto"/>
        <w:bottom w:val="none" w:sz="0" w:space="0" w:color="auto"/>
        <w:right w:val="none" w:sz="0" w:space="0" w:color="auto"/>
      </w:divBdr>
    </w:div>
    <w:div w:id="190460514">
      <w:bodyDiv w:val="1"/>
      <w:marLeft w:val="0"/>
      <w:marRight w:val="0"/>
      <w:marTop w:val="0"/>
      <w:marBottom w:val="0"/>
      <w:divBdr>
        <w:top w:val="none" w:sz="0" w:space="0" w:color="auto"/>
        <w:left w:val="none" w:sz="0" w:space="0" w:color="auto"/>
        <w:bottom w:val="none" w:sz="0" w:space="0" w:color="auto"/>
        <w:right w:val="none" w:sz="0" w:space="0" w:color="auto"/>
      </w:divBdr>
    </w:div>
    <w:div w:id="219901849">
      <w:bodyDiv w:val="1"/>
      <w:marLeft w:val="0"/>
      <w:marRight w:val="0"/>
      <w:marTop w:val="0"/>
      <w:marBottom w:val="0"/>
      <w:divBdr>
        <w:top w:val="none" w:sz="0" w:space="0" w:color="auto"/>
        <w:left w:val="none" w:sz="0" w:space="0" w:color="auto"/>
        <w:bottom w:val="none" w:sz="0" w:space="0" w:color="auto"/>
        <w:right w:val="none" w:sz="0" w:space="0" w:color="auto"/>
      </w:divBdr>
    </w:div>
    <w:div w:id="241911707">
      <w:bodyDiv w:val="1"/>
      <w:marLeft w:val="0"/>
      <w:marRight w:val="0"/>
      <w:marTop w:val="0"/>
      <w:marBottom w:val="0"/>
      <w:divBdr>
        <w:top w:val="none" w:sz="0" w:space="0" w:color="auto"/>
        <w:left w:val="none" w:sz="0" w:space="0" w:color="auto"/>
        <w:bottom w:val="none" w:sz="0" w:space="0" w:color="auto"/>
        <w:right w:val="none" w:sz="0" w:space="0" w:color="auto"/>
      </w:divBdr>
    </w:div>
    <w:div w:id="250165335">
      <w:bodyDiv w:val="1"/>
      <w:marLeft w:val="0"/>
      <w:marRight w:val="0"/>
      <w:marTop w:val="0"/>
      <w:marBottom w:val="0"/>
      <w:divBdr>
        <w:top w:val="none" w:sz="0" w:space="0" w:color="auto"/>
        <w:left w:val="none" w:sz="0" w:space="0" w:color="auto"/>
        <w:bottom w:val="none" w:sz="0" w:space="0" w:color="auto"/>
        <w:right w:val="none" w:sz="0" w:space="0" w:color="auto"/>
      </w:divBdr>
    </w:div>
    <w:div w:id="269631314">
      <w:bodyDiv w:val="1"/>
      <w:marLeft w:val="0"/>
      <w:marRight w:val="0"/>
      <w:marTop w:val="0"/>
      <w:marBottom w:val="0"/>
      <w:divBdr>
        <w:top w:val="none" w:sz="0" w:space="0" w:color="auto"/>
        <w:left w:val="none" w:sz="0" w:space="0" w:color="auto"/>
        <w:bottom w:val="none" w:sz="0" w:space="0" w:color="auto"/>
        <w:right w:val="none" w:sz="0" w:space="0" w:color="auto"/>
      </w:divBdr>
    </w:div>
    <w:div w:id="291206347">
      <w:bodyDiv w:val="1"/>
      <w:marLeft w:val="0"/>
      <w:marRight w:val="0"/>
      <w:marTop w:val="0"/>
      <w:marBottom w:val="0"/>
      <w:divBdr>
        <w:top w:val="none" w:sz="0" w:space="0" w:color="auto"/>
        <w:left w:val="none" w:sz="0" w:space="0" w:color="auto"/>
        <w:bottom w:val="none" w:sz="0" w:space="0" w:color="auto"/>
        <w:right w:val="none" w:sz="0" w:space="0" w:color="auto"/>
      </w:divBdr>
    </w:div>
    <w:div w:id="341510736">
      <w:bodyDiv w:val="1"/>
      <w:marLeft w:val="0"/>
      <w:marRight w:val="0"/>
      <w:marTop w:val="0"/>
      <w:marBottom w:val="0"/>
      <w:divBdr>
        <w:top w:val="none" w:sz="0" w:space="0" w:color="auto"/>
        <w:left w:val="none" w:sz="0" w:space="0" w:color="auto"/>
        <w:bottom w:val="none" w:sz="0" w:space="0" w:color="auto"/>
        <w:right w:val="none" w:sz="0" w:space="0" w:color="auto"/>
      </w:divBdr>
    </w:div>
    <w:div w:id="379323720">
      <w:bodyDiv w:val="1"/>
      <w:marLeft w:val="0"/>
      <w:marRight w:val="0"/>
      <w:marTop w:val="0"/>
      <w:marBottom w:val="0"/>
      <w:divBdr>
        <w:top w:val="none" w:sz="0" w:space="0" w:color="auto"/>
        <w:left w:val="none" w:sz="0" w:space="0" w:color="auto"/>
        <w:bottom w:val="none" w:sz="0" w:space="0" w:color="auto"/>
        <w:right w:val="none" w:sz="0" w:space="0" w:color="auto"/>
      </w:divBdr>
    </w:div>
    <w:div w:id="388842552">
      <w:bodyDiv w:val="1"/>
      <w:marLeft w:val="0"/>
      <w:marRight w:val="0"/>
      <w:marTop w:val="0"/>
      <w:marBottom w:val="0"/>
      <w:divBdr>
        <w:top w:val="none" w:sz="0" w:space="0" w:color="auto"/>
        <w:left w:val="none" w:sz="0" w:space="0" w:color="auto"/>
        <w:bottom w:val="none" w:sz="0" w:space="0" w:color="auto"/>
        <w:right w:val="none" w:sz="0" w:space="0" w:color="auto"/>
      </w:divBdr>
    </w:div>
    <w:div w:id="392393399">
      <w:bodyDiv w:val="1"/>
      <w:marLeft w:val="0"/>
      <w:marRight w:val="0"/>
      <w:marTop w:val="0"/>
      <w:marBottom w:val="0"/>
      <w:divBdr>
        <w:top w:val="none" w:sz="0" w:space="0" w:color="auto"/>
        <w:left w:val="none" w:sz="0" w:space="0" w:color="auto"/>
        <w:bottom w:val="none" w:sz="0" w:space="0" w:color="auto"/>
        <w:right w:val="none" w:sz="0" w:space="0" w:color="auto"/>
      </w:divBdr>
    </w:div>
    <w:div w:id="398208218">
      <w:bodyDiv w:val="1"/>
      <w:marLeft w:val="0"/>
      <w:marRight w:val="0"/>
      <w:marTop w:val="0"/>
      <w:marBottom w:val="0"/>
      <w:divBdr>
        <w:top w:val="none" w:sz="0" w:space="0" w:color="auto"/>
        <w:left w:val="none" w:sz="0" w:space="0" w:color="auto"/>
        <w:bottom w:val="none" w:sz="0" w:space="0" w:color="auto"/>
        <w:right w:val="none" w:sz="0" w:space="0" w:color="auto"/>
      </w:divBdr>
    </w:div>
    <w:div w:id="400717963">
      <w:bodyDiv w:val="1"/>
      <w:marLeft w:val="0"/>
      <w:marRight w:val="0"/>
      <w:marTop w:val="0"/>
      <w:marBottom w:val="0"/>
      <w:divBdr>
        <w:top w:val="none" w:sz="0" w:space="0" w:color="auto"/>
        <w:left w:val="none" w:sz="0" w:space="0" w:color="auto"/>
        <w:bottom w:val="none" w:sz="0" w:space="0" w:color="auto"/>
        <w:right w:val="none" w:sz="0" w:space="0" w:color="auto"/>
      </w:divBdr>
    </w:div>
    <w:div w:id="442071115">
      <w:bodyDiv w:val="1"/>
      <w:marLeft w:val="0"/>
      <w:marRight w:val="0"/>
      <w:marTop w:val="0"/>
      <w:marBottom w:val="0"/>
      <w:divBdr>
        <w:top w:val="none" w:sz="0" w:space="0" w:color="auto"/>
        <w:left w:val="none" w:sz="0" w:space="0" w:color="auto"/>
        <w:bottom w:val="none" w:sz="0" w:space="0" w:color="auto"/>
        <w:right w:val="none" w:sz="0" w:space="0" w:color="auto"/>
      </w:divBdr>
    </w:div>
    <w:div w:id="460152701">
      <w:bodyDiv w:val="1"/>
      <w:marLeft w:val="0"/>
      <w:marRight w:val="0"/>
      <w:marTop w:val="0"/>
      <w:marBottom w:val="0"/>
      <w:divBdr>
        <w:top w:val="none" w:sz="0" w:space="0" w:color="auto"/>
        <w:left w:val="none" w:sz="0" w:space="0" w:color="auto"/>
        <w:bottom w:val="none" w:sz="0" w:space="0" w:color="auto"/>
        <w:right w:val="none" w:sz="0" w:space="0" w:color="auto"/>
      </w:divBdr>
    </w:div>
    <w:div w:id="462770849">
      <w:bodyDiv w:val="1"/>
      <w:marLeft w:val="0"/>
      <w:marRight w:val="0"/>
      <w:marTop w:val="0"/>
      <w:marBottom w:val="0"/>
      <w:divBdr>
        <w:top w:val="none" w:sz="0" w:space="0" w:color="auto"/>
        <w:left w:val="none" w:sz="0" w:space="0" w:color="auto"/>
        <w:bottom w:val="none" w:sz="0" w:space="0" w:color="auto"/>
        <w:right w:val="none" w:sz="0" w:space="0" w:color="auto"/>
      </w:divBdr>
    </w:div>
    <w:div w:id="473832989">
      <w:bodyDiv w:val="1"/>
      <w:marLeft w:val="0"/>
      <w:marRight w:val="0"/>
      <w:marTop w:val="0"/>
      <w:marBottom w:val="0"/>
      <w:divBdr>
        <w:top w:val="none" w:sz="0" w:space="0" w:color="auto"/>
        <w:left w:val="none" w:sz="0" w:space="0" w:color="auto"/>
        <w:bottom w:val="none" w:sz="0" w:space="0" w:color="auto"/>
        <w:right w:val="none" w:sz="0" w:space="0" w:color="auto"/>
      </w:divBdr>
    </w:div>
    <w:div w:id="511997657">
      <w:bodyDiv w:val="1"/>
      <w:marLeft w:val="0"/>
      <w:marRight w:val="0"/>
      <w:marTop w:val="0"/>
      <w:marBottom w:val="0"/>
      <w:divBdr>
        <w:top w:val="none" w:sz="0" w:space="0" w:color="auto"/>
        <w:left w:val="none" w:sz="0" w:space="0" w:color="auto"/>
        <w:bottom w:val="none" w:sz="0" w:space="0" w:color="auto"/>
        <w:right w:val="none" w:sz="0" w:space="0" w:color="auto"/>
      </w:divBdr>
    </w:div>
    <w:div w:id="512307206">
      <w:bodyDiv w:val="1"/>
      <w:marLeft w:val="0"/>
      <w:marRight w:val="0"/>
      <w:marTop w:val="0"/>
      <w:marBottom w:val="0"/>
      <w:divBdr>
        <w:top w:val="none" w:sz="0" w:space="0" w:color="auto"/>
        <w:left w:val="none" w:sz="0" w:space="0" w:color="auto"/>
        <w:bottom w:val="none" w:sz="0" w:space="0" w:color="auto"/>
        <w:right w:val="none" w:sz="0" w:space="0" w:color="auto"/>
      </w:divBdr>
      <w:divsChild>
        <w:div w:id="211691989">
          <w:marLeft w:val="0"/>
          <w:marRight w:val="0"/>
          <w:marTop w:val="0"/>
          <w:marBottom w:val="0"/>
          <w:divBdr>
            <w:top w:val="none" w:sz="0" w:space="0" w:color="auto"/>
            <w:left w:val="none" w:sz="0" w:space="0" w:color="auto"/>
            <w:bottom w:val="none" w:sz="0" w:space="0" w:color="auto"/>
            <w:right w:val="none" w:sz="0" w:space="0" w:color="auto"/>
          </w:divBdr>
        </w:div>
        <w:div w:id="1684090387">
          <w:marLeft w:val="0"/>
          <w:marRight w:val="0"/>
          <w:marTop w:val="0"/>
          <w:marBottom w:val="0"/>
          <w:divBdr>
            <w:top w:val="none" w:sz="0" w:space="0" w:color="auto"/>
            <w:left w:val="none" w:sz="0" w:space="0" w:color="auto"/>
            <w:bottom w:val="none" w:sz="0" w:space="0" w:color="auto"/>
            <w:right w:val="none" w:sz="0" w:space="0" w:color="auto"/>
          </w:divBdr>
          <w:divsChild>
            <w:div w:id="194649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78240">
      <w:bodyDiv w:val="1"/>
      <w:marLeft w:val="0"/>
      <w:marRight w:val="0"/>
      <w:marTop w:val="0"/>
      <w:marBottom w:val="0"/>
      <w:divBdr>
        <w:top w:val="none" w:sz="0" w:space="0" w:color="auto"/>
        <w:left w:val="none" w:sz="0" w:space="0" w:color="auto"/>
        <w:bottom w:val="none" w:sz="0" w:space="0" w:color="auto"/>
        <w:right w:val="none" w:sz="0" w:space="0" w:color="auto"/>
      </w:divBdr>
    </w:div>
    <w:div w:id="518735097">
      <w:bodyDiv w:val="1"/>
      <w:marLeft w:val="0"/>
      <w:marRight w:val="0"/>
      <w:marTop w:val="0"/>
      <w:marBottom w:val="0"/>
      <w:divBdr>
        <w:top w:val="none" w:sz="0" w:space="0" w:color="auto"/>
        <w:left w:val="none" w:sz="0" w:space="0" w:color="auto"/>
        <w:bottom w:val="none" w:sz="0" w:space="0" w:color="auto"/>
        <w:right w:val="none" w:sz="0" w:space="0" w:color="auto"/>
      </w:divBdr>
    </w:div>
    <w:div w:id="524444491">
      <w:bodyDiv w:val="1"/>
      <w:marLeft w:val="0"/>
      <w:marRight w:val="0"/>
      <w:marTop w:val="0"/>
      <w:marBottom w:val="0"/>
      <w:divBdr>
        <w:top w:val="none" w:sz="0" w:space="0" w:color="auto"/>
        <w:left w:val="none" w:sz="0" w:space="0" w:color="auto"/>
        <w:bottom w:val="none" w:sz="0" w:space="0" w:color="auto"/>
        <w:right w:val="none" w:sz="0" w:space="0" w:color="auto"/>
      </w:divBdr>
    </w:div>
    <w:div w:id="539054455">
      <w:bodyDiv w:val="1"/>
      <w:marLeft w:val="0"/>
      <w:marRight w:val="0"/>
      <w:marTop w:val="0"/>
      <w:marBottom w:val="0"/>
      <w:divBdr>
        <w:top w:val="none" w:sz="0" w:space="0" w:color="auto"/>
        <w:left w:val="none" w:sz="0" w:space="0" w:color="auto"/>
        <w:bottom w:val="none" w:sz="0" w:space="0" w:color="auto"/>
        <w:right w:val="none" w:sz="0" w:space="0" w:color="auto"/>
      </w:divBdr>
    </w:div>
    <w:div w:id="565994332">
      <w:bodyDiv w:val="1"/>
      <w:marLeft w:val="0"/>
      <w:marRight w:val="0"/>
      <w:marTop w:val="0"/>
      <w:marBottom w:val="0"/>
      <w:divBdr>
        <w:top w:val="none" w:sz="0" w:space="0" w:color="auto"/>
        <w:left w:val="none" w:sz="0" w:space="0" w:color="auto"/>
        <w:bottom w:val="none" w:sz="0" w:space="0" w:color="auto"/>
        <w:right w:val="none" w:sz="0" w:space="0" w:color="auto"/>
      </w:divBdr>
    </w:div>
    <w:div w:id="612905112">
      <w:bodyDiv w:val="1"/>
      <w:marLeft w:val="0"/>
      <w:marRight w:val="0"/>
      <w:marTop w:val="0"/>
      <w:marBottom w:val="0"/>
      <w:divBdr>
        <w:top w:val="none" w:sz="0" w:space="0" w:color="auto"/>
        <w:left w:val="none" w:sz="0" w:space="0" w:color="auto"/>
        <w:bottom w:val="none" w:sz="0" w:space="0" w:color="auto"/>
        <w:right w:val="none" w:sz="0" w:space="0" w:color="auto"/>
      </w:divBdr>
      <w:divsChild>
        <w:div w:id="895357524">
          <w:marLeft w:val="0"/>
          <w:marRight w:val="0"/>
          <w:marTop w:val="0"/>
          <w:marBottom w:val="0"/>
          <w:divBdr>
            <w:top w:val="none" w:sz="0" w:space="0" w:color="auto"/>
            <w:left w:val="none" w:sz="0" w:space="0" w:color="auto"/>
            <w:bottom w:val="none" w:sz="0" w:space="0" w:color="auto"/>
            <w:right w:val="none" w:sz="0" w:space="0" w:color="auto"/>
          </w:divBdr>
          <w:divsChild>
            <w:div w:id="768741121">
              <w:marLeft w:val="0"/>
              <w:marRight w:val="0"/>
              <w:marTop w:val="0"/>
              <w:marBottom w:val="0"/>
              <w:divBdr>
                <w:top w:val="none" w:sz="0" w:space="0" w:color="auto"/>
                <w:left w:val="none" w:sz="0" w:space="0" w:color="auto"/>
                <w:bottom w:val="none" w:sz="0" w:space="0" w:color="auto"/>
                <w:right w:val="none" w:sz="0" w:space="0" w:color="auto"/>
              </w:divBdr>
              <w:divsChild>
                <w:div w:id="699205664">
                  <w:marLeft w:val="0"/>
                  <w:marRight w:val="0"/>
                  <w:marTop w:val="0"/>
                  <w:marBottom w:val="0"/>
                  <w:divBdr>
                    <w:top w:val="none" w:sz="0" w:space="0" w:color="auto"/>
                    <w:left w:val="none" w:sz="0" w:space="0" w:color="auto"/>
                    <w:bottom w:val="none" w:sz="0" w:space="0" w:color="auto"/>
                    <w:right w:val="none" w:sz="0" w:space="0" w:color="auto"/>
                  </w:divBdr>
                  <w:divsChild>
                    <w:div w:id="2001763391">
                      <w:marLeft w:val="0"/>
                      <w:marRight w:val="0"/>
                      <w:marTop w:val="0"/>
                      <w:marBottom w:val="0"/>
                      <w:divBdr>
                        <w:top w:val="none" w:sz="0" w:space="0" w:color="auto"/>
                        <w:left w:val="none" w:sz="0" w:space="0" w:color="auto"/>
                        <w:bottom w:val="none" w:sz="0" w:space="0" w:color="auto"/>
                        <w:right w:val="none" w:sz="0" w:space="0" w:color="auto"/>
                      </w:divBdr>
                      <w:divsChild>
                        <w:div w:id="1283655293">
                          <w:marLeft w:val="0"/>
                          <w:marRight w:val="0"/>
                          <w:marTop w:val="0"/>
                          <w:marBottom w:val="0"/>
                          <w:divBdr>
                            <w:top w:val="none" w:sz="0" w:space="0" w:color="auto"/>
                            <w:left w:val="none" w:sz="0" w:space="0" w:color="auto"/>
                            <w:bottom w:val="none" w:sz="0" w:space="0" w:color="auto"/>
                            <w:right w:val="none" w:sz="0" w:space="0" w:color="auto"/>
                          </w:divBdr>
                          <w:divsChild>
                            <w:div w:id="173879692">
                              <w:marLeft w:val="0"/>
                              <w:marRight w:val="0"/>
                              <w:marTop w:val="0"/>
                              <w:marBottom w:val="0"/>
                              <w:divBdr>
                                <w:top w:val="none" w:sz="0" w:space="0" w:color="auto"/>
                                <w:left w:val="none" w:sz="0" w:space="0" w:color="auto"/>
                                <w:bottom w:val="none" w:sz="0" w:space="0" w:color="auto"/>
                                <w:right w:val="none" w:sz="0" w:space="0" w:color="auto"/>
                              </w:divBdr>
                              <w:divsChild>
                                <w:div w:id="1655909219">
                                  <w:marLeft w:val="0"/>
                                  <w:marRight w:val="0"/>
                                  <w:marTop w:val="0"/>
                                  <w:marBottom w:val="0"/>
                                  <w:divBdr>
                                    <w:top w:val="none" w:sz="0" w:space="0" w:color="auto"/>
                                    <w:left w:val="none" w:sz="0" w:space="0" w:color="auto"/>
                                    <w:bottom w:val="none" w:sz="0" w:space="0" w:color="auto"/>
                                    <w:right w:val="none" w:sz="0" w:space="0" w:color="auto"/>
                                  </w:divBdr>
                                  <w:divsChild>
                                    <w:div w:id="611713630">
                                      <w:marLeft w:val="0"/>
                                      <w:marRight w:val="0"/>
                                      <w:marTop w:val="75"/>
                                      <w:marBottom w:val="0"/>
                                      <w:divBdr>
                                        <w:top w:val="none" w:sz="0" w:space="0" w:color="auto"/>
                                        <w:left w:val="none" w:sz="0" w:space="0" w:color="auto"/>
                                        <w:bottom w:val="none" w:sz="0" w:space="0" w:color="auto"/>
                                        <w:right w:val="none" w:sz="0" w:space="0" w:color="auto"/>
                                      </w:divBdr>
                                      <w:divsChild>
                                        <w:div w:id="80281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6011744">
      <w:bodyDiv w:val="1"/>
      <w:marLeft w:val="0"/>
      <w:marRight w:val="0"/>
      <w:marTop w:val="0"/>
      <w:marBottom w:val="0"/>
      <w:divBdr>
        <w:top w:val="none" w:sz="0" w:space="0" w:color="auto"/>
        <w:left w:val="none" w:sz="0" w:space="0" w:color="auto"/>
        <w:bottom w:val="none" w:sz="0" w:space="0" w:color="auto"/>
        <w:right w:val="none" w:sz="0" w:space="0" w:color="auto"/>
      </w:divBdr>
    </w:div>
    <w:div w:id="648899396">
      <w:bodyDiv w:val="1"/>
      <w:marLeft w:val="0"/>
      <w:marRight w:val="0"/>
      <w:marTop w:val="0"/>
      <w:marBottom w:val="0"/>
      <w:divBdr>
        <w:top w:val="none" w:sz="0" w:space="0" w:color="auto"/>
        <w:left w:val="none" w:sz="0" w:space="0" w:color="auto"/>
        <w:bottom w:val="none" w:sz="0" w:space="0" w:color="auto"/>
        <w:right w:val="none" w:sz="0" w:space="0" w:color="auto"/>
      </w:divBdr>
    </w:div>
    <w:div w:id="716858709">
      <w:bodyDiv w:val="1"/>
      <w:marLeft w:val="0"/>
      <w:marRight w:val="0"/>
      <w:marTop w:val="0"/>
      <w:marBottom w:val="0"/>
      <w:divBdr>
        <w:top w:val="none" w:sz="0" w:space="0" w:color="auto"/>
        <w:left w:val="none" w:sz="0" w:space="0" w:color="auto"/>
        <w:bottom w:val="none" w:sz="0" w:space="0" w:color="auto"/>
        <w:right w:val="none" w:sz="0" w:space="0" w:color="auto"/>
      </w:divBdr>
    </w:div>
    <w:div w:id="731654704">
      <w:bodyDiv w:val="1"/>
      <w:marLeft w:val="0"/>
      <w:marRight w:val="0"/>
      <w:marTop w:val="0"/>
      <w:marBottom w:val="0"/>
      <w:divBdr>
        <w:top w:val="none" w:sz="0" w:space="0" w:color="auto"/>
        <w:left w:val="none" w:sz="0" w:space="0" w:color="auto"/>
        <w:bottom w:val="none" w:sz="0" w:space="0" w:color="auto"/>
        <w:right w:val="none" w:sz="0" w:space="0" w:color="auto"/>
      </w:divBdr>
    </w:div>
    <w:div w:id="737049318">
      <w:bodyDiv w:val="1"/>
      <w:marLeft w:val="0"/>
      <w:marRight w:val="0"/>
      <w:marTop w:val="0"/>
      <w:marBottom w:val="0"/>
      <w:divBdr>
        <w:top w:val="none" w:sz="0" w:space="0" w:color="auto"/>
        <w:left w:val="none" w:sz="0" w:space="0" w:color="auto"/>
        <w:bottom w:val="none" w:sz="0" w:space="0" w:color="auto"/>
        <w:right w:val="none" w:sz="0" w:space="0" w:color="auto"/>
      </w:divBdr>
    </w:div>
    <w:div w:id="754742336">
      <w:bodyDiv w:val="1"/>
      <w:marLeft w:val="0"/>
      <w:marRight w:val="0"/>
      <w:marTop w:val="0"/>
      <w:marBottom w:val="0"/>
      <w:divBdr>
        <w:top w:val="none" w:sz="0" w:space="0" w:color="auto"/>
        <w:left w:val="none" w:sz="0" w:space="0" w:color="auto"/>
        <w:bottom w:val="none" w:sz="0" w:space="0" w:color="auto"/>
        <w:right w:val="none" w:sz="0" w:space="0" w:color="auto"/>
      </w:divBdr>
    </w:div>
    <w:div w:id="786509946">
      <w:bodyDiv w:val="1"/>
      <w:marLeft w:val="0"/>
      <w:marRight w:val="0"/>
      <w:marTop w:val="0"/>
      <w:marBottom w:val="0"/>
      <w:divBdr>
        <w:top w:val="none" w:sz="0" w:space="0" w:color="auto"/>
        <w:left w:val="none" w:sz="0" w:space="0" w:color="auto"/>
        <w:bottom w:val="none" w:sz="0" w:space="0" w:color="auto"/>
        <w:right w:val="none" w:sz="0" w:space="0" w:color="auto"/>
      </w:divBdr>
    </w:div>
    <w:div w:id="788664987">
      <w:bodyDiv w:val="1"/>
      <w:marLeft w:val="0"/>
      <w:marRight w:val="0"/>
      <w:marTop w:val="0"/>
      <w:marBottom w:val="0"/>
      <w:divBdr>
        <w:top w:val="none" w:sz="0" w:space="0" w:color="auto"/>
        <w:left w:val="none" w:sz="0" w:space="0" w:color="auto"/>
        <w:bottom w:val="none" w:sz="0" w:space="0" w:color="auto"/>
        <w:right w:val="none" w:sz="0" w:space="0" w:color="auto"/>
      </w:divBdr>
    </w:div>
    <w:div w:id="794060067">
      <w:bodyDiv w:val="1"/>
      <w:marLeft w:val="0"/>
      <w:marRight w:val="0"/>
      <w:marTop w:val="0"/>
      <w:marBottom w:val="0"/>
      <w:divBdr>
        <w:top w:val="none" w:sz="0" w:space="0" w:color="auto"/>
        <w:left w:val="none" w:sz="0" w:space="0" w:color="auto"/>
        <w:bottom w:val="none" w:sz="0" w:space="0" w:color="auto"/>
        <w:right w:val="none" w:sz="0" w:space="0" w:color="auto"/>
      </w:divBdr>
    </w:div>
    <w:div w:id="846553901">
      <w:bodyDiv w:val="1"/>
      <w:marLeft w:val="0"/>
      <w:marRight w:val="0"/>
      <w:marTop w:val="0"/>
      <w:marBottom w:val="0"/>
      <w:divBdr>
        <w:top w:val="none" w:sz="0" w:space="0" w:color="auto"/>
        <w:left w:val="none" w:sz="0" w:space="0" w:color="auto"/>
        <w:bottom w:val="none" w:sz="0" w:space="0" w:color="auto"/>
        <w:right w:val="none" w:sz="0" w:space="0" w:color="auto"/>
      </w:divBdr>
    </w:div>
    <w:div w:id="905647874">
      <w:bodyDiv w:val="1"/>
      <w:marLeft w:val="0"/>
      <w:marRight w:val="0"/>
      <w:marTop w:val="0"/>
      <w:marBottom w:val="0"/>
      <w:divBdr>
        <w:top w:val="none" w:sz="0" w:space="0" w:color="auto"/>
        <w:left w:val="none" w:sz="0" w:space="0" w:color="auto"/>
        <w:bottom w:val="none" w:sz="0" w:space="0" w:color="auto"/>
        <w:right w:val="none" w:sz="0" w:space="0" w:color="auto"/>
      </w:divBdr>
    </w:div>
    <w:div w:id="912617741">
      <w:bodyDiv w:val="1"/>
      <w:marLeft w:val="0"/>
      <w:marRight w:val="0"/>
      <w:marTop w:val="0"/>
      <w:marBottom w:val="0"/>
      <w:divBdr>
        <w:top w:val="none" w:sz="0" w:space="0" w:color="auto"/>
        <w:left w:val="none" w:sz="0" w:space="0" w:color="auto"/>
        <w:bottom w:val="none" w:sz="0" w:space="0" w:color="auto"/>
        <w:right w:val="none" w:sz="0" w:space="0" w:color="auto"/>
      </w:divBdr>
    </w:div>
    <w:div w:id="980889097">
      <w:bodyDiv w:val="1"/>
      <w:marLeft w:val="0"/>
      <w:marRight w:val="0"/>
      <w:marTop w:val="0"/>
      <w:marBottom w:val="0"/>
      <w:divBdr>
        <w:top w:val="none" w:sz="0" w:space="0" w:color="auto"/>
        <w:left w:val="none" w:sz="0" w:space="0" w:color="auto"/>
        <w:bottom w:val="none" w:sz="0" w:space="0" w:color="auto"/>
        <w:right w:val="none" w:sz="0" w:space="0" w:color="auto"/>
      </w:divBdr>
    </w:div>
    <w:div w:id="998196676">
      <w:bodyDiv w:val="1"/>
      <w:marLeft w:val="0"/>
      <w:marRight w:val="0"/>
      <w:marTop w:val="0"/>
      <w:marBottom w:val="0"/>
      <w:divBdr>
        <w:top w:val="none" w:sz="0" w:space="0" w:color="auto"/>
        <w:left w:val="none" w:sz="0" w:space="0" w:color="auto"/>
        <w:bottom w:val="none" w:sz="0" w:space="0" w:color="auto"/>
        <w:right w:val="none" w:sz="0" w:space="0" w:color="auto"/>
      </w:divBdr>
    </w:div>
    <w:div w:id="1010840659">
      <w:bodyDiv w:val="1"/>
      <w:marLeft w:val="0"/>
      <w:marRight w:val="0"/>
      <w:marTop w:val="0"/>
      <w:marBottom w:val="0"/>
      <w:divBdr>
        <w:top w:val="none" w:sz="0" w:space="0" w:color="auto"/>
        <w:left w:val="none" w:sz="0" w:space="0" w:color="auto"/>
        <w:bottom w:val="none" w:sz="0" w:space="0" w:color="auto"/>
        <w:right w:val="none" w:sz="0" w:space="0" w:color="auto"/>
      </w:divBdr>
    </w:div>
    <w:div w:id="1033849021">
      <w:bodyDiv w:val="1"/>
      <w:marLeft w:val="0"/>
      <w:marRight w:val="0"/>
      <w:marTop w:val="0"/>
      <w:marBottom w:val="0"/>
      <w:divBdr>
        <w:top w:val="none" w:sz="0" w:space="0" w:color="auto"/>
        <w:left w:val="none" w:sz="0" w:space="0" w:color="auto"/>
        <w:bottom w:val="none" w:sz="0" w:space="0" w:color="auto"/>
        <w:right w:val="none" w:sz="0" w:space="0" w:color="auto"/>
      </w:divBdr>
    </w:div>
    <w:div w:id="1127815114">
      <w:bodyDiv w:val="1"/>
      <w:marLeft w:val="0"/>
      <w:marRight w:val="0"/>
      <w:marTop w:val="0"/>
      <w:marBottom w:val="0"/>
      <w:divBdr>
        <w:top w:val="none" w:sz="0" w:space="0" w:color="auto"/>
        <w:left w:val="none" w:sz="0" w:space="0" w:color="auto"/>
        <w:bottom w:val="none" w:sz="0" w:space="0" w:color="auto"/>
        <w:right w:val="none" w:sz="0" w:space="0" w:color="auto"/>
      </w:divBdr>
    </w:div>
    <w:div w:id="1140340206">
      <w:bodyDiv w:val="1"/>
      <w:marLeft w:val="0"/>
      <w:marRight w:val="0"/>
      <w:marTop w:val="0"/>
      <w:marBottom w:val="0"/>
      <w:divBdr>
        <w:top w:val="none" w:sz="0" w:space="0" w:color="auto"/>
        <w:left w:val="none" w:sz="0" w:space="0" w:color="auto"/>
        <w:bottom w:val="none" w:sz="0" w:space="0" w:color="auto"/>
        <w:right w:val="none" w:sz="0" w:space="0" w:color="auto"/>
      </w:divBdr>
    </w:div>
    <w:div w:id="1144926539">
      <w:bodyDiv w:val="1"/>
      <w:marLeft w:val="0"/>
      <w:marRight w:val="0"/>
      <w:marTop w:val="0"/>
      <w:marBottom w:val="0"/>
      <w:divBdr>
        <w:top w:val="none" w:sz="0" w:space="0" w:color="auto"/>
        <w:left w:val="none" w:sz="0" w:space="0" w:color="auto"/>
        <w:bottom w:val="none" w:sz="0" w:space="0" w:color="auto"/>
        <w:right w:val="none" w:sz="0" w:space="0" w:color="auto"/>
      </w:divBdr>
    </w:div>
    <w:div w:id="1229613922">
      <w:bodyDiv w:val="1"/>
      <w:marLeft w:val="0"/>
      <w:marRight w:val="0"/>
      <w:marTop w:val="0"/>
      <w:marBottom w:val="0"/>
      <w:divBdr>
        <w:top w:val="none" w:sz="0" w:space="0" w:color="auto"/>
        <w:left w:val="none" w:sz="0" w:space="0" w:color="auto"/>
        <w:bottom w:val="none" w:sz="0" w:space="0" w:color="auto"/>
        <w:right w:val="none" w:sz="0" w:space="0" w:color="auto"/>
      </w:divBdr>
    </w:div>
    <w:div w:id="1251814188">
      <w:bodyDiv w:val="1"/>
      <w:marLeft w:val="0"/>
      <w:marRight w:val="0"/>
      <w:marTop w:val="0"/>
      <w:marBottom w:val="0"/>
      <w:divBdr>
        <w:top w:val="none" w:sz="0" w:space="0" w:color="auto"/>
        <w:left w:val="none" w:sz="0" w:space="0" w:color="auto"/>
        <w:bottom w:val="none" w:sz="0" w:space="0" w:color="auto"/>
        <w:right w:val="none" w:sz="0" w:space="0" w:color="auto"/>
      </w:divBdr>
    </w:div>
    <w:div w:id="1280718614">
      <w:bodyDiv w:val="1"/>
      <w:marLeft w:val="0"/>
      <w:marRight w:val="0"/>
      <w:marTop w:val="0"/>
      <w:marBottom w:val="0"/>
      <w:divBdr>
        <w:top w:val="none" w:sz="0" w:space="0" w:color="auto"/>
        <w:left w:val="none" w:sz="0" w:space="0" w:color="auto"/>
        <w:bottom w:val="none" w:sz="0" w:space="0" w:color="auto"/>
        <w:right w:val="none" w:sz="0" w:space="0" w:color="auto"/>
      </w:divBdr>
    </w:div>
    <w:div w:id="1285845177">
      <w:bodyDiv w:val="1"/>
      <w:marLeft w:val="0"/>
      <w:marRight w:val="0"/>
      <w:marTop w:val="0"/>
      <w:marBottom w:val="0"/>
      <w:divBdr>
        <w:top w:val="none" w:sz="0" w:space="0" w:color="auto"/>
        <w:left w:val="none" w:sz="0" w:space="0" w:color="auto"/>
        <w:bottom w:val="none" w:sz="0" w:space="0" w:color="auto"/>
        <w:right w:val="none" w:sz="0" w:space="0" w:color="auto"/>
      </w:divBdr>
    </w:div>
    <w:div w:id="1417631892">
      <w:bodyDiv w:val="1"/>
      <w:marLeft w:val="0"/>
      <w:marRight w:val="0"/>
      <w:marTop w:val="0"/>
      <w:marBottom w:val="0"/>
      <w:divBdr>
        <w:top w:val="none" w:sz="0" w:space="0" w:color="auto"/>
        <w:left w:val="none" w:sz="0" w:space="0" w:color="auto"/>
        <w:bottom w:val="none" w:sz="0" w:space="0" w:color="auto"/>
        <w:right w:val="none" w:sz="0" w:space="0" w:color="auto"/>
      </w:divBdr>
    </w:div>
    <w:div w:id="1420522457">
      <w:bodyDiv w:val="1"/>
      <w:marLeft w:val="0"/>
      <w:marRight w:val="0"/>
      <w:marTop w:val="0"/>
      <w:marBottom w:val="0"/>
      <w:divBdr>
        <w:top w:val="none" w:sz="0" w:space="0" w:color="auto"/>
        <w:left w:val="none" w:sz="0" w:space="0" w:color="auto"/>
        <w:bottom w:val="none" w:sz="0" w:space="0" w:color="auto"/>
        <w:right w:val="none" w:sz="0" w:space="0" w:color="auto"/>
      </w:divBdr>
    </w:div>
    <w:div w:id="1438794085">
      <w:bodyDiv w:val="1"/>
      <w:marLeft w:val="0"/>
      <w:marRight w:val="0"/>
      <w:marTop w:val="0"/>
      <w:marBottom w:val="0"/>
      <w:divBdr>
        <w:top w:val="none" w:sz="0" w:space="0" w:color="auto"/>
        <w:left w:val="none" w:sz="0" w:space="0" w:color="auto"/>
        <w:bottom w:val="none" w:sz="0" w:space="0" w:color="auto"/>
        <w:right w:val="none" w:sz="0" w:space="0" w:color="auto"/>
      </w:divBdr>
    </w:div>
    <w:div w:id="1486042703">
      <w:bodyDiv w:val="1"/>
      <w:marLeft w:val="0"/>
      <w:marRight w:val="0"/>
      <w:marTop w:val="0"/>
      <w:marBottom w:val="0"/>
      <w:divBdr>
        <w:top w:val="none" w:sz="0" w:space="0" w:color="auto"/>
        <w:left w:val="none" w:sz="0" w:space="0" w:color="auto"/>
        <w:bottom w:val="none" w:sz="0" w:space="0" w:color="auto"/>
        <w:right w:val="none" w:sz="0" w:space="0" w:color="auto"/>
      </w:divBdr>
    </w:div>
    <w:div w:id="1517426488">
      <w:bodyDiv w:val="1"/>
      <w:marLeft w:val="0"/>
      <w:marRight w:val="0"/>
      <w:marTop w:val="0"/>
      <w:marBottom w:val="0"/>
      <w:divBdr>
        <w:top w:val="none" w:sz="0" w:space="0" w:color="auto"/>
        <w:left w:val="none" w:sz="0" w:space="0" w:color="auto"/>
        <w:bottom w:val="none" w:sz="0" w:space="0" w:color="auto"/>
        <w:right w:val="none" w:sz="0" w:space="0" w:color="auto"/>
      </w:divBdr>
    </w:div>
    <w:div w:id="1530873647">
      <w:bodyDiv w:val="1"/>
      <w:marLeft w:val="0"/>
      <w:marRight w:val="0"/>
      <w:marTop w:val="0"/>
      <w:marBottom w:val="0"/>
      <w:divBdr>
        <w:top w:val="none" w:sz="0" w:space="0" w:color="auto"/>
        <w:left w:val="none" w:sz="0" w:space="0" w:color="auto"/>
        <w:bottom w:val="none" w:sz="0" w:space="0" w:color="auto"/>
        <w:right w:val="none" w:sz="0" w:space="0" w:color="auto"/>
      </w:divBdr>
    </w:div>
    <w:div w:id="1551188097">
      <w:bodyDiv w:val="1"/>
      <w:marLeft w:val="0"/>
      <w:marRight w:val="0"/>
      <w:marTop w:val="0"/>
      <w:marBottom w:val="0"/>
      <w:divBdr>
        <w:top w:val="none" w:sz="0" w:space="0" w:color="auto"/>
        <w:left w:val="none" w:sz="0" w:space="0" w:color="auto"/>
        <w:bottom w:val="none" w:sz="0" w:space="0" w:color="auto"/>
        <w:right w:val="none" w:sz="0" w:space="0" w:color="auto"/>
      </w:divBdr>
      <w:divsChild>
        <w:div w:id="1181358464">
          <w:marLeft w:val="0"/>
          <w:marRight w:val="0"/>
          <w:marTop w:val="0"/>
          <w:marBottom w:val="0"/>
          <w:divBdr>
            <w:top w:val="none" w:sz="0" w:space="0" w:color="auto"/>
            <w:left w:val="none" w:sz="0" w:space="0" w:color="auto"/>
            <w:bottom w:val="none" w:sz="0" w:space="0" w:color="auto"/>
            <w:right w:val="none" w:sz="0" w:space="0" w:color="auto"/>
          </w:divBdr>
          <w:divsChild>
            <w:div w:id="138826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236221">
      <w:bodyDiv w:val="1"/>
      <w:marLeft w:val="0"/>
      <w:marRight w:val="0"/>
      <w:marTop w:val="0"/>
      <w:marBottom w:val="0"/>
      <w:divBdr>
        <w:top w:val="none" w:sz="0" w:space="0" w:color="auto"/>
        <w:left w:val="none" w:sz="0" w:space="0" w:color="auto"/>
        <w:bottom w:val="none" w:sz="0" w:space="0" w:color="auto"/>
        <w:right w:val="none" w:sz="0" w:space="0" w:color="auto"/>
      </w:divBdr>
    </w:div>
    <w:div w:id="1572350846">
      <w:bodyDiv w:val="1"/>
      <w:marLeft w:val="0"/>
      <w:marRight w:val="0"/>
      <w:marTop w:val="0"/>
      <w:marBottom w:val="0"/>
      <w:divBdr>
        <w:top w:val="none" w:sz="0" w:space="0" w:color="auto"/>
        <w:left w:val="none" w:sz="0" w:space="0" w:color="auto"/>
        <w:bottom w:val="none" w:sz="0" w:space="0" w:color="auto"/>
        <w:right w:val="none" w:sz="0" w:space="0" w:color="auto"/>
      </w:divBdr>
    </w:div>
    <w:div w:id="1590120668">
      <w:bodyDiv w:val="1"/>
      <w:marLeft w:val="0"/>
      <w:marRight w:val="0"/>
      <w:marTop w:val="0"/>
      <w:marBottom w:val="0"/>
      <w:divBdr>
        <w:top w:val="none" w:sz="0" w:space="0" w:color="auto"/>
        <w:left w:val="none" w:sz="0" w:space="0" w:color="auto"/>
        <w:bottom w:val="none" w:sz="0" w:space="0" w:color="auto"/>
        <w:right w:val="none" w:sz="0" w:space="0" w:color="auto"/>
      </w:divBdr>
    </w:div>
    <w:div w:id="1605571307">
      <w:bodyDiv w:val="1"/>
      <w:marLeft w:val="0"/>
      <w:marRight w:val="0"/>
      <w:marTop w:val="0"/>
      <w:marBottom w:val="0"/>
      <w:divBdr>
        <w:top w:val="none" w:sz="0" w:space="0" w:color="auto"/>
        <w:left w:val="none" w:sz="0" w:space="0" w:color="auto"/>
        <w:bottom w:val="none" w:sz="0" w:space="0" w:color="auto"/>
        <w:right w:val="none" w:sz="0" w:space="0" w:color="auto"/>
      </w:divBdr>
    </w:div>
    <w:div w:id="1611625904">
      <w:bodyDiv w:val="1"/>
      <w:marLeft w:val="0"/>
      <w:marRight w:val="0"/>
      <w:marTop w:val="0"/>
      <w:marBottom w:val="0"/>
      <w:divBdr>
        <w:top w:val="none" w:sz="0" w:space="0" w:color="auto"/>
        <w:left w:val="none" w:sz="0" w:space="0" w:color="auto"/>
        <w:bottom w:val="none" w:sz="0" w:space="0" w:color="auto"/>
        <w:right w:val="none" w:sz="0" w:space="0" w:color="auto"/>
      </w:divBdr>
    </w:div>
    <w:div w:id="1611930942">
      <w:bodyDiv w:val="1"/>
      <w:marLeft w:val="0"/>
      <w:marRight w:val="0"/>
      <w:marTop w:val="0"/>
      <w:marBottom w:val="0"/>
      <w:divBdr>
        <w:top w:val="none" w:sz="0" w:space="0" w:color="auto"/>
        <w:left w:val="none" w:sz="0" w:space="0" w:color="auto"/>
        <w:bottom w:val="none" w:sz="0" w:space="0" w:color="auto"/>
        <w:right w:val="none" w:sz="0" w:space="0" w:color="auto"/>
      </w:divBdr>
    </w:div>
    <w:div w:id="1624270711">
      <w:bodyDiv w:val="1"/>
      <w:marLeft w:val="0"/>
      <w:marRight w:val="0"/>
      <w:marTop w:val="0"/>
      <w:marBottom w:val="0"/>
      <w:divBdr>
        <w:top w:val="none" w:sz="0" w:space="0" w:color="auto"/>
        <w:left w:val="none" w:sz="0" w:space="0" w:color="auto"/>
        <w:bottom w:val="none" w:sz="0" w:space="0" w:color="auto"/>
        <w:right w:val="none" w:sz="0" w:space="0" w:color="auto"/>
      </w:divBdr>
    </w:div>
    <w:div w:id="1693602344">
      <w:bodyDiv w:val="1"/>
      <w:marLeft w:val="0"/>
      <w:marRight w:val="0"/>
      <w:marTop w:val="0"/>
      <w:marBottom w:val="0"/>
      <w:divBdr>
        <w:top w:val="none" w:sz="0" w:space="0" w:color="auto"/>
        <w:left w:val="none" w:sz="0" w:space="0" w:color="auto"/>
        <w:bottom w:val="none" w:sz="0" w:space="0" w:color="auto"/>
        <w:right w:val="none" w:sz="0" w:space="0" w:color="auto"/>
      </w:divBdr>
    </w:div>
    <w:div w:id="1707099025">
      <w:bodyDiv w:val="1"/>
      <w:marLeft w:val="0"/>
      <w:marRight w:val="0"/>
      <w:marTop w:val="0"/>
      <w:marBottom w:val="0"/>
      <w:divBdr>
        <w:top w:val="none" w:sz="0" w:space="0" w:color="auto"/>
        <w:left w:val="none" w:sz="0" w:space="0" w:color="auto"/>
        <w:bottom w:val="none" w:sz="0" w:space="0" w:color="auto"/>
        <w:right w:val="none" w:sz="0" w:space="0" w:color="auto"/>
      </w:divBdr>
    </w:div>
    <w:div w:id="1707749507">
      <w:bodyDiv w:val="1"/>
      <w:marLeft w:val="0"/>
      <w:marRight w:val="0"/>
      <w:marTop w:val="0"/>
      <w:marBottom w:val="0"/>
      <w:divBdr>
        <w:top w:val="none" w:sz="0" w:space="0" w:color="auto"/>
        <w:left w:val="none" w:sz="0" w:space="0" w:color="auto"/>
        <w:bottom w:val="none" w:sz="0" w:space="0" w:color="auto"/>
        <w:right w:val="none" w:sz="0" w:space="0" w:color="auto"/>
      </w:divBdr>
    </w:div>
    <w:div w:id="1714115852">
      <w:bodyDiv w:val="1"/>
      <w:marLeft w:val="0"/>
      <w:marRight w:val="0"/>
      <w:marTop w:val="0"/>
      <w:marBottom w:val="0"/>
      <w:divBdr>
        <w:top w:val="none" w:sz="0" w:space="0" w:color="auto"/>
        <w:left w:val="none" w:sz="0" w:space="0" w:color="auto"/>
        <w:bottom w:val="none" w:sz="0" w:space="0" w:color="auto"/>
        <w:right w:val="none" w:sz="0" w:space="0" w:color="auto"/>
      </w:divBdr>
    </w:div>
    <w:div w:id="1731461439">
      <w:bodyDiv w:val="1"/>
      <w:marLeft w:val="0"/>
      <w:marRight w:val="0"/>
      <w:marTop w:val="0"/>
      <w:marBottom w:val="0"/>
      <w:divBdr>
        <w:top w:val="none" w:sz="0" w:space="0" w:color="auto"/>
        <w:left w:val="none" w:sz="0" w:space="0" w:color="auto"/>
        <w:bottom w:val="none" w:sz="0" w:space="0" w:color="auto"/>
        <w:right w:val="none" w:sz="0" w:space="0" w:color="auto"/>
      </w:divBdr>
    </w:div>
    <w:div w:id="1755395861">
      <w:bodyDiv w:val="1"/>
      <w:marLeft w:val="0"/>
      <w:marRight w:val="0"/>
      <w:marTop w:val="0"/>
      <w:marBottom w:val="0"/>
      <w:divBdr>
        <w:top w:val="none" w:sz="0" w:space="0" w:color="auto"/>
        <w:left w:val="none" w:sz="0" w:space="0" w:color="auto"/>
        <w:bottom w:val="none" w:sz="0" w:space="0" w:color="auto"/>
        <w:right w:val="none" w:sz="0" w:space="0" w:color="auto"/>
      </w:divBdr>
    </w:div>
    <w:div w:id="1787045434">
      <w:bodyDiv w:val="1"/>
      <w:marLeft w:val="0"/>
      <w:marRight w:val="0"/>
      <w:marTop w:val="0"/>
      <w:marBottom w:val="0"/>
      <w:divBdr>
        <w:top w:val="none" w:sz="0" w:space="0" w:color="auto"/>
        <w:left w:val="none" w:sz="0" w:space="0" w:color="auto"/>
        <w:bottom w:val="none" w:sz="0" w:space="0" w:color="auto"/>
        <w:right w:val="none" w:sz="0" w:space="0" w:color="auto"/>
      </w:divBdr>
    </w:div>
    <w:div w:id="1794783113">
      <w:bodyDiv w:val="1"/>
      <w:marLeft w:val="0"/>
      <w:marRight w:val="0"/>
      <w:marTop w:val="0"/>
      <w:marBottom w:val="0"/>
      <w:divBdr>
        <w:top w:val="none" w:sz="0" w:space="0" w:color="auto"/>
        <w:left w:val="none" w:sz="0" w:space="0" w:color="auto"/>
        <w:bottom w:val="none" w:sz="0" w:space="0" w:color="auto"/>
        <w:right w:val="none" w:sz="0" w:space="0" w:color="auto"/>
      </w:divBdr>
    </w:div>
    <w:div w:id="1794980994">
      <w:bodyDiv w:val="1"/>
      <w:marLeft w:val="0"/>
      <w:marRight w:val="0"/>
      <w:marTop w:val="0"/>
      <w:marBottom w:val="0"/>
      <w:divBdr>
        <w:top w:val="none" w:sz="0" w:space="0" w:color="auto"/>
        <w:left w:val="none" w:sz="0" w:space="0" w:color="auto"/>
        <w:bottom w:val="none" w:sz="0" w:space="0" w:color="auto"/>
        <w:right w:val="none" w:sz="0" w:space="0" w:color="auto"/>
      </w:divBdr>
    </w:div>
    <w:div w:id="1865050410">
      <w:bodyDiv w:val="1"/>
      <w:marLeft w:val="0"/>
      <w:marRight w:val="0"/>
      <w:marTop w:val="0"/>
      <w:marBottom w:val="0"/>
      <w:divBdr>
        <w:top w:val="none" w:sz="0" w:space="0" w:color="auto"/>
        <w:left w:val="none" w:sz="0" w:space="0" w:color="auto"/>
        <w:bottom w:val="none" w:sz="0" w:space="0" w:color="auto"/>
        <w:right w:val="none" w:sz="0" w:space="0" w:color="auto"/>
      </w:divBdr>
    </w:div>
    <w:div w:id="1902211376">
      <w:bodyDiv w:val="1"/>
      <w:marLeft w:val="0"/>
      <w:marRight w:val="0"/>
      <w:marTop w:val="0"/>
      <w:marBottom w:val="0"/>
      <w:divBdr>
        <w:top w:val="none" w:sz="0" w:space="0" w:color="auto"/>
        <w:left w:val="none" w:sz="0" w:space="0" w:color="auto"/>
        <w:bottom w:val="none" w:sz="0" w:space="0" w:color="auto"/>
        <w:right w:val="none" w:sz="0" w:space="0" w:color="auto"/>
      </w:divBdr>
    </w:div>
    <w:div w:id="1932200369">
      <w:bodyDiv w:val="1"/>
      <w:marLeft w:val="0"/>
      <w:marRight w:val="0"/>
      <w:marTop w:val="0"/>
      <w:marBottom w:val="0"/>
      <w:divBdr>
        <w:top w:val="none" w:sz="0" w:space="0" w:color="auto"/>
        <w:left w:val="none" w:sz="0" w:space="0" w:color="auto"/>
        <w:bottom w:val="none" w:sz="0" w:space="0" w:color="auto"/>
        <w:right w:val="none" w:sz="0" w:space="0" w:color="auto"/>
      </w:divBdr>
    </w:div>
    <w:div w:id="1935625593">
      <w:bodyDiv w:val="1"/>
      <w:marLeft w:val="0"/>
      <w:marRight w:val="0"/>
      <w:marTop w:val="0"/>
      <w:marBottom w:val="0"/>
      <w:divBdr>
        <w:top w:val="none" w:sz="0" w:space="0" w:color="auto"/>
        <w:left w:val="none" w:sz="0" w:space="0" w:color="auto"/>
        <w:bottom w:val="none" w:sz="0" w:space="0" w:color="auto"/>
        <w:right w:val="none" w:sz="0" w:space="0" w:color="auto"/>
      </w:divBdr>
    </w:div>
    <w:div w:id="1948000036">
      <w:bodyDiv w:val="1"/>
      <w:marLeft w:val="0"/>
      <w:marRight w:val="0"/>
      <w:marTop w:val="0"/>
      <w:marBottom w:val="0"/>
      <w:divBdr>
        <w:top w:val="none" w:sz="0" w:space="0" w:color="auto"/>
        <w:left w:val="none" w:sz="0" w:space="0" w:color="auto"/>
        <w:bottom w:val="none" w:sz="0" w:space="0" w:color="auto"/>
        <w:right w:val="none" w:sz="0" w:space="0" w:color="auto"/>
      </w:divBdr>
    </w:div>
    <w:div w:id="1981573756">
      <w:bodyDiv w:val="1"/>
      <w:marLeft w:val="0"/>
      <w:marRight w:val="0"/>
      <w:marTop w:val="0"/>
      <w:marBottom w:val="0"/>
      <w:divBdr>
        <w:top w:val="none" w:sz="0" w:space="0" w:color="auto"/>
        <w:left w:val="none" w:sz="0" w:space="0" w:color="auto"/>
        <w:bottom w:val="none" w:sz="0" w:space="0" w:color="auto"/>
        <w:right w:val="none" w:sz="0" w:space="0" w:color="auto"/>
      </w:divBdr>
    </w:div>
    <w:div w:id="1988781842">
      <w:bodyDiv w:val="1"/>
      <w:marLeft w:val="0"/>
      <w:marRight w:val="0"/>
      <w:marTop w:val="0"/>
      <w:marBottom w:val="0"/>
      <w:divBdr>
        <w:top w:val="none" w:sz="0" w:space="0" w:color="auto"/>
        <w:left w:val="none" w:sz="0" w:space="0" w:color="auto"/>
        <w:bottom w:val="none" w:sz="0" w:space="0" w:color="auto"/>
        <w:right w:val="none" w:sz="0" w:space="0" w:color="auto"/>
      </w:divBdr>
    </w:div>
    <w:div w:id="1992174480">
      <w:bodyDiv w:val="1"/>
      <w:marLeft w:val="0"/>
      <w:marRight w:val="0"/>
      <w:marTop w:val="0"/>
      <w:marBottom w:val="0"/>
      <w:divBdr>
        <w:top w:val="none" w:sz="0" w:space="0" w:color="auto"/>
        <w:left w:val="none" w:sz="0" w:space="0" w:color="auto"/>
        <w:bottom w:val="none" w:sz="0" w:space="0" w:color="auto"/>
        <w:right w:val="none" w:sz="0" w:space="0" w:color="auto"/>
      </w:divBdr>
    </w:div>
    <w:div w:id="2018188020">
      <w:bodyDiv w:val="1"/>
      <w:marLeft w:val="0"/>
      <w:marRight w:val="0"/>
      <w:marTop w:val="0"/>
      <w:marBottom w:val="0"/>
      <w:divBdr>
        <w:top w:val="none" w:sz="0" w:space="0" w:color="auto"/>
        <w:left w:val="none" w:sz="0" w:space="0" w:color="auto"/>
        <w:bottom w:val="none" w:sz="0" w:space="0" w:color="auto"/>
        <w:right w:val="none" w:sz="0" w:space="0" w:color="auto"/>
      </w:divBdr>
    </w:div>
    <w:div w:id="2018578263">
      <w:bodyDiv w:val="1"/>
      <w:marLeft w:val="0"/>
      <w:marRight w:val="0"/>
      <w:marTop w:val="0"/>
      <w:marBottom w:val="0"/>
      <w:divBdr>
        <w:top w:val="none" w:sz="0" w:space="0" w:color="auto"/>
        <w:left w:val="none" w:sz="0" w:space="0" w:color="auto"/>
        <w:bottom w:val="none" w:sz="0" w:space="0" w:color="auto"/>
        <w:right w:val="none" w:sz="0" w:space="0" w:color="auto"/>
      </w:divBdr>
    </w:div>
    <w:div w:id="2019311471">
      <w:bodyDiv w:val="1"/>
      <w:marLeft w:val="0"/>
      <w:marRight w:val="0"/>
      <w:marTop w:val="0"/>
      <w:marBottom w:val="0"/>
      <w:divBdr>
        <w:top w:val="none" w:sz="0" w:space="0" w:color="auto"/>
        <w:left w:val="none" w:sz="0" w:space="0" w:color="auto"/>
        <w:bottom w:val="none" w:sz="0" w:space="0" w:color="auto"/>
        <w:right w:val="none" w:sz="0" w:space="0" w:color="auto"/>
      </w:divBdr>
    </w:div>
    <w:div w:id="2032800743">
      <w:bodyDiv w:val="1"/>
      <w:marLeft w:val="0"/>
      <w:marRight w:val="0"/>
      <w:marTop w:val="0"/>
      <w:marBottom w:val="0"/>
      <w:divBdr>
        <w:top w:val="none" w:sz="0" w:space="0" w:color="auto"/>
        <w:left w:val="none" w:sz="0" w:space="0" w:color="auto"/>
        <w:bottom w:val="none" w:sz="0" w:space="0" w:color="auto"/>
        <w:right w:val="none" w:sz="0" w:space="0" w:color="auto"/>
      </w:divBdr>
    </w:div>
    <w:div w:id="2048292587">
      <w:bodyDiv w:val="1"/>
      <w:marLeft w:val="0"/>
      <w:marRight w:val="0"/>
      <w:marTop w:val="0"/>
      <w:marBottom w:val="0"/>
      <w:divBdr>
        <w:top w:val="none" w:sz="0" w:space="0" w:color="auto"/>
        <w:left w:val="none" w:sz="0" w:space="0" w:color="auto"/>
        <w:bottom w:val="none" w:sz="0" w:space="0" w:color="auto"/>
        <w:right w:val="none" w:sz="0" w:space="0" w:color="auto"/>
      </w:divBdr>
    </w:div>
    <w:div w:id="2123500626">
      <w:bodyDiv w:val="1"/>
      <w:marLeft w:val="0"/>
      <w:marRight w:val="0"/>
      <w:marTop w:val="0"/>
      <w:marBottom w:val="0"/>
      <w:divBdr>
        <w:top w:val="none" w:sz="0" w:space="0" w:color="auto"/>
        <w:left w:val="none" w:sz="0" w:space="0" w:color="auto"/>
        <w:bottom w:val="none" w:sz="0" w:space="0" w:color="auto"/>
        <w:right w:val="none" w:sz="0" w:space="0" w:color="auto"/>
      </w:divBdr>
    </w:div>
    <w:div w:id="214034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os.gov.co/consultas/detalleProceso.do?numConstancia=16-13-5687897" TargetMode="External"/><Relationship Id="rId13" Type="http://schemas.openxmlformats.org/officeDocument/2006/relationships/hyperlink" Target="http://www.secretariasenado.gov.co/senado/basedoc/ley_0361_1997.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servidores-de-altos-cargos-del-estado-deber-c3-a1n-publicar-declaraci-c3-b3n-de-bienes-y-rentas-registro-de-conflictos-de-inter-c3-a9s-y-declaraci-c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web/identificacion-declaracion-conflicto-interes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apre.presidencia.gov.co/normativa/normativa/LEY%202013%20DEL%2030%20DE%20DICIEMBRE%20DE%202019.pdf"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funcionpublica.gov.co/-/servidores-de-altos-cargos-del-estado-deber-c3-a1n-publicar-declaraci-c3-b3n-de-bienes-y-rentas-registro-de-conflictos-de-inter-c3-a9s-y-declaraci-c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59B89-E36D-4BD8-9F3B-B0FE8F1E5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9347</Words>
  <Characters>51414</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60640</CharactersWithSpaces>
  <SharedDoc>false</SharedDoc>
  <HLinks>
    <vt:vector size="6" baseType="variant">
      <vt:variant>
        <vt:i4>6815799</vt:i4>
      </vt:variant>
      <vt:variant>
        <vt:i4>0</vt:i4>
      </vt:variant>
      <vt:variant>
        <vt:i4>0</vt:i4>
      </vt:variant>
      <vt:variant>
        <vt:i4>5</vt:i4>
      </vt:variant>
      <vt:variant>
        <vt:lpwstr>https://www.colombiacompra.gov.co/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usuario</dc:creator>
  <cp:lastModifiedBy>fidalgo javier estupiñan carvajal</cp:lastModifiedBy>
  <cp:revision>2</cp:revision>
  <cp:lastPrinted>2020-06-12T02:34:00Z</cp:lastPrinted>
  <dcterms:created xsi:type="dcterms:W3CDTF">2020-06-12T02:35:00Z</dcterms:created>
  <dcterms:modified xsi:type="dcterms:W3CDTF">2020-06-12T02:35:00Z</dcterms:modified>
</cp:coreProperties>
</file>