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7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2"/>
        <w:gridCol w:w="5077"/>
      </w:tblGrid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Publicación del aviso de convocatoria pública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>13/09/2024 8:00:00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Publicación de estudios previos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>(13/09/2024 8:00:00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Fecha de publicación del proyecto de pliego de condiciones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>(13/09/2024 7:40:11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Plazo para presentar observaciones al proyecto de Pliego de Condiciones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>20/09/2024 4:00:00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 xml:space="preserve">Plazo para manifestación de interés de limitar la convocatoria a </w:t>
            </w:r>
            <w:proofErr w:type="spellStart"/>
            <w:r w:rsidRPr="001F4E60">
              <w:rPr>
                <w:b/>
                <w:bCs/>
              </w:rPr>
              <w:t>Mypes</w:t>
            </w:r>
            <w:proofErr w:type="spellEnd"/>
            <w:r w:rsidRPr="001F4E60">
              <w:rPr>
                <w:b/>
                <w:bCs/>
              </w:rPr>
              <w:t xml:space="preserve"> y/o MiPymes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>20/09/2024 4:30:00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Respuesta a las observaciones al Pliego de Condiciones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>
              <w:rPr>
                <w:i/>
                <w:iCs/>
              </w:rPr>
              <w:t>30</w:t>
            </w:r>
            <w:r w:rsidRPr="001F4E60">
              <w:rPr>
                <w:i/>
                <w:iCs/>
              </w:rPr>
              <w:t>/09/2024 6:30:00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Fecha Prevista de Publicación del Pliego de Condiciones Definitivo y Demonstración de Interés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>
              <w:rPr>
                <w:i/>
                <w:iCs/>
              </w:rPr>
              <w:t>30</w:t>
            </w:r>
            <w:r w:rsidRPr="001F4E60">
              <w:rPr>
                <w:i/>
                <w:iCs/>
              </w:rPr>
              <w:t>/09/2024 7:00:00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Expedición y publicación acto administrativo de apertura del proceso de selección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>
              <w:rPr>
                <w:i/>
                <w:iCs/>
              </w:rPr>
              <w:t>30</w:t>
            </w:r>
            <w:r w:rsidRPr="001F4E60">
              <w:rPr>
                <w:i/>
                <w:iCs/>
              </w:rPr>
              <w:t>/09/2024 7:00:00 PM(UTC-05:00) Bogotá, Lima, Quito)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Plazo para manifestación de Interés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>
              <w:rPr>
                <w:i/>
                <w:iCs/>
              </w:rPr>
              <w:t>02</w:t>
            </w:r>
            <w:r w:rsidRPr="001F4E60">
              <w:rPr>
                <w:i/>
                <w:iCs/>
              </w:rPr>
              <w:t>/</w:t>
            </w:r>
            <w:r>
              <w:rPr>
                <w:i/>
                <w:iCs/>
              </w:rPr>
              <w:t>10</w:t>
            </w:r>
            <w:r w:rsidRPr="001F4E60">
              <w:rPr>
                <w:i/>
                <w:iCs/>
              </w:rPr>
              <w:t>/2024 7:00:00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Realización del sorteo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>
              <w:rPr>
                <w:i/>
                <w:iCs/>
              </w:rPr>
              <w:t>03</w:t>
            </w:r>
            <w:r w:rsidRPr="001F4E60">
              <w:rPr>
                <w:i/>
                <w:iCs/>
              </w:rPr>
              <w:t>/</w:t>
            </w:r>
            <w:r>
              <w:rPr>
                <w:i/>
                <w:iCs/>
              </w:rPr>
              <w:t>10</w:t>
            </w:r>
            <w:r w:rsidRPr="001F4E60">
              <w:rPr>
                <w:i/>
                <w:iCs/>
              </w:rPr>
              <w:t>/2024 9:00:00 AM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Publicación de la lista de precalificados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 xml:space="preserve">03/10/2024 </w:t>
            </w:r>
            <w:r>
              <w:rPr>
                <w:i/>
                <w:iCs/>
              </w:rPr>
              <w:t>6</w:t>
            </w:r>
            <w:r w:rsidRPr="001F4E60">
              <w:rPr>
                <w:i/>
                <w:iCs/>
              </w:rPr>
              <w:t xml:space="preserve">:00:00 </w:t>
            </w:r>
            <w:r>
              <w:rPr>
                <w:i/>
                <w:iCs/>
              </w:rPr>
              <w:t>P</w:t>
            </w:r>
            <w:r w:rsidRPr="001F4E60">
              <w:rPr>
                <w:i/>
                <w:iCs/>
              </w:rPr>
              <w:t>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Presentación de Observaciones a los Pliegos de Condiciones definitivos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>
              <w:rPr>
                <w:i/>
                <w:iCs/>
              </w:rPr>
              <w:t>03</w:t>
            </w:r>
            <w:r w:rsidRPr="001F4E60">
              <w:rPr>
                <w:i/>
                <w:iCs/>
              </w:rPr>
              <w:t>/</w:t>
            </w:r>
            <w:r>
              <w:rPr>
                <w:i/>
                <w:iCs/>
              </w:rPr>
              <w:t>10</w:t>
            </w:r>
            <w:r w:rsidRPr="001F4E60">
              <w:rPr>
                <w:i/>
                <w:iCs/>
              </w:rPr>
              <w:t>/2024 7:00:00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Respuesta a las observaciones al Pliego de Condiciones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07</w:t>
            </w:r>
            <w:r w:rsidR="001F4E60" w:rsidRPr="001F4E60">
              <w:rPr>
                <w:i/>
                <w:iCs/>
              </w:rPr>
              <w:t>/</w:t>
            </w:r>
            <w:r>
              <w:rPr>
                <w:i/>
                <w:iCs/>
              </w:rPr>
              <w:t>10</w:t>
            </w:r>
            <w:r w:rsidR="001F4E60" w:rsidRPr="001F4E60">
              <w:rPr>
                <w:i/>
                <w:iCs/>
              </w:rPr>
              <w:t>/2024 6:45:00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Plazo máximo para expedir adendas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07/10/</w:t>
            </w:r>
            <w:r w:rsidR="001F4E60" w:rsidRPr="001F4E60">
              <w:rPr>
                <w:i/>
                <w:iCs/>
              </w:rPr>
              <w:t>2024 7:00:00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Presentación de Ofertas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08/</w:t>
            </w:r>
            <w:r w:rsidR="001F4E60" w:rsidRPr="001F4E60">
              <w:rPr>
                <w:i/>
                <w:iCs/>
              </w:rPr>
              <w:t>10/2024 9:00:00 AM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Apertura de Ofertas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08</w:t>
            </w:r>
            <w:r w:rsidR="001F4E60" w:rsidRPr="001F4E60">
              <w:rPr>
                <w:i/>
                <w:iCs/>
              </w:rPr>
              <w:t>/10/2024 9:05:00 AM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Informe de presentación de Ofertas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08</w:t>
            </w:r>
            <w:r w:rsidR="001F4E60" w:rsidRPr="001F4E60">
              <w:rPr>
                <w:i/>
                <w:iCs/>
              </w:rPr>
              <w:t>/10/2024 9:10:00 AM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Publicación del informe de evaluación de las Ofertas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10</w:t>
            </w:r>
            <w:r w:rsidR="001F4E60" w:rsidRPr="001F4E60">
              <w:rPr>
                <w:i/>
                <w:iCs/>
              </w:rPr>
              <w:t>/10/2024 11:00:00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lastRenderedPageBreak/>
              <w:t>Presentación de observaciones al informe de verificación o evaluación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16</w:t>
            </w:r>
            <w:r w:rsidR="001F4E60" w:rsidRPr="001F4E60">
              <w:rPr>
                <w:i/>
                <w:iCs/>
              </w:rPr>
              <w:t>/10/2024 7:00:00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Publicación Acto Administrativo de adjudicación o de Declaratoria de Desierto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r w:rsidRPr="001F4E60">
              <w:rPr>
                <w:i/>
                <w:iCs/>
              </w:rPr>
              <w:t>1</w:t>
            </w:r>
            <w:r w:rsidR="00C45509">
              <w:rPr>
                <w:i/>
                <w:iCs/>
              </w:rPr>
              <w:t>7</w:t>
            </w:r>
            <w:r w:rsidRPr="001F4E60">
              <w:rPr>
                <w:i/>
                <w:iCs/>
              </w:rPr>
              <w:t>/10/2024 7:00:00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Firma del Contrato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18</w:t>
            </w:r>
            <w:r w:rsidR="001F4E60" w:rsidRPr="001F4E60">
              <w:rPr>
                <w:i/>
                <w:iCs/>
              </w:rPr>
              <w:t>/10/2024 5:00:00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Entrega de las garantías de ejecución del contrato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21</w:t>
            </w:r>
            <w:r w:rsidR="001F4E60" w:rsidRPr="001F4E60">
              <w:rPr>
                <w:i/>
                <w:iCs/>
              </w:rPr>
              <w:t>/10/2024 5:00:00 PM</w:t>
            </w:r>
          </w:p>
        </w:tc>
      </w:tr>
      <w:tr w:rsidR="001F4E60" w:rsidRPr="001F4E60" w:rsidTr="001F4E60">
        <w:trPr>
          <w:tblCellSpacing w:w="0" w:type="dxa"/>
        </w:trPr>
        <w:tc>
          <w:tcPr>
            <w:tcW w:w="2112" w:type="pct"/>
            <w:tcMar>
              <w:top w:w="30" w:type="dxa"/>
              <w:left w:w="0" w:type="dxa"/>
              <w:bottom w:w="30" w:type="dxa"/>
              <w:right w:w="150" w:type="dxa"/>
            </w:tcMar>
            <w:vAlign w:val="center"/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Aprobación de las garantías o pólizas e inicio de ejecución del contrato</w:t>
            </w:r>
          </w:p>
        </w:tc>
        <w:tc>
          <w:tcPr>
            <w:tcW w:w="2888" w:type="pct"/>
            <w:tcMar>
              <w:top w:w="0" w:type="dxa"/>
              <w:left w:w="0" w:type="dxa"/>
              <w:bottom w:w="0" w:type="dxa"/>
              <w:right w:w="150" w:type="dxa"/>
            </w:tcMar>
            <w:vAlign w:val="center"/>
            <w:hideMark/>
          </w:tcPr>
          <w:p w:rsidR="001F4E60" w:rsidRPr="001F4E60" w:rsidRDefault="00C45509" w:rsidP="001F4E60">
            <w:r>
              <w:rPr>
                <w:i/>
                <w:iCs/>
              </w:rPr>
              <w:t>21</w:t>
            </w:r>
            <w:r w:rsidR="001F4E60" w:rsidRPr="001F4E60">
              <w:rPr>
                <w:i/>
                <w:iCs/>
              </w:rPr>
              <w:t>/10/2024 7:00:00 PM</w:t>
            </w:r>
          </w:p>
        </w:tc>
      </w:tr>
    </w:tbl>
    <w:p w:rsidR="001F4E60" w:rsidRPr="001F4E60" w:rsidRDefault="001F4E60" w:rsidP="001F4E60">
      <w:pPr>
        <w:rPr>
          <w:vanish/>
        </w:rPr>
      </w:pPr>
    </w:p>
    <w:tbl>
      <w:tblPr>
        <w:tblW w:w="168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8011"/>
        <w:gridCol w:w="5128"/>
      </w:tblGrid>
      <w:tr w:rsidR="001F4E60" w:rsidRPr="001F4E60" w:rsidTr="00C45509">
        <w:trPr>
          <w:tblCellSpacing w:w="0" w:type="dxa"/>
        </w:trPr>
        <w:tc>
          <w:tcPr>
            <w:tcW w:w="3686" w:type="dxa"/>
            <w:tcMar>
              <w:top w:w="30" w:type="dxa"/>
              <w:left w:w="0" w:type="dxa"/>
              <w:bottom w:w="30" w:type="dxa"/>
              <w:right w:w="150" w:type="dxa"/>
            </w:tcMar>
            <w:hideMark/>
          </w:tcPr>
          <w:p w:rsidR="001F4E60" w:rsidRPr="001F4E60" w:rsidRDefault="001F4E60" w:rsidP="001F4E60">
            <w:pPr>
              <w:rPr>
                <w:b/>
                <w:bCs/>
              </w:rPr>
            </w:pPr>
            <w:r w:rsidRPr="001F4E60">
              <w:rPr>
                <w:b/>
                <w:bCs/>
              </w:rPr>
              <w:t>Plazo de validez de las ofertas</w:t>
            </w:r>
          </w:p>
        </w:tc>
        <w:tc>
          <w:tcPr>
            <w:tcW w:w="8011" w:type="dxa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21"/>
              <w:gridCol w:w="408"/>
            </w:tblGrid>
            <w:tr w:rsidR="001F4E60" w:rsidRPr="001F4E60" w:rsidTr="00C45509">
              <w:trPr>
                <w:tblCellSpacing w:w="0" w:type="dxa"/>
              </w:trPr>
              <w:tc>
                <w:tcPr>
                  <w:tcW w:w="421" w:type="dxa"/>
                  <w:hideMark/>
                </w:tcPr>
                <w:p w:rsidR="001F4E60" w:rsidRPr="001F4E60" w:rsidRDefault="001F4E60" w:rsidP="001F4E60">
                  <w:r w:rsidRPr="001F4E60">
                    <w:t>90</w:t>
                  </w:r>
                </w:p>
              </w:tc>
              <w:tc>
                <w:tcPr>
                  <w:tcW w:w="241" w:type="dxa"/>
                  <w:hideMark/>
                </w:tcPr>
                <w:p w:rsidR="001F4E60" w:rsidRPr="001F4E60" w:rsidRDefault="001F4E60" w:rsidP="001F4E60">
                  <w:r w:rsidRPr="001F4E60">
                    <w:t>Días</w:t>
                  </w:r>
                </w:p>
              </w:tc>
            </w:tr>
          </w:tbl>
          <w:p w:rsidR="001F4E60" w:rsidRPr="001F4E60" w:rsidRDefault="001F4E60" w:rsidP="001F4E60"/>
        </w:tc>
        <w:tc>
          <w:tcPr>
            <w:tcW w:w="5128" w:type="dxa"/>
            <w:hideMark/>
          </w:tcPr>
          <w:p w:rsidR="001F4E60" w:rsidRPr="001F4E60" w:rsidRDefault="001F4E60" w:rsidP="001F4E60"/>
        </w:tc>
      </w:tr>
    </w:tbl>
    <w:p w:rsidR="001F4E60" w:rsidRPr="001F4E60" w:rsidRDefault="001F4E60" w:rsidP="001F4E60">
      <w:pPr>
        <w:rPr>
          <w:vanish/>
        </w:rPr>
      </w:pPr>
    </w:p>
    <w:tbl>
      <w:tblPr>
        <w:tblW w:w="168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25"/>
      </w:tblGrid>
      <w:tr w:rsidR="001F4E60" w:rsidRPr="001F4E60" w:rsidTr="001F4E60">
        <w:trPr>
          <w:tblCellSpacing w:w="0" w:type="dxa"/>
        </w:trPr>
        <w:tc>
          <w:tcPr>
            <w:tcW w:w="0" w:type="auto"/>
            <w:vAlign w:val="center"/>
            <w:hideMark/>
          </w:tcPr>
          <w:p w:rsidR="001F4E60" w:rsidRPr="001F4E60" w:rsidRDefault="001F4E60" w:rsidP="001F4E60"/>
        </w:tc>
      </w:tr>
    </w:tbl>
    <w:p w:rsidR="00471DBF" w:rsidRDefault="00471DBF">
      <w:bookmarkStart w:id="0" w:name="_GoBack"/>
      <w:bookmarkEnd w:id="0"/>
    </w:p>
    <w:sectPr w:rsidR="00471D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60"/>
    <w:rsid w:val="001F4E60"/>
    <w:rsid w:val="00471DBF"/>
    <w:rsid w:val="00C4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AF790"/>
  <w15:chartTrackingRefBased/>
  <w15:docId w15:val="{DB1EE50D-710F-4B28-8D29-8FA6E468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5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0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8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7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8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5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9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6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5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3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5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2024-09-30T04:14:00Z</dcterms:created>
  <dcterms:modified xsi:type="dcterms:W3CDTF">2024-09-30T04:31:00Z</dcterms:modified>
</cp:coreProperties>
</file>