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062" w:rsidRPr="00FE630C" w:rsidRDefault="00780D65" w:rsidP="00CF1062">
      <w:pPr>
        <w:rPr>
          <w:rFonts w:ascii="Tahoma" w:hAnsi="Tahoma" w:cs="Tahoma"/>
          <w:sz w:val="20"/>
          <w:szCs w:val="20"/>
        </w:rPr>
      </w:pPr>
      <w:r w:rsidRPr="00CF1062">
        <w:t xml:space="preserve"> </w:t>
      </w:r>
    </w:p>
    <w:p w:rsidR="009A4F47" w:rsidRDefault="009A4F47" w:rsidP="00CF1062">
      <w:pPr>
        <w:widowControl w:val="0"/>
        <w:spacing w:after="120"/>
        <w:jc w:val="center"/>
        <w:rPr>
          <w:rFonts w:ascii="Tahoma" w:hAnsi="Tahoma" w:cs="Tahoma"/>
          <w:b/>
          <w:sz w:val="20"/>
          <w:szCs w:val="20"/>
          <w:lang w:val="es-CO"/>
        </w:rPr>
      </w:pPr>
    </w:p>
    <w:p w:rsidR="00CF1062" w:rsidRPr="00256D8D" w:rsidRDefault="00CF1062" w:rsidP="00CF1062">
      <w:pPr>
        <w:widowControl w:val="0"/>
        <w:spacing w:after="120"/>
        <w:jc w:val="center"/>
        <w:rPr>
          <w:rFonts w:ascii="Tahoma" w:hAnsi="Tahoma" w:cs="Tahoma"/>
          <w:b/>
          <w:sz w:val="20"/>
          <w:szCs w:val="20"/>
          <w:lang w:val="es-CO"/>
        </w:rPr>
      </w:pPr>
      <w:r w:rsidRPr="009F0C3A">
        <w:rPr>
          <w:rFonts w:ascii="Tahoma" w:hAnsi="Tahoma" w:cs="Tahoma"/>
          <w:b/>
          <w:sz w:val="20"/>
          <w:szCs w:val="20"/>
          <w:lang w:val="es-CO"/>
        </w:rPr>
        <w:t xml:space="preserve">ACTA </w:t>
      </w:r>
      <w:r w:rsidRPr="00256D8D">
        <w:rPr>
          <w:rFonts w:ascii="Tahoma" w:hAnsi="Tahoma" w:cs="Tahoma"/>
          <w:b/>
          <w:sz w:val="20"/>
          <w:szCs w:val="20"/>
          <w:lang w:val="es-CO"/>
        </w:rPr>
        <w:t>COMITÉ DE COMPRAS, LICITACIONES Y CONTRATOS</w:t>
      </w:r>
    </w:p>
    <w:p w:rsidR="00CF1062" w:rsidRPr="00256D8D" w:rsidRDefault="00CF1062" w:rsidP="00CF1062">
      <w:pPr>
        <w:widowControl w:val="0"/>
        <w:tabs>
          <w:tab w:val="left" w:pos="3259"/>
          <w:tab w:val="center" w:pos="4419"/>
        </w:tabs>
        <w:jc w:val="center"/>
        <w:rPr>
          <w:rFonts w:ascii="Tahoma" w:hAnsi="Tahoma" w:cs="Tahoma"/>
          <w:b/>
          <w:sz w:val="20"/>
          <w:szCs w:val="20"/>
          <w:lang w:val="es-CO"/>
        </w:rPr>
      </w:pPr>
      <w:r w:rsidRPr="00256D8D">
        <w:rPr>
          <w:rFonts w:ascii="Tahoma" w:hAnsi="Tahoma" w:cs="Tahoma"/>
          <w:b/>
          <w:sz w:val="20"/>
          <w:szCs w:val="20"/>
          <w:lang w:val="es-CO"/>
        </w:rPr>
        <w:t xml:space="preserve">ACTA No. </w:t>
      </w:r>
      <w:r w:rsidR="00B850E5">
        <w:rPr>
          <w:rFonts w:ascii="Tahoma" w:hAnsi="Tahoma" w:cs="Tahoma"/>
          <w:b/>
          <w:sz w:val="20"/>
          <w:szCs w:val="20"/>
          <w:lang w:val="es-CO"/>
        </w:rPr>
        <w:t>63</w:t>
      </w:r>
      <w:r w:rsidRPr="00256D8D">
        <w:rPr>
          <w:rFonts w:ascii="Tahoma" w:hAnsi="Tahoma" w:cs="Tahoma"/>
          <w:b/>
          <w:sz w:val="20"/>
          <w:szCs w:val="20"/>
          <w:lang w:val="es-CO"/>
        </w:rPr>
        <w:t xml:space="preserve"> de 2018</w:t>
      </w:r>
    </w:p>
    <w:p w:rsidR="00CF1062" w:rsidRPr="00256D8D" w:rsidRDefault="00CF1062" w:rsidP="00CF1062">
      <w:pPr>
        <w:widowControl w:val="0"/>
        <w:tabs>
          <w:tab w:val="left" w:pos="3259"/>
          <w:tab w:val="center" w:pos="4419"/>
        </w:tabs>
        <w:jc w:val="both"/>
        <w:rPr>
          <w:rFonts w:ascii="Tahoma" w:hAnsi="Tahoma" w:cs="Tahoma"/>
          <w:b/>
          <w:sz w:val="20"/>
          <w:szCs w:val="20"/>
          <w:lang w:val="es-CO"/>
        </w:rPr>
      </w:pPr>
    </w:p>
    <w:p w:rsidR="00CF1062" w:rsidRPr="00AE0C93" w:rsidRDefault="00CF1062" w:rsidP="00CF1062">
      <w:pPr>
        <w:tabs>
          <w:tab w:val="left" w:pos="426"/>
        </w:tabs>
        <w:jc w:val="both"/>
        <w:rPr>
          <w:rFonts w:ascii="Tahoma" w:hAnsi="Tahoma" w:cs="Tahoma"/>
          <w:kern w:val="28"/>
          <w:sz w:val="20"/>
          <w:szCs w:val="20"/>
        </w:rPr>
      </w:pPr>
      <w:r w:rsidRPr="00256D8D">
        <w:rPr>
          <w:rFonts w:ascii="Tahoma" w:hAnsi="Tahoma" w:cs="Tahoma"/>
          <w:noProof/>
          <w:kern w:val="28"/>
          <w:sz w:val="20"/>
          <w:szCs w:val="20"/>
        </w:rPr>
        <w:t>El Comité de Compras, Licitaciones y Contratos por medio</w:t>
      </w:r>
      <w:r w:rsidRPr="009F0C3A">
        <w:rPr>
          <w:rFonts w:ascii="Tahoma" w:hAnsi="Tahoma" w:cs="Tahoma"/>
          <w:noProof/>
          <w:kern w:val="28"/>
          <w:sz w:val="20"/>
          <w:szCs w:val="20"/>
        </w:rPr>
        <w:t xml:space="preserve"> de la presente acta previa verificación de los antecedentes del proceso de contratación que m</w:t>
      </w:r>
      <w:r>
        <w:rPr>
          <w:rFonts w:ascii="Tahoma" w:hAnsi="Tahoma" w:cs="Tahoma"/>
          <w:noProof/>
          <w:kern w:val="28"/>
          <w:sz w:val="20"/>
          <w:szCs w:val="20"/>
        </w:rPr>
        <w:t>á</w:t>
      </w:r>
      <w:r w:rsidRPr="009F0C3A">
        <w:rPr>
          <w:rFonts w:ascii="Tahoma" w:hAnsi="Tahoma" w:cs="Tahoma"/>
          <w:noProof/>
          <w:kern w:val="28"/>
          <w:sz w:val="20"/>
          <w:szCs w:val="20"/>
        </w:rPr>
        <w:t xml:space="preserve">s adelante se detallan, recomienda al ordenador del gasto </w:t>
      </w:r>
      <w:r w:rsidRPr="009F0C3A">
        <w:rPr>
          <w:rFonts w:ascii="Tahoma" w:hAnsi="Tahoma" w:cs="Tahoma"/>
          <w:kern w:val="28"/>
          <w:sz w:val="20"/>
          <w:szCs w:val="20"/>
        </w:rPr>
        <w:t xml:space="preserve">adjudicar el contrato objeto del proceso de contratación de Mínima Cuantía No. </w:t>
      </w:r>
      <w:r w:rsidR="005F4DF3">
        <w:rPr>
          <w:rFonts w:ascii="Tahoma" w:hAnsi="Tahoma" w:cs="Tahoma"/>
          <w:kern w:val="28"/>
          <w:sz w:val="20"/>
          <w:szCs w:val="20"/>
        </w:rPr>
        <w:t>61</w:t>
      </w:r>
      <w:r w:rsidRPr="009F0C3A">
        <w:rPr>
          <w:rFonts w:ascii="Tahoma" w:hAnsi="Tahoma" w:cs="Tahoma"/>
          <w:kern w:val="28"/>
          <w:sz w:val="20"/>
          <w:szCs w:val="20"/>
        </w:rPr>
        <w:t xml:space="preserve"> de 2018 cuyo objeto es: “</w:t>
      </w:r>
      <w:r w:rsidR="005F4DF3" w:rsidRPr="005F4DF3">
        <w:rPr>
          <w:rFonts w:ascii="Tahoma" w:hAnsi="Tahoma" w:cs="Tahoma"/>
          <w:i/>
          <w:kern w:val="28"/>
          <w:sz w:val="20"/>
          <w:szCs w:val="20"/>
        </w:rPr>
        <w:t>La presente contratación tiene por objeto contar con los servicios de una empresa especializada en la recolección de datos y medición de opinión pública, con el fin de identificar la efectividad del aviso de la TDT e identificar otros parámetros que los usuarios tienen en cuenta al momento de realizar la compra de televisores en los diferentes establecimientos</w:t>
      </w:r>
      <w:r w:rsidRPr="009F0C3A">
        <w:rPr>
          <w:rFonts w:ascii="Tahoma" w:hAnsi="Tahoma" w:cs="Tahoma"/>
          <w:i/>
          <w:sz w:val="20"/>
          <w:szCs w:val="20"/>
        </w:rPr>
        <w:t>”</w:t>
      </w:r>
      <w:r w:rsidRPr="009F0C3A">
        <w:rPr>
          <w:rFonts w:ascii="Tahoma" w:hAnsi="Tahoma" w:cs="Tahoma"/>
          <w:bCs/>
          <w:i/>
          <w:sz w:val="20"/>
          <w:szCs w:val="20"/>
          <w:lang w:val="es-CO"/>
        </w:rPr>
        <w:t xml:space="preserve">, </w:t>
      </w:r>
      <w:r w:rsidRPr="00AE0C93">
        <w:rPr>
          <w:rFonts w:ascii="Tahoma" w:eastAsia="Batang" w:hAnsi="Tahoma" w:cs="Tahoma"/>
          <w:sz w:val="20"/>
          <w:szCs w:val="20"/>
        </w:rPr>
        <w:t xml:space="preserve">de conformidad con la oferta y documentos aportados al Proceso Invitación Mínima Cuantía No. </w:t>
      </w:r>
      <w:r w:rsidR="005F4DF3">
        <w:rPr>
          <w:rFonts w:ascii="Tahoma" w:eastAsia="Batang" w:hAnsi="Tahoma" w:cs="Tahoma"/>
          <w:sz w:val="20"/>
          <w:szCs w:val="20"/>
        </w:rPr>
        <w:t>61</w:t>
      </w:r>
      <w:r w:rsidRPr="00AE0C93">
        <w:rPr>
          <w:rFonts w:ascii="Tahoma" w:eastAsia="Batang" w:hAnsi="Tahoma" w:cs="Tahoma"/>
          <w:sz w:val="20"/>
          <w:szCs w:val="20"/>
        </w:rPr>
        <w:t xml:space="preserve"> de 2018 publicados a través del </w:t>
      </w:r>
      <w:proofErr w:type="spellStart"/>
      <w:r w:rsidRPr="00AE0C93">
        <w:rPr>
          <w:rFonts w:ascii="Tahoma" w:eastAsia="Batang" w:hAnsi="Tahoma" w:cs="Tahoma"/>
          <w:sz w:val="20"/>
          <w:szCs w:val="20"/>
        </w:rPr>
        <w:t>Secop</w:t>
      </w:r>
      <w:proofErr w:type="spellEnd"/>
      <w:r w:rsidRPr="00AE0C93">
        <w:rPr>
          <w:rFonts w:ascii="Tahoma" w:eastAsia="Batang" w:hAnsi="Tahoma" w:cs="Tahoma"/>
          <w:sz w:val="20"/>
          <w:szCs w:val="20"/>
        </w:rPr>
        <w:t xml:space="preserve"> II.</w:t>
      </w:r>
    </w:p>
    <w:p w:rsidR="00CF1062" w:rsidRPr="009F0C3A" w:rsidRDefault="00CF1062" w:rsidP="00CF1062">
      <w:pPr>
        <w:widowControl w:val="0"/>
        <w:tabs>
          <w:tab w:val="left" w:pos="6096"/>
        </w:tabs>
        <w:jc w:val="both"/>
        <w:outlineLvl w:val="0"/>
        <w:rPr>
          <w:rFonts w:ascii="Tahoma" w:hAnsi="Tahoma" w:cs="Tahoma"/>
          <w:kern w:val="28"/>
          <w:sz w:val="20"/>
          <w:szCs w:val="20"/>
        </w:rPr>
      </w:pPr>
    </w:p>
    <w:p w:rsidR="00CF1062" w:rsidRPr="009F0C3A" w:rsidRDefault="00CF1062" w:rsidP="00CF1062">
      <w:pPr>
        <w:widowControl w:val="0"/>
        <w:tabs>
          <w:tab w:val="left" w:pos="6096"/>
        </w:tabs>
        <w:jc w:val="both"/>
        <w:outlineLvl w:val="0"/>
        <w:rPr>
          <w:rFonts w:ascii="Tahoma" w:hAnsi="Tahoma" w:cs="Tahoma"/>
          <w:noProof/>
          <w:kern w:val="28"/>
          <w:sz w:val="20"/>
          <w:szCs w:val="20"/>
          <w:lang w:val="es-CO"/>
        </w:rPr>
      </w:pPr>
      <w:r w:rsidRPr="009F0C3A">
        <w:rPr>
          <w:rFonts w:ascii="Tahoma" w:hAnsi="Tahoma" w:cs="Tahoma"/>
          <w:noProof/>
          <w:kern w:val="28"/>
          <w:sz w:val="20"/>
          <w:szCs w:val="20"/>
          <w:lang w:val="es-CO"/>
        </w:rPr>
        <w:t>Antecedentes del proceso:</w:t>
      </w:r>
    </w:p>
    <w:p w:rsidR="00CF1062" w:rsidRPr="009F0C3A" w:rsidRDefault="00CF1062" w:rsidP="00CF1062">
      <w:pPr>
        <w:jc w:val="both"/>
        <w:rPr>
          <w:rFonts w:ascii="Tahoma" w:hAnsi="Tahoma" w:cs="Tahoma"/>
          <w:noProof/>
          <w:sz w:val="20"/>
          <w:szCs w:val="20"/>
        </w:rPr>
      </w:pPr>
    </w:p>
    <w:p w:rsidR="00CF1062" w:rsidRPr="00FB3E68" w:rsidRDefault="00CF1062" w:rsidP="00CF1062">
      <w:pPr>
        <w:contextualSpacing/>
        <w:jc w:val="both"/>
        <w:rPr>
          <w:rFonts w:ascii="Tahoma" w:hAnsi="Tahoma" w:cs="Tahoma"/>
          <w:bCs/>
          <w:sz w:val="20"/>
          <w:szCs w:val="20"/>
        </w:rPr>
      </w:pPr>
      <w:r w:rsidRPr="009F0C3A">
        <w:rPr>
          <w:rFonts w:ascii="Tahoma" w:hAnsi="Tahoma" w:cs="Tahoma"/>
          <w:sz w:val="20"/>
          <w:szCs w:val="20"/>
        </w:rPr>
        <w:t>De conformidad con lo indicado en los estudios previos, la Entidad apropió la suma de</w:t>
      </w:r>
      <w:r w:rsidRPr="009F0C3A">
        <w:rPr>
          <w:rFonts w:ascii="Tahoma" w:hAnsi="Tahoma" w:cs="Tahoma"/>
          <w:sz w:val="20"/>
          <w:szCs w:val="20"/>
          <w:lang w:val="es-CO"/>
        </w:rPr>
        <w:t xml:space="preserve"> </w:t>
      </w:r>
      <w:r w:rsidR="005F4DF3" w:rsidRPr="001C3214">
        <w:rPr>
          <w:rFonts w:ascii="Tahoma" w:hAnsi="Tahoma" w:cs="Tahoma"/>
          <w:b/>
          <w:bCs/>
          <w:sz w:val="20"/>
          <w:szCs w:val="20"/>
        </w:rPr>
        <w:t>VEINTIÚN MILLONES CIENTO VEINTITRÉS MIL SETESCIENTOS PESOS ($21.123.700) M/ CTE</w:t>
      </w:r>
      <w:r w:rsidR="005F4DF3" w:rsidRPr="009F0C3A">
        <w:rPr>
          <w:rFonts w:ascii="Tahoma" w:hAnsi="Tahoma" w:cs="Tahoma"/>
          <w:b/>
          <w:sz w:val="20"/>
          <w:szCs w:val="20"/>
          <w:lang w:eastAsia="en-US"/>
        </w:rPr>
        <w:t xml:space="preserve"> </w:t>
      </w:r>
      <w:r w:rsidRPr="009F0C3A">
        <w:rPr>
          <w:rFonts w:ascii="Tahoma" w:hAnsi="Tahoma" w:cs="Tahoma"/>
          <w:b/>
          <w:sz w:val="20"/>
          <w:szCs w:val="20"/>
          <w:lang w:eastAsia="en-US"/>
        </w:rPr>
        <w:t>INCLUIDO IVA Y DEMÁS IMPUESTOS DIRECTOS E INDIRECTOS A QUE HAYA LUGAR</w:t>
      </w:r>
      <w:r w:rsidRPr="009F0C3A">
        <w:rPr>
          <w:rFonts w:ascii="Tahoma" w:hAnsi="Tahoma" w:cs="Tahoma"/>
          <w:b/>
          <w:sz w:val="20"/>
          <w:szCs w:val="20"/>
        </w:rPr>
        <w:t xml:space="preserve">, </w:t>
      </w:r>
      <w:r w:rsidRPr="0034098F">
        <w:rPr>
          <w:rFonts w:ascii="Tahoma" w:hAnsi="Tahoma" w:cs="Tahoma"/>
          <w:sz w:val="20"/>
          <w:szCs w:val="20"/>
        </w:rPr>
        <w:t>valor que se encuentra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9F0C3A">
        <w:rPr>
          <w:rFonts w:ascii="Tahoma" w:hAnsi="Tahoma" w:cs="Tahoma"/>
          <w:bCs/>
          <w:sz w:val="20"/>
          <w:szCs w:val="20"/>
          <w:lang w:val="es-ES_tradnl"/>
        </w:rPr>
        <w:t xml:space="preserve">amparado en el CDP No. </w:t>
      </w:r>
      <w:r w:rsidR="005F4DF3">
        <w:rPr>
          <w:rFonts w:ascii="Tahoma" w:hAnsi="Tahoma" w:cs="Tahoma"/>
          <w:bCs/>
          <w:sz w:val="20"/>
          <w:szCs w:val="20"/>
          <w:lang w:val="es-ES_tradnl"/>
        </w:rPr>
        <w:t>8318</w:t>
      </w:r>
      <w:r w:rsidRPr="009F0C3A">
        <w:rPr>
          <w:rFonts w:ascii="Tahoma" w:hAnsi="Tahoma" w:cs="Tahoma"/>
          <w:bCs/>
          <w:sz w:val="20"/>
          <w:szCs w:val="20"/>
        </w:rPr>
        <w:t xml:space="preserve"> del </w:t>
      </w:r>
      <w:r w:rsidR="005F4DF3">
        <w:rPr>
          <w:rFonts w:ascii="Tahoma" w:hAnsi="Tahoma" w:cs="Tahoma"/>
          <w:bCs/>
          <w:sz w:val="20"/>
          <w:szCs w:val="20"/>
        </w:rPr>
        <w:t>16</w:t>
      </w:r>
      <w:r w:rsidRPr="009F0C3A">
        <w:rPr>
          <w:rFonts w:ascii="Tahoma" w:hAnsi="Tahoma" w:cs="Tahoma"/>
          <w:bCs/>
          <w:sz w:val="20"/>
          <w:szCs w:val="20"/>
        </w:rPr>
        <w:t xml:space="preserve"> de </w:t>
      </w:r>
      <w:r w:rsidR="005F4DF3">
        <w:rPr>
          <w:rFonts w:ascii="Tahoma" w:hAnsi="Tahoma" w:cs="Tahoma"/>
          <w:bCs/>
          <w:sz w:val="20"/>
          <w:szCs w:val="20"/>
        </w:rPr>
        <w:t>marzo</w:t>
      </w:r>
      <w:r w:rsidRPr="009F0C3A">
        <w:rPr>
          <w:rFonts w:ascii="Tahoma" w:hAnsi="Tahoma" w:cs="Tahoma"/>
          <w:bCs/>
          <w:sz w:val="20"/>
          <w:szCs w:val="20"/>
        </w:rPr>
        <w:t xml:space="preserve"> de 2018</w:t>
      </w:r>
      <w:r w:rsidRPr="009F0C3A">
        <w:rPr>
          <w:rFonts w:ascii="Tahoma" w:hAnsi="Tahoma" w:cs="Tahoma"/>
          <w:sz w:val="20"/>
          <w:szCs w:val="20"/>
          <w:lang w:eastAsia="es-CO"/>
        </w:rPr>
        <w:t>,</w:t>
      </w:r>
      <w:r w:rsidRPr="009F0C3A">
        <w:rPr>
          <w:rFonts w:ascii="Tahoma" w:hAnsi="Tahoma" w:cs="Tahoma"/>
          <w:bCs/>
          <w:sz w:val="20"/>
          <w:szCs w:val="20"/>
        </w:rPr>
        <w:t xml:space="preserve"> expedido por el Jefe de Presupuesto de la Entidad.</w:t>
      </w:r>
    </w:p>
    <w:p w:rsidR="00CF1062" w:rsidRDefault="00CF1062" w:rsidP="00CF1062">
      <w:pPr>
        <w:jc w:val="both"/>
        <w:rPr>
          <w:rFonts w:ascii="Tahoma" w:hAnsi="Tahoma" w:cs="Tahoma"/>
          <w:sz w:val="20"/>
          <w:szCs w:val="20"/>
          <w:lang w:val="es-CO"/>
        </w:rPr>
      </w:pPr>
    </w:p>
    <w:p w:rsidR="00CF1062" w:rsidRPr="009F0C3A" w:rsidRDefault="00CF1062" w:rsidP="00CF1062">
      <w:pPr>
        <w:jc w:val="both"/>
        <w:rPr>
          <w:rFonts w:ascii="Tahoma" w:hAnsi="Tahoma" w:cs="Tahoma"/>
          <w:sz w:val="20"/>
          <w:szCs w:val="20"/>
        </w:rPr>
      </w:pPr>
      <w:r w:rsidRPr="009F0C3A">
        <w:rPr>
          <w:rFonts w:ascii="Tahoma" w:hAnsi="Tahoma" w:cs="Tahoma"/>
          <w:sz w:val="20"/>
          <w:szCs w:val="20"/>
        </w:rPr>
        <w:t xml:space="preserve">El proceso de contratación fue adelantado bajo los términos y condiciones establecidos en el Decreto 1082 del 26 de mayo de 2015, por el cual se compila el sistema de compras y contratación pública a través del </w:t>
      </w:r>
      <w:proofErr w:type="spellStart"/>
      <w:r w:rsidRPr="009F0C3A">
        <w:rPr>
          <w:rFonts w:ascii="Tahoma" w:hAnsi="Tahoma" w:cs="Tahoma"/>
          <w:sz w:val="20"/>
          <w:szCs w:val="20"/>
        </w:rPr>
        <w:t>Secop</w:t>
      </w:r>
      <w:proofErr w:type="spellEnd"/>
      <w:r w:rsidRPr="009F0C3A">
        <w:rPr>
          <w:rFonts w:ascii="Tahoma" w:hAnsi="Tahoma" w:cs="Tahoma"/>
          <w:sz w:val="20"/>
          <w:szCs w:val="20"/>
        </w:rPr>
        <w:t xml:space="preserve"> II.</w:t>
      </w:r>
    </w:p>
    <w:p w:rsidR="00CF1062" w:rsidRPr="009F0C3A" w:rsidRDefault="00CF1062" w:rsidP="00CF1062">
      <w:pPr>
        <w:jc w:val="both"/>
        <w:rPr>
          <w:rFonts w:ascii="Tahoma" w:hAnsi="Tahoma" w:cs="Tahoma"/>
          <w:sz w:val="20"/>
          <w:szCs w:val="20"/>
        </w:rPr>
      </w:pPr>
    </w:p>
    <w:p w:rsidR="00CF1062" w:rsidRDefault="00CF1062" w:rsidP="00CF1062">
      <w:pPr>
        <w:jc w:val="both"/>
        <w:rPr>
          <w:rFonts w:ascii="Tahoma" w:hAnsi="Tahoma" w:cs="Tahoma"/>
          <w:sz w:val="20"/>
          <w:szCs w:val="20"/>
        </w:rPr>
      </w:pPr>
      <w:r w:rsidRPr="009F0C3A">
        <w:rPr>
          <w:rFonts w:ascii="Tahoma" w:hAnsi="Tahoma" w:cs="Tahoma"/>
          <w:sz w:val="20"/>
          <w:szCs w:val="20"/>
        </w:rPr>
        <w:t>De conformidad con el cronograma del proceso, dentro del término establecido en la Invitación Pública No.</w:t>
      </w:r>
      <w:r w:rsidR="009A4F47">
        <w:rPr>
          <w:rFonts w:ascii="Tahoma" w:hAnsi="Tahoma" w:cs="Tahoma"/>
          <w:sz w:val="20"/>
          <w:szCs w:val="20"/>
        </w:rPr>
        <w:t>47</w:t>
      </w:r>
      <w:r w:rsidRPr="009F0C3A">
        <w:rPr>
          <w:rFonts w:ascii="Tahoma" w:hAnsi="Tahoma" w:cs="Tahoma"/>
          <w:sz w:val="20"/>
          <w:szCs w:val="20"/>
        </w:rPr>
        <w:t xml:space="preserve"> de 2018 ofertaron los siguientes proponentes</w:t>
      </w:r>
      <w:r>
        <w:rPr>
          <w:rFonts w:ascii="Tahoma" w:hAnsi="Tahoma" w:cs="Tahoma"/>
          <w:sz w:val="20"/>
          <w:szCs w:val="20"/>
        </w:rPr>
        <w:t>:</w:t>
      </w:r>
    </w:p>
    <w:p w:rsidR="003A594A" w:rsidRPr="009F0C3A" w:rsidRDefault="003A594A" w:rsidP="00CF1062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3427"/>
      </w:tblGrid>
      <w:tr w:rsidR="003A594A" w:rsidRPr="009F0C3A" w:rsidTr="003A594A">
        <w:trPr>
          <w:trHeight w:val="549"/>
          <w:jc w:val="center"/>
        </w:trPr>
        <w:tc>
          <w:tcPr>
            <w:tcW w:w="3964" w:type="dxa"/>
            <w:shd w:val="clear" w:color="auto" w:fill="C6D9F1" w:themeFill="text2" w:themeFillTint="33"/>
            <w:vAlign w:val="center"/>
          </w:tcPr>
          <w:p w:rsidR="003A594A" w:rsidRPr="009F0C3A" w:rsidRDefault="003A594A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</w:rPr>
              <w:t>PROPONENTE</w:t>
            </w:r>
          </w:p>
        </w:tc>
        <w:tc>
          <w:tcPr>
            <w:tcW w:w="3427" w:type="dxa"/>
            <w:shd w:val="clear" w:color="auto" w:fill="C6D9F1" w:themeFill="text2" w:themeFillTint="33"/>
            <w:vAlign w:val="center"/>
          </w:tcPr>
          <w:p w:rsidR="003A594A" w:rsidRPr="009F0C3A" w:rsidRDefault="003A594A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</w:rPr>
              <w:t xml:space="preserve">PRECIO 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POR PALABRA </w:t>
            </w:r>
            <w:r w:rsidRPr="009F0C3A">
              <w:rPr>
                <w:rFonts w:ascii="Tahoma" w:hAnsi="Tahoma" w:cs="Tahoma"/>
                <w:b/>
                <w:sz w:val="20"/>
                <w:szCs w:val="20"/>
              </w:rPr>
              <w:t>IVA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INCLUÍDO</w:t>
            </w:r>
          </w:p>
        </w:tc>
      </w:tr>
      <w:tr w:rsidR="003A594A" w:rsidRPr="009F0C3A" w:rsidTr="003A594A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94A" w:rsidRPr="009F0C3A" w:rsidRDefault="00D725EB" w:rsidP="00AD273B">
            <w:pPr>
              <w:widowControl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GRUPO EMPRESARIAL SOLUCIONES 4 EN 1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3A594A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$</w:t>
            </w:r>
            <w:r w:rsidR="00D725EB">
              <w:rPr>
                <w:rFonts w:ascii="Tahoma" w:hAnsi="Tahoma" w:cs="Tahoma"/>
                <w:b/>
                <w:sz w:val="20"/>
                <w:szCs w:val="20"/>
              </w:rPr>
              <w:t>12.100.000</w:t>
            </w:r>
          </w:p>
        </w:tc>
      </w:tr>
      <w:tr w:rsidR="003A594A" w:rsidRPr="009F0C3A" w:rsidTr="003A594A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D725EB" w:rsidP="00AD273B">
            <w:pPr>
              <w:widowControl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YANHAAS S.A.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3A594A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$ </w:t>
            </w:r>
            <w:r w:rsidR="00D725EB">
              <w:rPr>
                <w:rFonts w:ascii="Tahoma" w:hAnsi="Tahoma" w:cs="Tahoma"/>
                <w:b/>
                <w:sz w:val="20"/>
                <w:szCs w:val="20"/>
              </w:rPr>
              <w:t>15.438.750</w:t>
            </w:r>
          </w:p>
        </w:tc>
      </w:tr>
      <w:tr w:rsidR="003A594A" w:rsidRPr="009F0C3A" w:rsidTr="003A594A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D725EB" w:rsidP="00AD273B">
            <w:pPr>
              <w:widowControl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BRANDSTRAT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3A594A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$</w:t>
            </w:r>
            <w:r w:rsidR="00D725EB">
              <w:rPr>
                <w:rFonts w:ascii="Tahoma" w:hAnsi="Tahoma" w:cs="Tahoma"/>
                <w:b/>
                <w:sz w:val="20"/>
                <w:szCs w:val="20"/>
              </w:rPr>
              <w:t>20.500.000</w:t>
            </w:r>
          </w:p>
        </w:tc>
      </w:tr>
      <w:tr w:rsidR="003A594A" w:rsidRPr="009F0C3A" w:rsidTr="003A594A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6573B2" w:rsidP="00AD273B">
            <w:pPr>
              <w:widowControl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GLOBAL RESEARCH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0400C5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$</w:t>
            </w:r>
            <w:r w:rsidR="007905FE">
              <w:rPr>
                <w:rFonts w:ascii="Tahoma" w:hAnsi="Tahoma" w:cs="Tahoma"/>
                <w:b/>
                <w:sz w:val="20"/>
                <w:szCs w:val="20"/>
              </w:rPr>
              <w:t>20.685.400</w:t>
            </w:r>
          </w:p>
        </w:tc>
      </w:tr>
      <w:tr w:rsidR="00493311" w:rsidRPr="009F0C3A" w:rsidTr="003A594A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311" w:rsidRDefault="00493311" w:rsidP="00AD273B">
            <w:pPr>
              <w:widowControl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CIFRAS Y CONCEPTOS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311" w:rsidRDefault="00493311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$21.123.700</w:t>
            </w:r>
          </w:p>
        </w:tc>
      </w:tr>
      <w:tr w:rsidR="003A594A" w:rsidRPr="009F0C3A" w:rsidTr="003A594A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0400C5" w:rsidP="00AD273B">
            <w:pPr>
              <w:widowControl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905FE">
              <w:rPr>
                <w:rFonts w:ascii="Tahoma" w:hAnsi="Tahoma" w:cs="Tahoma"/>
                <w:b/>
                <w:sz w:val="20"/>
                <w:szCs w:val="20"/>
              </w:rPr>
              <w:t>INVAMER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4A" w:rsidRPr="009F0C3A" w:rsidRDefault="000400C5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$</w:t>
            </w:r>
            <w:r w:rsidR="007905FE">
              <w:rPr>
                <w:rFonts w:ascii="Tahoma" w:hAnsi="Tahoma" w:cs="Tahoma"/>
                <w:b/>
                <w:sz w:val="20"/>
                <w:szCs w:val="20"/>
              </w:rPr>
              <w:t>21.123.700</w:t>
            </w:r>
          </w:p>
        </w:tc>
      </w:tr>
    </w:tbl>
    <w:p w:rsidR="00CF1062" w:rsidRDefault="00CF1062" w:rsidP="00CF1062">
      <w:pPr>
        <w:jc w:val="both"/>
        <w:rPr>
          <w:rFonts w:ascii="Tahoma" w:hAnsi="Tahoma" w:cs="Tahoma"/>
          <w:sz w:val="20"/>
          <w:szCs w:val="20"/>
        </w:rPr>
      </w:pPr>
    </w:p>
    <w:p w:rsidR="00CF1062" w:rsidRDefault="00CF1062" w:rsidP="00CF1062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</w:t>
      </w:r>
      <w:r w:rsidRPr="009F0C3A">
        <w:rPr>
          <w:rFonts w:ascii="Tahoma" w:hAnsi="Tahoma" w:cs="Tahoma"/>
          <w:sz w:val="20"/>
          <w:szCs w:val="20"/>
        </w:rPr>
        <w:t xml:space="preserve">na vez verificadas las ofertas allegadas al proceso, el comité evaluador en cumplimiento de lo establecido en la Invitación Pública del Proceso de Selección de Mínima Cuantía No. </w:t>
      </w:r>
      <w:r w:rsidR="00755631">
        <w:rPr>
          <w:rFonts w:ascii="Tahoma" w:hAnsi="Tahoma" w:cs="Tahoma"/>
          <w:sz w:val="20"/>
          <w:szCs w:val="20"/>
        </w:rPr>
        <w:t>61</w:t>
      </w:r>
      <w:r w:rsidR="00740A93">
        <w:rPr>
          <w:rFonts w:ascii="Tahoma" w:hAnsi="Tahoma" w:cs="Tahoma"/>
          <w:sz w:val="20"/>
          <w:szCs w:val="20"/>
        </w:rPr>
        <w:t xml:space="preserve"> </w:t>
      </w:r>
      <w:r w:rsidRPr="009F0C3A">
        <w:rPr>
          <w:rFonts w:ascii="Tahoma" w:hAnsi="Tahoma" w:cs="Tahoma"/>
          <w:sz w:val="20"/>
          <w:szCs w:val="20"/>
        </w:rPr>
        <w:t>de 2018 y teniendo en cuenta para ello los criterios establecidos en el Decreto 1082 del 26 de mayo de 2015</w:t>
      </w:r>
      <w:r w:rsidR="006573B2">
        <w:rPr>
          <w:rFonts w:ascii="Tahoma" w:hAnsi="Tahoma" w:cs="Tahoma"/>
          <w:sz w:val="20"/>
          <w:szCs w:val="20"/>
        </w:rPr>
        <w:t xml:space="preserve">, Ley 1882 de 2018, </w:t>
      </w:r>
      <w:r w:rsidRPr="009F0C3A">
        <w:rPr>
          <w:rFonts w:ascii="Tahoma" w:hAnsi="Tahoma" w:cs="Tahoma"/>
          <w:sz w:val="20"/>
          <w:szCs w:val="20"/>
        </w:rPr>
        <w:t>procedió a verificar la documentación presentada por el oferente con el precio más bajo</w:t>
      </w:r>
      <w:r w:rsidR="00740A93">
        <w:rPr>
          <w:rFonts w:ascii="Tahoma" w:hAnsi="Tahoma" w:cs="Tahoma"/>
          <w:sz w:val="20"/>
          <w:szCs w:val="20"/>
        </w:rPr>
        <w:t xml:space="preserve"> por palabra de traducción</w:t>
      </w:r>
      <w:r w:rsidRPr="009F0C3A">
        <w:rPr>
          <w:rFonts w:ascii="Tahoma" w:hAnsi="Tahoma" w:cs="Tahoma"/>
          <w:sz w:val="20"/>
          <w:szCs w:val="20"/>
        </w:rPr>
        <w:t>, ob</w:t>
      </w:r>
      <w:r>
        <w:rPr>
          <w:rFonts w:ascii="Tahoma" w:hAnsi="Tahoma" w:cs="Tahoma"/>
          <w:sz w:val="20"/>
          <w:szCs w:val="20"/>
        </w:rPr>
        <w:t>teniendo el siguiente resultado</w:t>
      </w:r>
      <w:r w:rsidR="00560D84">
        <w:rPr>
          <w:rFonts w:ascii="Tahoma" w:hAnsi="Tahoma" w:cs="Tahoma"/>
          <w:sz w:val="20"/>
          <w:szCs w:val="20"/>
        </w:rPr>
        <w:t>:</w:t>
      </w:r>
    </w:p>
    <w:p w:rsidR="00560D84" w:rsidRPr="009F0C3A" w:rsidRDefault="00560D84" w:rsidP="00CF1062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2332"/>
        <w:gridCol w:w="1406"/>
        <w:gridCol w:w="1354"/>
        <w:gridCol w:w="1488"/>
        <w:gridCol w:w="1523"/>
      </w:tblGrid>
      <w:tr w:rsidR="00755631" w:rsidRPr="009F0C3A" w:rsidTr="00AD273B">
        <w:trPr>
          <w:trHeight w:val="599"/>
        </w:trPr>
        <w:tc>
          <w:tcPr>
            <w:tcW w:w="534" w:type="dxa"/>
            <w:shd w:val="clear" w:color="auto" w:fill="C6D9F1"/>
          </w:tcPr>
          <w:p w:rsidR="00CF1062" w:rsidRPr="00FB3E68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FB3E68">
              <w:rPr>
                <w:rFonts w:ascii="Tahoma" w:hAnsi="Tahoma" w:cs="Tahoma"/>
                <w:b/>
                <w:sz w:val="18"/>
                <w:szCs w:val="18"/>
              </w:rPr>
              <w:t>No.</w:t>
            </w:r>
          </w:p>
        </w:tc>
        <w:tc>
          <w:tcPr>
            <w:tcW w:w="2436" w:type="dxa"/>
            <w:shd w:val="clear" w:color="auto" w:fill="C6D9F1"/>
          </w:tcPr>
          <w:p w:rsidR="00CF1062" w:rsidRPr="00FB3E68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FB3E68">
              <w:rPr>
                <w:rFonts w:ascii="Tahoma" w:hAnsi="Tahoma" w:cs="Tahoma"/>
                <w:b/>
                <w:sz w:val="18"/>
                <w:szCs w:val="18"/>
              </w:rPr>
              <w:t>PROPONENTE</w:t>
            </w:r>
          </w:p>
        </w:tc>
        <w:tc>
          <w:tcPr>
            <w:tcW w:w="1451" w:type="dxa"/>
            <w:shd w:val="clear" w:color="auto" w:fill="C6D9F1"/>
          </w:tcPr>
          <w:p w:rsidR="00CF1062" w:rsidRPr="00FB3E68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FB3E68">
              <w:rPr>
                <w:rFonts w:ascii="Tahoma" w:hAnsi="Tahoma" w:cs="Tahoma"/>
                <w:b/>
                <w:sz w:val="18"/>
                <w:szCs w:val="18"/>
              </w:rPr>
              <w:t>JURÍDICA</w:t>
            </w:r>
          </w:p>
        </w:tc>
        <w:tc>
          <w:tcPr>
            <w:tcW w:w="1403" w:type="dxa"/>
            <w:shd w:val="clear" w:color="auto" w:fill="C6D9F1"/>
          </w:tcPr>
          <w:p w:rsidR="00CF1062" w:rsidRPr="00FB3E68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FB3E68">
              <w:rPr>
                <w:rFonts w:ascii="Tahoma" w:hAnsi="Tahoma" w:cs="Tahoma"/>
                <w:b/>
                <w:sz w:val="18"/>
                <w:szCs w:val="18"/>
              </w:rPr>
              <w:t>TÉCNICA</w:t>
            </w:r>
          </w:p>
        </w:tc>
        <w:tc>
          <w:tcPr>
            <w:tcW w:w="1483" w:type="dxa"/>
            <w:shd w:val="clear" w:color="auto" w:fill="C6D9F1"/>
          </w:tcPr>
          <w:p w:rsidR="00CF1062" w:rsidRPr="00FB3E68" w:rsidRDefault="0075563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MENOR VALOR OFRECIDO INCLUIDO IVA Y DEMAS IMPUESTOS DIRECTOS E INDIRECTOS</w:t>
            </w:r>
          </w:p>
        </w:tc>
        <w:tc>
          <w:tcPr>
            <w:tcW w:w="1556" w:type="dxa"/>
            <w:shd w:val="clear" w:color="auto" w:fill="C6D9F1"/>
          </w:tcPr>
          <w:p w:rsidR="00CF1062" w:rsidRPr="00FB3E68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FB3E68">
              <w:rPr>
                <w:rFonts w:ascii="Tahoma" w:hAnsi="Tahoma" w:cs="Tahoma"/>
                <w:b/>
                <w:sz w:val="18"/>
                <w:szCs w:val="18"/>
              </w:rPr>
              <w:t>RESULTADO</w:t>
            </w:r>
          </w:p>
        </w:tc>
      </w:tr>
      <w:tr w:rsidR="00755631" w:rsidRPr="009F0C3A" w:rsidTr="00AD273B">
        <w:tc>
          <w:tcPr>
            <w:tcW w:w="534" w:type="dxa"/>
            <w:vAlign w:val="center"/>
          </w:tcPr>
          <w:p w:rsidR="00CF1062" w:rsidRPr="009F0C3A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  <w:lang w:val="es-CO"/>
              </w:rPr>
              <w:t>1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CF1062" w:rsidRPr="009F0C3A" w:rsidRDefault="006573B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GRUPO EMPRESARIAL SOLUCIONES 4 EN 1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CF1062" w:rsidRPr="009F0C3A" w:rsidRDefault="007D565B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NO </w:t>
            </w:r>
            <w:r w:rsidR="00CF1062" w:rsidRPr="009F0C3A">
              <w:rPr>
                <w:rFonts w:ascii="Tahoma" w:hAnsi="Tahoma" w:cs="Tahoma"/>
                <w:b/>
                <w:sz w:val="20"/>
                <w:szCs w:val="20"/>
              </w:rPr>
              <w:t>CUMPLE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CF1062" w:rsidRPr="009F0C3A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25AB5">
              <w:rPr>
                <w:rFonts w:ascii="Tahoma" w:hAnsi="Tahoma" w:cs="Tahoma"/>
                <w:b/>
                <w:sz w:val="20"/>
                <w:szCs w:val="20"/>
              </w:rPr>
              <w:t xml:space="preserve">NO </w:t>
            </w:r>
            <w:r w:rsidRPr="009F0C3A">
              <w:rPr>
                <w:rFonts w:ascii="Tahoma" w:hAnsi="Tahoma" w:cs="Tahoma"/>
                <w:b/>
                <w:sz w:val="20"/>
                <w:szCs w:val="20"/>
              </w:rPr>
              <w:t>CUMPLE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CF1062" w:rsidRPr="009F0C3A" w:rsidRDefault="00CF1062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</w:rPr>
              <w:t>$</w:t>
            </w:r>
            <w:r w:rsidR="00740A93">
              <w:rPr>
                <w:rFonts w:ascii="Tahoma" w:hAnsi="Tahoma" w:cs="Tahoma"/>
                <w:b/>
                <w:sz w:val="20"/>
                <w:szCs w:val="20"/>
              </w:rPr>
              <w:t>1</w:t>
            </w:r>
            <w:r w:rsidR="006573B2">
              <w:rPr>
                <w:rFonts w:ascii="Tahoma" w:hAnsi="Tahoma" w:cs="Tahoma"/>
                <w:b/>
                <w:sz w:val="20"/>
                <w:szCs w:val="20"/>
              </w:rPr>
              <w:t>2.100.000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CF1062" w:rsidRPr="009F0C3A" w:rsidRDefault="0075563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No </w:t>
            </w:r>
            <w:r w:rsidR="00CF1062" w:rsidRPr="009F0C3A">
              <w:rPr>
                <w:rFonts w:ascii="Tahoma" w:hAnsi="Tahoma" w:cs="Tahoma"/>
                <w:b/>
                <w:sz w:val="20"/>
                <w:szCs w:val="20"/>
              </w:rPr>
              <w:t>CUMPLE</w:t>
            </w:r>
          </w:p>
        </w:tc>
      </w:tr>
      <w:tr w:rsidR="00755631" w:rsidRPr="009F0C3A" w:rsidTr="00AD273B">
        <w:tc>
          <w:tcPr>
            <w:tcW w:w="534" w:type="dxa"/>
            <w:vAlign w:val="center"/>
          </w:tcPr>
          <w:p w:rsidR="00755631" w:rsidRPr="009F0C3A" w:rsidRDefault="0075563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CO"/>
              </w:rPr>
              <w:t>2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755631" w:rsidRPr="00740A93" w:rsidRDefault="0075563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YANHAAS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755631" w:rsidRPr="009F0C3A" w:rsidRDefault="0075563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CUMPLE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755631" w:rsidRPr="009F0C3A" w:rsidRDefault="0075563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CUMPLE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755631" w:rsidRPr="009F0C3A" w:rsidRDefault="0049331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$15.438.750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55631" w:rsidRPr="009F0C3A" w:rsidRDefault="00755631" w:rsidP="00AD27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CUMPLE</w:t>
            </w:r>
          </w:p>
        </w:tc>
      </w:tr>
    </w:tbl>
    <w:p w:rsidR="00CF1062" w:rsidRDefault="00CF1062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CF1062" w:rsidRDefault="00CF1062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</w:t>
      </w:r>
      <w:r w:rsidRPr="009F0C3A">
        <w:rPr>
          <w:rFonts w:ascii="Tahoma" w:hAnsi="Tahoma" w:cs="Tahoma"/>
          <w:sz w:val="20"/>
          <w:szCs w:val="20"/>
        </w:rPr>
        <w:t>e acuerdo con lo establecido en la Invitación Pública, la Entidad procedió a publicar el informe de evaluación para que, dentro del término indicado, se presentaran las observaciones a que hubiera lugar</w:t>
      </w:r>
      <w:r>
        <w:rPr>
          <w:rFonts w:ascii="Tahoma" w:hAnsi="Tahoma" w:cs="Tahoma"/>
          <w:sz w:val="20"/>
          <w:szCs w:val="20"/>
        </w:rPr>
        <w:t>,</w:t>
      </w:r>
      <w:r w:rsidRPr="009F0C3A">
        <w:rPr>
          <w:rFonts w:ascii="Tahoma" w:hAnsi="Tahoma" w:cs="Tahoma"/>
          <w:sz w:val="20"/>
          <w:szCs w:val="20"/>
        </w:rPr>
        <w:t xml:space="preserve"> dentro de dicho plazo </w:t>
      </w:r>
      <w:r w:rsidR="00493311">
        <w:rPr>
          <w:rFonts w:ascii="Tahoma" w:hAnsi="Tahoma" w:cs="Tahoma"/>
          <w:sz w:val="20"/>
          <w:szCs w:val="20"/>
        </w:rPr>
        <w:t>la empresa</w:t>
      </w:r>
      <w:r w:rsidR="00493311" w:rsidRPr="00493311">
        <w:t xml:space="preserve"> </w:t>
      </w:r>
      <w:r w:rsidR="00493311" w:rsidRPr="007D565B">
        <w:rPr>
          <w:rFonts w:ascii="Tahoma" w:hAnsi="Tahoma" w:cs="Tahoma"/>
          <w:b/>
          <w:sz w:val="20"/>
          <w:szCs w:val="20"/>
        </w:rPr>
        <w:t>GRUPO EMPRESARIAL SOLUCIONES 4 EN 1</w:t>
      </w:r>
      <w:r w:rsidR="007D565B">
        <w:rPr>
          <w:rFonts w:ascii="Tahoma" w:hAnsi="Tahoma" w:cs="Tahoma"/>
          <w:sz w:val="20"/>
          <w:szCs w:val="20"/>
        </w:rPr>
        <w:t>,</w:t>
      </w:r>
      <w:r w:rsidR="00493311">
        <w:rPr>
          <w:rFonts w:ascii="Tahoma" w:hAnsi="Tahoma" w:cs="Tahoma"/>
          <w:sz w:val="20"/>
          <w:szCs w:val="20"/>
        </w:rPr>
        <w:t xml:space="preserve"> subsanó presentando documentos técnicos y jurídicos solicitados. </w:t>
      </w:r>
    </w:p>
    <w:p w:rsidR="00493311" w:rsidRDefault="00493311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493311" w:rsidRDefault="00493311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Una vez analizada nuevamente la oferta presentada por la empresa citada a la luz de los nuevos documentos aportados, el comité evaluador encuentra que aún no cumple con </w:t>
      </w:r>
      <w:r w:rsidR="007F6D9E">
        <w:rPr>
          <w:rFonts w:ascii="Tahoma" w:hAnsi="Tahoma" w:cs="Tahoma"/>
          <w:sz w:val="20"/>
          <w:szCs w:val="20"/>
        </w:rPr>
        <w:t>los requisitos técnicos mínimos</w:t>
      </w:r>
      <w:r w:rsidR="00361F18">
        <w:rPr>
          <w:rFonts w:ascii="Tahoma" w:hAnsi="Tahoma" w:cs="Tahoma"/>
          <w:sz w:val="20"/>
          <w:szCs w:val="20"/>
        </w:rPr>
        <w:t>.</w:t>
      </w:r>
    </w:p>
    <w:p w:rsidR="002E2F55" w:rsidRDefault="002E2F55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2E2F55" w:rsidRDefault="002E2F55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La evaluación FINAL en consecuencia es la siguiente:</w:t>
      </w:r>
    </w:p>
    <w:p w:rsidR="002E2F55" w:rsidRDefault="002E2F55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1"/>
        <w:gridCol w:w="1225"/>
        <w:gridCol w:w="1233"/>
        <w:gridCol w:w="1880"/>
        <w:gridCol w:w="1438"/>
      </w:tblGrid>
      <w:tr w:rsidR="002E2F55" w:rsidRPr="00013F7B" w:rsidTr="00104A71">
        <w:trPr>
          <w:trHeight w:val="4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55" w:rsidRPr="00013F7B" w:rsidRDefault="002E2F55" w:rsidP="00C95CAF">
            <w:pPr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</w:p>
          <w:p w:rsidR="002E2F55" w:rsidRPr="00013F7B" w:rsidRDefault="002E2F55" w:rsidP="00C95CAF">
            <w:pPr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  <w:r w:rsidRPr="00013F7B"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  <w:t>PROPONENTES</w:t>
            </w:r>
          </w:p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55" w:rsidRPr="00013F7B" w:rsidRDefault="002E2F55" w:rsidP="00C95CAF">
            <w:pPr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</w:p>
          <w:p w:rsidR="002E2F55" w:rsidRPr="00013F7B" w:rsidRDefault="002E2F55" w:rsidP="00C95CAF">
            <w:pPr>
              <w:widowControl w:val="0"/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  <w:r w:rsidRPr="00013F7B"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  <w:t>JURÍDICA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55" w:rsidRPr="00013F7B" w:rsidRDefault="002E2F55" w:rsidP="00C95CAF">
            <w:pPr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</w:p>
          <w:p w:rsidR="002E2F55" w:rsidRPr="00013F7B" w:rsidRDefault="002E2F55" w:rsidP="00C95CAF">
            <w:pPr>
              <w:widowControl w:val="0"/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  <w:r w:rsidRPr="00013F7B"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  <w:t>TÉCNICA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55" w:rsidRPr="00013F7B" w:rsidRDefault="002E2F55" w:rsidP="00C95CAF">
            <w:pPr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</w:p>
          <w:p w:rsidR="002E2F55" w:rsidRPr="00013F7B" w:rsidRDefault="002E2F55" w:rsidP="00C95CAF">
            <w:pPr>
              <w:widowControl w:val="0"/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  <w:r w:rsidRPr="00013F7B"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  <w:t>MENOR VALOR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55" w:rsidRPr="00013F7B" w:rsidRDefault="002E2F55" w:rsidP="00C95CAF">
            <w:pPr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</w:p>
          <w:p w:rsidR="002E2F55" w:rsidRPr="00013F7B" w:rsidRDefault="002E2F55" w:rsidP="00C95CAF">
            <w:pPr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  <w:r w:rsidRPr="00013F7B"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  <w:t>RESULTADO</w:t>
            </w:r>
          </w:p>
          <w:p w:rsidR="002E2F55" w:rsidRPr="00013F7B" w:rsidRDefault="002E2F55" w:rsidP="00C95CAF">
            <w:pPr>
              <w:widowControl w:val="0"/>
              <w:ind w:right="-108"/>
              <w:jc w:val="center"/>
              <w:rPr>
                <w:rFonts w:ascii="Tahoma" w:hAnsi="Tahoma" w:cs="Tahoma"/>
                <w:b/>
                <w:color w:val="000000"/>
                <w:sz w:val="20"/>
                <w:lang w:val="es-CO" w:eastAsia="es-CO"/>
              </w:rPr>
            </w:pPr>
          </w:p>
        </w:tc>
      </w:tr>
      <w:tr w:rsidR="002E2F55" w:rsidRPr="00013F7B" w:rsidTr="00104A71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55" w:rsidRPr="00013F7B" w:rsidRDefault="002E2F55" w:rsidP="00C95CAF">
            <w:pPr>
              <w:keepNext/>
              <w:widowControl w:val="0"/>
              <w:spacing w:before="240" w:after="60"/>
              <w:jc w:val="both"/>
              <w:outlineLvl w:val="2"/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  <w:t>GRUPO EMPRESARIAL 4 EN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Cs/>
                <w:sz w:val="20"/>
                <w:szCs w:val="26"/>
                <w:lang w:val="es-CO"/>
              </w:rPr>
              <w:t xml:space="preserve"> CUMPLE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Cs/>
                <w:sz w:val="20"/>
                <w:szCs w:val="26"/>
                <w:lang w:val="es-CO"/>
              </w:rPr>
              <w:t>NO CUMPLE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Cs/>
                <w:sz w:val="20"/>
                <w:szCs w:val="26"/>
                <w:lang w:val="es-CO"/>
              </w:rPr>
              <w:t>CUMPLE $12.100.000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  <w:t>NO CUMPLE</w:t>
            </w:r>
          </w:p>
        </w:tc>
      </w:tr>
      <w:tr w:rsidR="002E2F55" w:rsidRPr="00013F7B" w:rsidTr="00104A71">
        <w:trPr>
          <w:trHeight w:val="2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55" w:rsidRPr="00013F7B" w:rsidRDefault="002E2F55" w:rsidP="00C95CAF">
            <w:pPr>
              <w:keepNext/>
              <w:widowControl w:val="0"/>
              <w:spacing w:before="240" w:after="60"/>
              <w:jc w:val="both"/>
              <w:outlineLvl w:val="2"/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  <w:t>YANHAAS</w:t>
            </w:r>
            <w:r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  <w:t xml:space="preserve"> S.A.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Cs/>
                <w:sz w:val="20"/>
                <w:szCs w:val="26"/>
                <w:lang w:val="es-CO"/>
              </w:rPr>
              <w:t>CUMPLE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Cs/>
                <w:sz w:val="20"/>
                <w:szCs w:val="26"/>
                <w:lang w:val="es-CO"/>
              </w:rPr>
              <w:t>CUMPLE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Cs/>
                <w:sz w:val="20"/>
                <w:szCs w:val="26"/>
                <w:lang w:val="es-CO"/>
              </w:rPr>
              <w:t>CUMPLE $15.438.7</w:t>
            </w:r>
            <w:r>
              <w:rPr>
                <w:rFonts w:ascii="Tahoma" w:hAnsi="Tahoma" w:cs="Tahoma"/>
                <w:bCs/>
                <w:sz w:val="20"/>
                <w:szCs w:val="26"/>
                <w:lang w:val="es-CO"/>
              </w:rPr>
              <w:t>5</w:t>
            </w:r>
            <w:r w:rsidRPr="00013F7B">
              <w:rPr>
                <w:rFonts w:ascii="Tahoma" w:hAnsi="Tahoma" w:cs="Tahoma"/>
                <w:bCs/>
                <w:sz w:val="20"/>
                <w:szCs w:val="26"/>
                <w:lang w:val="es-CO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55" w:rsidRPr="00013F7B" w:rsidRDefault="002E2F55" w:rsidP="00C95CAF">
            <w:pPr>
              <w:widowControl w:val="0"/>
              <w:jc w:val="center"/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</w:pPr>
            <w:r w:rsidRPr="00013F7B">
              <w:rPr>
                <w:rFonts w:ascii="Tahoma" w:hAnsi="Tahoma" w:cs="Tahoma"/>
                <w:b/>
                <w:bCs/>
                <w:sz w:val="20"/>
                <w:szCs w:val="26"/>
                <w:lang w:val="es-CO"/>
              </w:rPr>
              <w:t>CUMPLE</w:t>
            </w:r>
          </w:p>
        </w:tc>
      </w:tr>
    </w:tbl>
    <w:p w:rsidR="002E2F55" w:rsidRPr="009F0C3A" w:rsidRDefault="002E2F55" w:rsidP="00CF106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CF1062" w:rsidRPr="009F0C3A" w:rsidRDefault="00CF1062" w:rsidP="00CF1062">
      <w:pPr>
        <w:widowControl w:val="0"/>
        <w:ind w:firstLine="360"/>
        <w:jc w:val="both"/>
        <w:rPr>
          <w:rFonts w:ascii="Tahoma" w:hAnsi="Tahoma" w:cs="Tahoma"/>
          <w:sz w:val="20"/>
          <w:szCs w:val="20"/>
          <w:lang w:val="es-CO"/>
        </w:rPr>
      </w:pPr>
    </w:p>
    <w:p w:rsidR="00CF1062" w:rsidRDefault="00CF1062" w:rsidP="00CF1062">
      <w:pPr>
        <w:pStyle w:val="Prrafodelista"/>
        <w:numPr>
          <w:ilvl w:val="0"/>
          <w:numId w:val="29"/>
        </w:numPr>
        <w:ind w:right="-11"/>
        <w:rPr>
          <w:rFonts w:cs="Tahoma"/>
        </w:rPr>
      </w:pPr>
      <w:r>
        <w:rPr>
          <w:rFonts w:cs="Tahoma"/>
        </w:rPr>
        <w:t>T</w:t>
      </w:r>
      <w:r w:rsidRPr="009F0C3A">
        <w:rPr>
          <w:rFonts w:cs="Tahoma"/>
        </w:rPr>
        <w:t xml:space="preserve">odos los antecedentes del proceso de selección y sus documentos asociados, informe de evaluación, han sido publicados en el Portal Único de Contratación Estatal </w:t>
      </w:r>
      <w:proofErr w:type="spellStart"/>
      <w:r w:rsidRPr="009F0C3A">
        <w:rPr>
          <w:rFonts w:cs="Tahoma"/>
        </w:rPr>
        <w:t>Secop</w:t>
      </w:r>
      <w:proofErr w:type="spellEnd"/>
      <w:r w:rsidRPr="009F0C3A">
        <w:rPr>
          <w:rFonts w:cs="Tahoma"/>
        </w:rPr>
        <w:t xml:space="preserve"> II, con el fin de garantizar la publicidad y transparencia </w:t>
      </w:r>
      <w:r w:rsidR="00CE0E31" w:rsidRPr="009F0C3A">
        <w:rPr>
          <w:rFonts w:cs="Tahoma"/>
        </w:rPr>
        <w:t>de este</w:t>
      </w:r>
      <w:r w:rsidRPr="009F0C3A">
        <w:rPr>
          <w:rFonts w:cs="Tahoma"/>
        </w:rPr>
        <w:t xml:space="preserve">. </w:t>
      </w:r>
    </w:p>
    <w:p w:rsidR="00CF1062" w:rsidRPr="009F0C3A" w:rsidRDefault="00CF1062" w:rsidP="00CF1062">
      <w:pPr>
        <w:widowControl w:val="0"/>
        <w:tabs>
          <w:tab w:val="left" w:pos="5964"/>
        </w:tabs>
        <w:jc w:val="both"/>
        <w:rPr>
          <w:rFonts w:ascii="Tahoma" w:hAnsi="Tahoma" w:cs="Tahoma"/>
          <w:sz w:val="20"/>
          <w:szCs w:val="20"/>
          <w:lang w:val="es-CO"/>
        </w:rPr>
      </w:pPr>
      <w:r w:rsidRPr="009F0C3A">
        <w:rPr>
          <w:rFonts w:ascii="Tahoma" w:hAnsi="Tahoma" w:cs="Tahoma"/>
          <w:sz w:val="20"/>
          <w:szCs w:val="20"/>
          <w:lang w:val="es-CO"/>
        </w:rPr>
        <w:tab/>
      </w:r>
    </w:p>
    <w:p w:rsidR="00CF1062" w:rsidRPr="00A07942" w:rsidRDefault="00CF1062" w:rsidP="00B67BCB">
      <w:pPr>
        <w:pStyle w:val="Prrafodelista"/>
        <w:numPr>
          <w:ilvl w:val="0"/>
          <w:numId w:val="29"/>
        </w:numPr>
        <w:ind w:right="-11"/>
        <w:rPr>
          <w:rFonts w:cs="Tahoma"/>
        </w:rPr>
      </w:pPr>
      <w:r>
        <w:rPr>
          <w:rFonts w:cs="Tahoma"/>
        </w:rPr>
        <w:t xml:space="preserve">La presente </w:t>
      </w:r>
      <w:r w:rsidRPr="009F0C3A">
        <w:rPr>
          <w:rFonts w:cs="Tahoma"/>
        </w:rPr>
        <w:t xml:space="preserve">contratación se encuentra amparada en el Certificado de Disponibilidad Presupuestal Número </w:t>
      </w:r>
      <w:r w:rsidR="007D565B">
        <w:rPr>
          <w:rFonts w:cs="Tahoma"/>
        </w:rPr>
        <w:t>8318</w:t>
      </w:r>
      <w:r w:rsidR="00B67BCB" w:rsidRPr="00B67BCB">
        <w:rPr>
          <w:rFonts w:cs="Tahoma"/>
        </w:rPr>
        <w:t xml:space="preserve"> </w:t>
      </w:r>
      <w:r w:rsidRPr="009F0C3A">
        <w:rPr>
          <w:rFonts w:cs="Tahoma"/>
          <w:bCs/>
        </w:rPr>
        <w:t xml:space="preserve">del </w:t>
      </w:r>
      <w:r w:rsidR="007D565B">
        <w:rPr>
          <w:rFonts w:cs="Tahoma"/>
          <w:bCs/>
        </w:rPr>
        <w:t>16</w:t>
      </w:r>
      <w:r w:rsidRPr="009F0C3A">
        <w:rPr>
          <w:rFonts w:cs="Tahoma"/>
          <w:bCs/>
        </w:rPr>
        <w:t xml:space="preserve"> de </w:t>
      </w:r>
      <w:r w:rsidR="007D565B">
        <w:rPr>
          <w:rFonts w:cs="Tahoma"/>
          <w:bCs/>
        </w:rPr>
        <w:t>marzo</w:t>
      </w:r>
      <w:r w:rsidRPr="009F0C3A">
        <w:rPr>
          <w:rFonts w:cs="Tahoma"/>
          <w:bCs/>
        </w:rPr>
        <w:t xml:space="preserve"> de 2018</w:t>
      </w:r>
      <w:r w:rsidRPr="009F0C3A">
        <w:rPr>
          <w:rFonts w:cs="Tahoma"/>
        </w:rPr>
        <w:t xml:space="preserve">. </w:t>
      </w:r>
    </w:p>
    <w:p w:rsidR="00CF1062" w:rsidRPr="005B2FF6" w:rsidRDefault="00CF1062" w:rsidP="00CF1062">
      <w:pPr>
        <w:pStyle w:val="Prrafodelista"/>
        <w:ind w:right="-11"/>
        <w:rPr>
          <w:rFonts w:cs="Tahoma"/>
        </w:rPr>
      </w:pPr>
    </w:p>
    <w:p w:rsidR="00CF1062" w:rsidRPr="00FB3E68" w:rsidRDefault="00CF1062" w:rsidP="00CF1062">
      <w:pPr>
        <w:pStyle w:val="Sangradet"/>
        <w:tabs>
          <w:tab w:val="left" w:pos="0"/>
        </w:tabs>
        <w:autoSpaceDE/>
        <w:rPr>
          <w:rFonts w:ascii="Tahoma" w:hAnsi="Tahoma" w:cs="Tahoma"/>
          <w:bCs/>
          <w:sz w:val="20"/>
          <w:szCs w:val="20"/>
          <w:lang w:val="es-ES"/>
        </w:rPr>
      </w:pPr>
      <w:r>
        <w:rPr>
          <w:rFonts w:ascii="Tahoma" w:hAnsi="Tahoma" w:cs="Tahoma"/>
          <w:sz w:val="20"/>
          <w:szCs w:val="20"/>
        </w:rPr>
        <w:t>Una vez</w:t>
      </w:r>
      <w:r w:rsidRPr="009F0C3A">
        <w:rPr>
          <w:rFonts w:ascii="Tahoma" w:hAnsi="Tahoma" w:cs="Tahoma"/>
          <w:sz w:val="20"/>
          <w:szCs w:val="20"/>
        </w:rPr>
        <w:t xml:space="preserve"> surtido el proceso en sus diferentes etapas</w:t>
      </w:r>
      <w:r>
        <w:rPr>
          <w:rFonts w:ascii="Tahoma" w:hAnsi="Tahoma" w:cs="Tahoma"/>
          <w:sz w:val="20"/>
          <w:szCs w:val="20"/>
        </w:rPr>
        <w:t xml:space="preserve"> y </w:t>
      </w:r>
      <w:r w:rsidRPr="009F0C3A">
        <w:rPr>
          <w:rFonts w:ascii="Tahoma" w:hAnsi="Tahoma" w:cs="Tahoma"/>
          <w:sz w:val="20"/>
          <w:szCs w:val="20"/>
        </w:rPr>
        <w:t xml:space="preserve">de conformidad con lo anteriormente expuesto, el Comité de Compras, Licitaciones y Contratos de la CRC, recomienda al ordenador del gasto adjudicar la contratación de que trata la Selección de Mínima Cuantía No. </w:t>
      </w:r>
      <w:r w:rsidR="00825116">
        <w:rPr>
          <w:rFonts w:ascii="Tahoma" w:hAnsi="Tahoma" w:cs="Tahoma"/>
          <w:sz w:val="20"/>
          <w:szCs w:val="20"/>
        </w:rPr>
        <w:t>61</w:t>
      </w:r>
      <w:r w:rsidRPr="009F0C3A">
        <w:rPr>
          <w:rFonts w:ascii="Tahoma" w:hAnsi="Tahoma" w:cs="Tahoma"/>
          <w:sz w:val="20"/>
          <w:szCs w:val="20"/>
        </w:rPr>
        <w:t xml:space="preserve"> de 2018, a la empresa </w:t>
      </w:r>
      <w:r w:rsidR="002E2F55" w:rsidRPr="00013F7B">
        <w:rPr>
          <w:rFonts w:ascii="Tahoma" w:hAnsi="Tahoma" w:cs="Tahoma"/>
          <w:b/>
          <w:bCs/>
          <w:sz w:val="20"/>
          <w:szCs w:val="26"/>
          <w:lang w:val="es-CO"/>
        </w:rPr>
        <w:t>YANHAAS</w:t>
      </w:r>
      <w:r w:rsidR="002E2F55">
        <w:rPr>
          <w:rFonts w:ascii="Tahoma" w:hAnsi="Tahoma" w:cs="Tahoma"/>
          <w:b/>
          <w:bCs/>
          <w:sz w:val="20"/>
          <w:szCs w:val="26"/>
          <w:lang w:val="es-CO"/>
        </w:rPr>
        <w:t xml:space="preserve"> S.A.</w:t>
      </w:r>
      <w:r w:rsidRPr="009F0C3A">
        <w:rPr>
          <w:rFonts w:ascii="Tahoma" w:hAnsi="Tahoma" w:cs="Tahoma"/>
          <w:b/>
          <w:sz w:val="20"/>
          <w:szCs w:val="20"/>
        </w:rPr>
        <w:t xml:space="preserve">, </w:t>
      </w:r>
      <w:r w:rsidRPr="009F0C3A">
        <w:rPr>
          <w:rFonts w:ascii="Tahoma" w:hAnsi="Tahoma" w:cs="Tahoma"/>
          <w:sz w:val="20"/>
          <w:szCs w:val="20"/>
        </w:rPr>
        <w:t>por la suma</w:t>
      </w:r>
      <w:r w:rsidR="00155716">
        <w:rPr>
          <w:rFonts w:ascii="Tahoma" w:hAnsi="Tahoma" w:cs="Tahoma"/>
          <w:sz w:val="20"/>
          <w:szCs w:val="20"/>
        </w:rPr>
        <w:t xml:space="preserve"> de </w:t>
      </w:r>
      <w:r w:rsidR="002E2F55" w:rsidRPr="002E2F55">
        <w:rPr>
          <w:rFonts w:ascii="Tahoma" w:hAnsi="Tahoma" w:cs="Tahoma"/>
          <w:b/>
          <w:sz w:val="20"/>
          <w:szCs w:val="20"/>
        </w:rPr>
        <w:t>QUINCE MILLONES CUATROCIENTOS TREINTA Y OCHO MIL SETECIENTOS CINCUENTA PESOS</w:t>
      </w:r>
      <w:r w:rsidR="002E2F55">
        <w:rPr>
          <w:rFonts w:ascii="Tahoma" w:hAnsi="Tahoma" w:cs="Tahoma"/>
          <w:sz w:val="20"/>
          <w:szCs w:val="20"/>
        </w:rPr>
        <w:t xml:space="preserve"> </w:t>
      </w:r>
      <w:r w:rsidR="00155716" w:rsidRPr="009617C6">
        <w:rPr>
          <w:rFonts w:ascii="Tahoma" w:hAnsi="Tahoma" w:cs="Tahoma"/>
          <w:b/>
          <w:sz w:val="20"/>
          <w:szCs w:val="20"/>
        </w:rPr>
        <w:t>M/</w:t>
      </w:r>
      <w:proofErr w:type="spellStart"/>
      <w:r w:rsidR="00155716" w:rsidRPr="009617C6">
        <w:rPr>
          <w:rFonts w:ascii="Tahoma" w:hAnsi="Tahoma" w:cs="Tahoma"/>
          <w:b/>
          <w:sz w:val="20"/>
          <w:szCs w:val="20"/>
        </w:rPr>
        <w:t>Cte</w:t>
      </w:r>
      <w:proofErr w:type="spellEnd"/>
      <w:r w:rsidRPr="009F0C3A">
        <w:rPr>
          <w:rFonts w:ascii="Tahoma" w:hAnsi="Tahoma" w:cs="Tahoma"/>
          <w:sz w:val="20"/>
          <w:szCs w:val="20"/>
        </w:rPr>
        <w:t xml:space="preserve"> </w:t>
      </w:r>
      <w:r w:rsidRPr="009F0C3A">
        <w:rPr>
          <w:rFonts w:ascii="Tahoma" w:hAnsi="Tahoma" w:cs="Tahoma"/>
          <w:b/>
          <w:sz w:val="20"/>
          <w:szCs w:val="20"/>
        </w:rPr>
        <w:t>($</w:t>
      </w:r>
      <w:r w:rsidR="002E2F55">
        <w:rPr>
          <w:rFonts w:ascii="Tahoma" w:hAnsi="Tahoma" w:cs="Tahoma"/>
          <w:b/>
          <w:sz w:val="20"/>
          <w:szCs w:val="20"/>
        </w:rPr>
        <w:t>15.438.750</w:t>
      </w:r>
      <w:r w:rsidRPr="009F0C3A">
        <w:rPr>
          <w:rFonts w:ascii="Tahoma" w:hAnsi="Tahoma" w:cs="Tahoma"/>
          <w:b/>
          <w:sz w:val="20"/>
          <w:szCs w:val="20"/>
        </w:rPr>
        <w:t xml:space="preserve">.oo), </w:t>
      </w:r>
      <w:r w:rsidRPr="009617C6">
        <w:rPr>
          <w:rFonts w:ascii="Tahoma" w:hAnsi="Tahoma" w:cs="Tahoma"/>
          <w:sz w:val="20"/>
          <w:szCs w:val="20"/>
          <w:lang w:val="es-CO"/>
        </w:rPr>
        <w:t>IVA INCLUIDO Y DEMÁS IMPUESTOS DIRECTOS E INDIRECTOS A QUE HAYA LUGAR</w:t>
      </w:r>
      <w:r>
        <w:rPr>
          <w:rFonts w:ascii="Tahoma" w:hAnsi="Tahoma" w:cs="Tahoma"/>
          <w:b/>
          <w:sz w:val="20"/>
          <w:szCs w:val="20"/>
          <w:lang w:val="es-CO"/>
        </w:rPr>
        <w:t xml:space="preserve">, </w:t>
      </w:r>
      <w:r>
        <w:rPr>
          <w:rFonts w:ascii="Tahoma" w:hAnsi="Tahoma" w:cs="Tahoma"/>
          <w:bCs/>
          <w:sz w:val="20"/>
          <w:szCs w:val="20"/>
          <w:lang w:val="es-MX" w:eastAsia="en-US"/>
        </w:rPr>
        <w:t>valor que se encuentra</w:t>
      </w:r>
      <w:r w:rsidRPr="009F0C3A">
        <w:rPr>
          <w:rFonts w:ascii="Tahoma" w:hAnsi="Tahoma" w:cs="Tahoma"/>
          <w:bCs/>
          <w:sz w:val="20"/>
          <w:szCs w:val="20"/>
          <w:lang w:val="es-MX" w:eastAsia="en-US"/>
        </w:rPr>
        <w:t xml:space="preserve"> </w:t>
      </w:r>
      <w:r w:rsidRPr="009F0C3A">
        <w:rPr>
          <w:rFonts w:ascii="Tahoma" w:hAnsi="Tahoma" w:cs="Tahoma"/>
          <w:iCs/>
          <w:sz w:val="20"/>
          <w:szCs w:val="20"/>
          <w:lang w:val="es-MX" w:eastAsia="en-US"/>
        </w:rPr>
        <w:t>amparado en el CDP No.</w:t>
      </w:r>
      <w:r w:rsidR="002E2F55" w:rsidRPr="002E2F55">
        <w:t xml:space="preserve"> </w:t>
      </w:r>
      <w:r w:rsidR="002E2F55" w:rsidRPr="002E2F55">
        <w:rPr>
          <w:rFonts w:ascii="Tahoma" w:hAnsi="Tahoma" w:cs="Tahoma"/>
          <w:iCs/>
          <w:sz w:val="20"/>
          <w:szCs w:val="20"/>
          <w:lang w:val="es-MX" w:eastAsia="en-US"/>
        </w:rPr>
        <w:t>8318</w:t>
      </w:r>
      <w:r w:rsidRPr="009F0C3A">
        <w:rPr>
          <w:rFonts w:ascii="Tahoma" w:hAnsi="Tahoma" w:cs="Tahoma"/>
          <w:bCs/>
          <w:sz w:val="20"/>
          <w:szCs w:val="20"/>
        </w:rPr>
        <w:t xml:space="preserve"> del </w:t>
      </w:r>
      <w:r w:rsidR="002E2F55">
        <w:rPr>
          <w:rFonts w:ascii="Tahoma" w:hAnsi="Tahoma" w:cs="Tahoma"/>
          <w:bCs/>
          <w:sz w:val="20"/>
          <w:szCs w:val="20"/>
        </w:rPr>
        <w:t>16</w:t>
      </w:r>
      <w:r w:rsidRPr="009F0C3A">
        <w:rPr>
          <w:rFonts w:ascii="Tahoma" w:hAnsi="Tahoma" w:cs="Tahoma"/>
          <w:bCs/>
          <w:sz w:val="20"/>
          <w:szCs w:val="20"/>
        </w:rPr>
        <w:t xml:space="preserve"> de </w:t>
      </w:r>
      <w:r w:rsidR="002E2F55">
        <w:rPr>
          <w:rFonts w:ascii="Tahoma" w:hAnsi="Tahoma" w:cs="Tahoma"/>
          <w:bCs/>
          <w:sz w:val="20"/>
          <w:szCs w:val="20"/>
        </w:rPr>
        <w:t>marzo</w:t>
      </w:r>
      <w:r w:rsidRPr="009F0C3A">
        <w:rPr>
          <w:rFonts w:ascii="Tahoma" w:hAnsi="Tahoma" w:cs="Tahoma"/>
          <w:bCs/>
          <w:sz w:val="20"/>
          <w:szCs w:val="20"/>
        </w:rPr>
        <w:t xml:space="preserve"> de 2018</w:t>
      </w:r>
      <w:r>
        <w:rPr>
          <w:rFonts w:ascii="Tahoma" w:hAnsi="Tahoma" w:cs="Tahoma"/>
          <w:bCs/>
          <w:sz w:val="20"/>
          <w:szCs w:val="20"/>
        </w:rPr>
        <w:t xml:space="preserve">, </w:t>
      </w:r>
      <w:r w:rsidRPr="009F0C3A">
        <w:rPr>
          <w:rFonts w:ascii="Tahoma" w:hAnsi="Tahoma" w:cs="Tahoma"/>
          <w:bCs/>
          <w:sz w:val="20"/>
          <w:szCs w:val="20"/>
        </w:rPr>
        <w:t>expedido por el Jefe de Presupuesto de la Entidad.</w:t>
      </w:r>
    </w:p>
    <w:p w:rsidR="00CF1062" w:rsidRPr="009F0C3A" w:rsidRDefault="00CF1062" w:rsidP="00CF1062">
      <w:pPr>
        <w:jc w:val="both"/>
        <w:rPr>
          <w:rFonts w:ascii="Tahoma" w:hAnsi="Tahoma" w:cs="Tahoma"/>
          <w:sz w:val="20"/>
          <w:szCs w:val="20"/>
        </w:rPr>
      </w:pPr>
    </w:p>
    <w:p w:rsidR="00CF1062" w:rsidRDefault="00CF1062" w:rsidP="00CF1062">
      <w:pPr>
        <w:jc w:val="both"/>
        <w:rPr>
          <w:rFonts w:ascii="Tahoma" w:hAnsi="Tahoma" w:cs="Tahoma"/>
          <w:sz w:val="20"/>
          <w:szCs w:val="20"/>
        </w:rPr>
      </w:pPr>
      <w:r w:rsidRPr="009F0C3A">
        <w:rPr>
          <w:rFonts w:ascii="Tahoma" w:hAnsi="Tahoma" w:cs="Tahoma"/>
          <w:sz w:val="20"/>
          <w:szCs w:val="20"/>
        </w:rPr>
        <w:t xml:space="preserve">Para constancia firman los presentes </w:t>
      </w:r>
      <w:r w:rsidR="00155716">
        <w:rPr>
          <w:rFonts w:ascii="Tahoma" w:hAnsi="Tahoma" w:cs="Tahoma"/>
          <w:sz w:val="20"/>
          <w:szCs w:val="20"/>
        </w:rPr>
        <w:t xml:space="preserve">el </w:t>
      </w:r>
      <w:r w:rsidR="00A3131D">
        <w:rPr>
          <w:rFonts w:ascii="Tahoma" w:hAnsi="Tahoma" w:cs="Tahoma"/>
          <w:sz w:val="20"/>
          <w:szCs w:val="20"/>
        </w:rPr>
        <w:t xml:space="preserve">seis (6) de abril de </w:t>
      </w:r>
      <w:r w:rsidRPr="009F0C3A">
        <w:rPr>
          <w:rFonts w:ascii="Tahoma" w:hAnsi="Tahoma" w:cs="Tahoma"/>
          <w:sz w:val="20"/>
          <w:szCs w:val="20"/>
        </w:rPr>
        <w:t>2018.</w:t>
      </w:r>
    </w:p>
    <w:p w:rsidR="00CF1062" w:rsidRDefault="00CF1062" w:rsidP="00CF1062">
      <w:pPr>
        <w:jc w:val="both"/>
        <w:rPr>
          <w:rFonts w:ascii="Tahoma" w:hAnsi="Tahoma" w:cs="Tahoma"/>
          <w:sz w:val="20"/>
          <w:szCs w:val="20"/>
        </w:rPr>
      </w:pPr>
    </w:p>
    <w:p w:rsidR="00CF1062" w:rsidRPr="009F0C3A" w:rsidRDefault="00CF1062" w:rsidP="00CF1062">
      <w:pPr>
        <w:widowControl w:val="0"/>
        <w:jc w:val="both"/>
        <w:rPr>
          <w:rFonts w:ascii="Tahoma" w:hAnsi="Tahoma" w:cs="Tahoma"/>
          <w:b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1"/>
        <w:gridCol w:w="4324"/>
      </w:tblGrid>
      <w:tr w:rsidR="00CF1062" w:rsidRPr="009F0C3A" w:rsidTr="00AD273B">
        <w:tc>
          <w:tcPr>
            <w:tcW w:w="4489" w:type="dxa"/>
            <w:vAlign w:val="center"/>
          </w:tcPr>
          <w:p w:rsidR="00CF1062" w:rsidRPr="009F0C3A" w:rsidRDefault="00CF1062" w:rsidP="00AD273B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F1062" w:rsidRPr="009F0C3A" w:rsidRDefault="00CF1062" w:rsidP="00AD273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</w:rPr>
              <w:t>ZOILA VARGAS MESA</w:t>
            </w:r>
          </w:p>
          <w:p w:rsidR="00CF1062" w:rsidRPr="009F0C3A" w:rsidRDefault="00CF1062" w:rsidP="00AD273B">
            <w:pPr>
              <w:rPr>
                <w:rFonts w:ascii="Tahoma" w:hAnsi="Tahoma" w:cs="Tahoma"/>
                <w:sz w:val="20"/>
                <w:szCs w:val="20"/>
              </w:rPr>
            </w:pPr>
            <w:r w:rsidRPr="009F0C3A">
              <w:rPr>
                <w:rFonts w:ascii="Tahoma" w:hAnsi="Tahoma" w:cs="Tahoma"/>
                <w:sz w:val="20"/>
                <w:szCs w:val="20"/>
              </w:rPr>
              <w:t>Coordinadora Ejecutiva</w:t>
            </w:r>
          </w:p>
        </w:tc>
        <w:tc>
          <w:tcPr>
            <w:tcW w:w="4489" w:type="dxa"/>
            <w:vAlign w:val="center"/>
          </w:tcPr>
          <w:p w:rsidR="00CF1062" w:rsidRPr="009F0C3A" w:rsidRDefault="00CF1062" w:rsidP="00AD273B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:rsidR="00CF1062" w:rsidRPr="009F0C3A" w:rsidRDefault="00CF1062" w:rsidP="00AD273B">
            <w:pPr>
              <w:widowControl w:val="0"/>
              <w:jc w:val="both"/>
              <w:rPr>
                <w:rFonts w:ascii="Tahoma" w:hAnsi="Tahoma" w:cs="Tahoma"/>
                <w:b/>
                <w:color w:val="FF0000"/>
                <w:sz w:val="20"/>
                <w:szCs w:val="20"/>
                <w:lang w:val="es-CO"/>
              </w:rPr>
            </w:pPr>
          </w:p>
          <w:p w:rsidR="00CF1062" w:rsidRPr="009F0C3A" w:rsidRDefault="00CF1062" w:rsidP="00AD273B">
            <w:pPr>
              <w:widowControl w:val="0"/>
              <w:jc w:val="center"/>
              <w:rPr>
                <w:rFonts w:ascii="Tahoma" w:hAnsi="Tahoma" w:cs="Tahoma"/>
                <w:b/>
                <w:sz w:val="20"/>
                <w:szCs w:val="20"/>
                <w:lang w:val="es-CO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  <w:lang w:val="es-CO"/>
              </w:rPr>
              <w:t>ANDRÉS GUTIÉRREZ GUZMÁN</w:t>
            </w:r>
          </w:p>
          <w:p w:rsidR="00CF1062" w:rsidRPr="009F0C3A" w:rsidRDefault="00CF1062" w:rsidP="00AD273B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9F0C3A">
              <w:rPr>
                <w:rFonts w:ascii="Tahoma" w:hAnsi="Tahoma" w:cs="Tahoma"/>
                <w:sz w:val="20"/>
                <w:szCs w:val="20"/>
              </w:rPr>
              <w:t>Coordinador de Gestión Administrativa y Financiera</w:t>
            </w:r>
          </w:p>
        </w:tc>
      </w:tr>
      <w:tr w:rsidR="00CF1062" w:rsidRPr="009F0C3A" w:rsidTr="00AD273B">
        <w:trPr>
          <w:trHeight w:val="80"/>
        </w:trPr>
        <w:tc>
          <w:tcPr>
            <w:tcW w:w="4489" w:type="dxa"/>
            <w:vAlign w:val="center"/>
          </w:tcPr>
          <w:p w:rsidR="00CF1062" w:rsidRPr="009F0C3A" w:rsidRDefault="00CF1062" w:rsidP="00AD273B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489" w:type="dxa"/>
            <w:vAlign w:val="center"/>
          </w:tcPr>
          <w:p w:rsidR="00CF1062" w:rsidRPr="009F0C3A" w:rsidRDefault="00CF1062" w:rsidP="00AD273B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CF1062" w:rsidRPr="009F0C3A" w:rsidTr="00AD273B">
        <w:tc>
          <w:tcPr>
            <w:tcW w:w="4489" w:type="dxa"/>
            <w:vAlign w:val="center"/>
          </w:tcPr>
          <w:p w:rsidR="00CF1062" w:rsidRPr="009F0C3A" w:rsidRDefault="00CF1062" w:rsidP="00AD273B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489" w:type="dxa"/>
            <w:vAlign w:val="center"/>
          </w:tcPr>
          <w:p w:rsidR="00CF1062" w:rsidRPr="009F0C3A" w:rsidRDefault="00CF1062" w:rsidP="00AD273B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:rsidR="00CF1062" w:rsidRPr="009F0C3A" w:rsidRDefault="00CF1062" w:rsidP="00AD273B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:rsidR="00CF1062" w:rsidRPr="009F0C3A" w:rsidRDefault="00CF1062" w:rsidP="00AD273B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CF1062" w:rsidRPr="009F0C3A" w:rsidTr="00AD273B">
        <w:trPr>
          <w:trHeight w:val="744"/>
        </w:trPr>
        <w:tc>
          <w:tcPr>
            <w:tcW w:w="8978" w:type="dxa"/>
            <w:gridSpan w:val="2"/>
            <w:vAlign w:val="center"/>
          </w:tcPr>
          <w:p w:rsidR="00CF1062" w:rsidRPr="009F0C3A" w:rsidRDefault="00CF1062" w:rsidP="00AD273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F0C3A">
              <w:rPr>
                <w:rFonts w:ascii="Tahoma" w:hAnsi="Tahoma" w:cs="Tahoma"/>
                <w:b/>
                <w:sz w:val="20"/>
                <w:szCs w:val="20"/>
              </w:rPr>
              <w:t>NOHORA CASTIBLANCO</w:t>
            </w:r>
          </w:p>
          <w:p w:rsidR="00CF1062" w:rsidRPr="009F0C3A" w:rsidRDefault="00CF1062" w:rsidP="00AD27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F0C3A">
              <w:rPr>
                <w:rFonts w:ascii="Tahoma" w:hAnsi="Tahoma" w:cs="Tahoma"/>
                <w:sz w:val="20"/>
                <w:szCs w:val="20"/>
              </w:rPr>
              <w:t>Delegada del Director Ejecutivo</w:t>
            </w:r>
          </w:p>
          <w:p w:rsidR="00CF1062" w:rsidRDefault="00CF1062" w:rsidP="00AD273B">
            <w:pPr>
              <w:jc w:val="both"/>
              <w:rPr>
                <w:rFonts w:ascii="Tahoma" w:hAnsi="Tahoma" w:cs="Tahoma"/>
                <w:sz w:val="14"/>
                <w:szCs w:val="20"/>
              </w:rPr>
            </w:pPr>
          </w:p>
          <w:p w:rsidR="00CF1062" w:rsidRDefault="00CF1062" w:rsidP="00AD273B">
            <w:pPr>
              <w:jc w:val="both"/>
              <w:rPr>
                <w:rFonts w:ascii="Tahoma" w:hAnsi="Tahoma" w:cs="Tahoma"/>
                <w:sz w:val="14"/>
                <w:szCs w:val="20"/>
              </w:rPr>
            </w:pPr>
          </w:p>
          <w:p w:rsidR="00CF1062" w:rsidRDefault="00CF1062" w:rsidP="00AD273B">
            <w:pPr>
              <w:jc w:val="both"/>
              <w:rPr>
                <w:rFonts w:ascii="Tahoma" w:hAnsi="Tahoma" w:cs="Tahoma"/>
                <w:sz w:val="14"/>
                <w:szCs w:val="20"/>
              </w:rPr>
            </w:pPr>
          </w:p>
          <w:p w:rsidR="00CF1062" w:rsidRPr="00FB3E68" w:rsidRDefault="00CF1062" w:rsidP="00AD273B">
            <w:pPr>
              <w:jc w:val="both"/>
              <w:rPr>
                <w:rFonts w:ascii="Tahoma" w:hAnsi="Tahoma" w:cs="Tahoma"/>
                <w:sz w:val="12"/>
                <w:szCs w:val="20"/>
              </w:rPr>
            </w:pPr>
            <w:r w:rsidRPr="00FB3E68">
              <w:rPr>
                <w:rFonts w:ascii="Tahoma" w:hAnsi="Tahoma" w:cs="Tahoma"/>
                <w:sz w:val="12"/>
                <w:szCs w:val="20"/>
              </w:rPr>
              <w:t xml:space="preserve">Elaboro: </w:t>
            </w:r>
            <w:r w:rsidR="00155716">
              <w:rPr>
                <w:rFonts w:ascii="Tahoma" w:hAnsi="Tahoma" w:cs="Tahoma"/>
                <w:sz w:val="12"/>
                <w:szCs w:val="20"/>
              </w:rPr>
              <w:t>Astrid Angel</w:t>
            </w:r>
          </w:p>
          <w:p w:rsidR="00CF1062" w:rsidRPr="00FB3E68" w:rsidRDefault="00CF1062" w:rsidP="00AD273B">
            <w:pPr>
              <w:jc w:val="both"/>
              <w:rPr>
                <w:rFonts w:ascii="Tahoma" w:hAnsi="Tahoma" w:cs="Tahoma"/>
                <w:sz w:val="12"/>
                <w:szCs w:val="20"/>
              </w:rPr>
            </w:pPr>
            <w:r w:rsidRPr="00FB3E68">
              <w:rPr>
                <w:rFonts w:ascii="Tahoma" w:hAnsi="Tahoma" w:cs="Tahoma"/>
                <w:sz w:val="12"/>
                <w:szCs w:val="20"/>
              </w:rPr>
              <w:t xml:space="preserve">Revisó: Andrés Gutiérrez G. </w:t>
            </w:r>
          </w:p>
          <w:p w:rsidR="00CF1062" w:rsidRPr="009F0C3A" w:rsidRDefault="00CF1062" w:rsidP="00AD273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B3E68">
              <w:rPr>
                <w:rFonts w:ascii="Tahoma" w:hAnsi="Tahoma" w:cs="Tahoma"/>
                <w:sz w:val="12"/>
                <w:szCs w:val="20"/>
              </w:rPr>
              <w:t xml:space="preserve">Radicado: </w:t>
            </w:r>
            <w:r w:rsidR="0004307F">
              <w:rPr>
                <w:rFonts w:ascii="Tahoma" w:hAnsi="Tahoma" w:cs="Tahoma"/>
                <w:sz w:val="12"/>
                <w:szCs w:val="20"/>
              </w:rPr>
              <w:t>2018200406</w:t>
            </w:r>
          </w:p>
        </w:tc>
      </w:tr>
    </w:tbl>
    <w:p w:rsidR="0079120E" w:rsidRPr="00CF1062" w:rsidRDefault="0079120E" w:rsidP="00503708"/>
    <w:sectPr w:rsidR="0079120E" w:rsidRPr="00CF1062" w:rsidSect="005B2FF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709" w:right="1894" w:bottom="2268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0C6" w:rsidRDefault="008000C6">
      <w:r>
        <w:separator/>
      </w:r>
    </w:p>
  </w:endnote>
  <w:endnote w:type="continuationSeparator" w:id="0">
    <w:p w:rsidR="008000C6" w:rsidRDefault="00800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D40" w:rsidRDefault="00811D40" w:rsidP="00811D40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24800" behindDoc="1" locked="0" layoutInCell="1" allowOverlap="1" wp14:anchorId="11FA61E8" wp14:editId="4D8AABC4">
          <wp:simplePos x="0" y="0"/>
          <wp:positionH relativeFrom="column">
            <wp:posOffset>2520315</wp:posOffset>
          </wp:positionH>
          <wp:positionV relativeFrom="paragraph">
            <wp:posOffset>-405765</wp:posOffset>
          </wp:positionV>
          <wp:extent cx="751892" cy="608965"/>
          <wp:effectExtent l="0" t="0" r="0" b="635"/>
          <wp:wrapNone/>
          <wp:docPr id="5" name="Imagen 1" descr="Macintosh HD:Users:baterik:Desktop:crc diseños:plantillas nuevas CRC:Image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baterik:Desktop:crc diseños:plantillas nuevas CRC:Imagen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621" cy="61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22752" behindDoc="1" locked="0" layoutInCell="1" allowOverlap="1" wp14:anchorId="5BEC57AB" wp14:editId="14EC1051">
          <wp:simplePos x="0" y="0"/>
          <wp:positionH relativeFrom="column">
            <wp:posOffset>-342900</wp:posOffset>
          </wp:positionH>
          <wp:positionV relativeFrom="paragraph">
            <wp:posOffset>-256540</wp:posOffset>
          </wp:positionV>
          <wp:extent cx="2633345" cy="407670"/>
          <wp:effectExtent l="0" t="0" r="0" b="0"/>
          <wp:wrapNone/>
          <wp:docPr id="7" name="Imagen 2" descr="Macintosh HD:Users:baterik:Desktop:crc diseños:plantillas nuevas CRC:PATA-DE-REDE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baterik:Desktop:crc diseños:plantillas nuevas CRC:PATA-DE-REDES-CR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23776" behindDoc="0" locked="0" layoutInCell="1" allowOverlap="1" wp14:anchorId="3F3ABB0F" wp14:editId="4B26FACD">
          <wp:simplePos x="0" y="0"/>
          <wp:positionH relativeFrom="column">
            <wp:posOffset>-800100</wp:posOffset>
          </wp:positionH>
          <wp:positionV relativeFrom="paragraph">
            <wp:posOffset>-561340</wp:posOffset>
          </wp:positionV>
          <wp:extent cx="7315200" cy="190500"/>
          <wp:effectExtent l="0" t="0" r="0" b="12700"/>
          <wp:wrapNone/>
          <wp:docPr id="9" name="Imagen 3" descr="Macintosh HD:Users:baterik:Desktop:crc diseños:plantillas nuevas CRC:LINEA-DOCUMENTO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baterik:Desktop:crc diseños:plantillas nuevas CRC:LINEA-DOCUMENTOS-CRC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1D40" w:rsidRDefault="0022280C" w:rsidP="0022280C">
    <w:pPr>
      <w:pStyle w:val="Piedepgina"/>
      <w:tabs>
        <w:tab w:val="clear" w:pos="8504"/>
        <w:tab w:val="left" w:pos="4956"/>
        <w:tab w:val="left" w:pos="5664"/>
        <w:tab w:val="left" w:pos="6372"/>
      </w:tabs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28896" behindDoc="1" locked="0" layoutInCell="1" allowOverlap="1" wp14:anchorId="00EE201E" wp14:editId="4A52E1CF">
              <wp:simplePos x="0" y="0"/>
              <wp:positionH relativeFrom="column">
                <wp:posOffset>3429000</wp:posOffset>
              </wp:positionH>
              <wp:positionV relativeFrom="paragraph">
                <wp:posOffset>-393065</wp:posOffset>
              </wp:positionV>
              <wp:extent cx="2971800" cy="45720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Código postal 110231 - Teléfono +57 (1) 319 8300</w:t>
                          </w:r>
                        </w:p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Fax +57 (1) 319 8301</w:t>
                          </w:r>
                        </w:p>
                        <w:p w:rsidR="0022280C" w:rsidRPr="00E954BB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EE201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70pt;margin-top:-30.95pt;width:234pt;height:36pt;z-index:-2515875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" stroked="f">
              <v:fill opacity="0"/>
              <v:textbox inset="0,0,0,0">
                <w:txbxContent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Código postal 110231 - Teléfono +57 (1) 319 8300</w:t>
                    </w:r>
                  </w:p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Fax +57 (1) 319 8301</w:t>
                    </w:r>
                  </w:p>
                  <w:p w:rsidR="0022280C" w:rsidRPr="00E954BB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</w:p>
  <w:p w:rsidR="00811D40" w:rsidRPr="00FA2EA1" w:rsidRDefault="00811D40" w:rsidP="00811D40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 w:rsidRPr="00FA2EA1">
      <w:rPr>
        <w:rFonts w:ascii="Tahoma" w:hAnsi="Tahoma" w:cs="Tahoma"/>
        <w:sz w:val="16"/>
        <w:szCs w:val="16"/>
      </w:rPr>
      <w:t xml:space="preserve">Revisión: </w:t>
    </w:r>
    <w:r>
      <w:rPr>
        <w:rFonts w:ascii="Tahoma" w:hAnsi="Tahoma" w:cs="Tahoma"/>
        <w:sz w:val="16"/>
        <w:szCs w:val="16"/>
      </w:rPr>
      <w:t>7</w:t>
    </w:r>
    <w:r w:rsidRPr="00FA2EA1">
      <w:rPr>
        <w:rFonts w:ascii="Tahoma" w:hAnsi="Tahoma" w:cs="Tahoma"/>
        <w:sz w:val="16"/>
        <w:szCs w:val="16"/>
      </w:rPr>
      <w:t xml:space="preserve">       </w:t>
    </w:r>
    <w:r>
      <w:rPr>
        <w:rFonts w:ascii="Tahoma" w:hAnsi="Tahoma" w:cs="Tahoma"/>
        <w:sz w:val="16"/>
        <w:szCs w:val="16"/>
      </w:rPr>
      <w:t xml:space="preserve">                                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Aprobado: Coordinación </w:t>
    </w:r>
    <w:r>
      <w:rPr>
        <w:rFonts w:ascii="Tahoma" w:hAnsi="Tahoma" w:cs="Tahoma"/>
        <w:sz w:val="16"/>
        <w:szCs w:val="16"/>
      </w:rPr>
      <w:t>Relacionamiento con Agentes</w:t>
    </w:r>
    <w:r w:rsidRPr="00FA2EA1">
      <w:rPr>
        <w:rFonts w:ascii="Tahoma" w:hAnsi="Tahoma" w:cs="Tahoma"/>
        <w:sz w:val="16"/>
        <w:szCs w:val="16"/>
      </w:rPr>
      <w:t xml:space="preserve">         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     </w:t>
    </w:r>
    <w:r w:rsidRPr="00FA2EA1">
      <w:rPr>
        <w:rFonts w:ascii="Tahoma" w:hAnsi="Tahoma" w:cs="Tahoma"/>
        <w:sz w:val="16"/>
        <w:szCs w:val="16"/>
      </w:rPr>
      <w:t xml:space="preserve">        Vigencia: </w:t>
    </w:r>
    <w:r>
      <w:rPr>
        <w:rFonts w:ascii="Tahoma" w:hAnsi="Tahoma" w:cs="Tahoma"/>
        <w:sz w:val="16"/>
        <w:szCs w:val="16"/>
      </w:rPr>
      <w:t>25/01</w:t>
    </w:r>
    <w:r w:rsidRPr="00FA2EA1">
      <w:rPr>
        <w:rFonts w:ascii="Tahoma" w:hAnsi="Tahoma" w:cs="Tahoma"/>
        <w:sz w:val="16"/>
        <w:szCs w:val="16"/>
      </w:rPr>
      <w:t>/201</w:t>
    </w:r>
    <w:r>
      <w:rPr>
        <w:rFonts w:ascii="Tahoma" w:hAnsi="Tahoma" w:cs="Tahoma"/>
        <w:sz w:val="16"/>
        <w:szCs w:val="16"/>
      </w:rPr>
      <w:t>8</w:t>
    </w:r>
  </w:p>
  <w:p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D40" w:rsidRDefault="0022280C" w:rsidP="00811D40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26848" behindDoc="1" locked="0" layoutInCell="1" allowOverlap="1" wp14:anchorId="00EE201E" wp14:editId="4A52E1CF">
              <wp:simplePos x="0" y="0"/>
              <wp:positionH relativeFrom="column">
                <wp:posOffset>3467100</wp:posOffset>
              </wp:positionH>
              <wp:positionV relativeFrom="paragraph">
                <wp:posOffset>-290195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Código postal 110231 - Teléfono +57 (1) 319 8300</w:t>
                          </w:r>
                        </w:p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:rsidR="0022280C" w:rsidRPr="00F56F2E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Fax +57 (1) 319 8301</w:t>
                          </w:r>
                        </w:p>
                        <w:p w:rsidR="0022280C" w:rsidRPr="00E954BB" w:rsidRDefault="0022280C" w:rsidP="0022280C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EE201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73pt;margin-top:-22.85pt;width:234pt;height:36pt;z-index:-2515896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" stroked="f">
              <v:fill opacity="0"/>
              <v:textbox inset="0,0,0,0">
                <w:txbxContent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Código postal 110231 - Teléfono +57 (1) 319 8300</w:t>
                    </w:r>
                  </w:p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:rsidR="0022280C" w:rsidRPr="00F56F2E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Fax +57 (1) 319 8301</w:t>
                    </w:r>
                  </w:p>
                  <w:p w:rsidR="0022280C" w:rsidRPr="00E954BB" w:rsidRDefault="0022280C" w:rsidP="0022280C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11D40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20704" behindDoc="1" locked="0" layoutInCell="1" allowOverlap="1" wp14:anchorId="11FA61E8" wp14:editId="4D8AABC4">
          <wp:simplePos x="0" y="0"/>
          <wp:positionH relativeFrom="column">
            <wp:posOffset>2520315</wp:posOffset>
          </wp:positionH>
          <wp:positionV relativeFrom="paragraph">
            <wp:posOffset>-405765</wp:posOffset>
          </wp:positionV>
          <wp:extent cx="751892" cy="608965"/>
          <wp:effectExtent l="0" t="0" r="0" b="635"/>
          <wp:wrapNone/>
          <wp:docPr id="4" name="Imagen 1" descr="Macintosh HD:Users:baterik:Desktop:crc diseños:plantillas nuevas CRC:Image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baterik:Desktop:crc diseños:plantillas nuevas CRC:Imagen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621" cy="61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1D40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18656" behindDoc="1" locked="0" layoutInCell="1" allowOverlap="1" wp14:anchorId="5BEC57AB" wp14:editId="14EC1051">
          <wp:simplePos x="0" y="0"/>
          <wp:positionH relativeFrom="column">
            <wp:posOffset>-342900</wp:posOffset>
          </wp:positionH>
          <wp:positionV relativeFrom="paragraph">
            <wp:posOffset>-256540</wp:posOffset>
          </wp:positionV>
          <wp:extent cx="2633345" cy="407670"/>
          <wp:effectExtent l="0" t="0" r="0" b="0"/>
          <wp:wrapNone/>
          <wp:docPr id="6" name="Imagen 2" descr="Macintosh HD:Users:baterik:Desktop:crc diseños:plantillas nuevas CRC:PATA-DE-REDE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baterik:Desktop:crc diseños:plantillas nuevas CRC:PATA-DE-REDES-CR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1D40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19680" behindDoc="0" locked="0" layoutInCell="1" allowOverlap="1" wp14:anchorId="3F3ABB0F" wp14:editId="4B26FACD">
          <wp:simplePos x="0" y="0"/>
          <wp:positionH relativeFrom="column">
            <wp:posOffset>-800100</wp:posOffset>
          </wp:positionH>
          <wp:positionV relativeFrom="paragraph">
            <wp:posOffset>-561340</wp:posOffset>
          </wp:positionV>
          <wp:extent cx="7315200" cy="190500"/>
          <wp:effectExtent l="0" t="0" r="0" b="12700"/>
          <wp:wrapNone/>
          <wp:docPr id="10" name="Imagen 3" descr="Macintosh HD:Users:baterik:Desktop:crc diseños:plantillas nuevas CRC:LINEA-DOCUMENTO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baterik:Desktop:crc diseños:plantillas nuevas CRC:LINEA-DOCUMENTOS-CRC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1D40" w:rsidRDefault="00811D40" w:rsidP="00811D40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  <w:p w:rsidR="00811D40" w:rsidRPr="00FA2EA1" w:rsidRDefault="00811D40" w:rsidP="00811D40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 w:rsidRPr="00FA2EA1">
      <w:rPr>
        <w:rFonts w:ascii="Tahoma" w:hAnsi="Tahoma" w:cs="Tahoma"/>
        <w:sz w:val="16"/>
        <w:szCs w:val="16"/>
      </w:rPr>
      <w:t xml:space="preserve">Revisión: </w:t>
    </w:r>
    <w:r>
      <w:rPr>
        <w:rFonts w:ascii="Tahoma" w:hAnsi="Tahoma" w:cs="Tahoma"/>
        <w:sz w:val="16"/>
        <w:szCs w:val="16"/>
      </w:rPr>
      <w:t>7</w:t>
    </w:r>
    <w:r w:rsidRPr="00FA2EA1">
      <w:rPr>
        <w:rFonts w:ascii="Tahoma" w:hAnsi="Tahoma" w:cs="Tahoma"/>
        <w:sz w:val="16"/>
        <w:szCs w:val="16"/>
      </w:rPr>
      <w:t xml:space="preserve">       </w:t>
    </w:r>
    <w:r>
      <w:rPr>
        <w:rFonts w:ascii="Tahoma" w:hAnsi="Tahoma" w:cs="Tahoma"/>
        <w:sz w:val="16"/>
        <w:szCs w:val="16"/>
      </w:rPr>
      <w:t xml:space="preserve">                                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Aprobado: Coordinación </w:t>
    </w:r>
    <w:r>
      <w:rPr>
        <w:rFonts w:ascii="Tahoma" w:hAnsi="Tahoma" w:cs="Tahoma"/>
        <w:sz w:val="16"/>
        <w:szCs w:val="16"/>
      </w:rPr>
      <w:t>Relacionamiento con Agentes</w:t>
    </w:r>
    <w:r w:rsidRPr="00FA2EA1">
      <w:rPr>
        <w:rFonts w:ascii="Tahoma" w:hAnsi="Tahoma" w:cs="Tahoma"/>
        <w:sz w:val="16"/>
        <w:szCs w:val="16"/>
      </w:rPr>
      <w:t xml:space="preserve">         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     </w:t>
    </w:r>
    <w:r w:rsidRPr="00FA2EA1">
      <w:rPr>
        <w:rFonts w:ascii="Tahoma" w:hAnsi="Tahoma" w:cs="Tahoma"/>
        <w:sz w:val="16"/>
        <w:szCs w:val="16"/>
      </w:rPr>
      <w:t xml:space="preserve">        Vigencia: </w:t>
    </w:r>
    <w:r>
      <w:rPr>
        <w:rFonts w:ascii="Tahoma" w:hAnsi="Tahoma" w:cs="Tahoma"/>
        <w:sz w:val="16"/>
        <w:szCs w:val="16"/>
      </w:rPr>
      <w:t>25/01</w:t>
    </w:r>
    <w:r w:rsidRPr="00FA2EA1">
      <w:rPr>
        <w:rFonts w:ascii="Tahoma" w:hAnsi="Tahoma" w:cs="Tahoma"/>
        <w:sz w:val="16"/>
        <w:szCs w:val="16"/>
      </w:rPr>
      <w:t>/201</w:t>
    </w:r>
    <w:r>
      <w:rPr>
        <w:rFonts w:ascii="Tahoma" w:hAnsi="Tahoma" w:cs="Tahoma"/>
        <w:sz w:val="16"/>
        <w:szCs w:val="16"/>
      </w:rPr>
      <w:t>8</w:t>
    </w:r>
  </w:p>
  <w:p w:rsidR="00A85433" w:rsidRDefault="00A8543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  <w:p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0C6" w:rsidRDefault="008000C6">
      <w:r>
        <w:separator/>
      </w:r>
    </w:p>
  </w:footnote>
  <w:footnote w:type="continuationSeparator" w:id="0">
    <w:p w:rsidR="008000C6" w:rsidRDefault="00800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:rsidR="00815FCD" w:rsidRPr="003E458D" w:rsidRDefault="00F56F2E" w:rsidP="00857D3C">
    <w:pPr>
      <w:pStyle w:val="Encabezado"/>
      <w:jc w:val="center"/>
      <w:rPr>
        <w:rFonts w:ascii="Tahoma" w:hAnsi="Tahoma" w:cs="Tahoma"/>
        <w:sz w:val="22"/>
        <w:szCs w:val="32"/>
      </w:rPr>
    </w:pPr>
    <w:r>
      <w:rPr>
        <w:noProof/>
        <w:lang w:val="es-CO" w:eastAsia="es-CO"/>
      </w:rPr>
      <w:drawing>
        <wp:anchor distT="0" distB="0" distL="114300" distR="114300" simplePos="0" relativeHeight="251702272" behindDoc="1" locked="0" layoutInCell="1" allowOverlap="1" wp14:anchorId="6FD50A7A" wp14:editId="1F831569">
          <wp:simplePos x="0" y="0"/>
          <wp:positionH relativeFrom="column">
            <wp:posOffset>-685800</wp:posOffset>
          </wp:positionH>
          <wp:positionV relativeFrom="paragraph">
            <wp:posOffset>76835</wp:posOffset>
          </wp:positionV>
          <wp:extent cx="1545590" cy="819150"/>
          <wp:effectExtent l="0" t="0" r="3810" b="0"/>
          <wp:wrapNone/>
          <wp:docPr id="120" name="Imagen 120" descr="Macintosh HD:Users:baterik:Desktop:crc diseños:plantillas nuevas CRC:NUEVO-LOGO-CRC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baterik:Desktop:crc diseños:plantillas nuevas CRC:NUEVO-LOGO-CRC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4F57" w:rsidRPr="00634F57">
      <w:rPr>
        <w:rFonts w:ascii="Tahoma" w:hAnsi="Tahoma" w:cs="Tahoma"/>
        <w:noProof/>
        <w:sz w:val="32"/>
        <w:szCs w:val="32"/>
        <w:lang w:val="es-CO" w:eastAsia="es-CO"/>
      </w:rPr>
      <w:drawing>
        <wp:anchor distT="0" distB="0" distL="114300" distR="114300" simplePos="0" relativeHeight="251692544" behindDoc="1" locked="0" layoutInCell="1" allowOverlap="1" wp14:anchorId="38A49360" wp14:editId="5EC90E34">
          <wp:simplePos x="0" y="0"/>
          <wp:positionH relativeFrom="column">
            <wp:posOffset>4800600</wp:posOffset>
          </wp:positionH>
          <wp:positionV relativeFrom="paragraph">
            <wp:posOffset>64135</wp:posOffset>
          </wp:positionV>
          <wp:extent cx="1511935" cy="677545"/>
          <wp:effectExtent l="0" t="0" r="12065" b="8255"/>
          <wp:wrapNone/>
          <wp:docPr id="12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-OTODOS-POR-UN-NUEVO-PAIS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677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E458D" w:rsidRDefault="003E458D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tbl>
    <w:tblPr>
      <w:tblW w:w="9782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:rsidTr="00B36D00">
      <w:tc>
        <w:tcPr>
          <w:tcW w:w="7886" w:type="dxa"/>
        </w:tcPr>
        <w:p w:rsidR="003E458D" w:rsidRPr="00256D8D" w:rsidRDefault="003E458D" w:rsidP="00CD7AD4">
          <w:pPr>
            <w:pStyle w:val="continuacion"/>
            <w:jc w:val="both"/>
          </w:pPr>
          <w:r w:rsidRPr="00256D8D">
            <w:t>Continuación:</w:t>
          </w:r>
          <w:r w:rsidR="00CD7AD4" w:rsidRPr="00256D8D">
            <w:t xml:space="preserve"> </w:t>
          </w:r>
          <w:r w:rsidR="00442699" w:rsidRPr="00256D8D">
            <w:t xml:space="preserve">Acta de Comité de </w:t>
          </w:r>
          <w:r w:rsidR="00780D65" w:rsidRPr="00256D8D">
            <w:t>Compras,</w:t>
          </w:r>
          <w:r w:rsidR="00790BE6" w:rsidRPr="00256D8D">
            <w:t xml:space="preserve"> Licitaciones y Contratos No. </w:t>
          </w:r>
          <w:r w:rsidR="002E2F55">
            <w:t>63</w:t>
          </w:r>
          <w:r w:rsidR="00D90096" w:rsidRPr="00256D8D">
            <w:t xml:space="preserve"> -2018 </w:t>
          </w:r>
          <w:r w:rsidR="002E2F55">
            <w:t xml:space="preserve">efectividad </w:t>
          </w:r>
          <w:proofErr w:type="spellStart"/>
          <w:r w:rsidR="002E2F55">
            <w:t>stickers</w:t>
          </w:r>
          <w:proofErr w:type="spellEnd"/>
        </w:p>
      </w:tc>
      <w:tc>
        <w:tcPr>
          <w:tcW w:w="1896" w:type="dxa"/>
        </w:tcPr>
        <w:p w:rsidR="003E458D" w:rsidRDefault="003E458D" w:rsidP="00B51307">
          <w:pPr>
            <w:pStyle w:val="continuacion"/>
          </w:pPr>
          <w:r w:rsidRPr="00256D8D">
            <w:t xml:space="preserve">Página </w:t>
          </w:r>
          <w:r w:rsidRPr="00256D8D">
            <w:fldChar w:fldCharType="begin"/>
          </w:r>
          <w:r w:rsidRPr="00256D8D">
            <w:instrText xml:space="preserve"> PAGE </w:instrText>
          </w:r>
          <w:r w:rsidRPr="00256D8D">
            <w:fldChar w:fldCharType="separate"/>
          </w:r>
          <w:r w:rsidR="00D250A4">
            <w:rPr>
              <w:noProof/>
            </w:rPr>
            <w:t>2</w:t>
          </w:r>
          <w:r w:rsidRPr="00256D8D">
            <w:fldChar w:fldCharType="end"/>
          </w:r>
          <w:r w:rsidRPr="00256D8D">
            <w:t xml:space="preserve"> de </w:t>
          </w:r>
          <w:fldSimple w:instr=" NUMPAGES ">
            <w:r w:rsidR="00D250A4">
              <w:rPr>
                <w:noProof/>
              </w:rPr>
              <w:t>2</w:t>
            </w:r>
          </w:fldSimple>
        </w:p>
      </w:tc>
    </w:tr>
  </w:tbl>
  <w:p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F2E" w:rsidRDefault="00811D40">
    <w:pPr>
      <w:pStyle w:val="Encabezado"/>
    </w:pPr>
    <w:r w:rsidRPr="00634F57">
      <w:rPr>
        <w:noProof/>
        <w:lang w:val="es-CO" w:eastAsia="es-CO"/>
      </w:rPr>
      <w:drawing>
        <wp:anchor distT="0" distB="0" distL="114300" distR="114300" simplePos="0" relativeHeight="251716608" behindDoc="1" locked="0" layoutInCell="1" allowOverlap="1" wp14:anchorId="60E079D1" wp14:editId="1EAE2018">
          <wp:simplePos x="0" y="0"/>
          <wp:positionH relativeFrom="column">
            <wp:posOffset>5048250</wp:posOffset>
          </wp:positionH>
          <wp:positionV relativeFrom="paragraph">
            <wp:posOffset>-19685</wp:posOffset>
          </wp:positionV>
          <wp:extent cx="1511999" cy="677999"/>
          <wp:effectExtent l="0" t="0" r="0" b="8255"/>
          <wp:wrapNone/>
          <wp:docPr id="4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-OTODOS-POR-UN-NUEVO-PA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99" cy="677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14560" behindDoc="1" locked="0" layoutInCell="1" allowOverlap="1" wp14:anchorId="1FFA1BEC" wp14:editId="590DF3E1">
          <wp:simplePos x="0" y="0"/>
          <wp:positionH relativeFrom="column">
            <wp:posOffset>-1000125</wp:posOffset>
          </wp:positionH>
          <wp:positionV relativeFrom="paragraph">
            <wp:posOffset>-86360</wp:posOffset>
          </wp:positionV>
          <wp:extent cx="1545590" cy="819150"/>
          <wp:effectExtent l="0" t="0" r="3810" b="0"/>
          <wp:wrapNone/>
          <wp:docPr id="3" name="Imagen 1" descr="Macintosh HD:Users:baterik:Desktop:crc diseños:plantillas nuevas CRC:NUEVO-LOGO-CRC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baterik:Desktop:crc diseños:plantillas nuevas CRC:NUEVO-LOGO-CRC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C0262"/>
    <w:multiLevelType w:val="hybridMultilevel"/>
    <w:tmpl w:val="9B267820"/>
    <w:lvl w:ilvl="0" w:tplc="D9D447F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sz w:val="16"/>
        <w:szCs w:val="16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4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1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5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9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2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61116"/>
    <w:multiLevelType w:val="hybridMultilevel"/>
    <w:tmpl w:val="EC60C6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9"/>
  </w:num>
  <w:num w:numId="4">
    <w:abstractNumId w:val="19"/>
  </w:num>
  <w:num w:numId="5">
    <w:abstractNumId w:val="20"/>
  </w:num>
  <w:num w:numId="6">
    <w:abstractNumId w:val="3"/>
  </w:num>
  <w:num w:numId="7">
    <w:abstractNumId w:val="26"/>
  </w:num>
  <w:num w:numId="8">
    <w:abstractNumId w:val="27"/>
  </w:num>
  <w:num w:numId="9">
    <w:abstractNumId w:val="24"/>
  </w:num>
  <w:num w:numId="10">
    <w:abstractNumId w:val="5"/>
  </w:num>
  <w:num w:numId="11">
    <w:abstractNumId w:val="8"/>
  </w:num>
  <w:num w:numId="12">
    <w:abstractNumId w:val="16"/>
  </w:num>
  <w:num w:numId="13">
    <w:abstractNumId w:val="6"/>
  </w:num>
  <w:num w:numId="14">
    <w:abstractNumId w:val="11"/>
  </w:num>
  <w:num w:numId="15">
    <w:abstractNumId w:val="9"/>
  </w:num>
  <w:num w:numId="16">
    <w:abstractNumId w:val="22"/>
  </w:num>
  <w:num w:numId="17">
    <w:abstractNumId w:val="4"/>
  </w:num>
  <w:num w:numId="18">
    <w:abstractNumId w:val="18"/>
  </w:num>
  <w:num w:numId="19">
    <w:abstractNumId w:val="21"/>
  </w:num>
  <w:num w:numId="20">
    <w:abstractNumId w:val="15"/>
  </w:num>
  <w:num w:numId="21">
    <w:abstractNumId w:val="23"/>
  </w:num>
  <w:num w:numId="22">
    <w:abstractNumId w:val="2"/>
  </w:num>
  <w:num w:numId="23">
    <w:abstractNumId w:val="7"/>
  </w:num>
  <w:num w:numId="24">
    <w:abstractNumId w:val="13"/>
  </w:num>
  <w:num w:numId="25">
    <w:abstractNumId w:val="1"/>
  </w:num>
  <w:num w:numId="26">
    <w:abstractNumId w:val="17"/>
  </w:num>
  <w:num w:numId="27">
    <w:abstractNumId w:val="12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669,#5c6e7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00C5"/>
    <w:rsid w:val="0004307F"/>
    <w:rsid w:val="00047BC9"/>
    <w:rsid w:val="00052E06"/>
    <w:rsid w:val="00055B34"/>
    <w:rsid w:val="0006406F"/>
    <w:rsid w:val="00070480"/>
    <w:rsid w:val="000715BD"/>
    <w:rsid w:val="00076CCA"/>
    <w:rsid w:val="00087111"/>
    <w:rsid w:val="00095678"/>
    <w:rsid w:val="000A018B"/>
    <w:rsid w:val="000A084A"/>
    <w:rsid w:val="000A0E7F"/>
    <w:rsid w:val="000A35D1"/>
    <w:rsid w:val="000A7566"/>
    <w:rsid w:val="000A7C47"/>
    <w:rsid w:val="000B2241"/>
    <w:rsid w:val="000C0354"/>
    <w:rsid w:val="000C6A1C"/>
    <w:rsid w:val="000E6186"/>
    <w:rsid w:val="000E7D50"/>
    <w:rsid w:val="000E7FA1"/>
    <w:rsid w:val="000F261F"/>
    <w:rsid w:val="000F58C7"/>
    <w:rsid w:val="000F68E8"/>
    <w:rsid w:val="00104579"/>
    <w:rsid w:val="00104A71"/>
    <w:rsid w:val="00110F3A"/>
    <w:rsid w:val="00113CC6"/>
    <w:rsid w:val="00114265"/>
    <w:rsid w:val="00114F4C"/>
    <w:rsid w:val="0012208C"/>
    <w:rsid w:val="00126829"/>
    <w:rsid w:val="0013380C"/>
    <w:rsid w:val="0013457E"/>
    <w:rsid w:val="001350A3"/>
    <w:rsid w:val="00136650"/>
    <w:rsid w:val="001403D9"/>
    <w:rsid w:val="0014140A"/>
    <w:rsid w:val="00151843"/>
    <w:rsid w:val="00151F20"/>
    <w:rsid w:val="00153F9C"/>
    <w:rsid w:val="00155716"/>
    <w:rsid w:val="0016668F"/>
    <w:rsid w:val="00167590"/>
    <w:rsid w:val="00171139"/>
    <w:rsid w:val="0017794D"/>
    <w:rsid w:val="00180F73"/>
    <w:rsid w:val="00186AAC"/>
    <w:rsid w:val="00193B2A"/>
    <w:rsid w:val="00197503"/>
    <w:rsid w:val="001A10B6"/>
    <w:rsid w:val="001A5EE0"/>
    <w:rsid w:val="001A6389"/>
    <w:rsid w:val="001B1074"/>
    <w:rsid w:val="001B41C5"/>
    <w:rsid w:val="001B7F9D"/>
    <w:rsid w:val="001C23B0"/>
    <w:rsid w:val="001C3A19"/>
    <w:rsid w:val="001C444E"/>
    <w:rsid w:val="001C68E5"/>
    <w:rsid w:val="001C72F2"/>
    <w:rsid w:val="001D74D3"/>
    <w:rsid w:val="001E1994"/>
    <w:rsid w:val="001E67DA"/>
    <w:rsid w:val="001E7373"/>
    <w:rsid w:val="001F0C00"/>
    <w:rsid w:val="00201BBA"/>
    <w:rsid w:val="0020779D"/>
    <w:rsid w:val="00214313"/>
    <w:rsid w:val="00215AB7"/>
    <w:rsid w:val="00216D19"/>
    <w:rsid w:val="0022280C"/>
    <w:rsid w:val="002230AF"/>
    <w:rsid w:val="00224A16"/>
    <w:rsid w:val="00225AB5"/>
    <w:rsid w:val="00234476"/>
    <w:rsid w:val="00234ADD"/>
    <w:rsid w:val="00246DBB"/>
    <w:rsid w:val="00251DE6"/>
    <w:rsid w:val="00254A0D"/>
    <w:rsid w:val="00256D8D"/>
    <w:rsid w:val="00265F6B"/>
    <w:rsid w:val="00266DD3"/>
    <w:rsid w:val="00267B66"/>
    <w:rsid w:val="00271748"/>
    <w:rsid w:val="00271B9F"/>
    <w:rsid w:val="00280A75"/>
    <w:rsid w:val="00287979"/>
    <w:rsid w:val="00291BFD"/>
    <w:rsid w:val="00291F5F"/>
    <w:rsid w:val="0029618D"/>
    <w:rsid w:val="00296B39"/>
    <w:rsid w:val="002A3C24"/>
    <w:rsid w:val="002B2977"/>
    <w:rsid w:val="002B6CB4"/>
    <w:rsid w:val="002C5487"/>
    <w:rsid w:val="002E2F55"/>
    <w:rsid w:val="002F624D"/>
    <w:rsid w:val="002F6696"/>
    <w:rsid w:val="003006D3"/>
    <w:rsid w:val="00303CB4"/>
    <w:rsid w:val="00304386"/>
    <w:rsid w:val="0030658A"/>
    <w:rsid w:val="00310DE9"/>
    <w:rsid w:val="003157FC"/>
    <w:rsid w:val="0033392B"/>
    <w:rsid w:val="00333A3C"/>
    <w:rsid w:val="003342D7"/>
    <w:rsid w:val="00347C7E"/>
    <w:rsid w:val="00350718"/>
    <w:rsid w:val="003555D0"/>
    <w:rsid w:val="00357164"/>
    <w:rsid w:val="00361F18"/>
    <w:rsid w:val="00373643"/>
    <w:rsid w:val="003813A9"/>
    <w:rsid w:val="003872BE"/>
    <w:rsid w:val="003912E8"/>
    <w:rsid w:val="0039188E"/>
    <w:rsid w:val="00392506"/>
    <w:rsid w:val="00394AFF"/>
    <w:rsid w:val="0039702F"/>
    <w:rsid w:val="003A3284"/>
    <w:rsid w:val="003A581D"/>
    <w:rsid w:val="003A594A"/>
    <w:rsid w:val="003A6713"/>
    <w:rsid w:val="003A73A6"/>
    <w:rsid w:val="003B2375"/>
    <w:rsid w:val="003B65E0"/>
    <w:rsid w:val="003B66D3"/>
    <w:rsid w:val="003B70EF"/>
    <w:rsid w:val="003C061D"/>
    <w:rsid w:val="003C62E2"/>
    <w:rsid w:val="003C6819"/>
    <w:rsid w:val="003D11C7"/>
    <w:rsid w:val="003D58A0"/>
    <w:rsid w:val="003D6FCD"/>
    <w:rsid w:val="003E4298"/>
    <w:rsid w:val="003E458D"/>
    <w:rsid w:val="003E67E9"/>
    <w:rsid w:val="003F5759"/>
    <w:rsid w:val="00412576"/>
    <w:rsid w:val="00413379"/>
    <w:rsid w:val="00425DAC"/>
    <w:rsid w:val="00426BFC"/>
    <w:rsid w:val="00427EC8"/>
    <w:rsid w:val="004301BC"/>
    <w:rsid w:val="00442699"/>
    <w:rsid w:val="00452056"/>
    <w:rsid w:val="00456356"/>
    <w:rsid w:val="004605B1"/>
    <w:rsid w:val="00461998"/>
    <w:rsid w:val="0047039F"/>
    <w:rsid w:val="00470A49"/>
    <w:rsid w:val="004808DA"/>
    <w:rsid w:val="00482215"/>
    <w:rsid w:val="00485265"/>
    <w:rsid w:val="0048639B"/>
    <w:rsid w:val="00487682"/>
    <w:rsid w:val="00490850"/>
    <w:rsid w:val="00493311"/>
    <w:rsid w:val="00496E16"/>
    <w:rsid w:val="0049751D"/>
    <w:rsid w:val="004A4FDE"/>
    <w:rsid w:val="004C468E"/>
    <w:rsid w:val="004C634F"/>
    <w:rsid w:val="004C63D2"/>
    <w:rsid w:val="004C753B"/>
    <w:rsid w:val="004E3DC6"/>
    <w:rsid w:val="004E5A1A"/>
    <w:rsid w:val="004E6F12"/>
    <w:rsid w:val="004F1EB9"/>
    <w:rsid w:val="004F78C4"/>
    <w:rsid w:val="00503708"/>
    <w:rsid w:val="0050473B"/>
    <w:rsid w:val="0050677D"/>
    <w:rsid w:val="00513272"/>
    <w:rsid w:val="00516650"/>
    <w:rsid w:val="00527B09"/>
    <w:rsid w:val="00527DE6"/>
    <w:rsid w:val="0053005A"/>
    <w:rsid w:val="005343E5"/>
    <w:rsid w:val="00534494"/>
    <w:rsid w:val="0054013D"/>
    <w:rsid w:val="005527A8"/>
    <w:rsid w:val="00554527"/>
    <w:rsid w:val="005601EA"/>
    <w:rsid w:val="00560D84"/>
    <w:rsid w:val="00570377"/>
    <w:rsid w:val="00570ACC"/>
    <w:rsid w:val="00572869"/>
    <w:rsid w:val="005801A0"/>
    <w:rsid w:val="00582ED4"/>
    <w:rsid w:val="00584CCB"/>
    <w:rsid w:val="00594A6A"/>
    <w:rsid w:val="005A34AB"/>
    <w:rsid w:val="005A6A6F"/>
    <w:rsid w:val="005B2FF6"/>
    <w:rsid w:val="005C6D2B"/>
    <w:rsid w:val="005E4F02"/>
    <w:rsid w:val="005E7B77"/>
    <w:rsid w:val="005F4DF3"/>
    <w:rsid w:val="005F6FB3"/>
    <w:rsid w:val="005F7327"/>
    <w:rsid w:val="00604BF9"/>
    <w:rsid w:val="006051FB"/>
    <w:rsid w:val="00606F2D"/>
    <w:rsid w:val="00610DFB"/>
    <w:rsid w:val="00634F57"/>
    <w:rsid w:val="006354C6"/>
    <w:rsid w:val="00643615"/>
    <w:rsid w:val="00643E47"/>
    <w:rsid w:val="00643FF7"/>
    <w:rsid w:val="00644DCA"/>
    <w:rsid w:val="00647ECA"/>
    <w:rsid w:val="006573B2"/>
    <w:rsid w:val="0066130B"/>
    <w:rsid w:val="006635DD"/>
    <w:rsid w:val="00665DB7"/>
    <w:rsid w:val="0067733E"/>
    <w:rsid w:val="0068022F"/>
    <w:rsid w:val="00681815"/>
    <w:rsid w:val="00682FD9"/>
    <w:rsid w:val="00683C0D"/>
    <w:rsid w:val="00691C89"/>
    <w:rsid w:val="00693C79"/>
    <w:rsid w:val="006A594D"/>
    <w:rsid w:val="006B5E3C"/>
    <w:rsid w:val="006B66C0"/>
    <w:rsid w:val="006C1B52"/>
    <w:rsid w:val="006C53E5"/>
    <w:rsid w:val="006C5681"/>
    <w:rsid w:val="006C59E9"/>
    <w:rsid w:val="006D2362"/>
    <w:rsid w:val="006D2D4B"/>
    <w:rsid w:val="006E1463"/>
    <w:rsid w:val="006F490C"/>
    <w:rsid w:val="006F6FC0"/>
    <w:rsid w:val="00705846"/>
    <w:rsid w:val="0070795C"/>
    <w:rsid w:val="007144BA"/>
    <w:rsid w:val="007169F5"/>
    <w:rsid w:val="007268CB"/>
    <w:rsid w:val="00727822"/>
    <w:rsid w:val="00731739"/>
    <w:rsid w:val="00740A93"/>
    <w:rsid w:val="00741B4B"/>
    <w:rsid w:val="007548BD"/>
    <w:rsid w:val="00755631"/>
    <w:rsid w:val="00756D3F"/>
    <w:rsid w:val="0075727B"/>
    <w:rsid w:val="00760A6A"/>
    <w:rsid w:val="00760D81"/>
    <w:rsid w:val="00760DF5"/>
    <w:rsid w:val="00763C0B"/>
    <w:rsid w:val="00767FEB"/>
    <w:rsid w:val="007701B0"/>
    <w:rsid w:val="00770BD7"/>
    <w:rsid w:val="00776F63"/>
    <w:rsid w:val="00777597"/>
    <w:rsid w:val="00780559"/>
    <w:rsid w:val="00780D65"/>
    <w:rsid w:val="0078242C"/>
    <w:rsid w:val="007905FE"/>
    <w:rsid w:val="00790BE6"/>
    <w:rsid w:val="0079120E"/>
    <w:rsid w:val="00793297"/>
    <w:rsid w:val="0079515B"/>
    <w:rsid w:val="00796CA7"/>
    <w:rsid w:val="007A3D6C"/>
    <w:rsid w:val="007A3F0F"/>
    <w:rsid w:val="007A3FB0"/>
    <w:rsid w:val="007B1E6E"/>
    <w:rsid w:val="007B3FB4"/>
    <w:rsid w:val="007C7F93"/>
    <w:rsid w:val="007D4BB5"/>
    <w:rsid w:val="007D565B"/>
    <w:rsid w:val="007E12DA"/>
    <w:rsid w:val="007E3AC4"/>
    <w:rsid w:val="007E5A67"/>
    <w:rsid w:val="007F131C"/>
    <w:rsid w:val="007F4268"/>
    <w:rsid w:val="007F6D9E"/>
    <w:rsid w:val="008000C6"/>
    <w:rsid w:val="00800783"/>
    <w:rsid w:val="00804FEB"/>
    <w:rsid w:val="008052C7"/>
    <w:rsid w:val="00810C96"/>
    <w:rsid w:val="00811D40"/>
    <w:rsid w:val="00815FCD"/>
    <w:rsid w:val="00817784"/>
    <w:rsid w:val="00820083"/>
    <w:rsid w:val="00823BE0"/>
    <w:rsid w:val="00824AE0"/>
    <w:rsid w:val="00825116"/>
    <w:rsid w:val="008311CF"/>
    <w:rsid w:val="00841D82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34B6"/>
    <w:rsid w:val="0087394F"/>
    <w:rsid w:val="00886E59"/>
    <w:rsid w:val="00887121"/>
    <w:rsid w:val="0089077B"/>
    <w:rsid w:val="00890F09"/>
    <w:rsid w:val="0089424D"/>
    <w:rsid w:val="008964B6"/>
    <w:rsid w:val="008A32DB"/>
    <w:rsid w:val="008A70F5"/>
    <w:rsid w:val="008B171B"/>
    <w:rsid w:val="008B3780"/>
    <w:rsid w:val="008B4067"/>
    <w:rsid w:val="008B4171"/>
    <w:rsid w:val="008C51DA"/>
    <w:rsid w:val="008C676A"/>
    <w:rsid w:val="008D5567"/>
    <w:rsid w:val="008D6117"/>
    <w:rsid w:val="008D756F"/>
    <w:rsid w:val="008E0725"/>
    <w:rsid w:val="008E7C60"/>
    <w:rsid w:val="00922973"/>
    <w:rsid w:val="009239BD"/>
    <w:rsid w:val="00924EB3"/>
    <w:rsid w:val="00942165"/>
    <w:rsid w:val="00945130"/>
    <w:rsid w:val="00951912"/>
    <w:rsid w:val="00952331"/>
    <w:rsid w:val="009617C6"/>
    <w:rsid w:val="009663EE"/>
    <w:rsid w:val="00975471"/>
    <w:rsid w:val="009759BB"/>
    <w:rsid w:val="00976600"/>
    <w:rsid w:val="00976D3C"/>
    <w:rsid w:val="009809F6"/>
    <w:rsid w:val="0098788E"/>
    <w:rsid w:val="00991AE6"/>
    <w:rsid w:val="00992F8C"/>
    <w:rsid w:val="009A3032"/>
    <w:rsid w:val="009A4F47"/>
    <w:rsid w:val="009A5D1B"/>
    <w:rsid w:val="009B6454"/>
    <w:rsid w:val="009C10F7"/>
    <w:rsid w:val="009D0571"/>
    <w:rsid w:val="009D2FB7"/>
    <w:rsid w:val="009E2BD0"/>
    <w:rsid w:val="009E3507"/>
    <w:rsid w:val="009E5465"/>
    <w:rsid w:val="009E6B86"/>
    <w:rsid w:val="009E7FB3"/>
    <w:rsid w:val="009F0C3A"/>
    <w:rsid w:val="009F424F"/>
    <w:rsid w:val="00A03EB1"/>
    <w:rsid w:val="00A055A8"/>
    <w:rsid w:val="00A07942"/>
    <w:rsid w:val="00A140B8"/>
    <w:rsid w:val="00A170E7"/>
    <w:rsid w:val="00A17E5B"/>
    <w:rsid w:val="00A20183"/>
    <w:rsid w:val="00A22C02"/>
    <w:rsid w:val="00A25207"/>
    <w:rsid w:val="00A3131D"/>
    <w:rsid w:val="00A31A69"/>
    <w:rsid w:val="00A370BF"/>
    <w:rsid w:val="00A44F14"/>
    <w:rsid w:val="00A45376"/>
    <w:rsid w:val="00A467E1"/>
    <w:rsid w:val="00A533AE"/>
    <w:rsid w:val="00A564A4"/>
    <w:rsid w:val="00A640E8"/>
    <w:rsid w:val="00A6519B"/>
    <w:rsid w:val="00A72900"/>
    <w:rsid w:val="00A77DA8"/>
    <w:rsid w:val="00A85433"/>
    <w:rsid w:val="00A90EB0"/>
    <w:rsid w:val="00AA09EB"/>
    <w:rsid w:val="00AA0D62"/>
    <w:rsid w:val="00AB06A9"/>
    <w:rsid w:val="00AB5451"/>
    <w:rsid w:val="00AB63F0"/>
    <w:rsid w:val="00AD3929"/>
    <w:rsid w:val="00AE0F8F"/>
    <w:rsid w:val="00AE1424"/>
    <w:rsid w:val="00AE3A78"/>
    <w:rsid w:val="00AE5371"/>
    <w:rsid w:val="00AF31C7"/>
    <w:rsid w:val="00AF34E4"/>
    <w:rsid w:val="00AF7F1C"/>
    <w:rsid w:val="00B009E2"/>
    <w:rsid w:val="00B201EC"/>
    <w:rsid w:val="00B230E6"/>
    <w:rsid w:val="00B26149"/>
    <w:rsid w:val="00B32385"/>
    <w:rsid w:val="00B36D00"/>
    <w:rsid w:val="00B462F9"/>
    <w:rsid w:val="00B51500"/>
    <w:rsid w:val="00B61B28"/>
    <w:rsid w:val="00B67548"/>
    <w:rsid w:val="00B67BCB"/>
    <w:rsid w:val="00B704F0"/>
    <w:rsid w:val="00B70A5F"/>
    <w:rsid w:val="00B72A72"/>
    <w:rsid w:val="00B766C9"/>
    <w:rsid w:val="00B850E5"/>
    <w:rsid w:val="00B85C23"/>
    <w:rsid w:val="00B90500"/>
    <w:rsid w:val="00BC5DB6"/>
    <w:rsid w:val="00BD605E"/>
    <w:rsid w:val="00BD67D2"/>
    <w:rsid w:val="00BE24FC"/>
    <w:rsid w:val="00BE33AC"/>
    <w:rsid w:val="00BE5623"/>
    <w:rsid w:val="00BF20DA"/>
    <w:rsid w:val="00BF24B0"/>
    <w:rsid w:val="00C04B8D"/>
    <w:rsid w:val="00C10CAC"/>
    <w:rsid w:val="00C11F71"/>
    <w:rsid w:val="00C1264D"/>
    <w:rsid w:val="00C26740"/>
    <w:rsid w:val="00C3042D"/>
    <w:rsid w:val="00C344F8"/>
    <w:rsid w:val="00C41D89"/>
    <w:rsid w:val="00C44A8F"/>
    <w:rsid w:val="00C46C61"/>
    <w:rsid w:val="00C47142"/>
    <w:rsid w:val="00C51CA2"/>
    <w:rsid w:val="00C62BB8"/>
    <w:rsid w:val="00C74EE1"/>
    <w:rsid w:val="00C7736C"/>
    <w:rsid w:val="00C9138B"/>
    <w:rsid w:val="00CA0F41"/>
    <w:rsid w:val="00CA2439"/>
    <w:rsid w:val="00CA755E"/>
    <w:rsid w:val="00CB6421"/>
    <w:rsid w:val="00CC0190"/>
    <w:rsid w:val="00CC17AE"/>
    <w:rsid w:val="00CC2F66"/>
    <w:rsid w:val="00CC3282"/>
    <w:rsid w:val="00CC4F83"/>
    <w:rsid w:val="00CC514F"/>
    <w:rsid w:val="00CC5E44"/>
    <w:rsid w:val="00CD42E7"/>
    <w:rsid w:val="00CD7AD4"/>
    <w:rsid w:val="00CE0E31"/>
    <w:rsid w:val="00CE3450"/>
    <w:rsid w:val="00CE7ACF"/>
    <w:rsid w:val="00CF1062"/>
    <w:rsid w:val="00CF1510"/>
    <w:rsid w:val="00CF25A9"/>
    <w:rsid w:val="00CF32AF"/>
    <w:rsid w:val="00CF39ED"/>
    <w:rsid w:val="00CF3CD0"/>
    <w:rsid w:val="00D000FD"/>
    <w:rsid w:val="00D00B3C"/>
    <w:rsid w:val="00D07666"/>
    <w:rsid w:val="00D124F3"/>
    <w:rsid w:val="00D135AC"/>
    <w:rsid w:val="00D1388D"/>
    <w:rsid w:val="00D13CE5"/>
    <w:rsid w:val="00D1444C"/>
    <w:rsid w:val="00D17BEC"/>
    <w:rsid w:val="00D20E39"/>
    <w:rsid w:val="00D250A4"/>
    <w:rsid w:val="00D269CB"/>
    <w:rsid w:val="00D31832"/>
    <w:rsid w:val="00D32092"/>
    <w:rsid w:val="00D34AED"/>
    <w:rsid w:val="00D3604A"/>
    <w:rsid w:val="00D37FC4"/>
    <w:rsid w:val="00D5444E"/>
    <w:rsid w:val="00D55E1E"/>
    <w:rsid w:val="00D61516"/>
    <w:rsid w:val="00D725EB"/>
    <w:rsid w:val="00D75D49"/>
    <w:rsid w:val="00D76D5F"/>
    <w:rsid w:val="00D77E29"/>
    <w:rsid w:val="00D84B19"/>
    <w:rsid w:val="00D87F76"/>
    <w:rsid w:val="00D90096"/>
    <w:rsid w:val="00D9040B"/>
    <w:rsid w:val="00D931BC"/>
    <w:rsid w:val="00D942BC"/>
    <w:rsid w:val="00D96DF5"/>
    <w:rsid w:val="00DA08E2"/>
    <w:rsid w:val="00DB2726"/>
    <w:rsid w:val="00DB5EB0"/>
    <w:rsid w:val="00DC1A18"/>
    <w:rsid w:val="00DD15B0"/>
    <w:rsid w:val="00DD2F10"/>
    <w:rsid w:val="00DE1185"/>
    <w:rsid w:val="00DE3719"/>
    <w:rsid w:val="00DE4586"/>
    <w:rsid w:val="00DE6EE4"/>
    <w:rsid w:val="00DF718E"/>
    <w:rsid w:val="00DF7C7D"/>
    <w:rsid w:val="00E01C27"/>
    <w:rsid w:val="00E02306"/>
    <w:rsid w:val="00E13B83"/>
    <w:rsid w:val="00E14DB6"/>
    <w:rsid w:val="00E2306B"/>
    <w:rsid w:val="00E270BB"/>
    <w:rsid w:val="00E54ECE"/>
    <w:rsid w:val="00E55455"/>
    <w:rsid w:val="00E55C62"/>
    <w:rsid w:val="00E56E9A"/>
    <w:rsid w:val="00E65529"/>
    <w:rsid w:val="00E65598"/>
    <w:rsid w:val="00E726A5"/>
    <w:rsid w:val="00E75D6D"/>
    <w:rsid w:val="00E76E88"/>
    <w:rsid w:val="00E80BCB"/>
    <w:rsid w:val="00E80D8A"/>
    <w:rsid w:val="00E85351"/>
    <w:rsid w:val="00E86712"/>
    <w:rsid w:val="00E92FC9"/>
    <w:rsid w:val="00E954BB"/>
    <w:rsid w:val="00EA0053"/>
    <w:rsid w:val="00EA33E5"/>
    <w:rsid w:val="00EA4EBE"/>
    <w:rsid w:val="00EA6CFE"/>
    <w:rsid w:val="00EB15BC"/>
    <w:rsid w:val="00EB4A2D"/>
    <w:rsid w:val="00EC18BA"/>
    <w:rsid w:val="00EC5362"/>
    <w:rsid w:val="00ED0F7B"/>
    <w:rsid w:val="00ED586A"/>
    <w:rsid w:val="00EE0EE1"/>
    <w:rsid w:val="00EE53C7"/>
    <w:rsid w:val="00EF1359"/>
    <w:rsid w:val="00EF7E7B"/>
    <w:rsid w:val="00F10232"/>
    <w:rsid w:val="00F13D94"/>
    <w:rsid w:val="00F178C6"/>
    <w:rsid w:val="00F21569"/>
    <w:rsid w:val="00F218A8"/>
    <w:rsid w:val="00F23712"/>
    <w:rsid w:val="00F24CD7"/>
    <w:rsid w:val="00F30FD5"/>
    <w:rsid w:val="00F34F07"/>
    <w:rsid w:val="00F41A34"/>
    <w:rsid w:val="00F4357C"/>
    <w:rsid w:val="00F56F2E"/>
    <w:rsid w:val="00F605CE"/>
    <w:rsid w:val="00F60C82"/>
    <w:rsid w:val="00F63105"/>
    <w:rsid w:val="00F676CA"/>
    <w:rsid w:val="00F67C00"/>
    <w:rsid w:val="00F71B5E"/>
    <w:rsid w:val="00F76C17"/>
    <w:rsid w:val="00F83128"/>
    <w:rsid w:val="00F90DF9"/>
    <w:rsid w:val="00FA05CD"/>
    <w:rsid w:val="00FA2EA1"/>
    <w:rsid w:val="00FA3F14"/>
    <w:rsid w:val="00FB26AB"/>
    <w:rsid w:val="00FB58A7"/>
    <w:rsid w:val="00FB7D80"/>
    <w:rsid w:val="00FC50C9"/>
    <w:rsid w:val="00FD1500"/>
    <w:rsid w:val="00FE031C"/>
    <w:rsid w:val="00FE1245"/>
    <w:rsid w:val="00FE194D"/>
    <w:rsid w:val="00FE45AE"/>
    <w:rsid w:val="00FE630C"/>
    <w:rsid w:val="00FE67C1"/>
    <w:rsid w:val="00FE77C8"/>
    <w:rsid w:val="00FF3139"/>
    <w:rsid w:val="00FF339E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669,#5c6e7b"/>
    </o:shapedefaults>
    <o:shapelayout v:ext="edit">
      <o:idmap v:ext="edit" data="1"/>
    </o:shapelayout>
  </w:shapeDefaults>
  <w:decimalSymbol w:val=","/>
  <w:listSeparator w:val=","/>
  <w14:docId w14:val="355AAFCA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442699"/>
    <w:pPr>
      <w:keepNext/>
      <w:widowControl w:val="0"/>
      <w:spacing w:before="240" w:after="60"/>
      <w:jc w:val="both"/>
      <w:outlineLvl w:val="3"/>
    </w:pPr>
    <w:rPr>
      <w:b/>
      <w:b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Textoennegrita">
    <w:name w:val="Strong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NORMAL"/>
    <w:basedOn w:val="Normal"/>
    <w:link w:val="PrrafodelistaCar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table" w:styleId="Tablaconcuadrcula">
    <w:name w:val="Table Grid"/>
    <w:basedOn w:val="Tablanormal"/>
    <w:rsid w:val="00D84B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NORMAL Car"/>
    <w:link w:val="Prrafodelista"/>
    <w:rsid w:val="00D84B19"/>
    <w:rPr>
      <w:rFonts w:ascii="Tahoma" w:hAnsi="Tahoma"/>
      <w:lang w:eastAsia="es-ES"/>
    </w:rPr>
  </w:style>
  <w:style w:type="character" w:styleId="nfasis">
    <w:name w:val="Emphasis"/>
    <w:basedOn w:val="Fuentedeprrafopredeter"/>
    <w:qFormat/>
    <w:rsid w:val="00D84B19"/>
    <w:rPr>
      <w:i/>
      <w:iCs/>
    </w:rPr>
  </w:style>
  <w:style w:type="paragraph" w:styleId="Descripcin">
    <w:name w:val="caption"/>
    <w:basedOn w:val="Normal"/>
    <w:next w:val="Normal"/>
    <w:uiPriority w:val="35"/>
    <w:unhideWhenUsed/>
    <w:qFormat/>
    <w:rsid w:val="00D84B19"/>
    <w:pPr>
      <w:spacing w:after="200"/>
      <w:jc w:val="both"/>
    </w:pPr>
    <w:rPr>
      <w:rFonts w:ascii="Tahoma" w:hAnsi="Tahoma"/>
      <w:i/>
      <w:iCs/>
      <w:color w:val="1F497D" w:themeColor="text2"/>
      <w:sz w:val="18"/>
      <w:szCs w:val="18"/>
      <w:lang w:eastAsia="en-US"/>
    </w:rPr>
  </w:style>
  <w:style w:type="paragraph" w:customStyle="1" w:styleId="Sangradet">
    <w:name w:val="Sangría de t"/>
    <w:aliases w:val="independiente"/>
    <w:basedOn w:val="Normal"/>
    <w:rsid w:val="00215A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Ttulo4Car">
    <w:name w:val="Título 4 Car"/>
    <w:basedOn w:val="Fuentedeprrafopredeter"/>
    <w:link w:val="Ttulo4"/>
    <w:rsid w:val="00442699"/>
    <w:rPr>
      <w:b/>
      <w:bCs/>
      <w:sz w:val="28"/>
      <w:szCs w:val="28"/>
      <w:lang w:eastAsia="es-ES"/>
    </w:rPr>
  </w:style>
  <w:style w:type="paragraph" w:styleId="Textoindependiente3">
    <w:name w:val="Body Text 3"/>
    <w:basedOn w:val="Normal"/>
    <w:link w:val="Textoindependiente3Car"/>
    <w:rsid w:val="00442699"/>
    <w:pPr>
      <w:widowControl w:val="0"/>
      <w:spacing w:after="120"/>
      <w:jc w:val="both"/>
    </w:pPr>
    <w:rPr>
      <w:rFonts w:ascii="Tahoma" w:hAnsi="Tahoma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442699"/>
    <w:rPr>
      <w:rFonts w:ascii="Tahoma" w:hAnsi="Tahoma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A03EB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03EB1"/>
    <w:rPr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A03EB1"/>
    <w:pPr>
      <w:widowControl w:val="0"/>
      <w:jc w:val="both"/>
    </w:pPr>
    <w:rPr>
      <w:rFonts w:ascii="Tahoma" w:hAnsi="Tahom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2BFC025-E78B-4D41-9533-24F8DE51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723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4692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Astrid Del Carmen Angel Bulla</cp:lastModifiedBy>
  <cp:revision>22</cp:revision>
  <cp:lastPrinted>2018-02-01T19:52:00Z</cp:lastPrinted>
  <dcterms:created xsi:type="dcterms:W3CDTF">2018-04-05T14:13:00Z</dcterms:created>
  <dcterms:modified xsi:type="dcterms:W3CDTF">2018-04-06T14:39:00Z</dcterms:modified>
</cp:coreProperties>
</file>