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28235" w14:textId="235E0143" w:rsidR="00A64C44" w:rsidRDefault="002E6E36" w:rsidP="00A64C44">
      <w:pPr>
        <w:numPr>
          <w:ilvl w:val="12"/>
          <w:numId w:val="0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SAMC-003-2024</w:t>
      </w:r>
    </w:p>
    <w:p w14:paraId="02C8D574" w14:textId="77777777" w:rsidR="009F0139" w:rsidRPr="000A2EDF" w:rsidRDefault="009F0139" w:rsidP="00A64C44">
      <w:pPr>
        <w:numPr>
          <w:ilvl w:val="12"/>
          <w:numId w:val="0"/>
        </w:numPr>
        <w:rPr>
          <w:rFonts w:cs="Arial"/>
          <w:sz w:val="20"/>
          <w:szCs w:val="20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669BCDA6" w14:textId="77777777" w:rsidR="00A64C44" w:rsidRPr="00A64C44" w:rsidRDefault="00A64C44" w:rsidP="00ED2CB8">
      <w:pPr>
        <w:pStyle w:val="InviasNormal"/>
        <w:spacing w:after="120"/>
        <w:jc w:val="center"/>
        <w:outlineLvl w:val="0"/>
        <w:rPr>
          <w:b/>
          <w:bCs/>
          <w:sz w:val="8"/>
          <w:szCs w:val="20"/>
          <w:lang w:val="es-ES"/>
        </w:rPr>
      </w:pPr>
    </w:p>
    <w:p w14:paraId="0FE2C5AB" w14:textId="0B696D89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56BB06FD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A64C44">
        <w:rPr>
          <w:sz w:val="20"/>
          <w:szCs w:val="20"/>
        </w:rPr>
        <w:t>4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DB1D107" w14:textId="77777777" w:rsidR="009F0139" w:rsidRPr="00DD50F1" w:rsidRDefault="009F0139" w:rsidP="009F013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9ACBEB4" w14:textId="77777777" w:rsidR="009F0139" w:rsidRDefault="009F0139" w:rsidP="009F0139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031CCBF9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bookmarkStart w:id="0" w:name="_Hlk171341855"/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02C9B500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  <w:bookmarkEnd w:id="0"/>
    </w:p>
    <w:p w14:paraId="0F31748E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775134DC" w14:textId="77777777" w:rsidR="009F0139" w:rsidRPr="00DD50F1" w:rsidRDefault="009F0139" w:rsidP="009F0139">
      <w:pPr>
        <w:pStyle w:val="Textoindependiente"/>
        <w:ind w:right="-21"/>
        <w:rPr>
          <w:sz w:val="20"/>
          <w:szCs w:val="20"/>
        </w:rPr>
      </w:pPr>
    </w:p>
    <w:p w14:paraId="0165C6DE" w14:textId="04C8FF17" w:rsidR="009F0139" w:rsidRDefault="009F0139" w:rsidP="009F013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</w:t>
      </w:r>
      <w:r w:rsidR="002E6E36">
        <w:rPr>
          <w:sz w:val="20"/>
          <w:szCs w:val="20"/>
        </w:rPr>
        <w:t>Abreviada de Menor Cuantía No. SAMC-003-2024</w:t>
      </w:r>
    </w:p>
    <w:p w14:paraId="388AE620" w14:textId="77777777" w:rsidR="009F0139" w:rsidRPr="00DD50F1" w:rsidRDefault="009F0139" w:rsidP="009F0139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01778941" w14:textId="3AEDB1A2" w:rsidR="00A64C44" w:rsidRPr="009F0139" w:rsidRDefault="009F0139" w:rsidP="009F0139">
      <w:pPr>
        <w:pStyle w:val="Textoindependiente"/>
        <w:tabs>
          <w:tab w:val="left" w:pos="5498"/>
        </w:tabs>
        <w:ind w:right="-21"/>
        <w:jc w:val="both"/>
        <w:rPr>
          <w:rFonts w:cs="Arial"/>
          <w:sz w:val="20"/>
          <w:szCs w:val="20"/>
          <w:highlight w:val="lightGray"/>
        </w:rPr>
      </w:pPr>
      <w:r w:rsidRPr="00DD50F1">
        <w:rPr>
          <w:sz w:val="20"/>
          <w:szCs w:val="20"/>
        </w:rPr>
        <w:t xml:space="preserve">Objeto: </w:t>
      </w:r>
      <w:bookmarkStart w:id="1" w:name="_Hlk178324798"/>
      <w:r w:rsidR="002E6E36" w:rsidRPr="002E6E36">
        <w:rPr>
          <w:b/>
          <w:bCs/>
          <w:sz w:val="20"/>
          <w:szCs w:val="20"/>
          <w:lang w:val="es-CO"/>
        </w:rPr>
        <w:t>Contratar en nombre de la nación - consejo superior de la judicatura - dirección ejecutiva seccional de administración judicial de Bucaramanga, la obra civil por el sistema de precios unitarios fijos sin formula de reajuste para la adecuación y mejoramiento de los palacios de justicia de Barrancabermeja y Bucaramanga, en las cantidades y calidades requeridas por la entidad</w:t>
      </w:r>
      <w:bookmarkEnd w:id="1"/>
      <w:r w:rsidR="004678C0">
        <w:rPr>
          <w:rFonts w:cs="Arial"/>
          <w:color w:val="000000"/>
          <w:sz w:val="20"/>
          <w:szCs w:val="20"/>
        </w:rPr>
        <w:t>.</w:t>
      </w:r>
    </w:p>
    <w:p w14:paraId="13204601" w14:textId="42D1B0C7" w:rsidR="00ED2CB8" w:rsidRPr="00530CEC" w:rsidRDefault="00ED2CB8" w:rsidP="00A64C44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4F5B550" w14:textId="32DF954B" w:rsidR="00ED2CB8" w:rsidRDefault="00ED2CB8" w:rsidP="00A64C44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66F3157" w14:textId="77777777" w:rsidR="001D3191" w:rsidRPr="001D3191" w:rsidRDefault="001D3191" w:rsidP="00A64C44">
      <w:pPr>
        <w:spacing w:before="240" w:after="120"/>
        <w:rPr>
          <w:rFonts w:cs="Arial"/>
          <w:color w:val="000000" w:themeColor="text1"/>
          <w:sz w:val="6"/>
          <w:szCs w:val="20"/>
          <w:highlight w:val="lightGray"/>
        </w:rPr>
      </w:pPr>
    </w:p>
    <w:p w14:paraId="3BC4B0C1" w14:textId="77777777" w:rsidR="00014DB4" w:rsidRDefault="00014DB4" w:rsidP="00ED2CB8">
      <w:pPr>
        <w:rPr>
          <w:rFonts w:cs="Arial"/>
          <w:b/>
          <w:bCs/>
          <w:color w:val="000000"/>
          <w:sz w:val="20"/>
          <w:szCs w:val="20"/>
          <w:highlight w:val="lightGray"/>
        </w:rPr>
      </w:pP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 xml:space="preserve">1 </w:t>
      </w:r>
    </w:p>
    <w:p w14:paraId="21398D1D" w14:textId="70710B20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</w:t>
      </w:r>
      <w:r w:rsidR="00024C2E">
        <w:rPr>
          <w:rFonts w:cs="Arial"/>
          <w:sz w:val="20"/>
          <w:szCs w:val="20"/>
          <w:lang w:bidi="en-US"/>
        </w:rPr>
        <w:t>60</w:t>
      </w:r>
      <w:r w:rsidR="00815C2F">
        <w:rPr>
          <w:rFonts w:cs="Arial"/>
          <w:sz w:val="20"/>
          <w:szCs w:val="20"/>
          <w:lang w:bidi="en-US"/>
        </w:rPr>
        <w:t xml:space="preserve">%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41EFCBFD" w14:textId="42380E0D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800FDE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lastRenderedPageBreak/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pBdr>
          <w:bottom w:val="single" w:sz="12" w:space="1" w:color="auto"/>
        </w:pBd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C0BD92" w14:textId="77777777" w:rsidR="00014DB4" w:rsidRDefault="00014DB4" w:rsidP="00ED2CB8">
      <w:pPr>
        <w:spacing w:after="120"/>
        <w:jc w:val="center"/>
        <w:rPr>
          <w:rFonts w:cs="Arial"/>
          <w:sz w:val="20"/>
          <w:szCs w:val="20"/>
        </w:rPr>
      </w:pPr>
    </w:p>
    <w:p w14:paraId="2F2C241B" w14:textId="77777777" w:rsidR="00014DB4" w:rsidRDefault="00014DB4" w:rsidP="00ED2CB8">
      <w:pPr>
        <w:spacing w:after="120"/>
        <w:jc w:val="center"/>
        <w:rPr>
          <w:rFonts w:cs="Arial"/>
          <w:sz w:val="20"/>
          <w:szCs w:val="20"/>
        </w:rPr>
      </w:pPr>
    </w:p>
    <w:p w14:paraId="02CF59A7" w14:textId="706593F2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</w:t>
      </w:r>
      <w:r w:rsidR="00014DB4">
        <w:rPr>
          <w:rFonts w:cs="Arial"/>
          <w:sz w:val="20"/>
          <w:szCs w:val="20"/>
        </w:rPr>
        <w:t>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2A87B0C" w14:textId="22FF7ACF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E170B93" w14:textId="1523DEF8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C2D9E65" w14:textId="1D225B6A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A19B95D" w14:textId="57E9060A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199A4FF" w14:textId="1E5B8BAD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0A38CD" w14:textId="5831D8DA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B590EDF" w14:textId="729C3529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DB04FEA" w14:textId="1FF6C51D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8F49BD0" w14:textId="3B0A4FD5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5A56CFB" w14:textId="0652A16B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B073D3F" w14:textId="4FC55647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08BCB11" w14:textId="6DFA2CE1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198AE8C" w14:textId="496CFF9C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596D9D6" w14:textId="372FE299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314EB29" w14:textId="148E6D19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6FC0C75" w14:textId="7E76BD11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7B656B2F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77AA07E5" w14:textId="318B8C10" w:rsidR="007370D5" w:rsidRDefault="00ED2CB8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0F9879A7" w14:textId="77777777" w:rsidR="00AC561E" w:rsidRPr="00AC561E" w:rsidDel="00770647" w:rsidRDefault="00AC561E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</w:p>
    <w:p w14:paraId="52C4F702" w14:textId="77777777" w:rsidR="00BE19B9" w:rsidRPr="00DD50F1" w:rsidRDefault="00BE19B9" w:rsidP="00BE19B9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>
        <w:rPr>
          <w:sz w:val="20"/>
          <w:szCs w:val="20"/>
        </w:rPr>
        <w:t>4</w:t>
      </w:r>
    </w:p>
    <w:p w14:paraId="6944EF5A" w14:textId="77777777" w:rsidR="00BE19B9" w:rsidRPr="00DD50F1" w:rsidRDefault="00BE19B9" w:rsidP="00BE19B9">
      <w:pPr>
        <w:pStyle w:val="Textoindependiente"/>
        <w:spacing w:before="6"/>
        <w:ind w:right="-21"/>
        <w:rPr>
          <w:sz w:val="20"/>
          <w:szCs w:val="20"/>
        </w:rPr>
      </w:pPr>
    </w:p>
    <w:p w14:paraId="3F0ECF7E" w14:textId="77777777" w:rsidR="009F0139" w:rsidRPr="00DD50F1" w:rsidRDefault="009F0139" w:rsidP="009F013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363AD909" w14:textId="77777777" w:rsidR="009F0139" w:rsidRDefault="009F0139" w:rsidP="009F0139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0AA4F3F5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752FAEA1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</w:p>
    <w:p w14:paraId="414B5245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019FFD9B" w14:textId="77777777" w:rsidR="009F0139" w:rsidRPr="00DD50F1" w:rsidRDefault="009F0139" w:rsidP="009F0139">
      <w:pPr>
        <w:pStyle w:val="Textoindependiente"/>
        <w:ind w:right="-21"/>
        <w:rPr>
          <w:sz w:val="20"/>
          <w:szCs w:val="20"/>
        </w:rPr>
      </w:pPr>
    </w:p>
    <w:p w14:paraId="7A2DBA95" w14:textId="77777777" w:rsidR="002E6E36" w:rsidRDefault="002E6E36" w:rsidP="002E6E3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</w:t>
      </w:r>
      <w:r>
        <w:rPr>
          <w:sz w:val="20"/>
          <w:szCs w:val="20"/>
        </w:rPr>
        <w:t>Abreviada de Menor Cuantía No. SAMC-003-2024</w:t>
      </w:r>
    </w:p>
    <w:p w14:paraId="475BD9F8" w14:textId="77777777" w:rsidR="002E6E36" w:rsidRPr="00DD50F1" w:rsidRDefault="002E6E36" w:rsidP="002E6E3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29C5D20B" w14:textId="77777777" w:rsidR="002E6E36" w:rsidRPr="009F0139" w:rsidRDefault="002E6E36" w:rsidP="002E6E36">
      <w:pPr>
        <w:pStyle w:val="Textoindependiente"/>
        <w:tabs>
          <w:tab w:val="left" w:pos="5498"/>
        </w:tabs>
        <w:ind w:right="-21"/>
        <w:jc w:val="both"/>
        <w:rPr>
          <w:rFonts w:cs="Arial"/>
          <w:sz w:val="20"/>
          <w:szCs w:val="20"/>
          <w:highlight w:val="lightGray"/>
        </w:rPr>
      </w:pPr>
      <w:r w:rsidRPr="00DD50F1">
        <w:rPr>
          <w:sz w:val="20"/>
          <w:szCs w:val="20"/>
        </w:rPr>
        <w:t xml:space="preserve">Objeto: </w:t>
      </w:r>
      <w:r w:rsidRPr="002E6E36">
        <w:rPr>
          <w:b/>
          <w:bCs/>
          <w:sz w:val="20"/>
          <w:szCs w:val="20"/>
          <w:lang w:val="es-CO"/>
        </w:rPr>
        <w:t>Contratar en nombre de la nación - consejo superior de la judicatura - dirección ejecutiva seccional de administración judicial de Bucaramanga, la obra civil por el sistema de precios unitarios fijos sin formula de reajuste para la adecuación y mejoramiento de los palacios de justicia de Barrancabermeja y Bucaramanga, en las cantidades y calidades requeridas por la entidad</w:t>
      </w:r>
      <w:r>
        <w:rPr>
          <w:rFonts w:cs="Arial"/>
          <w:color w:val="000000"/>
          <w:sz w:val="20"/>
          <w:szCs w:val="20"/>
        </w:rPr>
        <w:t>.</w:t>
      </w:r>
    </w:p>
    <w:p w14:paraId="17574597" w14:textId="77777777" w:rsidR="002E6E36" w:rsidRDefault="002E6E36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  <w:lang w:val="es-ES"/>
        </w:rPr>
      </w:pPr>
    </w:p>
    <w:p w14:paraId="38AD307F" w14:textId="2517A665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1B2AD00A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0132312" w14:textId="2E006B71" w:rsidR="00ED2CB8" w:rsidDel="00770647" w:rsidRDefault="00ED2CB8" w:rsidP="00BE19B9">
      <w:pPr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4D73DB">
        <w:rPr>
          <w:rFonts w:cs="Arial"/>
          <w:sz w:val="20"/>
          <w:szCs w:val="20"/>
          <w:lang w:bidi="en-US"/>
        </w:rPr>
        <w:t>6.</w:t>
      </w:r>
      <w:r w:rsidR="00BE19B9">
        <w:rPr>
          <w:rFonts w:cs="Arial"/>
          <w:sz w:val="20"/>
          <w:szCs w:val="20"/>
          <w:lang w:bidi="en-US"/>
        </w:rPr>
        <w:t>4</w:t>
      </w:r>
      <w:r w:rsidR="004D73DB">
        <w:rPr>
          <w:rFonts w:cs="Arial"/>
          <w:sz w:val="20"/>
          <w:szCs w:val="20"/>
          <w:lang w:bidi="en-US"/>
        </w:rPr>
        <w:t>.1 del Pliego de Condiciones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4E4C00F0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lastRenderedPageBreak/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5341A2A" w14:textId="1FD62C1A" w:rsidR="00675854" w:rsidRDefault="00ED2CB8" w:rsidP="00BE19B9">
      <w:pPr>
        <w:pStyle w:val="InviasNormal"/>
        <w:spacing w:after="120"/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sectPr w:rsidR="00675854" w:rsidSect="005451EF">
      <w:headerReference w:type="default" r:id="rId9"/>
      <w:footerReference w:type="default" r:id="rId10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316F9" w14:textId="77777777" w:rsidR="000019C5" w:rsidRDefault="000019C5" w:rsidP="00B15AC2">
      <w:pPr>
        <w:spacing w:before="0" w:after="0"/>
      </w:pPr>
      <w:r>
        <w:separator/>
      </w:r>
    </w:p>
  </w:endnote>
  <w:endnote w:type="continuationSeparator" w:id="0">
    <w:p w14:paraId="74B020D4" w14:textId="77777777" w:rsidR="000019C5" w:rsidRDefault="000019C5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ily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ryllium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EC88C" w14:textId="77777777" w:rsidR="00A64C44" w:rsidRDefault="00A64C44" w:rsidP="00A64C44">
    <w:pPr>
      <w:tabs>
        <w:tab w:val="center" w:pos="4252"/>
        <w:tab w:val="right" w:pos="8504"/>
      </w:tabs>
      <w:jc w:val="center"/>
      <w:rPr>
        <w:rFonts w:ascii="Berilyum" w:hAnsi="Berilyum" w:cs="Berilyum"/>
      </w:rPr>
    </w:pPr>
    <w:r>
      <w:rPr>
        <w:noProof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6C81D63" wp14:editId="461C2433">
              <wp:simplePos x="0" y="0"/>
              <wp:positionH relativeFrom="column">
                <wp:posOffset>4460875</wp:posOffset>
              </wp:positionH>
              <wp:positionV relativeFrom="paragraph">
                <wp:posOffset>-127635</wp:posOffset>
              </wp:positionV>
              <wp:extent cx="1085850" cy="99758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3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120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1C126" w14:textId="77777777" w:rsidR="00A64C44" w:rsidRDefault="00A64C44" w:rsidP="00A64C44">
                            <w:pPr>
                              <w:pStyle w:val="NormalWeb"/>
                              <w:spacing w:before="0" w:beforeAutospacing="0" w:after="0" w:afterAutospacing="0" w:line="254" w:lineRule="auto"/>
                              <w:ind w:right="-307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C81D63" id="Grupo 1" o:spid="_x0000_s1026" style="position:absolute;left:0;text-align:left;margin-left:351.25pt;margin-top:-10.05pt;width:85.5pt;height:78.55pt;z-index:251661312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3 Rectángulo" o:spid="_x0000_s1028" style="position:absolute;top:7900;width:712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" filled="f" stroked="f">
                <v:textbox style="mso-fit-shape-to-text:t">
                  <w:txbxContent>
                    <w:p w14:paraId="7001C126" w14:textId="77777777" w:rsidR="00A64C44" w:rsidRDefault="00A64C44" w:rsidP="00A64C44">
                      <w:pPr>
                        <w:pStyle w:val="NormalWeb"/>
                        <w:spacing w:before="0" w:beforeAutospacing="0" w:after="0" w:afterAutospacing="0" w:line="254" w:lineRule="auto"/>
                        <w:ind w:right="-307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</w:p>
  <w:p w14:paraId="45008504" w14:textId="77777777" w:rsidR="00A64C44" w:rsidRDefault="00A64C44" w:rsidP="00A64C44">
    <w:pPr>
      <w:pStyle w:val="Piedepgina"/>
      <w:tabs>
        <w:tab w:val="left" w:pos="7371"/>
      </w:tabs>
      <w:rPr>
        <w:rFonts w:ascii="Beryllium" w:eastAsia="Beryllium" w:hAnsi="Beryllium" w:cs="Calibri"/>
        <w:bCs/>
        <w:iCs/>
        <w:lang w:eastAsia="es-CO"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3FFBC27F" w14:textId="77777777" w:rsidR="00A64C44" w:rsidRDefault="00A64C44" w:rsidP="00A64C44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38614606" w14:textId="77777777" w:rsidR="00A64C44" w:rsidRDefault="00A64C44" w:rsidP="00A64C44">
    <w:pPr>
      <w:pStyle w:val="Piedepgina"/>
      <w:rPr>
        <w:rFonts w:eastAsia="Calibri"/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</w:p>
  <w:p w14:paraId="07F1ED3F" w14:textId="77777777" w:rsidR="005451EF" w:rsidRPr="00A64C44" w:rsidRDefault="005451EF" w:rsidP="00A64C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097CE" w14:textId="77777777" w:rsidR="000019C5" w:rsidRDefault="000019C5" w:rsidP="00B15AC2">
      <w:pPr>
        <w:spacing w:before="0" w:after="0"/>
      </w:pPr>
      <w:r>
        <w:separator/>
      </w:r>
    </w:p>
  </w:footnote>
  <w:footnote w:type="continuationSeparator" w:id="0">
    <w:p w14:paraId="25E56F17" w14:textId="77777777" w:rsidR="000019C5" w:rsidRDefault="000019C5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BEF99F5" w14:textId="77777777" w:rsidR="00A64C44" w:rsidRDefault="00A64C44" w:rsidP="00A64C44">
    <w:pPr>
      <w:pStyle w:val="Ttulo"/>
      <w:ind w:left="0" w:right="49" w:firstLine="0"/>
      <w:jc w:val="center"/>
    </w:pPr>
  </w:p>
  <w:p w14:paraId="7289D61A" w14:textId="5D95EE9B" w:rsidR="005451EF" w:rsidRPr="005451EF" w:rsidRDefault="005451EF" w:rsidP="00A64C44">
    <w:pPr>
      <w:pStyle w:val="Ttulo"/>
      <w:ind w:left="0" w:right="49" w:firstLine="0"/>
      <w:jc w:val="center"/>
      <w:rPr>
        <w:spacing w:val="1"/>
      </w:rPr>
    </w:pPr>
    <w:r w:rsidRPr="00A64C44">
      <w:t>Consejo Superior de la Judicatura</w:t>
    </w:r>
    <w:r w:rsidRPr="00A64C44">
      <w:rPr>
        <w:spacing w:val="1"/>
      </w:rPr>
      <w:br/>
    </w:r>
    <w:r w:rsidRPr="00A64C44">
      <w:t>Dirección</w:t>
    </w:r>
    <w:r w:rsidRPr="00A64C44">
      <w:rPr>
        <w:spacing w:val="-6"/>
      </w:rPr>
      <w:t xml:space="preserve"> </w:t>
    </w:r>
    <w:r w:rsidR="007370D5" w:rsidRPr="00A64C44">
      <w:t>Seccional</w:t>
    </w:r>
    <w:r w:rsidRPr="00A64C44">
      <w:rPr>
        <w:spacing w:val="-6"/>
      </w:rPr>
      <w:t xml:space="preserve"> </w:t>
    </w:r>
    <w:r w:rsidRPr="00A64C44">
      <w:t>de</w:t>
    </w:r>
    <w:r w:rsidRPr="00A64C44">
      <w:rPr>
        <w:spacing w:val="-5"/>
      </w:rPr>
      <w:t xml:space="preserve"> </w:t>
    </w:r>
    <w:r w:rsidRPr="00A64C44">
      <w:t>Administración</w:t>
    </w:r>
    <w:r w:rsidRPr="00A64C44">
      <w:rPr>
        <w:spacing w:val="-6"/>
      </w:rPr>
      <w:t xml:space="preserve"> </w:t>
    </w:r>
    <w:r w:rsidRPr="00A64C44">
      <w:t>Judicial</w:t>
    </w:r>
    <w:r w:rsidR="007370D5" w:rsidRPr="00A64C44">
      <w:t xml:space="preserve"> de</w:t>
    </w:r>
    <w:r w:rsidR="00A64C44" w:rsidRPr="00A64C44">
      <w:t xml:space="preserve"> Bucaramanga</w:t>
    </w:r>
  </w:p>
  <w:p w14:paraId="12C5F6DE" w14:textId="18ABFE7E" w:rsidR="00675854" w:rsidRDefault="0067585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19C5"/>
    <w:rsid w:val="00002E2D"/>
    <w:rsid w:val="000114FE"/>
    <w:rsid w:val="00014DB4"/>
    <w:rsid w:val="00024C2E"/>
    <w:rsid w:val="00047436"/>
    <w:rsid w:val="00047751"/>
    <w:rsid w:val="000A4F35"/>
    <w:rsid w:val="000B2BDC"/>
    <w:rsid w:val="001402C1"/>
    <w:rsid w:val="00151F63"/>
    <w:rsid w:val="00165078"/>
    <w:rsid w:val="001959BD"/>
    <w:rsid w:val="001D3191"/>
    <w:rsid w:val="00210E8E"/>
    <w:rsid w:val="002A31A6"/>
    <w:rsid w:val="002B7262"/>
    <w:rsid w:val="002E6E36"/>
    <w:rsid w:val="002F7915"/>
    <w:rsid w:val="00364673"/>
    <w:rsid w:val="003B475A"/>
    <w:rsid w:val="003C308B"/>
    <w:rsid w:val="004678C0"/>
    <w:rsid w:val="004D73DB"/>
    <w:rsid w:val="00522F38"/>
    <w:rsid w:val="00535973"/>
    <w:rsid w:val="005451EF"/>
    <w:rsid w:val="00580126"/>
    <w:rsid w:val="00581BC0"/>
    <w:rsid w:val="00584BBB"/>
    <w:rsid w:val="00593F95"/>
    <w:rsid w:val="005A46F1"/>
    <w:rsid w:val="005B22CE"/>
    <w:rsid w:val="00675854"/>
    <w:rsid w:val="006C35A4"/>
    <w:rsid w:val="006E1948"/>
    <w:rsid w:val="006F1157"/>
    <w:rsid w:val="007370D5"/>
    <w:rsid w:val="007A39B0"/>
    <w:rsid w:val="007C0957"/>
    <w:rsid w:val="007E31EB"/>
    <w:rsid w:val="007E6A93"/>
    <w:rsid w:val="007F3AF5"/>
    <w:rsid w:val="00800C18"/>
    <w:rsid w:val="00800FDE"/>
    <w:rsid w:val="0080332B"/>
    <w:rsid w:val="00812F29"/>
    <w:rsid w:val="00815C2F"/>
    <w:rsid w:val="00821AFC"/>
    <w:rsid w:val="00853FCC"/>
    <w:rsid w:val="00916915"/>
    <w:rsid w:val="009318D8"/>
    <w:rsid w:val="009339C5"/>
    <w:rsid w:val="0097656D"/>
    <w:rsid w:val="009A33F1"/>
    <w:rsid w:val="009E3F3D"/>
    <w:rsid w:val="009F0139"/>
    <w:rsid w:val="00A64C44"/>
    <w:rsid w:val="00AA69FC"/>
    <w:rsid w:val="00AC561E"/>
    <w:rsid w:val="00B15AC2"/>
    <w:rsid w:val="00BB57E4"/>
    <w:rsid w:val="00BB5F87"/>
    <w:rsid w:val="00BD6D03"/>
    <w:rsid w:val="00BE19B9"/>
    <w:rsid w:val="00BE3D12"/>
    <w:rsid w:val="00C508B5"/>
    <w:rsid w:val="00CD0842"/>
    <w:rsid w:val="00CF2604"/>
    <w:rsid w:val="00DC3CAE"/>
    <w:rsid w:val="00DC54B5"/>
    <w:rsid w:val="00DD7A61"/>
    <w:rsid w:val="00E37870"/>
    <w:rsid w:val="00E60D2D"/>
    <w:rsid w:val="00E67246"/>
    <w:rsid w:val="00EA13F0"/>
    <w:rsid w:val="00ED12F1"/>
    <w:rsid w:val="00ED2CB8"/>
    <w:rsid w:val="00EF31AC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qFormat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A64C44"/>
    <w:pPr>
      <w:spacing w:before="100" w:beforeAutospacing="1" w:after="100" w:afterAutospacing="1"/>
    </w:pPr>
    <w:rPr>
      <w:rFonts w:ascii="Times New Roman" w:hAnsi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e94dc266604507288ffc1a74a4b8891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b69115992bad1bad40225c000ac7a231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D99186-28D5-4C9A-B993-AF2A45127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Administrativa Procesos Desaj - Santander - Bucaramanga</cp:lastModifiedBy>
  <cp:revision>3</cp:revision>
  <cp:lastPrinted>2021-10-06T15:17:00Z</cp:lastPrinted>
  <dcterms:created xsi:type="dcterms:W3CDTF">2024-07-09T16:39:00Z</dcterms:created>
  <dcterms:modified xsi:type="dcterms:W3CDTF">2024-09-27T15:38:00Z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