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39FA398" w14:textId="77777777" w:rsidR="001959D9" w:rsidRPr="00E34CDD" w:rsidRDefault="001959D9" w:rsidP="009F33B0">
      <w:pPr>
        <w:spacing w:after="0" w:line="240" w:lineRule="auto"/>
        <w:contextualSpacing/>
        <w:jc w:val="center"/>
        <w:rPr>
          <w:rFonts w:ascii="Arial" w:hAnsi="Arial" w:cs="Arial"/>
          <w:b/>
          <w:spacing w:val="2"/>
          <w:sz w:val="18"/>
          <w:szCs w:val="18"/>
        </w:rPr>
      </w:pPr>
      <w:r w:rsidRPr="00E34CDD">
        <w:rPr>
          <w:rFonts w:ascii="Arial" w:hAnsi="Arial" w:cs="Arial"/>
          <w:b/>
          <w:spacing w:val="2"/>
          <w:sz w:val="18"/>
          <w:szCs w:val="18"/>
        </w:rPr>
        <w:t>PROCESO DE GESTIÓN CONTRACTUAL</w:t>
      </w:r>
    </w:p>
    <w:p w14:paraId="2FE55C85" w14:textId="77777777" w:rsidR="001959D9" w:rsidRPr="00E34CDD" w:rsidRDefault="001959D9" w:rsidP="009F33B0">
      <w:pPr>
        <w:spacing w:after="0" w:line="240" w:lineRule="auto"/>
        <w:contextualSpacing/>
        <w:jc w:val="center"/>
        <w:rPr>
          <w:rFonts w:ascii="Arial" w:hAnsi="Arial" w:cs="Arial"/>
          <w:b/>
          <w:spacing w:val="2"/>
          <w:sz w:val="18"/>
          <w:szCs w:val="18"/>
        </w:rPr>
      </w:pPr>
    </w:p>
    <w:p w14:paraId="6A18CD01" w14:textId="77777777" w:rsidR="001959D9" w:rsidRPr="00E34CDD" w:rsidRDefault="001959D9" w:rsidP="009F33B0">
      <w:pPr>
        <w:spacing w:after="0" w:line="240" w:lineRule="auto"/>
        <w:contextualSpacing/>
        <w:jc w:val="center"/>
        <w:rPr>
          <w:rFonts w:ascii="Arial" w:hAnsi="Arial" w:cs="Arial"/>
          <w:b/>
          <w:spacing w:val="2"/>
          <w:sz w:val="18"/>
          <w:szCs w:val="18"/>
        </w:rPr>
      </w:pPr>
      <w:r w:rsidRPr="00E34CDD">
        <w:rPr>
          <w:rFonts w:ascii="Arial" w:hAnsi="Arial" w:cs="Arial"/>
          <w:b/>
          <w:spacing w:val="2"/>
          <w:sz w:val="18"/>
          <w:szCs w:val="18"/>
        </w:rPr>
        <w:t>ETAPA CONTRACTUAL</w:t>
      </w:r>
    </w:p>
    <w:p w14:paraId="07613F2D" w14:textId="619507B2" w:rsidR="009F33B0" w:rsidRPr="00E34CDD" w:rsidRDefault="009F33B0" w:rsidP="009F33B0">
      <w:pPr>
        <w:spacing w:after="0" w:line="240" w:lineRule="auto"/>
        <w:contextualSpacing/>
        <w:jc w:val="center"/>
        <w:rPr>
          <w:rFonts w:ascii="Arial" w:hAnsi="Arial" w:cs="Arial"/>
          <w:b/>
          <w:spacing w:val="2"/>
          <w:sz w:val="18"/>
          <w:szCs w:val="18"/>
        </w:rPr>
      </w:pPr>
    </w:p>
    <w:p w14:paraId="0FD40D3B" w14:textId="082FC678" w:rsidR="00C968E6" w:rsidRPr="00E34CDD" w:rsidRDefault="009F33B0" w:rsidP="009F33B0">
      <w:pPr>
        <w:spacing w:after="0" w:line="240" w:lineRule="auto"/>
        <w:contextualSpacing/>
        <w:jc w:val="center"/>
        <w:rPr>
          <w:rFonts w:ascii="Arial" w:hAnsi="Arial" w:cs="Arial"/>
          <w:b/>
          <w:spacing w:val="2"/>
          <w:sz w:val="18"/>
          <w:szCs w:val="18"/>
        </w:rPr>
      </w:pPr>
      <w:r w:rsidRPr="00E34CDD">
        <w:rPr>
          <w:rFonts w:ascii="Arial" w:hAnsi="Arial" w:cs="Arial"/>
          <w:b/>
          <w:spacing w:val="2"/>
          <w:sz w:val="18"/>
          <w:szCs w:val="18"/>
        </w:rPr>
        <w:t xml:space="preserve">ANEXO </w:t>
      </w:r>
      <w:r w:rsidR="004071D0" w:rsidRPr="00E34CDD">
        <w:rPr>
          <w:rFonts w:ascii="Arial" w:hAnsi="Arial" w:cs="Arial"/>
          <w:b/>
          <w:spacing w:val="2"/>
          <w:sz w:val="18"/>
          <w:szCs w:val="18"/>
        </w:rPr>
        <w:t>A LA</w:t>
      </w:r>
      <w:r w:rsidRPr="00E34CDD">
        <w:rPr>
          <w:rFonts w:ascii="Arial" w:hAnsi="Arial" w:cs="Arial"/>
          <w:b/>
          <w:spacing w:val="2"/>
          <w:sz w:val="18"/>
          <w:szCs w:val="18"/>
        </w:rPr>
        <w:t xml:space="preserve"> ACEPTACIÓN DE OFERTA</w:t>
      </w:r>
    </w:p>
    <w:p w14:paraId="7F9FE341" w14:textId="73BD70B1" w:rsidR="00F00C1F" w:rsidRPr="00E34CDD" w:rsidRDefault="009F33B0" w:rsidP="009F33B0">
      <w:pPr>
        <w:pStyle w:val="Encabezado"/>
        <w:tabs>
          <w:tab w:val="clear" w:pos="4252"/>
          <w:tab w:val="clear" w:pos="8504"/>
        </w:tabs>
        <w:spacing w:before="40" w:after="40" w:line="240" w:lineRule="auto"/>
        <w:jc w:val="center"/>
        <w:rPr>
          <w:rStyle w:val="Nmerodepgina"/>
          <w:rFonts w:ascii="Arial" w:hAnsi="Arial" w:cs="Arial"/>
          <w:b/>
          <w:sz w:val="18"/>
          <w:szCs w:val="18"/>
        </w:rPr>
      </w:pPr>
      <w:r w:rsidRPr="00CE20FD">
        <w:rPr>
          <w:rStyle w:val="Nmerodepgina"/>
          <w:rFonts w:ascii="Arial" w:hAnsi="Arial" w:cs="Arial"/>
          <w:b/>
          <w:sz w:val="18"/>
          <w:szCs w:val="18"/>
        </w:rPr>
        <w:t xml:space="preserve">No. </w:t>
      </w:r>
      <w:r w:rsidR="001D0C5F" w:rsidRPr="001D0C5F">
        <w:rPr>
          <w:rStyle w:val="Nmerodepgina"/>
          <w:rFonts w:ascii="Arial" w:hAnsi="Arial" w:cs="Arial"/>
          <w:b/>
          <w:sz w:val="18"/>
          <w:szCs w:val="18"/>
        </w:rPr>
        <w:t>CO1.PCCNTR.6885026</w:t>
      </w:r>
      <w:r w:rsidR="001D0C5F">
        <w:rPr>
          <w:rStyle w:val="Nmerodepgina"/>
          <w:rFonts w:ascii="Arial" w:hAnsi="Arial" w:cs="Arial"/>
          <w:b/>
          <w:sz w:val="18"/>
          <w:szCs w:val="18"/>
        </w:rPr>
        <w:t xml:space="preserve"> </w:t>
      </w:r>
    </w:p>
    <w:p w14:paraId="72FFFBFF" w14:textId="54D161C0" w:rsidR="009F33B0" w:rsidRPr="00E34CDD" w:rsidRDefault="009F33B0" w:rsidP="009F33B0">
      <w:pPr>
        <w:pStyle w:val="Encabezado"/>
        <w:tabs>
          <w:tab w:val="clear" w:pos="4252"/>
          <w:tab w:val="clear" w:pos="8504"/>
        </w:tabs>
        <w:spacing w:before="40" w:after="40" w:line="240" w:lineRule="auto"/>
        <w:jc w:val="center"/>
        <w:rPr>
          <w:rStyle w:val="Nmerodepgina"/>
          <w:rFonts w:ascii="Arial" w:hAnsi="Arial" w:cs="Arial"/>
          <w:b/>
          <w:sz w:val="18"/>
          <w:szCs w:val="18"/>
        </w:rPr>
      </w:pPr>
      <w:r w:rsidRPr="00E34CDD">
        <w:rPr>
          <w:rStyle w:val="Nmerodepgina"/>
          <w:rFonts w:ascii="Arial" w:hAnsi="Arial" w:cs="Arial"/>
          <w:b/>
          <w:sz w:val="18"/>
          <w:szCs w:val="18"/>
        </w:rPr>
        <w:t xml:space="preserve">CELEBRADO ENTRE EL SERVICIO NACIONAL DE APRENDIZAJE - SENA </w:t>
      </w:r>
    </w:p>
    <w:p w14:paraId="354F71F8" w14:textId="3799289C" w:rsidR="008C7587" w:rsidRDefault="00F4453E" w:rsidP="00020C49">
      <w:pPr>
        <w:spacing w:after="0" w:line="240" w:lineRule="auto"/>
        <w:contextualSpacing/>
        <w:jc w:val="center"/>
        <w:rPr>
          <w:rFonts w:ascii="Arial" w:hAnsi="Arial" w:cs="Arial"/>
          <w:b/>
          <w:sz w:val="18"/>
          <w:szCs w:val="18"/>
        </w:rPr>
      </w:pPr>
      <w:r>
        <w:rPr>
          <w:rFonts w:ascii="Arial" w:hAnsi="Arial" w:cs="Arial"/>
          <w:b/>
          <w:sz w:val="18"/>
          <w:szCs w:val="18"/>
        </w:rPr>
        <w:t xml:space="preserve">Y </w:t>
      </w:r>
      <w:r w:rsidRPr="00F4453E">
        <w:rPr>
          <w:rFonts w:ascii="Arial" w:hAnsi="Arial" w:cs="Arial"/>
          <w:b/>
          <w:sz w:val="18"/>
          <w:szCs w:val="18"/>
        </w:rPr>
        <w:t>JULIO ALBERTO ROJAS BARAHONA/ ANDIDE SOLUCIONES</w:t>
      </w:r>
    </w:p>
    <w:p w14:paraId="68241EFA" w14:textId="77777777" w:rsidR="00F4453E" w:rsidRPr="00E34CDD" w:rsidRDefault="00F4453E" w:rsidP="00020C49">
      <w:pPr>
        <w:spacing w:after="0" w:line="240" w:lineRule="auto"/>
        <w:contextualSpacing/>
        <w:jc w:val="center"/>
        <w:rPr>
          <w:rFonts w:ascii="Arial" w:hAnsi="Arial" w:cs="Arial"/>
          <w:b/>
          <w:sz w:val="18"/>
          <w:szCs w:val="18"/>
          <w:u w:val="single"/>
          <w:lang w:val="es-ES_tradnl"/>
        </w:rPr>
      </w:pPr>
    </w:p>
    <w:p w14:paraId="74CF7DEA" w14:textId="5E47E1A3" w:rsidR="00334654" w:rsidRPr="00E34CDD" w:rsidRDefault="00790511" w:rsidP="008E4096">
      <w:pPr>
        <w:pStyle w:val="Default"/>
        <w:spacing w:line="276" w:lineRule="auto"/>
        <w:ind w:right="-29"/>
        <w:jc w:val="both"/>
        <w:rPr>
          <w:rStyle w:val="Nmerodepgina"/>
          <w:rFonts w:eastAsia="Calibri"/>
          <w:color w:val="auto"/>
          <w:sz w:val="18"/>
          <w:szCs w:val="18"/>
          <w:lang w:val="es-CO" w:eastAsia="en-US"/>
        </w:rPr>
      </w:pPr>
      <w:r w:rsidRPr="00E34CDD">
        <w:rPr>
          <w:b/>
          <w:color w:val="auto"/>
          <w:sz w:val="18"/>
          <w:szCs w:val="18"/>
          <w:u w:val="single"/>
        </w:rPr>
        <w:t>OBJETO</w:t>
      </w:r>
      <w:r w:rsidRPr="00E34CDD">
        <w:rPr>
          <w:color w:val="auto"/>
          <w:sz w:val="18"/>
          <w:szCs w:val="18"/>
        </w:rPr>
        <w:t xml:space="preserve">: </w:t>
      </w:r>
      <w:r w:rsidR="008E4096" w:rsidRPr="008E4096">
        <w:rPr>
          <w:rStyle w:val="Nmerodepgina"/>
          <w:rFonts w:eastAsia="Calibri"/>
          <w:color w:val="auto"/>
          <w:sz w:val="18"/>
          <w:szCs w:val="18"/>
          <w:lang w:val="es-CO" w:eastAsia="en-US"/>
        </w:rPr>
        <w:t>CONTRATAR LOS SERVICIOS DE UN OPERADOR LOGÍSTICO CON EL FIN DE APOYAR LA ESTRATEGIA DE</w:t>
      </w:r>
      <w:r w:rsidR="008E4096">
        <w:rPr>
          <w:rStyle w:val="Nmerodepgina"/>
          <w:rFonts w:eastAsia="Calibri"/>
          <w:color w:val="auto"/>
          <w:sz w:val="18"/>
          <w:szCs w:val="18"/>
          <w:lang w:val="es-CO" w:eastAsia="en-US"/>
        </w:rPr>
        <w:t xml:space="preserve"> </w:t>
      </w:r>
      <w:r w:rsidR="008E4096" w:rsidRPr="008E4096">
        <w:rPr>
          <w:rStyle w:val="Nmerodepgina"/>
          <w:rFonts w:eastAsia="Calibri"/>
          <w:color w:val="auto"/>
          <w:sz w:val="18"/>
          <w:szCs w:val="18"/>
          <w:lang w:val="es-CO" w:eastAsia="en-US"/>
        </w:rPr>
        <w:t>COMUNICACIONES PARA EL DESARROLLO DE ACTIVIDADES DE PROMOCIÓN Y DIVULGACIÓN EN LA VIGENCIA 2024 POR PARTE DE LA REGIONAL GUAVIARE Y EL CDATTG</w:t>
      </w:r>
    </w:p>
    <w:p w14:paraId="31EE62EF" w14:textId="77777777" w:rsidR="00493794" w:rsidRPr="00E34CDD" w:rsidRDefault="00493794" w:rsidP="00330805">
      <w:pPr>
        <w:pStyle w:val="Default"/>
        <w:spacing w:line="276" w:lineRule="auto"/>
        <w:ind w:right="-29"/>
        <w:jc w:val="both"/>
        <w:rPr>
          <w:rStyle w:val="Nmerodepgina"/>
          <w:rFonts w:eastAsia="Calibri"/>
          <w:color w:val="auto"/>
          <w:sz w:val="18"/>
          <w:szCs w:val="18"/>
          <w:lang w:val="es-CO" w:eastAsia="en-US"/>
        </w:rPr>
      </w:pPr>
    </w:p>
    <w:p w14:paraId="6FCBCFCE" w14:textId="286FB93D" w:rsidR="005911C1" w:rsidRPr="00E34CDD" w:rsidRDefault="00790511" w:rsidP="00334654">
      <w:pPr>
        <w:pStyle w:val="Default"/>
        <w:spacing w:line="276" w:lineRule="auto"/>
        <w:ind w:right="-29"/>
        <w:jc w:val="both"/>
        <w:rPr>
          <w:color w:val="auto"/>
          <w:sz w:val="18"/>
          <w:szCs w:val="18"/>
        </w:rPr>
      </w:pPr>
      <w:r w:rsidRPr="00E34CDD">
        <w:rPr>
          <w:b/>
          <w:color w:val="auto"/>
          <w:sz w:val="18"/>
          <w:szCs w:val="18"/>
          <w:u w:val="single"/>
        </w:rPr>
        <w:t>FORMA DE PAGO:</w:t>
      </w:r>
      <w:r w:rsidRPr="00E34CDD">
        <w:rPr>
          <w:color w:val="auto"/>
          <w:sz w:val="18"/>
          <w:szCs w:val="18"/>
        </w:rPr>
        <w:t xml:space="preserve"> El Servicio Nacional de Aprendizaje SENA, se compromete a pagar el valor del contrato subordinado a las apropiaciones que del mismo se hagan del presupuesto de la siguiente manera: </w:t>
      </w:r>
    </w:p>
    <w:p w14:paraId="5E79097B" w14:textId="77777777" w:rsidR="00506B52" w:rsidRDefault="00506B52" w:rsidP="00334654">
      <w:pPr>
        <w:pStyle w:val="Default"/>
        <w:spacing w:line="276" w:lineRule="auto"/>
        <w:ind w:right="-29"/>
        <w:jc w:val="both"/>
        <w:rPr>
          <w:color w:val="auto"/>
          <w:sz w:val="18"/>
          <w:szCs w:val="18"/>
        </w:rPr>
      </w:pPr>
    </w:p>
    <w:p w14:paraId="179B6629" w14:textId="77777777" w:rsidR="00EF1AA3" w:rsidRDefault="00EF1AA3" w:rsidP="00334654">
      <w:pPr>
        <w:pStyle w:val="Default"/>
        <w:spacing w:line="276" w:lineRule="auto"/>
        <w:ind w:right="-29"/>
        <w:jc w:val="both"/>
        <w:rPr>
          <w:color w:val="auto"/>
          <w:sz w:val="18"/>
          <w:szCs w:val="18"/>
          <w:lang w:val="es-CO"/>
        </w:rPr>
      </w:pPr>
      <w:r w:rsidRPr="00EF1AA3">
        <w:rPr>
          <w:color w:val="auto"/>
          <w:sz w:val="18"/>
          <w:szCs w:val="18"/>
          <w:lang w:val="es-CO"/>
        </w:rPr>
        <w:t xml:space="preserve">El Centro de Desarrollo Agroindustria, Turístico y Tecnológico del Guaviare pagará al Contratista seleccionado el 100% de valor del contrato, previa presentación de los siguientes documentos: </w:t>
      </w:r>
    </w:p>
    <w:p w14:paraId="19D901BF" w14:textId="77777777" w:rsidR="00EF1AA3" w:rsidRDefault="00EF1AA3" w:rsidP="00334654">
      <w:pPr>
        <w:pStyle w:val="Default"/>
        <w:spacing w:line="276" w:lineRule="auto"/>
        <w:ind w:right="-29"/>
        <w:jc w:val="both"/>
        <w:rPr>
          <w:color w:val="auto"/>
          <w:sz w:val="18"/>
          <w:szCs w:val="18"/>
          <w:lang w:val="es-CO"/>
        </w:rPr>
      </w:pPr>
    </w:p>
    <w:p w14:paraId="5EF97ABC" w14:textId="77777777" w:rsidR="00EF1AA3" w:rsidRDefault="00EF1AA3" w:rsidP="00334654">
      <w:pPr>
        <w:pStyle w:val="Default"/>
        <w:spacing w:line="276" w:lineRule="auto"/>
        <w:ind w:right="-29"/>
        <w:jc w:val="both"/>
        <w:rPr>
          <w:color w:val="auto"/>
          <w:sz w:val="18"/>
          <w:szCs w:val="18"/>
          <w:lang w:val="es-CO"/>
        </w:rPr>
      </w:pPr>
      <w:r w:rsidRPr="00EF1AA3">
        <w:rPr>
          <w:color w:val="auto"/>
          <w:sz w:val="18"/>
          <w:szCs w:val="18"/>
          <w:lang w:val="es-CO"/>
        </w:rPr>
        <w:t xml:space="preserve">*Por parte del contratista: </w:t>
      </w:r>
    </w:p>
    <w:p w14:paraId="5A25C1FA" w14:textId="77777777" w:rsidR="00EF1AA3" w:rsidRDefault="00EF1AA3" w:rsidP="00334654">
      <w:pPr>
        <w:pStyle w:val="Default"/>
        <w:spacing w:line="276" w:lineRule="auto"/>
        <w:ind w:right="-29"/>
        <w:jc w:val="both"/>
        <w:rPr>
          <w:color w:val="auto"/>
          <w:sz w:val="18"/>
          <w:szCs w:val="18"/>
          <w:lang w:val="es-CO"/>
        </w:rPr>
      </w:pPr>
      <w:r w:rsidRPr="00EF1AA3">
        <w:rPr>
          <w:color w:val="auto"/>
          <w:sz w:val="18"/>
          <w:szCs w:val="18"/>
          <w:lang w:val="es-CO"/>
        </w:rPr>
        <w:t xml:space="preserve">a) Factura y/o documentos equivalentes con los requisitos de Ley (Art. 617 y 618 del Estatuto Tributario o las normas que lo modifiquen). </w:t>
      </w:r>
    </w:p>
    <w:p w14:paraId="1AEA5882" w14:textId="77777777" w:rsidR="00EF1AA3" w:rsidRDefault="00EF1AA3" w:rsidP="00334654">
      <w:pPr>
        <w:pStyle w:val="Default"/>
        <w:spacing w:line="276" w:lineRule="auto"/>
        <w:ind w:right="-29"/>
        <w:jc w:val="both"/>
        <w:rPr>
          <w:color w:val="auto"/>
          <w:sz w:val="18"/>
          <w:szCs w:val="18"/>
          <w:lang w:val="es-CO"/>
        </w:rPr>
      </w:pPr>
      <w:r w:rsidRPr="00EF1AA3">
        <w:rPr>
          <w:color w:val="auto"/>
          <w:sz w:val="18"/>
          <w:szCs w:val="18"/>
          <w:lang w:val="es-CO"/>
        </w:rPr>
        <w:t xml:space="preserve">b) Documento equivalente y los soportes de pago al sistema de seguridad social integral y aportes parafiscales. </w:t>
      </w:r>
    </w:p>
    <w:p w14:paraId="0BC5C07E" w14:textId="77777777" w:rsidR="00EF1AA3" w:rsidRDefault="00EF1AA3" w:rsidP="00334654">
      <w:pPr>
        <w:pStyle w:val="Default"/>
        <w:spacing w:line="276" w:lineRule="auto"/>
        <w:ind w:right="-29"/>
        <w:jc w:val="both"/>
        <w:rPr>
          <w:color w:val="auto"/>
          <w:sz w:val="18"/>
          <w:szCs w:val="18"/>
          <w:lang w:val="es-CO"/>
        </w:rPr>
      </w:pPr>
      <w:r w:rsidRPr="00EF1AA3">
        <w:rPr>
          <w:color w:val="auto"/>
          <w:sz w:val="18"/>
          <w:szCs w:val="18"/>
          <w:lang w:val="es-CO"/>
        </w:rPr>
        <w:t xml:space="preserve">c) Informe detallado, con anexo de registro fotográfico que incluya descripción del evento y/o soporte que permita verificar la ejecución del contrato. </w:t>
      </w:r>
    </w:p>
    <w:p w14:paraId="260423A5" w14:textId="77777777" w:rsidR="00EF1AA3" w:rsidRDefault="00EF1AA3" w:rsidP="00334654">
      <w:pPr>
        <w:pStyle w:val="Default"/>
        <w:spacing w:line="276" w:lineRule="auto"/>
        <w:ind w:right="-29"/>
        <w:jc w:val="both"/>
        <w:rPr>
          <w:color w:val="auto"/>
          <w:sz w:val="18"/>
          <w:szCs w:val="18"/>
          <w:lang w:val="es-CO"/>
        </w:rPr>
      </w:pPr>
    </w:p>
    <w:p w14:paraId="0B13A1DF" w14:textId="77777777" w:rsidR="00EF1AA3" w:rsidRDefault="00EF1AA3" w:rsidP="00334654">
      <w:pPr>
        <w:pStyle w:val="Default"/>
        <w:spacing w:line="276" w:lineRule="auto"/>
        <w:ind w:right="-29"/>
        <w:jc w:val="both"/>
        <w:rPr>
          <w:color w:val="auto"/>
          <w:sz w:val="18"/>
          <w:szCs w:val="18"/>
          <w:lang w:val="es-CO"/>
        </w:rPr>
      </w:pPr>
      <w:r w:rsidRPr="00EF1AA3">
        <w:rPr>
          <w:color w:val="auto"/>
          <w:sz w:val="18"/>
          <w:szCs w:val="18"/>
          <w:lang w:val="es-CO"/>
        </w:rPr>
        <w:t xml:space="preserve">*Por parte del supervisor: </w:t>
      </w:r>
    </w:p>
    <w:p w14:paraId="25413D90" w14:textId="77777777" w:rsidR="00EF1AA3" w:rsidRDefault="00EF1AA3" w:rsidP="00334654">
      <w:pPr>
        <w:pStyle w:val="Default"/>
        <w:spacing w:line="276" w:lineRule="auto"/>
        <w:ind w:right="-29"/>
        <w:jc w:val="both"/>
        <w:rPr>
          <w:color w:val="auto"/>
          <w:sz w:val="18"/>
          <w:szCs w:val="18"/>
          <w:lang w:val="es-CO"/>
        </w:rPr>
      </w:pPr>
    </w:p>
    <w:p w14:paraId="7E13DCE4" w14:textId="77777777" w:rsidR="00EF1AA3" w:rsidRDefault="00EF1AA3" w:rsidP="00334654">
      <w:pPr>
        <w:pStyle w:val="Default"/>
        <w:spacing w:line="276" w:lineRule="auto"/>
        <w:ind w:right="-29"/>
        <w:jc w:val="both"/>
        <w:rPr>
          <w:color w:val="auto"/>
          <w:sz w:val="18"/>
          <w:szCs w:val="18"/>
          <w:lang w:val="es-CO"/>
        </w:rPr>
      </w:pPr>
      <w:r w:rsidRPr="00EF1AA3">
        <w:rPr>
          <w:color w:val="auto"/>
          <w:sz w:val="18"/>
          <w:szCs w:val="18"/>
          <w:lang w:val="es-CO"/>
        </w:rPr>
        <w:t xml:space="preserve">a) Acta de recibo debidamente firmada por el supervisor. </w:t>
      </w:r>
    </w:p>
    <w:p w14:paraId="466861B9" w14:textId="77777777" w:rsidR="00EF1AA3" w:rsidRDefault="00EF1AA3" w:rsidP="00334654">
      <w:pPr>
        <w:pStyle w:val="Default"/>
        <w:spacing w:line="276" w:lineRule="auto"/>
        <w:ind w:right="-29"/>
        <w:jc w:val="both"/>
        <w:rPr>
          <w:color w:val="auto"/>
          <w:sz w:val="18"/>
          <w:szCs w:val="18"/>
          <w:lang w:val="es-CO"/>
        </w:rPr>
      </w:pPr>
      <w:r w:rsidRPr="00EF1AA3">
        <w:rPr>
          <w:color w:val="auto"/>
          <w:sz w:val="18"/>
          <w:szCs w:val="18"/>
          <w:lang w:val="es-CO"/>
        </w:rPr>
        <w:t xml:space="preserve">b) Informe final de supervisión GCCON-F-030 </w:t>
      </w:r>
    </w:p>
    <w:p w14:paraId="348B5567" w14:textId="77777777" w:rsidR="00EF1AA3" w:rsidRDefault="00EF1AA3" w:rsidP="00334654">
      <w:pPr>
        <w:pStyle w:val="Default"/>
        <w:spacing w:line="276" w:lineRule="auto"/>
        <w:ind w:right="-29"/>
        <w:jc w:val="both"/>
        <w:rPr>
          <w:color w:val="auto"/>
          <w:sz w:val="18"/>
          <w:szCs w:val="18"/>
          <w:lang w:val="es-CO"/>
        </w:rPr>
      </w:pPr>
    </w:p>
    <w:p w14:paraId="31FDD047" w14:textId="77777777" w:rsidR="00EF1AA3" w:rsidRDefault="00EF1AA3" w:rsidP="00334654">
      <w:pPr>
        <w:pStyle w:val="Default"/>
        <w:spacing w:line="276" w:lineRule="auto"/>
        <w:ind w:right="-29"/>
        <w:jc w:val="both"/>
        <w:rPr>
          <w:color w:val="auto"/>
          <w:sz w:val="18"/>
          <w:szCs w:val="18"/>
          <w:lang w:val="es-CO"/>
        </w:rPr>
      </w:pPr>
      <w:r w:rsidRPr="00EF1AA3">
        <w:rPr>
          <w:color w:val="auto"/>
          <w:sz w:val="18"/>
          <w:szCs w:val="18"/>
          <w:lang w:val="es-CO"/>
        </w:rPr>
        <w:t xml:space="preserve">Dichos pagos se efectuarán dentro de los treinta (30) días calendario siguientes a la correcta radicación de la factura, con sujeción a los recursos disponibles en el P.A.C. (Programa anual mensualizado de Caja) previo cumplimiento de la totalidad de los requisitos legales y los señalados en el contrato para poder proceder al pago, es decir: </w:t>
      </w:r>
    </w:p>
    <w:p w14:paraId="414D7A72" w14:textId="77777777" w:rsidR="00EF1AA3" w:rsidRDefault="00EF1AA3" w:rsidP="00334654">
      <w:pPr>
        <w:pStyle w:val="Default"/>
        <w:spacing w:line="276" w:lineRule="auto"/>
        <w:ind w:right="-29"/>
        <w:jc w:val="both"/>
        <w:rPr>
          <w:color w:val="auto"/>
          <w:sz w:val="18"/>
          <w:szCs w:val="18"/>
          <w:lang w:val="es-CO"/>
        </w:rPr>
      </w:pPr>
    </w:p>
    <w:p w14:paraId="67A751A4" w14:textId="77777777" w:rsidR="00EF1AA3" w:rsidRDefault="00EF1AA3" w:rsidP="00334654">
      <w:pPr>
        <w:pStyle w:val="Default"/>
        <w:spacing w:line="276" w:lineRule="auto"/>
        <w:ind w:right="-29"/>
        <w:jc w:val="both"/>
        <w:rPr>
          <w:color w:val="auto"/>
          <w:sz w:val="18"/>
          <w:szCs w:val="18"/>
          <w:lang w:val="es-CO"/>
        </w:rPr>
      </w:pPr>
      <w:r w:rsidRPr="00EF1AA3">
        <w:rPr>
          <w:color w:val="auto"/>
          <w:sz w:val="18"/>
          <w:szCs w:val="18"/>
          <w:lang w:val="es-CO"/>
        </w:rPr>
        <w:t xml:space="preserve">Si la factura no ha sido correctamente elaborada o no se acompaña con los documentos requeridos para el pago, el término para este solo empezará a partir de la fecha en que se haya aportado en la forma exigida la debida documentación. Las demoras que se presenten por estos conceptos serán responsabilidad del CONTRATISTA y no tendrá por ello el derecho al pago de intereses o compensación de ninguna naturaleza. </w:t>
      </w:r>
    </w:p>
    <w:p w14:paraId="62FFD3A3" w14:textId="77777777" w:rsidR="00EF1AA3" w:rsidRDefault="00EF1AA3" w:rsidP="00334654">
      <w:pPr>
        <w:pStyle w:val="Default"/>
        <w:spacing w:line="276" w:lineRule="auto"/>
        <w:ind w:right="-29"/>
        <w:jc w:val="both"/>
        <w:rPr>
          <w:color w:val="auto"/>
          <w:sz w:val="18"/>
          <w:szCs w:val="18"/>
          <w:lang w:val="es-CO"/>
        </w:rPr>
      </w:pPr>
    </w:p>
    <w:p w14:paraId="0AEEF0E9" w14:textId="77777777" w:rsidR="00EF1AA3" w:rsidRDefault="00EF1AA3" w:rsidP="00334654">
      <w:pPr>
        <w:pStyle w:val="Default"/>
        <w:spacing w:line="276" w:lineRule="auto"/>
        <w:ind w:right="-29"/>
        <w:jc w:val="both"/>
        <w:rPr>
          <w:color w:val="auto"/>
          <w:sz w:val="18"/>
          <w:szCs w:val="18"/>
          <w:lang w:val="es-CO"/>
        </w:rPr>
      </w:pPr>
      <w:r w:rsidRPr="00EF1AA3">
        <w:rPr>
          <w:color w:val="auto"/>
          <w:sz w:val="18"/>
          <w:szCs w:val="18"/>
          <w:lang w:val="es-CO"/>
        </w:rPr>
        <w:t xml:space="preserve">En caso de estar obligado, el contratista deberá presentar la factura electrónica validada previamente por la DIAN, conforme con las disposiciones señaladas en el Decreto 358 del 5 de marzo de 2020, en concordancia, con lo dispuesto en la Resolución No. 000042 del 5 de mayo de 2020 y el procedimiento establecido por la entidad para la verificación de estas. </w:t>
      </w:r>
    </w:p>
    <w:p w14:paraId="1B00BCE6" w14:textId="77777777" w:rsidR="00EF1AA3" w:rsidRDefault="00EF1AA3" w:rsidP="00334654">
      <w:pPr>
        <w:pStyle w:val="Default"/>
        <w:spacing w:line="276" w:lineRule="auto"/>
        <w:ind w:right="-29"/>
        <w:jc w:val="both"/>
        <w:rPr>
          <w:color w:val="auto"/>
          <w:sz w:val="18"/>
          <w:szCs w:val="18"/>
          <w:lang w:val="es-CO"/>
        </w:rPr>
      </w:pPr>
    </w:p>
    <w:p w14:paraId="2F060048" w14:textId="065B90A9" w:rsidR="00EF1AA3" w:rsidRDefault="00EF1AA3" w:rsidP="00334654">
      <w:pPr>
        <w:pStyle w:val="Default"/>
        <w:spacing w:line="276" w:lineRule="auto"/>
        <w:ind w:right="-29"/>
        <w:jc w:val="both"/>
        <w:rPr>
          <w:color w:val="auto"/>
          <w:sz w:val="18"/>
          <w:szCs w:val="18"/>
        </w:rPr>
      </w:pPr>
      <w:r w:rsidRPr="00EF1AA3">
        <w:rPr>
          <w:color w:val="auto"/>
          <w:sz w:val="18"/>
          <w:szCs w:val="18"/>
          <w:lang w:val="es-CO"/>
        </w:rPr>
        <w:t>Sin perjuicio de lo anterior, queda entendido que la forma de pago supone la entrega real y efectiva de los informes pactados y del cumplimiento de las obligaciones generales y específicas</w:t>
      </w:r>
      <w:r>
        <w:rPr>
          <w:color w:val="auto"/>
          <w:sz w:val="18"/>
          <w:szCs w:val="18"/>
          <w:lang w:val="es-CO"/>
        </w:rPr>
        <w:t>.</w:t>
      </w:r>
    </w:p>
    <w:p w14:paraId="1E8C513C" w14:textId="77777777" w:rsidR="00EF1AA3" w:rsidRPr="00E34CDD" w:rsidRDefault="00EF1AA3" w:rsidP="00334654">
      <w:pPr>
        <w:pStyle w:val="Default"/>
        <w:spacing w:line="276" w:lineRule="auto"/>
        <w:ind w:right="-29"/>
        <w:jc w:val="both"/>
        <w:rPr>
          <w:color w:val="auto"/>
          <w:sz w:val="18"/>
          <w:szCs w:val="18"/>
        </w:rPr>
      </w:pPr>
    </w:p>
    <w:p w14:paraId="41684BCD" w14:textId="12B4FFCF" w:rsidR="0083479E" w:rsidRDefault="00CC738C" w:rsidP="00790511">
      <w:pPr>
        <w:pStyle w:val="Default"/>
        <w:spacing w:line="276" w:lineRule="auto"/>
        <w:ind w:right="-29"/>
        <w:jc w:val="both"/>
        <w:rPr>
          <w:rStyle w:val="Nmerodepgina"/>
          <w:rFonts w:eastAsia="Calibri"/>
          <w:b/>
          <w:bCs/>
          <w:color w:val="auto"/>
          <w:sz w:val="18"/>
          <w:szCs w:val="18"/>
          <w:u w:val="single"/>
          <w:lang w:val="es-CO" w:eastAsia="en-US"/>
        </w:rPr>
      </w:pPr>
      <w:r w:rsidRPr="00CC738C">
        <w:rPr>
          <w:rStyle w:val="Nmerodepgina"/>
          <w:rFonts w:eastAsia="Calibri"/>
          <w:b/>
          <w:bCs/>
          <w:color w:val="auto"/>
          <w:sz w:val="18"/>
          <w:szCs w:val="18"/>
          <w:u w:val="single"/>
          <w:lang w:val="es-CO" w:eastAsia="en-US"/>
        </w:rPr>
        <w:lastRenderedPageBreak/>
        <w:t>ESPECIFICACIONES TÉCNICAS DEL OBJETO A CONTRATAR</w:t>
      </w:r>
    </w:p>
    <w:p w14:paraId="087B703D" w14:textId="77777777" w:rsidR="00CC738C" w:rsidRDefault="00CC738C" w:rsidP="00790511">
      <w:pPr>
        <w:pStyle w:val="Default"/>
        <w:spacing w:line="276" w:lineRule="auto"/>
        <w:ind w:right="-29"/>
        <w:jc w:val="both"/>
        <w:rPr>
          <w:rStyle w:val="Nmerodepgina"/>
          <w:rFonts w:eastAsia="Calibri"/>
          <w:b/>
          <w:bCs/>
          <w:color w:val="auto"/>
          <w:sz w:val="18"/>
          <w:szCs w:val="18"/>
          <w:u w:val="single"/>
          <w:lang w:val="es-CO" w:eastAsia="en-US"/>
        </w:rPr>
      </w:pPr>
    </w:p>
    <w:p w14:paraId="0C0099B9" w14:textId="5700F7D9" w:rsidR="00CC738C" w:rsidRDefault="00277F23" w:rsidP="00277F23">
      <w:pPr>
        <w:pStyle w:val="Default"/>
        <w:spacing w:line="276" w:lineRule="auto"/>
        <w:ind w:right="-29"/>
        <w:jc w:val="center"/>
        <w:rPr>
          <w:rStyle w:val="Nmerodepgina"/>
          <w:rFonts w:eastAsia="Calibri"/>
          <w:b/>
          <w:bCs/>
          <w:color w:val="auto"/>
          <w:sz w:val="18"/>
          <w:szCs w:val="18"/>
          <w:u w:val="single"/>
          <w:lang w:val="es-CO" w:eastAsia="en-US"/>
        </w:rPr>
      </w:pPr>
      <w:r w:rsidRPr="00277F23">
        <w:rPr>
          <w:rStyle w:val="Nmerodepgina"/>
          <w:rFonts w:eastAsia="Calibri"/>
          <w:b/>
          <w:bCs/>
          <w:noProof/>
          <w:color w:val="auto"/>
          <w:sz w:val="18"/>
          <w:szCs w:val="18"/>
          <w:lang w:val="es-CO" w:eastAsia="en-US"/>
        </w:rPr>
        <w:drawing>
          <wp:inline distT="0" distB="0" distL="0" distR="0" wp14:anchorId="5B3121FD" wp14:editId="78373D9C">
            <wp:extent cx="3808800" cy="6855063"/>
            <wp:effectExtent l="0" t="0" r="1270" b="3175"/>
            <wp:docPr id="1663840172" name="Imagen 1" descr="Imagen que contiene Calendari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3840172" name="Imagen 1" descr="Imagen que contiene Calendario&#10;&#10;Descripción generada automáticamente"/>
                    <pic:cNvPicPr/>
                  </pic:nvPicPr>
                  <pic:blipFill>
                    <a:blip r:embed="rId8"/>
                    <a:stretch>
                      <a:fillRect/>
                    </a:stretch>
                  </pic:blipFill>
                  <pic:spPr>
                    <a:xfrm>
                      <a:off x="0" y="0"/>
                      <a:ext cx="3817371" cy="6870489"/>
                    </a:xfrm>
                    <a:prstGeom prst="rect">
                      <a:avLst/>
                    </a:prstGeom>
                  </pic:spPr>
                </pic:pic>
              </a:graphicData>
            </a:graphic>
          </wp:inline>
        </w:drawing>
      </w:r>
    </w:p>
    <w:p w14:paraId="08641249" w14:textId="77777777" w:rsidR="00277F23" w:rsidRDefault="00277F23" w:rsidP="00277F23">
      <w:pPr>
        <w:pStyle w:val="Default"/>
        <w:spacing w:line="276" w:lineRule="auto"/>
        <w:ind w:right="-29"/>
        <w:jc w:val="center"/>
        <w:rPr>
          <w:rStyle w:val="Nmerodepgina"/>
          <w:rFonts w:eastAsia="Calibri"/>
          <w:b/>
          <w:bCs/>
          <w:color w:val="auto"/>
          <w:sz w:val="18"/>
          <w:szCs w:val="18"/>
          <w:u w:val="single"/>
          <w:lang w:val="es-CO" w:eastAsia="en-US"/>
        </w:rPr>
      </w:pPr>
    </w:p>
    <w:p w14:paraId="33DE5F57" w14:textId="77777777" w:rsidR="00277F23" w:rsidRDefault="00277F23" w:rsidP="00277F23">
      <w:pPr>
        <w:pStyle w:val="Default"/>
        <w:spacing w:line="276" w:lineRule="auto"/>
        <w:ind w:right="-29"/>
        <w:jc w:val="center"/>
        <w:rPr>
          <w:rStyle w:val="Nmerodepgina"/>
          <w:rFonts w:eastAsia="Calibri"/>
          <w:b/>
          <w:bCs/>
          <w:color w:val="auto"/>
          <w:sz w:val="18"/>
          <w:szCs w:val="18"/>
          <w:u w:val="single"/>
          <w:lang w:val="es-CO" w:eastAsia="en-US"/>
        </w:rPr>
      </w:pPr>
    </w:p>
    <w:p w14:paraId="1215738A" w14:textId="46397D43" w:rsidR="00277F23" w:rsidRDefault="00277F23" w:rsidP="00277F23">
      <w:pPr>
        <w:pStyle w:val="Default"/>
        <w:spacing w:line="276" w:lineRule="auto"/>
        <w:ind w:right="-29"/>
        <w:jc w:val="center"/>
        <w:rPr>
          <w:rStyle w:val="Nmerodepgina"/>
          <w:rFonts w:eastAsia="Calibri"/>
          <w:b/>
          <w:bCs/>
          <w:color w:val="auto"/>
          <w:sz w:val="18"/>
          <w:szCs w:val="18"/>
          <w:u w:val="single"/>
          <w:lang w:val="es-CO" w:eastAsia="en-US"/>
        </w:rPr>
      </w:pPr>
      <w:r w:rsidRPr="00277F23">
        <w:rPr>
          <w:rStyle w:val="Nmerodepgina"/>
          <w:rFonts w:eastAsia="Calibri"/>
          <w:b/>
          <w:bCs/>
          <w:noProof/>
          <w:color w:val="auto"/>
          <w:sz w:val="18"/>
          <w:szCs w:val="18"/>
          <w:lang w:val="es-CO" w:eastAsia="en-US"/>
        </w:rPr>
        <w:lastRenderedPageBreak/>
        <w:drawing>
          <wp:inline distT="0" distB="0" distL="0" distR="0" wp14:anchorId="26876096" wp14:editId="069A3DAD">
            <wp:extent cx="4413885" cy="7832090"/>
            <wp:effectExtent l="0" t="0" r="5715" b="0"/>
            <wp:docPr id="602112152" name="Imagen 1" descr="Imagen que contiene Calendari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2112152" name="Imagen 1" descr="Imagen que contiene Calendario&#10;&#10;Descripción generada automáticamente"/>
                    <pic:cNvPicPr/>
                  </pic:nvPicPr>
                  <pic:blipFill>
                    <a:blip r:embed="rId9"/>
                    <a:stretch>
                      <a:fillRect/>
                    </a:stretch>
                  </pic:blipFill>
                  <pic:spPr>
                    <a:xfrm>
                      <a:off x="0" y="0"/>
                      <a:ext cx="4413885" cy="7832090"/>
                    </a:xfrm>
                    <a:prstGeom prst="rect">
                      <a:avLst/>
                    </a:prstGeom>
                  </pic:spPr>
                </pic:pic>
              </a:graphicData>
            </a:graphic>
          </wp:inline>
        </w:drawing>
      </w:r>
    </w:p>
    <w:p w14:paraId="4651B7D3" w14:textId="26C6F03C" w:rsidR="00277F23" w:rsidRDefault="00277F23" w:rsidP="00277F23">
      <w:pPr>
        <w:pStyle w:val="Default"/>
        <w:spacing w:line="276" w:lineRule="auto"/>
        <w:ind w:right="-29"/>
        <w:jc w:val="center"/>
        <w:rPr>
          <w:rStyle w:val="Nmerodepgina"/>
          <w:rFonts w:eastAsia="Calibri"/>
          <w:b/>
          <w:bCs/>
          <w:color w:val="auto"/>
          <w:sz w:val="18"/>
          <w:szCs w:val="18"/>
          <w:u w:val="single"/>
          <w:lang w:val="es-CO" w:eastAsia="en-US"/>
        </w:rPr>
      </w:pPr>
      <w:r w:rsidRPr="00277F23">
        <w:rPr>
          <w:rStyle w:val="Nmerodepgina"/>
          <w:rFonts w:eastAsia="Calibri"/>
          <w:b/>
          <w:bCs/>
          <w:noProof/>
          <w:color w:val="auto"/>
          <w:sz w:val="18"/>
          <w:szCs w:val="18"/>
          <w:lang w:val="es-CO" w:eastAsia="en-US"/>
        </w:rPr>
        <w:lastRenderedPageBreak/>
        <w:drawing>
          <wp:inline distT="0" distB="0" distL="0" distR="0" wp14:anchorId="38FAF727" wp14:editId="19E9D09A">
            <wp:extent cx="4543200" cy="4832399"/>
            <wp:effectExtent l="0" t="0" r="0" b="6350"/>
            <wp:docPr id="472069867" name="Imagen 1" descr="Tab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2069867" name="Imagen 1" descr="Tabla&#10;&#10;Descripción generada automáticamente"/>
                    <pic:cNvPicPr/>
                  </pic:nvPicPr>
                  <pic:blipFill>
                    <a:blip r:embed="rId10"/>
                    <a:stretch>
                      <a:fillRect/>
                    </a:stretch>
                  </pic:blipFill>
                  <pic:spPr>
                    <a:xfrm>
                      <a:off x="0" y="0"/>
                      <a:ext cx="4545793" cy="4835157"/>
                    </a:xfrm>
                    <a:prstGeom prst="rect">
                      <a:avLst/>
                    </a:prstGeom>
                  </pic:spPr>
                </pic:pic>
              </a:graphicData>
            </a:graphic>
          </wp:inline>
        </w:drawing>
      </w:r>
    </w:p>
    <w:p w14:paraId="5AC1995F" w14:textId="77777777" w:rsidR="00C37D13" w:rsidRPr="00E34CDD" w:rsidRDefault="00C37D13" w:rsidP="00790511">
      <w:pPr>
        <w:pStyle w:val="Default"/>
        <w:spacing w:line="276" w:lineRule="auto"/>
        <w:ind w:right="-29"/>
        <w:jc w:val="both"/>
        <w:rPr>
          <w:rStyle w:val="Nmerodepgina"/>
          <w:rFonts w:eastAsia="Calibri"/>
          <w:color w:val="auto"/>
          <w:sz w:val="18"/>
          <w:szCs w:val="18"/>
          <w:lang w:val="es-CO" w:eastAsia="en-US"/>
        </w:rPr>
      </w:pPr>
    </w:p>
    <w:p w14:paraId="78B43949" w14:textId="0B5CB831" w:rsidR="00C71367" w:rsidRPr="00E34CDD" w:rsidRDefault="00790511" w:rsidP="001A01AF">
      <w:pPr>
        <w:pStyle w:val="Default"/>
        <w:spacing w:line="276" w:lineRule="auto"/>
        <w:jc w:val="both"/>
        <w:rPr>
          <w:b/>
          <w:color w:val="auto"/>
          <w:sz w:val="18"/>
          <w:szCs w:val="18"/>
          <w:u w:val="single"/>
        </w:rPr>
      </w:pPr>
      <w:r w:rsidRPr="00E34CDD">
        <w:rPr>
          <w:b/>
          <w:color w:val="auto"/>
          <w:sz w:val="18"/>
          <w:szCs w:val="18"/>
          <w:u w:val="single"/>
        </w:rPr>
        <w:t xml:space="preserve">OBLIGACIONES: </w:t>
      </w:r>
    </w:p>
    <w:p w14:paraId="06EEA145" w14:textId="267C2258" w:rsidR="001A01AF" w:rsidRPr="00E34CDD" w:rsidRDefault="00C71367" w:rsidP="001A01AF">
      <w:pPr>
        <w:widowControl w:val="0"/>
        <w:tabs>
          <w:tab w:val="left" w:pos="1241"/>
        </w:tabs>
        <w:autoSpaceDE w:val="0"/>
        <w:autoSpaceDN w:val="0"/>
        <w:spacing w:before="263" w:after="0" w:line="240" w:lineRule="auto"/>
        <w:rPr>
          <w:rFonts w:ascii="Arial" w:hAnsi="Arial" w:cs="Arial"/>
          <w:b/>
          <w:spacing w:val="-2"/>
          <w:sz w:val="18"/>
          <w:szCs w:val="18"/>
        </w:rPr>
      </w:pPr>
      <w:r w:rsidRPr="00E34CDD">
        <w:rPr>
          <w:rFonts w:ascii="Arial" w:hAnsi="Arial" w:cs="Arial"/>
          <w:b/>
          <w:sz w:val="18"/>
          <w:szCs w:val="18"/>
        </w:rPr>
        <w:t>OBLIGACIONES</w:t>
      </w:r>
      <w:r w:rsidRPr="00E34CDD">
        <w:rPr>
          <w:rFonts w:ascii="Arial" w:hAnsi="Arial" w:cs="Arial"/>
          <w:b/>
          <w:spacing w:val="-6"/>
          <w:sz w:val="18"/>
          <w:szCs w:val="18"/>
        </w:rPr>
        <w:t xml:space="preserve"> </w:t>
      </w:r>
      <w:r w:rsidRPr="00E34CDD">
        <w:rPr>
          <w:rFonts w:ascii="Arial" w:hAnsi="Arial" w:cs="Arial"/>
          <w:b/>
          <w:sz w:val="18"/>
          <w:szCs w:val="18"/>
        </w:rPr>
        <w:t>DEL</w:t>
      </w:r>
      <w:r w:rsidRPr="00E34CDD">
        <w:rPr>
          <w:rFonts w:ascii="Arial" w:hAnsi="Arial" w:cs="Arial"/>
          <w:b/>
          <w:spacing w:val="-4"/>
          <w:sz w:val="18"/>
          <w:szCs w:val="18"/>
        </w:rPr>
        <w:t xml:space="preserve"> </w:t>
      </w:r>
      <w:r w:rsidRPr="00E34CDD">
        <w:rPr>
          <w:rFonts w:ascii="Arial" w:hAnsi="Arial" w:cs="Arial"/>
          <w:b/>
          <w:spacing w:val="-2"/>
          <w:sz w:val="18"/>
          <w:szCs w:val="18"/>
        </w:rPr>
        <w:t>CONTRATISTA:</w:t>
      </w:r>
    </w:p>
    <w:p w14:paraId="40703B1C" w14:textId="37878A36" w:rsidR="00680A27" w:rsidRPr="00E34CDD" w:rsidRDefault="00C71367" w:rsidP="00680A27">
      <w:pPr>
        <w:widowControl w:val="0"/>
        <w:tabs>
          <w:tab w:val="left" w:pos="1241"/>
        </w:tabs>
        <w:autoSpaceDE w:val="0"/>
        <w:autoSpaceDN w:val="0"/>
        <w:spacing w:before="263" w:after="0" w:line="240" w:lineRule="auto"/>
        <w:rPr>
          <w:rFonts w:ascii="Arial" w:hAnsi="Arial" w:cs="Arial"/>
          <w:b/>
          <w:spacing w:val="-2"/>
          <w:sz w:val="18"/>
          <w:szCs w:val="18"/>
        </w:rPr>
      </w:pPr>
      <w:r w:rsidRPr="00E34CDD">
        <w:rPr>
          <w:rFonts w:ascii="Arial" w:hAnsi="Arial" w:cs="Arial"/>
          <w:b/>
          <w:sz w:val="18"/>
          <w:szCs w:val="18"/>
        </w:rPr>
        <w:t>OBLIGACIONES</w:t>
      </w:r>
      <w:r w:rsidRPr="00E34CDD">
        <w:rPr>
          <w:rFonts w:ascii="Arial" w:hAnsi="Arial" w:cs="Arial"/>
          <w:b/>
          <w:spacing w:val="-6"/>
          <w:sz w:val="18"/>
          <w:szCs w:val="18"/>
        </w:rPr>
        <w:t xml:space="preserve"> </w:t>
      </w:r>
      <w:r w:rsidRPr="00E34CDD">
        <w:rPr>
          <w:rFonts w:ascii="Arial" w:hAnsi="Arial" w:cs="Arial"/>
          <w:b/>
          <w:sz w:val="18"/>
          <w:szCs w:val="18"/>
        </w:rPr>
        <w:t>GENERALES</w:t>
      </w:r>
      <w:r w:rsidRPr="00E34CDD">
        <w:rPr>
          <w:rFonts w:ascii="Arial" w:hAnsi="Arial" w:cs="Arial"/>
          <w:b/>
          <w:spacing w:val="-6"/>
          <w:sz w:val="18"/>
          <w:szCs w:val="18"/>
        </w:rPr>
        <w:t xml:space="preserve"> </w:t>
      </w:r>
      <w:r w:rsidRPr="00E34CDD">
        <w:rPr>
          <w:rFonts w:ascii="Arial" w:hAnsi="Arial" w:cs="Arial"/>
          <w:b/>
          <w:sz w:val="18"/>
          <w:szCs w:val="18"/>
        </w:rPr>
        <w:t>DEL</w:t>
      </w:r>
      <w:r w:rsidRPr="00E34CDD">
        <w:rPr>
          <w:rFonts w:ascii="Arial" w:hAnsi="Arial" w:cs="Arial"/>
          <w:b/>
          <w:spacing w:val="-4"/>
          <w:sz w:val="18"/>
          <w:szCs w:val="18"/>
        </w:rPr>
        <w:t xml:space="preserve"> </w:t>
      </w:r>
      <w:r w:rsidRPr="00E34CDD">
        <w:rPr>
          <w:rFonts w:ascii="Arial" w:hAnsi="Arial" w:cs="Arial"/>
          <w:b/>
          <w:spacing w:val="-2"/>
          <w:sz w:val="18"/>
          <w:szCs w:val="18"/>
        </w:rPr>
        <w:t>CONTRATISTA:</w:t>
      </w:r>
    </w:p>
    <w:p w14:paraId="2EFB1399" w14:textId="77777777" w:rsidR="00ED42C7" w:rsidRDefault="00ED42C7" w:rsidP="00ED42C7">
      <w:pPr>
        <w:widowControl w:val="0"/>
        <w:tabs>
          <w:tab w:val="left" w:pos="1241"/>
        </w:tabs>
        <w:autoSpaceDE w:val="0"/>
        <w:autoSpaceDN w:val="0"/>
        <w:spacing w:after="0" w:line="240" w:lineRule="auto"/>
        <w:rPr>
          <w:rFonts w:ascii="Arial" w:hAnsi="Arial" w:cs="Arial"/>
          <w:sz w:val="18"/>
          <w:szCs w:val="18"/>
        </w:rPr>
      </w:pPr>
    </w:p>
    <w:p w14:paraId="687A7F2A" w14:textId="3E6D6744" w:rsidR="00E96145" w:rsidRPr="00E96145" w:rsidRDefault="00E96145" w:rsidP="006856D1">
      <w:pPr>
        <w:pStyle w:val="Prrafodelista"/>
        <w:widowControl w:val="0"/>
        <w:numPr>
          <w:ilvl w:val="0"/>
          <w:numId w:val="18"/>
        </w:numPr>
        <w:tabs>
          <w:tab w:val="left" w:pos="1241"/>
        </w:tabs>
        <w:autoSpaceDE w:val="0"/>
        <w:autoSpaceDN w:val="0"/>
        <w:spacing w:after="0" w:line="240" w:lineRule="auto"/>
        <w:ind w:left="426"/>
        <w:rPr>
          <w:rFonts w:ascii="Arial" w:hAnsi="Arial" w:cs="Arial"/>
          <w:sz w:val="18"/>
          <w:szCs w:val="18"/>
        </w:rPr>
      </w:pPr>
      <w:r w:rsidRPr="00E96145">
        <w:rPr>
          <w:rFonts w:ascii="Arial" w:hAnsi="Arial" w:cs="Arial"/>
          <w:sz w:val="18"/>
          <w:szCs w:val="18"/>
        </w:rPr>
        <w:t xml:space="preserve">Ejecutar el objeto del Contrato en las condiciones de calidad, oportunidad, y obligaciones definidas en los Documentos del Proceso de contratación b. </w:t>
      </w:r>
    </w:p>
    <w:p w14:paraId="5F6AD9F1" w14:textId="77777777" w:rsidR="005B306E" w:rsidRDefault="00E96145" w:rsidP="006856D1">
      <w:pPr>
        <w:pStyle w:val="Prrafodelista"/>
        <w:widowControl w:val="0"/>
        <w:numPr>
          <w:ilvl w:val="0"/>
          <w:numId w:val="18"/>
        </w:numPr>
        <w:tabs>
          <w:tab w:val="left" w:pos="1241"/>
        </w:tabs>
        <w:autoSpaceDE w:val="0"/>
        <w:autoSpaceDN w:val="0"/>
        <w:spacing w:after="0" w:line="240" w:lineRule="auto"/>
        <w:ind w:left="426"/>
        <w:rPr>
          <w:rFonts w:ascii="Arial" w:hAnsi="Arial" w:cs="Arial"/>
          <w:sz w:val="18"/>
          <w:szCs w:val="18"/>
        </w:rPr>
      </w:pPr>
      <w:r w:rsidRPr="00E96145">
        <w:rPr>
          <w:rFonts w:ascii="Arial" w:hAnsi="Arial" w:cs="Arial"/>
          <w:sz w:val="18"/>
          <w:szCs w:val="18"/>
        </w:rPr>
        <w:t>Cumplir con las especificaciones técnicas del objeto presentadas en la oferta.</w:t>
      </w:r>
    </w:p>
    <w:p w14:paraId="5F7030C0" w14:textId="77777777" w:rsidR="005B306E" w:rsidRDefault="005B306E" w:rsidP="006856D1">
      <w:pPr>
        <w:pStyle w:val="Prrafodelista"/>
        <w:widowControl w:val="0"/>
        <w:numPr>
          <w:ilvl w:val="0"/>
          <w:numId w:val="18"/>
        </w:numPr>
        <w:tabs>
          <w:tab w:val="left" w:pos="1241"/>
        </w:tabs>
        <w:autoSpaceDE w:val="0"/>
        <w:autoSpaceDN w:val="0"/>
        <w:spacing w:after="0" w:line="240" w:lineRule="auto"/>
        <w:ind w:left="426"/>
        <w:rPr>
          <w:rFonts w:ascii="Arial" w:hAnsi="Arial" w:cs="Arial"/>
          <w:sz w:val="18"/>
          <w:szCs w:val="18"/>
        </w:rPr>
      </w:pPr>
      <w:r w:rsidRPr="005B306E">
        <w:rPr>
          <w:rFonts w:ascii="Arial" w:hAnsi="Arial" w:cs="Arial"/>
          <w:sz w:val="18"/>
          <w:szCs w:val="18"/>
        </w:rPr>
        <w:t xml:space="preserve">Dar a conocer al SENA cualquier reclamación, petición, orden o similar de terceros que indirecta o directamente pueda tener algún efecto sobre la ejecución del Contrato o sobre sus obligaciones. </w:t>
      </w:r>
    </w:p>
    <w:p w14:paraId="2E1F2E14" w14:textId="77777777" w:rsidR="006856D1" w:rsidRDefault="005B306E" w:rsidP="006856D1">
      <w:pPr>
        <w:pStyle w:val="Prrafodelista"/>
        <w:widowControl w:val="0"/>
        <w:numPr>
          <w:ilvl w:val="0"/>
          <w:numId w:val="18"/>
        </w:numPr>
        <w:tabs>
          <w:tab w:val="left" w:pos="1241"/>
        </w:tabs>
        <w:autoSpaceDE w:val="0"/>
        <w:autoSpaceDN w:val="0"/>
        <w:spacing w:after="0" w:line="240" w:lineRule="auto"/>
        <w:ind w:left="426"/>
        <w:rPr>
          <w:rFonts w:ascii="Arial" w:hAnsi="Arial" w:cs="Arial"/>
          <w:sz w:val="18"/>
          <w:szCs w:val="18"/>
        </w:rPr>
      </w:pPr>
      <w:r w:rsidRPr="005B306E">
        <w:rPr>
          <w:rFonts w:ascii="Arial" w:hAnsi="Arial" w:cs="Arial"/>
          <w:sz w:val="18"/>
          <w:szCs w:val="18"/>
        </w:rPr>
        <w:t xml:space="preserve">Obrar con lealtad y buena fe en el desarrollo del contrato. </w:t>
      </w:r>
    </w:p>
    <w:p w14:paraId="5D47861B" w14:textId="77777777" w:rsidR="006856D1" w:rsidRDefault="005B306E" w:rsidP="006856D1">
      <w:pPr>
        <w:pStyle w:val="Prrafodelista"/>
        <w:widowControl w:val="0"/>
        <w:numPr>
          <w:ilvl w:val="0"/>
          <w:numId w:val="18"/>
        </w:numPr>
        <w:tabs>
          <w:tab w:val="left" w:pos="1241"/>
        </w:tabs>
        <w:autoSpaceDE w:val="0"/>
        <w:autoSpaceDN w:val="0"/>
        <w:spacing w:after="0" w:line="240" w:lineRule="auto"/>
        <w:ind w:left="426"/>
        <w:rPr>
          <w:rFonts w:ascii="Arial" w:hAnsi="Arial" w:cs="Arial"/>
          <w:sz w:val="18"/>
          <w:szCs w:val="18"/>
        </w:rPr>
      </w:pPr>
      <w:r w:rsidRPr="005B306E">
        <w:rPr>
          <w:rFonts w:ascii="Arial" w:hAnsi="Arial" w:cs="Arial"/>
          <w:sz w:val="18"/>
          <w:szCs w:val="18"/>
        </w:rPr>
        <w:t xml:space="preserve">Informar al SENA dentro de las veinticuatro (24) horas siguientes al conocimiento del hecho o circunstancias que puedan incidir en la no oportuna o debida ejecución del contrato o que puedan poner en peligro los intereses legítimos del SENA. </w:t>
      </w:r>
    </w:p>
    <w:p w14:paraId="3374BA8E" w14:textId="77777777" w:rsidR="006856D1" w:rsidRDefault="005B306E" w:rsidP="006856D1">
      <w:pPr>
        <w:pStyle w:val="Prrafodelista"/>
        <w:widowControl w:val="0"/>
        <w:numPr>
          <w:ilvl w:val="0"/>
          <w:numId w:val="18"/>
        </w:numPr>
        <w:tabs>
          <w:tab w:val="left" w:pos="1241"/>
        </w:tabs>
        <w:autoSpaceDE w:val="0"/>
        <w:autoSpaceDN w:val="0"/>
        <w:spacing w:after="0" w:line="240" w:lineRule="auto"/>
        <w:ind w:left="426"/>
        <w:rPr>
          <w:rFonts w:ascii="Arial" w:hAnsi="Arial" w:cs="Arial"/>
          <w:sz w:val="18"/>
          <w:szCs w:val="18"/>
        </w:rPr>
      </w:pPr>
      <w:r w:rsidRPr="005B306E">
        <w:rPr>
          <w:rFonts w:ascii="Arial" w:hAnsi="Arial" w:cs="Arial"/>
          <w:sz w:val="18"/>
          <w:szCs w:val="18"/>
        </w:rPr>
        <w:t xml:space="preserve">Informar al SENA, dentro del día hábil siguiente a conocida su existencia, la causal de incompatibilidad o inhabilidad sobreviviente. </w:t>
      </w:r>
    </w:p>
    <w:p w14:paraId="34339082" w14:textId="77777777" w:rsidR="006856D1" w:rsidRDefault="005B306E" w:rsidP="006856D1">
      <w:pPr>
        <w:pStyle w:val="Prrafodelista"/>
        <w:widowControl w:val="0"/>
        <w:numPr>
          <w:ilvl w:val="0"/>
          <w:numId w:val="18"/>
        </w:numPr>
        <w:tabs>
          <w:tab w:val="left" w:pos="1241"/>
        </w:tabs>
        <w:autoSpaceDE w:val="0"/>
        <w:autoSpaceDN w:val="0"/>
        <w:spacing w:after="0" w:line="240" w:lineRule="auto"/>
        <w:ind w:left="426"/>
        <w:rPr>
          <w:rFonts w:ascii="Arial" w:hAnsi="Arial" w:cs="Arial"/>
          <w:sz w:val="18"/>
          <w:szCs w:val="18"/>
        </w:rPr>
      </w:pPr>
      <w:r w:rsidRPr="005B306E">
        <w:rPr>
          <w:rFonts w:ascii="Arial" w:hAnsi="Arial" w:cs="Arial"/>
          <w:sz w:val="18"/>
          <w:szCs w:val="18"/>
        </w:rPr>
        <w:t xml:space="preserve">En cumplimiento de los dispuesto en el artículo 23 de la Ley 1150 de 2007, El CONTRATISTA deberá </w:t>
      </w:r>
      <w:r w:rsidRPr="005B306E">
        <w:rPr>
          <w:rFonts w:ascii="Arial" w:hAnsi="Arial" w:cs="Arial"/>
          <w:sz w:val="18"/>
          <w:szCs w:val="18"/>
        </w:rPr>
        <w:lastRenderedPageBreak/>
        <w:t xml:space="preserve">efectuar el pago oportuno sus obligaciones frente al sistema de seguridad social integral, parafiscales (Cajas de Compensación Familia, SENA e ICBF) y acreditar encontrarse a paz y salvo como requisito previo para cada pago que se le vaya a efectuar. </w:t>
      </w:r>
    </w:p>
    <w:p w14:paraId="7E9AF04E" w14:textId="77777777" w:rsidR="006856D1" w:rsidRDefault="005B306E" w:rsidP="006856D1">
      <w:pPr>
        <w:pStyle w:val="Prrafodelista"/>
        <w:widowControl w:val="0"/>
        <w:numPr>
          <w:ilvl w:val="0"/>
          <w:numId w:val="18"/>
        </w:numPr>
        <w:tabs>
          <w:tab w:val="left" w:pos="1241"/>
        </w:tabs>
        <w:autoSpaceDE w:val="0"/>
        <w:autoSpaceDN w:val="0"/>
        <w:spacing w:after="0" w:line="240" w:lineRule="auto"/>
        <w:ind w:left="426"/>
        <w:rPr>
          <w:rFonts w:ascii="Arial" w:hAnsi="Arial" w:cs="Arial"/>
          <w:sz w:val="18"/>
          <w:szCs w:val="18"/>
        </w:rPr>
      </w:pPr>
      <w:r w:rsidRPr="005B306E">
        <w:rPr>
          <w:rFonts w:ascii="Arial" w:hAnsi="Arial" w:cs="Arial"/>
          <w:sz w:val="18"/>
          <w:szCs w:val="18"/>
        </w:rPr>
        <w:t xml:space="preserve">Reportar de manera inmediata cualquier novedad o anomalía en la ejecución del contrato al supervisor del Contrato </w:t>
      </w:r>
    </w:p>
    <w:p w14:paraId="7D23091B" w14:textId="77777777" w:rsidR="005227C0" w:rsidRDefault="005B306E" w:rsidP="005227C0">
      <w:pPr>
        <w:pStyle w:val="Prrafodelista"/>
        <w:widowControl w:val="0"/>
        <w:numPr>
          <w:ilvl w:val="0"/>
          <w:numId w:val="18"/>
        </w:numPr>
        <w:tabs>
          <w:tab w:val="left" w:pos="1241"/>
        </w:tabs>
        <w:autoSpaceDE w:val="0"/>
        <w:autoSpaceDN w:val="0"/>
        <w:spacing w:after="0" w:line="240" w:lineRule="auto"/>
        <w:ind w:left="426"/>
        <w:rPr>
          <w:rFonts w:ascii="Arial" w:hAnsi="Arial" w:cs="Arial"/>
          <w:sz w:val="18"/>
          <w:szCs w:val="18"/>
        </w:rPr>
      </w:pPr>
      <w:r w:rsidRPr="005B306E">
        <w:rPr>
          <w:rFonts w:ascii="Arial" w:hAnsi="Arial" w:cs="Arial"/>
          <w:sz w:val="18"/>
          <w:szCs w:val="18"/>
        </w:rPr>
        <w:t>Las demás que se estimen de acuerdo con la naturaleza de la contratación.</w:t>
      </w:r>
    </w:p>
    <w:p w14:paraId="4817D3CF" w14:textId="708017EE" w:rsidR="005227C0" w:rsidRPr="005227C0" w:rsidRDefault="005227C0" w:rsidP="005227C0">
      <w:pPr>
        <w:pStyle w:val="Prrafodelista"/>
        <w:widowControl w:val="0"/>
        <w:numPr>
          <w:ilvl w:val="0"/>
          <w:numId w:val="18"/>
        </w:numPr>
        <w:tabs>
          <w:tab w:val="left" w:pos="1241"/>
        </w:tabs>
        <w:autoSpaceDE w:val="0"/>
        <w:autoSpaceDN w:val="0"/>
        <w:spacing w:after="0" w:line="240" w:lineRule="auto"/>
        <w:ind w:left="426"/>
        <w:rPr>
          <w:rFonts w:ascii="Arial" w:hAnsi="Arial" w:cs="Arial"/>
          <w:sz w:val="18"/>
          <w:szCs w:val="18"/>
        </w:rPr>
      </w:pPr>
      <w:r w:rsidRPr="005227C0">
        <w:rPr>
          <w:rFonts w:ascii="Arial" w:hAnsi="Arial" w:cs="Arial"/>
          <w:sz w:val="18"/>
          <w:szCs w:val="18"/>
        </w:rPr>
        <w:t>Dar cumplimiento a los Requisitos Legales Ambientales, de Eficiencia Energética y de Seguridad y Salud en el Trabajo aplicables, los cuales se identificarán de acuerdo con los aspectos e impactos ambientales efectivamente generados, el desempeño energético y peligros y riesgos presentes en la actividad</w:t>
      </w:r>
    </w:p>
    <w:p w14:paraId="04AE31F0" w14:textId="03EE3E98" w:rsidR="00CC6216" w:rsidRDefault="00C71367" w:rsidP="00CC6216">
      <w:pPr>
        <w:pStyle w:val="Ttulo3"/>
        <w:tabs>
          <w:tab w:val="left" w:pos="1241"/>
        </w:tabs>
        <w:spacing w:before="264"/>
        <w:jc w:val="both"/>
        <w:rPr>
          <w:rFonts w:ascii="Arial" w:hAnsi="Arial" w:cs="Arial"/>
          <w:i w:val="0"/>
          <w:iCs/>
          <w:color w:val="auto"/>
          <w:spacing w:val="-2"/>
          <w:sz w:val="18"/>
          <w:szCs w:val="18"/>
        </w:rPr>
      </w:pPr>
      <w:r w:rsidRPr="00E34CDD">
        <w:rPr>
          <w:rFonts w:ascii="Arial" w:hAnsi="Arial" w:cs="Arial"/>
          <w:i w:val="0"/>
          <w:iCs/>
          <w:color w:val="auto"/>
          <w:sz w:val="18"/>
          <w:szCs w:val="18"/>
        </w:rPr>
        <w:t>OBLIGACIONES</w:t>
      </w:r>
      <w:r w:rsidRPr="00E34CDD">
        <w:rPr>
          <w:rFonts w:ascii="Arial" w:hAnsi="Arial" w:cs="Arial"/>
          <w:i w:val="0"/>
          <w:iCs/>
          <w:color w:val="auto"/>
          <w:spacing w:val="-7"/>
          <w:sz w:val="18"/>
          <w:szCs w:val="18"/>
        </w:rPr>
        <w:t xml:space="preserve"> </w:t>
      </w:r>
      <w:r w:rsidRPr="00E34CDD">
        <w:rPr>
          <w:rFonts w:ascii="Arial" w:hAnsi="Arial" w:cs="Arial"/>
          <w:i w:val="0"/>
          <w:iCs/>
          <w:color w:val="auto"/>
          <w:sz w:val="18"/>
          <w:szCs w:val="18"/>
        </w:rPr>
        <w:t>ESPECÍFICAS</w:t>
      </w:r>
      <w:r w:rsidRPr="00E34CDD">
        <w:rPr>
          <w:rFonts w:ascii="Arial" w:hAnsi="Arial" w:cs="Arial"/>
          <w:i w:val="0"/>
          <w:iCs/>
          <w:color w:val="auto"/>
          <w:spacing w:val="-6"/>
          <w:sz w:val="18"/>
          <w:szCs w:val="18"/>
        </w:rPr>
        <w:t xml:space="preserve"> </w:t>
      </w:r>
      <w:r w:rsidRPr="00E34CDD">
        <w:rPr>
          <w:rFonts w:ascii="Arial" w:hAnsi="Arial" w:cs="Arial"/>
          <w:i w:val="0"/>
          <w:iCs/>
          <w:color w:val="auto"/>
          <w:sz w:val="18"/>
          <w:szCs w:val="18"/>
        </w:rPr>
        <w:t>DEL</w:t>
      </w:r>
      <w:r w:rsidRPr="00E34CDD">
        <w:rPr>
          <w:rFonts w:ascii="Arial" w:hAnsi="Arial" w:cs="Arial"/>
          <w:i w:val="0"/>
          <w:iCs/>
          <w:color w:val="auto"/>
          <w:spacing w:val="-4"/>
          <w:sz w:val="18"/>
          <w:szCs w:val="18"/>
        </w:rPr>
        <w:t xml:space="preserve"> </w:t>
      </w:r>
      <w:r w:rsidRPr="00E34CDD">
        <w:rPr>
          <w:rFonts w:ascii="Arial" w:hAnsi="Arial" w:cs="Arial"/>
          <w:i w:val="0"/>
          <w:iCs/>
          <w:color w:val="auto"/>
          <w:spacing w:val="-2"/>
          <w:sz w:val="18"/>
          <w:szCs w:val="18"/>
        </w:rPr>
        <w:t>CONTRATISTA:</w:t>
      </w:r>
    </w:p>
    <w:p w14:paraId="7416039A" w14:textId="02A075BB" w:rsidR="00C225B2" w:rsidRPr="00E03F57" w:rsidRDefault="00C225B2" w:rsidP="00E03F57">
      <w:pPr>
        <w:pStyle w:val="Prrafodelista"/>
        <w:widowControl w:val="0"/>
        <w:numPr>
          <w:ilvl w:val="0"/>
          <w:numId w:val="19"/>
        </w:numPr>
        <w:tabs>
          <w:tab w:val="left" w:pos="1241"/>
        </w:tabs>
        <w:autoSpaceDE w:val="0"/>
        <w:autoSpaceDN w:val="0"/>
        <w:spacing w:after="0" w:line="240" w:lineRule="auto"/>
        <w:ind w:left="426" w:hanging="426"/>
        <w:jc w:val="both"/>
        <w:rPr>
          <w:rFonts w:ascii="Arial" w:hAnsi="Arial" w:cs="Arial"/>
          <w:sz w:val="18"/>
          <w:szCs w:val="18"/>
        </w:rPr>
      </w:pPr>
      <w:r w:rsidRPr="00E03F57">
        <w:rPr>
          <w:rFonts w:ascii="Arial" w:hAnsi="Arial" w:cs="Arial"/>
          <w:sz w:val="18"/>
          <w:szCs w:val="18"/>
        </w:rPr>
        <w:t>Cumplir con las especificaciones técnicas del objeto</w:t>
      </w:r>
    </w:p>
    <w:p w14:paraId="0B950F81" w14:textId="28808D6F" w:rsidR="00C225B2" w:rsidRPr="00E03F57" w:rsidRDefault="00C225B2" w:rsidP="00E03F57">
      <w:pPr>
        <w:pStyle w:val="Prrafodelista"/>
        <w:widowControl w:val="0"/>
        <w:numPr>
          <w:ilvl w:val="0"/>
          <w:numId w:val="19"/>
        </w:numPr>
        <w:tabs>
          <w:tab w:val="left" w:pos="1241"/>
        </w:tabs>
        <w:autoSpaceDE w:val="0"/>
        <w:autoSpaceDN w:val="0"/>
        <w:spacing w:after="0" w:line="240" w:lineRule="auto"/>
        <w:ind w:left="426" w:hanging="426"/>
        <w:jc w:val="both"/>
        <w:rPr>
          <w:rFonts w:ascii="Arial" w:hAnsi="Arial" w:cs="Arial"/>
          <w:sz w:val="18"/>
          <w:szCs w:val="18"/>
        </w:rPr>
      </w:pPr>
      <w:r w:rsidRPr="00E03F57">
        <w:rPr>
          <w:rFonts w:ascii="Arial" w:hAnsi="Arial" w:cs="Arial"/>
          <w:sz w:val="18"/>
          <w:szCs w:val="18"/>
        </w:rPr>
        <w:t xml:space="preserve">Cumplir con los ofrecimientos de la propuesta </w:t>
      </w:r>
    </w:p>
    <w:p w14:paraId="0DABFC75" w14:textId="61918394" w:rsidR="00C225B2" w:rsidRPr="00E03F57" w:rsidRDefault="00C225B2" w:rsidP="00E03F57">
      <w:pPr>
        <w:pStyle w:val="Prrafodelista"/>
        <w:widowControl w:val="0"/>
        <w:numPr>
          <w:ilvl w:val="0"/>
          <w:numId w:val="19"/>
        </w:numPr>
        <w:tabs>
          <w:tab w:val="left" w:pos="1241"/>
        </w:tabs>
        <w:autoSpaceDE w:val="0"/>
        <w:autoSpaceDN w:val="0"/>
        <w:spacing w:after="0" w:line="240" w:lineRule="auto"/>
        <w:ind w:left="426" w:hanging="426"/>
        <w:jc w:val="both"/>
        <w:rPr>
          <w:rFonts w:ascii="Arial" w:hAnsi="Arial" w:cs="Arial"/>
          <w:sz w:val="18"/>
          <w:szCs w:val="18"/>
        </w:rPr>
      </w:pPr>
      <w:r w:rsidRPr="00E03F57">
        <w:rPr>
          <w:rFonts w:ascii="Arial" w:hAnsi="Arial" w:cs="Arial"/>
          <w:sz w:val="18"/>
          <w:szCs w:val="18"/>
        </w:rPr>
        <w:t xml:space="preserve">Ejecutar el objeto del contrato, conforme lo exigido por la Entidad en los estudios previos, adendas, anexos y demás documentos expedidos durante el proceso de selección, así como en la oferta presentada. </w:t>
      </w:r>
    </w:p>
    <w:p w14:paraId="2A60E13B" w14:textId="10628835" w:rsidR="00C225B2" w:rsidRPr="00E03F57" w:rsidRDefault="00C225B2" w:rsidP="00E03F57">
      <w:pPr>
        <w:pStyle w:val="Prrafodelista"/>
        <w:widowControl w:val="0"/>
        <w:numPr>
          <w:ilvl w:val="0"/>
          <w:numId w:val="19"/>
        </w:numPr>
        <w:tabs>
          <w:tab w:val="left" w:pos="1241"/>
        </w:tabs>
        <w:autoSpaceDE w:val="0"/>
        <w:autoSpaceDN w:val="0"/>
        <w:spacing w:after="0" w:line="240" w:lineRule="auto"/>
        <w:ind w:left="426" w:hanging="426"/>
        <w:jc w:val="both"/>
        <w:rPr>
          <w:rFonts w:ascii="Arial" w:hAnsi="Arial" w:cs="Arial"/>
          <w:sz w:val="18"/>
          <w:szCs w:val="18"/>
        </w:rPr>
      </w:pPr>
      <w:r w:rsidRPr="00E03F57">
        <w:rPr>
          <w:rFonts w:ascii="Arial" w:hAnsi="Arial" w:cs="Arial"/>
          <w:sz w:val="18"/>
          <w:szCs w:val="18"/>
        </w:rPr>
        <w:t>Disponer de la logística, la infraestructura, los servicios, los recursos y los insumos inherentes para el desarrollo de cada una de las actividades.</w:t>
      </w:r>
    </w:p>
    <w:p w14:paraId="0BC686B6" w14:textId="653136A9" w:rsidR="00C225B2" w:rsidRPr="00E03F57" w:rsidRDefault="00C225B2" w:rsidP="00E03F57">
      <w:pPr>
        <w:pStyle w:val="Prrafodelista"/>
        <w:widowControl w:val="0"/>
        <w:numPr>
          <w:ilvl w:val="0"/>
          <w:numId w:val="19"/>
        </w:numPr>
        <w:tabs>
          <w:tab w:val="left" w:pos="1241"/>
        </w:tabs>
        <w:autoSpaceDE w:val="0"/>
        <w:autoSpaceDN w:val="0"/>
        <w:spacing w:after="0" w:line="240" w:lineRule="auto"/>
        <w:ind w:left="426" w:hanging="426"/>
        <w:jc w:val="both"/>
        <w:rPr>
          <w:rFonts w:ascii="Arial" w:hAnsi="Arial" w:cs="Arial"/>
          <w:sz w:val="18"/>
          <w:szCs w:val="18"/>
        </w:rPr>
      </w:pPr>
      <w:r w:rsidRPr="00E03F57">
        <w:rPr>
          <w:rFonts w:ascii="Arial" w:hAnsi="Arial" w:cs="Arial"/>
          <w:sz w:val="18"/>
          <w:szCs w:val="18"/>
        </w:rPr>
        <w:t>Guardar reserva y confidencialidad de la información asociada al objeto contractual que repose en bases de datos, sistemas de gestión, entrevistas, talleres, aplicativos, archivos físicos y magnéticos, respecto de las cuales se le haya concedido acceso durante la ejecución del contrato.</w:t>
      </w:r>
    </w:p>
    <w:p w14:paraId="4D43D946" w14:textId="1058E9CA" w:rsidR="00C225B2" w:rsidRPr="00E03F57" w:rsidRDefault="00C225B2" w:rsidP="00E03F57">
      <w:pPr>
        <w:pStyle w:val="Prrafodelista"/>
        <w:widowControl w:val="0"/>
        <w:numPr>
          <w:ilvl w:val="0"/>
          <w:numId w:val="19"/>
        </w:numPr>
        <w:tabs>
          <w:tab w:val="left" w:pos="1241"/>
        </w:tabs>
        <w:autoSpaceDE w:val="0"/>
        <w:autoSpaceDN w:val="0"/>
        <w:spacing w:after="0" w:line="240" w:lineRule="auto"/>
        <w:ind w:left="426" w:hanging="426"/>
        <w:jc w:val="both"/>
        <w:rPr>
          <w:rFonts w:ascii="Arial" w:hAnsi="Arial" w:cs="Arial"/>
          <w:sz w:val="18"/>
          <w:szCs w:val="18"/>
        </w:rPr>
      </w:pPr>
      <w:r w:rsidRPr="00E03F57">
        <w:rPr>
          <w:rFonts w:ascii="Arial" w:hAnsi="Arial" w:cs="Arial"/>
          <w:sz w:val="18"/>
          <w:szCs w:val="18"/>
        </w:rPr>
        <w:t>Todas aquellas obligaciones inherentes al contrato y necesarias para la correcta ejecución del objeto de este.</w:t>
      </w:r>
    </w:p>
    <w:p w14:paraId="55CEF695" w14:textId="7792D1E3" w:rsidR="003E64D5" w:rsidRPr="00E34CDD" w:rsidRDefault="003E64D5" w:rsidP="00040A82">
      <w:pPr>
        <w:pStyle w:val="Ttulo2"/>
        <w:tabs>
          <w:tab w:val="left" w:pos="881"/>
        </w:tabs>
        <w:spacing w:before="263"/>
        <w:jc w:val="left"/>
        <w:rPr>
          <w:rFonts w:ascii="Arial" w:hAnsi="Arial"/>
          <w:color w:val="auto"/>
          <w:spacing w:val="-4"/>
          <w:sz w:val="18"/>
          <w:szCs w:val="18"/>
        </w:rPr>
      </w:pPr>
      <w:r w:rsidRPr="00E34CDD">
        <w:rPr>
          <w:rFonts w:ascii="Arial" w:hAnsi="Arial"/>
          <w:color w:val="auto"/>
          <w:sz w:val="18"/>
          <w:szCs w:val="18"/>
        </w:rPr>
        <w:t>OBLIGACIONES</w:t>
      </w:r>
      <w:r w:rsidRPr="00E34CDD">
        <w:rPr>
          <w:rFonts w:ascii="Arial" w:hAnsi="Arial"/>
          <w:color w:val="auto"/>
          <w:spacing w:val="-5"/>
          <w:sz w:val="18"/>
          <w:szCs w:val="18"/>
        </w:rPr>
        <w:t xml:space="preserve"> </w:t>
      </w:r>
      <w:r w:rsidRPr="00E34CDD">
        <w:rPr>
          <w:rFonts w:ascii="Arial" w:hAnsi="Arial"/>
          <w:color w:val="auto"/>
          <w:sz w:val="18"/>
          <w:szCs w:val="18"/>
        </w:rPr>
        <w:t>DEL</w:t>
      </w:r>
      <w:r w:rsidRPr="00E34CDD">
        <w:rPr>
          <w:rFonts w:ascii="Arial" w:hAnsi="Arial"/>
          <w:color w:val="auto"/>
          <w:spacing w:val="-5"/>
          <w:sz w:val="18"/>
          <w:szCs w:val="18"/>
        </w:rPr>
        <w:t xml:space="preserve"> </w:t>
      </w:r>
      <w:r w:rsidRPr="00E34CDD">
        <w:rPr>
          <w:rFonts w:ascii="Arial" w:hAnsi="Arial"/>
          <w:color w:val="auto"/>
          <w:spacing w:val="-4"/>
          <w:sz w:val="18"/>
          <w:szCs w:val="18"/>
        </w:rPr>
        <w:t>SENA:</w:t>
      </w:r>
    </w:p>
    <w:p w14:paraId="60C38CD7" w14:textId="77777777" w:rsidR="00F13D31" w:rsidRPr="00F13D31" w:rsidRDefault="00F13D31" w:rsidP="00F13D31">
      <w:pPr>
        <w:pStyle w:val="Prrafodelista"/>
        <w:widowControl w:val="0"/>
        <w:numPr>
          <w:ilvl w:val="0"/>
          <w:numId w:val="20"/>
        </w:numPr>
        <w:tabs>
          <w:tab w:val="left" w:pos="1061"/>
          <w:tab w:val="left" w:pos="1063"/>
        </w:tabs>
        <w:autoSpaceDE w:val="0"/>
        <w:autoSpaceDN w:val="0"/>
        <w:spacing w:after="0" w:line="240" w:lineRule="auto"/>
        <w:ind w:left="426" w:right="296"/>
        <w:rPr>
          <w:rFonts w:ascii="Arial" w:hAnsi="Arial" w:cs="Arial"/>
          <w:sz w:val="18"/>
          <w:szCs w:val="18"/>
        </w:rPr>
      </w:pPr>
      <w:r w:rsidRPr="00F13D31">
        <w:rPr>
          <w:rFonts w:ascii="Arial" w:hAnsi="Arial" w:cs="Arial"/>
          <w:sz w:val="18"/>
          <w:szCs w:val="18"/>
        </w:rPr>
        <w:t>Pagar la contraprestación a la que tiene derecho el CONTRATISTA</w:t>
      </w:r>
    </w:p>
    <w:p w14:paraId="1E405D12" w14:textId="30F9276F" w:rsidR="00F13D31" w:rsidRPr="00F13D31" w:rsidRDefault="00F13D31" w:rsidP="00F13D31">
      <w:pPr>
        <w:pStyle w:val="Prrafodelista"/>
        <w:widowControl w:val="0"/>
        <w:numPr>
          <w:ilvl w:val="0"/>
          <w:numId w:val="20"/>
        </w:numPr>
        <w:tabs>
          <w:tab w:val="left" w:pos="1061"/>
          <w:tab w:val="left" w:pos="1063"/>
        </w:tabs>
        <w:autoSpaceDE w:val="0"/>
        <w:autoSpaceDN w:val="0"/>
        <w:spacing w:after="0" w:line="240" w:lineRule="auto"/>
        <w:ind w:left="426" w:right="296"/>
        <w:rPr>
          <w:rFonts w:ascii="Arial" w:hAnsi="Arial" w:cs="Arial"/>
          <w:sz w:val="18"/>
          <w:szCs w:val="18"/>
        </w:rPr>
      </w:pPr>
      <w:r w:rsidRPr="00F13D31">
        <w:rPr>
          <w:rFonts w:ascii="Arial" w:hAnsi="Arial" w:cs="Arial"/>
          <w:sz w:val="18"/>
          <w:szCs w:val="18"/>
        </w:rPr>
        <w:t>Exigir a EL CONTRATISTA la ejecución idónea y oportuna de las obligaciones del presente contrato. Suministrar la información que previamente requiera EL CONTRATISTA en relación con el objeto del presente contrato.</w:t>
      </w:r>
    </w:p>
    <w:p w14:paraId="55ABCB7A" w14:textId="3ED45E1D" w:rsidR="0073436A" w:rsidRPr="00F13D31" w:rsidRDefault="00F13D31" w:rsidP="00F13D31">
      <w:pPr>
        <w:pStyle w:val="Prrafodelista"/>
        <w:widowControl w:val="0"/>
        <w:numPr>
          <w:ilvl w:val="0"/>
          <w:numId w:val="20"/>
        </w:numPr>
        <w:tabs>
          <w:tab w:val="left" w:pos="1061"/>
          <w:tab w:val="left" w:pos="1063"/>
        </w:tabs>
        <w:autoSpaceDE w:val="0"/>
        <w:autoSpaceDN w:val="0"/>
        <w:spacing w:after="0" w:line="240" w:lineRule="auto"/>
        <w:ind w:left="426" w:right="296"/>
        <w:rPr>
          <w:rFonts w:ascii="Arial" w:hAnsi="Arial" w:cs="Arial"/>
          <w:sz w:val="18"/>
          <w:szCs w:val="18"/>
        </w:rPr>
      </w:pPr>
      <w:r w:rsidRPr="00F13D31">
        <w:rPr>
          <w:rFonts w:ascii="Arial" w:hAnsi="Arial" w:cs="Arial"/>
          <w:sz w:val="18"/>
          <w:szCs w:val="18"/>
        </w:rPr>
        <w:t>Suscribir juntamente con el CONTRATISTA y/o la INTERVENTORIA las actas y los demás documentos necesarios para la ejecución y liquidación de este contrato.</w:t>
      </w:r>
    </w:p>
    <w:p w14:paraId="3D0716C4" w14:textId="77777777" w:rsidR="00F13D31" w:rsidRPr="00F13D31" w:rsidRDefault="00F13D31" w:rsidP="00F13D31">
      <w:pPr>
        <w:widowControl w:val="0"/>
        <w:tabs>
          <w:tab w:val="left" w:pos="1061"/>
          <w:tab w:val="left" w:pos="1063"/>
        </w:tabs>
        <w:autoSpaceDE w:val="0"/>
        <w:autoSpaceDN w:val="0"/>
        <w:spacing w:after="0" w:line="240" w:lineRule="auto"/>
        <w:ind w:right="296"/>
        <w:rPr>
          <w:rFonts w:ascii="Arial" w:hAnsi="Arial" w:cs="Arial"/>
          <w:sz w:val="18"/>
          <w:szCs w:val="18"/>
        </w:rPr>
      </w:pPr>
    </w:p>
    <w:p w14:paraId="4AB31C5F" w14:textId="77777777" w:rsidR="002667BD" w:rsidRPr="00E34CDD" w:rsidRDefault="00790511" w:rsidP="002667BD">
      <w:pPr>
        <w:pStyle w:val="Default"/>
        <w:spacing w:line="276" w:lineRule="auto"/>
        <w:jc w:val="both"/>
        <w:rPr>
          <w:b/>
          <w:snapToGrid w:val="0"/>
          <w:color w:val="auto"/>
          <w:sz w:val="18"/>
          <w:szCs w:val="18"/>
        </w:rPr>
      </w:pPr>
      <w:r w:rsidRPr="00E34CDD">
        <w:rPr>
          <w:b/>
          <w:color w:val="auto"/>
          <w:sz w:val="18"/>
          <w:szCs w:val="18"/>
          <w:u w:val="single"/>
        </w:rPr>
        <w:t>MULTAS</w:t>
      </w:r>
      <w:r w:rsidRPr="00E34CDD">
        <w:rPr>
          <w:color w:val="auto"/>
          <w:sz w:val="18"/>
          <w:szCs w:val="18"/>
        </w:rPr>
        <w:t xml:space="preserve">: En virtud de lo establecido en el artículo 40 de la Ley 80 de 1993, las partes acuerdan que en caso de retardo previamente verificado por el o los supervisores en el cumplimiento de cualquiera de las obligaciones señaladas en el contrato a cargo del </w:t>
      </w:r>
      <w:r w:rsidRPr="00E34CDD">
        <w:rPr>
          <w:b/>
          <w:color w:val="auto"/>
          <w:sz w:val="18"/>
          <w:szCs w:val="18"/>
        </w:rPr>
        <w:t>CONTRATISTA</w:t>
      </w:r>
      <w:r w:rsidRPr="00E34CDD">
        <w:rPr>
          <w:color w:val="auto"/>
          <w:sz w:val="18"/>
          <w:szCs w:val="18"/>
        </w:rPr>
        <w:t xml:space="preserve"> y como apremio para que las atienda oportunamente, el</w:t>
      </w:r>
      <w:r w:rsidRPr="00E34CDD">
        <w:rPr>
          <w:b/>
          <w:color w:val="auto"/>
          <w:sz w:val="18"/>
          <w:szCs w:val="18"/>
        </w:rPr>
        <w:t xml:space="preserve"> CONTRATISTA</w:t>
      </w:r>
      <w:r w:rsidRPr="00E34CDD">
        <w:rPr>
          <w:color w:val="auto"/>
          <w:sz w:val="18"/>
          <w:szCs w:val="18"/>
        </w:rPr>
        <w:t xml:space="preserve"> pagará a favor del SENA </w:t>
      </w:r>
      <w:r w:rsidR="002667BD" w:rsidRPr="00E34CDD">
        <w:rPr>
          <w:color w:val="auto"/>
          <w:sz w:val="18"/>
          <w:szCs w:val="18"/>
        </w:rPr>
        <w:t xml:space="preserve">multas equivalentes al </w:t>
      </w:r>
      <w:r w:rsidR="002667BD" w:rsidRPr="00E34CDD">
        <w:rPr>
          <w:rStyle w:val="Nmerodepgina"/>
          <w:rFonts w:eastAsia="Calibri"/>
          <w:color w:val="auto"/>
          <w:sz w:val="18"/>
          <w:szCs w:val="18"/>
          <w:lang w:val="es-CO" w:eastAsia="en-US"/>
        </w:rPr>
        <w:t>cero punto cinco (0.5</w:t>
      </w:r>
      <w:r w:rsidR="002667BD" w:rsidRPr="00E34CDD">
        <w:rPr>
          <w:rStyle w:val="Nmerodepgina"/>
          <w:rFonts w:eastAsia="Calibri"/>
          <w:color w:val="auto"/>
          <w:sz w:val="18"/>
          <w:szCs w:val="18"/>
          <w:lang w:val="es-CO"/>
        </w:rPr>
        <w:t>%)</w:t>
      </w:r>
      <w:r w:rsidR="002667BD" w:rsidRPr="00E34CDD">
        <w:rPr>
          <w:rFonts w:eastAsia="Calibri"/>
          <w:color w:val="auto"/>
          <w:sz w:val="18"/>
          <w:szCs w:val="18"/>
          <w:lang w:eastAsia="en-US"/>
        </w:rPr>
        <w:t xml:space="preserve"> del valor del contrato por cada día de atraso en el cumplimiento de sus obligaciones, sin que el valor total de ellas pueda llegar a exceder el </w:t>
      </w:r>
      <w:r w:rsidR="002667BD" w:rsidRPr="00E34CDD">
        <w:rPr>
          <w:rStyle w:val="Nmerodepgina"/>
          <w:rFonts w:eastAsia="Calibri"/>
          <w:color w:val="auto"/>
          <w:sz w:val="18"/>
          <w:szCs w:val="18"/>
          <w:lang w:val="es-CO"/>
        </w:rPr>
        <w:t>treinta por ciento (30%)</w:t>
      </w:r>
      <w:r w:rsidR="002667BD" w:rsidRPr="00E34CDD">
        <w:rPr>
          <w:rFonts w:eastAsia="Calibri"/>
          <w:color w:val="auto"/>
          <w:sz w:val="18"/>
          <w:szCs w:val="18"/>
          <w:lang w:eastAsia="en-US"/>
        </w:rPr>
        <w:t xml:space="preserve"> del valor total del mismo, </w:t>
      </w:r>
      <w:r w:rsidR="002667BD" w:rsidRPr="00E34CDD">
        <w:rPr>
          <w:color w:val="auto"/>
          <w:sz w:val="18"/>
          <w:szCs w:val="18"/>
        </w:rPr>
        <w:t>para tal efecto se dará aplicación al artículo 86 de la Ley 1474 de 2011.</w:t>
      </w:r>
    </w:p>
    <w:p w14:paraId="2DEC75BD" w14:textId="54544592" w:rsidR="00790511" w:rsidRPr="00E34CDD" w:rsidRDefault="00790511" w:rsidP="00790511">
      <w:pPr>
        <w:pStyle w:val="Default"/>
        <w:spacing w:line="276" w:lineRule="auto"/>
        <w:jc w:val="both"/>
        <w:rPr>
          <w:b/>
          <w:snapToGrid w:val="0"/>
          <w:color w:val="auto"/>
          <w:sz w:val="18"/>
          <w:szCs w:val="18"/>
        </w:rPr>
      </w:pPr>
    </w:p>
    <w:p w14:paraId="4ACF43B4" w14:textId="636D961F" w:rsidR="00790511" w:rsidRPr="00E34CDD" w:rsidRDefault="00790511" w:rsidP="00790511">
      <w:pPr>
        <w:pStyle w:val="Default"/>
        <w:spacing w:line="276" w:lineRule="auto"/>
        <w:jc w:val="both"/>
        <w:rPr>
          <w:b/>
          <w:snapToGrid w:val="0"/>
          <w:color w:val="auto"/>
          <w:sz w:val="18"/>
          <w:szCs w:val="18"/>
        </w:rPr>
      </w:pPr>
      <w:r w:rsidRPr="00E34CDD">
        <w:rPr>
          <w:b/>
          <w:color w:val="auto"/>
          <w:sz w:val="18"/>
          <w:szCs w:val="18"/>
          <w:u w:val="single"/>
        </w:rPr>
        <w:t>CLÁUSULA PENAL PECUNIARIA</w:t>
      </w:r>
      <w:r w:rsidRPr="00E34CDD">
        <w:rPr>
          <w:b/>
          <w:color w:val="auto"/>
          <w:sz w:val="18"/>
          <w:szCs w:val="18"/>
        </w:rPr>
        <w:t xml:space="preserve">: </w:t>
      </w:r>
      <w:r w:rsidRPr="00E34CDD">
        <w:rPr>
          <w:color w:val="auto"/>
          <w:sz w:val="18"/>
          <w:szCs w:val="18"/>
        </w:rPr>
        <w:t xml:space="preserve">Si </w:t>
      </w:r>
      <w:r w:rsidRPr="00E34CDD">
        <w:rPr>
          <w:b/>
          <w:color w:val="auto"/>
          <w:sz w:val="18"/>
          <w:szCs w:val="18"/>
        </w:rPr>
        <w:t>EL</w:t>
      </w:r>
      <w:r w:rsidRPr="00E34CDD">
        <w:rPr>
          <w:color w:val="auto"/>
          <w:sz w:val="18"/>
          <w:szCs w:val="18"/>
        </w:rPr>
        <w:t xml:space="preserve"> </w:t>
      </w:r>
      <w:r w:rsidRPr="00E34CDD">
        <w:rPr>
          <w:b/>
          <w:color w:val="auto"/>
          <w:sz w:val="18"/>
          <w:szCs w:val="18"/>
        </w:rPr>
        <w:t>CONTRATISTA</w:t>
      </w:r>
      <w:r w:rsidRPr="00E34CDD">
        <w:rPr>
          <w:color w:val="auto"/>
          <w:sz w:val="18"/>
          <w:szCs w:val="18"/>
        </w:rPr>
        <w:t xml:space="preserve"> no diere cumplimiento en forma total o parcial al objeto o a las obligaciones emanadas del contrato, pagará al </w:t>
      </w:r>
      <w:r w:rsidRPr="00E34CDD">
        <w:rPr>
          <w:b/>
          <w:color w:val="auto"/>
          <w:sz w:val="18"/>
          <w:szCs w:val="18"/>
        </w:rPr>
        <w:t xml:space="preserve">SENA </w:t>
      </w:r>
      <w:r w:rsidRPr="00E34CDD">
        <w:rPr>
          <w:color w:val="auto"/>
          <w:sz w:val="18"/>
          <w:szCs w:val="18"/>
        </w:rPr>
        <w:t>hasta el diez por ciento (10%) del valor total del mismo, como estimación anticipada de perjuicios, sin que lo anterior sea óbice para que se realice la reclamación de los perjuicios a que haya lugar, para tal efecto se dará aplicación al artículo 86 de la Ley 1474 de 2011.</w:t>
      </w:r>
      <w:r w:rsidRPr="00E34CDD">
        <w:rPr>
          <w:b/>
          <w:snapToGrid w:val="0"/>
          <w:color w:val="auto"/>
          <w:sz w:val="18"/>
          <w:szCs w:val="18"/>
        </w:rPr>
        <w:t xml:space="preserve"> </w:t>
      </w:r>
    </w:p>
    <w:p w14:paraId="7E250185" w14:textId="77777777" w:rsidR="00790511" w:rsidRPr="00E34CDD" w:rsidRDefault="00790511" w:rsidP="00790511">
      <w:pPr>
        <w:pStyle w:val="Default"/>
        <w:spacing w:line="276" w:lineRule="auto"/>
        <w:jc w:val="both"/>
        <w:rPr>
          <w:b/>
          <w:snapToGrid w:val="0"/>
          <w:color w:val="auto"/>
          <w:sz w:val="18"/>
          <w:szCs w:val="18"/>
        </w:rPr>
      </w:pPr>
    </w:p>
    <w:p w14:paraId="70993B92" w14:textId="77777777" w:rsidR="00771BC2" w:rsidRDefault="00790511" w:rsidP="00790511">
      <w:pPr>
        <w:pStyle w:val="Default"/>
        <w:spacing w:line="276" w:lineRule="auto"/>
        <w:jc w:val="both"/>
        <w:rPr>
          <w:color w:val="auto"/>
          <w:sz w:val="18"/>
          <w:szCs w:val="18"/>
        </w:rPr>
      </w:pPr>
      <w:r w:rsidRPr="00E34CDD">
        <w:rPr>
          <w:b/>
          <w:color w:val="auto"/>
          <w:sz w:val="18"/>
          <w:szCs w:val="18"/>
          <w:u w:val="single"/>
        </w:rPr>
        <w:t>INHABILIDADES E INCOMPATIBILIDADES</w:t>
      </w:r>
      <w:r w:rsidRPr="00E34CDD">
        <w:rPr>
          <w:b/>
          <w:color w:val="auto"/>
          <w:sz w:val="18"/>
          <w:szCs w:val="18"/>
        </w:rPr>
        <w:t xml:space="preserve">: </w:t>
      </w:r>
      <w:r w:rsidRPr="00E34CDD">
        <w:rPr>
          <w:bCs/>
          <w:color w:val="auto"/>
          <w:sz w:val="18"/>
          <w:szCs w:val="18"/>
        </w:rPr>
        <w:t xml:space="preserve">el </w:t>
      </w:r>
      <w:r w:rsidRPr="00E34CDD">
        <w:rPr>
          <w:b/>
          <w:bCs/>
          <w:color w:val="auto"/>
          <w:sz w:val="18"/>
          <w:szCs w:val="18"/>
        </w:rPr>
        <w:t>CONTRATISTA</w:t>
      </w:r>
      <w:r w:rsidRPr="00E34CDD">
        <w:rPr>
          <w:bCs/>
          <w:color w:val="auto"/>
          <w:sz w:val="18"/>
          <w:szCs w:val="18"/>
        </w:rPr>
        <w:t xml:space="preserve"> declara bajo la gravedad del juramento, que se entiende prestado con la presentación de la propuesta y con la firma del contrato, que ni él, ni las personas que representa se halla incurso en alguna de las causales de inhabilidad e incompatibilidad señaladas en el artículo 8 de la Ley 80 de 1993, articulo 90 de la Ley 1474 de 2011 y demás normas concordantes. </w:t>
      </w:r>
      <w:r w:rsidRPr="00E34CDD">
        <w:rPr>
          <w:b/>
          <w:bCs/>
          <w:color w:val="auto"/>
          <w:sz w:val="18"/>
          <w:szCs w:val="18"/>
          <w:u w:val="single"/>
        </w:rPr>
        <w:lastRenderedPageBreak/>
        <w:t>PARÁGRAFO PRIMERO</w:t>
      </w:r>
      <w:r w:rsidRPr="00E34CDD">
        <w:rPr>
          <w:b/>
          <w:bCs/>
          <w:color w:val="auto"/>
          <w:sz w:val="18"/>
          <w:szCs w:val="18"/>
        </w:rPr>
        <w:t xml:space="preserve">: </w:t>
      </w:r>
      <w:r w:rsidRPr="00E34CDD">
        <w:rPr>
          <w:color w:val="auto"/>
          <w:sz w:val="18"/>
          <w:szCs w:val="18"/>
        </w:rPr>
        <w:t>Si llegare a sobrevenir inhabilidad o incompatibilidad por parte del</w:t>
      </w:r>
      <w:r w:rsidRPr="00E34CDD">
        <w:rPr>
          <w:b/>
          <w:color w:val="auto"/>
          <w:sz w:val="18"/>
          <w:szCs w:val="18"/>
        </w:rPr>
        <w:t xml:space="preserve"> CONTRATISTA</w:t>
      </w:r>
      <w:r w:rsidRPr="00E34CDD">
        <w:rPr>
          <w:color w:val="auto"/>
          <w:sz w:val="18"/>
          <w:szCs w:val="18"/>
        </w:rPr>
        <w:t xml:space="preserve">, éste cederá el contrato previa autorización escrita del </w:t>
      </w:r>
      <w:r w:rsidRPr="00E34CDD">
        <w:rPr>
          <w:b/>
          <w:color w:val="auto"/>
          <w:sz w:val="18"/>
          <w:szCs w:val="18"/>
        </w:rPr>
        <w:t>SENA</w:t>
      </w:r>
      <w:r w:rsidRPr="00E34CDD">
        <w:rPr>
          <w:color w:val="auto"/>
          <w:sz w:val="18"/>
          <w:szCs w:val="18"/>
        </w:rPr>
        <w:t xml:space="preserve"> a través de la supervisión y si ello no fuere </w:t>
      </w:r>
    </w:p>
    <w:p w14:paraId="0C652477" w14:textId="39F46A27" w:rsidR="00790511" w:rsidRPr="00E34CDD" w:rsidRDefault="00790511" w:rsidP="00790511">
      <w:pPr>
        <w:pStyle w:val="Default"/>
        <w:spacing w:line="276" w:lineRule="auto"/>
        <w:jc w:val="both"/>
        <w:rPr>
          <w:color w:val="auto"/>
          <w:sz w:val="18"/>
          <w:szCs w:val="18"/>
        </w:rPr>
      </w:pPr>
      <w:r w:rsidRPr="00E34CDD">
        <w:rPr>
          <w:color w:val="auto"/>
          <w:sz w:val="18"/>
          <w:szCs w:val="18"/>
        </w:rPr>
        <w:t>posible el</w:t>
      </w:r>
      <w:r w:rsidRPr="00E34CDD">
        <w:rPr>
          <w:b/>
          <w:color w:val="auto"/>
          <w:sz w:val="18"/>
          <w:szCs w:val="18"/>
        </w:rPr>
        <w:t xml:space="preserve"> CONTRATISTA</w:t>
      </w:r>
      <w:r w:rsidRPr="00E34CDD">
        <w:rPr>
          <w:color w:val="auto"/>
          <w:sz w:val="18"/>
          <w:szCs w:val="18"/>
        </w:rPr>
        <w:t xml:space="preserve"> renunciará a su ejecución. </w:t>
      </w:r>
      <w:r w:rsidRPr="00E34CDD">
        <w:rPr>
          <w:b/>
          <w:bCs/>
          <w:color w:val="auto"/>
          <w:sz w:val="18"/>
          <w:szCs w:val="18"/>
          <w:u w:val="single"/>
        </w:rPr>
        <w:t>PARÁGRAFO SEGUNDO</w:t>
      </w:r>
      <w:r w:rsidRPr="00E34CDD">
        <w:rPr>
          <w:b/>
          <w:bCs/>
          <w:color w:val="auto"/>
          <w:sz w:val="18"/>
          <w:szCs w:val="18"/>
        </w:rPr>
        <w:t>:</w:t>
      </w:r>
      <w:r w:rsidRPr="00E34CDD">
        <w:rPr>
          <w:color w:val="auto"/>
          <w:sz w:val="18"/>
          <w:szCs w:val="18"/>
        </w:rPr>
        <w:t xml:space="preserve"> Presentada la causal de inhabilidad o incompatibilidad, el</w:t>
      </w:r>
      <w:r w:rsidRPr="00E34CDD">
        <w:rPr>
          <w:b/>
          <w:color w:val="auto"/>
          <w:sz w:val="18"/>
          <w:szCs w:val="18"/>
        </w:rPr>
        <w:t xml:space="preserve"> CONTRATISTA</w:t>
      </w:r>
      <w:r w:rsidRPr="00E34CDD">
        <w:rPr>
          <w:color w:val="auto"/>
          <w:sz w:val="18"/>
          <w:szCs w:val="18"/>
        </w:rPr>
        <w:t xml:space="preserve"> deberá informar al </w:t>
      </w:r>
      <w:r w:rsidRPr="00E34CDD">
        <w:rPr>
          <w:b/>
          <w:color w:val="auto"/>
          <w:sz w:val="18"/>
          <w:szCs w:val="18"/>
        </w:rPr>
        <w:t>SENA</w:t>
      </w:r>
      <w:r w:rsidRPr="00E34CDD">
        <w:rPr>
          <w:color w:val="auto"/>
          <w:sz w:val="18"/>
          <w:szCs w:val="18"/>
        </w:rPr>
        <w:t xml:space="preserve"> dentro de los tres (3) días hábiles siguientes a su acontecimiento y podrá proponer un candidato, quien deberá manifestar por escrito que se encuentra dispuesto a continuar con la ejecución del contrato en las mismas condiciones pactadas con el primer Contratista. </w:t>
      </w:r>
      <w:r w:rsidRPr="00E34CDD">
        <w:rPr>
          <w:b/>
          <w:color w:val="auto"/>
          <w:sz w:val="18"/>
          <w:szCs w:val="18"/>
        </w:rPr>
        <w:t>EL SENA</w:t>
      </w:r>
      <w:r w:rsidRPr="00E34CDD">
        <w:rPr>
          <w:color w:val="auto"/>
          <w:sz w:val="18"/>
          <w:szCs w:val="18"/>
        </w:rPr>
        <w:t xml:space="preserve"> se reserva la facultad de aceptar al candidato propuesto por el</w:t>
      </w:r>
      <w:r w:rsidRPr="00E34CDD">
        <w:rPr>
          <w:b/>
          <w:color w:val="auto"/>
          <w:sz w:val="18"/>
          <w:szCs w:val="18"/>
        </w:rPr>
        <w:t xml:space="preserve"> CONTRATISTA</w:t>
      </w:r>
      <w:r w:rsidRPr="00E34CDD">
        <w:rPr>
          <w:color w:val="auto"/>
          <w:sz w:val="18"/>
          <w:szCs w:val="18"/>
        </w:rPr>
        <w:t xml:space="preserve"> o en su defecto autorizar la cesión a favor de un tercero que reúna las condiciones para continuar con la ejecución del contrato. </w:t>
      </w:r>
    </w:p>
    <w:p w14:paraId="725BDFE9" w14:textId="77777777" w:rsidR="00790511" w:rsidRPr="00E34CDD" w:rsidRDefault="00790511" w:rsidP="00790511">
      <w:pPr>
        <w:pStyle w:val="Default"/>
        <w:spacing w:line="276" w:lineRule="auto"/>
        <w:jc w:val="both"/>
        <w:rPr>
          <w:b/>
          <w:bCs/>
          <w:color w:val="auto"/>
          <w:sz w:val="18"/>
          <w:szCs w:val="18"/>
        </w:rPr>
      </w:pPr>
    </w:p>
    <w:p w14:paraId="1F349511" w14:textId="49A9D904" w:rsidR="00790511" w:rsidRPr="00E34CDD" w:rsidRDefault="00790511" w:rsidP="00790511">
      <w:pPr>
        <w:pStyle w:val="Default"/>
        <w:spacing w:line="276" w:lineRule="auto"/>
        <w:jc w:val="both"/>
        <w:rPr>
          <w:color w:val="auto"/>
          <w:sz w:val="18"/>
          <w:szCs w:val="18"/>
        </w:rPr>
      </w:pPr>
      <w:r w:rsidRPr="00E34CDD">
        <w:rPr>
          <w:b/>
          <w:bCs/>
          <w:color w:val="auto"/>
          <w:sz w:val="18"/>
          <w:szCs w:val="18"/>
          <w:u w:val="single"/>
        </w:rPr>
        <w:t>INDEMNIDAD DEL SENA</w:t>
      </w:r>
      <w:bookmarkStart w:id="0" w:name="_Toc69578209"/>
      <w:bookmarkStart w:id="1" w:name="_Toc69578356"/>
      <w:r w:rsidRPr="00E34CDD">
        <w:rPr>
          <w:b/>
          <w:color w:val="auto"/>
          <w:sz w:val="18"/>
          <w:szCs w:val="18"/>
        </w:rPr>
        <w:t>:</w:t>
      </w:r>
      <w:r w:rsidRPr="00E34CDD">
        <w:rPr>
          <w:bCs/>
          <w:color w:val="auto"/>
          <w:sz w:val="18"/>
          <w:szCs w:val="18"/>
        </w:rPr>
        <w:t xml:space="preserve"> </w:t>
      </w:r>
      <w:bookmarkEnd w:id="0"/>
      <w:bookmarkEnd w:id="1"/>
      <w:r w:rsidRPr="00E34CDD">
        <w:rPr>
          <w:color w:val="auto"/>
          <w:sz w:val="18"/>
          <w:szCs w:val="18"/>
        </w:rPr>
        <w:t>el</w:t>
      </w:r>
      <w:r w:rsidRPr="00E34CDD">
        <w:rPr>
          <w:b/>
          <w:color w:val="auto"/>
          <w:sz w:val="18"/>
          <w:szCs w:val="18"/>
        </w:rPr>
        <w:t xml:space="preserve"> CONTRATISTA</w:t>
      </w:r>
      <w:r w:rsidRPr="00E34CDD">
        <w:rPr>
          <w:color w:val="auto"/>
          <w:sz w:val="18"/>
          <w:szCs w:val="18"/>
        </w:rPr>
        <w:t>, mantendrá indemne al SENA contra todo reclamo, demanda, acción legal, y costos que puedan causarse o surgir por daños o lesiones a personas o bienes, ocasionados por EL</w:t>
      </w:r>
      <w:r w:rsidRPr="00E34CDD">
        <w:rPr>
          <w:b/>
          <w:color w:val="auto"/>
          <w:sz w:val="18"/>
          <w:szCs w:val="18"/>
        </w:rPr>
        <w:t xml:space="preserve"> CONTRATISTA</w:t>
      </w:r>
      <w:r w:rsidRPr="00E34CDD">
        <w:rPr>
          <w:color w:val="auto"/>
          <w:sz w:val="18"/>
          <w:szCs w:val="18"/>
        </w:rPr>
        <w:t xml:space="preserve"> o su personal, durante la ejecución del objeto y obligaciones del contrato. En caso de que se formule reclamo, demanda o acción legal contra el </w:t>
      </w:r>
      <w:r w:rsidRPr="00E34CDD">
        <w:rPr>
          <w:b/>
          <w:color w:val="auto"/>
          <w:sz w:val="18"/>
          <w:szCs w:val="18"/>
        </w:rPr>
        <w:t xml:space="preserve">SENA </w:t>
      </w:r>
      <w:r w:rsidRPr="00E34CDD">
        <w:rPr>
          <w:color w:val="auto"/>
          <w:sz w:val="18"/>
          <w:szCs w:val="18"/>
        </w:rPr>
        <w:t>por asuntos, que según el contrato sean de responsabilidad del</w:t>
      </w:r>
      <w:r w:rsidRPr="00E34CDD">
        <w:rPr>
          <w:b/>
          <w:color w:val="auto"/>
          <w:sz w:val="18"/>
          <w:szCs w:val="18"/>
        </w:rPr>
        <w:t xml:space="preserve"> CONTRATISTA</w:t>
      </w:r>
      <w:r w:rsidRPr="00E34CDD">
        <w:rPr>
          <w:color w:val="auto"/>
          <w:sz w:val="18"/>
          <w:szCs w:val="18"/>
        </w:rPr>
        <w:t xml:space="preserve">, se le comunicará lo más pronto posible de ello para que por su cuenta adopte oportunamente las medidas previstas por la ley para mantener indemne al </w:t>
      </w:r>
      <w:r w:rsidRPr="00E34CDD">
        <w:rPr>
          <w:b/>
          <w:color w:val="auto"/>
          <w:sz w:val="18"/>
          <w:szCs w:val="18"/>
        </w:rPr>
        <w:t xml:space="preserve">SENA </w:t>
      </w:r>
      <w:r w:rsidRPr="00E34CDD">
        <w:rPr>
          <w:color w:val="auto"/>
          <w:sz w:val="18"/>
          <w:szCs w:val="18"/>
        </w:rPr>
        <w:t xml:space="preserve">y adelante los trámites para llegar a un arreglo del conflicto.  </w:t>
      </w:r>
      <w:r w:rsidRPr="00E34CDD">
        <w:rPr>
          <w:b/>
          <w:color w:val="auto"/>
          <w:sz w:val="18"/>
          <w:szCs w:val="18"/>
        </w:rPr>
        <w:t>EL</w:t>
      </w:r>
      <w:r w:rsidRPr="00E34CDD">
        <w:rPr>
          <w:color w:val="auto"/>
          <w:sz w:val="18"/>
          <w:szCs w:val="18"/>
        </w:rPr>
        <w:t xml:space="preserve"> </w:t>
      </w:r>
      <w:r w:rsidRPr="00E34CDD">
        <w:rPr>
          <w:b/>
          <w:color w:val="auto"/>
          <w:sz w:val="18"/>
          <w:szCs w:val="18"/>
        </w:rPr>
        <w:t xml:space="preserve">SENA, </w:t>
      </w:r>
      <w:r w:rsidRPr="00E34CDD">
        <w:rPr>
          <w:color w:val="auto"/>
          <w:sz w:val="18"/>
          <w:szCs w:val="18"/>
        </w:rPr>
        <w:t>a solicitud del</w:t>
      </w:r>
      <w:r w:rsidRPr="00E34CDD">
        <w:rPr>
          <w:b/>
          <w:color w:val="auto"/>
          <w:sz w:val="18"/>
          <w:szCs w:val="18"/>
        </w:rPr>
        <w:t xml:space="preserve"> CONTRATISTA</w:t>
      </w:r>
      <w:r w:rsidRPr="00E34CDD">
        <w:rPr>
          <w:color w:val="auto"/>
          <w:sz w:val="18"/>
          <w:szCs w:val="18"/>
        </w:rPr>
        <w:t xml:space="preserve">, podrá prestar su colaboración para atender los reclamos legales y el contratista a su vez reconocerá los costos que éstos ocasionen al </w:t>
      </w:r>
      <w:r w:rsidRPr="00E34CDD">
        <w:rPr>
          <w:b/>
          <w:color w:val="auto"/>
          <w:sz w:val="18"/>
          <w:szCs w:val="18"/>
        </w:rPr>
        <w:t xml:space="preserve">SENA, </w:t>
      </w:r>
      <w:r w:rsidRPr="00E34CDD">
        <w:rPr>
          <w:color w:val="auto"/>
          <w:sz w:val="18"/>
          <w:szCs w:val="18"/>
        </w:rPr>
        <w:t xml:space="preserve">sin que la responsabilidad de </w:t>
      </w:r>
      <w:r w:rsidRPr="00E34CDD">
        <w:rPr>
          <w:b/>
          <w:color w:val="auto"/>
          <w:sz w:val="18"/>
          <w:szCs w:val="18"/>
        </w:rPr>
        <w:t>EL CONTRATISTA</w:t>
      </w:r>
      <w:r w:rsidRPr="00E34CDD">
        <w:rPr>
          <w:color w:val="auto"/>
          <w:sz w:val="18"/>
          <w:szCs w:val="18"/>
        </w:rPr>
        <w:t xml:space="preserve"> se atenúe por este reconocimiento, ni por el hecho de que el </w:t>
      </w:r>
      <w:r w:rsidRPr="00E34CDD">
        <w:rPr>
          <w:b/>
          <w:color w:val="auto"/>
          <w:sz w:val="18"/>
          <w:szCs w:val="18"/>
        </w:rPr>
        <w:t xml:space="preserve">SENA </w:t>
      </w:r>
      <w:r w:rsidRPr="00E34CDD">
        <w:rPr>
          <w:color w:val="auto"/>
          <w:sz w:val="18"/>
          <w:szCs w:val="18"/>
        </w:rPr>
        <w:t xml:space="preserve">en un momento haya prestado su colaboración para atender a la defensa de sus intereses contra tales reclamos, demandas o acciones legales. Si en cualquiera de los eventos previstos en este numeral </w:t>
      </w:r>
      <w:r w:rsidRPr="00E34CDD">
        <w:rPr>
          <w:b/>
          <w:color w:val="auto"/>
          <w:sz w:val="18"/>
          <w:szCs w:val="18"/>
        </w:rPr>
        <w:t>EL CONTRATISTA</w:t>
      </w:r>
      <w:r w:rsidRPr="00E34CDD">
        <w:rPr>
          <w:color w:val="auto"/>
          <w:sz w:val="18"/>
          <w:szCs w:val="18"/>
        </w:rPr>
        <w:t xml:space="preserve"> no asume debida y oportunamente la defensa del </w:t>
      </w:r>
      <w:r w:rsidRPr="00E34CDD">
        <w:rPr>
          <w:b/>
          <w:color w:val="auto"/>
          <w:sz w:val="18"/>
          <w:szCs w:val="18"/>
        </w:rPr>
        <w:t xml:space="preserve">SENA </w:t>
      </w:r>
      <w:r w:rsidRPr="00E34CDD">
        <w:rPr>
          <w:color w:val="auto"/>
          <w:sz w:val="18"/>
          <w:szCs w:val="18"/>
        </w:rPr>
        <w:t>éste podrá hacerlo directamente, previa comunicación escrita al</w:t>
      </w:r>
      <w:r w:rsidRPr="00E34CDD">
        <w:rPr>
          <w:b/>
          <w:color w:val="auto"/>
          <w:sz w:val="18"/>
          <w:szCs w:val="18"/>
        </w:rPr>
        <w:t xml:space="preserve"> CONTRATISTA</w:t>
      </w:r>
      <w:r w:rsidRPr="00E34CDD">
        <w:rPr>
          <w:color w:val="auto"/>
          <w:sz w:val="18"/>
          <w:szCs w:val="18"/>
        </w:rPr>
        <w:t xml:space="preserve">, quien pagará todos los gastos que el </w:t>
      </w:r>
      <w:r w:rsidRPr="00E34CDD">
        <w:rPr>
          <w:b/>
          <w:color w:val="auto"/>
          <w:sz w:val="18"/>
          <w:szCs w:val="18"/>
        </w:rPr>
        <w:t xml:space="preserve">SENA </w:t>
      </w:r>
      <w:r w:rsidRPr="00E34CDD">
        <w:rPr>
          <w:color w:val="auto"/>
          <w:sz w:val="18"/>
          <w:szCs w:val="18"/>
        </w:rPr>
        <w:t>incurra por tal motivo. En caso de que así no lo hiciera el</w:t>
      </w:r>
      <w:r w:rsidRPr="00E34CDD">
        <w:rPr>
          <w:b/>
          <w:color w:val="auto"/>
          <w:sz w:val="18"/>
          <w:szCs w:val="18"/>
        </w:rPr>
        <w:t xml:space="preserve"> CONTRATISTA</w:t>
      </w:r>
      <w:r w:rsidRPr="00E34CDD">
        <w:rPr>
          <w:color w:val="auto"/>
          <w:sz w:val="18"/>
          <w:szCs w:val="18"/>
        </w:rPr>
        <w:t xml:space="preserve">, el </w:t>
      </w:r>
      <w:r w:rsidRPr="00E34CDD">
        <w:rPr>
          <w:b/>
          <w:color w:val="auto"/>
          <w:sz w:val="18"/>
          <w:szCs w:val="18"/>
        </w:rPr>
        <w:t xml:space="preserve">SENA </w:t>
      </w:r>
      <w:r w:rsidRPr="00E34CDD">
        <w:rPr>
          <w:color w:val="auto"/>
          <w:sz w:val="18"/>
          <w:szCs w:val="18"/>
        </w:rPr>
        <w:t>tendrá derecho a descontar el valor de tales erogaciones de cualquier suma que adeude EL CONTRATISTA.</w:t>
      </w:r>
    </w:p>
    <w:p w14:paraId="13F75389" w14:textId="77777777" w:rsidR="00790511" w:rsidRPr="00E34CDD" w:rsidRDefault="00790511" w:rsidP="00790511">
      <w:pPr>
        <w:pStyle w:val="Default"/>
        <w:spacing w:line="276" w:lineRule="auto"/>
        <w:jc w:val="both"/>
        <w:rPr>
          <w:color w:val="auto"/>
          <w:sz w:val="18"/>
          <w:szCs w:val="18"/>
        </w:rPr>
      </w:pPr>
    </w:p>
    <w:p w14:paraId="3F476A9E" w14:textId="0C462A7C" w:rsidR="00790511" w:rsidRPr="00E34CDD" w:rsidRDefault="00790511" w:rsidP="00790511">
      <w:pPr>
        <w:pStyle w:val="Default"/>
        <w:spacing w:line="276" w:lineRule="auto"/>
        <w:jc w:val="both"/>
        <w:rPr>
          <w:b/>
          <w:snapToGrid w:val="0"/>
          <w:color w:val="auto"/>
          <w:sz w:val="18"/>
          <w:szCs w:val="18"/>
        </w:rPr>
      </w:pPr>
      <w:r w:rsidRPr="00E34CDD">
        <w:rPr>
          <w:b/>
          <w:color w:val="auto"/>
          <w:sz w:val="18"/>
          <w:szCs w:val="18"/>
          <w:u w:val="single"/>
        </w:rPr>
        <w:t>GASTOS E IMPUESTOS</w:t>
      </w:r>
      <w:r w:rsidRPr="00E34CDD">
        <w:rPr>
          <w:b/>
          <w:bCs/>
          <w:color w:val="auto"/>
          <w:sz w:val="18"/>
          <w:szCs w:val="18"/>
        </w:rPr>
        <w:t xml:space="preserve">: </w:t>
      </w:r>
      <w:r w:rsidRPr="00E34CDD">
        <w:rPr>
          <w:bCs/>
          <w:color w:val="auto"/>
          <w:sz w:val="18"/>
          <w:szCs w:val="18"/>
        </w:rPr>
        <w:t xml:space="preserve">Serán por cuenta del </w:t>
      </w:r>
      <w:r w:rsidRPr="00E34CDD">
        <w:rPr>
          <w:b/>
          <w:bCs/>
          <w:color w:val="auto"/>
          <w:sz w:val="18"/>
          <w:szCs w:val="18"/>
        </w:rPr>
        <w:t>CONTRATISTA</w:t>
      </w:r>
      <w:r w:rsidRPr="00E34CDD">
        <w:rPr>
          <w:bCs/>
          <w:color w:val="auto"/>
          <w:sz w:val="18"/>
          <w:szCs w:val="18"/>
        </w:rPr>
        <w:t xml:space="preserve"> todos los gastos e impuestos, tasas y contribuciones nacionales, departamentales y municipales derivados de la celebración, ejecución y liquidación del contrato, así como el valor de la prima de la </w:t>
      </w:r>
      <w:r w:rsidRPr="00E34CDD">
        <w:rPr>
          <w:color w:val="auto"/>
          <w:sz w:val="18"/>
          <w:szCs w:val="18"/>
        </w:rPr>
        <w:t>garantía única y sus modificaciones</w:t>
      </w:r>
      <w:r w:rsidRPr="00E34CDD">
        <w:rPr>
          <w:b/>
          <w:color w:val="auto"/>
          <w:sz w:val="18"/>
          <w:szCs w:val="18"/>
        </w:rPr>
        <w:t>.</w:t>
      </w:r>
      <w:r w:rsidRPr="00E34CDD">
        <w:rPr>
          <w:b/>
          <w:snapToGrid w:val="0"/>
          <w:color w:val="auto"/>
          <w:sz w:val="18"/>
          <w:szCs w:val="18"/>
        </w:rPr>
        <w:t xml:space="preserve"> </w:t>
      </w:r>
    </w:p>
    <w:p w14:paraId="1792BA5D" w14:textId="77777777" w:rsidR="00790511" w:rsidRPr="00E34CDD" w:rsidRDefault="00790511" w:rsidP="00790511">
      <w:pPr>
        <w:pStyle w:val="Default"/>
        <w:spacing w:line="276" w:lineRule="auto"/>
        <w:jc w:val="both"/>
        <w:rPr>
          <w:b/>
          <w:snapToGrid w:val="0"/>
          <w:color w:val="auto"/>
          <w:sz w:val="18"/>
          <w:szCs w:val="18"/>
        </w:rPr>
      </w:pPr>
    </w:p>
    <w:p w14:paraId="31D20724" w14:textId="7AD87E9B" w:rsidR="00790511" w:rsidRPr="00E34CDD" w:rsidRDefault="00790511" w:rsidP="00790511">
      <w:pPr>
        <w:pStyle w:val="Default"/>
        <w:spacing w:line="276" w:lineRule="auto"/>
        <w:jc w:val="both"/>
        <w:rPr>
          <w:color w:val="auto"/>
          <w:spacing w:val="-3"/>
          <w:sz w:val="18"/>
          <w:szCs w:val="18"/>
        </w:rPr>
      </w:pPr>
      <w:r w:rsidRPr="00E34CDD">
        <w:rPr>
          <w:b/>
          <w:color w:val="auto"/>
          <w:sz w:val="18"/>
          <w:szCs w:val="18"/>
          <w:u w:val="single"/>
        </w:rPr>
        <w:t>SOLUCIÓN DIRECTA DE CONTROVERSIAS CONTRACTUALES</w:t>
      </w:r>
      <w:r w:rsidRPr="00E34CDD">
        <w:rPr>
          <w:b/>
          <w:color w:val="auto"/>
          <w:sz w:val="18"/>
          <w:szCs w:val="18"/>
        </w:rPr>
        <w:t xml:space="preserve">: </w:t>
      </w:r>
      <w:r w:rsidRPr="00E34CDD">
        <w:rPr>
          <w:color w:val="auto"/>
          <w:spacing w:val="-3"/>
          <w:sz w:val="18"/>
          <w:szCs w:val="18"/>
        </w:rPr>
        <w:t xml:space="preserve">Las partes en aras de solucionar en forma ágil, rápida y directa las diferencias y discrepancias surgidas en la ejecución del contrato, acudirán a los mecanismos de solución previstos en la Ley, tales como la conciliación, amigable composición y transacción. </w:t>
      </w:r>
    </w:p>
    <w:p w14:paraId="5E7DFCEA" w14:textId="77777777" w:rsidR="00790511" w:rsidRPr="00E34CDD" w:rsidRDefault="00790511" w:rsidP="00790511">
      <w:pPr>
        <w:pStyle w:val="Default"/>
        <w:spacing w:line="276" w:lineRule="auto"/>
        <w:jc w:val="both"/>
        <w:rPr>
          <w:b/>
          <w:snapToGrid w:val="0"/>
          <w:color w:val="auto"/>
          <w:sz w:val="18"/>
          <w:szCs w:val="18"/>
        </w:rPr>
      </w:pPr>
    </w:p>
    <w:p w14:paraId="6168BE74" w14:textId="225C798C" w:rsidR="00790511" w:rsidRPr="00E34CDD" w:rsidRDefault="00790511" w:rsidP="00790511">
      <w:pPr>
        <w:pStyle w:val="Default"/>
        <w:spacing w:line="276" w:lineRule="auto"/>
        <w:jc w:val="both"/>
        <w:rPr>
          <w:b/>
          <w:bCs/>
          <w:color w:val="auto"/>
          <w:sz w:val="18"/>
          <w:szCs w:val="18"/>
        </w:rPr>
      </w:pPr>
      <w:r w:rsidRPr="00E34CDD">
        <w:rPr>
          <w:b/>
          <w:snapToGrid w:val="0"/>
          <w:color w:val="auto"/>
          <w:sz w:val="18"/>
          <w:szCs w:val="18"/>
          <w:u w:val="single"/>
        </w:rPr>
        <w:t>CESIÓN Y SUBCONTRATOS</w:t>
      </w:r>
      <w:r w:rsidRPr="00E34CDD">
        <w:rPr>
          <w:b/>
          <w:snapToGrid w:val="0"/>
          <w:color w:val="auto"/>
          <w:sz w:val="18"/>
          <w:szCs w:val="18"/>
        </w:rPr>
        <w:t xml:space="preserve">: </w:t>
      </w:r>
      <w:r w:rsidRPr="00E34CDD">
        <w:rPr>
          <w:color w:val="auto"/>
          <w:spacing w:val="-3"/>
          <w:sz w:val="18"/>
          <w:szCs w:val="18"/>
        </w:rPr>
        <w:t>El</w:t>
      </w:r>
      <w:r w:rsidRPr="00E34CDD">
        <w:rPr>
          <w:b/>
          <w:color w:val="auto"/>
          <w:spacing w:val="-3"/>
          <w:sz w:val="18"/>
          <w:szCs w:val="18"/>
        </w:rPr>
        <w:t xml:space="preserve"> CONTRATISTA</w:t>
      </w:r>
      <w:r w:rsidRPr="00E34CDD">
        <w:rPr>
          <w:color w:val="auto"/>
          <w:spacing w:val="-3"/>
          <w:sz w:val="18"/>
          <w:szCs w:val="18"/>
        </w:rPr>
        <w:t xml:space="preserve">, no podrá ceder ni subcontratar el respectivo contrato sin el consentimiento previo y escrito del </w:t>
      </w:r>
      <w:r w:rsidRPr="00E34CDD">
        <w:rPr>
          <w:b/>
          <w:color w:val="auto"/>
          <w:spacing w:val="-3"/>
          <w:sz w:val="18"/>
          <w:szCs w:val="18"/>
        </w:rPr>
        <w:t>SENA</w:t>
      </w:r>
      <w:r w:rsidRPr="00E34CDD">
        <w:rPr>
          <w:color w:val="auto"/>
          <w:spacing w:val="-3"/>
          <w:sz w:val="18"/>
          <w:szCs w:val="18"/>
        </w:rPr>
        <w:t xml:space="preserve"> pudiendo éste negar la autorización de la cesión o del subcontrato.</w:t>
      </w:r>
      <w:r w:rsidRPr="00E34CDD">
        <w:rPr>
          <w:b/>
          <w:bCs/>
          <w:color w:val="auto"/>
          <w:sz w:val="18"/>
          <w:szCs w:val="18"/>
        </w:rPr>
        <w:t xml:space="preserve"> </w:t>
      </w:r>
    </w:p>
    <w:p w14:paraId="50AFAFD9" w14:textId="77777777" w:rsidR="00790511" w:rsidRPr="00E34CDD" w:rsidRDefault="00790511" w:rsidP="00790511">
      <w:pPr>
        <w:pStyle w:val="Default"/>
        <w:spacing w:line="276" w:lineRule="auto"/>
        <w:jc w:val="both"/>
        <w:rPr>
          <w:b/>
          <w:bCs/>
          <w:color w:val="auto"/>
          <w:sz w:val="18"/>
          <w:szCs w:val="18"/>
        </w:rPr>
      </w:pPr>
    </w:p>
    <w:p w14:paraId="3CE337C2" w14:textId="77777777" w:rsidR="00790511" w:rsidRPr="00E34CDD" w:rsidRDefault="00790511" w:rsidP="00790511">
      <w:pPr>
        <w:pStyle w:val="Textoindependiente"/>
        <w:spacing w:after="0" w:line="240" w:lineRule="auto"/>
        <w:jc w:val="both"/>
        <w:rPr>
          <w:rFonts w:ascii="Arial" w:hAnsi="Arial" w:cs="Arial"/>
          <w:b/>
          <w:sz w:val="18"/>
          <w:szCs w:val="18"/>
        </w:rPr>
      </w:pPr>
      <w:r w:rsidRPr="00E34CDD">
        <w:rPr>
          <w:rFonts w:ascii="Arial" w:hAnsi="Arial" w:cs="Arial"/>
          <w:b/>
          <w:bCs/>
          <w:sz w:val="18"/>
          <w:szCs w:val="18"/>
          <w:u w:val="single"/>
        </w:rPr>
        <w:t>DE LA INTERPRETACIÓN UNILATERAL, MODIFICACIÓN UNILATERAL, TERMINACIÓN UNILATERAL Y CADUCIDAD:</w:t>
      </w:r>
      <w:r w:rsidRPr="00E34CDD">
        <w:rPr>
          <w:rFonts w:ascii="Arial" w:hAnsi="Arial" w:cs="Arial"/>
          <w:sz w:val="18"/>
          <w:szCs w:val="18"/>
        </w:rPr>
        <w:t xml:space="preserve"> Este contrato se rige por las cláusulas excepcionales de interpretación unilateral, modificación unilateral, terminación unilateral y caducidad, de que tratan los artículos 15, 16 y 17 de la ley 80 de 1993.</w:t>
      </w:r>
    </w:p>
    <w:p w14:paraId="4AA4915B" w14:textId="77777777" w:rsidR="00790511" w:rsidRPr="00E34CDD" w:rsidRDefault="00790511" w:rsidP="00790511">
      <w:pPr>
        <w:pStyle w:val="Textoindependiente"/>
        <w:spacing w:after="0" w:line="240" w:lineRule="auto"/>
        <w:jc w:val="both"/>
        <w:rPr>
          <w:rFonts w:ascii="Arial" w:hAnsi="Arial" w:cs="Arial"/>
          <w:b/>
          <w:sz w:val="18"/>
          <w:szCs w:val="18"/>
        </w:rPr>
      </w:pPr>
    </w:p>
    <w:p w14:paraId="6FECF52D" w14:textId="36E58A9F" w:rsidR="00790511" w:rsidRPr="00E34CDD" w:rsidRDefault="00790511" w:rsidP="00790511">
      <w:pPr>
        <w:pStyle w:val="Textoindependiente"/>
        <w:spacing w:after="0" w:line="240" w:lineRule="auto"/>
        <w:jc w:val="both"/>
        <w:rPr>
          <w:rFonts w:ascii="Arial" w:hAnsi="Arial" w:cs="Arial"/>
          <w:b/>
          <w:sz w:val="18"/>
          <w:szCs w:val="18"/>
          <w:lang w:val="es-ES"/>
        </w:rPr>
      </w:pPr>
      <w:r w:rsidRPr="00E34CDD">
        <w:rPr>
          <w:rFonts w:ascii="Arial" w:hAnsi="Arial" w:cs="Arial"/>
          <w:b/>
          <w:sz w:val="18"/>
          <w:szCs w:val="18"/>
          <w:u w:val="single"/>
        </w:rPr>
        <w:t>CAUSALES DE TERMINACIÓN</w:t>
      </w:r>
      <w:r w:rsidRPr="00E34CDD">
        <w:rPr>
          <w:rFonts w:ascii="Arial" w:hAnsi="Arial" w:cs="Arial"/>
          <w:b/>
          <w:sz w:val="18"/>
          <w:szCs w:val="18"/>
        </w:rPr>
        <w:t>:</w:t>
      </w:r>
      <w:r w:rsidRPr="00E34CDD">
        <w:rPr>
          <w:rFonts w:ascii="Arial" w:hAnsi="Arial" w:cs="Arial"/>
          <w:sz w:val="18"/>
          <w:szCs w:val="18"/>
        </w:rPr>
        <w:t xml:space="preserve"> Este contrato se dará por terminado en cualquiera de los siguientes eventos: </w:t>
      </w:r>
      <w:r w:rsidRPr="00E34CDD">
        <w:rPr>
          <w:rFonts w:ascii="Arial" w:hAnsi="Arial" w:cs="Arial"/>
          <w:b/>
          <w:sz w:val="18"/>
          <w:szCs w:val="18"/>
        </w:rPr>
        <w:t>a)</w:t>
      </w:r>
      <w:r w:rsidRPr="00E34CDD">
        <w:rPr>
          <w:rFonts w:ascii="Arial" w:hAnsi="Arial" w:cs="Arial"/>
          <w:sz w:val="18"/>
          <w:szCs w:val="18"/>
        </w:rPr>
        <w:t xml:space="preserve"> Anticipadamente por mutuo acuerdo de las partes, siempre que con ello no se causen perjuicios al </w:t>
      </w:r>
      <w:r w:rsidRPr="00E34CDD">
        <w:rPr>
          <w:rFonts w:ascii="Arial" w:hAnsi="Arial" w:cs="Arial"/>
          <w:b/>
          <w:sz w:val="18"/>
          <w:szCs w:val="18"/>
        </w:rPr>
        <w:t>SENA</w:t>
      </w:r>
      <w:r w:rsidRPr="00E34CDD">
        <w:rPr>
          <w:rFonts w:ascii="Arial" w:hAnsi="Arial" w:cs="Arial"/>
          <w:sz w:val="18"/>
          <w:szCs w:val="18"/>
        </w:rPr>
        <w:t xml:space="preserve">. </w:t>
      </w:r>
      <w:r w:rsidRPr="00E34CDD">
        <w:rPr>
          <w:rFonts w:ascii="Arial" w:hAnsi="Arial" w:cs="Arial"/>
          <w:b/>
          <w:sz w:val="18"/>
          <w:szCs w:val="18"/>
        </w:rPr>
        <w:t>b)</w:t>
      </w:r>
      <w:r w:rsidRPr="00E34CDD">
        <w:rPr>
          <w:rFonts w:ascii="Arial" w:hAnsi="Arial" w:cs="Arial"/>
          <w:sz w:val="18"/>
          <w:szCs w:val="18"/>
        </w:rPr>
        <w:t xml:space="preserve"> Por agotamiento del objeto o vencimiento del plazo. </w:t>
      </w:r>
      <w:r w:rsidRPr="00E34CDD">
        <w:rPr>
          <w:rFonts w:ascii="Arial" w:hAnsi="Arial" w:cs="Arial"/>
          <w:b/>
          <w:sz w:val="18"/>
          <w:szCs w:val="18"/>
        </w:rPr>
        <w:t>c)</w:t>
      </w:r>
      <w:r w:rsidRPr="00E34CDD">
        <w:rPr>
          <w:rFonts w:ascii="Arial" w:hAnsi="Arial" w:cs="Arial"/>
          <w:sz w:val="18"/>
          <w:szCs w:val="18"/>
        </w:rPr>
        <w:t xml:space="preserve"> Por fuerza mayor o caso fortuito que hagan imposible continuar su ejecución. </w:t>
      </w:r>
      <w:r w:rsidRPr="00E34CDD">
        <w:rPr>
          <w:rFonts w:ascii="Arial" w:hAnsi="Arial" w:cs="Arial"/>
          <w:b/>
          <w:sz w:val="18"/>
          <w:szCs w:val="18"/>
        </w:rPr>
        <w:t xml:space="preserve">d) </w:t>
      </w:r>
      <w:r w:rsidRPr="00E34CDD">
        <w:rPr>
          <w:rFonts w:ascii="Arial" w:hAnsi="Arial" w:cs="Arial"/>
          <w:sz w:val="18"/>
          <w:szCs w:val="18"/>
        </w:rPr>
        <w:t xml:space="preserve">Unilateralmente por incumplimiento del contratista. </w:t>
      </w:r>
      <w:r w:rsidRPr="00E34CDD">
        <w:rPr>
          <w:rFonts w:ascii="Arial" w:hAnsi="Arial" w:cs="Arial"/>
          <w:b/>
          <w:sz w:val="18"/>
          <w:szCs w:val="18"/>
        </w:rPr>
        <w:t>PARÁGRAFO:</w:t>
      </w:r>
      <w:r w:rsidRPr="00E34CDD">
        <w:rPr>
          <w:rFonts w:ascii="Arial" w:hAnsi="Arial" w:cs="Arial"/>
          <w:sz w:val="18"/>
          <w:szCs w:val="18"/>
        </w:rPr>
        <w:t xml:space="preserve"> La terminación anticipada del contrato se hará constar en acta suscrita por las partes.</w:t>
      </w:r>
      <w:r w:rsidRPr="00E34CDD">
        <w:rPr>
          <w:rFonts w:ascii="Arial" w:hAnsi="Arial" w:cs="Arial"/>
          <w:b/>
          <w:sz w:val="18"/>
          <w:szCs w:val="18"/>
          <w:lang w:val="es-ES"/>
        </w:rPr>
        <w:t xml:space="preserve"> </w:t>
      </w:r>
    </w:p>
    <w:p w14:paraId="1F03B707" w14:textId="77777777" w:rsidR="00790511" w:rsidRPr="00E34CDD" w:rsidRDefault="00790511" w:rsidP="00790511">
      <w:pPr>
        <w:pStyle w:val="Textoindependiente"/>
        <w:spacing w:after="0" w:line="240" w:lineRule="auto"/>
        <w:jc w:val="both"/>
        <w:rPr>
          <w:rFonts w:ascii="Arial" w:hAnsi="Arial" w:cs="Arial"/>
          <w:b/>
          <w:sz w:val="18"/>
          <w:szCs w:val="18"/>
          <w:lang w:val="es-ES"/>
        </w:rPr>
      </w:pPr>
    </w:p>
    <w:p w14:paraId="130DD62B" w14:textId="009D7C36" w:rsidR="00790511" w:rsidRPr="00E34CDD" w:rsidRDefault="00790511" w:rsidP="00790511">
      <w:pPr>
        <w:pStyle w:val="Textoindependiente"/>
        <w:spacing w:after="0" w:line="240" w:lineRule="auto"/>
        <w:jc w:val="both"/>
        <w:rPr>
          <w:rFonts w:ascii="Arial" w:hAnsi="Arial" w:cs="Arial"/>
          <w:b/>
          <w:sz w:val="18"/>
          <w:szCs w:val="18"/>
          <w:lang w:val="es-ES"/>
        </w:rPr>
      </w:pPr>
      <w:r w:rsidRPr="00E34CDD">
        <w:rPr>
          <w:rFonts w:ascii="Arial" w:hAnsi="Arial" w:cs="Arial"/>
          <w:b/>
          <w:sz w:val="18"/>
          <w:szCs w:val="18"/>
          <w:u w:val="single"/>
        </w:rPr>
        <w:t>EXCLUSIÓN DE RELACIÓN LABORAL</w:t>
      </w:r>
      <w:r w:rsidRPr="00E34CDD">
        <w:rPr>
          <w:rFonts w:ascii="Arial" w:hAnsi="Arial" w:cs="Arial"/>
          <w:sz w:val="18"/>
          <w:szCs w:val="18"/>
        </w:rPr>
        <w:t xml:space="preserve">: Teniendo en cuenta que </w:t>
      </w:r>
      <w:r w:rsidRPr="00E34CDD">
        <w:rPr>
          <w:rFonts w:ascii="Arial" w:hAnsi="Arial" w:cs="Arial"/>
          <w:b/>
          <w:sz w:val="18"/>
          <w:szCs w:val="18"/>
        </w:rPr>
        <w:t>EL CONTRATISTA</w:t>
      </w:r>
      <w:r w:rsidRPr="00E34CDD">
        <w:rPr>
          <w:rFonts w:ascii="Arial" w:hAnsi="Arial" w:cs="Arial"/>
          <w:sz w:val="18"/>
          <w:szCs w:val="18"/>
        </w:rPr>
        <w:t xml:space="preserve"> actúa con plena autonomía técnica y administrativa, frente al </w:t>
      </w:r>
      <w:r w:rsidRPr="00E34CDD">
        <w:rPr>
          <w:rFonts w:ascii="Arial" w:hAnsi="Arial" w:cs="Arial"/>
          <w:b/>
          <w:sz w:val="18"/>
          <w:szCs w:val="18"/>
        </w:rPr>
        <w:t>SENA</w:t>
      </w:r>
      <w:r w:rsidRPr="00E34CDD">
        <w:rPr>
          <w:rFonts w:ascii="Arial" w:hAnsi="Arial" w:cs="Arial"/>
          <w:sz w:val="18"/>
          <w:szCs w:val="18"/>
        </w:rPr>
        <w:t xml:space="preserve">, se excluye cualquier vínculo de tipo laboral entre el </w:t>
      </w:r>
      <w:r w:rsidRPr="00E34CDD">
        <w:rPr>
          <w:rFonts w:ascii="Arial" w:hAnsi="Arial" w:cs="Arial"/>
          <w:b/>
          <w:sz w:val="18"/>
          <w:szCs w:val="18"/>
        </w:rPr>
        <w:t>SENA</w:t>
      </w:r>
      <w:r w:rsidRPr="00E34CDD">
        <w:rPr>
          <w:rFonts w:ascii="Arial" w:hAnsi="Arial" w:cs="Arial"/>
          <w:sz w:val="18"/>
          <w:szCs w:val="18"/>
        </w:rPr>
        <w:t xml:space="preserve"> y </w:t>
      </w:r>
      <w:r w:rsidRPr="00E34CDD">
        <w:rPr>
          <w:rFonts w:ascii="Arial" w:hAnsi="Arial" w:cs="Arial"/>
          <w:b/>
          <w:sz w:val="18"/>
          <w:szCs w:val="18"/>
        </w:rPr>
        <w:t>EL CONTRATISTA</w:t>
      </w:r>
      <w:r w:rsidRPr="00E34CDD">
        <w:rPr>
          <w:rFonts w:ascii="Arial" w:hAnsi="Arial" w:cs="Arial"/>
          <w:sz w:val="18"/>
          <w:szCs w:val="18"/>
        </w:rPr>
        <w:t xml:space="preserve"> o el personal utilizado por éste para el desarrollo del objeto del contrato. En </w:t>
      </w:r>
      <w:r w:rsidR="006517FA" w:rsidRPr="00E34CDD">
        <w:rPr>
          <w:rFonts w:ascii="Arial" w:hAnsi="Arial" w:cs="Arial"/>
          <w:sz w:val="18"/>
          <w:szCs w:val="18"/>
        </w:rPr>
        <w:lastRenderedPageBreak/>
        <w:t>consecuencia,</w:t>
      </w:r>
      <w:r w:rsidRPr="00E34CDD">
        <w:rPr>
          <w:rFonts w:ascii="Arial" w:hAnsi="Arial" w:cs="Arial"/>
          <w:sz w:val="18"/>
          <w:szCs w:val="18"/>
        </w:rPr>
        <w:t xml:space="preserve"> será de exclusiva responsabilidad del contratista el pago de salarios y prestaciones a que hubiera lugar respecto del personal mencionado.</w:t>
      </w:r>
      <w:r w:rsidRPr="00E34CDD">
        <w:rPr>
          <w:rFonts w:ascii="Arial" w:hAnsi="Arial" w:cs="Arial"/>
          <w:b/>
          <w:sz w:val="18"/>
          <w:szCs w:val="18"/>
          <w:lang w:val="es-ES"/>
        </w:rPr>
        <w:t xml:space="preserve"> </w:t>
      </w:r>
    </w:p>
    <w:p w14:paraId="07EAA70C" w14:textId="77777777" w:rsidR="00BF5560" w:rsidRPr="00E34CDD" w:rsidRDefault="00BF5560" w:rsidP="00790511">
      <w:pPr>
        <w:pStyle w:val="Textoindependiente"/>
        <w:spacing w:after="0" w:line="240" w:lineRule="auto"/>
        <w:jc w:val="both"/>
        <w:rPr>
          <w:rFonts w:ascii="Arial" w:hAnsi="Arial" w:cs="Arial"/>
          <w:b/>
          <w:sz w:val="18"/>
          <w:szCs w:val="18"/>
          <w:lang w:val="es-ES"/>
        </w:rPr>
      </w:pPr>
    </w:p>
    <w:p w14:paraId="14DDFD1A" w14:textId="56D190ED" w:rsidR="00790511" w:rsidRPr="00E34CDD" w:rsidRDefault="00790511" w:rsidP="00790511">
      <w:pPr>
        <w:pStyle w:val="Textoindependiente"/>
        <w:spacing w:after="0" w:line="240" w:lineRule="auto"/>
        <w:jc w:val="both"/>
        <w:rPr>
          <w:rFonts w:ascii="Arial" w:hAnsi="Arial" w:cs="Arial"/>
          <w:sz w:val="18"/>
          <w:szCs w:val="18"/>
        </w:rPr>
      </w:pPr>
      <w:r w:rsidRPr="00E34CDD">
        <w:rPr>
          <w:rFonts w:ascii="Arial" w:hAnsi="Arial" w:cs="Arial"/>
          <w:b/>
          <w:sz w:val="18"/>
          <w:szCs w:val="18"/>
          <w:u w:val="single"/>
        </w:rPr>
        <w:t>PROPIEDAD INTELECTUAL:</w:t>
      </w:r>
      <w:r w:rsidRPr="00E34CDD">
        <w:rPr>
          <w:rFonts w:ascii="Arial" w:hAnsi="Arial" w:cs="Arial"/>
          <w:sz w:val="18"/>
          <w:szCs w:val="18"/>
        </w:rPr>
        <w:t xml:space="preserve"> Si de la ejecución del presente contrato resultan estudios, investigaciones, descubrimientos, invenciones, información, mejoras y/o diseños, éstos pertenecen a EL SENA de conformidad con lo establecido en el artículo 20 de la Ley 23 de 1982 modificado por el artículo 28 de la Ley 1450 de 2011, y el artículo 21 de la misma Ley, que establece el término de protección, sin perjuicio del respeto al derecho moral consagrado en el artículo 11 de la Decisión Andina 351 de 1993 concordante con el artículo 30 de la Ley 23 de 1982. EL CONTRATISTA garantiza que los trabajos y servicios prestados al SENA por el objeto de este contrato no infringen ni vulneran los derechos de propiedad intelectual o industrial o cualesquiera otros derechos legales o contractuales de terceros.</w:t>
      </w:r>
    </w:p>
    <w:p w14:paraId="2D3ADBF7" w14:textId="77777777" w:rsidR="00790511" w:rsidRPr="00E34CDD" w:rsidRDefault="00790511" w:rsidP="00790511">
      <w:pPr>
        <w:pStyle w:val="Textoindependiente"/>
        <w:spacing w:after="0" w:line="240" w:lineRule="auto"/>
        <w:jc w:val="both"/>
        <w:rPr>
          <w:rFonts w:ascii="Arial" w:hAnsi="Arial" w:cs="Arial"/>
          <w:sz w:val="18"/>
          <w:szCs w:val="18"/>
        </w:rPr>
      </w:pPr>
    </w:p>
    <w:p w14:paraId="23437AE1" w14:textId="461563BA" w:rsidR="00790511" w:rsidRPr="00E34CDD" w:rsidRDefault="00790511" w:rsidP="00790511">
      <w:pPr>
        <w:pStyle w:val="Textoindependiente"/>
        <w:spacing w:after="0" w:line="240" w:lineRule="auto"/>
        <w:jc w:val="both"/>
        <w:rPr>
          <w:rFonts w:ascii="Arial" w:hAnsi="Arial" w:cs="Arial"/>
          <w:sz w:val="18"/>
          <w:szCs w:val="18"/>
        </w:rPr>
      </w:pPr>
      <w:r w:rsidRPr="00E34CDD">
        <w:rPr>
          <w:rFonts w:ascii="Arial" w:hAnsi="Arial" w:cs="Arial"/>
          <w:b/>
          <w:sz w:val="18"/>
          <w:szCs w:val="18"/>
          <w:u w:val="single"/>
        </w:rPr>
        <w:t>SEGURIDAD DE LA INFORMACIÓN Y CONFIDENCIALIDAD:</w:t>
      </w:r>
      <w:r w:rsidRPr="00E34CDD">
        <w:rPr>
          <w:rFonts w:ascii="Arial" w:hAnsi="Arial" w:cs="Arial"/>
          <w:sz w:val="18"/>
          <w:szCs w:val="18"/>
        </w:rPr>
        <w:t xml:space="preserve"> el CONTRATISTA se obliga a guardar estricta confidencialidad sobre toda la información sometida a reserva debidamente identificada como tal por EL SENA y conocida en virtud del desarrollo y ejecución del presente contrato. Esta obligación de confidencialidad se aplicará para todos los casos, salvo que la información confidencial sea requerida por autoridad competente. PARÁGRAFO. La presente cláusula de confidencialidad se mantendrá vigente mientras la información catalogada como tal conserve el carácter de reservada. En todo caso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w:t>
      </w:r>
    </w:p>
    <w:p w14:paraId="3D9FBDF9" w14:textId="77777777" w:rsidR="00790511" w:rsidRPr="00E34CDD" w:rsidRDefault="00790511" w:rsidP="00790511">
      <w:pPr>
        <w:pStyle w:val="Textoindependiente"/>
        <w:spacing w:after="0" w:line="240" w:lineRule="auto"/>
        <w:jc w:val="both"/>
        <w:rPr>
          <w:rFonts w:ascii="Arial" w:hAnsi="Arial" w:cs="Arial"/>
          <w:sz w:val="18"/>
          <w:szCs w:val="18"/>
        </w:rPr>
      </w:pPr>
    </w:p>
    <w:p w14:paraId="5F825BAB" w14:textId="3447C669" w:rsidR="00790511" w:rsidRPr="00E34CDD" w:rsidRDefault="00790511" w:rsidP="00790511">
      <w:pPr>
        <w:pStyle w:val="Textoindependiente"/>
        <w:spacing w:after="0" w:line="240" w:lineRule="auto"/>
        <w:jc w:val="both"/>
        <w:rPr>
          <w:rFonts w:ascii="Arial" w:hAnsi="Arial" w:cs="Arial"/>
          <w:sz w:val="18"/>
          <w:szCs w:val="18"/>
        </w:rPr>
      </w:pPr>
      <w:r w:rsidRPr="00E34CDD">
        <w:rPr>
          <w:rFonts w:ascii="Arial" w:hAnsi="Arial" w:cs="Arial"/>
          <w:b/>
          <w:sz w:val="18"/>
          <w:szCs w:val="18"/>
          <w:u w:val="single"/>
        </w:rPr>
        <w:t xml:space="preserve">LIQUIDACIÓN DEL CONTRATO: </w:t>
      </w:r>
      <w:r w:rsidRPr="00E34CDD">
        <w:rPr>
          <w:rFonts w:ascii="Arial" w:hAnsi="Arial" w:cs="Arial"/>
          <w:sz w:val="18"/>
          <w:szCs w:val="18"/>
        </w:rPr>
        <w:t>La liquidación del contrato se efectuará de mutuo acuerdo dentro del término de cuatro (4) meses contados a partir de la terminación del mismo. En aquellos casos en que el contratista no se presente a la liquidación previa notificación o convocatoria que le haga la entidad, o las partes no lleguen a un acuerdo sobre su contenido, la entidad tendrá la facultad de liquidar en forma unilateral dentro de los dos (2) meses siguientes y se adopta mediante acto administrativo motivado susceptible del recurso de reposición, de conformidad con lo preceptuado en el artículo 11 de la ley 1150 de 2007.</w:t>
      </w:r>
    </w:p>
    <w:p w14:paraId="40937287" w14:textId="77777777" w:rsidR="00790511" w:rsidRPr="00E34CDD" w:rsidRDefault="00790511" w:rsidP="00790511">
      <w:pPr>
        <w:pStyle w:val="Textoindependiente"/>
        <w:spacing w:after="0" w:line="240" w:lineRule="auto"/>
        <w:jc w:val="both"/>
        <w:rPr>
          <w:rFonts w:ascii="Arial" w:hAnsi="Arial" w:cs="Arial"/>
          <w:b/>
          <w:sz w:val="18"/>
          <w:szCs w:val="18"/>
          <w:u w:val="single"/>
        </w:rPr>
      </w:pPr>
    </w:p>
    <w:p w14:paraId="5E8AEAC3" w14:textId="739D6A59" w:rsidR="009F33B0" w:rsidRPr="00E34CDD" w:rsidRDefault="009F33B0" w:rsidP="00790511">
      <w:pPr>
        <w:pStyle w:val="Textoindependiente"/>
        <w:spacing w:after="0" w:line="240" w:lineRule="auto"/>
        <w:jc w:val="both"/>
        <w:rPr>
          <w:rFonts w:ascii="Arial" w:hAnsi="Arial" w:cs="Arial"/>
          <w:sz w:val="18"/>
          <w:szCs w:val="18"/>
        </w:rPr>
      </w:pPr>
      <w:r w:rsidRPr="00E34CDD">
        <w:rPr>
          <w:rFonts w:ascii="Arial" w:hAnsi="Arial" w:cs="Arial"/>
          <w:b/>
          <w:sz w:val="18"/>
          <w:szCs w:val="18"/>
          <w:u w:val="single"/>
        </w:rPr>
        <w:t>DOCUMENTOS</w:t>
      </w:r>
      <w:r w:rsidRPr="00E34CDD">
        <w:rPr>
          <w:rFonts w:ascii="Arial" w:hAnsi="Arial" w:cs="Arial"/>
          <w:b/>
          <w:sz w:val="18"/>
          <w:szCs w:val="18"/>
        </w:rPr>
        <w:t>:</w:t>
      </w:r>
      <w:r w:rsidRPr="00E34CDD">
        <w:rPr>
          <w:rFonts w:ascii="Arial" w:hAnsi="Arial" w:cs="Arial"/>
          <w:sz w:val="18"/>
          <w:szCs w:val="18"/>
        </w:rPr>
        <w:t xml:space="preserve"> Los documentos que a continuación se relacionan, se considerarán para todos los efectos parte integrante del contrato y en consecuencia producen sus mismos efectos y obligaciones jurídicas y contractuales: </w:t>
      </w:r>
      <w:r w:rsidRPr="00E34CDD">
        <w:rPr>
          <w:rFonts w:ascii="Arial" w:hAnsi="Arial" w:cs="Arial"/>
          <w:b/>
          <w:sz w:val="18"/>
          <w:szCs w:val="18"/>
        </w:rPr>
        <w:t>a)</w:t>
      </w:r>
      <w:r w:rsidRPr="00E34CDD">
        <w:rPr>
          <w:rFonts w:ascii="Arial" w:hAnsi="Arial" w:cs="Arial"/>
          <w:sz w:val="18"/>
          <w:szCs w:val="18"/>
        </w:rPr>
        <w:t xml:space="preserve"> El estudio previo, pliego electrónico, adendas y los demás documentos previos expedidos por el </w:t>
      </w:r>
      <w:r w:rsidRPr="00E34CDD">
        <w:rPr>
          <w:rFonts w:ascii="Arial" w:hAnsi="Arial" w:cs="Arial"/>
          <w:b/>
          <w:sz w:val="18"/>
          <w:szCs w:val="18"/>
        </w:rPr>
        <w:t xml:space="preserve">SENA </w:t>
      </w:r>
      <w:r w:rsidRPr="00E34CDD">
        <w:rPr>
          <w:rFonts w:ascii="Arial" w:hAnsi="Arial" w:cs="Arial"/>
          <w:sz w:val="18"/>
          <w:szCs w:val="18"/>
        </w:rPr>
        <w:t>en desarrollo del proceso</w:t>
      </w:r>
      <w:r w:rsidRPr="00E34CDD">
        <w:rPr>
          <w:rFonts w:ascii="Arial" w:hAnsi="Arial" w:cs="Arial"/>
          <w:b/>
          <w:sz w:val="18"/>
          <w:szCs w:val="18"/>
        </w:rPr>
        <w:t>. b)</w:t>
      </w:r>
      <w:r w:rsidRPr="00E34CDD">
        <w:rPr>
          <w:rFonts w:ascii="Arial" w:hAnsi="Arial" w:cs="Arial"/>
          <w:sz w:val="18"/>
          <w:szCs w:val="18"/>
        </w:rPr>
        <w:t xml:space="preserve"> La propuesta del </w:t>
      </w:r>
      <w:r w:rsidRPr="00E34CDD">
        <w:rPr>
          <w:rFonts w:ascii="Arial" w:hAnsi="Arial" w:cs="Arial"/>
          <w:b/>
          <w:sz w:val="18"/>
          <w:szCs w:val="18"/>
        </w:rPr>
        <w:t xml:space="preserve">CONTRATISTA </w:t>
      </w:r>
      <w:r w:rsidRPr="00E34CDD">
        <w:rPr>
          <w:rFonts w:ascii="Arial" w:hAnsi="Arial" w:cs="Arial"/>
          <w:sz w:val="18"/>
          <w:szCs w:val="18"/>
        </w:rPr>
        <w:t xml:space="preserve">y los documentos adjuntos presentados con la misma. </w:t>
      </w:r>
      <w:r w:rsidRPr="00E34CDD">
        <w:rPr>
          <w:rFonts w:ascii="Arial" w:hAnsi="Arial" w:cs="Arial"/>
          <w:b/>
          <w:sz w:val="18"/>
          <w:szCs w:val="18"/>
        </w:rPr>
        <w:t>c)</w:t>
      </w:r>
      <w:r w:rsidRPr="00E34CDD">
        <w:rPr>
          <w:rFonts w:ascii="Arial" w:hAnsi="Arial" w:cs="Arial"/>
          <w:sz w:val="18"/>
          <w:szCs w:val="18"/>
        </w:rPr>
        <w:t xml:space="preserve"> Las instrucciones escritas al </w:t>
      </w:r>
      <w:r w:rsidRPr="00E34CDD">
        <w:rPr>
          <w:rFonts w:ascii="Arial" w:hAnsi="Arial" w:cs="Arial"/>
          <w:b/>
          <w:bCs/>
          <w:sz w:val="18"/>
          <w:szCs w:val="18"/>
        </w:rPr>
        <w:t>CONTRATISTA</w:t>
      </w:r>
      <w:r w:rsidRPr="00E34CDD">
        <w:rPr>
          <w:rFonts w:ascii="Arial" w:hAnsi="Arial" w:cs="Arial"/>
          <w:sz w:val="18"/>
          <w:szCs w:val="18"/>
        </w:rPr>
        <w:t xml:space="preserve"> para la ejecución de los trabajos. </w:t>
      </w:r>
      <w:r w:rsidRPr="00E34CDD">
        <w:rPr>
          <w:rFonts w:ascii="Arial" w:hAnsi="Arial" w:cs="Arial"/>
          <w:b/>
          <w:sz w:val="18"/>
          <w:szCs w:val="18"/>
        </w:rPr>
        <w:t>d)</w:t>
      </w:r>
      <w:r w:rsidRPr="00E34CDD">
        <w:rPr>
          <w:rFonts w:ascii="Arial" w:hAnsi="Arial" w:cs="Arial"/>
          <w:sz w:val="18"/>
          <w:szCs w:val="18"/>
        </w:rPr>
        <w:t xml:space="preserve"> Las actas y demás documentos que durante la ejecución del contrato se suscriban por las partes. </w:t>
      </w:r>
    </w:p>
    <w:p w14:paraId="7905D935" w14:textId="77777777" w:rsidR="00790511" w:rsidRPr="00E34CDD" w:rsidRDefault="00790511" w:rsidP="00790511">
      <w:pPr>
        <w:pStyle w:val="Textoindependiente"/>
        <w:spacing w:after="0" w:line="240" w:lineRule="auto"/>
        <w:jc w:val="both"/>
        <w:rPr>
          <w:rFonts w:ascii="Arial" w:hAnsi="Arial" w:cs="Arial"/>
          <w:sz w:val="18"/>
          <w:szCs w:val="18"/>
        </w:rPr>
      </w:pPr>
    </w:p>
    <w:p w14:paraId="125D14E8" w14:textId="706AB046" w:rsidR="009F33B0" w:rsidRPr="00E34CDD" w:rsidRDefault="009F33B0" w:rsidP="00790511">
      <w:pPr>
        <w:pStyle w:val="Textoindependiente"/>
        <w:spacing w:after="0" w:line="240" w:lineRule="auto"/>
        <w:jc w:val="both"/>
        <w:rPr>
          <w:rFonts w:ascii="Arial" w:hAnsi="Arial" w:cs="Arial"/>
          <w:sz w:val="18"/>
          <w:szCs w:val="18"/>
        </w:rPr>
      </w:pPr>
      <w:r w:rsidRPr="00E34CDD">
        <w:rPr>
          <w:rFonts w:ascii="Arial" w:hAnsi="Arial" w:cs="Arial"/>
          <w:b/>
          <w:bCs/>
          <w:sz w:val="18"/>
          <w:szCs w:val="18"/>
          <w:u w:val="single"/>
        </w:rPr>
        <w:t>PERFECCIONAMIENTO Y EJECUCIÓN:</w:t>
      </w:r>
      <w:r w:rsidRPr="00E34CDD">
        <w:rPr>
          <w:rFonts w:ascii="Arial" w:hAnsi="Arial" w:cs="Arial"/>
          <w:b/>
          <w:bCs/>
          <w:sz w:val="18"/>
          <w:szCs w:val="18"/>
        </w:rPr>
        <w:t xml:space="preserve"> </w:t>
      </w:r>
      <w:r w:rsidRPr="00E34CDD">
        <w:rPr>
          <w:rFonts w:ascii="Arial" w:hAnsi="Arial" w:cs="Arial"/>
          <w:sz w:val="18"/>
          <w:szCs w:val="18"/>
        </w:rPr>
        <w:t xml:space="preserve">El presente contrato, se entenderá perfeccionado con la firma de las partes contratantes y para su legalización y ejecución requiere: </w:t>
      </w:r>
      <w:r w:rsidRPr="00E34CDD">
        <w:rPr>
          <w:rFonts w:ascii="Arial" w:hAnsi="Arial" w:cs="Arial"/>
          <w:b/>
          <w:sz w:val="18"/>
          <w:szCs w:val="18"/>
        </w:rPr>
        <w:t xml:space="preserve">1) </w:t>
      </w:r>
      <w:r w:rsidRPr="00E34CDD">
        <w:rPr>
          <w:rFonts w:ascii="Arial" w:hAnsi="Arial" w:cs="Arial"/>
          <w:sz w:val="18"/>
          <w:szCs w:val="18"/>
        </w:rPr>
        <w:t xml:space="preserve">Registro Presupuestal. </w:t>
      </w:r>
      <w:r w:rsidRPr="00E34CDD">
        <w:rPr>
          <w:rFonts w:ascii="Arial" w:hAnsi="Arial" w:cs="Arial"/>
          <w:b/>
          <w:sz w:val="18"/>
          <w:szCs w:val="18"/>
        </w:rPr>
        <w:t xml:space="preserve">2) </w:t>
      </w:r>
      <w:r w:rsidRPr="00E34CDD">
        <w:rPr>
          <w:rFonts w:ascii="Arial" w:hAnsi="Arial" w:cs="Arial"/>
          <w:sz w:val="18"/>
          <w:szCs w:val="18"/>
        </w:rPr>
        <w:t xml:space="preserve">Constitución de la garantía única en las condiciones señaladas en la cláusula octava del presente contrato por parte de EL CONTRATISTA y la aprobación de la misma por parte del </w:t>
      </w:r>
      <w:r w:rsidRPr="00E34CDD">
        <w:rPr>
          <w:rFonts w:ascii="Arial" w:hAnsi="Arial" w:cs="Arial"/>
          <w:b/>
          <w:sz w:val="18"/>
          <w:szCs w:val="18"/>
        </w:rPr>
        <w:t>SENA</w:t>
      </w:r>
      <w:r w:rsidRPr="00E34CDD">
        <w:rPr>
          <w:rFonts w:ascii="Arial" w:hAnsi="Arial" w:cs="Arial"/>
          <w:sz w:val="18"/>
          <w:szCs w:val="18"/>
        </w:rPr>
        <w:t xml:space="preserve">. </w:t>
      </w:r>
      <w:r w:rsidRPr="00E34CDD">
        <w:rPr>
          <w:rFonts w:ascii="Arial" w:hAnsi="Arial" w:cs="Arial"/>
          <w:b/>
          <w:sz w:val="18"/>
          <w:szCs w:val="18"/>
        </w:rPr>
        <w:t>PARÁGRAFO:</w:t>
      </w:r>
      <w:r w:rsidRPr="00E34CDD">
        <w:rPr>
          <w:rFonts w:ascii="Arial" w:hAnsi="Arial" w:cs="Arial"/>
          <w:sz w:val="18"/>
          <w:szCs w:val="18"/>
        </w:rPr>
        <w:t xml:space="preserve"> El inicio de la ejecución estará condicionado, además, a los requisitos de inicio contemplados en el pliego de condiciones y/o estudio previo.</w:t>
      </w:r>
    </w:p>
    <w:p w14:paraId="47F96E88" w14:textId="77777777" w:rsidR="00790511" w:rsidRPr="00E34CDD" w:rsidRDefault="00790511" w:rsidP="00790511">
      <w:pPr>
        <w:pStyle w:val="Textoindependiente"/>
        <w:spacing w:after="0" w:line="240" w:lineRule="auto"/>
        <w:jc w:val="both"/>
        <w:rPr>
          <w:rFonts w:ascii="Arial" w:hAnsi="Arial" w:cs="Arial"/>
          <w:sz w:val="18"/>
          <w:szCs w:val="18"/>
        </w:rPr>
      </w:pPr>
    </w:p>
    <w:p w14:paraId="17F7C87F" w14:textId="4712300C" w:rsidR="009F33B0" w:rsidRPr="00E34CDD" w:rsidRDefault="009F33B0" w:rsidP="00790511">
      <w:pPr>
        <w:pStyle w:val="Textoindependiente"/>
        <w:spacing w:after="0" w:line="240" w:lineRule="auto"/>
        <w:jc w:val="both"/>
        <w:rPr>
          <w:rFonts w:ascii="Arial" w:hAnsi="Arial" w:cs="Arial"/>
          <w:sz w:val="18"/>
          <w:szCs w:val="18"/>
        </w:rPr>
      </w:pPr>
      <w:r w:rsidRPr="00E34CDD">
        <w:rPr>
          <w:rFonts w:ascii="Arial" w:hAnsi="Arial" w:cs="Arial"/>
          <w:b/>
          <w:sz w:val="18"/>
          <w:szCs w:val="18"/>
          <w:u w:val="single"/>
        </w:rPr>
        <w:t>SUSPENSIÓN:</w:t>
      </w:r>
      <w:r w:rsidRPr="00E34CDD">
        <w:rPr>
          <w:rFonts w:ascii="Arial" w:hAnsi="Arial" w:cs="Arial"/>
          <w:sz w:val="18"/>
          <w:szCs w:val="18"/>
        </w:rPr>
        <w:t xml:space="preserve"> El plazo de ejecución del presente contrato podrá ser suspendido excepcionalmente de manera temporal, en las siguientes circunstancias: 1 Por el mutuo acuerdo de las partes. 2. Por causas debidamente justificadas, previa solicitud del CONTRATISTA. </w:t>
      </w:r>
      <w:r w:rsidRPr="00E34CDD">
        <w:rPr>
          <w:rFonts w:ascii="Arial" w:hAnsi="Arial" w:cs="Arial"/>
          <w:b/>
          <w:sz w:val="18"/>
          <w:szCs w:val="18"/>
        </w:rPr>
        <w:t>PARÁGRAFO:</w:t>
      </w:r>
      <w:r w:rsidRPr="00E34CDD">
        <w:rPr>
          <w:rFonts w:ascii="Arial" w:hAnsi="Arial" w:cs="Arial"/>
          <w:sz w:val="18"/>
          <w:szCs w:val="18"/>
        </w:rPr>
        <w:t xml:space="preserve"> En caso de suspensión el (la) CONTRATISTA se obliga a informar tal evento al Asegurador y a ampliar las garantías, proporcionalmente al término que dure la misma.</w:t>
      </w:r>
    </w:p>
    <w:p w14:paraId="1FCA11A1" w14:textId="77777777" w:rsidR="00790511" w:rsidRPr="00E34CDD" w:rsidRDefault="00790511" w:rsidP="00790511">
      <w:pPr>
        <w:pStyle w:val="Textoindependiente"/>
        <w:spacing w:after="0" w:line="240" w:lineRule="auto"/>
        <w:jc w:val="both"/>
        <w:rPr>
          <w:rFonts w:ascii="Arial" w:hAnsi="Arial" w:cs="Arial"/>
          <w:sz w:val="18"/>
          <w:szCs w:val="18"/>
        </w:rPr>
      </w:pPr>
    </w:p>
    <w:p w14:paraId="17D37D2A" w14:textId="26131C17" w:rsidR="009F33B0" w:rsidRPr="00E34CDD" w:rsidRDefault="009F33B0" w:rsidP="00790511">
      <w:pPr>
        <w:pStyle w:val="Textoindependiente"/>
        <w:spacing w:after="0" w:line="240" w:lineRule="auto"/>
        <w:jc w:val="both"/>
        <w:rPr>
          <w:rFonts w:ascii="Arial" w:hAnsi="Arial" w:cs="Arial"/>
          <w:sz w:val="18"/>
          <w:szCs w:val="18"/>
        </w:rPr>
      </w:pPr>
      <w:r w:rsidRPr="00E34CDD">
        <w:rPr>
          <w:rFonts w:ascii="Arial" w:hAnsi="Arial" w:cs="Arial"/>
          <w:b/>
          <w:sz w:val="18"/>
          <w:szCs w:val="18"/>
          <w:u w:val="single"/>
        </w:rPr>
        <w:t>RÉGIMEN LEGAL:</w:t>
      </w:r>
      <w:r w:rsidRPr="00E34CDD">
        <w:rPr>
          <w:rFonts w:ascii="Arial" w:hAnsi="Arial" w:cs="Arial"/>
          <w:sz w:val="18"/>
          <w:szCs w:val="18"/>
        </w:rPr>
        <w:t xml:space="preserve"> El contrato se regirá en general por las disposiciones comerciales y civiles pertinentes, salvo en los aspectos particularmente regulados por la Ley de contratación que le sean aplicables de conformidad con lo dispuesto en la Ley 80 de 1993, Ley 1150 de 2007, Decreto Reglamentario 1082 de 2015</w:t>
      </w:r>
      <w:r w:rsidRPr="00E34CDD">
        <w:rPr>
          <w:rFonts w:ascii="Arial" w:hAnsi="Arial" w:cs="Arial"/>
          <w:b/>
          <w:bCs/>
          <w:sz w:val="18"/>
          <w:szCs w:val="18"/>
        </w:rPr>
        <w:t>.</w:t>
      </w:r>
      <w:r w:rsidRPr="00E34CDD">
        <w:rPr>
          <w:rFonts w:ascii="Arial" w:hAnsi="Arial" w:cs="Arial"/>
          <w:sz w:val="18"/>
          <w:szCs w:val="18"/>
        </w:rPr>
        <w:t xml:space="preserve"> </w:t>
      </w:r>
    </w:p>
    <w:p w14:paraId="46296696" w14:textId="77777777" w:rsidR="00790511" w:rsidRPr="00E34CDD" w:rsidRDefault="00790511" w:rsidP="00790511">
      <w:pPr>
        <w:pStyle w:val="Textoindependiente"/>
        <w:spacing w:after="0" w:line="240" w:lineRule="auto"/>
        <w:jc w:val="both"/>
        <w:rPr>
          <w:rFonts w:ascii="Arial" w:hAnsi="Arial" w:cs="Arial"/>
          <w:sz w:val="18"/>
          <w:szCs w:val="18"/>
        </w:rPr>
      </w:pPr>
    </w:p>
    <w:p w14:paraId="2775839C" w14:textId="6BEB690D" w:rsidR="009F33B0" w:rsidRPr="00E34CDD" w:rsidRDefault="009F33B0" w:rsidP="00790511">
      <w:pPr>
        <w:pStyle w:val="Textoindependiente"/>
        <w:spacing w:after="0" w:line="240" w:lineRule="auto"/>
        <w:jc w:val="both"/>
        <w:rPr>
          <w:rFonts w:ascii="Arial" w:hAnsi="Arial" w:cs="Arial"/>
          <w:sz w:val="18"/>
          <w:szCs w:val="18"/>
          <w:lang w:eastAsia="ar-SA"/>
        </w:rPr>
      </w:pPr>
      <w:r w:rsidRPr="00E34CDD">
        <w:rPr>
          <w:rFonts w:ascii="Arial" w:hAnsi="Arial" w:cs="Arial"/>
          <w:b/>
          <w:sz w:val="18"/>
          <w:szCs w:val="18"/>
          <w:u w:val="single"/>
        </w:rPr>
        <w:t>SUPERVISIÓN</w:t>
      </w:r>
      <w:r w:rsidRPr="00E34CDD">
        <w:rPr>
          <w:rStyle w:val="Nmerodepgina"/>
          <w:rFonts w:ascii="Arial" w:hAnsi="Arial" w:cs="Arial"/>
          <w:sz w:val="18"/>
          <w:szCs w:val="18"/>
        </w:rPr>
        <w:t xml:space="preserve">: </w:t>
      </w:r>
      <w:r w:rsidR="008A3521" w:rsidRPr="008A3521">
        <w:rPr>
          <w:rStyle w:val="Nmerodepgina"/>
          <w:rFonts w:ascii="Arial" w:hAnsi="Arial" w:cs="Arial"/>
          <w:sz w:val="18"/>
          <w:szCs w:val="18"/>
        </w:rPr>
        <w:t>La Coordinación del Grupo de formación profesional</w:t>
      </w:r>
      <w:r w:rsidRPr="00E34CDD">
        <w:rPr>
          <w:rFonts w:ascii="Arial" w:hAnsi="Arial" w:cs="Arial"/>
          <w:sz w:val="18"/>
          <w:szCs w:val="18"/>
          <w:lang w:eastAsia="ar-SA"/>
        </w:rPr>
        <w:t>,</w:t>
      </w:r>
      <w:r w:rsidR="006517FA" w:rsidRPr="00E34CDD">
        <w:rPr>
          <w:rFonts w:ascii="Arial" w:hAnsi="Arial" w:cs="Arial"/>
          <w:sz w:val="18"/>
          <w:szCs w:val="18"/>
          <w:lang w:eastAsia="ar-SA"/>
        </w:rPr>
        <w:t xml:space="preserve"> </w:t>
      </w:r>
      <w:r w:rsidRPr="00E34CDD">
        <w:rPr>
          <w:rFonts w:ascii="Arial" w:hAnsi="Arial" w:cs="Arial"/>
          <w:sz w:val="18"/>
          <w:szCs w:val="18"/>
          <w:lang w:eastAsia="ar-SA"/>
        </w:rPr>
        <w:t xml:space="preserve">efectuará la supervisión de la ejecución del contrato a través del funcionario que el </w:t>
      </w:r>
      <w:r w:rsidRPr="00E34CDD">
        <w:rPr>
          <w:rStyle w:val="Nmerodepgina"/>
          <w:rFonts w:ascii="Arial" w:hAnsi="Arial" w:cs="Arial"/>
          <w:sz w:val="18"/>
          <w:szCs w:val="18"/>
        </w:rPr>
        <w:t>Ordenador del Gasto</w:t>
      </w:r>
      <w:r w:rsidR="006517FA" w:rsidRPr="00E34CDD">
        <w:rPr>
          <w:rStyle w:val="Nmerodepgina"/>
          <w:rFonts w:ascii="Arial" w:hAnsi="Arial" w:cs="Arial"/>
          <w:sz w:val="18"/>
          <w:szCs w:val="18"/>
        </w:rPr>
        <w:t xml:space="preserve">, Subdirector de Centro (E) con Funciones de Director de la Regional Guaviare, Gustavo Adolfo Acosta Rodríguez, </w:t>
      </w:r>
      <w:r w:rsidRPr="00E34CDD">
        <w:rPr>
          <w:rFonts w:ascii="Arial" w:hAnsi="Arial" w:cs="Arial"/>
          <w:sz w:val="18"/>
          <w:szCs w:val="18"/>
          <w:lang w:eastAsia="ar-SA"/>
        </w:rPr>
        <w:t xml:space="preserve">designe, quien velará por el cabal </w:t>
      </w:r>
      <w:r w:rsidRPr="00E34CDD">
        <w:rPr>
          <w:rFonts w:ascii="Arial" w:hAnsi="Arial" w:cs="Arial"/>
          <w:sz w:val="18"/>
          <w:szCs w:val="18"/>
          <w:lang w:eastAsia="ar-SA"/>
        </w:rPr>
        <w:lastRenderedPageBreak/>
        <w:t xml:space="preserve">cumplimiento de todas y cada una de las actividades que se le encomienden al contratista, de conformidad con lo determinado por el </w:t>
      </w:r>
      <w:r w:rsidRPr="00E34CDD">
        <w:rPr>
          <w:rStyle w:val="Nmerodepgina"/>
          <w:rFonts w:ascii="Arial" w:hAnsi="Arial" w:cs="Arial"/>
          <w:sz w:val="18"/>
          <w:szCs w:val="18"/>
        </w:rPr>
        <w:t>Manual de Supervisión e Interventoría, Código GCCON-M-002.</w:t>
      </w:r>
    </w:p>
    <w:p w14:paraId="6246B8DC" w14:textId="2B6D3885" w:rsidR="009F33B0" w:rsidRPr="00E34CDD" w:rsidRDefault="009F33B0" w:rsidP="009F33B0">
      <w:pPr>
        <w:pStyle w:val="Textoindependiente"/>
        <w:spacing w:line="276" w:lineRule="auto"/>
        <w:jc w:val="both"/>
        <w:rPr>
          <w:rFonts w:ascii="Arial" w:hAnsi="Arial" w:cs="Arial"/>
          <w:sz w:val="18"/>
          <w:szCs w:val="18"/>
          <w:lang w:eastAsia="ar-SA"/>
        </w:rPr>
      </w:pPr>
    </w:p>
    <w:p w14:paraId="3B322286" w14:textId="181E04FF" w:rsidR="00E34BBD" w:rsidRPr="00176F56" w:rsidRDefault="00176F56" w:rsidP="00506B52">
      <w:pPr>
        <w:pStyle w:val="NormalWeb"/>
        <w:rPr>
          <w:rFonts w:ascii="Arial" w:hAnsi="Arial" w:cs="Arial"/>
          <w:sz w:val="12"/>
          <w:szCs w:val="12"/>
        </w:rPr>
      </w:pPr>
      <w:r w:rsidRPr="00176F56">
        <w:rPr>
          <w:rFonts w:ascii="Arial" w:hAnsi="Arial" w:cs="Arial"/>
          <w:noProof/>
          <w:sz w:val="12"/>
          <w:szCs w:val="12"/>
        </w:rPr>
        <w:drawing>
          <wp:anchor distT="0" distB="0" distL="114300" distR="114300" simplePos="0" relativeHeight="251658752" behindDoc="1" locked="0" layoutInCell="1" allowOverlap="1" wp14:anchorId="2FED0ECD" wp14:editId="72CBAFC0">
            <wp:simplePos x="0" y="0"/>
            <wp:positionH relativeFrom="column">
              <wp:posOffset>2761669</wp:posOffset>
            </wp:positionH>
            <wp:positionV relativeFrom="paragraph">
              <wp:posOffset>68679</wp:posOffset>
            </wp:positionV>
            <wp:extent cx="121920" cy="116205"/>
            <wp:effectExtent l="0" t="0" r="0" b="0"/>
            <wp:wrapNone/>
            <wp:docPr id="140931003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1920" cy="116205"/>
                    </a:xfrm>
                    <a:prstGeom prst="rect">
                      <a:avLst/>
                    </a:prstGeom>
                    <a:noFill/>
                    <a:ln>
                      <a:noFill/>
                    </a:ln>
                  </pic:spPr>
                </pic:pic>
              </a:graphicData>
            </a:graphic>
            <wp14:sizeRelH relativeFrom="page">
              <wp14:pctWidth>0</wp14:pctWidth>
            </wp14:sizeRelH>
            <wp14:sizeRelV relativeFrom="page">
              <wp14:pctHeight>0</wp14:pctHeight>
            </wp14:sizeRelV>
          </wp:anchor>
        </w:drawing>
      </w:r>
      <w:r w:rsidR="00331FDE" w:rsidRPr="00176F56">
        <w:rPr>
          <w:rFonts w:ascii="Arial" w:hAnsi="Arial" w:cs="Arial"/>
          <w:bCs/>
          <w:i/>
          <w:iCs/>
          <w:sz w:val="12"/>
          <w:szCs w:val="12"/>
        </w:rPr>
        <w:t xml:space="preserve">Proyectó: Marly Contreras Rodríguez </w:t>
      </w:r>
      <w:r w:rsidR="00C07A70" w:rsidRPr="00176F56">
        <w:rPr>
          <w:rFonts w:ascii="Arial" w:hAnsi="Arial" w:cs="Arial"/>
          <w:bCs/>
          <w:i/>
          <w:iCs/>
          <w:sz w:val="12"/>
          <w:szCs w:val="12"/>
        </w:rPr>
        <w:t>–</w:t>
      </w:r>
      <w:r w:rsidR="00331FDE" w:rsidRPr="00176F56">
        <w:rPr>
          <w:rFonts w:ascii="Arial" w:hAnsi="Arial" w:cs="Arial"/>
          <w:bCs/>
          <w:i/>
          <w:iCs/>
          <w:sz w:val="12"/>
          <w:szCs w:val="12"/>
        </w:rPr>
        <w:t xml:space="preserve"> </w:t>
      </w:r>
      <w:r w:rsidR="00C07A70" w:rsidRPr="00176F56">
        <w:rPr>
          <w:rFonts w:ascii="Arial" w:hAnsi="Arial" w:cs="Arial"/>
          <w:bCs/>
          <w:i/>
          <w:iCs/>
          <w:sz w:val="12"/>
          <w:szCs w:val="12"/>
        </w:rPr>
        <w:t>Profesional</w:t>
      </w:r>
      <w:r w:rsidR="00331FDE" w:rsidRPr="00176F56">
        <w:rPr>
          <w:rFonts w:ascii="Arial" w:hAnsi="Arial" w:cs="Arial"/>
          <w:bCs/>
          <w:i/>
          <w:iCs/>
          <w:sz w:val="12"/>
          <w:szCs w:val="12"/>
        </w:rPr>
        <w:t xml:space="preserve"> Contratación Bienes y Servicios</w:t>
      </w:r>
      <w:r w:rsidR="00331FDE" w:rsidRPr="00176F56">
        <w:rPr>
          <w:rFonts w:ascii="Arial" w:hAnsi="Arial" w:cs="Arial"/>
          <w:sz w:val="12"/>
          <w:szCs w:val="12"/>
        </w:rPr>
        <w:t xml:space="preserve"> </w:t>
      </w:r>
    </w:p>
    <w:sectPr w:rsidR="00E34BBD" w:rsidRPr="00176F56" w:rsidSect="00FA4FD6">
      <w:headerReference w:type="even" r:id="rId12"/>
      <w:headerReference w:type="default" r:id="rId13"/>
      <w:footerReference w:type="even" r:id="rId14"/>
      <w:footerReference w:type="default" r:id="rId15"/>
      <w:pgSz w:w="12240" w:h="15840"/>
      <w:pgMar w:top="2089" w:right="1701" w:bottom="1417" w:left="1701" w:header="567"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74FF051" w14:textId="77777777" w:rsidR="00F62C2F" w:rsidRDefault="00F62C2F" w:rsidP="001A74F0">
      <w:pPr>
        <w:spacing w:after="0" w:line="240" w:lineRule="auto"/>
      </w:pPr>
      <w:r>
        <w:separator/>
      </w:r>
    </w:p>
  </w:endnote>
  <w:endnote w:type="continuationSeparator" w:id="0">
    <w:p w14:paraId="72A517D7" w14:textId="77777777" w:rsidR="00F62C2F" w:rsidRDefault="00F62C2F"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9C567D" w14:textId="60A603C8" w:rsidR="00633BEF" w:rsidRDefault="001D0C5F">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p w14:paraId="24874EE1" w14:textId="77777777" w:rsidR="007007C3" w:rsidRDefault="007007C3"/>
  <w:p w14:paraId="242F72E3" w14:textId="77777777" w:rsidR="008E3962" w:rsidRDefault="008E3962"/>
  <w:p w14:paraId="1C07BC5F" w14:textId="77777777" w:rsidR="0053436D" w:rsidRDefault="0053436D"/>
  <w:p w14:paraId="768C49C9" w14:textId="77777777" w:rsidR="00FB05BA" w:rsidRDefault="00FB05BA"/>
  <w:p w14:paraId="3DF06835" w14:textId="77777777" w:rsidR="00FB05BA" w:rsidRDefault="00FB05BA"/>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53055066"/>
      <w:docPartObj>
        <w:docPartGallery w:val="Page Numbers (Bottom of Page)"/>
        <w:docPartUnique/>
      </w:docPartObj>
    </w:sdtPr>
    <w:sdtEndPr>
      <w:rPr>
        <w:rFonts w:ascii="Arial" w:hAnsi="Arial" w:cs="Arial"/>
        <w:sz w:val="20"/>
        <w:szCs w:val="20"/>
      </w:rPr>
    </w:sdtEndPr>
    <w:sdtContent>
      <w:p w14:paraId="3E9D4FC2" w14:textId="0742F6C1"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2322F0" w:rsidRPr="002322F0">
          <w:rPr>
            <w:rFonts w:ascii="Arial" w:hAnsi="Arial" w:cs="Arial"/>
            <w:noProof/>
            <w:sz w:val="20"/>
            <w:szCs w:val="20"/>
            <w:lang w:val="es-ES"/>
          </w:rPr>
          <w:t>2</w:t>
        </w:r>
        <w:r w:rsidRPr="00A15A42">
          <w:rPr>
            <w:rFonts w:ascii="Arial" w:hAnsi="Arial" w:cs="Arial"/>
            <w:sz w:val="20"/>
            <w:szCs w:val="20"/>
          </w:rPr>
          <w:fldChar w:fldCharType="end"/>
        </w:r>
      </w:p>
      <w:p w14:paraId="6EBC12A0" w14:textId="30A3FB18" w:rsidR="00FB05BA" w:rsidRPr="00276C5A" w:rsidRDefault="001959D9" w:rsidP="00276C5A">
        <w:pPr>
          <w:pStyle w:val="Piedepgina"/>
          <w:jc w:val="center"/>
          <w:rPr>
            <w:rFonts w:ascii="Arial" w:hAnsi="Arial" w:cs="Arial"/>
            <w:sz w:val="20"/>
            <w:szCs w:val="20"/>
          </w:rPr>
        </w:pPr>
        <w:r>
          <w:rPr>
            <w:rFonts w:ascii="Arial" w:hAnsi="Arial" w:cs="Arial"/>
            <w:sz w:val="20"/>
            <w:szCs w:val="20"/>
          </w:rPr>
          <w:t>GCCON</w:t>
        </w:r>
        <w:r w:rsidR="00A15A42" w:rsidRPr="00A15A42">
          <w:rPr>
            <w:rFonts w:ascii="Arial" w:hAnsi="Arial" w:cs="Arial"/>
            <w:sz w:val="20"/>
            <w:szCs w:val="20"/>
          </w:rPr>
          <w:t>-F-0</w:t>
        </w:r>
        <w:r w:rsidR="00FB0F93">
          <w:rPr>
            <w:rFonts w:ascii="Arial" w:hAnsi="Arial" w:cs="Arial"/>
            <w:sz w:val="20"/>
            <w:szCs w:val="20"/>
          </w:rPr>
          <w:t>21</w:t>
        </w:r>
        <w:r w:rsidR="00A15A42" w:rsidRPr="00A15A42">
          <w:rPr>
            <w:rFonts w:ascii="Arial" w:hAnsi="Arial" w:cs="Arial"/>
            <w:sz w:val="20"/>
            <w:szCs w:val="20"/>
          </w:rPr>
          <w:t xml:space="preserve"> V.0</w:t>
        </w:r>
        <w:r>
          <w:rPr>
            <w:rFonts w:ascii="Arial" w:hAnsi="Arial" w:cs="Arial"/>
            <w:sz w:val="20"/>
            <w:szCs w:val="20"/>
          </w:rPr>
          <w:t>2</w:t>
        </w:r>
      </w:p>
    </w:sdtContent>
  </w:sdt>
  <w:p w14:paraId="66BD43E4" w14:textId="77777777" w:rsidR="00FB05BA" w:rsidRDefault="00FB05B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51A7E32" w14:textId="77777777" w:rsidR="00F62C2F" w:rsidRDefault="00F62C2F" w:rsidP="001A74F0">
      <w:pPr>
        <w:spacing w:after="0" w:line="240" w:lineRule="auto"/>
      </w:pPr>
      <w:r>
        <w:separator/>
      </w:r>
    </w:p>
  </w:footnote>
  <w:footnote w:type="continuationSeparator" w:id="0">
    <w:p w14:paraId="39B2B9C5" w14:textId="77777777" w:rsidR="00F62C2F" w:rsidRDefault="00F62C2F"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5180EB" w14:textId="6CFD4182" w:rsidR="00633BEF" w:rsidRDefault="001D0C5F">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p w14:paraId="391109E1" w14:textId="77777777" w:rsidR="007007C3" w:rsidRDefault="007007C3"/>
  <w:p w14:paraId="14D28078" w14:textId="77777777" w:rsidR="008E3962" w:rsidRDefault="008E3962"/>
  <w:p w14:paraId="1C6C3F23" w14:textId="77777777" w:rsidR="0053436D" w:rsidRDefault="0053436D"/>
  <w:p w14:paraId="4A8FC95A" w14:textId="77777777" w:rsidR="00FB05BA" w:rsidRDefault="00FB05BA"/>
  <w:p w14:paraId="3A421688" w14:textId="77777777" w:rsidR="00FB05BA" w:rsidRDefault="00FB05BA"/>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6869CAD" w14:textId="2087EC0F" w:rsidR="00FB05BA" w:rsidRDefault="00633BEF" w:rsidP="00276C5A">
    <w:pPr>
      <w:pStyle w:val="Encabezado"/>
    </w:pPr>
    <w:r>
      <w:rPr>
        <w:noProof/>
        <w:lang w:eastAsia="es-CO"/>
      </w:rPr>
      <w:drawing>
        <wp:anchor distT="0" distB="0" distL="114300" distR="114300" simplePos="0" relativeHeight="251662848"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5212356" name="Imagen 521235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56866C7" w14:textId="77777777" w:rsidR="00FB05BA" w:rsidRDefault="00FB05BA"/>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F07430"/>
    <w:multiLevelType w:val="hybridMultilevel"/>
    <w:tmpl w:val="334A2D8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BA02074"/>
    <w:multiLevelType w:val="hybridMultilevel"/>
    <w:tmpl w:val="737A9DA8"/>
    <w:lvl w:ilvl="0" w:tplc="A9D27024">
      <w:start w:val="1"/>
      <w:numFmt w:val="lowerLetter"/>
      <w:lvlText w:val="%1)"/>
      <w:lvlJc w:val="left"/>
      <w:pPr>
        <w:ind w:left="826" w:hanging="360"/>
      </w:pPr>
      <w:rPr>
        <w:rFonts w:ascii="Arial MT" w:eastAsia="Arial MT" w:hAnsi="Arial MT" w:cs="Arial MT" w:hint="default"/>
        <w:b w:val="0"/>
        <w:bCs w:val="0"/>
        <w:i w:val="0"/>
        <w:iCs w:val="0"/>
        <w:w w:val="99"/>
        <w:sz w:val="22"/>
        <w:szCs w:val="22"/>
        <w:lang w:val="es-ES" w:eastAsia="en-US" w:bidi="ar-SA"/>
      </w:rPr>
    </w:lvl>
    <w:lvl w:ilvl="1" w:tplc="76B44670">
      <w:numFmt w:val="bullet"/>
      <w:lvlText w:val="•"/>
      <w:lvlJc w:val="left"/>
      <w:pPr>
        <w:ind w:left="1378" w:hanging="360"/>
      </w:pPr>
      <w:rPr>
        <w:rFonts w:hint="default"/>
        <w:lang w:val="es-ES" w:eastAsia="en-US" w:bidi="ar-SA"/>
      </w:rPr>
    </w:lvl>
    <w:lvl w:ilvl="2" w:tplc="BE401684">
      <w:numFmt w:val="bullet"/>
      <w:lvlText w:val="•"/>
      <w:lvlJc w:val="left"/>
      <w:pPr>
        <w:ind w:left="1936" w:hanging="360"/>
      </w:pPr>
      <w:rPr>
        <w:rFonts w:hint="default"/>
        <w:lang w:val="es-ES" w:eastAsia="en-US" w:bidi="ar-SA"/>
      </w:rPr>
    </w:lvl>
    <w:lvl w:ilvl="3" w:tplc="0778EAAA">
      <w:numFmt w:val="bullet"/>
      <w:lvlText w:val="•"/>
      <w:lvlJc w:val="left"/>
      <w:pPr>
        <w:ind w:left="2495" w:hanging="360"/>
      </w:pPr>
      <w:rPr>
        <w:rFonts w:hint="default"/>
        <w:lang w:val="es-ES" w:eastAsia="en-US" w:bidi="ar-SA"/>
      </w:rPr>
    </w:lvl>
    <w:lvl w:ilvl="4" w:tplc="30685964">
      <w:numFmt w:val="bullet"/>
      <w:lvlText w:val="•"/>
      <w:lvlJc w:val="left"/>
      <w:pPr>
        <w:ind w:left="3053" w:hanging="360"/>
      </w:pPr>
      <w:rPr>
        <w:rFonts w:hint="default"/>
        <w:lang w:val="es-ES" w:eastAsia="en-US" w:bidi="ar-SA"/>
      </w:rPr>
    </w:lvl>
    <w:lvl w:ilvl="5" w:tplc="C30C348C">
      <w:numFmt w:val="bullet"/>
      <w:lvlText w:val="•"/>
      <w:lvlJc w:val="left"/>
      <w:pPr>
        <w:ind w:left="3612" w:hanging="360"/>
      </w:pPr>
      <w:rPr>
        <w:rFonts w:hint="default"/>
        <w:lang w:val="es-ES" w:eastAsia="en-US" w:bidi="ar-SA"/>
      </w:rPr>
    </w:lvl>
    <w:lvl w:ilvl="6" w:tplc="6AC4681A">
      <w:numFmt w:val="bullet"/>
      <w:lvlText w:val="•"/>
      <w:lvlJc w:val="left"/>
      <w:pPr>
        <w:ind w:left="4170" w:hanging="360"/>
      </w:pPr>
      <w:rPr>
        <w:rFonts w:hint="default"/>
        <w:lang w:val="es-ES" w:eastAsia="en-US" w:bidi="ar-SA"/>
      </w:rPr>
    </w:lvl>
    <w:lvl w:ilvl="7" w:tplc="0ECAD640">
      <w:numFmt w:val="bullet"/>
      <w:lvlText w:val="•"/>
      <w:lvlJc w:val="left"/>
      <w:pPr>
        <w:ind w:left="4728" w:hanging="360"/>
      </w:pPr>
      <w:rPr>
        <w:rFonts w:hint="default"/>
        <w:lang w:val="es-ES" w:eastAsia="en-US" w:bidi="ar-SA"/>
      </w:rPr>
    </w:lvl>
    <w:lvl w:ilvl="8" w:tplc="15F6DD6E">
      <w:numFmt w:val="bullet"/>
      <w:lvlText w:val="•"/>
      <w:lvlJc w:val="left"/>
      <w:pPr>
        <w:ind w:left="5287" w:hanging="360"/>
      </w:pPr>
      <w:rPr>
        <w:rFonts w:hint="default"/>
        <w:lang w:val="es-ES" w:eastAsia="en-US" w:bidi="ar-SA"/>
      </w:rPr>
    </w:lvl>
  </w:abstractNum>
  <w:abstractNum w:abstractNumId="2" w15:restartNumberingAfterBreak="0">
    <w:nsid w:val="0C18201F"/>
    <w:multiLevelType w:val="hybridMultilevel"/>
    <w:tmpl w:val="F7CE37E4"/>
    <w:lvl w:ilvl="0" w:tplc="B78E5560">
      <w:start w:val="1"/>
      <w:numFmt w:val="lowerLetter"/>
      <w:lvlText w:val="%1)"/>
      <w:lvlJc w:val="left"/>
      <w:pPr>
        <w:ind w:left="1162" w:hanging="361"/>
      </w:pPr>
      <w:rPr>
        <w:rFonts w:ascii="Arial MT" w:eastAsia="Arial MT" w:hAnsi="Arial MT" w:cs="Arial MT" w:hint="default"/>
        <w:b w:val="0"/>
        <w:bCs w:val="0"/>
        <w:i w:val="0"/>
        <w:iCs w:val="0"/>
        <w:w w:val="99"/>
        <w:sz w:val="22"/>
        <w:szCs w:val="22"/>
        <w:lang w:val="es-ES" w:eastAsia="en-US" w:bidi="ar-SA"/>
      </w:rPr>
    </w:lvl>
    <w:lvl w:ilvl="1" w:tplc="DE1090C4">
      <w:numFmt w:val="bullet"/>
      <w:lvlText w:val="•"/>
      <w:lvlJc w:val="left"/>
      <w:pPr>
        <w:ind w:left="2016" w:hanging="361"/>
      </w:pPr>
      <w:rPr>
        <w:rFonts w:hint="default"/>
        <w:lang w:val="es-ES" w:eastAsia="en-US" w:bidi="ar-SA"/>
      </w:rPr>
    </w:lvl>
    <w:lvl w:ilvl="2" w:tplc="3AB0E902">
      <w:numFmt w:val="bullet"/>
      <w:lvlText w:val="•"/>
      <w:lvlJc w:val="left"/>
      <w:pPr>
        <w:ind w:left="2872" w:hanging="361"/>
      </w:pPr>
      <w:rPr>
        <w:rFonts w:hint="default"/>
        <w:lang w:val="es-ES" w:eastAsia="en-US" w:bidi="ar-SA"/>
      </w:rPr>
    </w:lvl>
    <w:lvl w:ilvl="3" w:tplc="879AB196">
      <w:numFmt w:val="bullet"/>
      <w:lvlText w:val="•"/>
      <w:lvlJc w:val="left"/>
      <w:pPr>
        <w:ind w:left="3728" w:hanging="361"/>
      </w:pPr>
      <w:rPr>
        <w:rFonts w:hint="default"/>
        <w:lang w:val="es-ES" w:eastAsia="en-US" w:bidi="ar-SA"/>
      </w:rPr>
    </w:lvl>
    <w:lvl w:ilvl="4" w:tplc="3B56B340">
      <w:numFmt w:val="bullet"/>
      <w:lvlText w:val="•"/>
      <w:lvlJc w:val="left"/>
      <w:pPr>
        <w:ind w:left="4584" w:hanging="361"/>
      </w:pPr>
      <w:rPr>
        <w:rFonts w:hint="default"/>
        <w:lang w:val="es-ES" w:eastAsia="en-US" w:bidi="ar-SA"/>
      </w:rPr>
    </w:lvl>
    <w:lvl w:ilvl="5" w:tplc="46045B72">
      <w:numFmt w:val="bullet"/>
      <w:lvlText w:val="•"/>
      <w:lvlJc w:val="left"/>
      <w:pPr>
        <w:ind w:left="5440" w:hanging="361"/>
      </w:pPr>
      <w:rPr>
        <w:rFonts w:hint="default"/>
        <w:lang w:val="es-ES" w:eastAsia="en-US" w:bidi="ar-SA"/>
      </w:rPr>
    </w:lvl>
    <w:lvl w:ilvl="6" w:tplc="8570AEDA">
      <w:numFmt w:val="bullet"/>
      <w:lvlText w:val="•"/>
      <w:lvlJc w:val="left"/>
      <w:pPr>
        <w:ind w:left="6296" w:hanging="361"/>
      </w:pPr>
      <w:rPr>
        <w:rFonts w:hint="default"/>
        <w:lang w:val="es-ES" w:eastAsia="en-US" w:bidi="ar-SA"/>
      </w:rPr>
    </w:lvl>
    <w:lvl w:ilvl="7" w:tplc="4F62BA76">
      <w:numFmt w:val="bullet"/>
      <w:lvlText w:val="•"/>
      <w:lvlJc w:val="left"/>
      <w:pPr>
        <w:ind w:left="7152" w:hanging="361"/>
      </w:pPr>
      <w:rPr>
        <w:rFonts w:hint="default"/>
        <w:lang w:val="es-ES" w:eastAsia="en-US" w:bidi="ar-SA"/>
      </w:rPr>
    </w:lvl>
    <w:lvl w:ilvl="8" w:tplc="EE7CBF9C">
      <w:numFmt w:val="bullet"/>
      <w:lvlText w:val="•"/>
      <w:lvlJc w:val="left"/>
      <w:pPr>
        <w:ind w:left="8008" w:hanging="361"/>
      </w:pPr>
      <w:rPr>
        <w:rFonts w:hint="default"/>
        <w:lang w:val="es-ES" w:eastAsia="en-US" w:bidi="ar-SA"/>
      </w:rPr>
    </w:lvl>
  </w:abstractNum>
  <w:abstractNum w:abstractNumId="3" w15:restartNumberingAfterBreak="0">
    <w:nsid w:val="10D447F4"/>
    <w:multiLevelType w:val="hybridMultilevel"/>
    <w:tmpl w:val="60FAB73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7A005AA"/>
    <w:multiLevelType w:val="hybridMultilevel"/>
    <w:tmpl w:val="E5A0F0D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F216942"/>
    <w:multiLevelType w:val="multilevel"/>
    <w:tmpl w:val="87A423D2"/>
    <w:lvl w:ilvl="0">
      <w:start w:val="12"/>
      <w:numFmt w:val="decimal"/>
      <w:lvlText w:val="%1"/>
      <w:lvlJc w:val="left"/>
      <w:pPr>
        <w:ind w:left="1162" w:hanging="579"/>
      </w:pPr>
      <w:rPr>
        <w:rFonts w:hint="default"/>
        <w:lang w:val="es-ES" w:eastAsia="en-US" w:bidi="ar-SA"/>
      </w:rPr>
    </w:lvl>
    <w:lvl w:ilvl="1">
      <w:start w:val="1"/>
      <w:numFmt w:val="decimal"/>
      <w:lvlText w:val="%1.%2"/>
      <w:lvlJc w:val="left"/>
      <w:pPr>
        <w:ind w:left="1162" w:hanging="579"/>
        <w:jc w:val="right"/>
      </w:pPr>
      <w:rPr>
        <w:rFonts w:ascii="Arial" w:eastAsia="Arial" w:hAnsi="Arial" w:cs="Arial" w:hint="default"/>
        <w:b/>
        <w:bCs/>
        <w:i w:val="0"/>
        <w:iCs w:val="0"/>
        <w:w w:val="99"/>
        <w:sz w:val="22"/>
        <w:szCs w:val="22"/>
        <w:lang w:val="es-ES" w:eastAsia="en-US" w:bidi="ar-SA"/>
      </w:rPr>
    </w:lvl>
    <w:lvl w:ilvl="2">
      <w:start w:val="1"/>
      <w:numFmt w:val="decimal"/>
      <w:lvlText w:val="%1.%2.%3"/>
      <w:lvlJc w:val="left"/>
      <w:pPr>
        <w:ind w:left="1522" w:hanging="796"/>
        <w:jc w:val="right"/>
      </w:pPr>
      <w:rPr>
        <w:rFonts w:ascii="Arial" w:eastAsia="Arial" w:hAnsi="Arial" w:cs="Arial" w:hint="default"/>
        <w:b/>
        <w:bCs/>
        <w:i w:val="0"/>
        <w:iCs w:val="0"/>
        <w:w w:val="99"/>
        <w:sz w:val="22"/>
        <w:szCs w:val="22"/>
        <w:lang w:val="es-ES" w:eastAsia="en-US" w:bidi="ar-SA"/>
      </w:rPr>
    </w:lvl>
    <w:lvl w:ilvl="3">
      <w:start w:val="1"/>
      <w:numFmt w:val="lowerLetter"/>
      <w:lvlText w:val="%4."/>
      <w:lvlJc w:val="left"/>
      <w:pPr>
        <w:ind w:left="1522" w:hanging="360"/>
      </w:pPr>
      <w:rPr>
        <w:rFonts w:ascii="Arial MT" w:eastAsia="Arial MT" w:hAnsi="Arial MT" w:cs="Arial MT" w:hint="default"/>
        <w:b w:val="0"/>
        <w:bCs w:val="0"/>
        <w:i w:val="0"/>
        <w:iCs w:val="0"/>
        <w:w w:val="99"/>
        <w:sz w:val="22"/>
        <w:szCs w:val="22"/>
        <w:lang w:val="es-ES" w:eastAsia="en-US" w:bidi="ar-SA"/>
      </w:rPr>
    </w:lvl>
    <w:lvl w:ilvl="4">
      <w:numFmt w:val="bullet"/>
      <w:lvlText w:val="•"/>
      <w:lvlJc w:val="left"/>
      <w:pPr>
        <w:ind w:left="4253" w:hanging="360"/>
      </w:pPr>
      <w:rPr>
        <w:rFonts w:hint="default"/>
        <w:lang w:val="es-ES" w:eastAsia="en-US" w:bidi="ar-SA"/>
      </w:rPr>
    </w:lvl>
    <w:lvl w:ilvl="5">
      <w:numFmt w:val="bullet"/>
      <w:lvlText w:val="•"/>
      <w:lvlJc w:val="left"/>
      <w:pPr>
        <w:ind w:left="5164" w:hanging="360"/>
      </w:pPr>
      <w:rPr>
        <w:rFonts w:hint="default"/>
        <w:lang w:val="es-ES" w:eastAsia="en-US" w:bidi="ar-SA"/>
      </w:rPr>
    </w:lvl>
    <w:lvl w:ilvl="6">
      <w:numFmt w:val="bullet"/>
      <w:lvlText w:val="•"/>
      <w:lvlJc w:val="left"/>
      <w:pPr>
        <w:ind w:left="6075" w:hanging="360"/>
      </w:pPr>
      <w:rPr>
        <w:rFonts w:hint="default"/>
        <w:lang w:val="es-ES" w:eastAsia="en-US" w:bidi="ar-SA"/>
      </w:rPr>
    </w:lvl>
    <w:lvl w:ilvl="7">
      <w:numFmt w:val="bullet"/>
      <w:lvlText w:val="•"/>
      <w:lvlJc w:val="left"/>
      <w:pPr>
        <w:ind w:left="6986" w:hanging="360"/>
      </w:pPr>
      <w:rPr>
        <w:rFonts w:hint="default"/>
        <w:lang w:val="es-ES" w:eastAsia="en-US" w:bidi="ar-SA"/>
      </w:rPr>
    </w:lvl>
    <w:lvl w:ilvl="8">
      <w:numFmt w:val="bullet"/>
      <w:lvlText w:val="•"/>
      <w:lvlJc w:val="left"/>
      <w:pPr>
        <w:ind w:left="7897" w:hanging="360"/>
      </w:pPr>
      <w:rPr>
        <w:rFonts w:hint="default"/>
        <w:lang w:val="es-ES" w:eastAsia="en-US" w:bidi="ar-SA"/>
      </w:rPr>
    </w:lvl>
  </w:abstractNum>
  <w:abstractNum w:abstractNumId="6" w15:restartNumberingAfterBreak="0">
    <w:nsid w:val="1FC0510E"/>
    <w:multiLevelType w:val="hybridMultilevel"/>
    <w:tmpl w:val="A6B4F626"/>
    <w:lvl w:ilvl="0" w:tplc="A42CA2F4">
      <w:start w:val="1"/>
      <w:numFmt w:val="lowerLetter"/>
      <w:lvlText w:val="%1)"/>
      <w:lvlJc w:val="left"/>
      <w:pPr>
        <w:ind w:left="827" w:hanging="360"/>
      </w:pPr>
      <w:rPr>
        <w:rFonts w:ascii="Arial MT" w:eastAsia="Arial MT" w:hAnsi="Arial MT" w:cs="Arial MT" w:hint="default"/>
        <w:b w:val="0"/>
        <w:bCs w:val="0"/>
        <w:i w:val="0"/>
        <w:iCs w:val="0"/>
        <w:spacing w:val="-1"/>
        <w:w w:val="100"/>
        <w:sz w:val="22"/>
        <w:szCs w:val="22"/>
        <w:lang w:val="es-ES" w:eastAsia="en-US" w:bidi="ar-SA"/>
      </w:rPr>
    </w:lvl>
    <w:lvl w:ilvl="1" w:tplc="F0DCB40C">
      <w:numFmt w:val="bullet"/>
      <w:lvlText w:val="•"/>
      <w:lvlJc w:val="left"/>
      <w:pPr>
        <w:ind w:left="1369" w:hanging="360"/>
      </w:pPr>
      <w:rPr>
        <w:rFonts w:hint="default"/>
        <w:lang w:val="es-ES" w:eastAsia="en-US" w:bidi="ar-SA"/>
      </w:rPr>
    </w:lvl>
    <w:lvl w:ilvl="2" w:tplc="D74872C4">
      <w:numFmt w:val="bullet"/>
      <w:lvlText w:val="•"/>
      <w:lvlJc w:val="left"/>
      <w:pPr>
        <w:ind w:left="1919" w:hanging="360"/>
      </w:pPr>
      <w:rPr>
        <w:rFonts w:hint="default"/>
        <w:lang w:val="es-ES" w:eastAsia="en-US" w:bidi="ar-SA"/>
      </w:rPr>
    </w:lvl>
    <w:lvl w:ilvl="3" w:tplc="4F8AE88A">
      <w:numFmt w:val="bullet"/>
      <w:lvlText w:val="•"/>
      <w:lvlJc w:val="left"/>
      <w:pPr>
        <w:ind w:left="2468" w:hanging="360"/>
      </w:pPr>
      <w:rPr>
        <w:rFonts w:hint="default"/>
        <w:lang w:val="es-ES" w:eastAsia="en-US" w:bidi="ar-SA"/>
      </w:rPr>
    </w:lvl>
    <w:lvl w:ilvl="4" w:tplc="B73AE2E2">
      <w:numFmt w:val="bullet"/>
      <w:lvlText w:val="•"/>
      <w:lvlJc w:val="left"/>
      <w:pPr>
        <w:ind w:left="3018" w:hanging="360"/>
      </w:pPr>
      <w:rPr>
        <w:rFonts w:hint="default"/>
        <w:lang w:val="es-ES" w:eastAsia="en-US" w:bidi="ar-SA"/>
      </w:rPr>
    </w:lvl>
    <w:lvl w:ilvl="5" w:tplc="90C8C1AE">
      <w:numFmt w:val="bullet"/>
      <w:lvlText w:val="•"/>
      <w:lvlJc w:val="left"/>
      <w:pPr>
        <w:ind w:left="3567" w:hanging="360"/>
      </w:pPr>
      <w:rPr>
        <w:rFonts w:hint="default"/>
        <w:lang w:val="es-ES" w:eastAsia="en-US" w:bidi="ar-SA"/>
      </w:rPr>
    </w:lvl>
    <w:lvl w:ilvl="6" w:tplc="CFAC9870">
      <w:numFmt w:val="bullet"/>
      <w:lvlText w:val="•"/>
      <w:lvlJc w:val="left"/>
      <w:pPr>
        <w:ind w:left="4117" w:hanging="360"/>
      </w:pPr>
      <w:rPr>
        <w:rFonts w:hint="default"/>
        <w:lang w:val="es-ES" w:eastAsia="en-US" w:bidi="ar-SA"/>
      </w:rPr>
    </w:lvl>
    <w:lvl w:ilvl="7" w:tplc="8BA824EA">
      <w:numFmt w:val="bullet"/>
      <w:lvlText w:val="•"/>
      <w:lvlJc w:val="left"/>
      <w:pPr>
        <w:ind w:left="4666" w:hanging="360"/>
      </w:pPr>
      <w:rPr>
        <w:rFonts w:hint="default"/>
        <w:lang w:val="es-ES" w:eastAsia="en-US" w:bidi="ar-SA"/>
      </w:rPr>
    </w:lvl>
    <w:lvl w:ilvl="8" w:tplc="A7B20722">
      <w:numFmt w:val="bullet"/>
      <w:lvlText w:val="•"/>
      <w:lvlJc w:val="left"/>
      <w:pPr>
        <w:ind w:left="5216" w:hanging="360"/>
      </w:pPr>
      <w:rPr>
        <w:rFonts w:hint="default"/>
        <w:lang w:val="es-ES" w:eastAsia="en-US" w:bidi="ar-SA"/>
      </w:rPr>
    </w:lvl>
  </w:abstractNum>
  <w:abstractNum w:abstractNumId="7" w15:restartNumberingAfterBreak="0">
    <w:nsid w:val="35D85DDD"/>
    <w:multiLevelType w:val="hybridMultilevel"/>
    <w:tmpl w:val="7668D022"/>
    <w:lvl w:ilvl="0" w:tplc="583E9750">
      <w:start w:val="1"/>
      <w:numFmt w:val="lowerLetter"/>
      <w:lvlText w:val="%1)"/>
      <w:lvlJc w:val="left"/>
      <w:pPr>
        <w:ind w:left="1678" w:hanging="362"/>
      </w:pPr>
      <w:rPr>
        <w:rFonts w:ascii="Arial MT" w:eastAsia="Arial MT" w:hAnsi="Arial MT" w:cs="Arial MT" w:hint="default"/>
        <w:b w:val="0"/>
        <w:bCs w:val="0"/>
        <w:i w:val="0"/>
        <w:iCs w:val="0"/>
        <w:spacing w:val="-1"/>
        <w:w w:val="99"/>
        <w:sz w:val="22"/>
        <w:szCs w:val="22"/>
        <w:lang w:val="es-ES" w:eastAsia="en-US" w:bidi="ar-SA"/>
      </w:rPr>
    </w:lvl>
    <w:lvl w:ilvl="1" w:tplc="5B60EE44">
      <w:numFmt w:val="bullet"/>
      <w:lvlText w:val="•"/>
      <w:lvlJc w:val="left"/>
      <w:pPr>
        <w:ind w:left="2572" w:hanging="362"/>
      </w:pPr>
      <w:rPr>
        <w:rFonts w:hint="default"/>
        <w:lang w:val="es-ES" w:eastAsia="en-US" w:bidi="ar-SA"/>
      </w:rPr>
    </w:lvl>
    <w:lvl w:ilvl="2" w:tplc="47D073AE">
      <w:numFmt w:val="bullet"/>
      <w:lvlText w:val="•"/>
      <w:lvlJc w:val="left"/>
      <w:pPr>
        <w:ind w:left="3464" w:hanging="362"/>
      </w:pPr>
      <w:rPr>
        <w:rFonts w:hint="default"/>
        <w:lang w:val="es-ES" w:eastAsia="en-US" w:bidi="ar-SA"/>
      </w:rPr>
    </w:lvl>
    <w:lvl w:ilvl="3" w:tplc="6B10DCA4">
      <w:numFmt w:val="bullet"/>
      <w:lvlText w:val="•"/>
      <w:lvlJc w:val="left"/>
      <w:pPr>
        <w:ind w:left="4356" w:hanging="362"/>
      </w:pPr>
      <w:rPr>
        <w:rFonts w:hint="default"/>
        <w:lang w:val="es-ES" w:eastAsia="en-US" w:bidi="ar-SA"/>
      </w:rPr>
    </w:lvl>
    <w:lvl w:ilvl="4" w:tplc="F904ADDA">
      <w:numFmt w:val="bullet"/>
      <w:lvlText w:val="•"/>
      <w:lvlJc w:val="left"/>
      <w:pPr>
        <w:ind w:left="5248" w:hanging="362"/>
      </w:pPr>
      <w:rPr>
        <w:rFonts w:hint="default"/>
        <w:lang w:val="es-ES" w:eastAsia="en-US" w:bidi="ar-SA"/>
      </w:rPr>
    </w:lvl>
    <w:lvl w:ilvl="5" w:tplc="1B60B1F6">
      <w:numFmt w:val="bullet"/>
      <w:lvlText w:val="•"/>
      <w:lvlJc w:val="left"/>
      <w:pPr>
        <w:ind w:left="6140" w:hanging="362"/>
      </w:pPr>
      <w:rPr>
        <w:rFonts w:hint="default"/>
        <w:lang w:val="es-ES" w:eastAsia="en-US" w:bidi="ar-SA"/>
      </w:rPr>
    </w:lvl>
    <w:lvl w:ilvl="6" w:tplc="9886C03E">
      <w:numFmt w:val="bullet"/>
      <w:lvlText w:val="•"/>
      <w:lvlJc w:val="left"/>
      <w:pPr>
        <w:ind w:left="7032" w:hanging="362"/>
      </w:pPr>
      <w:rPr>
        <w:rFonts w:hint="default"/>
        <w:lang w:val="es-ES" w:eastAsia="en-US" w:bidi="ar-SA"/>
      </w:rPr>
    </w:lvl>
    <w:lvl w:ilvl="7" w:tplc="8A9032F2">
      <w:numFmt w:val="bullet"/>
      <w:lvlText w:val="•"/>
      <w:lvlJc w:val="left"/>
      <w:pPr>
        <w:ind w:left="7924" w:hanging="362"/>
      </w:pPr>
      <w:rPr>
        <w:rFonts w:hint="default"/>
        <w:lang w:val="es-ES" w:eastAsia="en-US" w:bidi="ar-SA"/>
      </w:rPr>
    </w:lvl>
    <w:lvl w:ilvl="8" w:tplc="DA36DE4C">
      <w:numFmt w:val="bullet"/>
      <w:lvlText w:val="•"/>
      <w:lvlJc w:val="left"/>
      <w:pPr>
        <w:ind w:left="8816" w:hanging="362"/>
      </w:pPr>
      <w:rPr>
        <w:rFonts w:hint="default"/>
        <w:lang w:val="es-ES" w:eastAsia="en-US" w:bidi="ar-SA"/>
      </w:rPr>
    </w:lvl>
  </w:abstractNum>
  <w:abstractNum w:abstractNumId="8" w15:restartNumberingAfterBreak="0">
    <w:nsid w:val="3DCA2900"/>
    <w:multiLevelType w:val="hybridMultilevel"/>
    <w:tmpl w:val="525C15CC"/>
    <w:lvl w:ilvl="0" w:tplc="90E629FA">
      <w:start w:val="1"/>
      <w:numFmt w:val="lowerLetter"/>
      <w:lvlText w:val="%1)"/>
      <w:lvlJc w:val="left"/>
      <w:pPr>
        <w:ind w:left="1063" w:hanging="360"/>
      </w:pPr>
      <w:rPr>
        <w:rFonts w:ascii="Arial MT" w:eastAsia="Arial MT" w:hAnsi="Arial MT" w:cs="Arial MT" w:hint="default"/>
        <w:b w:val="0"/>
        <w:bCs w:val="0"/>
        <w:i w:val="0"/>
        <w:iCs w:val="0"/>
        <w:spacing w:val="-1"/>
        <w:w w:val="100"/>
        <w:sz w:val="22"/>
        <w:szCs w:val="22"/>
        <w:lang w:val="es-ES" w:eastAsia="en-US" w:bidi="ar-SA"/>
      </w:rPr>
    </w:lvl>
    <w:lvl w:ilvl="1" w:tplc="D99EFFBA">
      <w:numFmt w:val="bullet"/>
      <w:lvlText w:val="•"/>
      <w:lvlJc w:val="left"/>
      <w:pPr>
        <w:ind w:left="1888" w:hanging="360"/>
      </w:pPr>
      <w:rPr>
        <w:rFonts w:hint="default"/>
        <w:lang w:val="es-ES" w:eastAsia="en-US" w:bidi="ar-SA"/>
      </w:rPr>
    </w:lvl>
    <w:lvl w:ilvl="2" w:tplc="39480766">
      <w:numFmt w:val="bullet"/>
      <w:lvlText w:val="•"/>
      <w:lvlJc w:val="left"/>
      <w:pPr>
        <w:ind w:left="2716" w:hanging="360"/>
      </w:pPr>
      <w:rPr>
        <w:rFonts w:hint="default"/>
        <w:lang w:val="es-ES" w:eastAsia="en-US" w:bidi="ar-SA"/>
      </w:rPr>
    </w:lvl>
    <w:lvl w:ilvl="3" w:tplc="18000F9A">
      <w:numFmt w:val="bullet"/>
      <w:lvlText w:val="•"/>
      <w:lvlJc w:val="left"/>
      <w:pPr>
        <w:ind w:left="3544" w:hanging="360"/>
      </w:pPr>
      <w:rPr>
        <w:rFonts w:hint="default"/>
        <w:lang w:val="es-ES" w:eastAsia="en-US" w:bidi="ar-SA"/>
      </w:rPr>
    </w:lvl>
    <w:lvl w:ilvl="4" w:tplc="D1CC07EC">
      <w:numFmt w:val="bullet"/>
      <w:lvlText w:val="•"/>
      <w:lvlJc w:val="left"/>
      <w:pPr>
        <w:ind w:left="4372" w:hanging="360"/>
      </w:pPr>
      <w:rPr>
        <w:rFonts w:hint="default"/>
        <w:lang w:val="es-ES" w:eastAsia="en-US" w:bidi="ar-SA"/>
      </w:rPr>
    </w:lvl>
    <w:lvl w:ilvl="5" w:tplc="2916B554">
      <w:numFmt w:val="bullet"/>
      <w:lvlText w:val="•"/>
      <w:lvlJc w:val="left"/>
      <w:pPr>
        <w:ind w:left="5200" w:hanging="360"/>
      </w:pPr>
      <w:rPr>
        <w:rFonts w:hint="default"/>
        <w:lang w:val="es-ES" w:eastAsia="en-US" w:bidi="ar-SA"/>
      </w:rPr>
    </w:lvl>
    <w:lvl w:ilvl="6" w:tplc="C5004D56">
      <w:numFmt w:val="bullet"/>
      <w:lvlText w:val="•"/>
      <w:lvlJc w:val="left"/>
      <w:pPr>
        <w:ind w:left="6028" w:hanging="360"/>
      </w:pPr>
      <w:rPr>
        <w:rFonts w:hint="default"/>
        <w:lang w:val="es-ES" w:eastAsia="en-US" w:bidi="ar-SA"/>
      </w:rPr>
    </w:lvl>
    <w:lvl w:ilvl="7" w:tplc="6998636A">
      <w:numFmt w:val="bullet"/>
      <w:lvlText w:val="•"/>
      <w:lvlJc w:val="left"/>
      <w:pPr>
        <w:ind w:left="6856" w:hanging="360"/>
      </w:pPr>
      <w:rPr>
        <w:rFonts w:hint="default"/>
        <w:lang w:val="es-ES" w:eastAsia="en-US" w:bidi="ar-SA"/>
      </w:rPr>
    </w:lvl>
    <w:lvl w:ilvl="8" w:tplc="649887A4">
      <w:numFmt w:val="bullet"/>
      <w:lvlText w:val="•"/>
      <w:lvlJc w:val="left"/>
      <w:pPr>
        <w:ind w:left="7684" w:hanging="360"/>
      </w:pPr>
      <w:rPr>
        <w:rFonts w:hint="default"/>
        <w:lang w:val="es-ES" w:eastAsia="en-US" w:bidi="ar-SA"/>
      </w:rPr>
    </w:lvl>
  </w:abstractNum>
  <w:abstractNum w:abstractNumId="9" w15:restartNumberingAfterBreak="0">
    <w:nsid w:val="3EB13AAF"/>
    <w:multiLevelType w:val="hybridMultilevel"/>
    <w:tmpl w:val="2D322A50"/>
    <w:lvl w:ilvl="0" w:tplc="C2B6558E">
      <w:start w:val="1"/>
      <w:numFmt w:val="decimal"/>
      <w:lvlText w:val="%1."/>
      <w:lvlJc w:val="left"/>
      <w:pPr>
        <w:ind w:left="703" w:hanging="360"/>
      </w:pPr>
      <w:rPr>
        <w:rFonts w:ascii="Arial MT" w:eastAsia="Arial MT" w:hAnsi="Arial MT" w:cs="Arial MT" w:hint="default"/>
        <w:b w:val="0"/>
        <w:bCs w:val="0"/>
        <w:i w:val="0"/>
        <w:iCs w:val="0"/>
        <w:spacing w:val="-1"/>
        <w:w w:val="100"/>
        <w:sz w:val="22"/>
        <w:szCs w:val="22"/>
        <w:lang w:val="es-ES" w:eastAsia="en-US" w:bidi="ar-SA"/>
      </w:rPr>
    </w:lvl>
    <w:lvl w:ilvl="1" w:tplc="AA88A336">
      <w:numFmt w:val="bullet"/>
      <w:lvlText w:val="•"/>
      <w:lvlJc w:val="left"/>
      <w:pPr>
        <w:ind w:left="1564" w:hanging="360"/>
      </w:pPr>
      <w:rPr>
        <w:rFonts w:hint="default"/>
        <w:lang w:val="es-ES" w:eastAsia="en-US" w:bidi="ar-SA"/>
      </w:rPr>
    </w:lvl>
    <w:lvl w:ilvl="2" w:tplc="F732C566">
      <w:numFmt w:val="bullet"/>
      <w:lvlText w:val="•"/>
      <w:lvlJc w:val="left"/>
      <w:pPr>
        <w:ind w:left="2428" w:hanging="360"/>
      </w:pPr>
      <w:rPr>
        <w:rFonts w:hint="default"/>
        <w:lang w:val="es-ES" w:eastAsia="en-US" w:bidi="ar-SA"/>
      </w:rPr>
    </w:lvl>
    <w:lvl w:ilvl="3" w:tplc="566A94AA">
      <w:numFmt w:val="bullet"/>
      <w:lvlText w:val="•"/>
      <w:lvlJc w:val="left"/>
      <w:pPr>
        <w:ind w:left="3292" w:hanging="360"/>
      </w:pPr>
      <w:rPr>
        <w:rFonts w:hint="default"/>
        <w:lang w:val="es-ES" w:eastAsia="en-US" w:bidi="ar-SA"/>
      </w:rPr>
    </w:lvl>
    <w:lvl w:ilvl="4" w:tplc="DABAAEB2">
      <w:numFmt w:val="bullet"/>
      <w:lvlText w:val="•"/>
      <w:lvlJc w:val="left"/>
      <w:pPr>
        <w:ind w:left="4156" w:hanging="360"/>
      </w:pPr>
      <w:rPr>
        <w:rFonts w:hint="default"/>
        <w:lang w:val="es-ES" w:eastAsia="en-US" w:bidi="ar-SA"/>
      </w:rPr>
    </w:lvl>
    <w:lvl w:ilvl="5" w:tplc="5B1E00FC">
      <w:numFmt w:val="bullet"/>
      <w:lvlText w:val="•"/>
      <w:lvlJc w:val="left"/>
      <w:pPr>
        <w:ind w:left="5020" w:hanging="360"/>
      </w:pPr>
      <w:rPr>
        <w:rFonts w:hint="default"/>
        <w:lang w:val="es-ES" w:eastAsia="en-US" w:bidi="ar-SA"/>
      </w:rPr>
    </w:lvl>
    <w:lvl w:ilvl="6" w:tplc="3BD4C0C6">
      <w:numFmt w:val="bullet"/>
      <w:lvlText w:val="•"/>
      <w:lvlJc w:val="left"/>
      <w:pPr>
        <w:ind w:left="5884" w:hanging="360"/>
      </w:pPr>
      <w:rPr>
        <w:rFonts w:hint="default"/>
        <w:lang w:val="es-ES" w:eastAsia="en-US" w:bidi="ar-SA"/>
      </w:rPr>
    </w:lvl>
    <w:lvl w:ilvl="7" w:tplc="EF4A70E6">
      <w:numFmt w:val="bullet"/>
      <w:lvlText w:val="•"/>
      <w:lvlJc w:val="left"/>
      <w:pPr>
        <w:ind w:left="6748" w:hanging="360"/>
      </w:pPr>
      <w:rPr>
        <w:rFonts w:hint="default"/>
        <w:lang w:val="es-ES" w:eastAsia="en-US" w:bidi="ar-SA"/>
      </w:rPr>
    </w:lvl>
    <w:lvl w:ilvl="8" w:tplc="963C1818">
      <w:numFmt w:val="bullet"/>
      <w:lvlText w:val="•"/>
      <w:lvlJc w:val="left"/>
      <w:pPr>
        <w:ind w:left="7612" w:hanging="360"/>
      </w:pPr>
      <w:rPr>
        <w:rFonts w:hint="default"/>
        <w:lang w:val="es-ES" w:eastAsia="en-US" w:bidi="ar-SA"/>
      </w:rPr>
    </w:lvl>
  </w:abstractNum>
  <w:abstractNum w:abstractNumId="10" w15:restartNumberingAfterBreak="0">
    <w:nsid w:val="4952211F"/>
    <w:multiLevelType w:val="hybridMultilevel"/>
    <w:tmpl w:val="2A6CC09C"/>
    <w:lvl w:ilvl="0" w:tplc="FFFFFFFF">
      <w:start w:val="1"/>
      <w:numFmt w:val="decimal"/>
      <w:lvlText w:val="%1."/>
      <w:lvlJc w:val="left"/>
      <w:pPr>
        <w:ind w:left="1679" w:hanging="363"/>
      </w:pPr>
      <w:rPr>
        <w:rFonts w:ascii="Arial MT" w:eastAsia="Arial MT" w:hAnsi="Arial MT" w:cs="Arial MT" w:hint="default"/>
        <w:b w:val="0"/>
        <w:bCs w:val="0"/>
        <w:i w:val="0"/>
        <w:iCs w:val="0"/>
        <w:spacing w:val="-1"/>
        <w:w w:val="99"/>
        <w:sz w:val="22"/>
        <w:szCs w:val="22"/>
        <w:lang w:val="es-ES" w:eastAsia="en-US" w:bidi="ar-SA"/>
      </w:rPr>
    </w:lvl>
    <w:lvl w:ilvl="1" w:tplc="FFFFFFFF">
      <w:start w:val="1"/>
      <w:numFmt w:val="lowerLetter"/>
      <w:lvlText w:val="%2)"/>
      <w:lvlJc w:val="left"/>
      <w:pPr>
        <w:ind w:left="1924" w:hanging="246"/>
      </w:pPr>
      <w:rPr>
        <w:rFonts w:ascii="Arial MT" w:eastAsia="Arial MT" w:hAnsi="Arial MT" w:cs="Arial MT" w:hint="default"/>
        <w:b w:val="0"/>
        <w:bCs w:val="0"/>
        <w:i w:val="0"/>
        <w:iCs w:val="0"/>
        <w:spacing w:val="-1"/>
        <w:w w:val="99"/>
        <w:sz w:val="22"/>
        <w:szCs w:val="22"/>
        <w:lang w:val="es-ES" w:eastAsia="en-US" w:bidi="ar-SA"/>
      </w:rPr>
    </w:lvl>
    <w:lvl w:ilvl="2" w:tplc="FFFFFFFF">
      <w:numFmt w:val="bullet"/>
      <w:lvlText w:val="•"/>
      <w:lvlJc w:val="left"/>
      <w:pPr>
        <w:ind w:left="2884" w:hanging="246"/>
      </w:pPr>
      <w:rPr>
        <w:rFonts w:hint="default"/>
        <w:lang w:val="es-ES" w:eastAsia="en-US" w:bidi="ar-SA"/>
      </w:rPr>
    </w:lvl>
    <w:lvl w:ilvl="3" w:tplc="FFFFFFFF">
      <w:numFmt w:val="bullet"/>
      <w:lvlText w:val="•"/>
      <w:lvlJc w:val="left"/>
      <w:pPr>
        <w:ind w:left="3848" w:hanging="246"/>
      </w:pPr>
      <w:rPr>
        <w:rFonts w:hint="default"/>
        <w:lang w:val="es-ES" w:eastAsia="en-US" w:bidi="ar-SA"/>
      </w:rPr>
    </w:lvl>
    <w:lvl w:ilvl="4" w:tplc="FFFFFFFF">
      <w:numFmt w:val="bullet"/>
      <w:lvlText w:val="•"/>
      <w:lvlJc w:val="left"/>
      <w:pPr>
        <w:ind w:left="4813" w:hanging="246"/>
      </w:pPr>
      <w:rPr>
        <w:rFonts w:hint="default"/>
        <w:lang w:val="es-ES" w:eastAsia="en-US" w:bidi="ar-SA"/>
      </w:rPr>
    </w:lvl>
    <w:lvl w:ilvl="5" w:tplc="FFFFFFFF">
      <w:numFmt w:val="bullet"/>
      <w:lvlText w:val="•"/>
      <w:lvlJc w:val="left"/>
      <w:pPr>
        <w:ind w:left="5777" w:hanging="246"/>
      </w:pPr>
      <w:rPr>
        <w:rFonts w:hint="default"/>
        <w:lang w:val="es-ES" w:eastAsia="en-US" w:bidi="ar-SA"/>
      </w:rPr>
    </w:lvl>
    <w:lvl w:ilvl="6" w:tplc="FFFFFFFF">
      <w:numFmt w:val="bullet"/>
      <w:lvlText w:val="•"/>
      <w:lvlJc w:val="left"/>
      <w:pPr>
        <w:ind w:left="6742" w:hanging="246"/>
      </w:pPr>
      <w:rPr>
        <w:rFonts w:hint="default"/>
        <w:lang w:val="es-ES" w:eastAsia="en-US" w:bidi="ar-SA"/>
      </w:rPr>
    </w:lvl>
    <w:lvl w:ilvl="7" w:tplc="FFFFFFFF">
      <w:numFmt w:val="bullet"/>
      <w:lvlText w:val="•"/>
      <w:lvlJc w:val="left"/>
      <w:pPr>
        <w:ind w:left="7706" w:hanging="246"/>
      </w:pPr>
      <w:rPr>
        <w:rFonts w:hint="default"/>
        <w:lang w:val="es-ES" w:eastAsia="en-US" w:bidi="ar-SA"/>
      </w:rPr>
    </w:lvl>
    <w:lvl w:ilvl="8" w:tplc="FFFFFFFF">
      <w:numFmt w:val="bullet"/>
      <w:lvlText w:val="•"/>
      <w:lvlJc w:val="left"/>
      <w:pPr>
        <w:ind w:left="8671" w:hanging="246"/>
      </w:pPr>
      <w:rPr>
        <w:rFonts w:hint="default"/>
        <w:lang w:val="es-ES" w:eastAsia="en-US" w:bidi="ar-SA"/>
      </w:rPr>
    </w:lvl>
  </w:abstractNum>
  <w:abstractNum w:abstractNumId="11" w15:restartNumberingAfterBreak="0">
    <w:nsid w:val="4B107346"/>
    <w:multiLevelType w:val="hybridMultilevel"/>
    <w:tmpl w:val="25DE067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54B62289"/>
    <w:multiLevelType w:val="hybridMultilevel"/>
    <w:tmpl w:val="3A1EDC2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552D774F"/>
    <w:multiLevelType w:val="hybridMultilevel"/>
    <w:tmpl w:val="CCD6E620"/>
    <w:lvl w:ilvl="0" w:tplc="E14E2FCE">
      <w:start w:val="1"/>
      <w:numFmt w:val="lowerLetter"/>
      <w:lvlText w:val="%1)"/>
      <w:lvlJc w:val="left"/>
      <w:pPr>
        <w:ind w:left="1063" w:hanging="360"/>
      </w:pPr>
      <w:rPr>
        <w:rFonts w:ascii="Arial MT" w:eastAsia="Arial MT" w:hAnsi="Arial MT" w:cs="Arial MT" w:hint="default"/>
        <w:b w:val="0"/>
        <w:bCs w:val="0"/>
        <w:i w:val="0"/>
        <w:iCs w:val="0"/>
        <w:spacing w:val="-1"/>
        <w:w w:val="100"/>
        <w:sz w:val="22"/>
        <w:szCs w:val="22"/>
        <w:lang w:val="es-ES" w:eastAsia="en-US" w:bidi="ar-SA"/>
      </w:rPr>
    </w:lvl>
    <w:lvl w:ilvl="1" w:tplc="73A89984">
      <w:numFmt w:val="bullet"/>
      <w:lvlText w:val="•"/>
      <w:lvlJc w:val="left"/>
      <w:pPr>
        <w:ind w:left="1888" w:hanging="360"/>
      </w:pPr>
      <w:rPr>
        <w:rFonts w:hint="default"/>
        <w:lang w:val="es-ES" w:eastAsia="en-US" w:bidi="ar-SA"/>
      </w:rPr>
    </w:lvl>
    <w:lvl w:ilvl="2" w:tplc="CD666454">
      <w:numFmt w:val="bullet"/>
      <w:lvlText w:val="•"/>
      <w:lvlJc w:val="left"/>
      <w:pPr>
        <w:ind w:left="2716" w:hanging="360"/>
      </w:pPr>
      <w:rPr>
        <w:rFonts w:hint="default"/>
        <w:lang w:val="es-ES" w:eastAsia="en-US" w:bidi="ar-SA"/>
      </w:rPr>
    </w:lvl>
    <w:lvl w:ilvl="3" w:tplc="7C66C7E8">
      <w:numFmt w:val="bullet"/>
      <w:lvlText w:val="•"/>
      <w:lvlJc w:val="left"/>
      <w:pPr>
        <w:ind w:left="3544" w:hanging="360"/>
      </w:pPr>
      <w:rPr>
        <w:rFonts w:hint="default"/>
        <w:lang w:val="es-ES" w:eastAsia="en-US" w:bidi="ar-SA"/>
      </w:rPr>
    </w:lvl>
    <w:lvl w:ilvl="4" w:tplc="CBE0EFC8">
      <w:numFmt w:val="bullet"/>
      <w:lvlText w:val="•"/>
      <w:lvlJc w:val="left"/>
      <w:pPr>
        <w:ind w:left="4372" w:hanging="360"/>
      </w:pPr>
      <w:rPr>
        <w:rFonts w:hint="default"/>
        <w:lang w:val="es-ES" w:eastAsia="en-US" w:bidi="ar-SA"/>
      </w:rPr>
    </w:lvl>
    <w:lvl w:ilvl="5" w:tplc="73A4EF6C">
      <w:numFmt w:val="bullet"/>
      <w:lvlText w:val="•"/>
      <w:lvlJc w:val="left"/>
      <w:pPr>
        <w:ind w:left="5200" w:hanging="360"/>
      </w:pPr>
      <w:rPr>
        <w:rFonts w:hint="default"/>
        <w:lang w:val="es-ES" w:eastAsia="en-US" w:bidi="ar-SA"/>
      </w:rPr>
    </w:lvl>
    <w:lvl w:ilvl="6" w:tplc="B6C4097E">
      <w:numFmt w:val="bullet"/>
      <w:lvlText w:val="•"/>
      <w:lvlJc w:val="left"/>
      <w:pPr>
        <w:ind w:left="6028" w:hanging="360"/>
      </w:pPr>
      <w:rPr>
        <w:rFonts w:hint="default"/>
        <w:lang w:val="es-ES" w:eastAsia="en-US" w:bidi="ar-SA"/>
      </w:rPr>
    </w:lvl>
    <w:lvl w:ilvl="7" w:tplc="AAEC89C0">
      <w:numFmt w:val="bullet"/>
      <w:lvlText w:val="•"/>
      <w:lvlJc w:val="left"/>
      <w:pPr>
        <w:ind w:left="6856" w:hanging="360"/>
      </w:pPr>
      <w:rPr>
        <w:rFonts w:hint="default"/>
        <w:lang w:val="es-ES" w:eastAsia="en-US" w:bidi="ar-SA"/>
      </w:rPr>
    </w:lvl>
    <w:lvl w:ilvl="8" w:tplc="2A78AD14">
      <w:numFmt w:val="bullet"/>
      <w:lvlText w:val="•"/>
      <w:lvlJc w:val="left"/>
      <w:pPr>
        <w:ind w:left="7684" w:hanging="360"/>
      </w:pPr>
      <w:rPr>
        <w:rFonts w:hint="default"/>
        <w:lang w:val="es-ES" w:eastAsia="en-US" w:bidi="ar-SA"/>
      </w:rPr>
    </w:lvl>
  </w:abstractNum>
  <w:abstractNum w:abstractNumId="14" w15:restartNumberingAfterBreak="0">
    <w:nsid w:val="59F26E7C"/>
    <w:multiLevelType w:val="hybridMultilevel"/>
    <w:tmpl w:val="B27A6F78"/>
    <w:lvl w:ilvl="0" w:tplc="B73E3706">
      <w:start w:val="1"/>
      <w:numFmt w:val="lowerLetter"/>
      <w:lvlText w:val="%1)"/>
      <w:lvlJc w:val="left"/>
      <w:pPr>
        <w:ind w:left="820" w:hanging="356"/>
      </w:pPr>
      <w:rPr>
        <w:rFonts w:ascii="Arial MT" w:eastAsia="Arial MT" w:hAnsi="Arial MT" w:cs="Arial MT" w:hint="default"/>
        <w:b w:val="0"/>
        <w:bCs w:val="0"/>
        <w:i w:val="0"/>
        <w:iCs w:val="0"/>
        <w:spacing w:val="-1"/>
        <w:w w:val="100"/>
        <w:sz w:val="22"/>
        <w:szCs w:val="22"/>
        <w:lang w:val="es-ES" w:eastAsia="en-US" w:bidi="ar-SA"/>
      </w:rPr>
    </w:lvl>
    <w:lvl w:ilvl="1" w:tplc="7440404C">
      <w:numFmt w:val="bullet"/>
      <w:lvlText w:val="•"/>
      <w:lvlJc w:val="left"/>
      <w:pPr>
        <w:ind w:left="1369" w:hanging="356"/>
      </w:pPr>
      <w:rPr>
        <w:rFonts w:hint="default"/>
        <w:lang w:val="es-ES" w:eastAsia="en-US" w:bidi="ar-SA"/>
      </w:rPr>
    </w:lvl>
    <w:lvl w:ilvl="2" w:tplc="F5E88526">
      <w:numFmt w:val="bullet"/>
      <w:lvlText w:val="•"/>
      <w:lvlJc w:val="left"/>
      <w:pPr>
        <w:ind w:left="1919" w:hanging="356"/>
      </w:pPr>
      <w:rPr>
        <w:rFonts w:hint="default"/>
        <w:lang w:val="es-ES" w:eastAsia="en-US" w:bidi="ar-SA"/>
      </w:rPr>
    </w:lvl>
    <w:lvl w:ilvl="3" w:tplc="874629D6">
      <w:numFmt w:val="bullet"/>
      <w:lvlText w:val="•"/>
      <w:lvlJc w:val="left"/>
      <w:pPr>
        <w:ind w:left="2468" w:hanging="356"/>
      </w:pPr>
      <w:rPr>
        <w:rFonts w:hint="default"/>
        <w:lang w:val="es-ES" w:eastAsia="en-US" w:bidi="ar-SA"/>
      </w:rPr>
    </w:lvl>
    <w:lvl w:ilvl="4" w:tplc="78C8256A">
      <w:numFmt w:val="bullet"/>
      <w:lvlText w:val="•"/>
      <w:lvlJc w:val="left"/>
      <w:pPr>
        <w:ind w:left="3018" w:hanging="356"/>
      </w:pPr>
      <w:rPr>
        <w:rFonts w:hint="default"/>
        <w:lang w:val="es-ES" w:eastAsia="en-US" w:bidi="ar-SA"/>
      </w:rPr>
    </w:lvl>
    <w:lvl w:ilvl="5" w:tplc="C7AA7BF0">
      <w:numFmt w:val="bullet"/>
      <w:lvlText w:val="•"/>
      <w:lvlJc w:val="left"/>
      <w:pPr>
        <w:ind w:left="3567" w:hanging="356"/>
      </w:pPr>
      <w:rPr>
        <w:rFonts w:hint="default"/>
        <w:lang w:val="es-ES" w:eastAsia="en-US" w:bidi="ar-SA"/>
      </w:rPr>
    </w:lvl>
    <w:lvl w:ilvl="6" w:tplc="1FAC6BE0">
      <w:numFmt w:val="bullet"/>
      <w:lvlText w:val="•"/>
      <w:lvlJc w:val="left"/>
      <w:pPr>
        <w:ind w:left="4117" w:hanging="356"/>
      </w:pPr>
      <w:rPr>
        <w:rFonts w:hint="default"/>
        <w:lang w:val="es-ES" w:eastAsia="en-US" w:bidi="ar-SA"/>
      </w:rPr>
    </w:lvl>
    <w:lvl w:ilvl="7" w:tplc="1268872A">
      <w:numFmt w:val="bullet"/>
      <w:lvlText w:val="•"/>
      <w:lvlJc w:val="left"/>
      <w:pPr>
        <w:ind w:left="4666" w:hanging="356"/>
      </w:pPr>
      <w:rPr>
        <w:rFonts w:hint="default"/>
        <w:lang w:val="es-ES" w:eastAsia="en-US" w:bidi="ar-SA"/>
      </w:rPr>
    </w:lvl>
    <w:lvl w:ilvl="8" w:tplc="E2F67734">
      <w:numFmt w:val="bullet"/>
      <w:lvlText w:val="•"/>
      <w:lvlJc w:val="left"/>
      <w:pPr>
        <w:ind w:left="5216" w:hanging="356"/>
      </w:pPr>
      <w:rPr>
        <w:rFonts w:hint="default"/>
        <w:lang w:val="es-ES" w:eastAsia="en-US" w:bidi="ar-SA"/>
      </w:rPr>
    </w:lvl>
  </w:abstractNum>
  <w:abstractNum w:abstractNumId="15" w15:restartNumberingAfterBreak="0">
    <w:nsid w:val="6F945CF4"/>
    <w:multiLevelType w:val="multilevel"/>
    <w:tmpl w:val="77208DCC"/>
    <w:lvl w:ilvl="0">
      <w:start w:val="1"/>
      <w:numFmt w:val="decimal"/>
      <w:lvlText w:val="%1."/>
      <w:lvlJc w:val="left"/>
      <w:pPr>
        <w:ind w:left="1559" w:hanging="722"/>
      </w:pPr>
      <w:rPr>
        <w:rFonts w:ascii="Arial" w:eastAsia="Arial" w:hAnsi="Arial" w:cs="Arial" w:hint="default"/>
        <w:b/>
        <w:bCs/>
        <w:i w:val="0"/>
        <w:iCs w:val="0"/>
        <w:spacing w:val="-1"/>
        <w:w w:val="99"/>
        <w:sz w:val="22"/>
        <w:szCs w:val="22"/>
        <w:lang w:val="es-ES" w:eastAsia="en-US" w:bidi="ar-SA"/>
      </w:rPr>
    </w:lvl>
    <w:lvl w:ilvl="1">
      <w:start w:val="1"/>
      <w:numFmt w:val="decimal"/>
      <w:lvlText w:val="%1.%2"/>
      <w:lvlJc w:val="left"/>
      <w:pPr>
        <w:ind w:left="1559" w:hanging="579"/>
      </w:pPr>
      <w:rPr>
        <w:rFonts w:ascii="Arial" w:eastAsia="Arial" w:hAnsi="Arial" w:cs="Arial" w:hint="default"/>
        <w:b/>
        <w:bCs/>
        <w:i w:val="0"/>
        <w:iCs w:val="0"/>
        <w:spacing w:val="0"/>
        <w:w w:val="99"/>
        <w:sz w:val="22"/>
        <w:szCs w:val="22"/>
        <w:lang w:val="es-ES" w:eastAsia="en-US" w:bidi="ar-SA"/>
      </w:rPr>
    </w:lvl>
    <w:lvl w:ilvl="2">
      <w:start w:val="1"/>
      <w:numFmt w:val="decimal"/>
      <w:lvlText w:val="%1.%2.%3"/>
      <w:lvlJc w:val="left"/>
      <w:pPr>
        <w:ind w:left="1919" w:hanging="722"/>
      </w:pPr>
      <w:rPr>
        <w:rFonts w:ascii="Arial" w:eastAsia="Arial" w:hAnsi="Arial" w:cs="Arial" w:hint="default"/>
        <w:b/>
        <w:bCs/>
        <w:i w:val="0"/>
        <w:iCs w:val="0"/>
        <w:spacing w:val="-1"/>
        <w:w w:val="99"/>
        <w:sz w:val="22"/>
        <w:szCs w:val="22"/>
        <w:lang w:val="es-ES" w:eastAsia="en-US" w:bidi="ar-SA"/>
      </w:rPr>
    </w:lvl>
    <w:lvl w:ilvl="3">
      <w:start w:val="1"/>
      <w:numFmt w:val="lowerLetter"/>
      <w:lvlText w:val="%4."/>
      <w:lvlJc w:val="left"/>
      <w:pPr>
        <w:ind w:left="2038" w:hanging="360"/>
      </w:pPr>
      <w:rPr>
        <w:rFonts w:hint="default"/>
        <w:b w:val="0"/>
        <w:bCs/>
        <w:spacing w:val="-1"/>
        <w:w w:val="100"/>
        <w:lang w:val="es-ES" w:eastAsia="en-US" w:bidi="ar-SA"/>
      </w:rPr>
    </w:lvl>
    <w:lvl w:ilvl="4">
      <w:numFmt w:val="bullet"/>
      <w:lvlText w:val="•"/>
      <w:lvlJc w:val="left"/>
      <w:pPr>
        <w:ind w:left="4180" w:hanging="360"/>
      </w:pPr>
      <w:rPr>
        <w:rFonts w:hint="default"/>
        <w:lang w:val="es-ES" w:eastAsia="en-US" w:bidi="ar-SA"/>
      </w:rPr>
    </w:lvl>
    <w:lvl w:ilvl="5">
      <w:numFmt w:val="bullet"/>
      <w:lvlText w:val="•"/>
      <w:lvlJc w:val="left"/>
      <w:pPr>
        <w:ind w:left="5250" w:hanging="360"/>
      </w:pPr>
      <w:rPr>
        <w:rFonts w:hint="default"/>
        <w:lang w:val="es-ES" w:eastAsia="en-US" w:bidi="ar-SA"/>
      </w:rPr>
    </w:lvl>
    <w:lvl w:ilvl="6">
      <w:numFmt w:val="bullet"/>
      <w:lvlText w:val="•"/>
      <w:lvlJc w:val="left"/>
      <w:pPr>
        <w:ind w:left="6320" w:hanging="360"/>
      </w:pPr>
      <w:rPr>
        <w:rFonts w:hint="default"/>
        <w:lang w:val="es-ES" w:eastAsia="en-US" w:bidi="ar-SA"/>
      </w:rPr>
    </w:lvl>
    <w:lvl w:ilvl="7">
      <w:numFmt w:val="bullet"/>
      <w:lvlText w:val="•"/>
      <w:lvlJc w:val="left"/>
      <w:pPr>
        <w:ind w:left="7390" w:hanging="360"/>
      </w:pPr>
      <w:rPr>
        <w:rFonts w:hint="default"/>
        <w:lang w:val="es-ES" w:eastAsia="en-US" w:bidi="ar-SA"/>
      </w:rPr>
    </w:lvl>
    <w:lvl w:ilvl="8">
      <w:numFmt w:val="bullet"/>
      <w:lvlText w:val="•"/>
      <w:lvlJc w:val="left"/>
      <w:pPr>
        <w:ind w:left="8460" w:hanging="360"/>
      </w:pPr>
      <w:rPr>
        <w:rFonts w:hint="default"/>
        <w:lang w:val="es-ES" w:eastAsia="en-US" w:bidi="ar-SA"/>
      </w:rPr>
    </w:lvl>
  </w:abstractNum>
  <w:abstractNum w:abstractNumId="16" w15:restartNumberingAfterBreak="0">
    <w:nsid w:val="700423FF"/>
    <w:multiLevelType w:val="hybridMultilevel"/>
    <w:tmpl w:val="41BC2B4A"/>
    <w:lvl w:ilvl="0" w:tplc="FC6EC27A">
      <w:start w:val="1"/>
      <w:numFmt w:val="decimal"/>
      <w:lvlText w:val="%1."/>
      <w:lvlJc w:val="left"/>
      <w:pPr>
        <w:ind w:left="801" w:hanging="360"/>
      </w:pPr>
      <w:rPr>
        <w:rFonts w:ascii="Arial MT" w:eastAsia="Arial MT" w:hAnsi="Arial MT" w:cs="Arial MT" w:hint="default"/>
        <w:b w:val="0"/>
        <w:bCs w:val="0"/>
        <w:i w:val="0"/>
        <w:iCs w:val="0"/>
        <w:w w:val="99"/>
        <w:sz w:val="22"/>
        <w:szCs w:val="22"/>
        <w:lang w:val="es-ES" w:eastAsia="en-US" w:bidi="ar-SA"/>
      </w:rPr>
    </w:lvl>
    <w:lvl w:ilvl="1" w:tplc="7812B800">
      <w:numFmt w:val="bullet"/>
      <w:lvlText w:val="•"/>
      <w:lvlJc w:val="left"/>
      <w:pPr>
        <w:ind w:left="1692" w:hanging="360"/>
      </w:pPr>
      <w:rPr>
        <w:rFonts w:hint="default"/>
        <w:lang w:val="es-ES" w:eastAsia="en-US" w:bidi="ar-SA"/>
      </w:rPr>
    </w:lvl>
    <w:lvl w:ilvl="2" w:tplc="74229BDC">
      <w:numFmt w:val="bullet"/>
      <w:lvlText w:val="•"/>
      <w:lvlJc w:val="left"/>
      <w:pPr>
        <w:ind w:left="2584" w:hanging="360"/>
      </w:pPr>
      <w:rPr>
        <w:rFonts w:hint="default"/>
        <w:lang w:val="es-ES" w:eastAsia="en-US" w:bidi="ar-SA"/>
      </w:rPr>
    </w:lvl>
    <w:lvl w:ilvl="3" w:tplc="C48E2CB2">
      <w:numFmt w:val="bullet"/>
      <w:lvlText w:val="•"/>
      <w:lvlJc w:val="left"/>
      <w:pPr>
        <w:ind w:left="3476" w:hanging="360"/>
      </w:pPr>
      <w:rPr>
        <w:rFonts w:hint="default"/>
        <w:lang w:val="es-ES" w:eastAsia="en-US" w:bidi="ar-SA"/>
      </w:rPr>
    </w:lvl>
    <w:lvl w:ilvl="4" w:tplc="35A6A320">
      <w:numFmt w:val="bullet"/>
      <w:lvlText w:val="•"/>
      <w:lvlJc w:val="left"/>
      <w:pPr>
        <w:ind w:left="4368" w:hanging="360"/>
      </w:pPr>
      <w:rPr>
        <w:rFonts w:hint="default"/>
        <w:lang w:val="es-ES" w:eastAsia="en-US" w:bidi="ar-SA"/>
      </w:rPr>
    </w:lvl>
    <w:lvl w:ilvl="5" w:tplc="A17C8456">
      <w:numFmt w:val="bullet"/>
      <w:lvlText w:val="•"/>
      <w:lvlJc w:val="left"/>
      <w:pPr>
        <w:ind w:left="5260" w:hanging="360"/>
      </w:pPr>
      <w:rPr>
        <w:rFonts w:hint="default"/>
        <w:lang w:val="es-ES" w:eastAsia="en-US" w:bidi="ar-SA"/>
      </w:rPr>
    </w:lvl>
    <w:lvl w:ilvl="6" w:tplc="77CC3EAE">
      <w:numFmt w:val="bullet"/>
      <w:lvlText w:val="•"/>
      <w:lvlJc w:val="left"/>
      <w:pPr>
        <w:ind w:left="6152" w:hanging="360"/>
      </w:pPr>
      <w:rPr>
        <w:rFonts w:hint="default"/>
        <w:lang w:val="es-ES" w:eastAsia="en-US" w:bidi="ar-SA"/>
      </w:rPr>
    </w:lvl>
    <w:lvl w:ilvl="7" w:tplc="FE5244C6">
      <w:numFmt w:val="bullet"/>
      <w:lvlText w:val="•"/>
      <w:lvlJc w:val="left"/>
      <w:pPr>
        <w:ind w:left="7044" w:hanging="360"/>
      </w:pPr>
      <w:rPr>
        <w:rFonts w:hint="default"/>
        <w:lang w:val="es-ES" w:eastAsia="en-US" w:bidi="ar-SA"/>
      </w:rPr>
    </w:lvl>
    <w:lvl w:ilvl="8" w:tplc="DE80680E">
      <w:numFmt w:val="bullet"/>
      <w:lvlText w:val="•"/>
      <w:lvlJc w:val="left"/>
      <w:pPr>
        <w:ind w:left="7936" w:hanging="360"/>
      </w:pPr>
      <w:rPr>
        <w:rFonts w:hint="default"/>
        <w:lang w:val="es-ES" w:eastAsia="en-US" w:bidi="ar-SA"/>
      </w:rPr>
    </w:lvl>
  </w:abstractNum>
  <w:abstractNum w:abstractNumId="17" w15:restartNumberingAfterBreak="0">
    <w:nsid w:val="74AD51EA"/>
    <w:multiLevelType w:val="hybridMultilevel"/>
    <w:tmpl w:val="6E7AB712"/>
    <w:lvl w:ilvl="0" w:tplc="DC5C62E6">
      <w:start w:val="1"/>
      <w:numFmt w:val="lowerLetter"/>
      <w:lvlText w:val="%1)"/>
      <w:lvlJc w:val="left"/>
      <w:pPr>
        <w:ind w:left="826" w:hanging="360"/>
      </w:pPr>
      <w:rPr>
        <w:rFonts w:ascii="Arial MT" w:eastAsia="Arial MT" w:hAnsi="Arial MT" w:cs="Arial MT" w:hint="default"/>
        <w:b w:val="0"/>
        <w:bCs w:val="0"/>
        <w:i w:val="0"/>
        <w:iCs w:val="0"/>
        <w:w w:val="99"/>
        <w:sz w:val="22"/>
        <w:szCs w:val="22"/>
        <w:lang w:val="es-ES" w:eastAsia="en-US" w:bidi="ar-SA"/>
      </w:rPr>
    </w:lvl>
    <w:lvl w:ilvl="1" w:tplc="9BDE3400">
      <w:numFmt w:val="bullet"/>
      <w:lvlText w:val="•"/>
      <w:lvlJc w:val="left"/>
      <w:pPr>
        <w:ind w:left="1378" w:hanging="360"/>
      </w:pPr>
      <w:rPr>
        <w:rFonts w:hint="default"/>
        <w:lang w:val="es-ES" w:eastAsia="en-US" w:bidi="ar-SA"/>
      </w:rPr>
    </w:lvl>
    <w:lvl w:ilvl="2" w:tplc="514643DA">
      <w:numFmt w:val="bullet"/>
      <w:lvlText w:val="•"/>
      <w:lvlJc w:val="left"/>
      <w:pPr>
        <w:ind w:left="1936" w:hanging="360"/>
      </w:pPr>
      <w:rPr>
        <w:rFonts w:hint="default"/>
        <w:lang w:val="es-ES" w:eastAsia="en-US" w:bidi="ar-SA"/>
      </w:rPr>
    </w:lvl>
    <w:lvl w:ilvl="3" w:tplc="65829B8C">
      <w:numFmt w:val="bullet"/>
      <w:lvlText w:val="•"/>
      <w:lvlJc w:val="left"/>
      <w:pPr>
        <w:ind w:left="2495" w:hanging="360"/>
      </w:pPr>
      <w:rPr>
        <w:rFonts w:hint="default"/>
        <w:lang w:val="es-ES" w:eastAsia="en-US" w:bidi="ar-SA"/>
      </w:rPr>
    </w:lvl>
    <w:lvl w:ilvl="4" w:tplc="F252B4BA">
      <w:numFmt w:val="bullet"/>
      <w:lvlText w:val="•"/>
      <w:lvlJc w:val="left"/>
      <w:pPr>
        <w:ind w:left="3053" w:hanging="360"/>
      </w:pPr>
      <w:rPr>
        <w:rFonts w:hint="default"/>
        <w:lang w:val="es-ES" w:eastAsia="en-US" w:bidi="ar-SA"/>
      </w:rPr>
    </w:lvl>
    <w:lvl w:ilvl="5" w:tplc="CAFA7676">
      <w:numFmt w:val="bullet"/>
      <w:lvlText w:val="•"/>
      <w:lvlJc w:val="left"/>
      <w:pPr>
        <w:ind w:left="3612" w:hanging="360"/>
      </w:pPr>
      <w:rPr>
        <w:rFonts w:hint="default"/>
        <w:lang w:val="es-ES" w:eastAsia="en-US" w:bidi="ar-SA"/>
      </w:rPr>
    </w:lvl>
    <w:lvl w:ilvl="6" w:tplc="0436CD8C">
      <w:numFmt w:val="bullet"/>
      <w:lvlText w:val="•"/>
      <w:lvlJc w:val="left"/>
      <w:pPr>
        <w:ind w:left="4170" w:hanging="360"/>
      </w:pPr>
      <w:rPr>
        <w:rFonts w:hint="default"/>
        <w:lang w:val="es-ES" w:eastAsia="en-US" w:bidi="ar-SA"/>
      </w:rPr>
    </w:lvl>
    <w:lvl w:ilvl="7" w:tplc="0E728D46">
      <w:numFmt w:val="bullet"/>
      <w:lvlText w:val="•"/>
      <w:lvlJc w:val="left"/>
      <w:pPr>
        <w:ind w:left="4728" w:hanging="360"/>
      </w:pPr>
      <w:rPr>
        <w:rFonts w:hint="default"/>
        <w:lang w:val="es-ES" w:eastAsia="en-US" w:bidi="ar-SA"/>
      </w:rPr>
    </w:lvl>
    <w:lvl w:ilvl="8" w:tplc="5D0AA78E">
      <w:numFmt w:val="bullet"/>
      <w:lvlText w:val="•"/>
      <w:lvlJc w:val="left"/>
      <w:pPr>
        <w:ind w:left="5287" w:hanging="360"/>
      </w:pPr>
      <w:rPr>
        <w:rFonts w:hint="default"/>
        <w:lang w:val="es-ES" w:eastAsia="en-US" w:bidi="ar-SA"/>
      </w:rPr>
    </w:lvl>
  </w:abstractNum>
  <w:abstractNum w:abstractNumId="18" w15:restartNumberingAfterBreak="0">
    <w:nsid w:val="74E122ED"/>
    <w:multiLevelType w:val="hybridMultilevel"/>
    <w:tmpl w:val="2A6CC09C"/>
    <w:lvl w:ilvl="0" w:tplc="A3047416">
      <w:start w:val="1"/>
      <w:numFmt w:val="decimal"/>
      <w:lvlText w:val="%1."/>
      <w:lvlJc w:val="left"/>
      <w:pPr>
        <w:ind w:left="1679" w:hanging="363"/>
      </w:pPr>
      <w:rPr>
        <w:rFonts w:ascii="Arial MT" w:eastAsia="Arial MT" w:hAnsi="Arial MT" w:cs="Arial MT" w:hint="default"/>
        <w:b w:val="0"/>
        <w:bCs w:val="0"/>
        <w:i w:val="0"/>
        <w:iCs w:val="0"/>
        <w:spacing w:val="-1"/>
        <w:w w:val="99"/>
        <w:sz w:val="22"/>
        <w:szCs w:val="22"/>
        <w:lang w:val="es-ES" w:eastAsia="en-US" w:bidi="ar-SA"/>
      </w:rPr>
    </w:lvl>
    <w:lvl w:ilvl="1" w:tplc="124E9E68">
      <w:start w:val="1"/>
      <w:numFmt w:val="lowerLetter"/>
      <w:lvlText w:val="%2)"/>
      <w:lvlJc w:val="left"/>
      <w:pPr>
        <w:ind w:left="1924" w:hanging="246"/>
      </w:pPr>
      <w:rPr>
        <w:rFonts w:ascii="Arial MT" w:eastAsia="Arial MT" w:hAnsi="Arial MT" w:cs="Arial MT" w:hint="default"/>
        <w:b w:val="0"/>
        <w:bCs w:val="0"/>
        <w:i w:val="0"/>
        <w:iCs w:val="0"/>
        <w:spacing w:val="-1"/>
        <w:w w:val="99"/>
        <w:sz w:val="22"/>
        <w:szCs w:val="22"/>
        <w:lang w:val="es-ES" w:eastAsia="en-US" w:bidi="ar-SA"/>
      </w:rPr>
    </w:lvl>
    <w:lvl w:ilvl="2" w:tplc="709A4C2A">
      <w:numFmt w:val="bullet"/>
      <w:lvlText w:val="•"/>
      <w:lvlJc w:val="left"/>
      <w:pPr>
        <w:ind w:left="2884" w:hanging="246"/>
      </w:pPr>
      <w:rPr>
        <w:rFonts w:hint="default"/>
        <w:lang w:val="es-ES" w:eastAsia="en-US" w:bidi="ar-SA"/>
      </w:rPr>
    </w:lvl>
    <w:lvl w:ilvl="3" w:tplc="7B585CF0">
      <w:numFmt w:val="bullet"/>
      <w:lvlText w:val="•"/>
      <w:lvlJc w:val="left"/>
      <w:pPr>
        <w:ind w:left="3848" w:hanging="246"/>
      </w:pPr>
      <w:rPr>
        <w:rFonts w:hint="default"/>
        <w:lang w:val="es-ES" w:eastAsia="en-US" w:bidi="ar-SA"/>
      </w:rPr>
    </w:lvl>
    <w:lvl w:ilvl="4" w:tplc="D48C7FAC">
      <w:numFmt w:val="bullet"/>
      <w:lvlText w:val="•"/>
      <w:lvlJc w:val="left"/>
      <w:pPr>
        <w:ind w:left="4813" w:hanging="246"/>
      </w:pPr>
      <w:rPr>
        <w:rFonts w:hint="default"/>
        <w:lang w:val="es-ES" w:eastAsia="en-US" w:bidi="ar-SA"/>
      </w:rPr>
    </w:lvl>
    <w:lvl w:ilvl="5" w:tplc="46884BF8">
      <w:numFmt w:val="bullet"/>
      <w:lvlText w:val="•"/>
      <w:lvlJc w:val="left"/>
      <w:pPr>
        <w:ind w:left="5777" w:hanging="246"/>
      </w:pPr>
      <w:rPr>
        <w:rFonts w:hint="default"/>
        <w:lang w:val="es-ES" w:eastAsia="en-US" w:bidi="ar-SA"/>
      </w:rPr>
    </w:lvl>
    <w:lvl w:ilvl="6" w:tplc="E7625F8E">
      <w:numFmt w:val="bullet"/>
      <w:lvlText w:val="•"/>
      <w:lvlJc w:val="left"/>
      <w:pPr>
        <w:ind w:left="6742" w:hanging="246"/>
      </w:pPr>
      <w:rPr>
        <w:rFonts w:hint="default"/>
        <w:lang w:val="es-ES" w:eastAsia="en-US" w:bidi="ar-SA"/>
      </w:rPr>
    </w:lvl>
    <w:lvl w:ilvl="7" w:tplc="49C44228">
      <w:numFmt w:val="bullet"/>
      <w:lvlText w:val="•"/>
      <w:lvlJc w:val="left"/>
      <w:pPr>
        <w:ind w:left="7706" w:hanging="246"/>
      </w:pPr>
      <w:rPr>
        <w:rFonts w:hint="default"/>
        <w:lang w:val="es-ES" w:eastAsia="en-US" w:bidi="ar-SA"/>
      </w:rPr>
    </w:lvl>
    <w:lvl w:ilvl="8" w:tplc="8EFE3DA8">
      <w:numFmt w:val="bullet"/>
      <w:lvlText w:val="•"/>
      <w:lvlJc w:val="left"/>
      <w:pPr>
        <w:ind w:left="8671" w:hanging="246"/>
      </w:pPr>
      <w:rPr>
        <w:rFonts w:hint="default"/>
        <w:lang w:val="es-ES" w:eastAsia="en-US" w:bidi="ar-SA"/>
      </w:rPr>
    </w:lvl>
  </w:abstractNum>
  <w:abstractNum w:abstractNumId="19" w15:restartNumberingAfterBreak="0">
    <w:nsid w:val="7DE91864"/>
    <w:multiLevelType w:val="hybridMultilevel"/>
    <w:tmpl w:val="B03C6C7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431320633">
    <w:abstractNumId w:val="12"/>
  </w:num>
  <w:num w:numId="2" w16cid:durableId="1223325813">
    <w:abstractNumId w:val="0"/>
  </w:num>
  <w:num w:numId="3" w16cid:durableId="556286665">
    <w:abstractNumId w:val="11"/>
  </w:num>
  <w:num w:numId="4" w16cid:durableId="1296637918">
    <w:abstractNumId w:val="14"/>
  </w:num>
  <w:num w:numId="5" w16cid:durableId="891690545">
    <w:abstractNumId w:val="6"/>
  </w:num>
  <w:num w:numId="6" w16cid:durableId="1540968983">
    <w:abstractNumId w:val="13"/>
  </w:num>
  <w:num w:numId="7" w16cid:durableId="422456566">
    <w:abstractNumId w:val="9"/>
  </w:num>
  <w:num w:numId="8" w16cid:durableId="2036270568">
    <w:abstractNumId w:val="8"/>
  </w:num>
  <w:num w:numId="9" w16cid:durableId="1151823040">
    <w:abstractNumId w:val="1"/>
  </w:num>
  <w:num w:numId="10" w16cid:durableId="2105374926">
    <w:abstractNumId w:val="17"/>
  </w:num>
  <w:num w:numId="11" w16cid:durableId="1098913827">
    <w:abstractNumId w:val="5"/>
  </w:num>
  <w:num w:numId="12" w16cid:durableId="807631412">
    <w:abstractNumId w:val="16"/>
  </w:num>
  <w:num w:numId="13" w16cid:durableId="1259143800">
    <w:abstractNumId w:val="2"/>
  </w:num>
  <w:num w:numId="14" w16cid:durableId="682705948">
    <w:abstractNumId w:val="15"/>
  </w:num>
  <w:num w:numId="15" w16cid:durableId="1132165576">
    <w:abstractNumId w:val="18"/>
  </w:num>
  <w:num w:numId="16" w16cid:durableId="1419596375">
    <w:abstractNumId w:val="10"/>
  </w:num>
  <w:num w:numId="17" w16cid:durableId="1612861148">
    <w:abstractNumId w:val="7"/>
  </w:num>
  <w:num w:numId="18" w16cid:durableId="934946517">
    <w:abstractNumId w:val="4"/>
  </w:num>
  <w:num w:numId="19" w16cid:durableId="1155493768">
    <w:abstractNumId w:val="3"/>
  </w:num>
  <w:num w:numId="20" w16cid:durableId="320013231">
    <w:abstractNumId w:val="19"/>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2"/>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A74F0"/>
    <w:rsid w:val="000015FE"/>
    <w:rsid w:val="000016BD"/>
    <w:rsid w:val="00020C49"/>
    <w:rsid w:val="00020FC3"/>
    <w:rsid w:val="000266D7"/>
    <w:rsid w:val="00030AE0"/>
    <w:rsid w:val="00040A82"/>
    <w:rsid w:val="00045102"/>
    <w:rsid w:val="000453F7"/>
    <w:rsid w:val="0005234F"/>
    <w:rsid w:val="00091745"/>
    <w:rsid w:val="00091A2E"/>
    <w:rsid w:val="00091C17"/>
    <w:rsid w:val="000A5BC5"/>
    <w:rsid w:val="000B397C"/>
    <w:rsid w:val="000C1FF1"/>
    <w:rsid w:val="000C3EDF"/>
    <w:rsid w:val="000E161F"/>
    <w:rsid w:val="000F419B"/>
    <w:rsid w:val="00114AEC"/>
    <w:rsid w:val="00115DB7"/>
    <w:rsid w:val="00137814"/>
    <w:rsid w:val="00147A6C"/>
    <w:rsid w:val="00147B80"/>
    <w:rsid w:val="00151A8D"/>
    <w:rsid w:val="00152503"/>
    <w:rsid w:val="00157901"/>
    <w:rsid w:val="00172C42"/>
    <w:rsid w:val="0017667A"/>
    <w:rsid w:val="00176F56"/>
    <w:rsid w:val="00182C9F"/>
    <w:rsid w:val="00184D13"/>
    <w:rsid w:val="001959D9"/>
    <w:rsid w:val="001A01AF"/>
    <w:rsid w:val="001A254E"/>
    <w:rsid w:val="001A6517"/>
    <w:rsid w:val="001A6548"/>
    <w:rsid w:val="001A74F0"/>
    <w:rsid w:val="001A7A3E"/>
    <w:rsid w:val="001B0917"/>
    <w:rsid w:val="001D0C5F"/>
    <w:rsid w:val="001D259E"/>
    <w:rsid w:val="001D73F2"/>
    <w:rsid w:val="001E5CA9"/>
    <w:rsid w:val="001F6D21"/>
    <w:rsid w:val="0023199E"/>
    <w:rsid w:val="002322F0"/>
    <w:rsid w:val="00237DC2"/>
    <w:rsid w:val="00241D06"/>
    <w:rsid w:val="00242FE7"/>
    <w:rsid w:val="00260C3F"/>
    <w:rsid w:val="00261E0B"/>
    <w:rsid w:val="002667BD"/>
    <w:rsid w:val="00276C5A"/>
    <w:rsid w:val="00277F23"/>
    <w:rsid w:val="00282685"/>
    <w:rsid w:val="0029071C"/>
    <w:rsid w:val="002C71D3"/>
    <w:rsid w:val="002D33E7"/>
    <w:rsid w:val="002E5B7A"/>
    <w:rsid w:val="002F1FDE"/>
    <w:rsid w:val="002F56E8"/>
    <w:rsid w:val="003051D6"/>
    <w:rsid w:val="00306A8F"/>
    <w:rsid w:val="00310755"/>
    <w:rsid w:val="00316193"/>
    <w:rsid w:val="003271BC"/>
    <w:rsid w:val="00330805"/>
    <w:rsid w:val="00331DDB"/>
    <w:rsid w:val="00331FDE"/>
    <w:rsid w:val="00334654"/>
    <w:rsid w:val="00345C93"/>
    <w:rsid w:val="00350421"/>
    <w:rsid w:val="00352EF2"/>
    <w:rsid w:val="00360B4C"/>
    <w:rsid w:val="003613AD"/>
    <w:rsid w:val="0036363B"/>
    <w:rsid w:val="00366335"/>
    <w:rsid w:val="00380F24"/>
    <w:rsid w:val="00382104"/>
    <w:rsid w:val="00393B33"/>
    <w:rsid w:val="003956D9"/>
    <w:rsid w:val="00395A34"/>
    <w:rsid w:val="003A1B93"/>
    <w:rsid w:val="003B110D"/>
    <w:rsid w:val="003B6DE2"/>
    <w:rsid w:val="003D41EE"/>
    <w:rsid w:val="003D555C"/>
    <w:rsid w:val="003E2C8F"/>
    <w:rsid w:val="003E64D5"/>
    <w:rsid w:val="003F6E39"/>
    <w:rsid w:val="003F7C82"/>
    <w:rsid w:val="004053E5"/>
    <w:rsid w:val="004071D0"/>
    <w:rsid w:val="0041765B"/>
    <w:rsid w:val="00417A95"/>
    <w:rsid w:val="004232D4"/>
    <w:rsid w:val="0042368D"/>
    <w:rsid w:val="00433946"/>
    <w:rsid w:val="00435AF8"/>
    <w:rsid w:val="00435E8B"/>
    <w:rsid w:val="00436370"/>
    <w:rsid w:val="00444C01"/>
    <w:rsid w:val="004558C9"/>
    <w:rsid w:val="00462363"/>
    <w:rsid w:val="004658BE"/>
    <w:rsid w:val="004813BA"/>
    <w:rsid w:val="00484B32"/>
    <w:rsid w:val="00493794"/>
    <w:rsid w:val="004B2B00"/>
    <w:rsid w:val="004B47B4"/>
    <w:rsid w:val="004C6C8D"/>
    <w:rsid w:val="004D6B03"/>
    <w:rsid w:val="004F7C22"/>
    <w:rsid w:val="00501A4F"/>
    <w:rsid w:val="00506B52"/>
    <w:rsid w:val="00511546"/>
    <w:rsid w:val="005207C9"/>
    <w:rsid w:val="005227C0"/>
    <w:rsid w:val="0052670E"/>
    <w:rsid w:val="0053436D"/>
    <w:rsid w:val="00537FE7"/>
    <w:rsid w:val="0054095C"/>
    <w:rsid w:val="00557680"/>
    <w:rsid w:val="00574850"/>
    <w:rsid w:val="00583DA2"/>
    <w:rsid w:val="0058429B"/>
    <w:rsid w:val="0058760C"/>
    <w:rsid w:val="005911C1"/>
    <w:rsid w:val="005911F4"/>
    <w:rsid w:val="005949A7"/>
    <w:rsid w:val="005A1A61"/>
    <w:rsid w:val="005B306E"/>
    <w:rsid w:val="005B42B9"/>
    <w:rsid w:val="005C4749"/>
    <w:rsid w:val="005D32C0"/>
    <w:rsid w:val="005E62A2"/>
    <w:rsid w:val="00633BEF"/>
    <w:rsid w:val="0063481C"/>
    <w:rsid w:val="0064012F"/>
    <w:rsid w:val="00641471"/>
    <w:rsid w:val="00642208"/>
    <w:rsid w:val="00647E94"/>
    <w:rsid w:val="006517FA"/>
    <w:rsid w:val="00653391"/>
    <w:rsid w:val="00657F39"/>
    <w:rsid w:val="00661DB8"/>
    <w:rsid w:val="00671F45"/>
    <w:rsid w:val="00680A27"/>
    <w:rsid w:val="006856D1"/>
    <w:rsid w:val="00685FBC"/>
    <w:rsid w:val="00693076"/>
    <w:rsid w:val="006A05BA"/>
    <w:rsid w:val="006A2D47"/>
    <w:rsid w:val="006B2445"/>
    <w:rsid w:val="006B63E3"/>
    <w:rsid w:val="006D2C92"/>
    <w:rsid w:val="006E1A51"/>
    <w:rsid w:val="006E3978"/>
    <w:rsid w:val="006E5263"/>
    <w:rsid w:val="006F2E64"/>
    <w:rsid w:val="006F3821"/>
    <w:rsid w:val="007007C3"/>
    <w:rsid w:val="00712D62"/>
    <w:rsid w:val="00714E1D"/>
    <w:rsid w:val="0073001F"/>
    <w:rsid w:val="0073436A"/>
    <w:rsid w:val="00735A8A"/>
    <w:rsid w:val="00745B31"/>
    <w:rsid w:val="0075241D"/>
    <w:rsid w:val="007560CD"/>
    <w:rsid w:val="0076231A"/>
    <w:rsid w:val="00764B3D"/>
    <w:rsid w:val="007677FC"/>
    <w:rsid w:val="007712A1"/>
    <w:rsid w:val="00771BC2"/>
    <w:rsid w:val="00782881"/>
    <w:rsid w:val="007856AA"/>
    <w:rsid w:val="00790511"/>
    <w:rsid w:val="007A57F9"/>
    <w:rsid w:val="007B56C1"/>
    <w:rsid w:val="007B6BE1"/>
    <w:rsid w:val="007C0D15"/>
    <w:rsid w:val="007D0EF1"/>
    <w:rsid w:val="007E7E14"/>
    <w:rsid w:val="00805686"/>
    <w:rsid w:val="00815841"/>
    <w:rsid w:val="00817370"/>
    <w:rsid w:val="0081757D"/>
    <w:rsid w:val="00821888"/>
    <w:rsid w:val="008341D9"/>
    <w:rsid w:val="0083479E"/>
    <w:rsid w:val="0085627D"/>
    <w:rsid w:val="00873A6F"/>
    <w:rsid w:val="00876FD3"/>
    <w:rsid w:val="00877662"/>
    <w:rsid w:val="00877866"/>
    <w:rsid w:val="00880BA8"/>
    <w:rsid w:val="00890D65"/>
    <w:rsid w:val="00894B45"/>
    <w:rsid w:val="008A3521"/>
    <w:rsid w:val="008A3BB6"/>
    <w:rsid w:val="008B3DE2"/>
    <w:rsid w:val="008B4294"/>
    <w:rsid w:val="008B61DA"/>
    <w:rsid w:val="008C45B3"/>
    <w:rsid w:val="008C7587"/>
    <w:rsid w:val="008C7EEC"/>
    <w:rsid w:val="008D647D"/>
    <w:rsid w:val="008D7749"/>
    <w:rsid w:val="008E2283"/>
    <w:rsid w:val="008E3962"/>
    <w:rsid w:val="008E4096"/>
    <w:rsid w:val="008E5111"/>
    <w:rsid w:val="008F256A"/>
    <w:rsid w:val="008F73A0"/>
    <w:rsid w:val="00900184"/>
    <w:rsid w:val="00915BF9"/>
    <w:rsid w:val="00925A73"/>
    <w:rsid w:val="00930C34"/>
    <w:rsid w:val="00932A24"/>
    <w:rsid w:val="00936216"/>
    <w:rsid w:val="0096518A"/>
    <w:rsid w:val="00971F06"/>
    <w:rsid w:val="00972998"/>
    <w:rsid w:val="00972A86"/>
    <w:rsid w:val="00983C98"/>
    <w:rsid w:val="00985661"/>
    <w:rsid w:val="00987B18"/>
    <w:rsid w:val="0099729C"/>
    <w:rsid w:val="009A24E6"/>
    <w:rsid w:val="009A4B4C"/>
    <w:rsid w:val="009B48D7"/>
    <w:rsid w:val="009C10E4"/>
    <w:rsid w:val="009C3129"/>
    <w:rsid w:val="009F33B0"/>
    <w:rsid w:val="00A0201F"/>
    <w:rsid w:val="00A04641"/>
    <w:rsid w:val="00A12534"/>
    <w:rsid w:val="00A15A42"/>
    <w:rsid w:val="00A4026E"/>
    <w:rsid w:val="00A46FB0"/>
    <w:rsid w:val="00A51AD9"/>
    <w:rsid w:val="00A67EAD"/>
    <w:rsid w:val="00A702CF"/>
    <w:rsid w:val="00A7439D"/>
    <w:rsid w:val="00A76982"/>
    <w:rsid w:val="00A924DC"/>
    <w:rsid w:val="00A93EA2"/>
    <w:rsid w:val="00AA2937"/>
    <w:rsid w:val="00AB0A03"/>
    <w:rsid w:val="00AD21BF"/>
    <w:rsid w:val="00AE1C21"/>
    <w:rsid w:val="00AF7D0E"/>
    <w:rsid w:val="00B37B84"/>
    <w:rsid w:val="00B4673C"/>
    <w:rsid w:val="00B540F9"/>
    <w:rsid w:val="00B61DF0"/>
    <w:rsid w:val="00B62807"/>
    <w:rsid w:val="00B8354A"/>
    <w:rsid w:val="00B87091"/>
    <w:rsid w:val="00B94B89"/>
    <w:rsid w:val="00BA3FD2"/>
    <w:rsid w:val="00BA6899"/>
    <w:rsid w:val="00BB20FB"/>
    <w:rsid w:val="00BB4039"/>
    <w:rsid w:val="00BC3EBF"/>
    <w:rsid w:val="00BD11A5"/>
    <w:rsid w:val="00BE3B5E"/>
    <w:rsid w:val="00BE77BC"/>
    <w:rsid w:val="00BF5560"/>
    <w:rsid w:val="00C07A70"/>
    <w:rsid w:val="00C127EE"/>
    <w:rsid w:val="00C13319"/>
    <w:rsid w:val="00C225B2"/>
    <w:rsid w:val="00C26749"/>
    <w:rsid w:val="00C37D13"/>
    <w:rsid w:val="00C60790"/>
    <w:rsid w:val="00C70569"/>
    <w:rsid w:val="00C71367"/>
    <w:rsid w:val="00C75EDA"/>
    <w:rsid w:val="00C86F3C"/>
    <w:rsid w:val="00C91F7D"/>
    <w:rsid w:val="00C94A83"/>
    <w:rsid w:val="00C968E6"/>
    <w:rsid w:val="00CA4049"/>
    <w:rsid w:val="00CA4FBC"/>
    <w:rsid w:val="00CA79B3"/>
    <w:rsid w:val="00CC4301"/>
    <w:rsid w:val="00CC6216"/>
    <w:rsid w:val="00CC738C"/>
    <w:rsid w:val="00CE20FD"/>
    <w:rsid w:val="00CE5C22"/>
    <w:rsid w:val="00CF1770"/>
    <w:rsid w:val="00D123B6"/>
    <w:rsid w:val="00D14C7F"/>
    <w:rsid w:val="00D30A81"/>
    <w:rsid w:val="00D3202C"/>
    <w:rsid w:val="00D471AF"/>
    <w:rsid w:val="00D47B2F"/>
    <w:rsid w:val="00D52403"/>
    <w:rsid w:val="00D533DD"/>
    <w:rsid w:val="00D53A48"/>
    <w:rsid w:val="00D609F5"/>
    <w:rsid w:val="00D60BF5"/>
    <w:rsid w:val="00D645E7"/>
    <w:rsid w:val="00D71412"/>
    <w:rsid w:val="00DA3863"/>
    <w:rsid w:val="00DA7FED"/>
    <w:rsid w:val="00DB22E7"/>
    <w:rsid w:val="00DB7DEB"/>
    <w:rsid w:val="00DC1D2D"/>
    <w:rsid w:val="00DC39A3"/>
    <w:rsid w:val="00DC511C"/>
    <w:rsid w:val="00DD0C46"/>
    <w:rsid w:val="00DD209B"/>
    <w:rsid w:val="00DD70E0"/>
    <w:rsid w:val="00DE5034"/>
    <w:rsid w:val="00DE5AA1"/>
    <w:rsid w:val="00DF2243"/>
    <w:rsid w:val="00E03F57"/>
    <w:rsid w:val="00E04C8C"/>
    <w:rsid w:val="00E13462"/>
    <w:rsid w:val="00E13CFB"/>
    <w:rsid w:val="00E20919"/>
    <w:rsid w:val="00E2171C"/>
    <w:rsid w:val="00E31728"/>
    <w:rsid w:val="00E34BBD"/>
    <w:rsid w:val="00E34CDD"/>
    <w:rsid w:val="00E37DDE"/>
    <w:rsid w:val="00E43AD3"/>
    <w:rsid w:val="00E5376B"/>
    <w:rsid w:val="00E6139F"/>
    <w:rsid w:val="00E61F68"/>
    <w:rsid w:val="00E61FB6"/>
    <w:rsid w:val="00E64CF7"/>
    <w:rsid w:val="00E65576"/>
    <w:rsid w:val="00E716AE"/>
    <w:rsid w:val="00E81C37"/>
    <w:rsid w:val="00E82952"/>
    <w:rsid w:val="00E90CE9"/>
    <w:rsid w:val="00E92F8B"/>
    <w:rsid w:val="00E949B1"/>
    <w:rsid w:val="00E96145"/>
    <w:rsid w:val="00EB6619"/>
    <w:rsid w:val="00EC7C80"/>
    <w:rsid w:val="00ED2308"/>
    <w:rsid w:val="00ED42C7"/>
    <w:rsid w:val="00ED6D30"/>
    <w:rsid w:val="00EE5F53"/>
    <w:rsid w:val="00EF1AA3"/>
    <w:rsid w:val="00EF25C7"/>
    <w:rsid w:val="00EF5EEF"/>
    <w:rsid w:val="00F00C1F"/>
    <w:rsid w:val="00F00C8F"/>
    <w:rsid w:val="00F13D31"/>
    <w:rsid w:val="00F170BC"/>
    <w:rsid w:val="00F238B0"/>
    <w:rsid w:val="00F365D3"/>
    <w:rsid w:val="00F3756E"/>
    <w:rsid w:val="00F44475"/>
    <w:rsid w:val="00F4453E"/>
    <w:rsid w:val="00F53498"/>
    <w:rsid w:val="00F56B9B"/>
    <w:rsid w:val="00F62C2F"/>
    <w:rsid w:val="00F67B8E"/>
    <w:rsid w:val="00F75CDE"/>
    <w:rsid w:val="00F8111B"/>
    <w:rsid w:val="00F811F3"/>
    <w:rsid w:val="00F96542"/>
    <w:rsid w:val="00FA4FD6"/>
    <w:rsid w:val="00FA58CF"/>
    <w:rsid w:val="00FB05BA"/>
    <w:rsid w:val="00FB0F93"/>
    <w:rsid w:val="00FB3727"/>
    <w:rsid w:val="00FC1EB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55F71FD0-5DB7-446F-B655-47947A054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1"/>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1"/>
    <w:unhideWhenUsed/>
    <w:qFormat/>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Default">
    <w:name w:val="Default"/>
    <w:link w:val="DefaultCar"/>
    <w:qFormat/>
    <w:rsid w:val="00790511"/>
    <w:pPr>
      <w:autoSpaceDE w:val="0"/>
      <w:autoSpaceDN w:val="0"/>
      <w:adjustRightInd w:val="0"/>
      <w:spacing w:after="0" w:line="240" w:lineRule="auto"/>
    </w:pPr>
    <w:rPr>
      <w:rFonts w:ascii="Arial" w:eastAsia="Times New Roman" w:hAnsi="Arial" w:cs="Arial"/>
      <w:color w:val="000000"/>
      <w:lang w:val="es-ES" w:eastAsia="es-CO"/>
    </w:rPr>
  </w:style>
  <w:style w:type="character" w:styleId="Refdecomentario">
    <w:name w:val="annotation reference"/>
    <w:rsid w:val="00790511"/>
    <w:rPr>
      <w:sz w:val="16"/>
      <w:szCs w:val="16"/>
    </w:rPr>
  </w:style>
  <w:style w:type="character" w:customStyle="1" w:styleId="DefaultCar">
    <w:name w:val="Default Car"/>
    <w:link w:val="Default"/>
    <w:locked/>
    <w:rsid w:val="00790511"/>
    <w:rPr>
      <w:rFonts w:ascii="Arial" w:eastAsia="Times New Roman" w:hAnsi="Arial" w:cs="Arial"/>
      <w:color w:val="000000"/>
      <w:lang w:val="es-ES" w:eastAsia="es-CO"/>
    </w:rPr>
  </w:style>
  <w:style w:type="paragraph" w:styleId="NormalWeb">
    <w:name w:val="Normal (Web)"/>
    <w:basedOn w:val="Normal"/>
    <w:uiPriority w:val="99"/>
    <w:unhideWhenUsed/>
    <w:rsid w:val="00331FDE"/>
    <w:pPr>
      <w:spacing w:before="100" w:beforeAutospacing="1" w:after="100" w:afterAutospacing="1" w:line="240" w:lineRule="auto"/>
    </w:pPr>
    <w:rPr>
      <w:rFonts w:ascii="Times New Roman" w:eastAsia="Times New Roman" w:hAnsi="Times New Roman"/>
      <w:sz w:val="24"/>
      <w:szCs w:val="24"/>
      <w:lang w:eastAsia="es-CO"/>
    </w:rPr>
  </w:style>
  <w:style w:type="table" w:customStyle="1" w:styleId="TableNormal">
    <w:name w:val="Table Normal"/>
    <w:uiPriority w:val="2"/>
    <w:semiHidden/>
    <w:unhideWhenUsed/>
    <w:qFormat/>
    <w:rsid w:val="005911C1"/>
    <w:pPr>
      <w:widowControl w:val="0"/>
      <w:autoSpaceDE w:val="0"/>
      <w:autoSpaceDN w:val="0"/>
      <w:spacing w:after="0" w:line="240" w:lineRule="auto"/>
    </w:pPr>
    <w:rPr>
      <w:rFonts w:eastAsiaTheme="minorHAns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911C1"/>
    <w:pPr>
      <w:widowControl w:val="0"/>
      <w:autoSpaceDE w:val="0"/>
      <w:autoSpaceDN w:val="0"/>
      <w:spacing w:before="36" w:after="0" w:line="240" w:lineRule="auto"/>
    </w:pPr>
    <w:rPr>
      <w:rFonts w:ascii="Arial MT" w:eastAsia="Arial MT" w:hAnsi="Arial MT" w:cs="Arial MT"/>
      <w:lang w:val="es-ES"/>
    </w:rPr>
  </w:style>
  <w:style w:type="character" w:styleId="Mencinsinresolver">
    <w:name w:val="Unresolved Mention"/>
    <w:basedOn w:val="Fuentedeprrafopredeter"/>
    <w:uiPriority w:val="99"/>
    <w:semiHidden/>
    <w:unhideWhenUsed/>
    <w:rsid w:val="00F00C1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76202099">
      <w:bodyDiv w:val="1"/>
      <w:marLeft w:val="0"/>
      <w:marRight w:val="0"/>
      <w:marTop w:val="0"/>
      <w:marBottom w:val="0"/>
      <w:divBdr>
        <w:top w:val="none" w:sz="0" w:space="0" w:color="auto"/>
        <w:left w:val="none" w:sz="0" w:space="0" w:color="auto"/>
        <w:bottom w:val="none" w:sz="0" w:space="0" w:color="auto"/>
        <w:right w:val="none" w:sz="0" w:space="0" w:color="auto"/>
      </w:divBdr>
    </w:div>
    <w:div w:id="101267967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94701088">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5.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B397C"/>
    <w:rsid w:val="00134049"/>
    <w:rsid w:val="00157901"/>
    <w:rsid w:val="001C24D3"/>
    <w:rsid w:val="001D495E"/>
    <w:rsid w:val="001F45FF"/>
    <w:rsid w:val="001F6D21"/>
    <w:rsid w:val="00276A73"/>
    <w:rsid w:val="0033727B"/>
    <w:rsid w:val="003526EF"/>
    <w:rsid w:val="00367691"/>
    <w:rsid w:val="00393B33"/>
    <w:rsid w:val="00402E68"/>
    <w:rsid w:val="00410E2E"/>
    <w:rsid w:val="004210E3"/>
    <w:rsid w:val="00457695"/>
    <w:rsid w:val="004D6B03"/>
    <w:rsid w:val="0060019D"/>
    <w:rsid w:val="0076231A"/>
    <w:rsid w:val="008407BD"/>
    <w:rsid w:val="00924FDA"/>
    <w:rsid w:val="009E6A90"/>
    <w:rsid w:val="00A4026E"/>
    <w:rsid w:val="00A436DD"/>
    <w:rsid w:val="00A72235"/>
    <w:rsid w:val="00A8087D"/>
    <w:rsid w:val="00AF205E"/>
    <w:rsid w:val="00B3575F"/>
    <w:rsid w:val="00B4673C"/>
    <w:rsid w:val="00B53046"/>
    <w:rsid w:val="00B61DF0"/>
    <w:rsid w:val="00B96D21"/>
    <w:rsid w:val="00BE39A6"/>
    <w:rsid w:val="00BE46C2"/>
    <w:rsid w:val="00C22675"/>
    <w:rsid w:val="00CF0E89"/>
    <w:rsid w:val="00D4664C"/>
    <w:rsid w:val="00D73C36"/>
    <w:rsid w:val="00D7460F"/>
    <w:rsid w:val="00DB1697"/>
    <w:rsid w:val="00DE5AA1"/>
    <w:rsid w:val="00E13CFB"/>
    <w:rsid w:val="00E409D8"/>
    <w:rsid w:val="00E43AD3"/>
    <w:rsid w:val="00E4576C"/>
    <w:rsid w:val="00E82962"/>
    <w:rsid w:val="00EB3E28"/>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4154BF16-43A2-4C22-B6CC-FCF7A9C450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174</TotalTime>
  <Pages>8</Pages>
  <Words>2576</Words>
  <Characters>14174</Characters>
  <Application>Microsoft Office Word</Application>
  <DocSecurity>0</DocSecurity>
  <Lines>118</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Marly Contreras Rodriguez</cp:lastModifiedBy>
  <cp:revision>180</cp:revision>
  <cp:lastPrinted>2024-10-07T14:19:00Z</cp:lastPrinted>
  <dcterms:created xsi:type="dcterms:W3CDTF">2020-12-02T21:09:00Z</dcterms:created>
  <dcterms:modified xsi:type="dcterms:W3CDTF">2024-10-10T15:11:00Z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2024-04-17T01:18:04Z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58163b05-5a8a-423c-8010-f7aa03d388ec</vt:lpwstr>
  </property>
  <property fmtid="{D5CDD505-2E9C-101B-9397-08002B2CF9AE}" pid="8" name="MSIP_Label_fc111285-cafa-4fc9-8a9a-bd902089b24f_ContentBits">
    <vt:lpwstr>0</vt:lpwstr>
  </property>
</Properties>
</file>