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3F3FC" w14:textId="77777777" w:rsidR="00EA1DAE" w:rsidRPr="00EA1DAE" w:rsidRDefault="00EA1DAE" w:rsidP="00EA1DAE">
      <w:pPr>
        <w:jc w:val="both"/>
        <w:rPr>
          <w:rFonts w:ascii="Arial" w:eastAsia="Calibri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eastAsia="Calibri" w:hAnsi="Arial" w:cs="Arial"/>
          <w:b/>
          <w:bCs/>
          <w:sz w:val="20"/>
          <w:szCs w:val="20"/>
          <w:highlight w:val="lightGray"/>
          <w:lang w:val="es-CO"/>
        </w:rPr>
        <w:t>[Número del Proceso de Contratación]</w:t>
      </w:r>
      <w:r w:rsidRPr="00EA1DAE">
        <w:rPr>
          <w:rFonts w:ascii="Arial" w:eastAsia="Calibri" w:hAnsi="Arial" w:cs="Arial"/>
          <w:b/>
          <w:bCs/>
          <w:sz w:val="20"/>
          <w:szCs w:val="20"/>
          <w:lang w:val="es-CO"/>
        </w:rPr>
        <w:t xml:space="preserve"> </w:t>
      </w:r>
    </w:p>
    <w:p w14:paraId="45D20EE6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rPr>
          <w:rFonts w:ascii="Arial" w:eastAsia="Calibri" w:hAnsi="Arial" w:cs="Arial"/>
          <w:b/>
          <w:bCs/>
          <w:sz w:val="20"/>
          <w:szCs w:val="20"/>
        </w:rPr>
      </w:pPr>
    </w:p>
    <w:p w14:paraId="61EDA6E6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0"/>
          <w:szCs w:val="20"/>
        </w:rPr>
      </w:pPr>
    </w:p>
    <w:p w14:paraId="7528A89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Señores </w:t>
      </w:r>
    </w:p>
    <w:p w14:paraId="33D9477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/>
          <w:sz w:val="20"/>
          <w:szCs w:val="20"/>
          <w:highlight w:val="lightGray"/>
        </w:rPr>
        <w:t xml:space="preserve">[NOMBRE DE LA ENTIDAD]  </w:t>
      </w:r>
    </w:p>
    <w:p w14:paraId="319724CD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[Dirección de la entidad] </w:t>
      </w:r>
    </w:p>
    <w:p w14:paraId="0E6BA96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[Ciudad]  </w:t>
      </w:r>
    </w:p>
    <w:p w14:paraId="534DF76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711A273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135ED37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REFERENCIA: 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Proceso de contratación No.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número del proceso de contratación],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en adelante el “Proceso de contratación”.</w:t>
      </w:r>
    </w:p>
    <w:p w14:paraId="37E3C437" w14:textId="77777777" w:rsidR="00EA1DAE" w:rsidRPr="00EA1DAE" w:rsidRDefault="00EA1DAE" w:rsidP="00EA1DAE">
      <w:pPr>
        <w:spacing w:line="259" w:lineRule="auto"/>
        <w:jc w:val="both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cuando el proceso es estructurado por lotes o grupos]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Lote: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[Indicar el lote o lotes a los cuales se presenta oferta.]</w:t>
      </w:r>
    </w:p>
    <w:p w14:paraId="37EB441A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Cs/>
          <w:sz w:val="20"/>
          <w:szCs w:val="20"/>
        </w:rPr>
        <w:t xml:space="preserve">Objeto:  </w:t>
      </w:r>
    </w:p>
    <w:p w14:paraId="57A07648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sz w:val="20"/>
          <w:szCs w:val="20"/>
        </w:rPr>
      </w:pPr>
    </w:p>
    <w:p w14:paraId="41E6840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/>
          <w:sz w:val="20"/>
          <w:szCs w:val="20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EA1DAE" w:rsidRPr="00EA1DAE" w14:paraId="0628BFD9" w14:textId="77777777" w:rsidTr="000A1C63">
        <w:trPr>
          <w:trHeight w:val="23"/>
        </w:trPr>
        <w:tc>
          <w:tcPr>
            <w:tcW w:w="1460" w:type="dxa"/>
            <w:vAlign w:val="bottom"/>
          </w:tcPr>
          <w:p w14:paraId="436381D1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Arial" w:hAnsi="Arial" w:cs="Arial"/>
                <w:b/>
                <w:sz w:val="20"/>
                <w:szCs w:val="20"/>
                <w:lang w:val="es-CO"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5B780C23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776730F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</w:tbl>
    <w:p w14:paraId="5D3EC706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color w:val="3B3838"/>
          <w:sz w:val="20"/>
          <w:szCs w:val="20"/>
          <w:lang w:val="es-CO"/>
        </w:rPr>
      </w:pPr>
      <w:bookmarkStart w:id="0" w:name="_GoBack"/>
      <w:bookmarkEnd w:id="0"/>
    </w:p>
    <w:p w14:paraId="4C660C9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01FE04C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</w:p>
    <w:p w14:paraId="090A0CCE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>La tasa representativa del mercado utilizada para la conversión de los Estados Financieros certificada por la Superintendencia Financiera de Colombia es la siguiente: [</w:t>
      </w: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Incluir TRM del día de expedición de los Estados Financieros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>]</w:t>
      </w:r>
    </w:p>
    <w:p w14:paraId="6199EB64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68E840C5" w14:textId="77777777" w:rsidR="00EA1DAE" w:rsidRPr="00EA1DAE" w:rsidRDefault="00EA1DAE" w:rsidP="00EA1DAE">
      <w:pPr>
        <w:ind w:left="708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t>3.1 Balance general y estado de resultados</w:t>
      </w:r>
    </w:p>
    <w:p w14:paraId="3109B43D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1BFC2B30" w14:textId="77777777" w:rsidTr="000A1C63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C54468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8217B2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77DB101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2B680C34" w14:textId="77777777" w:rsidTr="000A1C63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41190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</w:p>
        </w:tc>
        <w:tc>
          <w:tcPr>
            <w:tcW w:w="1765" w:type="dxa"/>
            <w:shd w:val="clear" w:color="auto" w:fill="4E4D4D"/>
          </w:tcPr>
          <w:p w14:paraId="20D8C45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36F1219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BA150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569EF6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N°3 (Valor en pesos colombianos)</w:t>
            </w:r>
          </w:p>
        </w:tc>
      </w:tr>
      <w:tr w:rsidR="00EA1DAE" w:rsidRPr="00EA1DAE" w14:paraId="0A114B86" w14:textId="77777777" w:rsidTr="000A1C63">
        <w:tc>
          <w:tcPr>
            <w:tcW w:w="1765" w:type="dxa"/>
          </w:tcPr>
          <w:p w14:paraId="51A8E39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corriente</w:t>
            </w:r>
          </w:p>
        </w:tc>
        <w:tc>
          <w:tcPr>
            <w:tcW w:w="1765" w:type="dxa"/>
          </w:tcPr>
          <w:p w14:paraId="572FA9E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A96473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37786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11E1D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0BCF22BF" w14:textId="77777777" w:rsidTr="000A1C63">
        <w:tc>
          <w:tcPr>
            <w:tcW w:w="1765" w:type="dxa"/>
          </w:tcPr>
          <w:p w14:paraId="548B0E6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total</w:t>
            </w:r>
          </w:p>
        </w:tc>
        <w:tc>
          <w:tcPr>
            <w:tcW w:w="1765" w:type="dxa"/>
          </w:tcPr>
          <w:p w14:paraId="75B52E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2CBD2A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5E033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1AD98E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262F81" w14:textId="77777777" w:rsidTr="000A1C63">
        <w:tc>
          <w:tcPr>
            <w:tcW w:w="1765" w:type="dxa"/>
          </w:tcPr>
          <w:p w14:paraId="2474AA8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corriente</w:t>
            </w:r>
          </w:p>
        </w:tc>
        <w:tc>
          <w:tcPr>
            <w:tcW w:w="1765" w:type="dxa"/>
          </w:tcPr>
          <w:p w14:paraId="2ABF4FF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86B9CC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6A8D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9C845A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33CD75" w14:textId="77777777" w:rsidTr="000A1C63">
        <w:tc>
          <w:tcPr>
            <w:tcW w:w="1765" w:type="dxa"/>
          </w:tcPr>
          <w:p w14:paraId="0AF9350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total</w:t>
            </w:r>
          </w:p>
        </w:tc>
        <w:tc>
          <w:tcPr>
            <w:tcW w:w="1765" w:type="dxa"/>
          </w:tcPr>
          <w:p w14:paraId="15749DE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DB1FA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25B31D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94314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28FC2A7" w14:textId="77777777" w:rsidTr="000A1C63">
        <w:tc>
          <w:tcPr>
            <w:tcW w:w="1765" w:type="dxa"/>
          </w:tcPr>
          <w:p w14:paraId="155DD8C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Utilidad Operacional</w:t>
            </w:r>
          </w:p>
        </w:tc>
        <w:tc>
          <w:tcPr>
            <w:tcW w:w="1765" w:type="dxa"/>
          </w:tcPr>
          <w:p w14:paraId="4C52D50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C3ACB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C49D6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D82EF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D604248" w14:textId="77777777" w:rsidTr="000A1C63">
        <w:tc>
          <w:tcPr>
            <w:tcW w:w="1765" w:type="dxa"/>
          </w:tcPr>
          <w:p w14:paraId="402B6E9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Gastos de intereses</w:t>
            </w:r>
          </w:p>
        </w:tc>
        <w:tc>
          <w:tcPr>
            <w:tcW w:w="1765" w:type="dxa"/>
          </w:tcPr>
          <w:p w14:paraId="5D3E5C3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C6571A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AC5867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6C4F7B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40C766B0" w14:textId="77777777" w:rsidTr="000A1C63">
        <w:tc>
          <w:tcPr>
            <w:tcW w:w="1765" w:type="dxa"/>
          </w:tcPr>
          <w:p w14:paraId="20DBA85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Fecha de corte de los estados financieros</w:t>
            </w:r>
          </w:p>
        </w:tc>
        <w:tc>
          <w:tcPr>
            <w:tcW w:w="1765" w:type="dxa"/>
          </w:tcPr>
          <w:p w14:paraId="25D5BF8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421D1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07D2F7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924E0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3CBB3E1C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764A9FA5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27DB773A" w14:textId="52291545" w:rsid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0D21E983" w14:textId="77777777" w:rsidR="00A7783C" w:rsidRPr="00EA1DAE" w:rsidRDefault="00A7783C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2979B055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t>Capacidad financiera</w:t>
      </w:r>
    </w:p>
    <w:p w14:paraId="3C6E7290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742DD54D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 xml:space="preserve">Indique las siguientes cifras con máximo 2 decimales: </w:t>
      </w:r>
    </w:p>
    <w:p w14:paraId="1D5CE6C2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28DDC6AB" w14:textId="77777777" w:rsidTr="000A1C63">
        <w:tc>
          <w:tcPr>
            <w:tcW w:w="1765" w:type="dxa"/>
            <w:shd w:val="clear" w:color="auto" w:fill="4E4D4D"/>
            <w:vAlign w:val="center"/>
          </w:tcPr>
          <w:p w14:paraId="100D56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AC2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0397F8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5FDDF3EE" w14:textId="77777777" w:rsidTr="000A1C63">
        <w:tc>
          <w:tcPr>
            <w:tcW w:w="1765" w:type="dxa"/>
            <w:shd w:val="clear" w:color="auto" w:fill="4E4D4D"/>
            <w:vAlign w:val="center"/>
          </w:tcPr>
          <w:p w14:paraId="5F1B4E2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593468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0580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424AD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26C19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N°3</w:t>
            </w:r>
          </w:p>
        </w:tc>
      </w:tr>
      <w:tr w:rsidR="00EA1DAE" w:rsidRPr="00EA1DAE" w14:paraId="24C5FCA8" w14:textId="77777777" w:rsidTr="000A1C63">
        <w:tc>
          <w:tcPr>
            <w:tcW w:w="1765" w:type="dxa"/>
            <w:vAlign w:val="center"/>
          </w:tcPr>
          <w:p w14:paraId="60E3DA49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1765" w:type="dxa"/>
          </w:tcPr>
          <w:p w14:paraId="203A00C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C3CBF7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18A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6E1855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3D816417" w14:textId="77777777" w:rsidTr="000A1C63">
        <w:tc>
          <w:tcPr>
            <w:tcW w:w="1765" w:type="dxa"/>
            <w:vAlign w:val="center"/>
          </w:tcPr>
          <w:p w14:paraId="5A7A7187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 de endeudamiento</w:t>
            </w:r>
          </w:p>
        </w:tc>
        <w:tc>
          <w:tcPr>
            <w:tcW w:w="1765" w:type="dxa"/>
          </w:tcPr>
          <w:p w14:paraId="2662203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D7B6F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75E7B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D47908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57395361" w14:textId="77777777" w:rsidTr="000A1C63">
        <w:tc>
          <w:tcPr>
            <w:tcW w:w="1765" w:type="dxa"/>
            <w:vAlign w:val="center"/>
          </w:tcPr>
          <w:p w14:paraId="27E98B5E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1765" w:type="dxa"/>
          </w:tcPr>
          <w:p w14:paraId="459453C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65F408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3B543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1A54F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4D40820F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3ECA60C7" w14:textId="77777777" w:rsidR="00EA1DAE" w:rsidRPr="00EA1DAE" w:rsidRDefault="00EA1DAE" w:rsidP="00EA1DAE">
      <w:pPr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74EF7846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21E6084C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EA1DAE">
        <w:rPr>
          <w:rFonts w:ascii="Arial" w:hAnsi="Arial" w:cs="Arial"/>
          <w:b/>
          <w:color w:val="3B3838"/>
          <w:sz w:val="20"/>
          <w:szCs w:val="20"/>
          <w:lang w:val="es-CO"/>
        </w:rPr>
        <w:t xml:space="preserve"> </w:t>
      </w:r>
      <w:r w:rsidRPr="00EA1DAE">
        <w:rPr>
          <w:rFonts w:ascii="Arial" w:hAnsi="Arial" w:cs="Arial"/>
          <w:b/>
          <w:sz w:val="20"/>
          <w:szCs w:val="20"/>
          <w:lang w:val="es-CO"/>
        </w:rPr>
        <w:t>Capacidad organizacional</w:t>
      </w:r>
    </w:p>
    <w:p w14:paraId="10D9109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725F6266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>Indique las siguientes cifras con máximo 2 decimales:</w:t>
      </w:r>
    </w:p>
    <w:p w14:paraId="504EDD9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32FD857B" w14:textId="77777777" w:rsidTr="000A1C63">
        <w:tc>
          <w:tcPr>
            <w:tcW w:w="1765" w:type="dxa"/>
            <w:shd w:val="clear" w:color="auto" w:fill="4E4D4D"/>
            <w:vAlign w:val="center"/>
          </w:tcPr>
          <w:p w14:paraId="7C96B68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CE625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447D68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62A2E0C3" w14:textId="77777777" w:rsidTr="000A1C63">
        <w:tc>
          <w:tcPr>
            <w:tcW w:w="1765" w:type="dxa"/>
            <w:shd w:val="clear" w:color="auto" w:fill="4E4D4D"/>
            <w:vAlign w:val="center"/>
          </w:tcPr>
          <w:p w14:paraId="42F69F5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A4CB14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39488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FA15B0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C2E2DE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N°3</w:t>
            </w:r>
          </w:p>
        </w:tc>
      </w:tr>
      <w:tr w:rsidR="00EA1DAE" w:rsidRPr="00EA1DAE" w14:paraId="7F99DC76" w14:textId="77777777" w:rsidTr="000A1C63">
        <w:tc>
          <w:tcPr>
            <w:tcW w:w="1765" w:type="dxa"/>
            <w:vAlign w:val="center"/>
          </w:tcPr>
          <w:p w14:paraId="1D957262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activos</w:t>
            </w:r>
          </w:p>
        </w:tc>
        <w:tc>
          <w:tcPr>
            <w:tcW w:w="1765" w:type="dxa"/>
          </w:tcPr>
          <w:p w14:paraId="0951CF6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28E65E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BE9283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B793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A93029A" w14:textId="77777777" w:rsidTr="000A1C63">
        <w:tc>
          <w:tcPr>
            <w:tcW w:w="1765" w:type="dxa"/>
            <w:vAlign w:val="center"/>
          </w:tcPr>
          <w:p w14:paraId="4CAB9A9F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el patrimonio</w:t>
            </w:r>
          </w:p>
        </w:tc>
        <w:tc>
          <w:tcPr>
            <w:tcW w:w="1765" w:type="dxa"/>
          </w:tcPr>
          <w:p w14:paraId="6E57940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0D7FC8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8FFDB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A996A6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64D78EFB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3C95268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oferente es plural y tiene más de tres participantes debe insertar las columnas adicionales en la tabla anterior</w:t>
      </w:r>
      <w:r w:rsidRPr="00EA1DAE">
        <w:rPr>
          <w:rFonts w:ascii="Arial" w:eastAsia="Calibri" w:hAnsi="Arial" w:cs="Arial"/>
          <w:sz w:val="20"/>
          <w:szCs w:val="20"/>
          <w:lang w:val="es-CO"/>
        </w:rPr>
        <w:t>]</w:t>
      </w:r>
    </w:p>
    <w:p w14:paraId="40F2C4E2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3C77D769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5C8FB1A8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621965231"/>
          <w:placeholder>
            <w:docPart w:val="55FA13DE00BC412C97B197CB1CBEDC90"/>
          </w:placeholder>
          <w:text/>
        </w:sdtPr>
        <w:sdtEndPr/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[lista de documentos que prueban la capacidad financiera y organizacional]</w:t>
          </w:r>
        </w:sdtContent>
      </w:sdt>
      <w:r w:rsidRPr="00EA1DAE">
        <w:rPr>
          <w:rFonts w:ascii="Arial" w:eastAsia="Calibri" w:hAnsi="Arial" w:cs="Arial"/>
          <w:sz w:val="20"/>
          <w:szCs w:val="20"/>
          <w:lang w:val="es-CO"/>
        </w:rPr>
        <w:t xml:space="preserve">, emitidos en 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-336918266"/>
          <w:placeholder>
            <w:docPart w:val="55FA13DE00BC412C97B197CB1CBEDC90"/>
          </w:placeholder>
          <w:text/>
        </w:sdtPr>
        <w:sdtEndPr/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[incluir el país de emisión]</w:t>
          </w:r>
        </w:sdtContent>
      </w:sdt>
      <w:r w:rsidRPr="00EA1DAE">
        <w:rPr>
          <w:rFonts w:ascii="Arial" w:eastAsia="Arial" w:hAnsi="Arial" w:cs="Arial"/>
          <w:sz w:val="20"/>
          <w:szCs w:val="20"/>
          <w:lang w:val="es-CO"/>
        </w:rPr>
        <w:t xml:space="preserve"> </w:t>
      </w:r>
    </w:p>
    <w:p w14:paraId="0F9F640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0CE47B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34A36259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B00C2D3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EA1DAE" w:rsidRPr="00EA1DAE" w14:paraId="4F3E9E9B" w14:textId="77777777" w:rsidTr="000A1C63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73F1854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283" w:type="dxa"/>
            <w:shd w:val="clear" w:color="auto" w:fill="auto"/>
          </w:tcPr>
          <w:p w14:paraId="7A953C22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4A30DA97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  <w:tr w:rsidR="00EA1DAE" w:rsidRPr="00EA1DAE" w14:paraId="4B1CC0A6" w14:textId="77777777" w:rsidTr="000A1C63">
        <w:trPr>
          <w:trHeight w:val="20"/>
        </w:trPr>
        <w:tc>
          <w:tcPr>
            <w:tcW w:w="4503" w:type="dxa"/>
            <w:vAlign w:val="center"/>
          </w:tcPr>
          <w:p w14:paraId="305792A7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2AA1CB30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</w:tcPr>
          <w:p w14:paraId="1BFCC4F6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revisor fiscal o contador</w:t>
            </w:r>
          </w:p>
        </w:tc>
      </w:tr>
      <w:tr w:rsidR="00EA1DAE" w:rsidRPr="00EA1DAE" w14:paraId="59D4CE61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29176B62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2078080682"/>
                <w:placeholder>
                  <w:docPart w:val="55FA13DE00BC412C97B197CB1CBEDC90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27F6898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6CDC4876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820934835"/>
                <w:placeholder>
                  <w:docPart w:val="916625723D434B77AE5DBBC328242A73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</w:tr>
      <w:tr w:rsidR="00EA1DAE" w:rsidRPr="00EA1DAE" w14:paraId="2882B9D7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53FE4537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-1000042952"/>
                <w:placeholder>
                  <w:docPart w:val="55FA13DE00BC412C97B197CB1CBEDC90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CB230FC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3B0E23DD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1537311761"/>
                <w:placeholder>
                  <w:docPart w:val="4FEC32E6A572496A83CA33480A70126F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</w:tr>
    </w:tbl>
    <w:p w14:paraId="3A203DC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sz w:val="20"/>
          <w:szCs w:val="20"/>
          <w:lang w:val="es-419" w:eastAsia="en-US"/>
        </w:rPr>
      </w:pPr>
    </w:p>
    <w:sectPr w:rsidR="00EA1DAE" w:rsidRPr="00EA1DAE" w:rsidSect="00A119CC">
      <w:headerReference w:type="default" r:id="rId8"/>
      <w:footerReference w:type="default" r:id="rId9"/>
      <w:pgSz w:w="12240" w:h="15840"/>
      <w:pgMar w:top="1701" w:right="1418" w:bottom="1985" w:left="1418" w:header="709" w:footer="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A1A24" w14:textId="77777777" w:rsidR="00FD4B06" w:rsidRDefault="00FD4B06" w:rsidP="004F4FB7">
      <w:r>
        <w:separator/>
      </w:r>
    </w:p>
  </w:endnote>
  <w:endnote w:type="continuationSeparator" w:id="0">
    <w:p w14:paraId="255BC219" w14:textId="77777777" w:rsidR="00FD4B06" w:rsidRDefault="00FD4B06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D811C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Dirección: Avenida Calle 26 No. 69 - 76 Edificio Elemento,</w:t>
    </w:r>
    <w:r>
      <w:rPr>
        <w:rFonts w:ascii="Verdana" w:eastAsia="Verdana" w:hAnsi="Verdana" w:cs="Verdana"/>
        <w:color w:val="000000"/>
        <w:sz w:val="16"/>
        <w:szCs w:val="16"/>
      </w:rPr>
      <w:tab/>
      <w:t xml:space="preserve">Pagina: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>
      <w:rPr>
        <w:rFonts w:ascii="Verdana" w:eastAsia="Verdana" w:hAnsi="Verdana" w:cs="Verdana"/>
        <w:color w:val="000000"/>
        <w:sz w:val="16"/>
        <w:szCs w:val="16"/>
      </w:rPr>
      <w:t>1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rFonts w:ascii="Verdana" w:eastAsia="Verdana" w:hAnsi="Verdana" w:cs="Verdana"/>
        <w:color w:val="000000"/>
        <w:sz w:val="16"/>
        <w:szCs w:val="16"/>
      </w:rPr>
      <w:t xml:space="preserve"> de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NUMPAGES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>
      <w:rPr>
        <w:rFonts w:ascii="Verdana" w:eastAsia="Verdana" w:hAnsi="Verdana" w:cs="Verdana"/>
        <w:color w:val="000000"/>
        <w:sz w:val="16"/>
        <w:szCs w:val="16"/>
      </w:rPr>
      <w:t>42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</w:p>
  <w:p w14:paraId="12FEECAF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pisos 12, 13 y 14 - Torre 4 Agua.</w:t>
    </w:r>
    <w:r>
      <w:rPr>
        <w:rFonts w:ascii="Verdana" w:eastAsia="Verdana" w:hAnsi="Verdana" w:cs="Verdana"/>
        <w:color w:val="000000"/>
        <w:sz w:val="16"/>
        <w:szCs w:val="16"/>
      </w:rPr>
      <w:tab/>
    </w:r>
  </w:p>
  <w:p w14:paraId="58CAC36C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Arial Narrow" w:eastAsia="Arial Narrow" w:hAnsi="Arial Narrow" w:cs="Arial Narrow"/>
        <w:color w:val="0563C1"/>
        <w:sz w:val="18"/>
        <w:szCs w:val="18"/>
        <w:u w:val="single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Conmutador: +57 60(1) 7430274   </w:t>
    </w:r>
  </w:p>
  <w:p w14:paraId="75B7FBDE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rFonts w:ascii="Arial Narrow" w:eastAsia="Arial Narrow" w:hAnsi="Arial Narrow" w:cs="Arial Narrow"/>
        <w:b/>
        <w:color w:val="000000"/>
        <w:sz w:val="20"/>
        <w:szCs w:val="20"/>
      </w:rPr>
    </w:pPr>
  </w:p>
  <w:p w14:paraId="2E467A98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Verdana" w:eastAsia="Verdana" w:hAnsi="Verdana" w:cs="Verdana"/>
        <w:color w:val="000000"/>
        <w:sz w:val="16"/>
        <w:szCs w:val="16"/>
      </w:rPr>
      <w:t>Código: GD-FO-031                                         Vigencia: 08/06/2023                                  Versión: 15</w:t>
    </w:r>
  </w:p>
  <w:p w14:paraId="7A7A1C76" w14:textId="77777777" w:rsidR="00BF345C" w:rsidRPr="00905C8C" w:rsidRDefault="00BF345C" w:rsidP="00A119CC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0D570" w14:textId="77777777" w:rsidR="00FD4B06" w:rsidRDefault="00FD4B06" w:rsidP="004F4FB7">
      <w:r>
        <w:separator/>
      </w:r>
    </w:p>
  </w:footnote>
  <w:footnote w:type="continuationSeparator" w:id="0">
    <w:p w14:paraId="2C806D66" w14:textId="77777777" w:rsidR="00FD4B06" w:rsidRDefault="00FD4B06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6D8DE" w14:textId="4C7B2444" w:rsidR="00C43589" w:rsidRDefault="003A7C03" w:rsidP="0037526A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Arial" w:hAnsi="Arial" w:cs="Arial"/>
        <w:b/>
        <w:sz w:val="20"/>
        <w:szCs w:val="22"/>
      </w:rPr>
    </w:pPr>
    <w:r>
      <w:rPr>
        <w:b/>
        <w:noProof/>
        <w:color w:val="808080"/>
        <w:sz w:val="28"/>
        <w:szCs w:val="28"/>
      </w:rPr>
      <w:drawing>
        <wp:anchor distT="0" distB="0" distL="114300" distR="114300" simplePos="0" relativeHeight="251670528" behindDoc="1" locked="0" layoutInCell="1" allowOverlap="1" wp14:anchorId="2B2B352C" wp14:editId="23EFEE3A">
          <wp:simplePos x="0" y="0"/>
          <wp:positionH relativeFrom="margin">
            <wp:posOffset>2201428</wp:posOffset>
          </wp:positionH>
          <wp:positionV relativeFrom="paragraph">
            <wp:posOffset>-353060</wp:posOffset>
          </wp:positionV>
          <wp:extent cx="1712794" cy="716846"/>
          <wp:effectExtent l="0" t="0" r="1905" b="7620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2794" cy="71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26A">
      <w:rPr>
        <w:rFonts w:ascii="Arial" w:hAnsi="Arial" w:cs="Arial"/>
        <w:b/>
        <w:sz w:val="20"/>
        <w:szCs w:val="22"/>
      </w:rPr>
      <w:tab/>
    </w:r>
  </w:p>
  <w:p w14:paraId="79C0ACF9" w14:textId="77777777" w:rsidR="003A7C03" w:rsidRDefault="003A7C03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</w:p>
  <w:p w14:paraId="1DEF73F9" w14:textId="77777777" w:rsidR="003A7C03" w:rsidRDefault="003A7C03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</w:p>
  <w:p w14:paraId="0640C83D" w14:textId="77777777" w:rsidR="003A7C03" w:rsidRPr="003A7C03" w:rsidRDefault="003A7C03" w:rsidP="003A7C03">
    <w:pPr>
      <w:keepNext/>
      <w:tabs>
        <w:tab w:val="left" w:pos="567"/>
        <w:tab w:val="left" w:pos="9356"/>
      </w:tabs>
      <w:jc w:val="center"/>
      <w:rPr>
        <w:rFonts w:ascii="Arial" w:eastAsia="Calibri" w:hAnsi="Arial" w:cs="Arial"/>
        <w:b/>
        <w:bCs/>
        <w:sz w:val="18"/>
        <w:szCs w:val="20"/>
      </w:rPr>
    </w:pPr>
    <w:r w:rsidRPr="003A7C03">
      <w:rPr>
        <w:rFonts w:ascii="Arial" w:eastAsia="Calibri" w:hAnsi="Arial" w:cs="Arial"/>
        <w:b/>
        <w:bCs/>
        <w:sz w:val="18"/>
        <w:szCs w:val="20"/>
      </w:rPr>
      <w:t>FORMATO</w:t>
    </w:r>
  </w:p>
  <w:p w14:paraId="7E4E8926" w14:textId="77777777" w:rsidR="003A7C03" w:rsidRPr="003A7C03" w:rsidRDefault="003A7C03" w:rsidP="003A7C03">
    <w:pPr>
      <w:keepNext/>
      <w:tabs>
        <w:tab w:val="left" w:pos="567"/>
        <w:tab w:val="left" w:pos="9356"/>
      </w:tabs>
      <w:jc w:val="center"/>
      <w:outlineLvl w:val="0"/>
      <w:rPr>
        <w:rFonts w:ascii="Calibri" w:eastAsia="Calibri" w:hAnsi="Calibri" w:cs="Calibri"/>
        <w:b/>
        <w:color w:val="808080"/>
        <w:sz w:val="22"/>
        <w:szCs w:val="28"/>
        <w:lang w:val="es-CO" w:eastAsia="es-CO"/>
      </w:rPr>
    </w:pPr>
    <w:r w:rsidRPr="003A7C03">
      <w:rPr>
        <w:rFonts w:ascii="Calibri" w:eastAsia="Calibri" w:hAnsi="Calibri" w:cs="Calibri"/>
        <w:b/>
        <w:color w:val="808080"/>
        <w:sz w:val="22"/>
        <w:szCs w:val="28"/>
        <w:lang w:val="es-CO" w:eastAsia="es-CO"/>
      </w:rPr>
      <w:t>CAPACIDAD FINANCIERA Y ORGANIZACIONAL PARA PERSONAS EXTRANJERAS SIN SUCURSAL O DOMICILIO EN COLOMBIA</w:t>
    </w:r>
  </w:p>
  <w:p w14:paraId="119ABAC2" w14:textId="6FB8C1CB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8480" behindDoc="1" locked="0" layoutInCell="0" allowOverlap="1" wp14:anchorId="0C2F5FDC" wp14:editId="36FDC63E">
          <wp:simplePos x="0" y="0"/>
          <wp:positionH relativeFrom="margin">
            <wp:posOffset>-546734</wp:posOffset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9" name="Imagen 9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45C"/>
    <w:rsid w:val="00002658"/>
    <w:rsid w:val="00027FA5"/>
    <w:rsid w:val="000421E3"/>
    <w:rsid w:val="00044937"/>
    <w:rsid w:val="0005050A"/>
    <w:rsid w:val="000750E7"/>
    <w:rsid w:val="00080CC8"/>
    <w:rsid w:val="000A6B22"/>
    <w:rsid w:val="000D703B"/>
    <w:rsid w:val="000D70E0"/>
    <w:rsid w:val="000D7CE7"/>
    <w:rsid w:val="001003EC"/>
    <w:rsid w:val="001034DF"/>
    <w:rsid w:val="00123BCA"/>
    <w:rsid w:val="001265D3"/>
    <w:rsid w:val="0013264B"/>
    <w:rsid w:val="00137D99"/>
    <w:rsid w:val="0019066B"/>
    <w:rsid w:val="001B78A4"/>
    <w:rsid w:val="001C6318"/>
    <w:rsid w:val="001D7166"/>
    <w:rsid w:val="001E173B"/>
    <w:rsid w:val="001F0F14"/>
    <w:rsid w:val="00213B0D"/>
    <w:rsid w:val="00231E9F"/>
    <w:rsid w:val="00232AAC"/>
    <w:rsid w:val="0023337D"/>
    <w:rsid w:val="00251FE8"/>
    <w:rsid w:val="00267824"/>
    <w:rsid w:val="00272BA8"/>
    <w:rsid w:val="0027342E"/>
    <w:rsid w:val="00291045"/>
    <w:rsid w:val="002B2CED"/>
    <w:rsid w:val="002C25A9"/>
    <w:rsid w:val="002C2E07"/>
    <w:rsid w:val="002D2418"/>
    <w:rsid w:val="002E454D"/>
    <w:rsid w:val="003036DC"/>
    <w:rsid w:val="00307389"/>
    <w:rsid w:val="00372BEB"/>
    <w:rsid w:val="0037526A"/>
    <w:rsid w:val="0038759E"/>
    <w:rsid w:val="003A0BD2"/>
    <w:rsid w:val="003A7C03"/>
    <w:rsid w:val="003C3227"/>
    <w:rsid w:val="003D0ED9"/>
    <w:rsid w:val="003E5B97"/>
    <w:rsid w:val="003F08D5"/>
    <w:rsid w:val="003F6921"/>
    <w:rsid w:val="00413B88"/>
    <w:rsid w:val="00413E6D"/>
    <w:rsid w:val="00426106"/>
    <w:rsid w:val="004300A2"/>
    <w:rsid w:val="00431363"/>
    <w:rsid w:val="0047746A"/>
    <w:rsid w:val="00477B42"/>
    <w:rsid w:val="004A4034"/>
    <w:rsid w:val="004B61B5"/>
    <w:rsid w:val="004E6C84"/>
    <w:rsid w:val="004F4FB7"/>
    <w:rsid w:val="005015B6"/>
    <w:rsid w:val="00510A43"/>
    <w:rsid w:val="00516F26"/>
    <w:rsid w:val="00520BF7"/>
    <w:rsid w:val="00532FEA"/>
    <w:rsid w:val="005418C1"/>
    <w:rsid w:val="00555F8A"/>
    <w:rsid w:val="005576EC"/>
    <w:rsid w:val="005652C6"/>
    <w:rsid w:val="005868E3"/>
    <w:rsid w:val="005870C1"/>
    <w:rsid w:val="005C218A"/>
    <w:rsid w:val="005D16AF"/>
    <w:rsid w:val="005D3D44"/>
    <w:rsid w:val="005F23ED"/>
    <w:rsid w:val="005F3386"/>
    <w:rsid w:val="005F622D"/>
    <w:rsid w:val="005F7192"/>
    <w:rsid w:val="00607CDE"/>
    <w:rsid w:val="00611EB8"/>
    <w:rsid w:val="00611F52"/>
    <w:rsid w:val="006232FF"/>
    <w:rsid w:val="00631AC7"/>
    <w:rsid w:val="006573B2"/>
    <w:rsid w:val="00671911"/>
    <w:rsid w:val="00674A01"/>
    <w:rsid w:val="00677831"/>
    <w:rsid w:val="006A31BA"/>
    <w:rsid w:val="006C5A17"/>
    <w:rsid w:val="006D0BEE"/>
    <w:rsid w:val="006F5FBB"/>
    <w:rsid w:val="006F7E81"/>
    <w:rsid w:val="00707269"/>
    <w:rsid w:val="00720150"/>
    <w:rsid w:val="00725BCE"/>
    <w:rsid w:val="0075348C"/>
    <w:rsid w:val="00760BD6"/>
    <w:rsid w:val="00786F3E"/>
    <w:rsid w:val="007A6848"/>
    <w:rsid w:val="007D1487"/>
    <w:rsid w:val="007D19EA"/>
    <w:rsid w:val="007E0091"/>
    <w:rsid w:val="007F47FC"/>
    <w:rsid w:val="007F5E31"/>
    <w:rsid w:val="00817F09"/>
    <w:rsid w:val="008260D6"/>
    <w:rsid w:val="00841341"/>
    <w:rsid w:val="008979B3"/>
    <w:rsid w:val="008B0706"/>
    <w:rsid w:val="008B2980"/>
    <w:rsid w:val="008C354E"/>
    <w:rsid w:val="008D7F4A"/>
    <w:rsid w:val="008E1194"/>
    <w:rsid w:val="008F2D5D"/>
    <w:rsid w:val="00905114"/>
    <w:rsid w:val="00905C8C"/>
    <w:rsid w:val="00906068"/>
    <w:rsid w:val="00907ED2"/>
    <w:rsid w:val="009351B7"/>
    <w:rsid w:val="0095224C"/>
    <w:rsid w:val="00957635"/>
    <w:rsid w:val="009628B7"/>
    <w:rsid w:val="009B076B"/>
    <w:rsid w:val="009B15C8"/>
    <w:rsid w:val="009C3D4C"/>
    <w:rsid w:val="009C6CD5"/>
    <w:rsid w:val="009D6324"/>
    <w:rsid w:val="009E35BA"/>
    <w:rsid w:val="009E3D47"/>
    <w:rsid w:val="009F0BE5"/>
    <w:rsid w:val="00A029AE"/>
    <w:rsid w:val="00A119CC"/>
    <w:rsid w:val="00A30D53"/>
    <w:rsid w:val="00A34237"/>
    <w:rsid w:val="00A416E0"/>
    <w:rsid w:val="00A478CC"/>
    <w:rsid w:val="00A56E34"/>
    <w:rsid w:val="00A577DB"/>
    <w:rsid w:val="00A7783C"/>
    <w:rsid w:val="00A839AC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F1A6D"/>
    <w:rsid w:val="00AF2961"/>
    <w:rsid w:val="00AF3750"/>
    <w:rsid w:val="00B07B0E"/>
    <w:rsid w:val="00B11FA9"/>
    <w:rsid w:val="00B44E06"/>
    <w:rsid w:val="00B73B56"/>
    <w:rsid w:val="00B86B48"/>
    <w:rsid w:val="00B95F81"/>
    <w:rsid w:val="00B97345"/>
    <w:rsid w:val="00BA1892"/>
    <w:rsid w:val="00BC5E46"/>
    <w:rsid w:val="00BD12A7"/>
    <w:rsid w:val="00BD2D26"/>
    <w:rsid w:val="00BF0C2D"/>
    <w:rsid w:val="00BF345C"/>
    <w:rsid w:val="00C17558"/>
    <w:rsid w:val="00C31EE8"/>
    <w:rsid w:val="00C43589"/>
    <w:rsid w:val="00C44DE3"/>
    <w:rsid w:val="00C70AEE"/>
    <w:rsid w:val="00C7239B"/>
    <w:rsid w:val="00C733E3"/>
    <w:rsid w:val="00C7564C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F1FBF"/>
    <w:rsid w:val="00D14245"/>
    <w:rsid w:val="00D24C14"/>
    <w:rsid w:val="00D32560"/>
    <w:rsid w:val="00D3440D"/>
    <w:rsid w:val="00D41239"/>
    <w:rsid w:val="00D42BE9"/>
    <w:rsid w:val="00D45AF6"/>
    <w:rsid w:val="00D5436F"/>
    <w:rsid w:val="00D55F67"/>
    <w:rsid w:val="00D620FE"/>
    <w:rsid w:val="00D67A2F"/>
    <w:rsid w:val="00D8003A"/>
    <w:rsid w:val="00D937C7"/>
    <w:rsid w:val="00DA2703"/>
    <w:rsid w:val="00DA3459"/>
    <w:rsid w:val="00DB207D"/>
    <w:rsid w:val="00DC6125"/>
    <w:rsid w:val="00DC6B29"/>
    <w:rsid w:val="00DD1E62"/>
    <w:rsid w:val="00DE1BF6"/>
    <w:rsid w:val="00DF4699"/>
    <w:rsid w:val="00E31C71"/>
    <w:rsid w:val="00E47ABD"/>
    <w:rsid w:val="00E54959"/>
    <w:rsid w:val="00E64C7C"/>
    <w:rsid w:val="00E73862"/>
    <w:rsid w:val="00E8552B"/>
    <w:rsid w:val="00E87F8E"/>
    <w:rsid w:val="00E922E3"/>
    <w:rsid w:val="00E94A6D"/>
    <w:rsid w:val="00EA1DAE"/>
    <w:rsid w:val="00EA21BB"/>
    <w:rsid w:val="00EC5D52"/>
    <w:rsid w:val="00EC796D"/>
    <w:rsid w:val="00ED3726"/>
    <w:rsid w:val="00ED6C12"/>
    <w:rsid w:val="00EE1735"/>
    <w:rsid w:val="00F40C2C"/>
    <w:rsid w:val="00F73FDA"/>
    <w:rsid w:val="00FA6C17"/>
    <w:rsid w:val="00FB179A"/>
    <w:rsid w:val="00FB28D3"/>
    <w:rsid w:val="00FC2698"/>
    <w:rsid w:val="00FD4B06"/>
    <w:rsid w:val="00FE6FE4"/>
    <w:rsid w:val="00FF1FA4"/>
    <w:rsid w:val="00FF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B5A768"/>
  <w15:docId w15:val="{5E9ED4C8-5AD9-41A8-A5F4-EEE3864D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  <w:style w:type="table" w:styleId="Tablaconcuadrcula">
    <w:name w:val="Table Grid"/>
    <w:basedOn w:val="Tablanormal"/>
    <w:uiPriority w:val="59"/>
    <w:rsid w:val="00EA1DA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A1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5FA13DE00BC412C97B197CB1CBED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F548F-F4AC-494D-B79D-C3D6474CAA80}"/>
      </w:docPartPr>
      <w:docPartBody>
        <w:p w:rsidR="003A282F" w:rsidRDefault="00E57E88" w:rsidP="00E57E88">
          <w:pPr>
            <w:pStyle w:val="55FA13DE00BC412C97B197CB1CBEDC9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6625723D434B77AE5DBBC328242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8781B-A4BC-4017-832E-4661BD5850BB}"/>
      </w:docPartPr>
      <w:docPartBody>
        <w:p w:rsidR="003A282F" w:rsidRDefault="00E57E88" w:rsidP="00E57E88">
          <w:pPr>
            <w:pStyle w:val="916625723D434B77AE5DBBC328242A7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FEC32E6A572496A83CA33480A701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2EED5-6D34-4FD8-B334-10B6440CEA54}"/>
      </w:docPartPr>
      <w:docPartBody>
        <w:p w:rsidR="003A282F" w:rsidRDefault="00E57E88" w:rsidP="00E57E88">
          <w:pPr>
            <w:pStyle w:val="4FEC32E6A572496A83CA33480A70126F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E88"/>
    <w:rsid w:val="000C45D4"/>
    <w:rsid w:val="00313537"/>
    <w:rsid w:val="003A282F"/>
    <w:rsid w:val="00E5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7E88"/>
  </w:style>
  <w:style w:type="paragraph" w:customStyle="1" w:styleId="55FA13DE00BC412C97B197CB1CBEDC90">
    <w:name w:val="55FA13DE00BC412C97B197CB1CBEDC90"/>
    <w:rsid w:val="00E57E88"/>
  </w:style>
  <w:style w:type="paragraph" w:customStyle="1" w:styleId="916625723D434B77AE5DBBC328242A73">
    <w:name w:val="916625723D434B77AE5DBBC328242A73"/>
    <w:rsid w:val="00E57E88"/>
  </w:style>
  <w:style w:type="paragraph" w:customStyle="1" w:styleId="4FEC32E6A572496A83CA33480A70126F">
    <w:name w:val="4FEC32E6A572496A83CA33480A70126F"/>
    <w:rsid w:val="00E57E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A2F87-513B-47AE-9608-967DCB87B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JUAN PABLO CASTRO CEDIEL</cp:lastModifiedBy>
  <cp:revision>2</cp:revision>
  <cp:lastPrinted>2021-07-26T04:35:00Z</cp:lastPrinted>
  <dcterms:created xsi:type="dcterms:W3CDTF">2024-07-04T15:56:00Z</dcterms:created>
  <dcterms:modified xsi:type="dcterms:W3CDTF">2024-07-04T15:56:00Z</dcterms:modified>
</cp:coreProperties>
</file>