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5F7465" w14:textId="71A312FB" w:rsidR="0020337B" w:rsidRPr="0020337B" w:rsidRDefault="00A55886" w:rsidP="0020337B">
      <w:pPr>
        <w:pStyle w:val="Sinespaciado"/>
        <w:jc w:val="center"/>
        <w:rPr>
          <w:rFonts w:ascii="Arial" w:hAnsi="Arial" w:cs="Arial"/>
          <w:b/>
        </w:rPr>
      </w:pPr>
      <w:r>
        <w:rPr>
          <w:rFonts w:ascii="Arial" w:hAnsi="Arial" w:cs="Arial"/>
          <w:b/>
        </w:rPr>
        <w:t xml:space="preserve">ADENDA - </w:t>
      </w:r>
      <w:r w:rsidR="0020337B" w:rsidRPr="008C19A5">
        <w:rPr>
          <w:rFonts w:ascii="Arial" w:hAnsi="Arial" w:cs="Arial"/>
          <w:b/>
        </w:rPr>
        <w:t xml:space="preserve">ANEXO </w:t>
      </w:r>
    </w:p>
    <w:p w14:paraId="640125B3" w14:textId="77777777" w:rsidR="0020337B" w:rsidRDefault="0020337B" w:rsidP="0020337B">
      <w:pPr>
        <w:adjustRightInd w:val="0"/>
        <w:jc w:val="center"/>
        <w:rPr>
          <w:b/>
        </w:rPr>
      </w:pPr>
      <w:r w:rsidRPr="008C19A5">
        <w:rPr>
          <w:b/>
        </w:rPr>
        <w:t>PROPUESTA ECONOMICA</w:t>
      </w:r>
    </w:p>
    <w:p w14:paraId="48F05BBF" w14:textId="77777777" w:rsidR="0020337B" w:rsidRDefault="0020337B" w:rsidP="0020337B">
      <w:pPr>
        <w:adjustRightInd w:val="0"/>
        <w:jc w:val="center"/>
        <w:rPr>
          <w:b/>
        </w:rPr>
      </w:pPr>
    </w:p>
    <w:p w14:paraId="3BE3A32F" w14:textId="77777777" w:rsidR="0020337B" w:rsidRPr="008C19A5" w:rsidRDefault="0020337B" w:rsidP="0020337B">
      <w:pPr>
        <w:adjustRightInd w:val="0"/>
        <w:jc w:val="center"/>
      </w:pPr>
    </w:p>
    <w:p w14:paraId="1B102A28" w14:textId="77777777" w:rsidR="0020337B" w:rsidRPr="008C19A5" w:rsidRDefault="0020337B" w:rsidP="0020337B">
      <w:pPr>
        <w:adjustRightInd w:val="0"/>
      </w:pPr>
    </w:p>
    <w:p w14:paraId="562E0A1C" w14:textId="77777777" w:rsidR="0020337B" w:rsidRPr="008C19A5" w:rsidRDefault="0020337B" w:rsidP="0020337B">
      <w:pPr>
        <w:adjustRightInd w:val="0"/>
      </w:pPr>
      <w:r w:rsidRPr="008C19A5">
        <w:t xml:space="preserve">Bogotá D.C. </w:t>
      </w:r>
    </w:p>
    <w:p w14:paraId="3F46BC3F" w14:textId="77777777" w:rsidR="0020337B" w:rsidRPr="008C19A5" w:rsidRDefault="0020337B" w:rsidP="0020337B">
      <w:pPr>
        <w:adjustRightInd w:val="0"/>
      </w:pPr>
    </w:p>
    <w:p w14:paraId="17B0A231" w14:textId="77777777" w:rsidR="0020337B" w:rsidRPr="008C19A5" w:rsidRDefault="0020337B" w:rsidP="0020337B">
      <w:pPr>
        <w:adjustRightInd w:val="0"/>
      </w:pPr>
      <w:r w:rsidRPr="008C19A5">
        <w:t>Señor</w:t>
      </w:r>
    </w:p>
    <w:p w14:paraId="6E4AFB74" w14:textId="77777777" w:rsidR="0020337B" w:rsidRPr="008C19A5" w:rsidRDefault="0020337B" w:rsidP="0020337B">
      <w:pPr>
        <w:adjustRightInd w:val="0"/>
        <w:rPr>
          <w:b/>
          <w:bCs/>
        </w:rPr>
      </w:pPr>
      <w:r w:rsidRPr="008C19A5">
        <w:rPr>
          <w:b/>
          <w:bCs/>
        </w:rPr>
        <w:t>DIRECCION DE BIENESTAR SOCIAL Y FAMILIA</w:t>
      </w:r>
    </w:p>
    <w:p w14:paraId="4D9D802F" w14:textId="77777777" w:rsidR="0020337B" w:rsidRPr="008C19A5" w:rsidRDefault="0020337B" w:rsidP="0020337B">
      <w:pPr>
        <w:adjustRightInd w:val="0"/>
        <w:rPr>
          <w:b/>
          <w:bCs/>
        </w:rPr>
      </w:pPr>
      <w:r w:rsidRPr="008C19A5">
        <w:rPr>
          <w:b/>
          <w:bCs/>
        </w:rPr>
        <w:t>POLICIA NACIONAL</w:t>
      </w:r>
    </w:p>
    <w:p w14:paraId="2E4B6C68" w14:textId="77777777" w:rsidR="0020337B" w:rsidRPr="008C19A5" w:rsidRDefault="0020337B" w:rsidP="0020337B">
      <w:pPr>
        <w:adjustRightInd w:val="0"/>
      </w:pPr>
      <w:r w:rsidRPr="008C19A5">
        <w:t>Ciudad</w:t>
      </w:r>
    </w:p>
    <w:p w14:paraId="1E8AA9C0" w14:textId="77777777" w:rsidR="0020337B" w:rsidRPr="008C19A5" w:rsidRDefault="0020337B" w:rsidP="0020337B">
      <w:pPr>
        <w:adjustRightInd w:val="0"/>
      </w:pPr>
    </w:p>
    <w:p w14:paraId="489EE7AB" w14:textId="02F14BF5" w:rsidR="0020337B" w:rsidRPr="008C19A5" w:rsidRDefault="0020337B" w:rsidP="0020337B">
      <w:pPr>
        <w:adjustRightInd w:val="0"/>
        <w:jc w:val="both"/>
      </w:pPr>
      <w:r w:rsidRPr="008C19A5">
        <w:t>REF: PROCESO DE LICITACION PUBLICA PN DIBIE LI _____</w:t>
      </w:r>
      <w:proofErr w:type="gramStart"/>
      <w:r w:rsidRPr="008C19A5">
        <w:t>XXXX .</w:t>
      </w:r>
      <w:proofErr w:type="gramEnd"/>
      <w:r w:rsidRPr="008C19A5">
        <w:t xml:space="preserve"> </w:t>
      </w:r>
    </w:p>
    <w:p w14:paraId="132A5873" w14:textId="77777777" w:rsidR="0020337B" w:rsidRPr="008C19A5" w:rsidRDefault="0020337B" w:rsidP="0020337B">
      <w:pPr>
        <w:adjustRightInd w:val="0"/>
        <w:jc w:val="both"/>
      </w:pPr>
    </w:p>
    <w:p w14:paraId="5A8FF8A3" w14:textId="77777777" w:rsidR="0020337B" w:rsidRPr="008C19A5" w:rsidRDefault="0020337B" w:rsidP="0020337B">
      <w:pPr>
        <w:adjustRightInd w:val="0"/>
        <w:jc w:val="both"/>
      </w:pPr>
      <w:r w:rsidRPr="008C19A5">
        <w:t>El suscrito _____________, obrando en nombre y representación de _________, de conformidad con lo establecido en el pliego de condiciones, del presente proceso de contratación, adelantado por (DIRECCION DE BIENESTAR SOCIAL Y FAMILIA) DE LA POLICIA NACIONAL, por medio de la presente, oferto de forma irrevocable, para la celebración del contrato que es objeto el presente proceso, y en consecuencia, ofrezco proveer los servicios correspondientes previstos en el pliego  por un valor total que se discrimina así:</w:t>
      </w:r>
    </w:p>
    <w:p w14:paraId="60425C48" w14:textId="77777777" w:rsidR="0020337B" w:rsidRPr="008C19A5" w:rsidRDefault="0020337B" w:rsidP="0020337B">
      <w:pPr>
        <w:adjustRightInd w:val="0"/>
        <w:rPr>
          <w:b/>
          <w:bCs/>
        </w:rPr>
      </w:pPr>
    </w:p>
    <w:p w14:paraId="6CDB128A" w14:textId="77777777" w:rsidR="0020337B" w:rsidRDefault="0020337B" w:rsidP="0020337B">
      <w:pPr>
        <w:pStyle w:val="Sinespaciado"/>
        <w:ind w:right="48"/>
        <w:jc w:val="both"/>
        <w:rPr>
          <w:rFonts w:ascii="Arial" w:hAnsi="Arial" w:cs="Arial"/>
          <w:b/>
          <w:bCs/>
          <w:sz w:val="20"/>
          <w:szCs w:val="20"/>
        </w:rPr>
      </w:pPr>
      <w:r w:rsidRPr="008C19A5">
        <w:rPr>
          <w:rFonts w:ascii="Arial" w:hAnsi="Arial" w:cs="Arial"/>
          <w:sz w:val="20"/>
          <w:szCs w:val="20"/>
        </w:rPr>
        <w:t xml:space="preserve">La adjudicación del presente proceso de selección se efectuará en </w:t>
      </w:r>
      <w:r w:rsidRPr="008C19A5">
        <w:rPr>
          <w:rFonts w:ascii="Arial" w:hAnsi="Arial" w:cs="Arial"/>
          <w:b/>
          <w:bCs/>
          <w:sz w:val="20"/>
          <w:szCs w:val="20"/>
          <w:u w:val="single"/>
        </w:rPr>
        <w:t>forma total</w:t>
      </w:r>
      <w:r w:rsidRPr="008C19A5">
        <w:rPr>
          <w:rFonts w:ascii="Arial" w:hAnsi="Arial" w:cs="Arial"/>
          <w:sz w:val="20"/>
          <w:szCs w:val="20"/>
        </w:rPr>
        <w:t xml:space="preserve">, por el </w:t>
      </w:r>
      <w:r w:rsidRPr="008C19A5">
        <w:rPr>
          <w:rFonts w:ascii="Arial" w:hAnsi="Arial" w:cs="Arial"/>
          <w:sz w:val="20"/>
          <w:szCs w:val="20"/>
          <w:u w:val="single"/>
        </w:rPr>
        <w:t>valor total de</w:t>
      </w:r>
      <w:r>
        <w:rPr>
          <w:rFonts w:ascii="Arial" w:hAnsi="Arial" w:cs="Arial"/>
          <w:sz w:val="20"/>
          <w:szCs w:val="20"/>
          <w:u w:val="single"/>
        </w:rPr>
        <w:t>l</w:t>
      </w:r>
      <w:r w:rsidRPr="008C19A5">
        <w:rPr>
          <w:rFonts w:ascii="Arial" w:hAnsi="Arial" w:cs="Arial"/>
          <w:sz w:val="20"/>
          <w:szCs w:val="20"/>
          <w:u w:val="single"/>
        </w:rPr>
        <w:t xml:space="preserve"> presupuesto asignado al presente proceso</w:t>
      </w:r>
      <w:r w:rsidRPr="008C19A5">
        <w:rPr>
          <w:rFonts w:ascii="Arial" w:hAnsi="Arial" w:cs="Arial"/>
          <w:sz w:val="20"/>
          <w:szCs w:val="20"/>
        </w:rPr>
        <w:t xml:space="preserve">, </w:t>
      </w:r>
    </w:p>
    <w:p w14:paraId="2B6336EA" w14:textId="77777777" w:rsidR="0020337B" w:rsidRPr="008C19A5" w:rsidRDefault="0020337B" w:rsidP="0020337B">
      <w:pPr>
        <w:pStyle w:val="Sinespaciado"/>
        <w:ind w:right="48"/>
        <w:jc w:val="both"/>
        <w:rPr>
          <w:rFonts w:ascii="Arial" w:hAnsi="Arial" w:cs="Arial"/>
          <w:b/>
          <w:bCs/>
          <w:sz w:val="20"/>
          <w:szCs w:val="20"/>
        </w:rPr>
      </w:pPr>
    </w:p>
    <w:p w14:paraId="183E6F60" w14:textId="77777777" w:rsidR="0020337B" w:rsidRPr="005D73FD" w:rsidRDefault="0020337B" w:rsidP="0020337B">
      <w:pPr>
        <w:pStyle w:val="Sinespaciado"/>
        <w:ind w:right="-661"/>
        <w:jc w:val="both"/>
        <w:rPr>
          <w:rFonts w:ascii="Arial" w:hAnsi="Arial" w:cs="Arial"/>
          <w:sz w:val="20"/>
          <w:szCs w:val="20"/>
        </w:rPr>
      </w:pPr>
      <w:r w:rsidRPr="005D73FD">
        <w:rPr>
          <w:rFonts w:ascii="Arial" w:hAnsi="Arial" w:cs="Arial"/>
          <w:sz w:val="20"/>
          <w:szCs w:val="20"/>
        </w:rPr>
        <w:t>No habrá adjudicaciones parciales</w:t>
      </w:r>
      <w:r>
        <w:rPr>
          <w:rFonts w:ascii="Arial" w:hAnsi="Arial" w:cs="Arial"/>
          <w:sz w:val="20"/>
          <w:szCs w:val="20"/>
        </w:rPr>
        <w:t>.</w:t>
      </w:r>
    </w:p>
    <w:p w14:paraId="2E436A7A" w14:textId="77777777" w:rsidR="0020337B" w:rsidRPr="008C19A5" w:rsidRDefault="0020337B" w:rsidP="0020337B">
      <w:pPr>
        <w:pStyle w:val="Sinespaciado"/>
        <w:ind w:left="-284" w:right="48"/>
        <w:jc w:val="both"/>
        <w:rPr>
          <w:rFonts w:ascii="Arial" w:hAnsi="Arial" w:cs="Arial"/>
          <w:sz w:val="20"/>
          <w:szCs w:val="20"/>
        </w:rPr>
      </w:pPr>
    </w:p>
    <w:p w14:paraId="6B58916D" w14:textId="77777777" w:rsidR="0020337B" w:rsidRPr="00391A66" w:rsidRDefault="0020337B" w:rsidP="0020337B">
      <w:pPr>
        <w:pStyle w:val="Default"/>
        <w:jc w:val="both"/>
        <w:rPr>
          <w:color w:val="auto"/>
          <w:sz w:val="20"/>
          <w:szCs w:val="20"/>
        </w:rPr>
      </w:pPr>
      <w:r w:rsidRPr="00391A66">
        <w:rPr>
          <w:color w:val="auto"/>
          <w:sz w:val="20"/>
          <w:szCs w:val="20"/>
        </w:rPr>
        <w:t>Propuesta económica deberá ser presentada, en los términos y condiciones establecidos en el cuestionario del SECOP II, al elaborar este formato el proponente deberá diligenciar la totalidad de los ítems, No podrá presentar casillas en blanco, modificar la unidad de medida, descripción de los ítems a ejecutar.</w:t>
      </w:r>
    </w:p>
    <w:p w14:paraId="3FCFEAE6" w14:textId="77777777" w:rsidR="0020337B" w:rsidRPr="00F60806" w:rsidRDefault="0020337B" w:rsidP="0020337B">
      <w:pPr>
        <w:pStyle w:val="Default"/>
        <w:jc w:val="both"/>
        <w:rPr>
          <w:color w:val="auto"/>
          <w:sz w:val="20"/>
          <w:szCs w:val="20"/>
        </w:rPr>
      </w:pPr>
    </w:p>
    <w:p w14:paraId="26734D67" w14:textId="77777777" w:rsidR="0020337B" w:rsidRPr="00F60806" w:rsidRDefault="0020337B" w:rsidP="0020337B">
      <w:pPr>
        <w:pStyle w:val="Default"/>
        <w:jc w:val="both"/>
        <w:rPr>
          <w:color w:val="auto"/>
          <w:sz w:val="20"/>
          <w:szCs w:val="20"/>
        </w:rPr>
      </w:pPr>
      <w:r w:rsidRPr="00F60806">
        <w:rPr>
          <w:color w:val="auto"/>
          <w:sz w:val="20"/>
          <w:szCs w:val="20"/>
        </w:rPr>
        <w:t>La oferta deberá incluir el valor de todos los gastos en que incurra el contratista para la ejecución del objeto del presente proceso de contratación. Será de exclusiva responsabilidad del proponente. Los errores u omisiones en que incurra al indi</w:t>
      </w:r>
      <w:r>
        <w:rPr>
          <w:color w:val="auto"/>
          <w:sz w:val="20"/>
          <w:szCs w:val="20"/>
        </w:rPr>
        <w:t>car el valor total por paquete d</w:t>
      </w:r>
      <w:r w:rsidRPr="00F60806">
        <w:rPr>
          <w:color w:val="auto"/>
          <w:sz w:val="20"/>
          <w:szCs w:val="20"/>
        </w:rPr>
        <w:t>ebiendo asumir los mayores costos o pérdidas que se deriven de dichos errores y omisiones. Los oferentes deberán realizar un análisis responsable, económico, técnico y profesional del mismo para no incurrir en ofrecimientos que induzcan en su posterior aplicación a precios artificialmente bajos.</w:t>
      </w:r>
    </w:p>
    <w:p w14:paraId="306D25B6" w14:textId="77777777" w:rsidR="0020337B" w:rsidRPr="00F60806" w:rsidRDefault="0020337B" w:rsidP="0020337B">
      <w:pPr>
        <w:pStyle w:val="Default"/>
        <w:jc w:val="both"/>
        <w:rPr>
          <w:color w:val="auto"/>
          <w:sz w:val="20"/>
          <w:szCs w:val="20"/>
        </w:rPr>
      </w:pPr>
    </w:p>
    <w:p w14:paraId="664C80EB" w14:textId="77777777" w:rsidR="0020337B" w:rsidRPr="005F3240" w:rsidRDefault="0020337B" w:rsidP="0020337B">
      <w:pPr>
        <w:pStyle w:val="Default"/>
        <w:jc w:val="both"/>
        <w:rPr>
          <w:color w:val="auto"/>
          <w:sz w:val="20"/>
          <w:szCs w:val="20"/>
        </w:rPr>
      </w:pPr>
      <w:r w:rsidRPr="00F60806">
        <w:rPr>
          <w:color w:val="auto"/>
          <w:sz w:val="20"/>
          <w:szCs w:val="20"/>
        </w:rPr>
        <w:t xml:space="preserve">Para la presentación de la oferta, el proponente deberá realizar la sumatoria de los ocho (8) ítems ofertados y dicha sumatoria será el valor a indicar en la oferta económica y del cual se le aplicará una de las siguientes </w:t>
      </w:r>
      <w:r>
        <w:rPr>
          <w:color w:val="auto"/>
          <w:sz w:val="20"/>
          <w:szCs w:val="20"/>
        </w:rPr>
        <w:t xml:space="preserve">tres </w:t>
      </w:r>
      <w:r w:rsidRPr="005F3240">
        <w:rPr>
          <w:color w:val="auto"/>
          <w:sz w:val="20"/>
          <w:szCs w:val="20"/>
        </w:rPr>
        <w:t>fórmulas:</w:t>
      </w:r>
    </w:p>
    <w:p w14:paraId="1FFAB45B" w14:textId="77777777" w:rsidR="0020337B" w:rsidRPr="005F3240" w:rsidRDefault="0020337B" w:rsidP="0020337B">
      <w:pPr>
        <w:pStyle w:val="Default"/>
        <w:jc w:val="both"/>
        <w:rPr>
          <w:color w:val="auto"/>
          <w:sz w:val="20"/>
          <w:szCs w:val="20"/>
        </w:rPr>
      </w:pPr>
    </w:p>
    <w:p w14:paraId="6FE5B9A2" w14:textId="59D5ED08" w:rsidR="0020337B" w:rsidRPr="005F3240" w:rsidRDefault="0020337B" w:rsidP="0020337B">
      <w:pPr>
        <w:pStyle w:val="Default"/>
        <w:jc w:val="both"/>
        <w:rPr>
          <w:color w:val="auto"/>
          <w:sz w:val="20"/>
          <w:szCs w:val="20"/>
        </w:rPr>
      </w:pPr>
      <w:r w:rsidRPr="005F3240">
        <w:rPr>
          <w:color w:val="auto"/>
          <w:sz w:val="20"/>
          <w:szCs w:val="20"/>
        </w:rPr>
        <w:t xml:space="preserve">1. El valor más cercano por encima o por debajo del promedio aritmético con valor estimado oficial de la sumatoria total de los ítems o paquetes para la evaluación económica, para este proceso se tomará como valor estimado oficial </w:t>
      </w:r>
      <w:r>
        <w:rPr>
          <w:color w:val="auto"/>
          <w:sz w:val="20"/>
          <w:szCs w:val="20"/>
        </w:rPr>
        <w:t>(</w:t>
      </w:r>
      <w:r w:rsidRPr="006A1477">
        <w:rPr>
          <w:sz w:val="20"/>
          <w:szCs w:val="20"/>
        </w:rPr>
        <w:t>$</w:t>
      </w:r>
      <w:r w:rsidR="00A55886" w:rsidRPr="00A55886">
        <w:rPr>
          <w:sz w:val="20"/>
          <w:szCs w:val="20"/>
        </w:rPr>
        <w:t>44.637.276,60</w:t>
      </w:r>
      <w:r>
        <w:rPr>
          <w:sz w:val="20"/>
          <w:szCs w:val="20"/>
        </w:rPr>
        <w:t xml:space="preserve">) </w:t>
      </w:r>
      <w:r w:rsidRPr="005F3240">
        <w:rPr>
          <w:color w:val="auto"/>
          <w:sz w:val="20"/>
          <w:szCs w:val="20"/>
        </w:rPr>
        <w:t>Σ paquete 1+2+3+4+5+6+7+8.</w:t>
      </w:r>
    </w:p>
    <w:p w14:paraId="5B0F6CFE" w14:textId="77777777" w:rsidR="0020337B" w:rsidRPr="005F3240" w:rsidRDefault="0020337B" w:rsidP="0020337B">
      <w:pPr>
        <w:pStyle w:val="Default"/>
        <w:jc w:val="both"/>
        <w:rPr>
          <w:color w:val="auto"/>
          <w:sz w:val="20"/>
          <w:szCs w:val="20"/>
        </w:rPr>
      </w:pPr>
    </w:p>
    <w:p w14:paraId="79D530E6" w14:textId="77777777" w:rsidR="0020337B" w:rsidRPr="007E49D3" w:rsidRDefault="0020337B" w:rsidP="0020337B">
      <w:pPr>
        <w:pStyle w:val="Default"/>
        <w:jc w:val="both"/>
        <w:rPr>
          <w:color w:val="auto"/>
          <w:sz w:val="20"/>
          <w:szCs w:val="20"/>
        </w:rPr>
      </w:pPr>
      <w:r w:rsidRPr="007E49D3">
        <w:rPr>
          <w:color w:val="auto"/>
          <w:sz w:val="20"/>
          <w:szCs w:val="20"/>
        </w:rPr>
        <w:t>2. El valor total más cercano por encima o por debajo del promedio aritmético sin valor estimado oficial</w:t>
      </w:r>
    </w:p>
    <w:p w14:paraId="02C1E597" w14:textId="77777777" w:rsidR="0020337B" w:rsidRPr="007E49D3" w:rsidRDefault="0020337B" w:rsidP="0020337B">
      <w:pPr>
        <w:pStyle w:val="Default"/>
        <w:jc w:val="both"/>
        <w:rPr>
          <w:color w:val="auto"/>
          <w:sz w:val="20"/>
          <w:szCs w:val="20"/>
        </w:rPr>
      </w:pPr>
    </w:p>
    <w:p w14:paraId="6391730C" w14:textId="77777777" w:rsidR="0020337B" w:rsidRPr="007E49D3" w:rsidRDefault="0020337B" w:rsidP="0020337B">
      <w:pPr>
        <w:pStyle w:val="Default"/>
        <w:jc w:val="both"/>
        <w:rPr>
          <w:color w:val="auto"/>
          <w:sz w:val="20"/>
          <w:szCs w:val="20"/>
        </w:rPr>
      </w:pPr>
      <w:r w:rsidRPr="007E49D3">
        <w:rPr>
          <w:color w:val="auto"/>
          <w:sz w:val="20"/>
          <w:szCs w:val="20"/>
        </w:rPr>
        <w:t>3. El menor valor</w:t>
      </w:r>
    </w:p>
    <w:p w14:paraId="5DF77F1B" w14:textId="77777777" w:rsidR="0020337B" w:rsidRPr="008C24D2" w:rsidRDefault="0020337B" w:rsidP="0020337B">
      <w:pPr>
        <w:pStyle w:val="Default"/>
        <w:jc w:val="both"/>
        <w:rPr>
          <w:color w:val="auto"/>
          <w:sz w:val="20"/>
          <w:szCs w:val="20"/>
        </w:rPr>
      </w:pPr>
    </w:p>
    <w:p w14:paraId="7AD4274A" w14:textId="77777777" w:rsidR="0020337B" w:rsidRPr="008C24D2" w:rsidRDefault="0020337B" w:rsidP="0020337B">
      <w:pPr>
        <w:jc w:val="both"/>
        <w:rPr>
          <w:lang w:eastAsia="es-CO"/>
        </w:rPr>
      </w:pPr>
      <w:r w:rsidRPr="008C24D2">
        <w:rPr>
          <w:color w:val="000000"/>
          <w:shd w:val="clear" w:color="auto" w:fill="FFFFFF"/>
          <w:lang w:eastAsia="es-CO"/>
        </w:rPr>
        <w:t xml:space="preserve">Una de las anteriores formulas se escogerá el </w:t>
      </w:r>
      <w:r w:rsidRPr="00A02AD4">
        <w:rPr>
          <w:color w:val="000000"/>
          <w:u w:val="single"/>
          <w:shd w:val="clear" w:color="auto" w:fill="FFFFFF"/>
          <w:lang w:eastAsia="es-CO"/>
        </w:rPr>
        <w:t>segundo día hábil</w:t>
      </w:r>
      <w:r w:rsidRPr="008C24D2">
        <w:rPr>
          <w:color w:val="000000"/>
          <w:shd w:val="clear" w:color="auto" w:fill="FFFFFF"/>
          <w:lang w:eastAsia="es-CO"/>
        </w:rPr>
        <w:t xml:space="preserve"> después de la presentación de la propuesta, de acuerdo con los decimales en que se encuentre el </w:t>
      </w:r>
      <w:r w:rsidRPr="004E5A9F">
        <w:rPr>
          <w:b/>
          <w:bCs/>
          <w:color w:val="000000"/>
          <w:shd w:val="clear" w:color="auto" w:fill="FFFFFF"/>
          <w:lang w:eastAsia="es-CO"/>
        </w:rPr>
        <w:t>valor de la TRM</w:t>
      </w:r>
      <w:r w:rsidRPr="008C24D2">
        <w:rPr>
          <w:color w:val="000000"/>
          <w:shd w:val="clear" w:color="auto" w:fill="FFFFFF"/>
          <w:lang w:eastAsia="es-CO"/>
        </w:rPr>
        <w:t xml:space="preserve"> (Tasa Representativa del Mercado), tomada del sitio web de la Superintendencia Financiera </w:t>
      </w:r>
      <w:hyperlink r:id="rId5" w:history="1">
        <w:r w:rsidRPr="008C24D2">
          <w:rPr>
            <w:rStyle w:val="Hipervnculo"/>
            <w:shd w:val="clear" w:color="auto" w:fill="FFFFFF"/>
            <w:lang w:eastAsia="es-CO"/>
          </w:rPr>
          <w:t>https://www.superfinanciera.gov.co/publicacion/60819</w:t>
        </w:r>
      </w:hyperlink>
      <w:r w:rsidRPr="008C24D2">
        <w:rPr>
          <w:color w:val="000000"/>
          <w:shd w:val="clear" w:color="auto" w:fill="FFFFFF"/>
          <w:lang w:eastAsia="es-CO"/>
        </w:rPr>
        <w:t xml:space="preserve"> si la TRM se presenta en un solo decimal se considera como cero (0) el segundo decimal.</w:t>
      </w:r>
    </w:p>
    <w:p w14:paraId="37F44515" w14:textId="77777777" w:rsidR="0020337B" w:rsidRPr="002C283F" w:rsidRDefault="0020337B" w:rsidP="0020337B">
      <w:pPr>
        <w:shd w:val="clear" w:color="auto" w:fill="FFFFFF"/>
        <w:jc w:val="both"/>
        <w:textAlignment w:val="baseline"/>
        <w:rPr>
          <w:color w:val="000000"/>
          <w:lang w:eastAsia="es-CO"/>
        </w:rPr>
      </w:pPr>
    </w:p>
    <w:p w14:paraId="310B1291" w14:textId="77777777" w:rsidR="0020337B" w:rsidRPr="002C283F" w:rsidRDefault="0020337B" w:rsidP="0020337B">
      <w:pPr>
        <w:shd w:val="clear" w:color="auto" w:fill="FFFFFF"/>
        <w:jc w:val="both"/>
        <w:textAlignment w:val="baseline"/>
        <w:rPr>
          <w:color w:val="000000"/>
          <w:lang w:eastAsia="es-CO"/>
        </w:rPr>
      </w:pPr>
      <w:r w:rsidRPr="002C283F">
        <w:rPr>
          <w:color w:val="000000"/>
          <w:lang w:eastAsia="es-CO"/>
        </w:rPr>
        <w:t>Si los dos primeros decimales de la TRM caen entre cero (00) y treinta y tres (33), se escoge la fórmula 1.</w:t>
      </w:r>
    </w:p>
    <w:p w14:paraId="10D419A6" w14:textId="77777777" w:rsidR="0020337B" w:rsidRPr="002C283F" w:rsidRDefault="0020337B" w:rsidP="0020337B">
      <w:pPr>
        <w:shd w:val="clear" w:color="auto" w:fill="FFFFFF"/>
        <w:jc w:val="both"/>
        <w:textAlignment w:val="baseline"/>
        <w:rPr>
          <w:color w:val="000000"/>
          <w:lang w:eastAsia="es-CO"/>
        </w:rPr>
      </w:pPr>
    </w:p>
    <w:p w14:paraId="33E8A808" w14:textId="77777777" w:rsidR="0020337B" w:rsidRPr="002C283F" w:rsidRDefault="0020337B" w:rsidP="0020337B">
      <w:pPr>
        <w:shd w:val="clear" w:color="auto" w:fill="FFFFFF"/>
        <w:jc w:val="both"/>
        <w:textAlignment w:val="baseline"/>
        <w:rPr>
          <w:color w:val="000000"/>
          <w:lang w:eastAsia="es-CO"/>
        </w:rPr>
      </w:pPr>
      <w:r w:rsidRPr="002C283F">
        <w:rPr>
          <w:color w:val="000000"/>
          <w:lang w:eastAsia="es-CO"/>
        </w:rPr>
        <w:lastRenderedPageBreak/>
        <w:t xml:space="preserve">Si los dos primeros decimales de la TRM caen entre treinta y cuatro (34) y sesenta y seis (66), se escoge la fórmula 2. </w:t>
      </w:r>
    </w:p>
    <w:p w14:paraId="7F83139E" w14:textId="77777777" w:rsidR="0020337B" w:rsidRPr="002C283F" w:rsidRDefault="0020337B" w:rsidP="0020337B">
      <w:pPr>
        <w:shd w:val="clear" w:color="auto" w:fill="FFFFFF"/>
        <w:jc w:val="both"/>
        <w:textAlignment w:val="baseline"/>
        <w:rPr>
          <w:color w:val="000000"/>
          <w:lang w:eastAsia="es-CO"/>
        </w:rPr>
      </w:pPr>
    </w:p>
    <w:p w14:paraId="629496FF" w14:textId="77777777" w:rsidR="0020337B" w:rsidRPr="00055131" w:rsidRDefault="0020337B" w:rsidP="0020337B">
      <w:pPr>
        <w:shd w:val="clear" w:color="auto" w:fill="FFFFFF"/>
        <w:jc w:val="both"/>
        <w:textAlignment w:val="baseline"/>
        <w:rPr>
          <w:color w:val="000000"/>
          <w:lang w:eastAsia="es-CO"/>
        </w:rPr>
      </w:pPr>
      <w:r w:rsidRPr="002C283F">
        <w:rPr>
          <w:color w:val="000000"/>
          <w:lang w:eastAsia="es-CO"/>
        </w:rPr>
        <w:t xml:space="preserve">Si los dos primeros decimales de la TRM caen entre sesenta y siete (67) y noventa y nueve (99), se escoge la </w:t>
      </w:r>
      <w:r w:rsidRPr="00055131">
        <w:rPr>
          <w:color w:val="000000"/>
          <w:lang w:eastAsia="es-CO"/>
        </w:rPr>
        <w:t>fórmula 3.</w:t>
      </w:r>
    </w:p>
    <w:p w14:paraId="7971A58D" w14:textId="77777777" w:rsidR="0020337B" w:rsidRPr="00055131" w:rsidRDefault="0020337B" w:rsidP="0020337B">
      <w:pPr>
        <w:shd w:val="clear" w:color="auto" w:fill="FFFFFF"/>
        <w:jc w:val="center"/>
        <w:textAlignment w:val="baseline"/>
        <w:rPr>
          <w:color w:val="000000"/>
          <w:lang w:eastAsia="es-CO"/>
        </w:rPr>
      </w:pPr>
    </w:p>
    <w:p w14:paraId="17E9082A" w14:textId="77777777" w:rsidR="0020337B" w:rsidRPr="00055131" w:rsidRDefault="0020337B" w:rsidP="0020337B">
      <w:pPr>
        <w:pStyle w:val="Prrafodelista"/>
        <w:numPr>
          <w:ilvl w:val="1"/>
          <w:numId w:val="1"/>
        </w:numPr>
        <w:shd w:val="clear" w:color="auto" w:fill="FFFFFF"/>
        <w:autoSpaceDE/>
        <w:autoSpaceDN/>
        <w:jc w:val="center"/>
        <w:textAlignment w:val="baseline"/>
        <w:rPr>
          <w:color w:val="000000"/>
          <w:lang w:eastAsia="es-CO"/>
        </w:rPr>
      </w:pPr>
      <w:bookmarkStart w:id="0" w:name="_Hlk179983219"/>
      <w:r w:rsidRPr="00055131">
        <w:rPr>
          <w:color w:val="000000"/>
          <w:lang w:eastAsia="es-CO"/>
        </w:rPr>
        <w:t xml:space="preserve">Formula No.1 VALOR TOTAL MAS CERCANO POR ENCIMA O POR DEBAJO DEL PROMEDIO ARITMETICO CON VALOR ESTIMADO OFICIAL PARA LA EVALUACION ECONOMICA, </w:t>
      </w:r>
    </w:p>
    <w:p w14:paraId="61EAE323" w14:textId="3347F5F2" w:rsidR="0020337B" w:rsidRPr="00D8124A" w:rsidRDefault="0020337B" w:rsidP="0020337B">
      <w:pPr>
        <w:shd w:val="clear" w:color="auto" w:fill="FFFFFF"/>
        <w:ind w:left="275"/>
        <w:jc w:val="center"/>
        <w:textAlignment w:val="baseline"/>
        <w:rPr>
          <w:color w:val="000000"/>
          <w:lang w:val="pt-PT" w:eastAsia="es-CO"/>
        </w:rPr>
      </w:pPr>
      <w:r w:rsidRPr="00D8124A">
        <w:rPr>
          <w:lang w:val="pt-PT"/>
        </w:rPr>
        <w:t>(</w:t>
      </w:r>
      <w:r w:rsidRPr="009C4B7F">
        <w:t>$</w:t>
      </w:r>
      <w:r w:rsidR="003A4378">
        <w:t>44.637.276,60</w:t>
      </w:r>
      <w:r w:rsidRPr="00D8124A">
        <w:rPr>
          <w:lang w:val="pt-PT"/>
        </w:rPr>
        <w:t xml:space="preserve">) </w:t>
      </w:r>
      <w:r w:rsidRPr="00055131">
        <w:t>Σ</w:t>
      </w:r>
      <w:r w:rsidRPr="00D8124A">
        <w:rPr>
          <w:color w:val="000000"/>
          <w:lang w:val="pt-PT" w:eastAsia="es-CO"/>
        </w:rPr>
        <w:t xml:space="preserve"> paquete 1+2+3+4+5+6+7+8.</w:t>
      </w:r>
    </w:p>
    <w:p w14:paraId="0B18922E" w14:textId="77777777" w:rsidR="0020337B" w:rsidRPr="00D8124A" w:rsidRDefault="0020337B" w:rsidP="0020337B">
      <w:pPr>
        <w:shd w:val="clear" w:color="auto" w:fill="FFFFFF"/>
        <w:jc w:val="both"/>
        <w:textAlignment w:val="baseline"/>
        <w:rPr>
          <w:color w:val="000000"/>
          <w:highlight w:val="cyan"/>
          <w:lang w:val="pt-PT" w:eastAsia="es-CO"/>
        </w:rPr>
      </w:pPr>
    </w:p>
    <w:p w14:paraId="48ACA7BB" w14:textId="77777777" w:rsidR="0020337B" w:rsidRPr="00D8124A" w:rsidRDefault="0020337B" w:rsidP="0020337B">
      <w:pPr>
        <w:shd w:val="clear" w:color="auto" w:fill="FFFFFF"/>
        <w:jc w:val="center"/>
        <w:textAlignment w:val="baseline"/>
        <w:rPr>
          <w:color w:val="000000"/>
          <w:u w:val="single"/>
          <w:lang w:val="pt-PT" w:eastAsia="es-CO"/>
        </w:rPr>
      </w:pPr>
      <w:r w:rsidRPr="00D8124A">
        <w:rPr>
          <w:color w:val="000000"/>
          <w:lang w:val="pt-PT" w:eastAsia="es-CO"/>
        </w:rPr>
        <w:t xml:space="preserve">PP= </w:t>
      </w:r>
      <w:r w:rsidRPr="00D8124A">
        <w:rPr>
          <w:color w:val="000000"/>
          <w:u w:val="single"/>
          <w:lang w:val="pt-PT" w:eastAsia="es-CO"/>
        </w:rPr>
        <w:t>VEO+P1+P2+P3............+Pn</w:t>
      </w:r>
    </w:p>
    <w:p w14:paraId="22AB938B" w14:textId="77777777" w:rsidR="0020337B" w:rsidRPr="00D8124A" w:rsidRDefault="0020337B" w:rsidP="0020337B">
      <w:pPr>
        <w:shd w:val="clear" w:color="auto" w:fill="FFFFFF"/>
        <w:jc w:val="center"/>
        <w:textAlignment w:val="baseline"/>
        <w:rPr>
          <w:color w:val="000000"/>
          <w:lang w:val="pt-PT" w:eastAsia="es-CO"/>
        </w:rPr>
      </w:pPr>
      <w:r w:rsidRPr="00D8124A">
        <w:rPr>
          <w:color w:val="000000"/>
          <w:lang w:val="pt-PT" w:eastAsia="es-CO"/>
        </w:rPr>
        <w:t>N+1</w:t>
      </w:r>
    </w:p>
    <w:bookmarkEnd w:id="0"/>
    <w:p w14:paraId="2B47F079" w14:textId="77777777" w:rsidR="0020337B" w:rsidRPr="00D8124A" w:rsidRDefault="0020337B" w:rsidP="0020337B">
      <w:pPr>
        <w:shd w:val="clear" w:color="auto" w:fill="FFFFFF"/>
        <w:jc w:val="both"/>
        <w:textAlignment w:val="baseline"/>
        <w:rPr>
          <w:color w:val="000000"/>
          <w:lang w:val="pt-PT" w:eastAsia="es-CO"/>
        </w:rPr>
      </w:pPr>
    </w:p>
    <w:p w14:paraId="01E1158C" w14:textId="77777777" w:rsidR="0020337B" w:rsidRPr="00F01ADB" w:rsidRDefault="0020337B" w:rsidP="0020337B">
      <w:pPr>
        <w:pStyle w:val="Default"/>
        <w:jc w:val="both"/>
        <w:rPr>
          <w:sz w:val="20"/>
          <w:szCs w:val="20"/>
          <w:shd w:val="clear" w:color="auto" w:fill="FFFFFF"/>
        </w:rPr>
      </w:pPr>
      <w:r w:rsidRPr="00F01ADB">
        <w:rPr>
          <w:sz w:val="20"/>
          <w:szCs w:val="20"/>
          <w:shd w:val="clear" w:color="auto" w:fill="FFFFFF"/>
        </w:rPr>
        <w:t>Donde:</w:t>
      </w:r>
    </w:p>
    <w:p w14:paraId="33044931" w14:textId="77777777" w:rsidR="0020337B" w:rsidRPr="00F01ADB" w:rsidRDefault="0020337B" w:rsidP="0020337B">
      <w:pPr>
        <w:pStyle w:val="Default"/>
        <w:jc w:val="both"/>
        <w:rPr>
          <w:sz w:val="20"/>
          <w:szCs w:val="20"/>
          <w:shd w:val="clear" w:color="auto" w:fill="FFFFFF"/>
        </w:rPr>
      </w:pPr>
    </w:p>
    <w:p w14:paraId="4678B285" w14:textId="77777777" w:rsidR="0020337B" w:rsidRPr="00F01ADB" w:rsidRDefault="0020337B" w:rsidP="0020337B">
      <w:pPr>
        <w:pStyle w:val="Default"/>
        <w:jc w:val="both"/>
        <w:rPr>
          <w:color w:val="auto"/>
          <w:sz w:val="20"/>
          <w:szCs w:val="20"/>
        </w:rPr>
      </w:pPr>
      <w:r w:rsidRPr="00F01ADB">
        <w:rPr>
          <w:color w:val="auto"/>
          <w:sz w:val="20"/>
          <w:szCs w:val="20"/>
        </w:rPr>
        <w:t>PP = precio promedio</w:t>
      </w:r>
    </w:p>
    <w:p w14:paraId="1F65815E" w14:textId="77777777" w:rsidR="0020337B" w:rsidRPr="00F01ADB" w:rsidRDefault="0020337B" w:rsidP="0020337B">
      <w:pPr>
        <w:pStyle w:val="Default"/>
        <w:jc w:val="both"/>
        <w:rPr>
          <w:color w:val="auto"/>
          <w:sz w:val="20"/>
          <w:szCs w:val="20"/>
        </w:rPr>
      </w:pPr>
      <w:r w:rsidRPr="00F01ADB">
        <w:rPr>
          <w:color w:val="auto"/>
          <w:sz w:val="20"/>
          <w:szCs w:val="20"/>
        </w:rPr>
        <w:t xml:space="preserve">VEO = VALOR ESTIMADO OFICIAL para la evaluación económica </w:t>
      </w:r>
    </w:p>
    <w:p w14:paraId="1420BFF4" w14:textId="77777777" w:rsidR="0020337B" w:rsidRPr="00F01ADB" w:rsidRDefault="0020337B" w:rsidP="0020337B">
      <w:pPr>
        <w:pStyle w:val="Default"/>
        <w:jc w:val="both"/>
        <w:rPr>
          <w:color w:val="auto"/>
          <w:sz w:val="20"/>
          <w:szCs w:val="20"/>
        </w:rPr>
      </w:pPr>
      <w:r w:rsidRPr="00F01ADB">
        <w:rPr>
          <w:color w:val="auto"/>
          <w:sz w:val="20"/>
          <w:szCs w:val="20"/>
        </w:rPr>
        <w:t xml:space="preserve">P1, P2, </w:t>
      </w:r>
      <w:proofErr w:type="spellStart"/>
      <w:r w:rsidRPr="00F01ADB">
        <w:rPr>
          <w:color w:val="auto"/>
          <w:sz w:val="20"/>
          <w:szCs w:val="20"/>
        </w:rPr>
        <w:t>Pn</w:t>
      </w:r>
      <w:proofErr w:type="spellEnd"/>
      <w:r w:rsidRPr="00F01ADB">
        <w:rPr>
          <w:color w:val="auto"/>
          <w:sz w:val="20"/>
          <w:szCs w:val="20"/>
        </w:rPr>
        <w:t xml:space="preserve"> = precio ofertas a evaluar</w:t>
      </w:r>
    </w:p>
    <w:p w14:paraId="4770AE16" w14:textId="77777777" w:rsidR="0020337B" w:rsidRPr="00F01ADB" w:rsidRDefault="0020337B" w:rsidP="0020337B">
      <w:pPr>
        <w:pStyle w:val="Default"/>
        <w:jc w:val="both"/>
        <w:rPr>
          <w:color w:val="auto"/>
          <w:sz w:val="20"/>
          <w:szCs w:val="20"/>
        </w:rPr>
      </w:pPr>
      <w:r w:rsidRPr="00F01ADB">
        <w:rPr>
          <w:color w:val="auto"/>
          <w:sz w:val="20"/>
          <w:szCs w:val="20"/>
        </w:rPr>
        <w:t>N = Número de propuestas hábiles</w:t>
      </w:r>
    </w:p>
    <w:p w14:paraId="48D34F8B" w14:textId="77777777" w:rsidR="0020337B" w:rsidRPr="005918DA" w:rsidRDefault="0020337B" w:rsidP="0020337B">
      <w:pPr>
        <w:pStyle w:val="Default"/>
        <w:jc w:val="both"/>
        <w:rPr>
          <w:color w:val="auto"/>
          <w:sz w:val="20"/>
          <w:szCs w:val="20"/>
          <w:highlight w:val="cyan"/>
        </w:rPr>
      </w:pPr>
    </w:p>
    <w:p w14:paraId="6D9F6142" w14:textId="77777777" w:rsidR="0020337B" w:rsidRPr="00C02C55" w:rsidRDefault="0020337B" w:rsidP="0020337B">
      <w:pPr>
        <w:pStyle w:val="Default"/>
        <w:jc w:val="both"/>
        <w:rPr>
          <w:color w:val="auto"/>
          <w:sz w:val="20"/>
          <w:szCs w:val="20"/>
        </w:rPr>
      </w:pPr>
      <w:r w:rsidRPr="004347DC">
        <w:rPr>
          <w:color w:val="auto"/>
          <w:sz w:val="20"/>
          <w:szCs w:val="20"/>
        </w:rPr>
        <w:t xml:space="preserve">Una vez calculado el promedio, después de que se escoja la fórmula del promedio, se aplicara una de las fórmulas relacionadas a continuación 1.1.1 y 1.1.2, de acuerdo a la oferta económica, si está por encima o por debajo de dicho promedio, el puntaje para cada oferente será el que resulte de la aplicación de cualquiera de </w:t>
      </w:r>
      <w:r w:rsidRPr="00254F24">
        <w:rPr>
          <w:color w:val="auto"/>
          <w:sz w:val="20"/>
          <w:szCs w:val="20"/>
        </w:rPr>
        <w:t xml:space="preserve">las </w:t>
      </w:r>
      <w:r w:rsidRPr="00C02C55">
        <w:rPr>
          <w:color w:val="auto"/>
          <w:sz w:val="20"/>
          <w:szCs w:val="20"/>
        </w:rPr>
        <w:t>siguientes formulas:</w:t>
      </w:r>
    </w:p>
    <w:p w14:paraId="1663120C" w14:textId="77777777" w:rsidR="0020337B" w:rsidRPr="00C02C55" w:rsidRDefault="0020337B" w:rsidP="0020337B">
      <w:pPr>
        <w:pStyle w:val="Default"/>
        <w:jc w:val="both"/>
        <w:rPr>
          <w:color w:val="auto"/>
          <w:sz w:val="20"/>
          <w:szCs w:val="20"/>
        </w:rPr>
      </w:pPr>
    </w:p>
    <w:p w14:paraId="71B80D94" w14:textId="77777777" w:rsidR="0020337B" w:rsidRPr="00C02C55" w:rsidRDefault="0020337B" w:rsidP="0020337B">
      <w:pPr>
        <w:pStyle w:val="Default"/>
        <w:jc w:val="both"/>
        <w:rPr>
          <w:color w:val="auto"/>
          <w:sz w:val="20"/>
          <w:szCs w:val="20"/>
        </w:rPr>
      </w:pPr>
      <w:r w:rsidRPr="00C02C55">
        <w:rPr>
          <w:color w:val="auto"/>
          <w:sz w:val="20"/>
          <w:szCs w:val="20"/>
        </w:rPr>
        <w:t>1.1.1</w:t>
      </w:r>
      <w:r w:rsidRPr="00C02C55">
        <w:rPr>
          <w:color w:val="auto"/>
          <w:sz w:val="20"/>
          <w:szCs w:val="20"/>
        </w:rPr>
        <w:tab/>
        <w:t>propuesta por encima del precio promedio:</w:t>
      </w:r>
    </w:p>
    <w:p w14:paraId="3CEDE1F3" w14:textId="77777777" w:rsidR="0020337B" w:rsidRPr="00C02C55" w:rsidRDefault="0020337B" w:rsidP="0020337B">
      <w:pPr>
        <w:pStyle w:val="Default"/>
        <w:jc w:val="both"/>
        <w:rPr>
          <w:color w:val="auto"/>
          <w:sz w:val="20"/>
          <w:szCs w:val="20"/>
        </w:rPr>
      </w:pPr>
    </w:p>
    <w:p w14:paraId="0D01F26F" w14:textId="77777777" w:rsidR="0020337B" w:rsidRPr="00C02C55" w:rsidRDefault="0020337B" w:rsidP="0020337B">
      <w:pPr>
        <w:pStyle w:val="Default"/>
        <w:jc w:val="both"/>
        <w:rPr>
          <w:color w:val="auto"/>
          <w:sz w:val="20"/>
          <w:szCs w:val="20"/>
        </w:rPr>
      </w:pPr>
      <w:r w:rsidRPr="00C02C55">
        <w:rPr>
          <w:color w:val="auto"/>
          <w:sz w:val="20"/>
          <w:szCs w:val="20"/>
        </w:rPr>
        <w:t xml:space="preserve">             PMP</w:t>
      </w:r>
    </w:p>
    <w:p w14:paraId="1EBE46EC" w14:textId="77777777" w:rsidR="0020337B" w:rsidRPr="00C02C55" w:rsidRDefault="0020337B" w:rsidP="0020337B">
      <w:pPr>
        <w:pStyle w:val="Default"/>
        <w:jc w:val="both"/>
        <w:rPr>
          <w:color w:val="auto"/>
          <w:sz w:val="20"/>
          <w:szCs w:val="20"/>
        </w:rPr>
      </w:pPr>
      <w:r>
        <w:rPr>
          <w:color w:val="auto"/>
          <w:sz w:val="20"/>
          <w:szCs w:val="20"/>
        </w:rPr>
        <w:t>VPE = ----------   * 5</w:t>
      </w:r>
      <w:r w:rsidRPr="00C02C55">
        <w:rPr>
          <w:color w:val="auto"/>
          <w:sz w:val="20"/>
          <w:szCs w:val="20"/>
        </w:rPr>
        <w:t>00</w:t>
      </w:r>
    </w:p>
    <w:p w14:paraId="04B380DD" w14:textId="77777777" w:rsidR="0020337B" w:rsidRPr="006334F8" w:rsidRDefault="0020337B" w:rsidP="0020337B">
      <w:pPr>
        <w:pStyle w:val="Default"/>
        <w:jc w:val="both"/>
        <w:rPr>
          <w:color w:val="auto"/>
          <w:sz w:val="20"/>
          <w:szCs w:val="20"/>
        </w:rPr>
      </w:pPr>
      <w:r w:rsidRPr="00C02C55">
        <w:rPr>
          <w:color w:val="auto"/>
          <w:sz w:val="20"/>
          <w:szCs w:val="20"/>
        </w:rPr>
        <w:t xml:space="preserve">             PPE</w:t>
      </w:r>
    </w:p>
    <w:p w14:paraId="75634971" w14:textId="77777777" w:rsidR="0020337B" w:rsidRPr="006334F8" w:rsidRDefault="0020337B" w:rsidP="0020337B">
      <w:pPr>
        <w:pStyle w:val="Default"/>
        <w:jc w:val="both"/>
        <w:rPr>
          <w:color w:val="auto"/>
          <w:sz w:val="20"/>
          <w:szCs w:val="20"/>
        </w:rPr>
      </w:pPr>
    </w:p>
    <w:p w14:paraId="7D0565DD" w14:textId="77777777" w:rsidR="0020337B" w:rsidRPr="006334F8" w:rsidRDefault="0020337B" w:rsidP="0020337B">
      <w:pPr>
        <w:pStyle w:val="Default"/>
        <w:jc w:val="both"/>
        <w:rPr>
          <w:color w:val="auto"/>
          <w:sz w:val="20"/>
          <w:szCs w:val="20"/>
        </w:rPr>
      </w:pPr>
      <w:r w:rsidRPr="006334F8">
        <w:rPr>
          <w:color w:val="auto"/>
          <w:sz w:val="20"/>
          <w:szCs w:val="20"/>
        </w:rPr>
        <w:t>1.1.2</w:t>
      </w:r>
      <w:r w:rsidRPr="006334F8">
        <w:rPr>
          <w:color w:val="auto"/>
          <w:sz w:val="20"/>
          <w:szCs w:val="20"/>
        </w:rPr>
        <w:tab/>
        <w:t>propuesta por debajo del precio promedio:</w:t>
      </w:r>
    </w:p>
    <w:p w14:paraId="5321CC31" w14:textId="77777777" w:rsidR="0020337B" w:rsidRPr="006334F8" w:rsidRDefault="0020337B" w:rsidP="0020337B">
      <w:pPr>
        <w:pStyle w:val="Default"/>
        <w:jc w:val="both"/>
        <w:rPr>
          <w:color w:val="auto"/>
          <w:sz w:val="20"/>
          <w:szCs w:val="20"/>
        </w:rPr>
      </w:pPr>
    </w:p>
    <w:p w14:paraId="52A345D9" w14:textId="77777777" w:rsidR="0020337B" w:rsidRPr="006334F8" w:rsidRDefault="0020337B" w:rsidP="0020337B">
      <w:pPr>
        <w:pStyle w:val="Default"/>
        <w:jc w:val="both"/>
        <w:rPr>
          <w:color w:val="auto"/>
          <w:sz w:val="20"/>
          <w:szCs w:val="20"/>
        </w:rPr>
      </w:pPr>
      <w:r w:rsidRPr="006334F8">
        <w:rPr>
          <w:color w:val="auto"/>
          <w:sz w:val="20"/>
          <w:szCs w:val="20"/>
        </w:rPr>
        <w:t xml:space="preserve">             PPE</w:t>
      </w:r>
    </w:p>
    <w:p w14:paraId="5CBB6BB3" w14:textId="77777777" w:rsidR="0020337B" w:rsidRPr="006334F8" w:rsidRDefault="0020337B" w:rsidP="0020337B">
      <w:pPr>
        <w:pStyle w:val="Default"/>
        <w:jc w:val="both"/>
        <w:rPr>
          <w:color w:val="auto"/>
          <w:sz w:val="20"/>
          <w:szCs w:val="20"/>
        </w:rPr>
      </w:pPr>
      <w:r w:rsidRPr="006334F8">
        <w:rPr>
          <w:color w:val="auto"/>
          <w:sz w:val="20"/>
          <w:szCs w:val="20"/>
        </w:rPr>
        <w:t xml:space="preserve">VPE = </w:t>
      </w:r>
      <w:r>
        <w:rPr>
          <w:color w:val="auto"/>
          <w:sz w:val="20"/>
          <w:szCs w:val="20"/>
        </w:rPr>
        <w:t>----------   * 5</w:t>
      </w:r>
      <w:r w:rsidRPr="00913456">
        <w:rPr>
          <w:color w:val="auto"/>
          <w:sz w:val="20"/>
          <w:szCs w:val="20"/>
        </w:rPr>
        <w:t>00</w:t>
      </w:r>
    </w:p>
    <w:p w14:paraId="1D1F9203" w14:textId="77777777" w:rsidR="0020337B" w:rsidRPr="006334F8" w:rsidRDefault="0020337B" w:rsidP="0020337B">
      <w:pPr>
        <w:pStyle w:val="Default"/>
        <w:jc w:val="both"/>
        <w:rPr>
          <w:color w:val="auto"/>
          <w:sz w:val="20"/>
          <w:szCs w:val="20"/>
        </w:rPr>
      </w:pPr>
      <w:r w:rsidRPr="006334F8">
        <w:rPr>
          <w:color w:val="auto"/>
          <w:sz w:val="20"/>
          <w:szCs w:val="20"/>
        </w:rPr>
        <w:t xml:space="preserve">             PMP</w:t>
      </w:r>
    </w:p>
    <w:p w14:paraId="5F314AB7" w14:textId="77777777" w:rsidR="0020337B" w:rsidRPr="00F03497" w:rsidRDefault="0020337B" w:rsidP="0020337B">
      <w:pPr>
        <w:pStyle w:val="Default"/>
        <w:jc w:val="both"/>
        <w:rPr>
          <w:color w:val="auto"/>
          <w:sz w:val="20"/>
          <w:szCs w:val="20"/>
        </w:rPr>
      </w:pPr>
    </w:p>
    <w:p w14:paraId="010C2F38" w14:textId="77777777" w:rsidR="0020337B" w:rsidRPr="00F03497" w:rsidRDefault="0020337B" w:rsidP="0020337B">
      <w:pPr>
        <w:pStyle w:val="Default"/>
        <w:jc w:val="both"/>
        <w:rPr>
          <w:color w:val="auto"/>
          <w:sz w:val="20"/>
          <w:szCs w:val="20"/>
        </w:rPr>
      </w:pPr>
      <w:r w:rsidRPr="00F03497">
        <w:rPr>
          <w:color w:val="auto"/>
          <w:sz w:val="20"/>
          <w:szCs w:val="20"/>
        </w:rPr>
        <w:t>Donde:</w:t>
      </w:r>
    </w:p>
    <w:p w14:paraId="4B7C1790" w14:textId="77777777" w:rsidR="0020337B" w:rsidRPr="00F03497" w:rsidRDefault="0020337B" w:rsidP="0020337B">
      <w:pPr>
        <w:pStyle w:val="Default"/>
        <w:jc w:val="both"/>
        <w:rPr>
          <w:color w:val="auto"/>
          <w:sz w:val="20"/>
          <w:szCs w:val="20"/>
        </w:rPr>
      </w:pPr>
    </w:p>
    <w:p w14:paraId="72A0CD32" w14:textId="77777777" w:rsidR="0020337B" w:rsidRPr="0055005F" w:rsidRDefault="0020337B" w:rsidP="0020337B">
      <w:pPr>
        <w:pStyle w:val="Default"/>
        <w:jc w:val="both"/>
        <w:rPr>
          <w:color w:val="auto"/>
          <w:sz w:val="20"/>
          <w:szCs w:val="20"/>
        </w:rPr>
      </w:pPr>
      <w:r w:rsidRPr="0055005F">
        <w:rPr>
          <w:color w:val="auto"/>
          <w:sz w:val="20"/>
          <w:szCs w:val="20"/>
        </w:rPr>
        <w:t>VPE = Valor puntaje propuesta a evaluar</w:t>
      </w:r>
    </w:p>
    <w:p w14:paraId="1DECF353" w14:textId="77777777" w:rsidR="0020337B" w:rsidRPr="0055005F" w:rsidRDefault="0020337B" w:rsidP="0020337B">
      <w:pPr>
        <w:pStyle w:val="Default"/>
        <w:jc w:val="both"/>
        <w:rPr>
          <w:color w:val="auto"/>
          <w:sz w:val="20"/>
          <w:szCs w:val="20"/>
        </w:rPr>
      </w:pPr>
      <w:r w:rsidRPr="0055005F">
        <w:rPr>
          <w:color w:val="auto"/>
          <w:sz w:val="20"/>
          <w:szCs w:val="20"/>
        </w:rPr>
        <w:t>PPE = Precio propuesta evaluar</w:t>
      </w:r>
    </w:p>
    <w:p w14:paraId="263F69E1" w14:textId="77777777" w:rsidR="0020337B" w:rsidRPr="0055005F" w:rsidRDefault="0020337B" w:rsidP="0020337B">
      <w:pPr>
        <w:pStyle w:val="Default"/>
        <w:jc w:val="both"/>
        <w:rPr>
          <w:color w:val="auto"/>
          <w:sz w:val="20"/>
          <w:szCs w:val="20"/>
        </w:rPr>
      </w:pPr>
      <w:r w:rsidRPr="0055005F">
        <w:rPr>
          <w:color w:val="auto"/>
          <w:sz w:val="20"/>
          <w:szCs w:val="20"/>
        </w:rPr>
        <w:t>PMP= Precio mejor propuesta, equivalente al valor más cercano por encima o por debajo del promedio estimado.</w:t>
      </w:r>
    </w:p>
    <w:p w14:paraId="69CDB573" w14:textId="77777777" w:rsidR="0020337B" w:rsidRPr="0055005F" w:rsidRDefault="0020337B" w:rsidP="0020337B">
      <w:pPr>
        <w:pStyle w:val="Default"/>
        <w:jc w:val="both"/>
        <w:rPr>
          <w:color w:val="auto"/>
          <w:sz w:val="20"/>
          <w:szCs w:val="20"/>
        </w:rPr>
      </w:pPr>
    </w:p>
    <w:p w14:paraId="13B6FF61" w14:textId="77777777" w:rsidR="0020337B" w:rsidRPr="0055005F" w:rsidRDefault="0020337B" w:rsidP="0020337B">
      <w:pPr>
        <w:pStyle w:val="Default"/>
        <w:jc w:val="both"/>
        <w:rPr>
          <w:color w:val="auto"/>
          <w:sz w:val="20"/>
          <w:szCs w:val="20"/>
        </w:rPr>
      </w:pPr>
    </w:p>
    <w:p w14:paraId="6E6FF6B7" w14:textId="1661CD7A" w:rsidR="0020337B" w:rsidRPr="0055005F" w:rsidRDefault="0020337B" w:rsidP="0020337B">
      <w:pPr>
        <w:pStyle w:val="Default"/>
        <w:numPr>
          <w:ilvl w:val="0"/>
          <w:numId w:val="2"/>
        </w:numPr>
        <w:tabs>
          <w:tab w:val="left" w:pos="284"/>
        </w:tabs>
        <w:suppressAutoHyphens/>
        <w:ind w:left="0" w:firstLine="0"/>
        <w:jc w:val="both"/>
        <w:rPr>
          <w:color w:val="auto"/>
          <w:sz w:val="20"/>
          <w:szCs w:val="20"/>
        </w:rPr>
      </w:pPr>
      <w:r w:rsidRPr="0055005F">
        <w:rPr>
          <w:color w:val="auto"/>
          <w:sz w:val="20"/>
          <w:szCs w:val="20"/>
        </w:rPr>
        <w:t xml:space="preserve"> Fórmula No. 2 VALOR TOTAL MAS CERCANO POR ENCIMA O POR DEBAJO DEL PROMEDIO ARITMETICO SIN valor estimado oficial PARA LA EVALUACION ECONOMICA,</w:t>
      </w:r>
      <w:r w:rsidR="00601ACF">
        <w:rPr>
          <w:color w:val="auto"/>
          <w:sz w:val="20"/>
          <w:szCs w:val="20"/>
        </w:rPr>
        <w:t xml:space="preserve"> </w:t>
      </w:r>
      <w:r w:rsidR="00601ACF" w:rsidRPr="00EB63CA">
        <w:rPr>
          <w:sz w:val="20"/>
          <w:szCs w:val="20"/>
        </w:rPr>
        <w:t>Σ</w:t>
      </w:r>
      <w:r w:rsidR="00601ACF">
        <w:rPr>
          <w:sz w:val="20"/>
          <w:szCs w:val="20"/>
        </w:rPr>
        <w:t xml:space="preserve"> </w:t>
      </w:r>
      <w:r w:rsidR="00601ACF" w:rsidRPr="0055005F">
        <w:rPr>
          <w:color w:val="auto"/>
          <w:sz w:val="20"/>
          <w:szCs w:val="20"/>
        </w:rPr>
        <w:t>paquete</w:t>
      </w:r>
      <w:r w:rsidRPr="0055005F">
        <w:rPr>
          <w:color w:val="auto"/>
          <w:sz w:val="20"/>
          <w:szCs w:val="20"/>
        </w:rPr>
        <w:t xml:space="preserve"> 1, 2,3,4,5,6,7 y 8.</w:t>
      </w:r>
    </w:p>
    <w:p w14:paraId="5858B973" w14:textId="77777777" w:rsidR="0020337B" w:rsidRPr="005918DA" w:rsidRDefault="0020337B" w:rsidP="0020337B">
      <w:pPr>
        <w:pStyle w:val="Default"/>
        <w:jc w:val="both"/>
        <w:rPr>
          <w:color w:val="auto"/>
          <w:sz w:val="20"/>
          <w:szCs w:val="20"/>
          <w:highlight w:val="cyan"/>
        </w:rPr>
      </w:pPr>
    </w:p>
    <w:p w14:paraId="5ECF4B10" w14:textId="77777777" w:rsidR="0020337B" w:rsidRPr="00D74A46" w:rsidRDefault="0020337B" w:rsidP="0020337B">
      <w:pPr>
        <w:pStyle w:val="Default"/>
        <w:jc w:val="both"/>
        <w:rPr>
          <w:color w:val="auto"/>
          <w:sz w:val="20"/>
          <w:szCs w:val="20"/>
        </w:rPr>
      </w:pPr>
      <w:r w:rsidRPr="00D74A46">
        <w:rPr>
          <w:color w:val="auto"/>
          <w:sz w:val="20"/>
          <w:szCs w:val="20"/>
        </w:rPr>
        <w:t>PP</w:t>
      </w:r>
      <w:r>
        <w:rPr>
          <w:color w:val="auto"/>
          <w:sz w:val="20"/>
          <w:szCs w:val="20"/>
        </w:rPr>
        <w:t xml:space="preserve"> </w:t>
      </w:r>
      <w:r w:rsidRPr="00D74A46">
        <w:rPr>
          <w:color w:val="auto"/>
          <w:sz w:val="20"/>
          <w:szCs w:val="20"/>
        </w:rPr>
        <w:t xml:space="preserve">= </w:t>
      </w:r>
      <w:r>
        <w:rPr>
          <w:color w:val="auto"/>
          <w:sz w:val="20"/>
          <w:szCs w:val="20"/>
        </w:rPr>
        <w:t>P</w:t>
      </w:r>
      <w:r w:rsidRPr="00D74A46">
        <w:rPr>
          <w:color w:val="auto"/>
          <w:sz w:val="20"/>
          <w:szCs w:val="20"/>
          <w:u w:val="single"/>
        </w:rPr>
        <w:t>1+P2+P3…………+</w:t>
      </w:r>
      <w:proofErr w:type="spellStart"/>
      <w:r w:rsidRPr="00D74A46">
        <w:rPr>
          <w:color w:val="auto"/>
          <w:sz w:val="20"/>
          <w:szCs w:val="20"/>
          <w:u w:val="single"/>
        </w:rPr>
        <w:t>Pn</w:t>
      </w:r>
      <w:proofErr w:type="spellEnd"/>
    </w:p>
    <w:p w14:paraId="517FA04B" w14:textId="77777777" w:rsidR="0020337B" w:rsidRPr="00D74A46" w:rsidRDefault="0020337B" w:rsidP="0020337B">
      <w:pPr>
        <w:pStyle w:val="Default"/>
        <w:jc w:val="both"/>
        <w:rPr>
          <w:color w:val="auto"/>
          <w:sz w:val="20"/>
          <w:szCs w:val="20"/>
        </w:rPr>
      </w:pPr>
      <w:r>
        <w:rPr>
          <w:color w:val="auto"/>
          <w:sz w:val="20"/>
          <w:szCs w:val="20"/>
        </w:rPr>
        <w:t xml:space="preserve">                       </w:t>
      </w:r>
      <w:r w:rsidRPr="00D74A46">
        <w:rPr>
          <w:color w:val="auto"/>
          <w:sz w:val="20"/>
          <w:szCs w:val="20"/>
        </w:rPr>
        <w:t xml:space="preserve"> N</w:t>
      </w:r>
    </w:p>
    <w:p w14:paraId="28354446" w14:textId="77777777" w:rsidR="0020337B" w:rsidRPr="00913456" w:rsidRDefault="0020337B" w:rsidP="0020337B">
      <w:pPr>
        <w:pStyle w:val="Default"/>
        <w:jc w:val="both"/>
        <w:rPr>
          <w:color w:val="auto"/>
          <w:sz w:val="20"/>
          <w:szCs w:val="20"/>
        </w:rPr>
      </w:pPr>
    </w:p>
    <w:p w14:paraId="1E8901E8" w14:textId="77777777" w:rsidR="0020337B" w:rsidRPr="00913456" w:rsidRDefault="0020337B" w:rsidP="0020337B">
      <w:pPr>
        <w:pStyle w:val="Default"/>
        <w:jc w:val="both"/>
        <w:rPr>
          <w:color w:val="auto"/>
          <w:sz w:val="20"/>
          <w:szCs w:val="20"/>
        </w:rPr>
      </w:pPr>
      <w:r w:rsidRPr="00913456">
        <w:rPr>
          <w:color w:val="auto"/>
          <w:sz w:val="20"/>
          <w:szCs w:val="20"/>
        </w:rPr>
        <w:t>PP</w:t>
      </w:r>
      <w:r>
        <w:rPr>
          <w:color w:val="auto"/>
          <w:sz w:val="20"/>
          <w:szCs w:val="20"/>
        </w:rPr>
        <w:t xml:space="preserve"> </w:t>
      </w:r>
      <w:r w:rsidRPr="00913456">
        <w:rPr>
          <w:color w:val="auto"/>
          <w:sz w:val="20"/>
          <w:szCs w:val="20"/>
        </w:rPr>
        <w:t>= Precio promedio</w:t>
      </w:r>
    </w:p>
    <w:p w14:paraId="091AD7E8" w14:textId="77777777" w:rsidR="0020337B" w:rsidRPr="00913456" w:rsidRDefault="0020337B" w:rsidP="0020337B">
      <w:pPr>
        <w:pStyle w:val="Default"/>
        <w:jc w:val="both"/>
        <w:rPr>
          <w:color w:val="auto"/>
          <w:sz w:val="20"/>
          <w:szCs w:val="20"/>
        </w:rPr>
      </w:pPr>
      <w:r w:rsidRPr="00913456">
        <w:rPr>
          <w:color w:val="auto"/>
          <w:sz w:val="20"/>
          <w:szCs w:val="20"/>
        </w:rPr>
        <w:t xml:space="preserve">P1, P2, </w:t>
      </w:r>
      <w:proofErr w:type="spellStart"/>
      <w:r w:rsidRPr="00913456">
        <w:rPr>
          <w:color w:val="auto"/>
          <w:sz w:val="20"/>
          <w:szCs w:val="20"/>
        </w:rPr>
        <w:t>Pn</w:t>
      </w:r>
      <w:proofErr w:type="spellEnd"/>
      <w:r w:rsidRPr="00913456">
        <w:rPr>
          <w:color w:val="auto"/>
          <w:sz w:val="20"/>
          <w:szCs w:val="20"/>
        </w:rPr>
        <w:t xml:space="preserve"> = Precio Ofertas a Evaluar </w:t>
      </w:r>
    </w:p>
    <w:p w14:paraId="65D9A2B7" w14:textId="77777777" w:rsidR="0020337B" w:rsidRPr="00913456" w:rsidRDefault="0020337B" w:rsidP="0020337B">
      <w:pPr>
        <w:pStyle w:val="Default"/>
        <w:jc w:val="both"/>
        <w:rPr>
          <w:color w:val="auto"/>
          <w:sz w:val="20"/>
          <w:szCs w:val="20"/>
        </w:rPr>
      </w:pPr>
      <w:r w:rsidRPr="00913456">
        <w:rPr>
          <w:color w:val="auto"/>
          <w:sz w:val="20"/>
          <w:szCs w:val="20"/>
        </w:rPr>
        <w:t xml:space="preserve">N=Numero de propuestas hábiles </w:t>
      </w:r>
    </w:p>
    <w:p w14:paraId="6944329A" w14:textId="77777777" w:rsidR="0020337B" w:rsidRPr="00913456" w:rsidRDefault="0020337B" w:rsidP="0020337B">
      <w:pPr>
        <w:pStyle w:val="Default"/>
        <w:jc w:val="both"/>
        <w:rPr>
          <w:color w:val="auto"/>
          <w:sz w:val="20"/>
          <w:szCs w:val="20"/>
        </w:rPr>
      </w:pPr>
      <w:r w:rsidRPr="00913456">
        <w:rPr>
          <w:color w:val="auto"/>
          <w:sz w:val="20"/>
          <w:szCs w:val="20"/>
        </w:rPr>
        <w:lastRenderedPageBreak/>
        <w:t>Una vez calculado el promedio, después de que escoja la fórmula del promedio, se aplica una de las fórmulas relacionadas a continuación 1.2.1 y 1.2.2 de acuerdo a la oferta económica, si está por encima de cualquiera de las siguientes formulas.</w:t>
      </w:r>
    </w:p>
    <w:p w14:paraId="78561BE7" w14:textId="77777777" w:rsidR="0020337B" w:rsidRPr="00913456" w:rsidRDefault="0020337B" w:rsidP="0020337B">
      <w:pPr>
        <w:pStyle w:val="Default"/>
        <w:jc w:val="both"/>
        <w:rPr>
          <w:color w:val="auto"/>
          <w:sz w:val="20"/>
          <w:szCs w:val="20"/>
        </w:rPr>
      </w:pPr>
    </w:p>
    <w:p w14:paraId="1A796495" w14:textId="77777777" w:rsidR="0020337B" w:rsidRPr="00913456" w:rsidRDefault="0020337B" w:rsidP="0020337B">
      <w:pPr>
        <w:pStyle w:val="Default"/>
        <w:jc w:val="both"/>
        <w:rPr>
          <w:color w:val="auto"/>
          <w:sz w:val="20"/>
          <w:szCs w:val="20"/>
        </w:rPr>
      </w:pPr>
      <w:r w:rsidRPr="00913456">
        <w:rPr>
          <w:color w:val="auto"/>
          <w:sz w:val="20"/>
          <w:szCs w:val="20"/>
        </w:rPr>
        <w:t>1.2.1.</w:t>
      </w:r>
      <w:r w:rsidRPr="00913456">
        <w:rPr>
          <w:color w:val="auto"/>
          <w:sz w:val="20"/>
          <w:szCs w:val="20"/>
        </w:rPr>
        <w:tab/>
        <w:t>propuesta por encima del precio promedio:</w:t>
      </w:r>
    </w:p>
    <w:p w14:paraId="3E145EC1" w14:textId="77777777" w:rsidR="0020337B" w:rsidRPr="00913456" w:rsidRDefault="0020337B" w:rsidP="0020337B">
      <w:pPr>
        <w:pStyle w:val="Default"/>
        <w:jc w:val="both"/>
        <w:rPr>
          <w:color w:val="auto"/>
          <w:sz w:val="20"/>
          <w:szCs w:val="20"/>
        </w:rPr>
      </w:pPr>
    </w:p>
    <w:p w14:paraId="2E83D58D" w14:textId="77777777" w:rsidR="0020337B" w:rsidRPr="00913456" w:rsidRDefault="0020337B" w:rsidP="0020337B">
      <w:pPr>
        <w:pStyle w:val="Default"/>
        <w:jc w:val="both"/>
        <w:rPr>
          <w:color w:val="auto"/>
          <w:sz w:val="20"/>
          <w:szCs w:val="20"/>
        </w:rPr>
      </w:pPr>
      <w:r w:rsidRPr="00913456">
        <w:rPr>
          <w:color w:val="auto"/>
          <w:sz w:val="20"/>
          <w:szCs w:val="20"/>
        </w:rPr>
        <w:t xml:space="preserve">             PMP</w:t>
      </w:r>
    </w:p>
    <w:p w14:paraId="12A447FC" w14:textId="77777777" w:rsidR="0020337B" w:rsidRPr="006D7DC1" w:rsidRDefault="0020337B" w:rsidP="0020337B">
      <w:pPr>
        <w:pStyle w:val="Default"/>
        <w:jc w:val="both"/>
        <w:rPr>
          <w:color w:val="auto"/>
          <w:sz w:val="20"/>
          <w:szCs w:val="20"/>
        </w:rPr>
      </w:pPr>
      <w:r w:rsidRPr="00913456">
        <w:rPr>
          <w:color w:val="auto"/>
          <w:sz w:val="20"/>
          <w:szCs w:val="20"/>
        </w:rPr>
        <w:t xml:space="preserve">VPE = ----------   * </w:t>
      </w:r>
      <w:r>
        <w:rPr>
          <w:color w:val="auto"/>
          <w:sz w:val="20"/>
          <w:szCs w:val="20"/>
        </w:rPr>
        <w:t>5</w:t>
      </w:r>
      <w:r w:rsidRPr="00913456">
        <w:rPr>
          <w:color w:val="auto"/>
          <w:sz w:val="20"/>
          <w:szCs w:val="20"/>
        </w:rPr>
        <w:t>00</w:t>
      </w:r>
    </w:p>
    <w:p w14:paraId="436A4625" w14:textId="77777777" w:rsidR="0020337B" w:rsidRPr="006D7DC1" w:rsidRDefault="0020337B" w:rsidP="0020337B">
      <w:pPr>
        <w:pStyle w:val="Default"/>
        <w:jc w:val="both"/>
        <w:rPr>
          <w:color w:val="auto"/>
          <w:sz w:val="20"/>
          <w:szCs w:val="20"/>
        </w:rPr>
      </w:pPr>
      <w:r w:rsidRPr="006D7DC1">
        <w:rPr>
          <w:color w:val="auto"/>
          <w:sz w:val="20"/>
          <w:szCs w:val="20"/>
        </w:rPr>
        <w:t xml:space="preserve">             PPE</w:t>
      </w:r>
    </w:p>
    <w:p w14:paraId="5F11CABD" w14:textId="77777777" w:rsidR="0020337B" w:rsidRPr="005918DA" w:rsidRDefault="0020337B" w:rsidP="0020337B">
      <w:pPr>
        <w:pStyle w:val="Default"/>
        <w:jc w:val="both"/>
        <w:rPr>
          <w:color w:val="auto"/>
          <w:sz w:val="20"/>
          <w:szCs w:val="20"/>
          <w:highlight w:val="cyan"/>
        </w:rPr>
      </w:pPr>
    </w:p>
    <w:p w14:paraId="489B9192" w14:textId="77777777" w:rsidR="0020337B" w:rsidRPr="003057AB" w:rsidRDefault="0020337B" w:rsidP="0020337B">
      <w:pPr>
        <w:pStyle w:val="Default"/>
        <w:jc w:val="both"/>
        <w:rPr>
          <w:color w:val="auto"/>
          <w:sz w:val="20"/>
          <w:szCs w:val="20"/>
        </w:rPr>
      </w:pPr>
      <w:r w:rsidRPr="003057AB">
        <w:rPr>
          <w:color w:val="auto"/>
          <w:sz w:val="20"/>
          <w:szCs w:val="20"/>
        </w:rPr>
        <w:t>1.2.2.</w:t>
      </w:r>
      <w:r w:rsidRPr="003057AB">
        <w:rPr>
          <w:color w:val="auto"/>
          <w:sz w:val="20"/>
          <w:szCs w:val="20"/>
        </w:rPr>
        <w:tab/>
        <w:t xml:space="preserve"> propuesta por debajo del precio promedio:</w:t>
      </w:r>
    </w:p>
    <w:p w14:paraId="132C70DF" w14:textId="77777777" w:rsidR="0020337B" w:rsidRPr="003057AB" w:rsidRDefault="0020337B" w:rsidP="0020337B">
      <w:pPr>
        <w:pStyle w:val="Default"/>
        <w:jc w:val="both"/>
        <w:rPr>
          <w:color w:val="auto"/>
          <w:sz w:val="20"/>
          <w:szCs w:val="20"/>
        </w:rPr>
      </w:pPr>
    </w:p>
    <w:p w14:paraId="2AF2E4E5" w14:textId="77777777" w:rsidR="0020337B" w:rsidRPr="003057AB" w:rsidRDefault="0020337B" w:rsidP="0020337B">
      <w:pPr>
        <w:pStyle w:val="Default"/>
        <w:jc w:val="both"/>
        <w:rPr>
          <w:color w:val="auto"/>
          <w:sz w:val="20"/>
          <w:szCs w:val="20"/>
        </w:rPr>
      </w:pPr>
      <w:r w:rsidRPr="003057AB">
        <w:rPr>
          <w:color w:val="auto"/>
          <w:sz w:val="20"/>
          <w:szCs w:val="20"/>
        </w:rPr>
        <w:t xml:space="preserve">             PPE</w:t>
      </w:r>
    </w:p>
    <w:p w14:paraId="4343DC6A" w14:textId="77777777" w:rsidR="0020337B" w:rsidRPr="00913456" w:rsidRDefault="0020337B" w:rsidP="0020337B">
      <w:pPr>
        <w:pStyle w:val="Default"/>
        <w:jc w:val="both"/>
        <w:rPr>
          <w:color w:val="auto"/>
          <w:sz w:val="20"/>
          <w:szCs w:val="20"/>
        </w:rPr>
      </w:pPr>
      <w:r w:rsidRPr="003057AB">
        <w:rPr>
          <w:color w:val="auto"/>
          <w:sz w:val="20"/>
          <w:szCs w:val="20"/>
        </w:rPr>
        <w:t xml:space="preserve">VPE = ----------   </w:t>
      </w:r>
      <w:r>
        <w:rPr>
          <w:color w:val="auto"/>
          <w:sz w:val="20"/>
          <w:szCs w:val="20"/>
        </w:rPr>
        <w:t>* 5</w:t>
      </w:r>
      <w:r w:rsidRPr="00913456">
        <w:rPr>
          <w:color w:val="auto"/>
          <w:sz w:val="20"/>
          <w:szCs w:val="20"/>
        </w:rPr>
        <w:t>00</w:t>
      </w:r>
    </w:p>
    <w:p w14:paraId="1D6BA354" w14:textId="77777777" w:rsidR="0020337B" w:rsidRPr="00913456" w:rsidRDefault="0020337B" w:rsidP="0020337B">
      <w:pPr>
        <w:pStyle w:val="Default"/>
        <w:jc w:val="both"/>
        <w:rPr>
          <w:color w:val="auto"/>
          <w:sz w:val="20"/>
          <w:szCs w:val="20"/>
        </w:rPr>
      </w:pPr>
      <w:r w:rsidRPr="00913456">
        <w:rPr>
          <w:color w:val="auto"/>
          <w:sz w:val="20"/>
          <w:szCs w:val="20"/>
        </w:rPr>
        <w:t xml:space="preserve">             PMP</w:t>
      </w:r>
    </w:p>
    <w:p w14:paraId="456598AB" w14:textId="77777777" w:rsidR="0020337B" w:rsidRPr="00913456" w:rsidRDefault="0020337B" w:rsidP="0020337B">
      <w:pPr>
        <w:pStyle w:val="Default"/>
        <w:jc w:val="both"/>
        <w:rPr>
          <w:color w:val="auto"/>
          <w:sz w:val="20"/>
          <w:szCs w:val="20"/>
        </w:rPr>
      </w:pPr>
    </w:p>
    <w:p w14:paraId="659EB914" w14:textId="77777777" w:rsidR="0020337B" w:rsidRPr="00913456" w:rsidRDefault="0020337B" w:rsidP="0020337B">
      <w:pPr>
        <w:pStyle w:val="Default"/>
        <w:jc w:val="both"/>
        <w:rPr>
          <w:color w:val="auto"/>
          <w:sz w:val="20"/>
          <w:szCs w:val="20"/>
        </w:rPr>
      </w:pPr>
      <w:r w:rsidRPr="00913456">
        <w:rPr>
          <w:color w:val="auto"/>
          <w:sz w:val="20"/>
          <w:szCs w:val="20"/>
        </w:rPr>
        <w:t>Donde:</w:t>
      </w:r>
    </w:p>
    <w:p w14:paraId="152F0FC2" w14:textId="77777777" w:rsidR="0020337B" w:rsidRPr="00913456" w:rsidRDefault="0020337B" w:rsidP="0020337B">
      <w:pPr>
        <w:pStyle w:val="Default"/>
        <w:jc w:val="both"/>
        <w:rPr>
          <w:color w:val="auto"/>
          <w:sz w:val="20"/>
          <w:szCs w:val="20"/>
        </w:rPr>
      </w:pPr>
    </w:p>
    <w:p w14:paraId="497C30A3" w14:textId="77777777" w:rsidR="0020337B" w:rsidRPr="00913456" w:rsidRDefault="0020337B" w:rsidP="0020337B">
      <w:pPr>
        <w:pStyle w:val="Default"/>
        <w:jc w:val="both"/>
        <w:rPr>
          <w:color w:val="auto"/>
          <w:sz w:val="20"/>
          <w:szCs w:val="20"/>
        </w:rPr>
      </w:pPr>
      <w:r w:rsidRPr="00913456">
        <w:rPr>
          <w:color w:val="auto"/>
          <w:sz w:val="20"/>
          <w:szCs w:val="20"/>
        </w:rPr>
        <w:t>VPE= Valor puntaje propuesta a evaluar</w:t>
      </w:r>
    </w:p>
    <w:p w14:paraId="3C62A8AB" w14:textId="77777777" w:rsidR="0020337B" w:rsidRPr="00913456" w:rsidRDefault="0020337B" w:rsidP="0020337B">
      <w:pPr>
        <w:pStyle w:val="Default"/>
        <w:jc w:val="both"/>
        <w:rPr>
          <w:color w:val="auto"/>
          <w:sz w:val="20"/>
          <w:szCs w:val="20"/>
        </w:rPr>
      </w:pPr>
      <w:r w:rsidRPr="00913456">
        <w:rPr>
          <w:color w:val="auto"/>
          <w:sz w:val="20"/>
          <w:szCs w:val="20"/>
        </w:rPr>
        <w:t>PPE= Precio propuesta evaluar</w:t>
      </w:r>
    </w:p>
    <w:p w14:paraId="2FED7E97" w14:textId="77777777" w:rsidR="0020337B" w:rsidRPr="00913456" w:rsidRDefault="0020337B" w:rsidP="0020337B">
      <w:pPr>
        <w:pStyle w:val="Default"/>
        <w:jc w:val="both"/>
        <w:rPr>
          <w:color w:val="auto"/>
          <w:sz w:val="20"/>
          <w:szCs w:val="20"/>
        </w:rPr>
      </w:pPr>
      <w:r w:rsidRPr="00913456">
        <w:rPr>
          <w:color w:val="auto"/>
          <w:sz w:val="20"/>
          <w:szCs w:val="20"/>
        </w:rPr>
        <w:t>PMP= Precio Mejor Propuesta, equivalente al valor más cercano por encima o por debajo del promedio estimado.</w:t>
      </w:r>
    </w:p>
    <w:p w14:paraId="451E31DC" w14:textId="77777777" w:rsidR="0020337B" w:rsidRPr="00913456" w:rsidRDefault="0020337B" w:rsidP="0020337B">
      <w:pPr>
        <w:pStyle w:val="Default"/>
        <w:jc w:val="both"/>
        <w:rPr>
          <w:color w:val="auto"/>
          <w:sz w:val="20"/>
          <w:szCs w:val="20"/>
        </w:rPr>
      </w:pPr>
    </w:p>
    <w:p w14:paraId="326B97F2" w14:textId="77777777" w:rsidR="0020337B" w:rsidRPr="00913456" w:rsidRDefault="0020337B" w:rsidP="0020337B">
      <w:pPr>
        <w:pStyle w:val="Default"/>
        <w:jc w:val="both"/>
        <w:rPr>
          <w:color w:val="auto"/>
          <w:sz w:val="20"/>
          <w:szCs w:val="20"/>
        </w:rPr>
      </w:pPr>
      <w:r w:rsidRPr="00913456">
        <w:rPr>
          <w:color w:val="auto"/>
          <w:sz w:val="20"/>
          <w:szCs w:val="20"/>
        </w:rPr>
        <w:t>1.3.</w:t>
      </w:r>
      <w:r w:rsidRPr="00913456">
        <w:rPr>
          <w:color w:val="auto"/>
          <w:sz w:val="20"/>
          <w:szCs w:val="20"/>
        </w:rPr>
        <w:tab/>
        <w:t>FORMULA NO. 3 MENOR PRECIO:</w:t>
      </w:r>
    </w:p>
    <w:p w14:paraId="64B0DC47" w14:textId="77777777" w:rsidR="0020337B" w:rsidRPr="00913456" w:rsidRDefault="0020337B" w:rsidP="0020337B">
      <w:pPr>
        <w:pStyle w:val="Default"/>
        <w:jc w:val="both"/>
        <w:rPr>
          <w:color w:val="auto"/>
          <w:sz w:val="20"/>
          <w:szCs w:val="20"/>
        </w:rPr>
      </w:pPr>
    </w:p>
    <w:p w14:paraId="6FFF86ED" w14:textId="77777777" w:rsidR="0020337B" w:rsidRPr="00913456" w:rsidRDefault="0020337B" w:rsidP="0020337B">
      <w:pPr>
        <w:pStyle w:val="Default"/>
        <w:jc w:val="both"/>
        <w:rPr>
          <w:color w:val="auto"/>
          <w:sz w:val="20"/>
          <w:szCs w:val="20"/>
        </w:rPr>
      </w:pPr>
      <w:r w:rsidRPr="00913456">
        <w:rPr>
          <w:color w:val="auto"/>
          <w:sz w:val="20"/>
          <w:szCs w:val="20"/>
        </w:rPr>
        <w:t xml:space="preserve">Se otorgarán </w:t>
      </w:r>
      <w:r>
        <w:rPr>
          <w:color w:val="auto"/>
          <w:sz w:val="20"/>
          <w:szCs w:val="20"/>
        </w:rPr>
        <w:t>quinientos</w:t>
      </w:r>
      <w:r w:rsidRPr="00913456">
        <w:rPr>
          <w:color w:val="auto"/>
          <w:sz w:val="20"/>
          <w:szCs w:val="20"/>
        </w:rPr>
        <w:t xml:space="preserve"> (</w:t>
      </w:r>
      <w:r>
        <w:rPr>
          <w:color w:val="auto"/>
          <w:sz w:val="20"/>
          <w:szCs w:val="20"/>
        </w:rPr>
        <w:t>5</w:t>
      </w:r>
      <w:r w:rsidRPr="00913456">
        <w:rPr>
          <w:color w:val="auto"/>
          <w:sz w:val="20"/>
          <w:szCs w:val="20"/>
        </w:rPr>
        <w:t>00) puntos, a la propuesta que ofrezca el menor precio. Las demás se ponderarán de manera proporcional de acuerdo a la siguiente formula:</w:t>
      </w:r>
    </w:p>
    <w:p w14:paraId="38E82AF5" w14:textId="77777777" w:rsidR="0020337B" w:rsidRPr="00913456" w:rsidRDefault="0020337B" w:rsidP="0020337B">
      <w:pPr>
        <w:pStyle w:val="Default"/>
        <w:jc w:val="both"/>
        <w:rPr>
          <w:color w:val="auto"/>
          <w:sz w:val="20"/>
          <w:szCs w:val="20"/>
        </w:rPr>
      </w:pPr>
      <w:r w:rsidRPr="00913456">
        <w:rPr>
          <w:color w:val="auto"/>
          <w:sz w:val="20"/>
          <w:szCs w:val="20"/>
        </w:rPr>
        <w:t xml:space="preserve"> </w:t>
      </w:r>
    </w:p>
    <w:p w14:paraId="3DC4D265" w14:textId="77777777" w:rsidR="0020337B" w:rsidRPr="00863C6F" w:rsidRDefault="0020337B" w:rsidP="0020337B">
      <w:pPr>
        <w:pStyle w:val="Default"/>
        <w:jc w:val="both"/>
        <w:rPr>
          <w:color w:val="auto"/>
          <w:sz w:val="20"/>
          <w:szCs w:val="20"/>
        </w:rPr>
      </w:pPr>
      <w:r w:rsidRPr="00913456">
        <w:rPr>
          <w:color w:val="auto"/>
          <w:sz w:val="20"/>
          <w:szCs w:val="20"/>
        </w:rPr>
        <w:t>P = (OMP/PPE) *</w:t>
      </w:r>
      <w:r>
        <w:rPr>
          <w:color w:val="auto"/>
          <w:sz w:val="20"/>
          <w:szCs w:val="20"/>
        </w:rPr>
        <w:t xml:space="preserve"> 5</w:t>
      </w:r>
      <w:r w:rsidRPr="00913456">
        <w:rPr>
          <w:color w:val="auto"/>
          <w:sz w:val="20"/>
          <w:szCs w:val="20"/>
        </w:rPr>
        <w:t>00</w:t>
      </w:r>
    </w:p>
    <w:p w14:paraId="42C83AEB" w14:textId="77777777" w:rsidR="0020337B" w:rsidRPr="00863C6F" w:rsidRDefault="0020337B" w:rsidP="0020337B">
      <w:pPr>
        <w:pStyle w:val="Default"/>
        <w:jc w:val="both"/>
        <w:rPr>
          <w:color w:val="auto"/>
          <w:sz w:val="20"/>
          <w:szCs w:val="20"/>
        </w:rPr>
      </w:pPr>
    </w:p>
    <w:p w14:paraId="16891520" w14:textId="77777777" w:rsidR="0020337B" w:rsidRPr="00863C6F" w:rsidRDefault="0020337B" w:rsidP="0020337B">
      <w:pPr>
        <w:pStyle w:val="Default"/>
        <w:jc w:val="both"/>
        <w:rPr>
          <w:color w:val="auto"/>
          <w:sz w:val="20"/>
          <w:szCs w:val="20"/>
        </w:rPr>
      </w:pPr>
      <w:r w:rsidRPr="00863C6F">
        <w:rPr>
          <w:color w:val="auto"/>
          <w:sz w:val="20"/>
          <w:szCs w:val="20"/>
        </w:rPr>
        <w:t>P = Puntaje</w:t>
      </w:r>
    </w:p>
    <w:p w14:paraId="23FC389B" w14:textId="77777777" w:rsidR="0020337B" w:rsidRPr="00863C6F" w:rsidRDefault="0020337B" w:rsidP="0020337B">
      <w:pPr>
        <w:pStyle w:val="Default"/>
        <w:jc w:val="both"/>
        <w:rPr>
          <w:color w:val="auto"/>
          <w:sz w:val="20"/>
          <w:szCs w:val="20"/>
        </w:rPr>
      </w:pPr>
      <w:r w:rsidRPr="00863C6F">
        <w:rPr>
          <w:color w:val="auto"/>
          <w:sz w:val="20"/>
          <w:szCs w:val="20"/>
        </w:rPr>
        <w:t>OMP = Oferta menor precio</w:t>
      </w:r>
    </w:p>
    <w:p w14:paraId="1E144CD4" w14:textId="77777777" w:rsidR="0020337B" w:rsidRPr="00863C6F" w:rsidRDefault="0020337B" w:rsidP="0020337B">
      <w:pPr>
        <w:pStyle w:val="Default"/>
        <w:jc w:val="both"/>
        <w:rPr>
          <w:color w:val="auto"/>
          <w:sz w:val="20"/>
          <w:szCs w:val="20"/>
        </w:rPr>
      </w:pPr>
      <w:r w:rsidRPr="00863C6F">
        <w:rPr>
          <w:color w:val="auto"/>
          <w:sz w:val="20"/>
          <w:szCs w:val="20"/>
        </w:rPr>
        <w:t>PPE = precio propuesto Evaluar</w:t>
      </w:r>
    </w:p>
    <w:p w14:paraId="0BD4358A" w14:textId="77777777" w:rsidR="0020337B" w:rsidRPr="005918DA" w:rsidRDefault="0020337B" w:rsidP="0020337B">
      <w:pPr>
        <w:pStyle w:val="Default"/>
        <w:jc w:val="both"/>
        <w:rPr>
          <w:color w:val="auto"/>
          <w:sz w:val="20"/>
          <w:szCs w:val="20"/>
          <w:highlight w:val="cyan"/>
        </w:rPr>
      </w:pPr>
    </w:p>
    <w:p w14:paraId="67169E69" w14:textId="77777777" w:rsidR="0020337B" w:rsidRPr="006858A5" w:rsidRDefault="0020337B" w:rsidP="0020337B">
      <w:pPr>
        <w:pStyle w:val="Default"/>
        <w:jc w:val="both"/>
        <w:rPr>
          <w:color w:val="auto"/>
          <w:sz w:val="20"/>
          <w:szCs w:val="20"/>
        </w:rPr>
      </w:pPr>
      <w:r w:rsidRPr="003324BC">
        <w:rPr>
          <w:b/>
          <w:bCs/>
          <w:color w:val="auto"/>
          <w:sz w:val="20"/>
          <w:szCs w:val="20"/>
        </w:rPr>
        <w:t>Nota 1:</w:t>
      </w:r>
      <w:r w:rsidRPr="003324BC">
        <w:rPr>
          <w:color w:val="auto"/>
          <w:sz w:val="20"/>
          <w:szCs w:val="20"/>
        </w:rPr>
        <w:t xml:space="preserve"> cuando en la evaluación económica se habilite solo una oferta, se le otorgaran los </w:t>
      </w:r>
      <w:r>
        <w:rPr>
          <w:color w:val="auto"/>
          <w:sz w:val="20"/>
          <w:szCs w:val="20"/>
        </w:rPr>
        <w:t>quinientos</w:t>
      </w:r>
      <w:r w:rsidRPr="003324BC">
        <w:rPr>
          <w:color w:val="auto"/>
          <w:sz w:val="20"/>
          <w:szCs w:val="20"/>
        </w:rPr>
        <w:t xml:space="preserve"> (</w:t>
      </w:r>
      <w:r w:rsidRPr="005B33C8">
        <w:rPr>
          <w:color w:val="auto"/>
          <w:sz w:val="20"/>
          <w:szCs w:val="20"/>
        </w:rPr>
        <w:t>500</w:t>
      </w:r>
      <w:r w:rsidRPr="003324BC">
        <w:rPr>
          <w:color w:val="auto"/>
          <w:sz w:val="20"/>
          <w:szCs w:val="20"/>
        </w:rPr>
        <w:t xml:space="preserve">) </w:t>
      </w:r>
      <w:r w:rsidRPr="006858A5">
        <w:rPr>
          <w:color w:val="auto"/>
          <w:sz w:val="20"/>
          <w:szCs w:val="20"/>
        </w:rPr>
        <w:t>puntos, siempre y cuando cumpla con los requisitos de verificación técnica, jurídica y económica.</w:t>
      </w:r>
    </w:p>
    <w:p w14:paraId="69C81395" w14:textId="77777777" w:rsidR="0020337B" w:rsidRPr="006858A5" w:rsidRDefault="0020337B" w:rsidP="0020337B">
      <w:pPr>
        <w:pStyle w:val="Default"/>
        <w:jc w:val="both"/>
        <w:rPr>
          <w:color w:val="auto"/>
          <w:sz w:val="20"/>
          <w:szCs w:val="20"/>
        </w:rPr>
      </w:pPr>
    </w:p>
    <w:p w14:paraId="3BA43B7B" w14:textId="77777777" w:rsidR="0020337B" w:rsidRDefault="0020337B" w:rsidP="0020337B">
      <w:pPr>
        <w:pStyle w:val="Sinespaciado"/>
        <w:ind w:right="-661"/>
        <w:jc w:val="both"/>
        <w:rPr>
          <w:rFonts w:ascii="Arial" w:hAnsi="Arial" w:cs="Arial"/>
          <w:sz w:val="20"/>
          <w:szCs w:val="20"/>
        </w:rPr>
      </w:pPr>
      <w:r w:rsidRPr="006858A5">
        <w:rPr>
          <w:rFonts w:ascii="Arial" w:hAnsi="Arial" w:cs="Arial"/>
          <w:b/>
          <w:bCs/>
          <w:sz w:val="20"/>
          <w:szCs w:val="20"/>
        </w:rPr>
        <w:t>Nota 2:</w:t>
      </w:r>
      <w:r w:rsidRPr="006858A5">
        <w:rPr>
          <w:rFonts w:ascii="Arial" w:hAnsi="Arial" w:cs="Arial"/>
          <w:sz w:val="20"/>
          <w:szCs w:val="20"/>
        </w:rPr>
        <w:t xml:space="preserve"> cuando para la evaluación económica se habiliten solo dos ofertas, independientemente del valor de los dos últimos decimales de la TRM no aplica la fórmula de promedio aritmético con o valor estimado oficial y para tal caso se tomará la fórmula de MENOR PRECIO.</w:t>
      </w:r>
    </w:p>
    <w:p w14:paraId="268ABD4B" w14:textId="77777777" w:rsidR="0020337B" w:rsidRPr="008C19A5" w:rsidRDefault="0020337B" w:rsidP="0020337B">
      <w:pPr>
        <w:pStyle w:val="Sinespaciado"/>
        <w:ind w:left="-709" w:right="-661"/>
        <w:jc w:val="both"/>
        <w:rPr>
          <w:rFonts w:ascii="Arial" w:hAnsi="Arial" w:cs="Arial"/>
          <w:sz w:val="20"/>
          <w:szCs w:val="20"/>
        </w:rPr>
      </w:pPr>
    </w:p>
    <w:p w14:paraId="338CB765" w14:textId="77777777" w:rsidR="0020337B" w:rsidRPr="00950C45" w:rsidRDefault="0020337B" w:rsidP="0020337B">
      <w:pPr>
        <w:jc w:val="both"/>
      </w:pPr>
      <w:r w:rsidRPr="00950C45">
        <w:t xml:space="preserve">El valor total estimado de la presente contratación será de </w:t>
      </w:r>
      <w:r w:rsidRPr="00950C45">
        <w:rPr>
          <w:b/>
        </w:rPr>
        <w:t>TRES MIL SETECIENTOS VEINTINUEVE MILLONES OCHENTA Y OCHO MIL SEISCIENTOS CUARENTA Y SIETE PESOS CON CUARENTA CENTAVOS ($3.729.088.647,40) M/CTE EXCLUIDO DE IVA</w:t>
      </w:r>
      <w:r w:rsidRPr="00950C45">
        <w:t>, incluido impuestos, tasa, contribuciones, costos directos e indirectos y demás gravámenes, discriminado de la siguiente manera:</w:t>
      </w:r>
    </w:p>
    <w:p w14:paraId="38646CAB" w14:textId="77777777" w:rsidR="0020337B" w:rsidRPr="00950C45" w:rsidRDefault="0020337B" w:rsidP="0020337B">
      <w:pPr>
        <w:jc w:val="both"/>
      </w:pPr>
    </w:p>
    <w:p w14:paraId="7FA9A0D4" w14:textId="77777777" w:rsidR="0020337B" w:rsidRPr="00950C45" w:rsidRDefault="0020337B" w:rsidP="0020337B">
      <w:pPr>
        <w:jc w:val="both"/>
      </w:pPr>
      <w:r w:rsidRPr="00950C45">
        <w:rPr>
          <w:u w:val="single"/>
        </w:rPr>
        <w:t>Valor total estimado vigencia 2024</w:t>
      </w:r>
      <w:r w:rsidRPr="00950C45">
        <w:t xml:space="preserve">: la suma será de </w:t>
      </w:r>
      <w:r w:rsidRPr="00950C45">
        <w:rPr>
          <w:b/>
        </w:rPr>
        <w:t xml:space="preserve">MIL TREINTA Y DOS MILLONES VEINTIOCHO MIL QUINIENTOS TRECE PESOS CON SIETE CENTAVOS ($1.032.028.513,07) M/CTE EXCLUIDO DE IVA, </w:t>
      </w:r>
      <w:r w:rsidRPr="00950C45">
        <w:t>incluido impuestos, tasa, contribuciones, costos directos e indirectos y demás gravámenes.</w:t>
      </w:r>
    </w:p>
    <w:p w14:paraId="298BD483" w14:textId="77777777" w:rsidR="0020337B" w:rsidRDefault="0020337B" w:rsidP="0020337B">
      <w:pPr>
        <w:pStyle w:val="Sinespaciado"/>
        <w:ind w:left="-709" w:right="-661"/>
        <w:jc w:val="both"/>
        <w:rPr>
          <w:rFonts w:ascii="Arial" w:hAnsi="Arial" w:cs="Arial"/>
          <w:b/>
          <w:bCs/>
          <w:sz w:val="20"/>
          <w:szCs w:val="20"/>
        </w:rPr>
      </w:pPr>
    </w:p>
    <w:tbl>
      <w:tblPr>
        <w:tblW w:w="99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95"/>
        <w:gridCol w:w="1248"/>
        <w:gridCol w:w="812"/>
        <w:gridCol w:w="2643"/>
        <w:gridCol w:w="383"/>
        <w:gridCol w:w="740"/>
        <w:gridCol w:w="993"/>
        <w:gridCol w:w="1270"/>
        <w:gridCol w:w="1134"/>
      </w:tblGrid>
      <w:tr w:rsidR="0020337B" w:rsidRPr="008708F9" w14:paraId="0A0A0839" w14:textId="77777777" w:rsidTr="004B3D56">
        <w:trPr>
          <w:trHeight w:val="1826"/>
        </w:trPr>
        <w:tc>
          <w:tcPr>
            <w:tcW w:w="412" w:type="dxa"/>
            <w:shd w:val="clear" w:color="auto" w:fill="FFFFFF" w:themeFill="background1"/>
            <w:vAlign w:val="center"/>
            <w:hideMark/>
          </w:tcPr>
          <w:p w14:paraId="746463DA"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lastRenderedPageBreak/>
              <w:t>PAQUETE</w:t>
            </w:r>
          </w:p>
        </w:tc>
        <w:tc>
          <w:tcPr>
            <w:tcW w:w="0" w:type="auto"/>
            <w:shd w:val="clear" w:color="auto" w:fill="FFFFFF" w:themeFill="background1"/>
            <w:vAlign w:val="center"/>
            <w:hideMark/>
          </w:tcPr>
          <w:p w14:paraId="4A57A039"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RUBRO Y DESAGREGACIÓN PRESUPUESTAL</w:t>
            </w:r>
          </w:p>
        </w:tc>
        <w:tc>
          <w:tcPr>
            <w:tcW w:w="0" w:type="auto"/>
            <w:shd w:val="clear" w:color="auto" w:fill="FFFFFF" w:themeFill="background1"/>
            <w:vAlign w:val="center"/>
            <w:hideMark/>
          </w:tcPr>
          <w:p w14:paraId="1EAA98A1"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UNIDAD</w:t>
            </w:r>
          </w:p>
        </w:tc>
        <w:tc>
          <w:tcPr>
            <w:tcW w:w="0" w:type="auto"/>
            <w:shd w:val="clear" w:color="auto" w:fill="FFFFFF" w:themeFill="background1"/>
            <w:vAlign w:val="center"/>
            <w:hideMark/>
          </w:tcPr>
          <w:p w14:paraId="11AE1DE0"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DESCRIPCIÓN</w:t>
            </w:r>
          </w:p>
        </w:tc>
        <w:tc>
          <w:tcPr>
            <w:tcW w:w="0" w:type="auto"/>
            <w:shd w:val="clear" w:color="auto" w:fill="FFFFFF" w:themeFill="background1"/>
            <w:vAlign w:val="center"/>
            <w:hideMark/>
          </w:tcPr>
          <w:p w14:paraId="5FBCD57E"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REC</w:t>
            </w:r>
          </w:p>
        </w:tc>
        <w:tc>
          <w:tcPr>
            <w:tcW w:w="740" w:type="dxa"/>
            <w:shd w:val="clear" w:color="auto" w:fill="FFFFFF" w:themeFill="background1"/>
            <w:vAlign w:val="center"/>
            <w:hideMark/>
          </w:tcPr>
          <w:p w14:paraId="6A5728AC"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 xml:space="preserve">CANTIDAD </w:t>
            </w:r>
          </w:p>
        </w:tc>
        <w:tc>
          <w:tcPr>
            <w:tcW w:w="993" w:type="dxa"/>
            <w:shd w:val="clear" w:color="auto" w:fill="FFFFFF" w:themeFill="background1"/>
            <w:vAlign w:val="center"/>
            <w:hideMark/>
          </w:tcPr>
          <w:p w14:paraId="2CC04FE3"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VALOR UNITARIO ESTIMADO</w:t>
            </w:r>
          </w:p>
        </w:tc>
        <w:tc>
          <w:tcPr>
            <w:tcW w:w="1270" w:type="dxa"/>
            <w:shd w:val="clear" w:color="auto" w:fill="FFFFFF" w:themeFill="background1"/>
            <w:vAlign w:val="center"/>
            <w:hideMark/>
          </w:tcPr>
          <w:p w14:paraId="68C5858A"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VALOR TOTAL ESTIMADO VIGENCIA 2024</w:t>
            </w:r>
          </w:p>
        </w:tc>
        <w:tc>
          <w:tcPr>
            <w:tcW w:w="1134" w:type="dxa"/>
            <w:shd w:val="clear" w:color="auto" w:fill="FFFFFF" w:themeFill="background1"/>
          </w:tcPr>
          <w:p w14:paraId="7CA0E34F" w14:textId="77777777" w:rsidR="0020337B" w:rsidRDefault="0020337B" w:rsidP="004B3D56">
            <w:pPr>
              <w:jc w:val="center"/>
              <w:rPr>
                <w:rFonts w:ascii="Arial Narrow" w:hAnsi="Arial Narrow" w:cs="Calibri"/>
                <w:b/>
                <w:bCs/>
                <w:color w:val="000000"/>
                <w:sz w:val="14"/>
                <w:szCs w:val="14"/>
                <w:lang w:eastAsia="es-CO"/>
              </w:rPr>
            </w:pPr>
          </w:p>
          <w:p w14:paraId="433D4848" w14:textId="77777777" w:rsidR="0020337B" w:rsidRDefault="0020337B" w:rsidP="004B3D56">
            <w:pPr>
              <w:jc w:val="center"/>
              <w:rPr>
                <w:rFonts w:ascii="Arial Narrow" w:hAnsi="Arial Narrow" w:cs="Calibri"/>
                <w:b/>
                <w:bCs/>
                <w:color w:val="000000"/>
                <w:sz w:val="14"/>
                <w:szCs w:val="14"/>
                <w:lang w:eastAsia="es-CO"/>
              </w:rPr>
            </w:pPr>
          </w:p>
          <w:p w14:paraId="210AD24B" w14:textId="77777777" w:rsidR="0020337B" w:rsidRDefault="0020337B" w:rsidP="004B3D56">
            <w:pPr>
              <w:jc w:val="center"/>
              <w:rPr>
                <w:rFonts w:ascii="Arial Narrow" w:hAnsi="Arial Narrow" w:cs="Calibri"/>
                <w:b/>
                <w:bCs/>
                <w:color w:val="000000"/>
                <w:sz w:val="14"/>
                <w:szCs w:val="14"/>
                <w:lang w:eastAsia="es-CO"/>
              </w:rPr>
            </w:pPr>
          </w:p>
          <w:p w14:paraId="37323C72" w14:textId="77777777" w:rsidR="0020337B" w:rsidRDefault="0020337B" w:rsidP="004B3D56">
            <w:pPr>
              <w:jc w:val="center"/>
              <w:rPr>
                <w:rFonts w:ascii="Arial Narrow" w:hAnsi="Arial Narrow" w:cs="Calibri"/>
                <w:b/>
                <w:bCs/>
                <w:color w:val="000000"/>
                <w:sz w:val="14"/>
                <w:szCs w:val="14"/>
                <w:lang w:eastAsia="es-CO"/>
              </w:rPr>
            </w:pPr>
          </w:p>
          <w:p w14:paraId="1D45B9E8" w14:textId="77777777" w:rsidR="0020337B" w:rsidRDefault="0020337B" w:rsidP="004B3D56">
            <w:pPr>
              <w:jc w:val="center"/>
              <w:rPr>
                <w:rFonts w:ascii="Arial Narrow" w:hAnsi="Arial Narrow" w:cs="Calibri"/>
                <w:b/>
                <w:bCs/>
                <w:color w:val="000000"/>
                <w:sz w:val="14"/>
                <w:szCs w:val="14"/>
                <w:lang w:eastAsia="es-CO"/>
              </w:rPr>
            </w:pPr>
          </w:p>
          <w:p w14:paraId="16F9C09E" w14:textId="77777777" w:rsidR="0020337B" w:rsidRDefault="0020337B" w:rsidP="004B3D56">
            <w:pPr>
              <w:jc w:val="center"/>
              <w:rPr>
                <w:rFonts w:ascii="Arial Narrow" w:hAnsi="Arial Narrow" w:cs="Calibri"/>
                <w:b/>
                <w:bCs/>
                <w:color w:val="000000"/>
                <w:sz w:val="14"/>
                <w:szCs w:val="14"/>
                <w:lang w:eastAsia="es-CO"/>
              </w:rPr>
            </w:pPr>
            <w:r>
              <w:rPr>
                <w:rFonts w:ascii="Arial Narrow" w:hAnsi="Arial Narrow" w:cs="Calibri"/>
                <w:b/>
                <w:bCs/>
                <w:color w:val="000000"/>
                <w:sz w:val="14"/>
                <w:szCs w:val="14"/>
                <w:lang w:eastAsia="es-CO"/>
              </w:rPr>
              <w:t xml:space="preserve">OFERTA ECONOMICA </w:t>
            </w:r>
          </w:p>
          <w:p w14:paraId="065F1DE2" w14:textId="77777777" w:rsidR="0020337B" w:rsidRPr="008708F9" w:rsidRDefault="0020337B" w:rsidP="004B3D56">
            <w:pPr>
              <w:jc w:val="center"/>
              <w:rPr>
                <w:rFonts w:ascii="Arial Narrow" w:hAnsi="Arial Narrow" w:cs="Calibri"/>
                <w:b/>
                <w:bCs/>
                <w:color w:val="000000"/>
                <w:sz w:val="14"/>
                <w:szCs w:val="14"/>
                <w:lang w:eastAsia="es-CO"/>
              </w:rPr>
            </w:pPr>
            <w:r w:rsidRPr="006E2715">
              <w:rPr>
                <w:rFonts w:ascii="Arial Narrow" w:hAnsi="Arial Narrow" w:cs="Calibri"/>
                <w:b/>
                <w:bCs/>
                <w:color w:val="000000"/>
                <w:sz w:val="14"/>
                <w:szCs w:val="14"/>
                <w:lang w:eastAsia="es-CO"/>
              </w:rPr>
              <w:t>EXCLUIDO DE IVA</w:t>
            </w:r>
          </w:p>
        </w:tc>
      </w:tr>
      <w:tr w:rsidR="0020337B" w:rsidRPr="008708F9" w14:paraId="21C43EC7" w14:textId="77777777" w:rsidTr="004B3D56">
        <w:trPr>
          <w:trHeight w:val="412"/>
        </w:trPr>
        <w:tc>
          <w:tcPr>
            <w:tcW w:w="412" w:type="dxa"/>
            <w:shd w:val="clear" w:color="auto" w:fill="FFFFFF" w:themeFill="background1"/>
            <w:vAlign w:val="center"/>
            <w:hideMark/>
          </w:tcPr>
          <w:p w14:paraId="3DEA311F"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w:t>
            </w:r>
          </w:p>
        </w:tc>
        <w:tc>
          <w:tcPr>
            <w:tcW w:w="0" w:type="auto"/>
            <w:shd w:val="clear" w:color="auto" w:fill="FFFFFF" w:themeFill="background1"/>
            <w:vAlign w:val="center"/>
            <w:hideMark/>
          </w:tcPr>
          <w:p w14:paraId="5C6B57DD"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1D169ED1"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07D77020"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vAlign w:val="center"/>
            <w:hideMark/>
          </w:tcPr>
          <w:p w14:paraId="6EF537F1"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506FFADB"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50</w:t>
            </w:r>
          </w:p>
        </w:tc>
        <w:tc>
          <w:tcPr>
            <w:tcW w:w="993" w:type="dxa"/>
            <w:shd w:val="clear" w:color="auto" w:fill="FFFFFF" w:themeFill="background1"/>
            <w:vAlign w:val="center"/>
            <w:hideMark/>
          </w:tcPr>
          <w:p w14:paraId="72F78962" w14:textId="77777777" w:rsidR="0020337B" w:rsidRPr="008708F9" w:rsidRDefault="0020337B" w:rsidP="004B3D56">
            <w:pP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$9.048.328,65</w:t>
            </w:r>
          </w:p>
        </w:tc>
        <w:tc>
          <w:tcPr>
            <w:tcW w:w="1270" w:type="dxa"/>
            <w:shd w:val="clear" w:color="auto" w:fill="FFFFFF" w:themeFill="background1"/>
            <w:vAlign w:val="center"/>
            <w:hideMark/>
          </w:tcPr>
          <w:p w14:paraId="1D5E6F09"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$ 452.416.432,25</w:t>
            </w:r>
          </w:p>
        </w:tc>
        <w:tc>
          <w:tcPr>
            <w:tcW w:w="1134" w:type="dxa"/>
            <w:shd w:val="clear" w:color="auto" w:fill="FFFFFF" w:themeFill="background1"/>
          </w:tcPr>
          <w:p w14:paraId="4AD67E9E"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7A8CFD7B" w14:textId="77777777" w:rsidTr="004B3D56">
        <w:trPr>
          <w:trHeight w:val="784"/>
        </w:trPr>
        <w:tc>
          <w:tcPr>
            <w:tcW w:w="412" w:type="dxa"/>
            <w:shd w:val="clear" w:color="auto" w:fill="FFFFFF" w:themeFill="background1"/>
            <w:vAlign w:val="center"/>
            <w:hideMark/>
          </w:tcPr>
          <w:p w14:paraId="00A927C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2</w:t>
            </w:r>
          </w:p>
        </w:tc>
        <w:tc>
          <w:tcPr>
            <w:tcW w:w="0" w:type="auto"/>
            <w:shd w:val="clear" w:color="auto" w:fill="FFFFFF" w:themeFill="background1"/>
            <w:vAlign w:val="center"/>
            <w:hideMark/>
          </w:tcPr>
          <w:p w14:paraId="746865DE"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6418EEA8"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2B8895E6"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vAlign w:val="center"/>
            <w:hideMark/>
          </w:tcPr>
          <w:p w14:paraId="31EB5D7D"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2D6E6272"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51</w:t>
            </w:r>
          </w:p>
        </w:tc>
        <w:tc>
          <w:tcPr>
            <w:tcW w:w="993" w:type="dxa"/>
            <w:shd w:val="clear" w:color="auto" w:fill="FFFFFF" w:themeFill="background1"/>
            <w:vAlign w:val="center"/>
            <w:hideMark/>
          </w:tcPr>
          <w:p w14:paraId="7EC387AD"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$ 9.048.328,65</w:t>
            </w:r>
          </w:p>
        </w:tc>
        <w:tc>
          <w:tcPr>
            <w:tcW w:w="1270" w:type="dxa"/>
            <w:shd w:val="clear" w:color="auto" w:fill="FFFFFF" w:themeFill="background1"/>
            <w:vAlign w:val="center"/>
            <w:hideMark/>
          </w:tcPr>
          <w:p w14:paraId="2E38F701"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$ 461.464.760,90</w:t>
            </w:r>
          </w:p>
        </w:tc>
        <w:tc>
          <w:tcPr>
            <w:tcW w:w="1134" w:type="dxa"/>
            <w:shd w:val="clear" w:color="auto" w:fill="FFFFFF" w:themeFill="background1"/>
          </w:tcPr>
          <w:p w14:paraId="5A689E47"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07A58A2F" w14:textId="77777777" w:rsidTr="004B3D56">
        <w:trPr>
          <w:trHeight w:val="1693"/>
        </w:trPr>
        <w:tc>
          <w:tcPr>
            <w:tcW w:w="412" w:type="dxa"/>
            <w:shd w:val="clear" w:color="auto" w:fill="FFFFFF" w:themeFill="background1"/>
            <w:vAlign w:val="center"/>
            <w:hideMark/>
          </w:tcPr>
          <w:p w14:paraId="0DE542E9"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3</w:t>
            </w:r>
          </w:p>
        </w:tc>
        <w:tc>
          <w:tcPr>
            <w:tcW w:w="0" w:type="auto"/>
            <w:shd w:val="clear" w:color="auto" w:fill="FFFFFF" w:themeFill="background1"/>
            <w:vAlign w:val="center"/>
            <w:hideMark/>
          </w:tcPr>
          <w:p w14:paraId="2F44956D"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75253396"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2F38FC27"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0" w:type="auto"/>
            <w:shd w:val="clear" w:color="auto" w:fill="FFFFFF" w:themeFill="background1"/>
            <w:vAlign w:val="center"/>
            <w:hideMark/>
          </w:tcPr>
          <w:p w14:paraId="382E24FB"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5D4D8F97"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8</w:t>
            </w:r>
          </w:p>
        </w:tc>
        <w:tc>
          <w:tcPr>
            <w:tcW w:w="993" w:type="dxa"/>
            <w:shd w:val="clear" w:color="auto" w:fill="FFFFFF" w:themeFill="background1"/>
            <w:vAlign w:val="center"/>
            <w:hideMark/>
          </w:tcPr>
          <w:p w14:paraId="038A8EF7"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$ 5.080.950,13</w:t>
            </w:r>
          </w:p>
        </w:tc>
        <w:tc>
          <w:tcPr>
            <w:tcW w:w="1270" w:type="dxa"/>
            <w:shd w:val="clear" w:color="auto" w:fill="FFFFFF" w:themeFill="background1"/>
            <w:vAlign w:val="center"/>
            <w:hideMark/>
          </w:tcPr>
          <w:p w14:paraId="759B5DEA"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$ 40.647.601,04</w:t>
            </w:r>
          </w:p>
        </w:tc>
        <w:tc>
          <w:tcPr>
            <w:tcW w:w="1134" w:type="dxa"/>
            <w:shd w:val="clear" w:color="auto" w:fill="FFFFFF" w:themeFill="background1"/>
          </w:tcPr>
          <w:p w14:paraId="646EBF16"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352F5F9A" w14:textId="77777777" w:rsidTr="004B3D56">
        <w:trPr>
          <w:trHeight w:val="1693"/>
        </w:trPr>
        <w:tc>
          <w:tcPr>
            <w:tcW w:w="412" w:type="dxa"/>
            <w:shd w:val="clear" w:color="auto" w:fill="FFFFFF" w:themeFill="background1"/>
            <w:vAlign w:val="center"/>
            <w:hideMark/>
          </w:tcPr>
          <w:p w14:paraId="74B2E2B8"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4</w:t>
            </w:r>
          </w:p>
        </w:tc>
        <w:tc>
          <w:tcPr>
            <w:tcW w:w="0" w:type="auto"/>
            <w:shd w:val="clear" w:color="auto" w:fill="FFFFFF" w:themeFill="background1"/>
            <w:vAlign w:val="center"/>
            <w:hideMark/>
          </w:tcPr>
          <w:p w14:paraId="0DB0AF26"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4E3BF37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6CF8BC1A"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0" w:type="auto"/>
            <w:shd w:val="clear" w:color="auto" w:fill="FFFFFF" w:themeFill="background1"/>
            <w:vAlign w:val="center"/>
            <w:hideMark/>
          </w:tcPr>
          <w:p w14:paraId="1D552C68"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6795481A"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8</w:t>
            </w:r>
          </w:p>
        </w:tc>
        <w:tc>
          <w:tcPr>
            <w:tcW w:w="993" w:type="dxa"/>
            <w:shd w:val="clear" w:color="auto" w:fill="FFFFFF" w:themeFill="background1"/>
            <w:vAlign w:val="center"/>
            <w:hideMark/>
          </w:tcPr>
          <w:p w14:paraId="64FC01BB"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$ 5.080.950,13</w:t>
            </w:r>
          </w:p>
        </w:tc>
        <w:tc>
          <w:tcPr>
            <w:tcW w:w="1270" w:type="dxa"/>
            <w:shd w:val="clear" w:color="auto" w:fill="FFFFFF" w:themeFill="background1"/>
            <w:vAlign w:val="center"/>
            <w:hideMark/>
          </w:tcPr>
          <w:p w14:paraId="32DB5F8A"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$ 40.647.601,04</w:t>
            </w:r>
          </w:p>
        </w:tc>
        <w:tc>
          <w:tcPr>
            <w:tcW w:w="1134" w:type="dxa"/>
            <w:shd w:val="clear" w:color="auto" w:fill="FFFFFF" w:themeFill="background1"/>
          </w:tcPr>
          <w:p w14:paraId="24ED0D99"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71609F1B" w14:textId="77777777" w:rsidTr="004B3D56">
        <w:trPr>
          <w:trHeight w:val="926"/>
        </w:trPr>
        <w:tc>
          <w:tcPr>
            <w:tcW w:w="412" w:type="dxa"/>
            <w:vMerge w:val="restart"/>
            <w:shd w:val="clear" w:color="auto" w:fill="FFFFFF" w:themeFill="background1"/>
            <w:vAlign w:val="center"/>
            <w:hideMark/>
          </w:tcPr>
          <w:p w14:paraId="7573798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5</w:t>
            </w:r>
          </w:p>
        </w:tc>
        <w:tc>
          <w:tcPr>
            <w:tcW w:w="0" w:type="auto"/>
            <w:vMerge w:val="restart"/>
            <w:shd w:val="clear" w:color="auto" w:fill="FFFFFF" w:themeFill="background1"/>
            <w:vAlign w:val="center"/>
            <w:hideMark/>
          </w:tcPr>
          <w:p w14:paraId="6A0AF18F"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vMerge w:val="restart"/>
            <w:shd w:val="clear" w:color="auto" w:fill="FFFFFF" w:themeFill="background1"/>
            <w:vAlign w:val="center"/>
            <w:hideMark/>
          </w:tcPr>
          <w:p w14:paraId="40E1E4F9"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3519FF1F"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5 INHUMACIÓN ALUMNOS FALLECIDOS DE LAS ESCUELAS DE FORMACIÓN CADETES Y ALFÉRES DE LA POLICÍA NACIONAL</w:t>
            </w:r>
          </w:p>
        </w:tc>
        <w:tc>
          <w:tcPr>
            <w:tcW w:w="0" w:type="auto"/>
            <w:vMerge w:val="restart"/>
            <w:shd w:val="clear" w:color="auto" w:fill="FFFFFF" w:themeFill="background1"/>
            <w:vAlign w:val="center"/>
            <w:hideMark/>
          </w:tcPr>
          <w:p w14:paraId="415D19D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vMerge w:val="restart"/>
            <w:shd w:val="clear" w:color="auto" w:fill="FFFFFF" w:themeFill="background1"/>
            <w:vAlign w:val="center"/>
            <w:hideMark/>
          </w:tcPr>
          <w:p w14:paraId="2BB5DF58"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2</w:t>
            </w:r>
          </w:p>
        </w:tc>
        <w:tc>
          <w:tcPr>
            <w:tcW w:w="993" w:type="dxa"/>
            <w:vMerge w:val="restart"/>
            <w:shd w:val="clear" w:color="auto" w:fill="FFFFFF" w:themeFill="background1"/>
            <w:vAlign w:val="center"/>
            <w:hideMark/>
          </w:tcPr>
          <w:p w14:paraId="7B460550"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$ 4.094.679,76</w:t>
            </w:r>
          </w:p>
        </w:tc>
        <w:tc>
          <w:tcPr>
            <w:tcW w:w="1270" w:type="dxa"/>
            <w:vMerge w:val="restart"/>
            <w:shd w:val="clear" w:color="auto" w:fill="FFFFFF" w:themeFill="background1"/>
            <w:vAlign w:val="center"/>
            <w:hideMark/>
          </w:tcPr>
          <w:p w14:paraId="4846BFCE"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$ 8.189.359,52</w:t>
            </w:r>
          </w:p>
        </w:tc>
        <w:tc>
          <w:tcPr>
            <w:tcW w:w="1134" w:type="dxa"/>
            <w:vMerge w:val="restart"/>
            <w:shd w:val="clear" w:color="auto" w:fill="FFFFFF" w:themeFill="background1"/>
          </w:tcPr>
          <w:p w14:paraId="5D39117C"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13008D02" w14:textId="77777777" w:rsidTr="004B3D56">
        <w:trPr>
          <w:trHeight w:val="574"/>
        </w:trPr>
        <w:tc>
          <w:tcPr>
            <w:tcW w:w="412" w:type="dxa"/>
            <w:vMerge/>
            <w:shd w:val="clear" w:color="auto" w:fill="FFFFFF" w:themeFill="background1"/>
            <w:vAlign w:val="center"/>
            <w:hideMark/>
          </w:tcPr>
          <w:p w14:paraId="22C4BF94" w14:textId="77777777" w:rsidR="0020337B" w:rsidRPr="008708F9" w:rsidRDefault="0020337B" w:rsidP="004B3D56">
            <w:pPr>
              <w:rPr>
                <w:rFonts w:ascii="Arial Narrow" w:hAnsi="Arial Narrow" w:cs="Calibri"/>
                <w:color w:val="000000"/>
                <w:sz w:val="14"/>
                <w:szCs w:val="14"/>
                <w:lang w:eastAsia="es-CO"/>
              </w:rPr>
            </w:pPr>
          </w:p>
        </w:tc>
        <w:tc>
          <w:tcPr>
            <w:tcW w:w="0" w:type="auto"/>
            <w:vMerge/>
            <w:shd w:val="clear" w:color="auto" w:fill="FFFFFF" w:themeFill="background1"/>
            <w:vAlign w:val="center"/>
            <w:hideMark/>
          </w:tcPr>
          <w:p w14:paraId="70F6527A" w14:textId="77777777" w:rsidR="0020337B" w:rsidRPr="008708F9" w:rsidRDefault="0020337B" w:rsidP="004B3D56">
            <w:pPr>
              <w:rPr>
                <w:rFonts w:ascii="Arial Narrow" w:hAnsi="Arial Narrow" w:cs="Calibri"/>
                <w:color w:val="000000"/>
                <w:sz w:val="14"/>
                <w:szCs w:val="14"/>
                <w:lang w:eastAsia="es-CO"/>
              </w:rPr>
            </w:pPr>
          </w:p>
        </w:tc>
        <w:tc>
          <w:tcPr>
            <w:tcW w:w="0" w:type="auto"/>
            <w:vMerge/>
            <w:shd w:val="clear" w:color="auto" w:fill="FFFFFF" w:themeFill="background1"/>
            <w:vAlign w:val="center"/>
            <w:hideMark/>
          </w:tcPr>
          <w:p w14:paraId="34C6F7A0" w14:textId="77777777" w:rsidR="0020337B" w:rsidRPr="008708F9" w:rsidRDefault="0020337B" w:rsidP="004B3D56">
            <w:pPr>
              <w:rPr>
                <w:rFonts w:ascii="Arial Narrow" w:hAnsi="Arial Narrow" w:cs="Calibri"/>
                <w:color w:val="000000"/>
                <w:sz w:val="14"/>
                <w:szCs w:val="14"/>
                <w:lang w:eastAsia="es-CO"/>
              </w:rPr>
            </w:pPr>
          </w:p>
        </w:tc>
        <w:tc>
          <w:tcPr>
            <w:tcW w:w="0" w:type="auto"/>
            <w:shd w:val="clear" w:color="auto" w:fill="FFFFFF" w:themeFill="background1"/>
            <w:vAlign w:val="center"/>
            <w:hideMark/>
          </w:tcPr>
          <w:p w14:paraId="50167EC7"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(Servicios Funerarios (Decreto 1791 de 2000) para personal fallecido de cadetes y alférez).</w:t>
            </w:r>
          </w:p>
        </w:tc>
        <w:tc>
          <w:tcPr>
            <w:tcW w:w="0" w:type="auto"/>
            <w:vMerge/>
            <w:shd w:val="clear" w:color="auto" w:fill="FFFFFF" w:themeFill="background1"/>
            <w:vAlign w:val="center"/>
            <w:hideMark/>
          </w:tcPr>
          <w:p w14:paraId="0A0A8757" w14:textId="77777777" w:rsidR="0020337B" w:rsidRPr="008708F9" w:rsidRDefault="0020337B" w:rsidP="004B3D56">
            <w:pPr>
              <w:rPr>
                <w:rFonts w:ascii="Arial Narrow" w:hAnsi="Arial Narrow" w:cs="Calibri"/>
                <w:color w:val="000000"/>
                <w:sz w:val="14"/>
                <w:szCs w:val="14"/>
                <w:lang w:eastAsia="es-CO"/>
              </w:rPr>
            </w:pPr>
          </w:p>
        </w:tc>
        <w:tc>
          <w:tcPr>
            <w:tcW w:w="740" w:type="dxa"/>
            <w:vMerge/>
            <w:shd w:val="clear" w:color="auto" w:fill="FFFFFF" w:themeFill="background1"/>
            <w:vAlign w:val="center"/>
            <w:hideMark/>
          </w:tcPr>
          <w:p w14:paraId="50F6CF6C" w14:textId="77777777" w:rsidR="0020337B" w:rsidRPr="008708F9" w:rsidRDefault="0020337B" w:rsidP="004B3D56">
            <w:pPr>
              <w:rPr>
                <w:rFonts w:ascii="Arial Narrow" w:hAnsi="Arial Narrow" w:cs="Calibri"/>
                <w:color w:val="000000"/>
                <w:sz w:val="14"/>
                <w:szCs w:val="14"/>
                <w:lang w:eastAsia="es-CO"/>
              </w:rPr>
            </w:pPr>
          </w:p>
        </w:tc>
        <w:tc>
          <w:tcPr>
            <w:tcW w:w="993" w:type="dxa"/>
            <w:vMerge/>
            <w:shd w:val="clear" w:color="auto" w:fill="FFFFFF" w:themeFill="background1"/>
            <w:vAlign w:val="center"/>
            <w:hideMark/>
          </w:tcPr>
          <w:p w14:paraId="278052A1" w14:textId="77777777" w:rsidR="0020337B" w:rsidRPr="008708F9" w:rsidRDefault="0020337B" w:rsidP="004B3D56">
            <w:pPr>
              <w:rPr>
                <w:rFonts w:ascii="Arial Narrow" w:hAnsi="Arial Narrow" w:cs="Calibri"/>
                <w:color w:val="000000"/>
                <w:sz w:val="14"/>
                <w:szCs w:val="14"/>
                <w:lang w:eastAsia="es-CO"/>
              </w:rPr>
            </w:pPr>
          </w:p>
        </w:tc>
        <w:tc>
          <w:tcPr>
            <w:tcW w:w="1270" w:type="dxa"/>
            <w:vMerge/>
            <w:shd w:val="clear" w:color="auto" w:fill="FFFFFF" w:themeFill="background1"/>
            <w:vAlign w:val="center"/>
            <w:hideMark/>
          </w:tcPr>
          <w:p w14:paraId="00EEAFA7" w14:textId="77777777" w:rsidR="0020337B" w:rsidRPr="008708F9" w:rsidRDefault="0020337B" w:rsidP="004B3D56">
            <w:pPr>
              <w:rPr>
                <w:rFonts w:ascii="Arial Narrow" w:hAnsi="Arial Narrow" w:cs="Calibri"/>
                <w:color w:val="000000"/>
                <w:sz w:val="14"/>
                <w:szCs w:val="14"/>
                <w:lang w:eastAsia="es-CO"/>
              </w:rPr>
            </w:pPr>
          </w:p>
        </w:tc>
        <w:tc>
          <w:tcPr>
            <w:tcW w:w="1134" w:type="dxa"/>
            <w:vMerge/>
            <w:shd w:val="clear" w:color="auto" w:fill="FFFFFF" w:themeFill="background1"/>
          </w:tcPr>
          <w:p w14:paraId="5FD53FE1" w14:textId="77777777" w:rsidR="0020337B" w:rsidRPr="008708F9" w:rsidRDefault="0020337B" w:rsidP="004B3D56">
            <w:pPr>
              <w:rPr>
                <w:rFonts w:ascii="Arial Narrow" w:hAnsi="Arial Narrow" w:cs="Calibri"/>
                <w:color w:val="000000"/>
                <w:sz w:val="14"/>
                <w:szCs w:val="14"/>
                <w:lang w:eastAsia="es-CO"/>
              </w:rPr>
            </w:pPr>
          </w:p>
        </w:tc>
      </w:tr>
      <w:tr w:rsidR="0020337B" w:rsidRPr="008708F9" w14:paraId="7ABCFBA5" w14:textId="77777777" w:rsidTr="004B3D56">
        <w:trPr>
          <w:trHeight w:val="1693"/>
        </w:trPr>
        <w:tc>
          <w:tcPr>
            <w:tcW w:w="412" w:type="dxa"/>
            <w:shd w:val="clear" w:color="auto" w:fill="FFFFFF" w:themeFill="background1"/>
            <w:vAlign w:val="center"/>
            <w:hideMark/>
          </w:tcPr>
          <w:p w14:paraId="172E44BE"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6</w:t>
            </w:r>
          </w:p>
        </w:tc>
        <w:tc>
          <w:tcPr>
            <w:tcW w:w="0" w:type="auto"/>
            <w:shd w:val="clear" w:color="auto" w:fill="FFFFFF" w:themeFill="background1"/>
            <w:vAlign w:val="center"/>
            <w:hideMark/>
          </w:tcPr>
          <w:p w14:paraId="650FFDA5"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31828DDE"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788938D7"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6 CREMACIÓN ALUMNOS FALLECIDOS DE LAS ESCUELAS DE FORMACIÓN CADETES Y ALFÉRES DE LA POLICÍA NACIONAL (Servicios Funerarios (Decreto 1791 de 2000) para personal fallecido de cadetes y alférez).</w:t>
            </w:r>
          </w:p>
        </w:tc>
        <w:tc>
          <w:tcPr>
            <w:tcW w:w="0" w:type="auto"/>
            <w:shd w:val="clear" w:color="auto" w:fill="FFFFFF" w:themeFill="background1"/>
            <w:vAlign w:val="center"/>
            <w:hideMark/>
          </w:tcPr>
          <w:p w14:paraId="43567CFA"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680559CF"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2</w:t>
            </w:r>
          </w:p>
        </w:tc>
        <w:tc>
          <w:tcPr>
            <w:tcW w:w="993" w:type="dxa"/>
            <w:shd w:val="clear" w:color="auto" w:fill="FFFFFF" w:themeFill="background1"/>
            <w:vAlign w:val="center"/>
            <w:hideMark/>
          </w:tcPr>
          <w:p w14:paraId="305355FB"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$ 4.094.679,76</w:t>
            </w:r>
          </w:p>
        </w:tc>
        <w:tc>
          <w:tcPr>
            <w:tcW w:w="1270" w:type="dxa"/>
            <w:shd w:val="clear" w:color="auto" w:fill="FFFFFF" w:themeFill="background1"/>
            <w:vAlign w:val="center"/>
            <w:hideMark/>
          </w:tcPr>
          <w:p w14:paraId="08165AB9"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$ 8.189.359,52</w:t>
            </w:r>
          </w:p>
        </w:tc>
        <w:tc>
          <w:tcPr>
            <w:tcW w:w="1134" w:type="dxa"/>
            <w:shd w:val="clear" w:color="auto" w:fill="FFFFFF" w:themeFill="background1"/>
          </w:tcPr>
          <w:p w14:paraId="5CA32B32"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73EE6BE7" w14:textId="77777777" w:rsidTr="004B3D56">
        <w:trPr>
          <w:trHeight w:val="2555"/>
        </w:trPr>
        <w:tc>
          <w:tcPr>
            <w:tcW w:w="412" w:type="dxa"/>
            <w:shd w:val="clear" w:color="auto" w:fill="FFFFFF" w:themeFill="background1"/>
            <w:vAlign w:val="center"/>
            <w:hideMark/>
          </w:tcPr>
          <w:p w14:paraId="3F0EEB04"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lastRenderedPageBreak/>
              <w:t>7</w:t>
            </w:r>
          </w:p>
        </w:tc>
        <w:tc>
          <w:tcPr>
            <w:tcW w:w="0" w:type="auto"/>
            <w:shd w:val="clear" w:color="auto" w:fill="FFFFFF" w:themeFill="background1"/>
            <w:vAlign w:val="center"/>
            <w:hideMark/>
          </w:tcPr>
          <w:p w14:paraId="3A5ADEE1"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4B254331"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6F8F8664"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0" w:type="auto"/>
            <w:shd w:val="clear" w:color="auto" w:fill="FFFFFF" w:themeFill="background1"/>
            <w:vAlign w:val="center"/>
            <w:hideMark/>
          </w:tcPr>
          <w:p w14:paraId="70239121"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1F8380E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3</w:t>
            </w:r>
          </w:p>
        </w:tc>
        <w:tc>
          <w:tcPr>
            <w:tcW w:w="993" w:type="dxa"/>
            <w:shd w:val="clear" w:color="auto" w:fill="FFFFFF" w:themeFill="background1"/>
            <w:vAlign w:val="center"/>
            <w:hideMark/>
          </w:tcPr>
          <w:p w14:paraId="12F5A0CC"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$ 4.094.679,76</w:t>
            </w:r>
          </w:p>
        </w:tc>
        <w:tc>
          <w:tcPr>
            <w:tcW w:w="1270" w:type="dxa"/>
            <w:shd w:val="clear" w:color="auto" w:fill="FFFFFF" w:themeFill="background1"/>
            <w:vAlign w:val="center"/>
            <w:hideMark/>
          </w:tcPr>
          <w:p w14:paraId="74267B63"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$ 12.284.039,28</w:t>
            </w:r>
          </w:p>
        </w:tc>
        <w:tc>
          <w:tcPr>
            <w:tcW w:w="1134" w:type="dxa"/>
            <w:shd w:val="clear" w:color="auto" w:fill="FFFFFF" w:themeFill="background1"/>
          </w:tcPr>
          <w:p w14:paraId="03587789"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63D4CBE0" w14:textId="77777777" w:rsidTr="004B3D56">
        <w:trPr>
          <w:trHeight w:val="4774"/>
        </w:trPr>
        <w:tc>
          <w:tcPr>
            <w:tcW w:w="412" w:type="dxa"/>
            <w:shd w:val="clear" w:color="auto" w:fill="FFFFFF" w:themeFill="background1"/>
            <w:vAlign w:val="center"/>
            <w:hideMark/>
          </w:tcPr>
          <w:p w14:paraId="1CAE7268"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8</w:t>
            </w:r>
          </w:p>
        </w:tc>
        <w:tc>
          <w:tcPr>
            <w:tcW w:w="0" w:type="auto"/>
            <w:shd w:val="clear" w:color="auto" w:fill="FFFFFF" w:themeFill="background1"/>
            <w:vAlign w:val="center"/>
            <w:hideMark/>
          </w:tcPr>
          <w:p w14:paraId="6B67D26D"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02-02-02-009-007</w:t>
            </w:r>
          </w:p>
        </w:tc>
        <w:tc>
          <w:tcPr>
            <w:tcW w:w="0" w:type="auto"/>
            <w:shd w:val="clear" w:color="auto" w:fill="FFFFFF" w:themeFill="background1"/>
            <w:vAlign w:val="center"/>
            <w:hideMark/>
          </w:tcPr>
          <w:p w14:paraId="090086DA"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L1T CENTRO RELIGIOSO</w:t>
            </w:r>
          </w:p>
        </w:tc>
        <w:tc>
          <w:tcPr>
            <w:tcW w:w="0" w:type="auto"/>
            <w:shd w:val="clear" w:color="auto" w:fill="FFFFFF" w:themeFill="background1"/>
            <w:vAlign w:val="center"/>
            <w:hideMark/>
          </w:tcPr>
          <w:p w14:paraId="7442185B" w14:textId="77777777" w:rsidR="0020337B" w:rsidRPr="008708F9" w:rsidRDefault="0020337B" w:rsidP="004B3D56">
            <w:pPr>
              <w:jc w:val="both"/>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0" w:type="auto"/>
            <w:shd w:val="clear" w:color="auto" w:fill="FFFFFF" w:themeFill="background1"/>
            <w:vAlign w:val="center"/>
            <w:hideMark/>
          </w:tcPr>
          <w:p w14:paraId="26AD5FFC"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10</w:t>
            </w:r>
          </w:p>
        </w:tc>
        <w:tc>
          <w:tcPr>
            <w:tcW w:w="740" w:type="dxa"/>
            <w:shd w:val="clear" w:color="auto" w:fill="FFFFFF" w:themeFill="background1"/>
            <w:vAlign w:val="center"/>
            <w:hideMark/>
          </w:tcPr>
          <w:p w14:paraId="64480303" w14:textId="77777777" w:rsidR="0020337B" w:rsidRPr="008708F9" w:rsidRDefault="0020337B" w:rsidP="004B3D56">
            <w:pPr>
              <w:jc w:val="center"/>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2</w:t>
            </w:r>
          </w:p>
        </w:tc>
        <w:tc>
          <w:tcPr>
            <w:tcW w:w="993" w:type="dxa"/>
            <w:shd w:val="clear" w:color="auto" w:fill="FFFFFF" w:themeFill="background1"/>
            <w:vAlign w:val="center"/>
            <w:hideMark/>
          </w:tcPr>
          <w:p w14:paraId="39A87A55"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$ 4.094.679,76</w:t>
            </w:r>
          </w:p>
        </w:tc>
        <w:tc>
          <w:tcPr>
            <w:tcW w:w="1270" w:type="dxa"/>
            <w:shd w:val="clear" w:color="auto" w:fill="FFFFFF" w:themeFill="background1"/>
            <w:vAlign w:val="center"/>
            <w:hideMark/>
          </w:tcPr>
          <w:p w14:paraId="0F69EC78" w14:textId="77777777" w:rsidR="0020337B" w:rsidRPr="008708F9" w:rsidRDefault="0020337B" w:rsidP="004B3D56">
            <w:pPr>
              <w:jc w:val="right"/>
              <w:rPr>
                <w:rFonts w:ascii="Arial Narrow" w:hAnsi="Arial Narrow" w:cs="Calibri"/>
                <w:color w:val="000000"/>
                <w:sz w:val="14"/>
                <w:szCs w:val="14"/>
                <w:lang w:eastAsia="es-CO"/>
              </w:rPr>
            </w:pPr>
            <w:r w:rsidRPr="008708F9">
              <w:rPr>
                <w:rFonts w:ascii="Arial Narrow" w:hAnsi="Arial Narrow" w:cs="Calibri"/>
                <w:color w:val="000000"/>
                <w:sz w:val="14"/>
                <w:szCs w:val="14"/>
                <w:lang w:eastAsia="es-CO"/>
              </w:rPr>
              <w:t>$ 8.189.359,52</w:t>
            </w:r>
          </w:p>
        </w:tc>
        <w:tc>
          <w:tcPr>
            <w:tcW w:w="1134" w:type="dxa"/>
            <w:shd w:val="clear" w:color="auto" w:fill="FFFFFF" w:themeFill="background1"/>
          </w:tcPr>
          <w:p w14:paraId="6DA1660C" w14:textId="77777777" w:rsidR="0020337B" w:rsidRPr="008708F9" w:rsidRDefault="0020337B" w:rsidP="004B3D56">
            <w:pPr>
              <w:jc w:val="right"/>
              <w:rPr>
                <w:rFonts w:ascii="Arial Narrow" w:hAnsi="Arial Narrow" w:cs="Calibri"/>
                <w:color w:val="000000"/>
                <w:sz w:val="14"/>
                <w:szCs w:val="14"/>
                <w:lang w:eastAsia="es-CO"/>
              </w:rPr>
            </w:pPr>
          </w:p>
        </w:tc>
      </w:tr>
      <w:tr w:rsidR="0020337B" w:rsidRPr="008708F9" w14:paraId="4F37D9E1" w14:textId="77777777" w:rsidTr="004B3D56">
        <w:trPr>
          <w:trHeight w:val="322"/>
        </w:trPr>
        <w:tc>
          <w:tcPr>
            <w:tcW w:w="7514" w:type="dxa"/>
            <w:gridSpan w:val="7"/>
            <w:shd w:val="clear" w:color="auto" w:fill="FFFFFF" w:themeFill="background1"/>
            <w:vAlign w:val="center"/>
            <w:hideMark/>
          </w:tcPr>
          <w:p w14:paraId="759E3167" w14:textId="77777777" w:rsidR="0020337B" w:rsidRPr="008708F9" w:rsidRDefault="0020337B" w:rsidP="004B3D56">
            <w:pPr>
              <w:jc w:val="center"/>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VALOR TOTAL OFICIAL PRESUPUESTO DE LA DIRECCIÓN DE BIENESTAR SOCIAL Y FAMILIA VIGENCIA 2024</w:t>
            </w:r>
          </w:p>
        </w:tc>
        <w:tc>
          <w:tcPr>
            <w:tcW w:w="1270" w:type="dxa"/>
            <w:shd w:val="clear" w:color="auto" w:fill="FFFFFF" w:themeFill="background1"/>
            <w:vAlign w:val="center"/>
            <w:hideMark/>
          </w:tcPr>
          <w:p w14:paraId="50DA453D" w14:textId="77777777" w:rsidR="0020337B" w:rsidRPr="008708F9" w:rsidRDefault="0020337B" w:rsidP="004B3D56">
            <w:pPr>
              <w:jc w:val="right"/>
              <w:rPr>
                <w:rFonts w:ascii="Arial Narrow" w:hAnsi="Arial Narrow" w:cs="Calibri"/>
                <w:b/>
                <w:bCs/>
                <w:color w:val="000000"/>
                <w:sz w:val="14"/>
                <w:szCs w:val="14"/>
                <w:lang w:eastAsia="es-CO"/>
              </w:rPr>
            </w:pPr>
            <w:r w:rsidRPr="008708F9">
              <w:rPr>
                <w:rFonts w:ascii="Arial Narrow" w:hAnsi="Arial Narrow" w:cs="Calibri"/>
                <w:b/>
                <w:bCs/>
                <w:color w:val="000000"/>
                <w:sz w:val="14"/>
                <w:szCs w:val="14"/>
                <w:lang w:eastAsia="es-CO"/>
              </w:rPr>
              <w:t>$ 1.032.028.513,07</w:t>
            </w:r>
          </w:p>
        </w:tc>
        <w:tc>
          <w:tcPr>
            <w:tcW w:w="1134" w:type="dxa"/>
            <w:shd w:val="clear" w:color="auto" w:fill="FFFFFF" w:themeFill="background1"/>
          </w:tcPr>
          <w:p w14:paraId="609F02B6" w14:textId="77777777" w:rsidR="0020337B" w:rsidRPr="008708F9" w:rsidRDefault="0020337B" w:rsidP="004B3D56">
            <w:pPr>
              <w:jc w:val="right"/>
              <w:rPr>
                <w:rFonts w:ascii="Arial Narrow" w:hAnsi="Arial Narrow" w:cs="Calibri"/>
                <w:b/>
                <w:bCs/>
                <w:color w:val="000000"/>
                <w:sz w:val="14"/>
                <w:szCs w:val="14"/>
                <w:lang w:eastAsia="es-CO"/>
              </w:rPr>
            </w:pPr>
          </w:p>
        </w:tc>
      </w:tr>
    </w:tbl>
    <w:p w14:paraId="2CAE7DCE" w14:textId="77777777" w:rsidR="0020337B" w:rsidRDefault="0020337B" w:rsidP="0020337B">
      <w:pPr>
        <w:jc w:val="both"/>
        <w:rPr>
          <w:u w:val="single"/>
        </w:rPr>
      </w:pPr>
    </w:p>
    <w:p w14:paraId="3D1D2559" w14:textId="77777777" w:rsidR="0020337B" w:rsidRDefault="0020337B" w:rsidP="0020337B">
      <w:pPr>
        <w:jc w:val="both"/>
        <w:rPr>
          <w:u w:val="single"/>
        </w:rPr>
      </w:pPr>
    </w:p>
    <w:p w14:paraId="222E952F" w14:textId="77777777" w:rsidR="0020337B" w:rsidRPr="00126CE6" w:rsidRDefault="0020337B" w:rsidP="0020337B">
      <w:pPr>
        <w:jc w:val="both"/>
      </w:pPr>
      <w:r w:rsidRPr="00126CE6">
        <w:rPr>
          <w:u w:val="single"/>
        </w:rPr>
        <w:t>Valor total estimado vigencia 2025</w:t>
      </w:r>
      <w:r w:rsidRPr="00126CE6">
        <w:t xml:space="preserve">: la suma de </w:t>
      </w:r>
      <w:r w:rsidRPr="00126CE6">
        <w:rPr>
          <w:b/>
        </w:rPr>
        <w:t>DOS MIL SEISCIENTOS NOVENTA Y SIETE MILLONES SESENTA MIL CIENTO TREINTA Y CUATRO PESOS CON TREINTA Y TRES CENTAVOS ($2.697.060.134,33) M/CTE EXCLUIDO DE IVA,</w:t>
      </w:r>
      <w:r w:rsidRPr="00126CE6">
        <w:t xml:space="preserve"> incluido impuestos, tasa, contribuciones, costos directos e indirectos y demás gravámenes.</w:t>
      </w:r>
    </w:p>
    <w:p w14:paraId="701DFB59" w14:textId="77777777" w:rsidR="0020337B" w:rsidRPr="00460259" w:rsidRDefault="0020337B" w:rsidP="0020337B">
      <w:pPr>
        <w:pStyle w:val="Sinespaciado"/>
        <w:ind w:left="-709" w:right="-661"/>
        <w:jc w:val="both"/>
        <w:rPr>
          <w:rFonts w:ascii="Arial" w:hAnsi="Arial" w:cs="Arial"/>
          <w:b/>
          <w:bCs/>
          <w:sz w:val="20"/>
          <w:szCs w:val="20"/>
        </w:rPr>
      </w:pPr>
      <w:r>
        <w:rPr>
          <w:rFonts w:ascii="Arial" w:hAnsi="Arial" w:cs="Arial"/>
          <w:b/>
          <w:bCs/>
          <w:sz w:val="20"/>
          <w:szCs w:val="20"/>
        </w:rPr>
        <w:t xml:space="preserve">  </w:t>
      </w:r>
    </w:p>
    <w:p w14:paraId="494065EA" w14:textId="77777777" w:rsidR="0020337B" w:rsidRPr="00460259" w:rsidRDefault="0020337B" w:rsidP="0020337B">
      <w:pPr>
        <w:pStyle w:val="Sinespaciado"/>
        <w:ind w:left="-709" w:right="-661"/>
        <w:jc w:val="both"/>
        <w:rPr>
          <w:rFonts w:ascii="Arial" w:hAnsi="Arial" w:cs="Arial"/>
          <w:b/>
          <w:bCs/>
          <w:sz w:val="20"/>
          <w:szCs w:val="20"/>
        </w:rPr>
      </w:pPr>
      <w:r>
        <w:rPr>
          <w:rFonts w:ascii="Arial" w:hAnsi="Arial" w:cs="Arial"/>
          <w:b/>
          <w:bCs/>
          <w:sz w:val="20"/>
          <w:szCs w:val="20"/>
        </w:rPr>
        <w:t xml:space="preserve">       </w:t>
      </w:r>
    </w:p>
    <w:tbl>
      <w:tblPr>
        <w:tblW w:w="964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353"/>
        <w:gridCol w:w="796"/>
        <w:gridCol w:w="881"/>
        <w:gridCol w:w="2062"/>
        <w:gridCol w:w="841"/>
        <w:gridCol w:w="1030"/>
        <w:gridCol w:w="1274"/>
        <w:gridCol w:w="957"/>
      </w:tblGrid>
      <w:tr w:rsidR="0020337B" w:rsidRPr="003470A2" w14:paraId="4B90CB6B" w14:textId="77777777" w:rsidTr="006C05F8">
        <w:trPr>
          <w:trHeight w:val="1090"/>
        </w:trPr>
        <w:tc>
          <w:tcPr>
            <w:tcW w:w="0" w:type="auto"/>
            <w:shd w:val="clear" w:color="auto" w:fill="auto"/>
            <w:vAlign w:val="center"/>
            <w:hideMark/>
          </w:tcPr>
          <w:p w14:paraId="4692A117" w14:textId="77777777" w:rsidR="0020337B" w:rsidRPr="00E56F6A" w:rsidRDefault="0020337B" w:rsidP="004B3D56">
            <w:pP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ÍTEM</w:t>
            </w:r>
          </w:p>
        </w:tc>
        <w:tc>
          <w:tcPr>
            <w:tcW w:w="0" w:type="auto"/>
            <w:shd w:val="clear" w:color="auto" w:fill="auto"/>
            <w:vAlign w:val="center"/>
            <w:hideMark/>
          </w:tcPr>
          <w:p w14:paraId="023ADC75"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RUBRO Y DESAGREGACIÓN PRESUPUESTAL</w:t>
            </w:r>
          </w:p>
        </w:tc>
        <w:tc>
          <w:tcPr>
            <w:tcW w:w="0" w:type="auto"/>
            <w:shd w:val="clear" w:color="auto" w:fill="auto"/>
            <w:vAlign w:val="center"/>
            <w:hideMark/>
          </w:tcPr>
          <w:p w14:paraId="2728139A"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RECURSO</w:t>
            </w:r>
          </w:p>
        </w:tc>
        <w:tc>
          <w:tcPr>
            <w:tcW w:w="0" w:type="auto"/>
            <w:shd w:val="clear" w:color="auto" w:fill="auto"/>
            <w:vAlign w:val="center"/>
            <w:hideMark/>
          </w:tcPr>
          <w:p w14:paraId="4784BD09"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UNIDAD DE DESTINO</w:t>
            </w:r>
          </w:p>
        </w:tc>
        <w:tc>
          <w:tcPr>
            <w:tcW w:w="0" w:type="auto"/>
            <w:shd w:val="clear" w:color="auto" w:fill="auto"/>
            <w:vAlign w:val="center"/>
            <w:hideMark/>
          </w:tcPr>
          <w:p w14:paraId="4A54D4B1"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DESCRIPCIÓN</w:t>
            </w:r>
          </w:p>
        </w:tc>
        <w:tc>
          <w:tcPr>
            <w:tcW w:w="0" w:type="auto"/>
            <w:shd w:val="clear" w:color="auto" w:fill="auto"/>
            <w:vAlign w:val="center"/>
            <w:hideMark/>
          </w:tcPr>
          <w:p w14:paraId="33705CA6"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CANTIDAD ESTIMADA</w:t>
            </w:r>
          </w:p>
        </w:tc>
        <w:tc>
          <w:tcPr>
            <w:tcW w:w="0" w:type="auto"/>
            <w:shd w:val="clear" w:color="auto" w:fill="auto"/>
            <w:vAlign w:val="center"/>
            <w:hideMark/>
          </w:tcPr>
          <w:p w14:paraId="789F17AE"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 xml:space="preserve">VALOR UNITARIO ESTIMADO, </w:t>
            </w:r>
            <w:r w:rsidRPr="003470A2">
              <w:rPr>
                <w:rFonts w:ascii="Arial Narrow" w:hAnsi="Arial Narrow"/>
                <w:b/>
                <w:bCs/>
                <w:color w:val="000000"/>
                <w:sz w:val="16"/>
                <w:szCs w:val="16"/>
                <w:lang w:eastAsia="es-CO"/>
              </w:rPr>
              <w:t>EXCLUIDO</w:t>
            </w:r>
            <w:r w:rsidRPr="00E56F6A">
              <w:rPr>
                <w:rFonts w:ascii="Arial Narrow" w:hAnsi="Arial Narrow"/>
                <w:b/>
                <w:bCs/>
                <w:color w:val="000000"/>
                <w:sz w:val="16"/>
                <w:szCs w:val="16"/>
                <w:lang w:eastAsia="es-CO"/>
              </w:rPr>
              <w:t xml:space="preserve"> DE IVA</w:t>
            </w:r>
          </w:p>
        </w:tc>
        <w:tc>
          <w:tcPr>
            <w:tcW w:w="0" w:type="auto"/>
            <w:shd w:val="clear" w:color="auto" w:fill="auto"/>
            <w:vAlign w:val="center"/>
            <w:hideMark/>
          </w:tcPr>
          <w:p w14:paraId="0A5C6414"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 xml:space="preserve">VALOR TOTAL ESTIMADO </w:t>
            </w:r>
            <w:r w:rsidRPr="003470A2">
              <w:rPr>
                <w:rFonts w:ascii="Arial Narrow" w:hAnsi="Arial Narrow"/>
                <w:b/>
                <w:bCs/>
                <w:color w:val="000000"/>
                <w:sz w:val="16"/>
                <w:szCs w:val="16"/>
                <w:lang w:eastAsia="es-CO"/>
              </w:rPr>
              <w:t>EXCLUIDO</w:t>
            </w:r>
            <w:r w:rsidRPr="00E56F6A">
              <w:rPr>
                <w:rFonts w:ascii="Arial Narrow" w:hAnsi="Arial Narrow"/>
                <w:b/>
                <w:bCs/>
                <w:color w:val="000000"/>
                <w:sz w:val="16"/>
                <w:szCs w:val="16"/>
                <w:lang w:eastAsia="es-CO"/>
              </w:rPr>
              <w:t xml:space="preserve"> DE IVA</w:t>
            </w:r>
          </w:p>
        </w:tc>
        <w:tc>
          <w:tcPr>
            <w:tcW w:w="956" w:type="dxa"/>
          </w:tcPr>
          <w:p w14:paraId="1577FC1B" w14:textId="77777777" w:rsidR="0020337B" w:rsidRDefault="0020337B" w:rsidP="004B3D56">
            <w:pPr>
              <w:jc w:val="center"/>
              <w:rPr>
                <w:rFonts w:ascii="Arial Narrow" w:hAnsi="Arial Narrow"/>
                <w:b/>
                <w:bCs/>
                <w:color w:val="000000"/>
                <w:sz w:val="16"/>
                <w:szCs w:val="16"/>
                <w:lang w:eastAsia="es-CO"/>
              </w:rPr>
            </w:pPr>
          </w:p>
          <w:p w14:paraId="370F4B0F" w14:textId="77777777" w:rsidR="0020337B" w:rsidRDefault="0020337B" w:rsidP="004B3D56">
            <w:pPr>
              <w:jc w:val="center"/>
              <w:rPr>
                <w:rFonts w:ascii="Arial Narrow" w:hAnsi="Arial Narrow"/>
                <w:b/>
                <w:bCs/>
                <w:color w:val="000000"/>
                <w:sz w:val="16"/>
                <w:szCs w:val="16"/>
                <w:lang w:eastAsia="es-CO"/>
              </w:rPr>
            </w:pPr>
          </w:p>
          <w:p w14:paraId="60BF6194" w14:textId="77777777" w:rsidR="0020337B" w:rsidRDefault="0020337B" w:rsidP="004B3D56">
            <w:pPr>
              <w:jc w:val="center"/>
              <w:rPr>
                <w:rFonts w:ascii="Arial Narrow" w:hAnsi="Arial Narrow"/>
                <w:b/>
                <w:bCs/>
                <w:color w:val="000000"/>
                <w:sz w:val="16"/>
                <w:szCs w:val="16"/>
                <w:lang w:eastAsia="es-CO"/>
              </w:rPr>
            </w:pPr>
            <w:r>
              <w:rPr>
                <w:rFonts w:ascii="Arial Narrow" w:hAnsi="Arial Narrow"/>
                <w:b/>
                <w:bCs/>
                <w:color w:val="000000"/>
                <w:sz w:val="16"/>
                <w:szCs w:val="16"/>
                <w:lang w:eastAsia="es-CO"/>
              </w:rPr>
              <w:t xml:space="preserve">OFERTA ECONOMICA </w:t>
            </w:r>
          </w:p>
          <w:p w14:paraId="290F5085" w14:textId="77777777" w:rsidR="0020337B" w:rsidRPr="00E56F6A" w:rsidRDefault="0020337B" w:rsidP="004B3D56">
            <w:pPr>
              <w:jc w:val="center"/>
              <w:rPr>
                <w:rFonts w:ascii="Arial Narrow" w:hAnsi="Arial Narrow"/>
                <w:b/>
                <w:bCs/>
                <w:color w:val="000000"/>
                <w:sz w:val="16"/>
                <w:szCs w:val="16"/>
                <w:lang w:eastAsia="es-CO"/>
              </w:rPr>
            </w:pPr>
            <w:r w:rsidRPr="00121236">
              <w:rPr>
                <w:rFonts w:ascii="Arial Narrow" w:hAnsi="Arial Narrow"/>
                <w:b/>
                <w:bCs/>
                <w:color w:val="000000"/>
                <w:sz w:val="16"/>
                <w:szCs w:val="16"/>
                <w:lang w:eastAsia="es-CO"/>
              </w:rPr>
              <w:t>EXCLUIDO DE IVA</w:t>
            </w:r>
          </w:p>
        </w:tc>
      </w:tr>
      <w:tr w:rsidR="0020337B" w:rsidRPr="003470A2" w14:paraId="360A5082" w14:textId="77777777" w:rsidTr="006C05F8">
        <w:trPr>
          <w:trHeight w:val="1359"/>
        </w:trPr>
        <w:tc>
          <w:tcPr>
            <w:tcW w:w="0" w:type="auto"/>
            <w:shd w:val="clear" w:color="auto" w:fill="auto"/>
            <w:vAlign w:val="center"/>
            <w:hideMark/>
          </w:tcPr>
          <w:p w14:paraId="0CD89E31"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w:t>
            </w:r>
          </w:p>
        </w:tc>
        <w:tc>
          <w:tcPr>
            <w:tcW w:w="0" w:type="auto"/>
            <w:shd w:val="clear" w:color="auto" w:fill="auto"/>
            <w:vAlign w:val="center"/>
            <w:hideMark/>
          </w:tcPr>
          <w:p w14:paraId="6D397ADD"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512B71E9"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0ABDDAC7"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tc>
        <w:tc>
          <w:tcPr>
            <w:tcW w:w="0" w:type="auto"/>
            <w:shd w:val="clear" w:color="auto" w:fill="auto"/>
            <w:vAlign w:val="center"/>
            <w:hideMark/>
          </w:tcPr>
          <w:p w14:paraId="307EC3AF"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auto"/>
            <w:vAlign w:val="center"/>
            <w:hideMark/>
          </w:tcPr>
          <w:p w14:paraId="0A25DDAE"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104</w:t>
            </w:r>
          </w:p>
        </w:tc>
        <w:tc>
          <w:tcPr>
            <w:tcW w:w="0" w:type="auto"/>
            <w:shd w:val="clear" w:color="auto" w:fill="auto"/>
            <w:vAlign w:val="center"/>
            <w:hideMark/>
          </w:tcPr>
          <w:p w14:paraId="69B60C2A"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olor w:val="000000"/>
                <w:sz w:val="16"/>
                <w:szCs w:val="16"/>
                <w:lang w:eastAsia="es-CO"/>
              </w:rPr>
              <w:t>$ 9.048.328,65</w:t>
            </w:r>
          </w:p>
        </w:tc>
        <w:tc>
          <w:tcPr>
            <w:tcW w:w="0" w:type="auto"/>
            <w:shd w:val="clear" w:color="auto" w:fill="auto"/>
            <w:vAlign w:val="center"/>
            <w:hideMark/>
          </w:tcPr>
          <w:p w14:paraId="07FD8AB1" w14:textId="77777777" w:rsidR="0020337B" w:rsidRPr="00E56F6A" w:rsidRDefault="0020337B" w:rsidP="004B3D56">
            <w:pPr>
              <w:jc w:val="center"/>
              <w:rPr>
                <w:rFonts w:ascii="Arial Narrow" w:hAnsi="Arial Narrow" w:cs="Calibri"/>
                <w:color w:val="000000"/>
                <w:sz w:val="16"/>
                <w:szCs w:val="16"/>
                <w:lang w:eastAsia="es-CO"/>
              </w:rPr>
            </w:pPr>
            <w:r w:rsidRPr="00824B30">
              <w:rPr>
                <w:rFonts w:ascii="Arial Narrow" w:hAnsi="Arial Narrow" w:cs="Calibri"/>
                <w:color w:val="000000"/>
                <w:sz w:val="16"/>
                <w:szCs w:val="16"/>
                <w:lang w:eastAsia="es-CO"/>
              </w:rPr>
              <w:t>$ 941.026.179,08</w:t>
            </w:r>
          </w:p>
        </w:tc>
        <w:tc>
          <w:tcPr>
            <w:tcW w:w="956" w:type="dxa"/>
          </w:tcPr>
          <w:p w14:paraId="24BE5D34" w14:textId="77777777" w:rsidR="0020337B" w:rsidRPr="00824B30" w:rsidRDefault="0020337B" w:rsidP="004B3D56">
            <w:pPr>
              <w:jc w:val="center"/>
              <w:rPr>
                <w:rFonts w:ascii="Arial Narrow" w:hAnsi="Arial Narrow" w:cs="Calibri"/>
                <w:color w:val="000000"/>
                <w:sz w:val="16"/>
                <w:szCs w:val="16"/>
                <w:lang w:eastAsia="es-CO"/>
              </w:rPr>
            </w:pPr>
          </w:p>
        </w:tc>
      </w:tr>
      <w:tr w:rsidR="0020337B" w:rsidRPr="003470A2" w14:paraId="0C4F4410" w14:textId="77777777" w:rsidTr="006C05F8">
        <w:trPr>
          <w:trHeight w:val="1152"/>
        </w:trPr>
        <w:tc>
          <w:tcPr>
            <w:tcW w:w="0" w:type="auto"/>
            <w:shd w:val="clear" w:color="auto" w:fill="auto"/>
            <w:vAlign w:val="center"/>
            <w:hideMark/>
          </w:tcPr>
          <w:p w14:paraId="44BF630B"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lastRenderedPageBreak/>
              <w:t>2</w:t>
            </w:r>
          </w:p>
        </w:tc>
        <w:tc>
          <w:tcPr>
            <w:tcW w:w="0" w:type="auto"/>
            <w:shd w:val="clear" w:color="auto" w:fill="auto"/>
            <w:vAlign w:val="center"/>
            <w:hideMark/>
          </w:tcPr>
          <w:p w14:paraId="7D477256"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38FA492D"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74D6079B"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tc>
        <w:tc>
          <w:tcPr>
            <w:tcW w:w="0" w:type="auto"/>
            <w:shd w:val="clear" w:color="auto" w:fill="auto"/>
            <w:vAlign w:val="center"/>
            <w:hideMark/>
          </w:tcPr>
          <w:p w14:paraId="51EEB15B"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auto"/>
            <w:vAlign w:val="center"/>
            <w:hideMark/>
          </w:tcPr>
          <w:p w14:paraId="4D16C733"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105</w:t>
            </w:r>
          </w:p>
        </w:tc>
        <w:tc>
          <w:tcPr>
            <w:tcW w:w="0" w:type="auto"/>
            <w:shd w:val="clear" w:color="auto" w:fill="auto"/>
            <w:vAlign w:val="center"/>
            <w:hideMark/>
          </w:tcPr>
          <w:p w14:paraId="7DE4D2E1"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olor w:val="000000"/>
                <w:sz w:val="16"/>
                <w:szCs w:val="16"/>
                <w:lang w:eastAsia="es-CO"/>
              </w:rPr>
              <w:t>$ 9.048.328,65</w:t>
            </w:r>
          </w:p>
        </w:tc>
        <w:tc>
          <w:tcPr>
            <w:tcW w:w="0" w:type="auto"/>
            <w:shd w:val="clear" w:color="auto" w:fill="auto"/>
            <w:vAlign w:val="center"/>
            <w:hideMark/>
          </w:tcPr>
          <w:p w14:paraId="4E7AFC65" w14:textId="77777777" w:rsidR="0020337B" w:rsidRPr="00E56F6A" w:rsidRDefault="0020337B" w:rsidP="004B3D56">
            <w:pPr>
              <w:jc w:val="center"/>
              <w:rPr>
                <w:rFonts w:ascii="Arial Narrow" w:hAnsi="Arial Narrow" w:cs="Calibri"/>
                <w:color w:val="000000"/>
                <w:sz w:val="16"/>
                <w:szCs w:val="16"/>
                <w:lang w:eastAsia="es-CO"/>
              </w:rPr>
            </w:pPr>
            <w:r w:rsidRPr="004073B3">
              <w:rPr>
                <w:rFonts w:ascii="Arial Narrow" w:hAnsi="Arial Narrow" w:cs="Calibri"/>
                <w:color w:val="000000"/>
                <w:sz w:val="16"/>
                <w:szCs w:val="16"/>
                <w:lang w:eastAsia="es-CO"/>
              </w:rPr>
              <w:t>$ 950.074.507,73</w:t>
            </w:r>
          </w:p>
        </w:tc>
        <w:tc>
          <w:tcPr>
            <w:tcW w:w="956" w:type="dxa"/>
          </w:tcPr>
          <w:p w14:paraId="5F3195DE" w14:textId="77777777" w:rsidR="0020337B" w:rsidRPr="004073B3" w:rsidRDefault="0020337B" w:rsidP="004B3D56">
            <w:pPr>
              <w:jc w:val="center"/>
              <w:rPr>
                <w:rFonts w:ascii="Arial Narrow" w:hAnsi="Arial Narrow" w:cs="Calibri"/>
                <w:color w:val="000000"/>
                <w:sz w:val="16"/>
                <w:szCs w:val="16"/>
                <w:lang w:eastAsia="es-CO"/>
              </w:rPr>
            </w:pPr>
          </w:p>
        </w:tc>
      </w:tr>
      <w:tr w:rsidR="0020337B" w:rsidRPr="003470A2" w14:paraId="484B9D96" w14:textId="77777777" w:rsidTr="006C05F8">
        <w:trPr>
          <w:trHeight w:val="1089"/>
        </w:trPr>
        <w:tc>
          <w:tcPr>
            <w:tcW w:w="0" w:type="auto"/>
            <w:shd w:val="clear" w:color="auto" w:fill="auto"/>
            <w:vAlign w:val="center"/>
            <w:hideMark/>
          </w:tcPr>
          <w:p w14:paraId="57F2C831"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3</w:t>
            </w:r>
          </w:p>
        </w:tc>
        <w:tc>
          <w:tcPr>
            <w:tcW w:w="0" w:type="auto"/>
            <w:shd w:val="clear" w:color="auto" w:fill="auto"/>
            <w:vAlign w:val="center"/>
            <w:hideMark/>
          </w:tcPr>
          <w:p w14:paraId="17F6EA5A"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76893D68"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0A05C043" w14:textId="77777777" w:rsidR="0020337B" w:rsidRPr="003470A2"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p w14:paraId="19AD7906" w14:textId="77777777" w:rsidR="0020337B" w:rsidRPr="00E56F6A" w:rsidRDefault="0020337B" w:rsidP="004B3D56">
            <w:pPr>
              <w:rPr>
                <w:rFonts w:ascii="Arial Narrow" w:hAnsi="Arial Narrow" w:cs="Calibri"/>
                <w:color w:val="000000"/>
                <w:sz w:val="16"/>
                <w:szCs w:val="16"/>
                <w:lang w:eastAsia="es-CO"/>
              </w:rPr>
            </w:pPr>
            <w:r w:rsidRPr="00E56F6A">
              <w:rPr>
                <w:rFonts w:ascii="Calibri" w:hAnsi="Calibri" w:cs="Calibri"/>
                <w:color w:val="000000"/>
                <w:lang w:eastAsia="es-CO"/>
              </w:rPr>
              <w:t> </w:t>
            </w:r>
          </w:p>
        </w:tc>
        <w:tc>
          <w:tcPr>
            <w:tcW w:w="0" w:type="auto"/>
            <w:shd w:val="clear" w:color="auto" w:fill="auto"/>
            <w:vAlign w:val="center"/>
            <w:hideMark/>
          </w:tcPr>
          <w:p w14:paraId="2F0894E0"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PAQUETE No. 3 INHUMACIÓN FALLECIDOS NO UNIFORMADOS DE LA POLICÍA NACIONAL</w:t>
            </w:r>
            <w:r w:rsidRPr="003470A2">
              <w:rPr>
                <w:rFonts w:ascii="Arial Narrow" w:hAnsi="Arial Narrow"/>
                <w:color w:val="000000"/>
                <w:sz w:val="16"/>
                <w:szCs w:val="16"/>
                <w:lang w:eastAsia="es-CO"/>
              </w:rPr>
              <w:t xml:space="preserve"> </w:t>
            </w:r>
            <w:r w:rsidRPr="00E56F6A">
              <w:rPr>
                <w:rFonts w:ascii="Arial Narrow" w:hAnsi="Arial Narrow"/>
                <w:color w:val="000000"/>
                <w:sz w:val="16"/>
                <w:szCs w:val="16"/>
                <w:lang w:eastAsia="es-CO"/>
              </w:rPr>
              <w:t>(Servicios Funerarios (Decreto 1214 de 1990) para personal fallecido en todas las categorías y grados, fallecidos en servicio activo y fallecidos pensionados).</w:t>
            </w:r>
            <w:r w:rsidRPr="00E56F6A">
              <w:rPr>
                <w:rFonts w:ascii="Calibri" w:hAnsi="Calibri" w:cs="Calibri"/>
                <w:color w:val="000000"/>
                <w:lang w:eastAsia="es-CO"/>
              </w:rPr>
              <w:t> </w:t>
            </w:r>
          </w:p>
        </w:tc>
        <w:tc>
          <w:tcPr>
            <w:tcW w:w="0" w:type="auto"/>
            <w:shd w:val="clear" w:color="auto" w:fill="auto"/>
            <w:vAlign w:val="center"/>
            <w:hideMark/>
          </w:tcPr>
          <w:p w14:paraId="774429F7"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79</w:t>
            </w:r>
          </w:p>
        </w:tc>
        <w:tc>
          <w:tcPr>
            <w:tcW w:w="0" w:type="auto"/>
            <w:shd w:val="clear" w:color="auto" w:fill="auto"/>
            <w:vAlign w:val="center"/>
            <w:hideMark/>
          </w:tcPr>
          <w:p w14:paraId="0D0AEBB5"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olor w:val="000000"/>
                <w:sz w:val="16"/>
                <w:szCs w:val="16"/>
                <w:lang w:eastAsia="es-CO"/>
              </w:rPr>
              <w:t>$ 5.080.950,13</w:t>
            </w:r>
          </w:p>
        </w:tc>
        <w:tc>
          <w:tcPr>
            <w:tcW w:w="0" w:type="auto"/>
            <w:shd w:val="clear" w:color="auto" w:fill="auto"/>
            <w:vAlign w:val="center"/>
            <w:hideMark/>
          </w:tcPr>
          <w:p w14:paraId="770145B5" w14:textId="77777777" w:rsidR="0020337B" w:rsidRDefault="0020337B" w:rsidP="004B3D56">
            <w:pPr>
              <w:rPr>
                <w:rFonts w:ascii="Arial Narrow" w:hAnsi="Arial Narrow" w:cs="Calibri"/>
                <w:color w:val="000000"/>
                <w:sz w:val="16"/>
                <w:szCs w:val="16"/>
                <w:lang w:eastAsia="es-CO"/>
              </w:rPr>
            </w:pPr>
          </w:p>
          <w:p w14:paraId="06DC317C" w14:textId="77777777" w:rsidR="0020337B" w:rsidRPr="00780609" w:rsidRDefault="0020337B" w:rsidP="004B3D56">
            <w:pPr>
              <w:rPr>
                <w:rFonts w:ascii="Arial Narrow" w:hAnsi="Arial Narrow" w:cs="Calibri"/>
                <w:color w:val="000000"/>
                <w:sz w:val="16"/>
                <w:szCs w:val="16"/>
                <w:lang w:eastAsia="es-CO"/>
              </w:rPr>
            </w:pPr>
            <w:r w:rsidRPr="00780609">
              <w:rPr>
                <w:rFonts w:ascii="Arial Narrow" w:hAnsi="Arial Narrow" w:cs="Calibri"/>
                <w:color w:val="000000"/>
                <w:sz w:val="16"/>
                <w:szCs w:val="16"/>
                <w:lang w:eastAsia="es-CO"/>
              </w:rPr>
              <w:t>$ 401.395.060,27</w:t>
            </w:r>
          </w:p>
          <w:p w14:paraId="486317EC" w14:textId="77777777" w:rsidR="0020337B" w:rsidRPr="00E56F6A" w:rsidRDefault="0020337B" w:rsidP="004B3D56">
            <w:pPr>
              <w:jc w:val="center"/>
              <w:rPr>
                <w:rFonts w:ascii="Arial Narrow" w:hAnsi="Arial Narrow" w:cs="Calibri"/>
                <w:color w:val="000000"/>
                <w:sz w:val="16"/>
                <w:szCs w:val="16"/>
                <w:lang w:eastAsia="es-CO"/>
              </w:rPr>
            </w:pPr>
          </w:p>
        </w:tc>
        <w:tc>
          <w:tcPr>
            <w:tcW w:w="956" w:type="dxa"/>
          </w:tcPr>
          <w:p w14:paraId="1C998337" w14:textId="77777777" w:rsidR="0020337B" w:rsidRDefault="0020337B" w:rsidP="004B3D56">
            <w:pPr>
              <w:rPr>
                <w:rFonts w:ascii="Arial Narrow" w:hAnsi="Arial Narrow" w:cs="Calibri"/>
                <w:color w:val="000000"/>
                <w:sz w:val="16"/>
                <w:szCs w:val="16"/>
                <w:lang w:eastAsia="es-CO"/>
              </w:rPr>
            </w:pPr>
          </w:p>
        </w:tc>
      </w:tr>
      <w:tr w:rsidR="0020337B" w:rsidRPr="003470A2" w14:paraId="3CDB34BA" w14:textId="77777777" w:rsidTr="006C05F8">
        <w:trPr>
          <w:trHeight w:val="77"/>
        </w:trPr>
        <w:tc>
          <w:tcPr>
            <w:tcW w:w="0" w:type="auto"/>
            <w:shd w:val="clear" w:color="auto" w:fill="auto"/>
            <w:vAlign w:val="center"/>
            <w:hideMark/>
          </w:tcPr>
          <w:p w14:paraId="17E95DB5"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4</w:t>
            </w:r>
          </w:p>
        </w:tc>
        <w:tc>
          <w:tcPr>
            <w:tcW w:w="0" w:type="auto"/>
            <w:shd w:val="clear" w:color="auto" w:fill="auto"/>
            <w:vAlign w:val="center"/>
            <w:hideMark/>
          </w:tcPr>
          <w:p w14:paraId="6EBCB6E7"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58C1A710"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1833076D"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tc>
        <w:tc>
          <w:tcPr>
            <w:tcW w:w="0" w:type="auto"/>
            <w:shd w:val="clear" w:color="auto" w:fill="auto"/>
            <w:vAlign w:val="center"/>
            <w:hideMark/>
          </w:tcPr>
          <w:p w14:paraId="78B0A8AD"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(Servicios Funerarios (Decreto 1214 de 1990) para personal fallecido en todas las categorías y grados, fallecidos en servicio activo y fallecidos pensionados).</w:t>
            </w:r>
          </w:p>
        </w:tc>
        <w:tc>
          <w:tcPr>
            <w:tcW w:w="0" w:type="auto"/>
            <w:shd w:val="clear" w:color="auto" w:fill="auto"/>
            <w:vAlign w:val="center"/>
            <w:hideMark/>
          </w:tcPr>
          <w:p w14:paraId="2C43EB03"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49</w:t>
            </w:r>
          </w:p>
        </w:tc>
        <w:tc>
          <w:tcPr>
            <w:tcW w:w="0" w:type="auto"/>
            <w:shd w:val="clear" w:color="auto" w:fill="auto"/>
            <w:vAlign w:val="center"/>
            <w:hideMark/>
          </w:tcPr>
          <w:p w14:paraId="449B96CD"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olor w:val="000000"/>
                <w:sz w:val="16"/>
                <w:szCs w:val="16"/>
                <w:lang w:eastAsia="es-CO"/>
              </w:rPr>
              <w:t>$5.080.950.13</w:t>
            </w:r>
          </w:p>
        </w:tc>
        <w:tc>
          <w:tcPr>
            <w:tcW w:w="0" w:type="auto"/>
            <w:shd w:val="clear" w:color="auto" w:fill="auto"/>
            <w:vAlign w:val="center"/>
            <w:hideMark/>
          </w:tcPr>
          <w:p w14:paraId="1FF4FF9B" w14:textId="77777777" w:rsidR="0020337B" w:rsidRDefault="0020337B" w:rsidP="004B3D56">
            <w:pPr>
              <w:rPr>
                <w:rFonts w:ascii="Arial Narrow" w:hAnsi="Arial Narrow" w:cs="Calibri"/>
                <w:color w:val="000000"/>
                <w:sz w:val="16"/>
                <w:szCs w:val="16"/>
                <w:lang w:eastAsia="es-CO"/>
              </w:rPr>
            </w:pPr>
          </w:p>
          <w:p w14:paraId="14FE9B94" w14:textId="77777777" w:rsidR="0020337B" w:rsidRPr="00780609" w:rsidRDefault="0020337B" w:rsidP="004B3D56">
            <w:pPr>
              <w:rPr>
                <w:rFonts w:ascii="Arial Narrow" w:hAnsi="Arial Narrow" w:cs="Calibri"/>
                <w:color w:val="000000"/>
                <w:sz w:val="16"/>
                <w:szCs w:val="16"/>
                <w:lang w:eastAsia="es-CO"/>
              </w:rPr>
            </w:pPr>
            <w:r>
              <w:rPr>
                <w:rFonts w:ascii="Arial Narrow" w:hAnsi="Arial Narrow" w:cs="Calibri"/>
                <w:color w:val="000000"/>
                <w:sz w:val="16"/>
                <w:szCs w:val="16"/>
                <w:lang w:eastAsia="es-CO"/>
              </w:rPr>
              <w:t>$</w:t>
            </w:r>
            <w:r w:rsidRPr="00780609">
              <w:rPr>
                <w:rFonts w:ascii="Arial Narrow" w:hAnsi="Arial Narrow" w:cs="Calibri"/>
                <w:color w:val="000000"/>
                <w:sz w:val="16"/>
                <w:szCs w:val="16"/>
                <w:lang w:eastAsia="es-CO"/>
              </w:rPr>
              <w:t>248.966.556,37</w:t>
            </w:r>
          </w:p>
          <w:p w14:paraId="06A32E13" w14:textId="77777777" w:rsidR="0020337B" w:rsidRPr="00E56F6A" w:rsidRDefault="0020337B" w:rsidP="004B3D56">
            <w:pPr>
              <w:jc w:val="center"/>
              <w:rPr>
                <w:rFonts w:ascii="Arial Narrow" w:hAnsi="Arial Narrow" w:cs="Calibri"/>
                <w:color w:val="000000"/>
                <w:sz w:val="16"/>
                <w:szCs w:val="16"/>
                <w:lang w:eastAsia="es-CO"/>
              </w:rPr>
            </w:pPr>
          </w:p>
        </w:tc>
        <w:tc>
          <w:tcPr>
            <w:tcW w:w="956" w:type="dxa"/>
          </w:tcPr>
          <w:p w14:paraId="3D2B2FF2" w14:textId="77777777" w:rsidR="0020337B" w:rsidRDefault="0020337B" w:rsidP="004B3D56">
            <w:pPr>
              <w:rPr>
                <w:rFonts w:ascii="Arial Narrow" w:hAnsi="Arial Narrow" w:cs="Calibri"/>
                <w:color w:val="000000"/>
                <w:sz w:val="16"/>
                <w:szCs w:val="16"/>
                <w:lang w:eastAsia="es-CO"/>
              </w:rPr>
            </w:pPr>
          </w:p>
        </w:tc>
      </w:tr>
      <w:tr w:rsidR="0020337B" w:rsidRPr="003470A2" w14:paraId="2B327AF8" w14:textId="77777777" w:rsidTr="006C05F8">
        <w:trPr>
          <w:trHeight w:val="895"/>
        </w:trPr>
        <w:tc>
          <w:tcPr>
            <w:tcW w:w="0" w:type="auto"/>
            <w:shd w:val="clear" w:color="auto" w:fill="auto"/>
            <w:vAlign w:val="center"/>
            <w:hideMark/>
          </w:tcPr>
          <w:p w14:paraId="408286EE"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5</w:t>
            </w:r>
          </w:p>
        </w:tc>
        <w:tc>
          <w:tcPr>
            <w:tcW w:w="0" w:type="auto"/>
            <w:shd w:val="clear" w:color="auto" w:fill="auto"/>
            <w:vAlign w:val="center"/>
            <w:hideMark/>
          </w:tcPr>
          <w:p w14:paraId="6A7F3D9D"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2E6B921E"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6FD159D2"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tc>
        <w:tc>
          <w:tcPr>
            <w:tcW w:w="0" w:type="auto"/>
            <w:shd w:val="clear" w:color="auto" w:fill="auto"/>
            <w:vAlign w:val="center"/>
            <w:hideMark/>
          </w:tcPr>
          <w:p w14:paraId="4D6FADB9"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 xml:space="preserve">PAQUETE No. 5 INHUMACIÓN ALUMNOS FALLECIDOS DE LAS ESCUELAS DE FORMACIÓN CADETES Y ALFÉRES DE LA POLICÍA </w:t>
            </w:r>
            <w:proofErr w:type="gramStart"/>
            <w:r w:rsidRPr="00E56F6A">
              <w:rPr>
                <w:rFonts w:ascii="Arial Narrow" w:hAnsi="Arial Narrow"/>
                <w:color w:val="000000"/>
                <w:sz w:val="16"/>
                <w:szCs w:val="16"/>
                <w:lang w:eastAsia="es-CO"/>
              </w:rPr>
              <w:t>NACIONAL(</w:t>
            </w:r>
            <w:proofErr w:type="gramEnd"/>
            <w:r w:rsidRPr="00E56F6A">
              <w:rPr>
                <w:rFonts w:ascii="Arial Narrow" w:hAnsi="Arial Narrow"/>
                <w:color w:val="000000"/>
                <w:sz w:val="16"/>
                <w:szCs w:val="16"/>
                <w:lang w:eastAsia="es-CO"/>
              </w:rPr>
              <w:t>Servicios Funerarios (Decreto 1791 de 2000) para personal fallecido de cadetes y alférez).</w:t>
            </w:r>
          </w:p>
        </w:tc>
        <w:tc>
          <w:tcPr>
            <w:tcW w:w="0" w:type="auto"/>
            <w:shd w:val="clear" w:color="auto" w:fill="auto"/>
            <w:vAlign w:val="center"/>
            <w:hideMark/>
          </w:tcPr>
          <w:p w14:paraId="5068635B"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w:t>
            </w:r>
          </w:p>
        </w:tc>
        <w:tc>
          <w:tcPr>
            <w:tcW w:w="0" w:type="auto"/>
            <w:shd w:val="clear" w:color="auto" w:fill="auto"/>
            <w:vAlign w:val="center"/>
            <w:hideMark/>
          </w:tcPr>
          <w:p w14:paraId="4FB86908" w14:textId="77777777" w:rsidR="0020337B" w:rsidRPr="00E56F6A" w:rsidRDefault="0020337B" w:rsidP="004B3D56">
            <w:pPr>
              <w:jc w:val="center"/>
              <w:rPr>
                <w:rFonts w:ascii="Arial Narrow" w:hAnsi="Arial Narrow" w:cs="Calibri"/>
                <w:color w:val="000000"/>
                <w:sz w:val="16"/>
                <w:szCs w:val="16"/>
                <w:lang w:eastAsia="es-CO"/>
              </w:rPr>
            </w:pPr>
            <w:r w:rsidRPr="0012593F">
              <w:rPr>
                <w:rFonts w:ascii="Arial Narrow" w:hAnsi="Arial Narrow"/>
                <w:color w:val="000000"/>
                <w:sz w:val="16"/>
                <w:szCs w:val="16"/>
                <w:lang w:eastAsia="es-CO"/>
              </w:rPr>
              <w:t>$ 4.094.679,76</w:t>
            </w:r>
          </w:p>
        </w:tc>
        <w:tc>
          <w:tcPr>
            <w:tcW w:w="0" w:type="auto"/>
            <w:shd w:val="clear" w:color="auto" w:fill="auto"/>
            <w:vAlign w:val="center"/>
            <w:hideMark/>
          </w:tcPr>
          <w:p w14:paraId="70A242FA" w14:textId="77777777" w:rsidR="0020337B" w:rsidRPr="00CD0D55" w:rsidRDefault="0020337B" w:rsidP="004B3D56">
            <w:pPr>
              <w:rPr>
                <w:rFonts w:ascii="Arial Narrow" w:hAnsi="Arial Narrow" w:cs="Calibri"/>
                <w:color w:val="000000"/>
                <w:sz w:val="16"/>
                <w:szCs w:val="16"/>
                <w:lang w:eastAsia="es-CO"/>
              </w:rPr>
            </w:pPr>
            <w:r w:rsidRPr="00CD0D55">
              <w:rPr>
                <w:rFonts w:ascii="Arial Narrow" w:hAnsi="Arial Narrow" w:cs="Calibri"/>
                <w:color w:val="000000"/>
                <w:sz w:val="16"/>
                <w:szCs w:val="16"/>
                <w:lang w:eastAsia="es-CO"/>
              </w:rPr>
              <w:t>$ 36.852.117,84</w:t>
            </w:r>
          </w:p>
          <w:p w14:paraId="1BF06051" w14:textId="77777777" w:rsidR="0020337B" w:rsidRPr="00E56F6A" w:rsidRDefault="0020337B" w:rsidP="004B3D56">
            <w:pPr>
              <w:jc w:val="center"/>
              <w:rPr>
                <w:rFonts w:ascii="Arial Narrow" w:hAnsi="Arial Narrow" w:cs="Calibri"/>
                <w:color w:val="000000"/>
                <w:sz w:val="16"/>
                <w:szCs w:val="16"/>
                <w:lang w:eastAsia="es-CO"/>
              </w:rPr>
            </w:pPr>
          </w:p>
        </w:tc>
        <w:tc>
          <w:tcPr>
            <w:tcW w:w="956" w:type="dxa"/>
          </w:tcPr>
          <w:p w14:paraId="6FABC1B0" w14:textId="77777777" w:rsidR="0020337B" w:rsidRDefault="0020337B" w:rsidP="004B3D56">
            <w:pPr>
              <w:rPr>
                <w:rFonts w:ascii="Arial Narrow" w:hAnsi="Arial Narrow" w:cs="Calibri"/>
                <w:color w:val="000000"/>
                <w:sz w:val="16"/>
                <w:szCs w:val="16"/>
                <w:lang w:eastAsia="es-CO"/>
              </w:rPr>
            </w:pPr>
          </w:p>
        </w:tc>
      </w:tr>
      <w:tr w:rsidR="0020337B" w:rsidRPr="003470A2" w14:paraId="5C44C75F" w14:textId="77777777" w:rsidTr="006C05F8">
        <w:trPr>
          <w:trHeight w:val="1547"/>
        </w:trPr>
        <w:tc>
          <w:tcPr>
            <w:tcW w:w="0" w:type="auto"/>
            <w:shd w:val="clear" w:color="auto" w:fill="auto"/>
            <w:vAlign w:val="center"/>
            <w:hideMark/>
          </w:tcPr>
          <w:p w14:paraId="4AA443A6"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6</w:t>
            </w:r>
          </w:p>
        </w:tc>
        <w:tc>
          <w:tcPr>
            <w:tcW w:w="0" w:type="auto"/>
            <w:shd w:val="clear" w:color="auto" w:fill="auto"/>
            <w:vAlign w:val="center"/>
            <w:hideMark/>
          </w:tcPr>
          <w:p w14:paraId="1AC4230E"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71818B34"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11C62FCC"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tc>
        <w:tc>
          <w:tcPr>
            <w:tcW w:w="0" w:type="auto"/>
            <w:shd w:val="clear" w:color="auto" w:fill="auto"/>
            <w:vAlign w:val="center"/>
            <w:hideMark/>
          </w:tcPr>
          <w:p w14:paraId="7B2459C8"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 xml:space="preserve">PAQUETE No. 6 CREMACIÓN ALUMNOS FALLECIDOS DE LAS ESCUELAS DE FORMACIÓN CADETES Y ALFÉRES DE LA POLICÍA </w:t>
            </w:r>
            <w:proofErr w:type="gramStart"/>
            <w:r w:rsidRPr="00E56F6A">
              <w:rPr>
                <w:rFonts w:ascii="Arial Narrow" w:hAnsi="Arial Narrow"/>
                <w:color w:val="000000"/>
                <w:sz w:val="16"/>
                <w:szCs w:val="16"/>
                <w:lang w:eastAsia="es-CO"/>
              </w:rPr>
              <w:t>NACIONAL(</w:t>
            </w:r>
            <w:proofErr w:type="gramEnd"/>
            <w:r w:rsidRPr="00E56F6A">
              <w:rPr>
                <w:rFonts w:ascii="Arial Narrow" w:hAnsi="Arial Narrow"/>
                <w:color w:val="000000"/>
                <w:sz w:val="16"/>
                <w:szCs w:val="16"/>
                <w:lang w:eastAsia="es-CO"/>
              </w:rPr>
              <w:t>Servicios Funerarios (Decreto 1791 de 2000) para personal fallecido de cadetes y alférez).</w:t>
            </w:r>
          </w:p>
        </w:tc>
        <w:tc>
          <w:tcPr>
            <w:tcW w:w="0" w:type="auto"/>
            <w:shd w:val="clear" w:color="auto" w:fill="auto"/>
            <w:vAlign w:val="center"/>
            <w:hideMark/>
          </w:tcPr>
          <w:p w14:paraId="3C954218"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w:t>
            </w:r>
          </w:p>
        </w:tc>
        <w:tc>
          <w:tcPr>
            <w:tcW w:w="0" w:type="auto"/>
            <w:shd w:val="clear" w:color="auto" w:fill="auto"/>
            <w:vAlign w:val="center"/>
            <w:hideMark/>
          </w:tcPr>
          <w:p w14:paraId="4515770C" w14:textId="77777777" w:rsidR="0020337B" w:rsidRPr="00E56F6A" w:rsidRDefault="0020337B" w:rsidP="004B3D56">
            <w:pPr>
              <w:jc w:val="center"/>
              <w:rPr>
                <w:rFonts w:ascii="Arial Narrow" w:hAnsi="Arial Narrow" w:cs="Calibri"/>
                <w:color w:val="000000"/>
                <w:sz w:val="16"/>
                <w:szCs w:val="16"/>
                <w:lang w:eastAsia="es-CO"/>
              </w:rPr>
            </w:pPr>
            <w:r w:rsidRPr="0012593F">
              <w:rPr>
                <w:rFonts w:ascii="Arial Narrow" w:hAnsi="Arial Narrow"/>
                <w:color w:val="000000"/>
                <w:sz w:val="16"/>
                <w:szCs w:val="16"/>
                <w:lang w:eastAsia="es-CO"/>
              </w:rPr>
              <w:t>$ 4.094.679,76</w:t>
            </w:r>
          </w:p>
        </w:tc>
        <w:tc>
          <w:tcPr>
            <w:tcW w:w="0" w:type="auto"/>
            <w:shd w:val="clear" w:color="auto" w:fill="auto"/>
            <w:vAlign w:val="center"/>
            <w:hideMark/>
          </w:tcPr>
          <w:p w14:paraId="6384E983" w14:textId="77777777" w:rsidR="0020337B" w:rsidRDefault="0020337B" w:rsidP="004B3D56">
            <w:pP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 </w:t>
            </w:r>
          </w:p>
          <w:p w14:paraId="7CFF44D7" w14:textId="77777777" w:rsidR="0020337B" w:rsidRDefault="0020337B" w:rsidP="004B3D56">
            <w:pPr>
              <w:rPr>
                <w:rFonts w:ascii="Arial Narrow" w:hAnsi="Arial Narrow" w:cs="Calibri"/>
                <w:color w:val="000000"/>
                <w:sz w:val="16"/>
                <w:szCs w:val="16"/>
                <w:lang w:eastAsia="es-CO"/>
              </w:rPr>
            </w:pPr>
          </w:p>
          <w:p w14:paraId="6800EEC7" w14:textId="77777777" w:rsidR="0020337B" w:rsidRPr="009647D3" w:rsidRDefault="0020337B" w:rsidP="004B3D56">
            <w:pPr>
              <w:rPr>
                <w:rFonts w:ascii="Arial Narrow" w:hAnsi="Arial Narrow" w:cs="Calibri"/>
                <w:color w:val="000000"/>
                <w:sz w:val="16"/>
                <w:szCs w:val="16"/>
                <w:lang w:eastAsia="es-CO"/>
              </w:rPr>
            </w:pPr>
            <w:r w:rsidRPr="009647D3">
              <w:rPr>
                <w:rFonts w:ascii="Arial Narrow" w:hAnsi="Arial Narrow" w:cs="Calibri"/>
                <w:color w:val="000000"/>
                <w:sz w:val="16"/>
                <w:szCs w:val="16"/>
                <w:lang w:eastAsia="es-CO"/>
              </w:rPr>
              <w:t>$36.852.117,84</w:t>
            </w:r>
          </w:p>
          <w:p w14:paraId="06D5401B" w14:textId="77777777" w:rsidR="0020337B" w:rsidRDefault="0020337B" w:rsidP="004B3D56">
            <w:pPr>
              <w:rPr>
                <w:rFonts w:ascii="Arial Narrow" w:hAnsi="Arial Narrow" w:cs="Calibri"/>
                <w:color w:val="000000"/>
                <w:sz w:val="16"/>
                <w:szCs w:val="16"/>
                <w:lang w:eastAsia="es-CO"/>
              </w:rPr>
            </w:pPr>
          </w:p>
          <w:p w14:paraId="3E09104B" w14:textId="77777777" w:rsidR="0020337B" w:rsidRPr="00E56F6A" w:rsidRDefault="0020337B" w:rsidP="004B3D56">
            <w:pPr>
              <w:rPr>
                <w:rFonts w:ascii="Arial Narrow" w:hAnsi="Arial Narrow" w:cs="Calibri"/>
                <w:color w:val="000000"/>
                <w:sz w:val="16"/>
                <w:szCs w:val="16"/>
                <w:lang w:eastAsia="es-CO"/>
              </w:rPr>
            </w:pPr>
          </w:p>
        </w:tc>
        <w:tc>
          <w:tcPr>
            <w:tcW w:w="956" w:type="dxa"/>
          </w:tcPr>
          <w:p w14:paraId="7CC2E7D5" w14:textId="77777777" w:rsidR="0020337B" w:rsidRDefault="0020337B" w:rsidP="004B3D56">
            <w:pPr>
              <w:rPr>
                <w:rFonts w:ascii="Arial Narrow" w:hAnsi="Arial Narrow" w:cs="Calibri"/>
                <w:color w:val="000000"/>
                <w:sz w:val="16"/>
                <w:szCs w:val="16"/>
                <w:lang w:eastAsia="es-CO"/>
              </w:rPr>
            </w:pPr>
          </w:p>
        </w:tc>
      </w:tr>
      <w:tr w:rsidR="0020337B" w:rsidRPr="003470A2" w14:paraId="14EFE9A7" w14:textId="77777777" w:rsidTr="006C05F8">
        <w:trPr>
          <w:trHeight w:val="2114"/>
        </w:trPr>
        <w:tc>
          <w:tcPr>
            <w:tcW w:w="0" w:type="auto"/>
            <w:shd w:val="clear" w:color="auto" w:fill="auto"/>
            <w:vAlign w:val="center"/>
            <w:hideMark/>
          </w:tcPr>
          <w:p w14:paraId="55A15E0E"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7</w:t>
            </w:r>
          </w:p>
        </w:tc>
        <w:tc>
          <w:tcPr>
            <w:tcW w:w="0" w:type="auto"/>
            <w:shd w:val="clear" w:color="auto" w:fill="auto"/>
            <w:vAlign w:val="center"/>
            <w:hideMark/>
          </w:tcPr>
          <w:p w14:paraId="2AA2110F"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26753B5A"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7A72A96F" w14:textId="77777777" w:rsidR="0020337B" w:rsidRPr="003470A2"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p w14:paraId="1BDAFAF1" w14:textId="77777777" w:rsidR="0020337B" w:rsidRPr="003470A2" w:rsidRDefault="0020337B" w:rsidP="004B3D56">
            <w:pPr>
              <w:rPr>
                <w:rFonts w:ascii="Arial Narrow" w:hAnsi="Arial Narrow" w:cs="Calibri"/>
                <w:color w:val="000000"/>
                <w:sz w:val="16"/>
                <w:szCs w:val="16"/>
                <w:lang w:eastAsia="es-CO"/>
              </w:rPr>
            </w:pPr>
            <w:r w:rsidRPr="00E56F6A">
              <w:rPr>
                <w:rFonts w:ascii="Calibri" w:hAnsi="Calibri" w:cs="Calibri"/>
                <w:color w:val="000000"/>
                <w:lang w:eastAsia="es-CO"/>
              </w:rPr>
              <w:t> </w:t>
            </w:r>
          </w:p>
          <w:p w14:paraId="3AD9AD84" w14:textId="77777777" w:rsidR="0020337B" w:rsidRPr="00E56F6A" w:rsidRDefault="0020337B" w:rsidP="004B3D56">
            <w:pPr>
              <w:rPr>
                <w:rFonts w:ascii="Arial Narrow" w:hAnsi="Arial Narrow" w:cs="Calibri"/>
                <w:color w:val="000000"/>
                <w:sz w:val="16"/>
                <w:szCs w:val="16"/>
                <w:lang w:eastAsia="es-CO"/>
              </w:rPr>
            </w:pPr>
            <w:r w:rsidRPr="00E56F6A">
              <w:rPr>
                <w:rFonts w:ascii="Calibri" w:hAnsi="Calibri" w:cs="Calibri"/>
                <w:color w:val="000000"/>
                <w:lang w:eastAsia="es-CO"/>
              </w:rPr>
              <w:t> </w:t>
            </w:r>
          </w:p>
        </w:tc>
        <w:tc>
          <w:tcPr>
            <w:tcW w:w="0" w:type="auto"/>
            <w:shd w:val="clear" w:color="auto" w:fill="auto"/>
            <w:vAlign w:val="center"/>
            <w:hideMark/>
          </w:tcPr>
          <w:p w14:paraId="4BE2831C" w14:textId="77777777" w:rsidR="0020337B" w:rsidRPr="003470A2"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 xml:space="preserve">PAQUETE No. 7 INHUMACIÓN ESTUDIANTES EN PROCESO DE FORMACIÓN PROFESIONAL POLICIAL PARA PATRULLERO DE </w:t>
            </w:r>
            <w:proofErr w:type="gramStart"/>
            <w:r w:rsidRPr="00E56F6A">
              <w:rPr>
                <w:rFonts w:ascii="Arial Narrow" w:hAnsi="Arial Narrow"/>
                <w:color w:val="000000"/>
                <w:sz w:val="16"/>
                <w:szCs w:val="16"/>
                <w:lang w:eastAsia="es-CO"/>
              </w:rPr>
              <w:t>POLICÍA(</w:t>
            </w:r>
            <w:proofErr w:type="gramEnd"/>
            <w:r w:rsidRPr="00E56F6A">
              <w:rPr>
                <w:rFonts w:ascii="Arial Narrow" w:hAnsi="Arial Narrow"/>
                <w:color w:val="000000"/>
                <w:sz w:val="16"/>
                <w:szCs w:val="16"/>
                <w:lang w:eastAsia="es-CO"/>
              </w:rPr>
              <w:t>Servicios Funerarios (Decreto 2179 de 2021) para personal estudiantes fallecidos en proceso de formación profesional policial para patrullero de policía.</w:t>
            </w:r>
          </w:p>
          <w:p w14:paraId="4BCCA110"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b/>
                <w:bCs/>
                <w:color w:val="000000"/>
                <w:sz w:val="16"/>
                <w:szCs w:val="16"/>
                <w:lang w:eastAsia="es-CO"/>
              </w:rPr>
              <w:t>Nota:</w:t>
            </w:r>
            <w:r w:rsidRPr="00E56F6A">
              <w:rPr>
                <w:rFonts w:ascii="Arial Narrow" w:hAnsi="Arial Narrow"/>
                <w:color w:val="000000"/>
                <w:sz w:val="16"/>
                <w:szCs w:val="16"/>
                <w:lang w:eastAsia="es-CO"/>
              </w:rPr>
              <w:t xml:space="preserve">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0" w:type="auto"/>
            <w:shd w:val="clear" w:color="auto" w:fill="auto"/>
            <w:vAlign w:val="center"/>
            <w:hideMark/>
          </w:tcPr>
          <w:p w14:paraId="044BBF21" w14:textId="77777777" w:rsidR="0020337B" w:rsidRPr="00E56F6A" w:rsidRDefault="0020337B" w:rsidP="004B3D56">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w:t>
            </w:r>
          </w:p>
        </w:tc>
        <w:tc>
          <w:tcPr>
            <w:tcW w:w="0" w:type="auto"/>
            <w:shd w:val="clear" w:color="auto" w:fill="auto"/>
            <w:vAlign w:val="center"/>
            <w:hideMark/>
          </w:tcPr>
          <w:p w14:paraId="68F00012" w14:textId="77777777" w:rsidR="0020337B" w:rsidRPr="00E56F6A" w:rsidRDefault="0020337B" w:rsidP="004B3D56">
            <w:pPr>
              <w:jc w:val="center"/>
              <w:rPr>
                <w:rFonts w:ascii="Arial Narrow" w:hAnsi="Arial Narrow" w:cs="Calibri"/>
                <w:color w:val="000000"/>
                <w:sz w:val="16"/>
                <w:szCs w:val="16"/>
                <w:lang w:eastAsia="es-CO"/>
              </w:rPr>
            </w:pPr>
            <w:r w:rsidRPr="0012593F">
              <w:rPr>
                <w:rFonts w:ascii="Arial Narrow" w:hAnsi="Arial Narrow"/>
                <w:color w:val="000000"/>
                <w:sz w:val="16"/>
                <w:szCs w:val="16"/>
                <w:lang w:eastAsia="es-CO"/>
              </w:rPr>
              <w:t>$ 4.094.679,76</w:t>
            </w:r>
          </w:p>
        </w:tc>
        <w:tc>
          <w:tcPr>
            <w:tcW w:w="0" w:type="auto"/>
            <w:shd w:val="clear" w:color="auto" w:fill="auto"/>
            <w:vAlign w:val="center"/>
            <w:hideMark/>
          </w:tcPr>
          <w:p w14:paraId="5A3F9D63" w14:textId="77777777" w:rsidR="0020337B" w:rsidRDefault="0020337B" w:rsidP="004B3D56">
            <w:pPr>
              <w:rPr>
                <w:rFonts w:ascii="Arial Narrow" w:hAnsi="Arial Narrow" w:cs="Calibri"/>
                <w:color w:val="000000"/>
                <w:sz w:val="16"/>
                <w:szCs w:val="16"/>
                <w:lang w:eastAsia="es-CO"/>
              </w:rPr>
            </w:pPr>
          </w:p>
          <w:p w14:paraId="5585B98D" w14:textId="77777777" w:rsidR="0020337B" w:rsidRPr="00BC126B" w:rsidRDefault="0020337B" w:rsidP="004B3D56">
            <w:pPr>
              <w:rPr>
                <w:rFonts w:ascii="Arial Narrow" w:hAnsi="Arial Narrow" w:cs="Calibri"/>
                <w:color w:val="000000"/>
                <w:sz w:val="16"/>
                <w:szCs w:val="16"/>
                <w:lang w:eastAsia="es-CO"/>
              </w:rPr>
            </w:pPr>
            <w:r>
              <w:rPr>
                <w:rFonts w:ascii="Arial Narrow" w:hAnsi="Arial Narrow" w:cs="Calibri"/>
                <w:color w:val="000000"/>
                <w:sz w:val="16"/>
                <w:szCs w:val="16"/>
                <w:lang w:eastAsia="es-CO"/>
              </w:rPr>
              <w:t>$</w:t>
            </w:r>
            <w:r w:rsidRPr="00BC126B">
              <w:rPr>
                <w:rFonts w:ascii="Arial Narrow" w:hAnsi="Arial Narrow" w:cs="Calibri"/>
                <w:color w:val="000000"/>
                <w:sz w:val="16"/>
                <w:szCs w:val="16"/>
                <w:lang w:eastAsia="es-CO"/>
              </w:rPr>
              <w:t xml:space="preserve"> 40.946.797,60</w:t>
            </w:r>
          </w:p>
          <w:p w14:paraId="062C4738" w14:textId="77777777" w:rsidR="0020337B" w:rsidRPr="00E56F6A" w:rsidRDefault="0020337B" w:rsidP="004B3D56">
            <w:pPr>
              <w:jc w:val="center"/>
              <w:rPr>
                <w:rFonts w:ascii="Arial Narrow" w:hAnsi="Arial Narrow" w:cs="Calibri"/>
                <w:color w:val="000000"/>
                <w:sz w:val="16"/>
                <w:szCs w:val="16"/>
                <w:lang w:eastAsia="es-CO"/>
              </w:rPr>
            </w:pPr>
          </w:p>
        </w:tc>
        <w:tc>
          <w:tcPr>
            <w:tcW w:w="956" w:type="dxa"/>
          </w:tcPr>
          <w:p w14:paraId="6BB4DF85" w14:textId="77777777" w:rsidR="0020337B" w:rsidRDefault="0020337B" w:rsidP="004B3D56">
            <w:pPr>
              <w:rPr>
                <w:rFonts w:ascii="Arial Narrow" w:hAnsi="Arial Narrow" w:cs="Calibri"/>
                <w:color w:val="000000"/>
                <w:sz w:val="16"/>
                <w:szCs w:val="16"/>
                <w:lang w:eastAsia="es-CO"/>
              </w:rPr>
            </w:pPr>
          </w:p>
        </w:tc>
      </w:tr>
      <w:tr w:rsidR="0020337B" w:rsidRPr="003470A2" w14:paraId="5206FF78" w14:textId="77777777" w:rsidTr="006C05F8">
        <w:trPr>
          <w:trHeight w:val="1507"/>
        </w:trPr>
        <w:tc>
          <w:tcPr>
            <w:tcW w:w="0" w:type="auto"/>
            <w:shd w:val="clear" w:color="auto" w:fill="auto"/>
            <w:vAlign w:val="center"/>
            <w:hideMark/>
          </w:tcPr>
          <w:p w14:paraId="52E37AB7"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lastRenderedPageBreak/>
              <w:t>8</w:t>
            </w:r>
          </w:p>
        </w:tc>
        <w:tc>
          <w:tcPr>
            <w:tcW w:w="0" w:type="auto"/>
            <w:shd w:val="clear" w:color="auto" w:fill="auto"/>
            <w:vAlign w:val="center"/>
            <w:hideMark/>
          </w:tcPr>
          <w:p w14:paraId="7BE7B085"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02-02-02-009-007</w:t>
            </w:r>
          </w:p>
        </w:tc>
        <w:tc>
          <w:tcPr>
            <w:tcW w:w="0" w:type="auto"/>
            <w:shd w:val="clear" w:color="auto" w:fill="auto"/>
            <w:vAlign w:val="center"/>
            <w:hideMark/>
          </w:tcPr>
          <w:p w14:paraId="026BC9B1"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7C254A03" w14:textId="77777777" w:rsidR="0020337B" w:rsidRPr="003470A2"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L1T</w:t>
            </w:r>
            <w:r w:rsidRPr="003470A2">
              <w:rPr>
                <w:rFonts w:ascii="Arial Narrow" w:hAnsi="Arial Narrow" w:cs="Calibri"/>
                <w:color w:val="000000"/>
                <w:sz w:val="16"/>
                <w:szCs w:val="16"/>
                <w:lang w:eastAsia="es-CO"/>
              </w:rPr>
              <w:t xml:space="preserve"> </w:t>
            </w:r>
            <w:r w:rsidRPr="00E56F6A">
              <w:rPr>
                <w:rFonts w:ascii="Arial Narrow" w:hAnsi="Arial Narrow" w:cs="Calibri"/>
                <w:color w:val="000000"/>
                <w:sz w:val="16"/>
                <w:szCs w:val="16"/>
                <w:lang w:eastAsia="es-CO"/>
              </w:rPr>
              <w:t>CENTRO RELIGIOSO</w:t>
            </w:r>
          </w:p>
          <w:p w14:paraId="3D955692" w14:textId="77777777" w:rsidR="0020337B" w:rsidRPr="003470A2" w:rsidRDefault="0020337B" w:rsidP="004B3D56">
            <w:pPr>
              <w:rPr>
                <w:rFonts w:ascii="Arial Narrow" w:hAnsi="Arial Narrow" w:cs="Calibri"/>
                <w:color w:val="000000"/>
                <w:sz w:val="16"/>
                <w:szCs w:val="16"/>
                <w:lang w:eastAsia="es-CO"/>
              </w:rPr>
            </w:pPr>
            <w:r w:rsidRPr="00E56F6A">
              <w:rPr>
                <w:rFonts w:ascii="Calibri" w:hAnsi="Calibri" w:cs="Calibri"/>
                <w:color w:val="000000"/>
                <w:lang w:eastAsia="es-CO"/>
              </w:rPr>
              <w:t> </w:t>
            </w:r>
          </w:p>
          <w:p w14:paraId="2526E4CD" w14:textId="77777777" w:rsidR="0020337B" w:rsidRPr="00E56F6A" w:rsidRDefault="0020337B" w:rsidP="004B3D56">
            <w:pPr>
              <w:rPr>
                <w:rFonts w:ascii="Arial Narrow" w:hAnsi="Arial Narrow" w:cs="Calibri"/>
                <w:color w:val="000000"/>
                <w:sz w:val="16"/>
                <w:szCs w:val="16"/>
                <w:lang w:eastAsia="es-CO"/>
              </w:rPr>
            </w:pPr>
            <w:r w:rsidRPr="00E56F6A">
              <w:rPr>
                <w:rFonts w:ascii="Calibri" w:hAnsi="Calibri" w:cs="Calibri"/>
                <w:color w:val="000000"/>
                <w:lang w:eastAsia="es-CO"/>
              </w:rPr>
              <w:t> </w:t>
            </w:r>
          </w:p>
        </w:tc>
        <w:tc>
          <w:tcPr>
            <w:tcW w:w="0" w:type="auto"/>
            <w:shd w:val="clear" w:color="auto" w:fill="auto"/>
            <w:vAlign w:val="center"/>
            <w:hideMark/>
          </w:tcPr>
          <w:p w14:paraId="60244411" w14:textId="77777777" w:rsidR="0020337B" w:rsidRPr="003470A2"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PAQUETE No. 8 CREMACIÓN ESTUDIANTES EN PROCESO DE FORMACIÓN PROFESIONAL POLICIAL PARA PATRULLERO DE POLICÍA</w:t>
            </w:r>
            <w:r w:rsidRPr="003470A2">
              <w:rPr>
                <w:rFonts w:ascii="Arial Narrow" w:hAnsi="Arial Narrow"/>
                <w:color w:val="000000"/>
                <w:sz w:val="16"/>
                <w:szCs w:val="16"/>
                <w:lang w:eastAsia="es-CO"/>
              </w:rPr>
              <w:t xml:space="preserve"> </w:t>
            </w:r>
            <w:r w:rsidRPr="00E56F6A">
              <w:rPr>
                <w:rFonts w:ascii="Arial Narrow" w:hAnsi="Arial Narrow"/>
                <w:color w:val="000000"/>
                <w:sz w:val="16"/>
                <w:szCs w:val="16"/>
                <w:lang w:eastAsia="es-CO"/>
              </w:rPr>
              <w:t>(Servicios Funerarios (Decreto 2179 de 2021) para personal estudiantes fallecidos en proceso de formación profesional policial para patrullero de policía.</w:t>
            </w:r>
            <w:r w:rsidRPr="003470A2">
              <w:rPr>
                <w:rFonts w:ascii="Arial Narrow" w:hAnsi="Arial Narrow"/>
                <w:color w:val="000000"/>
                <w:sz w:val="16"/>
                <w:szCs w:val="16"/>
                <w:lang w:eastAsia="es-CO"/>
              </w:rPr>
              <w:t xml:space="preserve"> </w:t>
            </w:r>
            <w:r w:rsidRPr="00E56F6A">
              <w:rPr>
                <w:rFonts w:ascii="Arial Narrow" w:hAnsi="Arial Narrow"/>
                <w:b/>
                <w:bCs/>
                <w:color w:val="000000"/>
                <w:sz w:val="16"/>
                <w:szCs w:val="16"/>
                <w:lang w:eastAsia="es-CO"/>
              </w:rPr>
              <w:t>Nota:</w:t>
            </w:r>
            <w:r w:rsidRPr="00E56F6A">
              <w:rPr>
                <w:rFonts w:ascii="Arial Narrow" w:hAnsi="Arial Narrow"/>
                <w:color w:val="000000"/>
                <w:sz w:val="16"/>
                <w:szCs w:val="16"/>
                <w:lang w:eastAsia="es-CO"/>
              </w:rPr>
              <w:t xml:space="preserve">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p w14:paraId="6A5437D6" w14:textId="77777777" w:rsidR="0020337B" w:rsidRPr="00E56F6A" w:rsidRDefault="0020337B" w:rsidP="004B3D56">
            <w:pPr>
              <w:jc w:val="both"/>
              <w:rPr>
                <w:rFonts w:ascii="Arial Narrow" w:hAnsi="Arial Narrow" w:cs="Calibri"/>
                <w:color w:val="000000"/>
                <w:sz w:val="16"/>
                <w:szCs w:val="16"/>
                <w:lang w:eastAsia="es-CO"/>
              </w:rPr>
            </w:pPr>
            <w:r w:rsidRPr="00E56F6A">
              <w:rPr>
                <w:rFonts w:ascii="Arial Narrow" w:hAnsi="Arial Narrow"/>
                <w:color w:val="000000"/>
                <w:sz w:val="16"/>
                <w:szCs w:val="16"/>
                <w:lang w:eastAsia="es-CO"/>
              </w:rPr>
              <w:t> </w:t>
            </w:r>
          </w:p>
        </w:tc>
        <w:tc>
          <w:tcPr>
            <w:tcW w:w="0" w:type="auto"/>
            <w:shd w:val="clear" w:color="auto" w:fill="auto"/>
            <w:vAlign w:val="center"/>
            <w:hideMark/>
          </w:tcPr>
          <w:p w14:paraId="3BEEE9A7"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10</w:t>
            </w:r>
          </w:p>
        </w:tc>
        <w:tc>
          <w:tcPr>
            <w:tcW w:w="0" w:type="auto"/>
            <w:shd w:val="clear" w:color="auto" w:fill="auto"/>
            <w:vAlign w:val="center"/>
            <w:hideMark/>
          </w:tcPr>
          <w:p w14:paraId="57868E7F"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olor w:val="000000"/>
                <w:sz w:val="16"/>
                <w:szCs w:val="16"/>
                <w:lang w:eastAsia="es-CO"/>
              </w:rPr>
              <w:t>$ 4.094.679,76</w:t>
            </w:r>
          </w:p>
        </w:tc>
        <w:tc>
          <w:tcPr>
            <w:tcW w:w="0" w:type="auto"/>
            <w:shd w:val="clear" w:color="auto" w:fill="auto"/>
            <w:vAlign w:val="center"/>
            <w:hideMark/>
          </w:tcPr>
          <w:p w14:paraId="60158E61" w14:textId="77777777" w:rsidR="0020337B" w:rsidRPr="00E56F6A" w:rsidRDefault="0020337B" w:rsidP="004B3D56">
            <w:pPr>
              <w:jc w:val="center"/>
              <w:rPr>
                <w:rFonts w:ascii="Arial Narrow" w:hAnsi="Arial Narrow" w:cs="Calibri"/>
                <w:color w:val="000000"/>
                <w:sz w:val="16"/>
                <w:szCs w:val="16"/>
                <w:lang w:eastAsia="es-CO"/>
              </w:rPr>
            </w:pPr>
            <w:r w:rsidRPr="00E56F6A">
              <w:rPr>
                <w:rFonts w:ascii="Arial Narrow" w:hAnsi="Arial Narrow" w:cs="Calibri"/>
                <w:color w:val="000000"/>
                <w:sz w:val="16"/>
                <w:szCs w:val="16"/>
                <w:lang w:eastAsia="es-CO"/>
              </w:rPr>
              <w:t>$ 40.946.797,60</w:t>
            </w:r>
          </w:p>
        </w:tc>
        <w:tc>
          <w:tcPr>
            <w:tcW w:w="956" w:type="dxa"/>
          </w:tcPr>
          <w:p w14:paraId="3603FCD3" w14:textId="77777777" w:rsidR="0020337B" w:rsidRPr="00E56F6A" w:rsidRDefault="0020337B" w:rsidP="004B3D56">
            <w:pPr>
              <w:jc w:val="center"/>
              <w:rPr>
                <w:rFonts w:ascii="Arial Narrow" w:hAnsi="Arial Narrow" w:cs="Calibri"/>
                <w:color w:val="000000"/>
                <w:sz w:val="16"/>
                <w:szCs w:val="16"/>
                <w:lang w:eastAsia="es-CO"/>
              </w:rPr>
            </w:pPr>
          </w:p>
        </w:tc>
      </w:tr>
      <w:tr w:rsidR="0020337B" w:rsidRPr="00E56F6A" w14:paraId="4D8B0D95" w14:textId="77777777" w:rsidTr="006C05F8">
        <w:trPr>
          <w:trHeight w:val="315"/>
        </w:trPr>
        <w:tc>
          <w:tcPr>
            <w:tcW w:w="0" w:type="auto"/>
            <w:gridSpan w:val="7"/>
            <w:shd w:val="clear" w:color="auto" w:fill="auto"/>
            <w:vAlign w:val="center"/>
            <w:hideMark/>
          </w:tcPr>
          <w:p w14:paraId="7183901B" w14:textId="77777777" w:rsidR="0020337B" w:rsidRPr="00E56F6A" w:rsidRDefault="0020337B" w:rsidP="004B3D56">
            <w:pPr>
              <w:jc w:val="center"/>
              <w:rPr>
                <w:rFonts w:ascii="Arial Narrow" w:hAnsi="Arial Narrow" w:cs="Calibri"/>
                <w:b/>
                <w:bCs/>
                <w:color w:val="000000"/>
                <w:sz w:val="16"/>
                <w:szCs w:val="16"/>
                <w:lang w:eastAsia="es-CO"/>
              </w:rPr>
            </w:pPr>
            <w:r w:rsidRPr="00E56F6A">
              <w:rPr>
                <w:rFonts w:ascii="Arial Narrow" w:hAnsi="Arial Narrow"/>
                <w:b/>
                <w:bCs/>
                <w:color w:val="000000"/>
                <w:sz w:val="16"/>
                <w:szCs w:val="16"/>
                <w:lang w:eastAsia="es-CO"/>
              </w:rPr>
              <w:t xml:space="preserve">VALOR TOTAL ESTIMADO </w:t>
            </w:r>
            <w:r w:rsidRPr="003470A2">
              <w:rPr>
                <w:rFonts w:ascii="Arial Narrow" w:hAnsi="Arial Narrow"/>
                <w:b/>
                <w:bCs/>
                <w:color w:val="000000"/>
                <w:sz w:val="16"/>
                <w:szCs w:val="16"/>
                <w:lang w:eastAsia="es-CO"/>
              </w:rPr>
              <w:t>VIGENCIA 2025</w:t>
            </w:r>
          </w:p>
        </w:tc>
        <w:tc>
          <w:tcPr>
            <w:tcW w:w="0" w:type="auto"/>
            <w:shd w:val="clear" w:color="auto" w:fill="auto"/>
            <w:vAlign w:val="center"/>
            <w:hideMark/>
          </w:tcPr>
          <w:p w14:paraId="5F3C6321" w14:textId="77777777" w:rsidR="0020337B" w:rsidRPr="00E56F6A" w:rsidRDefault="0020337B" w:rsidP="004B3D56">
            <w:pPr>
              <w:rPr>
                <w:rFonts w:ascii="Arial Narrow" w:hAnsi="Arial Narrow" w:cs="Calibri"/>
                <w:b/>
                <w:bCs/>
                <w:color w:val="000000"/>
                <w:sz w:val="16"/>
                <w:szCs w:val="16"/>
                <w:lang w:eastAsia="es-CO"/>
              </w:rPr>
            </w:pPr>
            <w:r w:rsidRPr="009619FD">
              <w:rPr>
                <w:rFonts w:ascii="Arial Narrow" w:hAnsi="Arial Narrow"/>
                <w:b/>
                <w:bCs/>
                <w:color w:val="000000"/>
                <w:sz w:val="16"/>
                <w:szCs w:val="16"/>
                <w:lang w:eastAsia="es-CO"/>
              </w:rPr>
              <w:t>$2.697.060.134,33</w:t>
            </w:r>
          </w:p>
        </w:tc>
        <w:tc>
          <w:tcPr>
            <w:tcW w:w="956" w:type="dxa"/>
          </w:tcPr>
          <w:p w14:paraId="2AB3C4A1" w14:textId="77777777" w:rsidR="0020337B" w:rsidRPr="009619FD" w:rsidRDefault="0020337B" w:rsidP="004B3D56">
            <w:pPr>
              <w:rPr>
                <w:rFonts w:ascii="Arial Narrow" w:hAnsi="Arial Narrow"/>
                <w:b/>
                <w:bCs/>
                <w:color w:val="000000"/>
                <w:sz w:val="16"/>
                <w:szCs w:val="16"/>
                <w:lang w:eastAsia="es-CO"/>
              </w:rPr>
            </w:pPr>
          </w:p>
        </w:tc>
      </w:tr>
    </w:tbl>
    <w:p w14:paraId="6A94F6B3" w14:textId="77777777" w:rsidR="0020337B" w:rsidRPr="00460259" w:rsidRDefault="0020337B" w:rsidP="0020337B">
      <w:pPr>
        <w:pStyle w:val="Sinespaciado"/>
        <w:ind w:left="-709" w:right="-661"/>
        <w:jc w:val="both"/>
        <w:rPr>
          <w:rFonts w:ascii="Arial" w:hAnsi="Arial" w:cs="Arial"/>
          <w:b/>
          <w:bCs/>
          <w:sz w:val="20"/>
          <w:szCs w:val="20"/>
        </w:rPr>
      </w:pPr>
    </w:p>
    <w:p w14:paraId="6FC92E9B" w14:textId="77777777" w:rsidR="0020337B" w:rsidRPr="00CD0D42" w:rsidRDefault="0020337B" w:rsidP="0020337B">
      <w:pPr>
        <w:pBdr>
          <w:top w:val="nil"/>
          <w:left w:val="nil"/>
          <w:bottom w:val="nil"/>
          <w:right w:val="nil"/>
          <w:between w:val="nil"/>
        </w:pBdr>
        <w:autoSpaceDE/>
        <w:autoSpaceDN/>
        <w:jc w:val="both"/>
        <w:rPr>
          <w:rFonts w:eastAsia="Calibri"/>
          <w:color w:val="000000"/>
          <w:lang w:val="es-CO" w:eastAsia="en-US"/>
        </w:rPr>
      </w:pPr>
      <w:r w:rsidRPr="00CD0D42">
        <w:rPr>
          <w:rFonts w:eastAsia="Arial"/>
          <w:lang w:val="es-CO" w:eastAsia="en-US"/>
        </w:rPr>
        <w:t xml:space="preserve">Los valores referidos sirven como catálogo a tener en cuenta al momento de la ejecución del futuro contrato, y el ofrecimiento más favorable, que se genere como resultado del proceso de selección, será aplicado a los valores unitarios de cada paquete, por lo tanto, el valor del presente proceso asciende a la suma de </w:t>
      </w:r>
      <w:r w:rsidRPr="00CD0D42">
        <w:rPr>
          <w:rFonts w:eastAsia="Arial"/>
          <w:b/>
          <w:lang w:val="es-CO" w:eastAsia="en-US"/>
        </w:rPr>
        <w:t>TRES MIL SETECIENTOS VEINTINUEVE MILLONES OCHENTA Y OCHO MIL SEISCIENTOS CUARENTA Y SIETE PESOS CON CUARENTA CENTAVOS ($3.729.088.647,40) M/CTE EXCLUIDO DE IVA, incluido impuestos, tasa, contribuciones, costos directos e indirectos y demás gravámenes.</w:t>
      </w:r>
    </w:p>
    <w:p w14:paraId="140DDAA3" w14:textId="77777777" w:rsidR="0020337B" w:rsidRPr="00CD0D42" w:rsidRDefault="0020337B" w:rsidP="0020337B">
      <w:pPr>
        <w:pBdr>
          <w:top w:val="nil"/>
          <w:left w:val="nil"/>
          <w:bottom w:val="nil"/>
          <w:right w:val="nil"/>
          <w:between w:val="nil"/>
        </w:pBdr>
        <w:autoSpaceDE/>
        <w:autoSpaceDN/>
        <w:jc w:val="both"/>
        <w:rPr>
          <w:rFonts w:eastAsia="Arial"/>
          <w:lang w:val="es-CO" w:eastAsia="en-US"/>
        </w:rPr>
      </w:pPr>
    </w:p>
    <w:p w14:paraId="72894919" w14:textId="77777777" w:rsidR="0020337B" w:rsidRPr="00CD0D42" w:rsidRDefault="0020337B" w:rsidP="0020337B">
      <w:pPr>
        <w:pBdr>
          <w:top w:val="nil"/>
          <w:left w:val="nil"/>
          <w:bottom w:val="nil"/>
          <w:right w:val="nil"/>
          <w:between w:val="nil"/>
        </w:pBdr>
        <w:autoSpaceDE/>
        <w:autoSpaceDN/>
        <w:jc w:val="both"/>
        <w:rPr>
          <w:rFonts w:eastAsia="Arial"/>
          <w:lang w:val="es-CO" w:eastAsia="en-US"/>
        </w:rPr>
      </w:pPr>
      <w:r w:rsidRPr="00CD0D42">
        <w:rPr>
          <w:rFonts w:eastAsia="Arial"/>
          <w:b/>
          <w:lang w:val="es-CO" w:eastAsia="en-US"/>
        </w:rPr>
        <w:t>Nota 1</w:t>
      </w:r>
      <w:r w:rsidRPr="00CD0D42">
        <w:rPr>
          <w:rFonts w:eastAsia="Arial"/>
          <w:lang w:val="es-CO" w:eastAsia="en-US"/>
        </w:rPr>
        <w:t>: Es de anotar que los servicios que se pretenden adquirir en el presente estudio previo, no están incluidos en un Acuerdo Marco de Precios, de conformidad con lo establecido en el artículo 2.2.1.2.1.2.7 y 2.2.1.2.1.2.9 del Decreto 1082 de 2015.</w:t>
      </w:r>
    </w:p>
    <w:p w14:paraId="17C63287" w14:textId="77777777" w:rsidR="0020337B" w:rsidRPr="00CD0D42" w:rsidRDefault="0020337B" w:rsidP="0020337B">
      <w:pPr>
        <w:autoSpaceDE/>
        <w:autoSpaceDN/>
        <w:spacing w:after="160"/>
        <w:jc w:val="center"/>
        <w:rPr>
          <w:rFonts w:eastAsia="Calibri"/>
          <w:color w:val="000000"/>
          <w:sz w:val="12"/>
          <w:szCs w:val="22"/>
          <w:lang w:val="es-CO" w:eastAsia="en-US"/>
        </w:rPr>
      </w:pPr>
    </w:p>
    <w:p w14:paraId="298D34FE" w14:textId="77777777" w:rsidR="0020337B" w:rsidRPr="00CD0D42" w:rsidRDefault="0020337B" w:rsidP="0020337B">
      <w:pPr>
        <w:autoSpaceDE/>
        <w:autoSpaceDN/>
        <w:jc w:val="both"/>
        <w:rPr>
          <w:rFonts w:eastAsia="Arial"/>
          <w:lang w:val="es-CO" w:eastAsia="en-US"/>
        </w:rPr>
      </w:pPr>
      <w:r w:rsidRPr="00CD0D42">
        <w:rPr>
          <w:rFonts w:eastAsia="Arial"/>
          <w:b/>
          <w:bCs/>
          <w:lang w:val="es-CO" w:eastAsia="en-US"/>
        </w:rPr>
        <w:t>Nota 2:</w:t>
      </w:r>
      <w:r w:rsidRPr="00CD0D42">
        <w:rPr>
          <w:rFonts w:eastAsia="Arial"/>
          <w:lang w:val="es-CO" w:eastAsia="en-US"/>
        </w:rPr>
        <w:t xml:space="preserve"> La Dirección de Bienestar Social y Familia debe seleccionar la respuesta de la </w:t>
      </w:r>
      <w:r>
        <w:rPr>
          <w:rFonts w:eastAsia="Arial"/>
          <w:lang w:val="es-CO" w:eastAsia="en-US"/>
        </w:rPr>
        <w:t>oferta</w:t>
      </w:r>
      <w:r w:rsidRPr="00CD0D42">
        <w:rPr>
          <w:rFonts w:eastAsia="Arial"/>
          <w:lang w:val="es-CO" w:eastAsia="en-US"/>
        </w:rPr>
        <w:t xml:space="preserve"> del Proveedor con el menor precio total de los bienes requeridos.</w:t>
      </w:r>
    </w:p>
    <w:p w14:paraId="2936C6D9" w14:textId="77777777" w:rsidR="0020337B" w:rsidRPr="008C19A5" w:rsidRDefault="0020337B" w:rsidP="0020337B">
      <w:pPr>
        <w:adjustRightInd w:val="0"/>
        <w:rPr>
          <w:b/>
          <w:bCs/>
        </w:rPr>
      </w:pPr>
    </w:p>
    <w:p w14:paraId="35772CC1" w14:textId="77777777" w:rsidR="0020337B" w:rsidRPr="008C19A5" w:rsidRDefault="0020337B" w:rsidP="0020337B">
      <w:pPr>
        <w:adjustRightInd w:val="0"/>
        <w:rPr>
          <w:b/>
          <w:bCs/>
        </w:rPr>
      </w:pPr>
    </w:p>
    <w:p w14:paraId="37FCAB40" w14:textId="77777777" w:rsidR="0020337B" w:rsidRPr="008C19A5" w:rsidRDefault="0020337B" w:rsidP="0020337B">
      <w:pPr>
        <w:adjustRightInd w:val="0"/>
        <w:rPr>
          <w:b/>
          <w:bCs/>
        </w:rPr>
      </w:pPr>
    </w:p>
    <w:p w14:paraId="7342867F" w14:textId="77777777" w:rsidR="0020337B" w:rsidRPr="008C19A5" w:rsidRDefault="0020337B" w:rsidP="0020337B">
      <w:pPr>
        <w:adjustRightInd w:val="0"/>
        <w:rPr>
          <w:b/>
          <w:bCs/>
        </w:rPr>
      </w:pPr>
    </w:p>
    <w:p w14:paraId="5A2EA494" w14:textId="77777777" w:rsidR="0020337B" w:rsidRPr="008C19A5" w:rsidRDefault="0020337B" w:rsidP="0020337B">
      <w:pPr>
        <w:adjustRightInd w:val="0"/>
        <w:rPr>
          <w:b/>
          <w:bCs/>
        </w:rPr>
      </w:pPr>
    </w:p>
    <w:p w14:paraId="4A6CB814" w14:textId="77777777" w:rsidR="0020337B" w:rsidRPr="008C19A5" w:rsidRDefault="0020337B" w:rsidP="0020337B">
      <w:pPr>
        <w:adjustRightInd w:val="0"/>
        <w:rPr>
          <w:b/>
          <w:bCs/>
        </w:rPr>
      </w:pPr>
    </w:p>
    <w:p w14:paraId="47DEA9D6" w14:textId="77777777" w:rsidR="0020337B" w:rsidRPr="008C19A5" w:rsidRDefault="0020337B" w:rsidP="0020337B">
      <w:pPr>
        <w:adjustRightInd w:val="0"/>
        <w:rPr>
          <w:b/>
          <w:bCs/>
        </w:rPr>
      </w:pPr>
    </w:p>
    <w:p w14:paraId="44265706" w14:textId="77777777" w:rsidR="0020337B" w:rsidRPr="008C19A5" w:rsidRDefault="0020337B" w:rsidP="0020337B">
      <w:pPr>
        <w:pStyle w:val="Sinespaciado1"/>
        <w:rPr>
          <w:rFonts w:ascii="Arial" w:hAnsi="Arial" w:cs="Arial"/>
          <w:sz w:val="20"/>
          <w:szCs w:val="20"/>
        </w:rPr>
      </w:pPr>
      <w:r w:rsidRPr="008C19A5">
        <w:rPr>
          <w:rFonts w:ascii="Arial" w:hAnsi="Arial" w:cs="Arial"/>
          <w:b/>
          <w:sz w:val="20"/>
          <w:szCs w:val="20"/>
        </w:rPr>
        <w:t>__________________________________</w:t>
      </w:r>
    </w:p>
    <w:p w14:paraId="0DE56AAF" w14:textId="77777777" w:rsidR="0020337B" w:rsidRPr="008C19A5" w:rsidRDefault="0020337B" w:rsidP="0020337B">
      <w:pPr>
        <w:pStyle w:val="Sinespaciado1"/>
        <w:rPr>
          <w:rFonts w:ascii="Arial" w:hAnsi="Arial" w:cs="Arial"/>
          <w:sz w:val="20"/>
          <w:szCs w:val="20"/>
        </w:rPr>
      </w:pPr>
      <w:r w:rsidRPr="008C19A5">
        <w:rPr>
          <w:rFonts w:ascii="Arial" w:hAnsi="Arial" w:cs="Arial"/>
          <w:sz w:val="20"/>
          <w:szCs w:val="20"/>
        </w:rPr>
        <w:t xml:space="preserve">Firma del representante legal del proponente </w:t>
      </w:r>
    </w:p>
    <w:p w14:paraId="353A6576" w14:textId="77777777" w:rsidR="0020337B" w:rsidRPr="008C19A5" w:rsidRDefault="0020337B" w:rsidP="0020337B">
      <w:pPr>
        <w:pStyle w:val="Sinespaciado1"/>
        <w:contextualSpacing/>
        <w:rPr>
          <w:rFonts w:ascii="Arial" w:hAnsi="Arial" w:cs="Arial"/>
          <w:sz w:val="20"/>
          <w:szCs w:val="20"/>
          <w:lang w:eastAsia="es-CO"/>
        </w:rPr>
      </w:pPr>
      <w:r w:rsidRPr="008C19A5">
        <w:rPr>
          <w:rFonts w:ascii="Arial" w:hAnsi="Arial" w:cs="Arial"/>
          <w:sz w:val="20"/>
          <w:szCs w:val="20"/>
          <w:lang w:eastAsia="es-CO"/>
        </w:rPr>
        <w:t xml:space="preserve">Nombre o razón social del oferente: </w:t>
      </w:r>
      <w:sdt>
        <w:sdtPr>
          <w:rPr>
            <w:rFonts w:ascii="Arial" w:hAnsi="Arial" w:cs="Arial"/>
            <w:sz w:val="20"/>
            <w:szCs w:val="20"/>
          </w:rPr>
          <w:id w:val="730891537"/>
          <w:placeholder>
            <w:docPart w:val="03DB48E8A2524094A2EBA74A5EEF6D2A"/>
          </w:placeholder>
          <w:showingPlcHdr/>
          <w15:color w:val="800000"/>
          <w:text/>
        </w:sdtPr>
        <w:sdtEndPr/>
        <w:sdtContent>
          <w:r w:rsidRPr="008C19A5">
            <w:rPr>
              <w:rStyle w:val="Textodelmarcadordeposicin"/>
              <w:rFonts w:ascii="Arial" w:eastAsiaTheme="minorHAnsi" w:hAnsi="Arial" w:cs="Arial"/>
              <w:sz w:val="20"/>
              <w:szCs w:val="20"/>
              <w:u w:val="single"/>
            </w:rPr>
            <w:t>Diligenciar el nombre completo del proponente</w:t>
          </w:r>
        </w:sdtContent>
      </w:sdt>
    </w:p>
    <w:p w14:paraId="1C5327F3" w14:textId="77777777" w:rsidR="0020337B" w:rsidRPr="008C19A5" w:rsidRDefault="0020337B" w:rsidP="0020337B">
      <w:pPr>
        <w:pStyle w:val="Sinespaciado1"/>
        <w:contextualSpacing/>
        <w:rPr>
          <w:rFonts w:ascii="Arial" w:hAnsi="Arial" w:cs="Arial"/>
          <w:sz w:val="20"/>
          <w:szCs w:val="20"/>
        </w:rPr>
      </w:pPr>
      <w:r w:rsidRPr="008C19A5">
        <w:rPr>
          <w:rFonts w:ascii="Arial" w:hAnsi="Arial" w:cs="Arial"/>
          <w:sz w:val="20"/>
          <w:szCs w:val="20"/>
          <w:lang w:eastAsia="es-CO"/>
        </w:rPr>
        <w:t xml:space="preserve">Identificación (NIT </w:t>
      </w:r>
      <w:r w:rsidRPr="008C19A5">
        <w:rPr>
          <w:rFonts w:ascii="Segoe UI Symbol" w:eastAsia="MS Gothic" w:hAnsi="Segoe UI Symbol" w:cs="Segoe UI Symbol"/>
          <w:sz w:val="20"/>
          <w:szCs w:val="20"/>
          <w:lang w:eastAsia="es-CO"/>
        </w:rPr>
        <w:t>☐</w:t>
      </w:r>
      <w:r w:rsidRPr="008C19A5">
        <w:rPr>
          <w:rFonts w:ascii="Arial" w:hAnsi="Arial" w:cs="Arial"/>
          <w:sz w:val="20"/>
          <w:szCs w:val="20"/>
          <w:lang w:eastAsia="es-CO"/>
        </w:rPr>
        <w:t xml:space="preserve"> C.C </w:t>
      </w:r>
      <w:proofErr w:type="gramStart"/>
      <w:r w:rsidRPr="008C19A5">
        <w:rPr>
          <w:rFonts w:ascii="Segoe UI Symbol" w:eastAsia="MS Gothic" w:hAnsi="Segoe UI Symbol" w:cs="Segoe UI Symbol"/>
          <w:sz w:val="20"/>
          <w:szCs w:val="20"/>
          <w:lang w:eastAsia="es-CO"/>
        </w:rPr>
        <w:t>☐</w:t>
      </w:r>
      <w:r w:rsidRPr="008C19A5">
        <w:rPr>
          <w:rFonts w:ascii="Arial" w:hAnsi="Arial" w:cs="Arial"/>
          <w:sz w:val="20"/>
          <w:szCs w:val="20"/>
          <w:lang w:eastAsia="es-CO"/>
        </w:rPr>
        <w:t xml:space="preserve">  C.E</w:t>
      </w:r>
      <w:proofErr w:type="gramEnd"/>
      <w:r w:rsidRPr="008C19A5">
        <w:rPr>
          <w:rFonts w:ascii="Arial" w:hAnsi="Arial" w:cs="Arial"/>
          <w:sz w:val="20"/>
          <w:szCs w:val="20"/>
          <w:lang w:eastAsia="es-CO"/>
        </w:rPr>
        <w:t xml:space="preserve"> </w:t>
      </w:r>
      <w:r w:rsidRPr="008C19A5">
        <w:rPr>
          <w:rFonts w:ascii="Segoe UI Symbol" w:eastAsia="MS Gothic" w:hAnsi="Segoe UI Symbol" w:cs="Segoe UI Symbol"/>
          <w:sz w:val="20"/>
          <w:szCs w:val="20"/>
          <w:lang w:eastAsia="es-CO"/>
        </w:rPr>
        <w:t>☐</w:t>
      </w:r>
      <w:r w:rsidRPr="008C19A5">
        <w:rPr>
          <w:rFonts w:ascii="Arial" w:hAnsi="Arial" w:cs="Arial"/>
          <w:sz w:val="20"/>
          <w:szCs w:val="20"/>
          <w:lang w:eastAsia="es-CO"/>
        </w:rPr>
        <w:t>)</w:t>
      </w:r>
      <w:r w:rsidRPr="008C19A5">
        <w:rPr>
          <w:rFonts w:ascii="Arial" w:hAnsi="Arial" w:cs="Arial"/>
          <w:sz w:val="20"/>
          <w:szCs w:val="20"/>
        </w:rPr>
        <w:t xml:space="preserve">: </w:t>
      </w:r>
      <w:sdt>
        <w:sdtPr>
          <w:rPr>
            <w:rFonts w:ascii="Arial" w:hAnsi="Arial" w:cs="Arial"/>
            <w:sz w:val="20"/>
            <w:szCs w:val="20"/>
          </w:rPr>
          <w:id w:val="902025388"/>
          <w:placeholder>
            <w:docPart w:val="090014F968504DB188FC150A73F0B9FB"/>
          </w:placeholder>
          <w:showingPlcHdr/>
          <w15:color w:val="800000"/>
        </w:sdtPr>
        <w:sdtEndPr/>
        <w:sdtContent>
          <w:r w:rsidRPr="008C19A5">
            <w:rPr>
              <w:rStyle w:val="Textodelmarcadordeposicin"/>
              <w:rFonts w:ascii="Arial" w:eastAsiaTheme="minorHAnsi" w:hAnsi="Arial" w:cs="Arial"/>
              <w:sz w:val="20"/>
              <w:szCs w:val="20"/>
              <w:u w:val="single"/>
            </w:rPr>
            <w:t>Diligenciar la identificación del proponente</w:t>
          </w:r>
        </w:sdtContent>
      </w:sdt>
    </w:p>
    <w:p w14:paraId="3D306514" w14:textId="77777777" w:rsidR="0020337B" w:rsidRPr="008C19A5" w:rsidRDefault="0020337B" w:rsidP="0020337B">
      <w:pPr>
        <w:pStyle w:val="Sinespaciado1"/>
        <w:contextualSpacing/>
        <w:rPr>
          <w:rFonts w:ascii="Arial" w:hAnsi="Arial" w:cs="Arial"/>
          <w:sz w:val="20"/>
          <w:szCs w:val="20"/>
        </w:rPr>
      </w:pPr>
      <w:r w:rsidRPr="008C19A5">
        <w:rPr>
          <w:rFonts w:ascii="Arial" w:hAnsi="Arial" w:cs="Arial"/>
          <w:sz w:val="20"/>
          <w:szCs w:val="20"/>
          <w:lang w:eastAsia="es-CO"/>
        </w:rPr>
        <w:t>Nombre Representante Legal</w:t>
      </w:r>
      <w:r w:rsidRPr="008C19A5">
        <w:rPr>
          <w:rFonts w:ascii="Arial" w:hAnsi="Arial" w:cs="Arial"/>
          <w:sz w:val="20"/>
          <w:szCs w:val="20"/>
        </w:rPr>
        <w:t xml:space="preserve">: </w:t>
      </w:r>
      <w:sdt>
        <w:sdtPr>
          <w:rPr>
            <w:rFonts w:ascii="Arial" w:hAnsi="Arial" w:cs="Arial"/>
            <w:sz w:val="20"/>
            <w:szCs w:val="20"/>
          </w:rPr>
          <w:id w:val="-1024851702"/>
          <w:placeholder>
            <w:docPart w:val="45967D8DAADD448E9C497E2510B6BAD3"/>
          </w:placeholder>
          <w:showingPlcHdr/>
          <w15:color w:val="800000"/>
          <w:text/>
        </w:sdtPr>
        <w:sdtEndPr/>
        <w:sdtContent>
          <w:r w:rsidRPr="008C19A5">
            <w:rPr>
              <w:rStyle w:val="Textodelmarcadordeposicin"/>
              <w:rFonts w:ascii="Arial" w:eastAsiaTheme="minorHAnsi" w:hAnsi="Arial" w:cs="Arial"/>
              <w:sz w:val="20"/>
              <w:szCs w:val="20"/>
              <w:u w:val="single"/>
            </w:rPr>
            <w:t>Diligenciar el nombre completo del representante legal</w:t>
          </w:r>
        </w:sdtContent>
      </w:sdt>
    </w:p>
    <w:p w14:paraId="04A274E7" w14:textId="77777777" w:rsidR="0020337B" w:rsidRPr="008C19A5" w:rsidRDefault="0020337B" w:rsidP="0020337B">
      <w:pPr>
        <w:pStyle w:val="Sinespaciado1"/>
        <w:rPr>
          <w:rFonts w:ascii="Arial" w:hAnsi="Arial" w:cs="Arial"/>
          <w:sz w:val="20"/>
          <w:szCs w:val="20"/>
        </w:rPr>
      </w:pPr>
      <w:r w:rsidRPr="008C19A5">
        <w:rPr>
          <w:rFonts w:ascii="Arial" w:hAnsi="Arial" w:cs="Arial"/>
          <w:sz w:val="20"/>
          <w:szCs w:val="20"/>
        </w:rPr>
        <w:t xml:space="preserve">Identificación (C.C </w:t>
      </w:r>
      <w:proofErr w:type="gramStart"/>
      <w:r w:rsidRPr="008C19A5">
        <w:rPr>
          <w:rFonts w:ascii="Segoe UI Symbol" w:eastAsia="MS Gothic" w:hAnsi="Segoe UI Symbol" w:cs="Segoe UI Symbol"/>
          <w:sz w:val="20"/>
          <w:szCs w:val="20"/>
          <w:lang w:eastAsia="es-CO"/>
        </w:rPr>
        <w:t>☐</w:t>
      </w:r>
      <w:r w:rsidRPr="008C19A5">
        <w:rPr>
          <w:rFonts w:ascii="Arial" w:hAnsi="Arial" w:cs="Arial"/>
          <w:sz w:val="20"/>
          <w:szCs w:val="20"/>
        </w:rPr>
        <w:t xml:space="preserve">  C.E.</w:t>
      </w:r>
      <w:proofErr w:type="gramEnd"/>
      <w:r w:rsidRPr="008C19A5">
        <w:rPr>
          <w:rFonts w:ascii="Arial" w:hAnsi="Arial" w:cs="Arial"/>
          <w:sz w:val="20"/>
          <w:szCs w:val="20"/>
          <w:lang w:eastAsia="es-CO"/>
        </w:rPr>
        <w:t xml:space="preserve"> </w:t>
      </w:r>
      <w:r w:rsidRPr="008C19A5">
        <w:rPr>
          <w:rFonts w:ascii="Segoe UI Symbol" w:eastAsia="MS Gothic" w:hAnsi="Segoe UI Symbol" w:cs="Segoe UI Symbol"/>
          <w:sz w:val="20"/>
          <w:szCs w:val="20"/>
          <w:lang w:eastAsia="es-CO"/>
        </w:rPr>
        <w:t>☐</w:t>
      </w:r>
      <w:r w:rsidRPr="008C19A5">
        <w:rPr>
          <w:rFonts w:ascii="Arial" w:hAnsi="Arial" w:cs="Arial"/>
          <w:sz w:val="20"/>
          <w:szCs w:val="20"/>
          <w:lang w:eastAsia="es-CO"/>
        </w:rPr>
        <w:t xml:space="preserve">) </w:t>
      </w:r>
      <w:sdt>
        <w:sdtPr>
          <w:rPr>
            <w:rFonts w:ascii="Arial" w:hAnsi="Arial" w:cs="Arial"/>
            <w:sz w:val="20"/>
            <w:szCs w:val="20"/>
          </w:rPr>
          <w:id w:val="608234699"/>
          <w:placeholder>
            <w:docPart w:val="2D6AD53538CA4BA7B1EA05D73D2D14FA"/>
          </w:placeholder>
          <w:showingPlcHdr/>
          <w15:color w:val="800000"/>
        </w:sdtPr>
        <w:sdtEndPr/>
        <w:sdtContent>
          <w:r w:rsidRPr="008C19A5">
            <w:rPr>
              <w:rStyle w:val="Textodelmarcadordeposicin"/>
              <w:rFonts w:ascii="Arial" w:eastAsiaTheme="minorHAnsi" w:hAnsi="Arial" w:cs="Arial"/>
              <w:sz w:val="20"/>
              <w:szCs w:val="20"/>
              <w:u w:val="single"/>
            </w:rPr>
            <w:t>Diligenciar el documento de identificación del representante legal</w:t>
          </w:r>
        </w:sdtContent>
      </w:sdt>
    </w:p>
    <w:p w14:paraId="676B8414" w14:textId="77777777" w:rsidR="0020337B" w:rsidRPr="008C19A5" w:rsidRDefault="0020337B" w:rsidP="0020337B">
      <w:pPr>
        <w:pStyle w:val="Sinespaciado1"/>
        <w:rPr>
          <w:rFonts w:ascii="Arial" w:hAnsi="Arial" w:cs="Arial"/>
          <w:sz w:val="20"/>
          <w:szCs w:val="20"/>
        </w:rPr>
      </w:pPr>
      <w:r w:rsidRPr="008C19A5">
        <w:rPr>
          <w:rFonts w:ascii="Arial" w:hAnsi="Arial" w:cs="Arial"/>
          <w:sz w:val="20"/>
          <w:szCs w:val="20"/>
        </w:rPr>
        <w:t xml:space="preserve">Dirección: </w:t>
      </w:r>
      <w:sdt>
        <w:sdtPr>
          <w:rPr>
            <w:rFonts w:ascii="Arial" w:hAnsi="Arial" w:cs="Arial"/>
            <w:sz w:val="20"/>
            <w:szCs w:val="20"/>
          </w:rPr>
          <w:id w:val="-2013903851"/>
          <w:placeholder>
            <w:docPart w:val="F2F45B07617843C69AF41E83D441FF19"/>
          </w:placeholder>
          <w:showingPlcHdr/>
          <w15:color w:val="800000"/>
        </w:sdtPr>
        <w:sdtEndPr/>
        <w:sdtContent>
          <w:r w:rsidRPr="008C19A5">
            <w:rPr>
              <w:rStyle w:val="Textodelmarcadordeposicin"/>
              <w:rFonts w:ascii="Arial" w:eastAsiaTheme="minorHAnsi" w:hAnsi="Arial" w:cs="Arial"/>
              <w:sz w:val="20"/>
              <w:szCs w:val="20"/>
              <w:u w:val="single"/>
            </w:rPr>
            <w:t>Diligenciar la dirección del proveedor</w:t>
          </w:r>
        </w:sdtContent>
      </w:sdt>
    </w:p>
    <w:p w14:paraId="22B6DC04" w14:textId="77777777" w:rsidR="0020337B" w:rsidRPr="008C19A5" w:rsidRDefault="0020337B" w:rsidP="0020337B">
      <w:pPr>
        <w:pStyle w:val="Sinespaciado1"/>
        <w:rPr>
          <w:rFonts w:ascii="Arial" w:hAnsi="Arial" w:cs="Arial"/>
          <w:sz w:val="20"/>
          <w:szCs w:val="20"/>
        </w:rPr>
      </w:pPr>
      <w:r w:rsidRPr="008C19A5">
        <w:rPr>
          <w:rFonts w:ascii="Arial" w:hAnsi="Arial" w:cs="Arial"/>
          <w:sz w:val="20"/>
          <w:szCs w:val="20"/>
        </w:rPr>
        <w:t>Teléfono:</w:t>
      </w:r>
      <w:r w:rsidRPr="008C19A5">
        <w:rPr>
          <w:rFonts w:ascii="Arial" w:hAnsi="Arial" w:cs="Arial"/>
          <w:b/>
          <w:sz w:val="20"/>
          <w:szCs w:val="20"/>
        </w:rPr>
        <w:t xml:space="preserve"> </w:t>
      </w:r>
      <w:sdt>
        <w:sdtPr>
          <w:rPr>
            <w:rFonts w:ascii="Arial" w:hAnsi="Arial" w:cs="Arial"/>
            <w:b/>
            <w:sz w:val="20"/>
            <w:szCs w:val="20"/>
          </w:rPr>
          <w:id w:val="555663061"/>
          <w:placeholder>
            <w:docPart w:val="12AC6C07DE0445E2A20A304555045008"/>
          </w:placeholder>
          <w:showingPlcHdr/>
          <w15:color w:val="800000"/>
        </w:sdtPr>
        <w:sdtEndPr/>
        <w:sdtContent>
          <w:r w:rsidRPr="008C19A5">
            <w:rPr>
              <w:rStyle w:val="Textodelmarcadordeposicin"/>
              <w:rFonts w:ascii="Arial" w:eastAsiaTheme="minorHAnsi" w:hAnsi="Arial" w:cs="Arial"/>
              <w:sz w:val="20"/>
              <w:szCs w:val="20"/>
              <w:u w:val="single"/>
            </w:rPr>
            <w:t>Diligenciar teléfonos de contacto del proveedor</w:t>
          </w:r>
        </w:sdtContent>
      </w:sdt>
    </w:p>
    <w:p w14:paraId="5C235CBE" w14:textId="77777777" w:rsidR="0020337B" w:rsidRPr="008C19A5" w:rsidRDefault="0020337B" w:rsidP="0020337B">
      <w:pPr>
        <w:pStyle w:val="Sinespaciado1"/>
        <w:rPr>
          <w:rFonts w:ascii="Arial" w:hAnsi="Arial" w:cs="Arial"/>
          <w:sz w:val="20"/>
          <w:szCs w:val="20"/>
        </w:rPr>
      </w:pPr>
      <w:r w:rsidRPr="008C19A5">
        <w:rPr>
          <w:rFonts w:ascii="Arial" w:hAnsi="Arial" w:cs="Arial"/>
          <w:sz w:val="20"/>
          <w:szCs w:val="20"/>
        </w:rPr>
        <w:t>Email:</w:t>
      </w:r>
      <w:r w:rsidRPr="008C19A5">
        <w:rPr>
          <w:rFonts w:ascii="Arial" w:hAnsi="Arial" w:cs="Arial"/>
          <w:b/>
          <w:sz w:val="20"/>
          <w:szCs w:val="20"/>
        </w:rPr>
        <w:t xml:space="preserve"> </w:t>
      </w:r>
      <w:sdt>
        <w:sdtPr>
          <w:rPr>
            <w:rFonts w:ascii="Arial" w:hAnsi="Arial" w:cs="Arial"/>
            <w:b/>
            <w:sz w:val="20"/>
            <w:szCs w:val="20"/>
          </w:rPr>
          <w:id w:val="1301574793"/>
          <w:placeholder>
            <w:docPart w:val="65692697AD004B4C812FD9B1E22BAFA2"/>
          </w:placeholder>
          <w:showingPlcHdr/>
          <w15:color w:val="800000"/>
        </w:sdtPr>
        <w:sdtEndPr/>
        <w:sdtContent>
          <w:r w:rsidRPr="008C19A5">
            <w:rPr>
              <w:rStyle w:val="Textodelmarcadordeposicin"/>
              <w:rFonts w:ascii="Arial" w:eastAsiaTheme="minorHAnsi" w:hAnsi="Arial" w:cs="Arial"/>
              <w:sz w:val="20"/>
              <w:szCs w:val="20"/>
              <w:u w:val="single"/>
            </w:rPr>
            <w:t>Diligenciar correo electrónico de notificaciones</w:t>
          </w:r>
        </w:sdtContent>
      </w:sdt>
    </w:p>
    <w:p w14:paraId="1FE19A4D" w14:textId="77777777" w:rsidR="00D755FF" w:rsidRDefault="00D755FF"/>
    <w:sectPr w:rsidR="00D755FF" w:rsidSect="00601ACF">
      <w:pgSz w:w="12240" w:h="15840"/>
      <w:pgMar w:top="1417" w:right="104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A3AC7"/>
    <w:multiLevelType w:val="hybridMultilevel"/>
    <w:tmpl w:val="318ADE06"/>
    <w:lvl w:ilvl="0" w:tplc="FFCCCD4A">
      <w:start w:val="1"/>
      <w:numFmt w:val="decimal"/>
      <w:lvlText w:val="%1.2"/>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A366DFC"/>
    <w:multiLevelType w:val="multilevel"/>
    <w:tmpl w:val="5F221A6E"/>
    <w:lvl w:ilvl="0">
      <w:start w:val="1"/>
      <w:numFmt w:val="decimal"/>
      <w:lvlText w:val="%1."/>
      <w:lvlJc w:val="left"/>
      <w:pPr>
        <w:ind w:left="635" w:hanging="360"/>
      </w:pPr>
      <w:rPr>
        <w:rFonts w:hint="default"/>
      </w:rPr>
    </w:lvl>
    <w:lvl w:ilvl="1">
      <w:start w:val="1"/>
      <w:numFmt w:val="decimal"/>
      <w:isLgl/>
      <w:lvlText w:val="%1.%2"/>
      <w:lvlJc w:val="left"/>
      <w:pPr>
        <w:ind w:left="635" w:hanging="360"/>
      </w:pPr>
      <w:rPr>
        <w:rFonts w:hint="default"/>
      </w:rPr>
    </w:lvl>
    <w:lvl w:ilvl="2">
      <w:start w:val="1"/>
      <w:numFmt w:val="decimal"/>
      <w:isLgl/>
      <w:lvlText w:val="%1.%2.%3"/>
      <w:lvlJc w:val="left"/>
      <w:pPr>
        <w:ind w:left="995" w:hanging="720"/>
      </w:pPr>
      <w:rPr>
        <w:rFonts w:hint="default"/>
      </w:rPr>
    </w:lvl>
    <w:lvl w:ilvl="3">
      <w:start w:val="1"/>
      <w:numFmt w:val="decimal"/>
      <w:isLgl/>
      <w:lvlText w:val="%1.%2.%3.%4"/>
      <w:lvlJc w:val="left"/>
      <w:pPr>
        <w:ind w:left="995" w:hanging="720"/>
      </w:pPr>
      <w:rPr>
        <w:rFonts w:hint="default"/>
      </w:rPr>
    </w:lvl>
    <w:lvl w:ilvl="4">
      <w:start w:val="1"/>
      <w:numFmt w:val="decimal"/>
      <w:isLgl/>
      <w:lvlText w:val="%1.%2.%3.%4.%5"/>
      <w:lvlJc w:val="left"/>
      <w:pPr>
        <w:ind w:left="1355" w:hanging="1080"/>
      </w:pPr>
      <w:rPr>
        <w:rFonts w:hint="default"/>
      </w:rPr>
    </w:lvl>
    <w:lvl w:ilvl="5">
      <w:start w:val="1"/>
      <w:numFmt w:val="decimal"/>
      <w:isLgl/>
      <w:lvlText w:val="%1.%2.%3.%4.%5.%6"/>
      <w:lvlJc w:val="left"/>
      <w:pPr>
        <w:ind w:left="1355" w:hanging="1080"/>
      </w:pPr>
      <w:rPr>
        <w:rFonts w:hint="default"/>
      </w:rPr>
    </w:lvl>
    <w:lvl w:ilvl="6">
      <w:start w:val="1"/>
      <w:numFmt w:val="decimal"/>
      <w:isLgl/>
      <w:lvlText w:val="%1.%2.%3.%4.%5.%6.%7"/>
      <w:lvlJc w:val="left"/>
      <w:pPr>
        <w:ind w:left="1715" w:hanging="1440"/>
      </w:pPr>
      <w:rPr>
        <w:rFonts w:hint="default"/>
      </w:rPr>
    </w:lvl>
    <w:lvl w:ilvl="7">
      <w:start w:val="1"/>
      <w:numFmt w:val="decimal"/>
      <w:isLgl/>
      <w:lvlText w:val="%1.%2.%3.%4.%5.%6.%7.%8"/>
      <w:lvlJc w:val="left"/>
      <w:pPr>
        <w:ind w:left="1715" w:hanging="1440"/>
      </w:pPr>
      <w:rPr>
        <w:rFonts w:hint="default"/>
      </w:rPr>
    </w:lvl>
    <w:lvl w:ilvl="8">
      <w:start w:val="1"/>
      <w:numFmt w:val="decimal"/>
      <w:isLgl/>
      <w:lvlText w:val="%1.%2.%3.%4.%5.%6.%7.%8.%9"/>
      <w:lvlJc w:val="left"/>
      <w:pPr>
        <w:ind w:left="2075" w:hanging="1800"/>
      </w:pPr>
      <w:rPr>
        <w:rFonts w:hint="default"/>
      </w:rPr>
    </w:lvl>
  </w:abstractNum>
  <w:num w:numId="1" w16cid:durableId="2004579690">
    <w:abstractNumId w:val="1"/>
  </w:num>
  <w:num w:numId="2" w16cid:durableId="1735424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7B"/>
    <w:rsid w:val="0020337B"/>
    <w:rsid w:val="003A4378"/>
    <w:rsid w:val="005E01B1"/>
    <w:rsid w:val="00601ACF"/>
    <w:rsid w:val="006C05F8"/>
    <w:rsid w:val="009B314E"/>
    <w:rsid w:val="009C6BCC"/>
    <w:rsid w:val="00A55886"/>
    <w:rsid w:val="00AA6237"/>
    <w:rsid w:val="00C83906"/>
    <w:rsid w:val="00D755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48EF"/>
  <w15:chartTrackingRefBased/>
  <w15:docId w15:val="{E4CE86C8-9E0F-4604-840F-C934C3A4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37B"/>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20337B"/>
    <w:pPr>
      <w:ind w:left="720"/>
      <w:contextualSpacing/>
    </w:pPr>
  </w:style>
  <w:style w:type="character" w:styleId="Hipervnculo">
    <w:name w:val="Hyperlink"/>
    <w:basedOn w:val="Fuentedeprrafopredeter"/>
    <w:uiPriority w:val="99"/>
    <w:qFormat/>
    <w:rsid w:val="0020337B"/>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20337B"/>
    <w:rPr>
      <w:rFonts w:ascii="Arial" w:eastAsia="Times New Roman" w:hAnsi="Arial" w:cs="Arial"/>
      <w:kern w:val="0"/>
      <w:sz w:val="20"/>
      <w:szCs w:val="20"/>
      <w:lang w:val="es-ES_tradnl" w:eastAsia="es-ES"/>
      <w14:ligatures w14:val="none"/>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qFormat/>
    <w:rsid w:val="0020337B"/>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Sinespaciado1">
    <w:name w:val="Sin espaciado1"/>
    <w:link w:val="NoSpacingChar"/>
    <w:qFormat/>
    <w:rsid w:val="0020337B"/>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20337B"/>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NoSpacingChar">
    <w:name w:val="No Spacing Char"/>
    <w:link w:val="Sinespaciado1"/>
    <w:qFormat/>
    <w:locked/>
    <w:rsid w:val="0020337B"/>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20337B"/>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20337B"/>
    <w:rPr>
      <w:color w:val="808080"/>
    </w:rPr>
  </w:style>
  <w:style w:type="character" w:customStyle="1" w:styleId="DefaultCar">
    <w:name w:val="Default Car"/>
    <w:link w:val="Default"/>
    <w:locked/>
    <w:rsid w:val="0020337B"/>
    <w:rPr>
      <w:rFonts w:ascii="Arial" w:eastAsia="Times New Roman"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perfinanciera.gov.co/publicacion/60819"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3DB48E8A2524094A2EBA74A5EEF6D2A"/>
        <w:category>
          <w:name w:val="General"/>
          <w:gallery w:val="placeholder"/>
        </w:category>
        <w:types>
          <w:type w:val="bbPlcHdr"/>
        </w:types>
        <w:behaviors>
          <w:behavior w:val="content"/>
        </w:behaviors>
        <w:guid w:val="{C4142457-6489-48A1-AE86-7C63B4BA0AF3}"/>
      </w:docPartPr>
      <w:docPartBody>
        <w:p w:rsidR="00AA326D" w:rsidRDefault="00AA326D" w:rsidP="00AA326D">
          <w:pPr>
            <w:pStyle w:val="03DB48E8A2524094A2EBA74A5EEF6D2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90014F968504DB188FC150A73F0B9FB"/>
        <w:category>
          <w:name w:val="General"/>
          <w:gallery w:val="placeholder"/>
        </w:category>
        <w:types>
          <w:type w:val="bbPlcHdr"/>
        </w:types>
        <w:behaviors>
          <w:behavior w:val="content"/>
        </w:behaviors>
        <w:guid w:val="{BD0D1289-724B-4F73-BC97-16E606B4E4A0}"/>
      </w:docPartPr>
      <w:docPartBody>
        <w:p w:rsidR="00AA326D" w:rsidRDefault="00AA326D" w:rsidP="00AA326D">
          <w:pPr>
            <w:pStyle w:val="090014F968504DB188FC150A73F0B9F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5967D8DAADD448E9C497E2510B6BAD3"/>
        <w:category>
          <w:name w:val="General"/>
          <w:gallery w:val="placeholder"/>
        </w:category>
        <w:types>
          <w:type w:val="bbPlcHdr"/>
        </w:types>
        <w:behaviors>
          <w:behavior w:val="content"/>
        </w:behaviors>
        <w:guid w:val="{00A9EBF1-AD79-4321-8CE6-A6AFBD969FFD}"/>
      </w:docPartPr>
      <w:docPartBody>
        <w:p w:rsidR="00AA326D" w:rsidRDefault="00AA326D" w:rsidP="00AA326D">
          <w:pPr>
            <w:pStyle w:val="45967D8DAADD448E9C497E2510B6BAD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D6AD53538CA4BA7B1EA05D73D2D14FA"/>
        <w:category>
          <w:name w:val="General"/>
          <w:gallery w:val="placeholder"/>
        </w:category>
        <w:types>
          <w:type w:val="bbPlcHdr"/>
        </w:types>
        <w:behaviors>
          <w:behavior w:val="content"/>
        </w:behaviors>
        <w:guid w:val="{187C193B-9CC1-4761-A5B0-AF8DABDC35F6}"/>
      </w:docPartPr>
      <w:docPartBody>
        <w:p w:rsidR="00AA326D" w:rsidRDefault="00AA326D" w:rsidP="00AA326D">
          <w:pPr>
            <w:pStyle w:val="2D6AD53538CA4BA7B1EA05D73D2D14F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2F45B07617843C69AF41E83D441FF19"/>
        <w:category>
          <w:name w:val="General"/>
          <w:gallery w:val="placeholder"/>
        </w:category>
        <w:types>
          <w:type w:val="bbPlcHdr"/>
        </w:types>
        <w:behaviors>
          <w:behavior w:val="content"/>
        </w:behaviors>
        <w:guid w:val="{57B084F3-34FB-4F8C-917E-3D81F0AF41EC}"/>
      </w:docPartPr>
      <w:docPartBody>
        <w:p w:rsidR="00AA326D" w:rsidRDefault="00AA326D" w:rsidP="00AA326D">
          <w:pPr>
            <w:pStyle w:val="F2F45B07617843C69AF41E83D441FF1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2AC6C07DE0445E2A20A304555045008"/>
        <w:category>
          <w:name w:val="General"/>
          <w:gallery w:val="placeholder"/>
        </w:category>
        <w:types>
          <w:type w:val="bbPlcHdr"/>
        </w:types>
        <w:behaviors>
          <w:behavior w:val="content"/>
        </w:behaviors>
        <w:guid w:val="{E396C109-D814-4568-BA4B-F9855C6FC072}"/>
      </w:docPartPr>
      <w:docPartBody>
        <w:p w:rsidR="00AA326D" w:rsidRDefault="00AA326D" w:rsidP="00AA326D">
          <w:pPr>
            <w:pStyle w:val="12AC6C07DE0445E2A20A30455504500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5692697AD004B4C812FD9B1E22BAFA2"/>
        <w:category>
          <w:name w:val="General"/>
          <w:gallery w:val="placeholder"/>
        </w:category>
        <w:types>
          <w:type w:val="bbPlcHdr"/>
        </w:types>
        <w:behaviors>
          <w:behavior w:val="content"/>
        </w:behaviors>
        <w:guid w:val="{76CBCB63-F27B-4578-9C3D-4D73DE891990}"/>
      </w:docPartPr>
      <w:docPartBody>
        <w:p w:rsidR="00AA326D" w:rsidRDefault="00AA326D" w:rsidP="00AA326D">
          <w:pPr>
            <w:pStyle w:val="65692697AD004B4C812FD9B1E22BAF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6D"/>
    <w:rsid w:val="005E01B1"/>
    <w:rsid w:val="009B314E"/>
    <w:rsid w:val="00AA326D"/>
    <w:rsid w:val="00C839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326D"/>
    <w:rPr>
      <w:color w:val="808080"/>
    </w:rPr>
  </w:style>
  <w:style w:type="paragraph" w:customStyle="1" w:styleId="03DB48E8A2524094A2EBA74A5EEF6D2A">
    <w:name w:val="03DB48E8A2524094A2EBA74A5EEF6D2A"/>
    <w:rsid w:val="00AA326D"/>
  </w:style>
  <w:style w:type="paragraph" w:customStyle="1" w:styleId="090014F968504DB188FC150A73F0B9FB">
    <w:name w:val="090014F968504DB188FC150A73F0B9FB"/>
    <w:rsid w:val="00AA326D"/>
  </w:style>
  <w:style w:type="paragraph" w:customStyle="1" w:styleId="45967D8DAADD448E9C497E2510B6BAD3">
    <w:name w:val="45967D8DAADD448E9C497E2510B6BAD3"/>
    <w:rsid w:val="00AA326D"/>
  </w:style>
  <w:style w:type="paragraph" w:customStyle="1" w:styleId="2D6AD53538CA4BA7B1EA05D73D2D14FA">
    <w:name w:val="2D6AD53538CA4BA7B1EA05D73D2D14FA"/>
    <w:rsid w:val="00AA326D"/>
  </w:style>
  <w:style w:type="paragraph" w:customStyle="1" w:styleId="F2F45B07617843C69AF41E83D441FF19">
    <w:name w:val="F2F45B07617843C69AF41E83D441FF19"/>
    <w:rsid w:val="00AA326D"/>
  </w:style>
  <w:style w:type="paragraph" w:customStyle="1" w:styleId="12AC6C07DE0445E2A20A304555045008">
    <w:name w:val="12AC6C07DE0445E2A20A304555045008"/>
    <w:rsid w:val="00AA326D"/>
  </w:style>
  <w:style w:type="paragraph" w:customStyle="1" w:styleId="65692697AD004B4C812FD9B1E22BAFA2">
    <w:name w:val="65692697AD004B4C812FD9B1E22BAFA2"/>
    <w:rsid w:val="00AA32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2484</Words>
  <Characters>13668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RENTERIA RIOS</dc:creator>
  <cp:keywords/>
  <dc:description/>
  <cp:lastModifiedBy>LUIS CARLOS RENTERIA RIOS</cp:lastModifiedBy>
  <cp:revision>3</cp:revision>
  <dcterms:created xsi:type="dcterms:W3CDTF">2024-08-15T22:25:00Z</dcterms:created>
  <dcterms:modified xsi:type="dcterms:W3CDTF">2024-10-17T23:34:00Z</dcterms:modified>
</cp:coreProperties>
</file>