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E02AC1" w14:textId="77777777" w:rsidR="00306AC4" w:rsidRPr="00306AC4" w:rsidRDefault="00306AC4" w:rsidP="00306AC4">
      <w:pPr>
        <w:jc w:val="center"/>
        <w:rPr>
          <w:b/>
          <w:bCs/>
        </w:rPr>
      </w:pPr>
      <w:r w:rsidRPr="00306AC4">
        <w:rPr>
          <w:b/>
          <w:bCs/>
        </w:rPr>
        <w:t>ANEXO No. 02</w:t>
      </w:r>
    </w:p>
    <w:p w14:paraId="47D4F79E" w14:textId="77777777" w:rsidR="00306AC4" w:rsidRPr="00306AC4" w:rsidRDefault="00306AC4" w:rsidP="00306AC4">
      <w:pPr>
        <w:jc w:val="center"/>
        <w:rPr>
          <w:lang w:val="es-CO"/>
        </w:rPr>
      </w:pPr>
      <w:r w:rsidRPr="00306AC4">
        <w:rPr>
          <w:b/>
          <w:bCs/>
        </w:rPr>
        <w:t>CONDICIONES TÉCNICAS</w:t>
      </w:r>
    </w:p>
    <w:p w14:paraId="502C4981" w14:textId="77777777" w:rsidR="00306AC4" w:rsidRPr="00306AC4" w:rsidRDefault="00306AC4" w:rsidP="00306AC4">
      <w:pPr>
        <w:rPr>
          <w:lang w:val="es-CO"/>
        </w:rPr>
      </w:pPr>
    </w:p>
    <w:p w14:paraId="4E0CC349" w14:textId="77777777" w:rsidR="00306AC4" w:rsidRPr="00306AC4" w:rsidRDefault="00306AC4" w:rsidP="00306AC4">
      <w:pPr>
        <w:rPr>
          <w:iCs/>
          <w:lang w:val="es-CO"/>
        </w:rPr>
      </w:pPr>
      <w:r w:rsidRPr="00306AC4">
        <w:rPr>
          <w:i/>
        </w:rPr>
        <w:t>[Nombre del representante legal del Proponente],</w:t>
      </w:r>
      <w:r w:rsidRPr="00306AC4">
        <w:t xml:space="preserve"> identificado como aparece al pie de mí firma, en mi calidad de representante legal de </w:t>
      </w:r>
      <w:r w:rsidRPr="00306AC4">
        <w:rPr>
          <w:i/>
        </w:rPr>
        <w:t>[nombre del Proponente]</w:t>
      </w:r>
      <w:r w:rsidRPr="00306AC4">
        <w:t xml:space="preserve">, me comprometo a cumplir con las condiciones y especificaciones técnicas exigidas en el proceso No.______________; cuyo objeto es: __________________________________________________________________________________________ </w:t>
      </w:r>
    </w:p>
    <w:p w14:paraId="5AACB729" w14:textId="77777777" w:rsidR="00306AC4" w:rsidRPr="00306AC4" w:rsidRDefault="00306AC4" w:rsidP="00306AC4">
      <w:pPr>
        <w:rPr>
          <w:b/>
        </w:rPr>
      </w:pPr>
    </w:p>
    <w:p w14:paraId="3AFAB3A0" w14:textId="77777777" w:rsidR="0042216E" w:rsidRPr="00EB79E1" w:rsidRDefault="0042216E" w:rsidP="0042216E">
      <w:pPr>
        <w:ind w:right="87"/>
        <w:jc w:val="both"/>
        <w:rPr>
          <w:rFonts w:ascii="Arial" w:eastAsia="Arial" w:hAnsi="Arial" w:cs="Arial"/>
          <w:sz w:val="22"/>
          <w:szCs w:val="22"/>
          <w:lang w:val="es-CO"/>
        </w:rPr>
      </w:pPr>
      <w:bookmarkStart w:id="0" w:name="_Hlk180566334"/>
      <w:r w:rsidRPr="00EB79E1">
        <w:rPr>
          <w:rFonts w:ascii="Arial" w:eastAsia="Arial" w:hAnsi="Arial" w:cs="Arial"/>
          <w:sz w:val="22"/>
          <w:szCs w:val="22"/>
          <w:lang w:val="es-CO"/>
        </w:rPr>
        <w:t xml:space="preserve">Se requiere la contratación de una persona natural o jurídica, que cuente con la capacidad, idoneidad y experiencia para ejecutar el contrato de: </w:t>
      </w:r>
      <w:sdt>
        <w:sdtPr>
          <w:tag w:val="goog_rdk_6"/>
          <w:id w:val="1532528811"/>
        </w:sdtPr>
        <w:sdtContent/>
      </w:sdt>
      <w:r w:rsidRPr="00EB79E1">
        <w:rPr>
          <w:rFonts w:ascii="Arial" w:eastAsia="Arial" w:hAnsi="Arial" w:cs="Arial"/>
          <w:b/>
          <w:sz w:val="22"/>
          <w:szCs w:val="22"/>
          <w:lang w:val="es-CO"/>
        </w:rPr>
        <w:t>“</w:t>
      </w:r>
      <w:r w:rsidRPr="00EB79E1">
        <w:rPr>
          <w:rFonts w:ascii="Arial" w:eastAsia="Arial" w:hAnsi="Arial" w:cs="Arial"/>
          <w:b/>
          <w:lang w:val="es-CO"/>
        </w:rPr>
        <w:t>CONSULTORÍA PARA LA ELABORACION DE LOS ESTUDIOS Y DISEÑOS PARA LA PUESTA EN MARCHA DE UN SISTEMA FOTOVOLTAICO QUE GENERE ENERGIA ELECTRICA COMO ALTERNATIVA EN ALGUNAS EDIFICACIONES DEL MUNICIPIO Y EN EL ALUMBRADO PUBLICO QUE CONECTA LAS VEREDAS SANTA BARBARA Y SAN MARTIN DEL MUNICIPIO DE BORBUR.”</w:t>
      </w:r>
      <w:r w:rsidRPr="00EB79E1">
        <w:rPr>
          <w:rFonts w:ascii="Arial" w:eastAsia="Arial" w:hAnsi="Arial" w:cs="Arial"/>
          <w:b/>
          <w:sz w:val="22"/>
          <w:szCs w:val="22"/>
          <w:lang w:val="es-CO"/>
        </w:rPr>
        <w:t xml:space="preserve">.” </w:t>
      </w:r>
      <w:r w:rsidRPr="00EB79E1">
        <w:rPr>
          <w:rFonts w:ascii="Arial" w:eastAsia="Arial" w:hAnsi="Arial" w:cs="Arial"/>
          <w:sz w:val="22"/>
          <w:szCs w:val="22"/>
          <w:lang w:val="es-CO"/>
        </w:rPr>
        <w:t>requeridos según las siguientes especificaciones:</w:t>
      </w:r>
    </w:p>
    <w:p w14:paraId="3EC9DB90" w14:textId="77777777" w:rsidR="0042216E" w:rsidRPr="00EB79E1" w:rsidRDefault="0042216E" w:rsidP="0042216E">
      <w:pPr>
        <w:ind w:right="87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0F9065E" w14:textId="77777777" w:rsidR="0042216E" w:rsidRPr="00EB79E1" w:rsidRDefault="0042216E" w:rsidP="0042216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val="es-CO"/>
        </w:rPr>
      </w:pPr>
      <w:r w:rsidRPr="00EB79E1">
        <w:rPr>
          <w:rFonts w:ascii="Arial" w:eastAsia="Arial" w:hAnsi="Arial" w:cs="Arial"/>
          <w:color w:val="000000"/>
          <w:sz w:val="22"/>
          <w:szCs w:val="22"/>
          <w:lang w:val="es-CO"/>
        </w:rPr>
        <w:t xml:space="preserve">Actividades a realizar en la etapa de consultoría: </w:t>
      </w:r>
    </w:p>
    <w:p w14:paraId="4C7622EF" w14:textId="77777777" w:rsidR="0042216E" w:rsidRPr="00EB79E1" w:rsidRDefault="0042216E" w:rsidP="0042216E">
      <w:pPr>
        <w:jc w:val="both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tbl>
      <w:tblPr>
        <w:tblW w:w="8463" w:type="dxa"/>
        <w:tblLayout w:type="fixed"/>
        <w:tblLook w:val="04A0" w:firstRow="1" w:lastRow="0" w:firstColumn="1" w:lastColumn="0" w:noHBand="0" w:noVBand="1"/>
      </w:tblPr>
      <w:tblGrid>
        <w:gridCol w:w="700"/>
        <w:gridCol w:w="5548"/>
        <w:gridCol w:w="992"/>
        <w:gridCol w:w="1223"/>
      </w:tblGrid>
      <w:tr w:rsidR="0042216E" w:rsidRPr="00EB79E1" w14:paraId="1C552DF2" w14:textId="77777777" w:rsidTr="00806B6E">
        <w:trPr>
          <w:trHeight w:val="270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6B26FC0B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5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51A02E4D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091D2701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E6DFB79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</w:tr>
      <w:tr w:rsidR="0042216E" w:rsidRPr="00EB79E1" w14:paraId="67171DAC" w14:textId="77777777" w:rsidTr="00806B6E">
        <w:trPr>
          <w:trHeight w:val="255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D0605A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54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D2273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Estudios y cálculos de irradiación solar de la zona teniendo en cuenta la latitud, longitud de ubicación global del municipio y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EF9A1A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F7A8E4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</w:tr>
      <w:tr w:rsidR="0042216E" w:rsidRPr="00EB79E1" w14:paraId="5EB61998" w14:textId="77777777" w:rsidTr="00806B6E">
        <w:trPr>
          <w:trHeight w:val="255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DA5095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2630E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específicamente de las edificaciones usando como herramienta aplicativo de la NASA.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AF04E7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5BCC36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2216E" w:rsidRPr="00EB79E1" w14:paraId="6904AD2A" w14:textId="77777777" w:rsidTr="00806B6E">
        <w:trPr>
          <w:trHeight w:val="8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00BE3A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8E8107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F8A7BD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47A7FF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2216E" w:rsidRPr="00EB79E1" w14:paraId="4F98059A" w14:textId="77777777" w:rsidTr="00806B6E">
        <w:trPr>
          <w:trHeight w:val="255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401B1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1D08C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Cálculos económicos comparativos que permitan determinar cuál opción adoptar  (Convencional /solar).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5A5E67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E4838F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</w:tr>
      <w:tr w:rsidR="0042216E" w:rsidRPr="00EB79E1" w14:paraId="5169C6EB" w14:textId="77777777" w:rsidTr="00806B6E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BBA24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C0BEB6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611878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F490F4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2216E" w:rsidRPr="00EB79E1" w14:paraId="4E194F58" w14:textId="77777777" w:rsidTr="00806B6E">
        <w:trPr>
          <w:trHeight w:val="255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00FCE3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2704C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Cálculo del número de luminarias de acuerdo al trazado de la vía haciendo el recorrido desde la vereda Santa Bárbara hasta San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CAF9AA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D8B160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</w:tr>
      <w:tr w:rsidR="0042216E" w:rsidRPr="00EB79E1" w14:paraId="22DB6D8F" w14:textId="77777777" w:rsidTr="00806B6E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05C7E6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D2A6BC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Martin.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534E84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F7FE15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2216E" w:rsidRPr="00EB79E1" w14:paraId="33E6E6C9" w14:textId="77777777" w:rsidTr="00806B6E">
        <w:trPr>
          <w:trHeight w:val="255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06B93A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CBB57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Cálculo de la capacidad de las luminarias de acuerdo a la normatividad INVIAS, haciendo el recorrido desde la vereda Santa Bárbara hasta San Martín.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ABC734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06047C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</w:tr>
      <w:tr w:rsidR="0042216E" w:rsidRPr="00EB79E1" w14:paraId="06CA4C4C" w14:textId="77777777" w:rsidTr="00806B6E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30696A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48CA6C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8A4C95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A89E35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2216E" w:rsidRPr="00EB79E1" w14:paraId="41E9E743" w14:textId="77777777" w:rsidTr="00806B6E">
        <w:trPr>
          <w:trHeight w:val="255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DDA873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3F707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Diseños de postes y bases teniendo en cuenta la normatividad de INVIAS y los estudios de suelos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78AAAD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386E3C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</w:tr>
      <w:tr w:rsidR="0042216E" w:rsidRPr="00EB79E1" w14:paraId="763A6AE8" w14:textId="77777777" w:rsidTr="00806B6E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59CBA8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E6CF77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B1BD21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B17DF8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2216E" w:rsidRPr="00EB79E1" w14:paraId="53679412" w14:textId="77777777" w:rsidTr="00806B6E">
        <w:trPr>
          <w:trHeight w:val="255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441FD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45C8E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Memoria de estudio de cargas de potencia  promediando los valores de consumo de los últimos 12 meses.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5F7EA9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8B19BF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</w:tr>
      <w:tr w:rsidR="0042216E" w:rsidRPr="00EB79E1" w14:paraId="15419B68" w14:textId="77777777" w:rsidTr="00806B6E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84EA8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DE4DE3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5EC28C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5A60D5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2216E" w:rsidRPr="00EB79E1" w14:paraId="3835ACFA" w14:textId="77777777" w:rsidTr="00806B6E">
        <w:trPr>
          <w:trHeight w:val="255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F397F6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96E2A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Memoria de cálculo del número de paneles solares  requeridos por edificación de acuerdo de acuerdo a los resultados del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A42B22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178428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</w:tr>
      <w:tr w:rsidR="0042216E" w:rsidRPr="00EB79E1" w14:paraId="543D034B" w14:textId="77777777" w:rsidTr="00806B6E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39C05F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95ED48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estudio de irradiación 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BCA4DD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0DBDF4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2216E" w:rsidRPr="00EB79E1" w14:paraId="1686DE16" w14:textId="77777777" w:rsidTr="00806B6E">
        <w:trPr>
          <w:trHeight w:val="255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B4434A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64F10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Memoria de cálculo de la capacidad y número de unidades compactas por edificación de acuerdo a los resultados del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940935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31FB6A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</w:tr>
      <w:tr w:rsidR="0042216E" w:rsidRPr="00EB79E1" w14:paraId="4DE2EFF5" w14:textId="77777777" w:rsidTr="00806B6E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02BDE5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3BD41B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estudio de cálculo de paneles solares.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44E874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96590C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2216E" w:rsidRPr="00EB79E1" w14:paraId="6CB6C340" w14:textId="77777777" w:rsidTr="00806B6E">
        <w:trPr>
          <w:trHeight w:val="255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C789A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B6351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Planos  de las estructuras soportes de los módulos por cada edificación en físico y digital en formato DWG o PDF.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2DFD2F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56B6FC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</w:tr>
      <w:tr w:rsidR="0042216E" w:rsidRPr="00EB79E1" w14:paraId="69ABE509" w14:textId="77777777" w:rsidTr="00806B6E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D690F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643334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0D01B2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06DF28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2216E" w:rsidRPr="00EB79E1" w14:paraId="1F1BFF2F" w14:textId="77777777" w:rsidTr="00806B6E">
        <w:trPr>
          <w:trHeight w:val="255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7E6C81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5495C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Planos de ubicación de paneles, módulos solares, tableros de distribución en físico y digital formato DWG o PDF.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AC269E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523DDC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</w:tr>
      <w:tr w:rsidR="0042216E" w:rsidRPr="00EB79E1" w14:paraId="5985BB03" w14:textId="77777777" w:rsidTr="00806B6E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1974E2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A5CE87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F0F55F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021FAB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2216E" w:rsidRPr="00EB79E1" w14:paraId="6E0B0AF1" w14:textId="77777777" w:rsidTr="00806B6E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643E66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BAC6DD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planos de Diagramas de conexiones eléctricas en físico y digital en formato DWG o PDF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6BF736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F78DE4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</w:tr>
      <w:tr w:rsidR="0042216E" w:rsidRPr="00EB79E1" w14:paraId="6E4B3AD7" w14:textId="77777777" w:rsidTr="00806B6E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AFA958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6007999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4127B">
              <w:rPr>
                <w:rFonts w:ascii="Calibri" w:hAnsi="Calibri" w:cs="Calibri"/>
                <w:color w:val="000000"/>
                <w:sz w:val="20"/>
                <w:szCs w:val="20"/>
              </w:rPr>
              <w:t>Elaboración de la MGA correspondiente para solicitar los recursos al SGR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45BA40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D06F0A8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</w:tr>
      <w:tr w:rsidR="0042216E" w:rsidRPr="00EB79E1" w14:paraId="2053AFB3" w14:textId="77777777" w:rsidTr="00806B6E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1D33D4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5A313F" w14:textId="77777777" w:rsidR="0042216E" w:rsidRPr="00EB79E1" w:rsidRDefault="0042216E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Transporte de equipos y materiales.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200093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C2D434" w14:textId="77777777" w:rsidR="0042216E" w:rsidRPr="00EB79E1" w:rsidRDefault="0042216E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</w:tr>
    </w:tbl>
    <w:p w14:paraId="45883394" w14:textId="77777777" w:rsidR="0042216E" w:rsidRPr="00EB79E1" w:rsidRDefault="0042216E" w:rsidP="0042216E">
      <w:pPr>
        <w:jc w:val="both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152F8E88" w14:textId="77777777" w:rsidR="0042216E" w:rsidRPr="00EB79E1" w:rsidRDefault="0042216E" w:rsidP="0042216E">
      <w:pPr>
        <w:jc w:val="both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5C7BC21C" w14:textId="77777777" w:rsidR="0042216E" w:rsidRPr="00EB79E1" w:rsidRDefault="0042216E" w:rsidP="0042216E">
      <w:pPr>
        <w:jc w:val="both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12D289AF" w14:textId="77777777" w:rsidR="0042216E" w:rsidRPr="00EB79E1" w:rsidRDefault="0042216E" w:rsidP="0042216E">
      <w:pPr>
        <w:jc w:val="both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31F8CC6D" w14:textId="77777777" w:rsidR="0042216E" w:rsidRPr="00EB79E1" w:rsidRDefault="0042216E" w:rsidP="0042216E">
      <w:pPr>
        <w:jc w:val="both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30C740DF" w14:textId="77777777" w:rsidR="0042216E" w:rsidRPr="00EB79E1" w:rsidRDefault="0042216E" w:rsidP="0042216E">
      <w:pPr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  <w:r w:rsidRPr="00EB79E1">
        <w:rPr>
          <w:rFonts w:ascii="Arial" w:eastAsia="Arial" w:hAnsi="Arial" w:cs="Arial"/>
          <w:b/>
          <w:sz w:val="22"/>
          <w:szCs w:val="22"/>
          <w:lang w:val="es-CO"/>
        </w:rPr>
        <w:t xml:space="preserve">ESPECIFICACIONES TÉCNICAS ESENCIALES </w:t>
      </w:r>
    </w:p>
    <w:p w14:paraId="67108B98" w14:textId="77777777" w:rsidR="0042216E" w:rsidRPr="00EB79E1" w:rsidRDefault="0042216E" w:rsidP="0042216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00C8253B" w14:textId="77777777" w:rsidR="0042216E" w:rsidRPr="00EB79E1" w:rsidRDefault="0042216E" w:rsidP="0042216E">
      <w:pPr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EB79E1">
        <w:rPr>
          <w:rFonts w:ascii="Arial" w:eastAsia="Arial" w:hAnsi="Arial" w:cs="Arial"/>
          <w:sz w:val="22"/>
          <w:szCs w:val="22"/>
          <w:lang w:val="es-CO"/>
        </w:rPr>
        <w:t xml:space="preserve">Las normas NEC, NFPA.IEEE, UL y RETIE son de aplicación general que se deberán aplicar para el suministro, montaje, instalación y puesta en servicio de los sistemas fotovoltaicos y/o eólicos cuando aplique. </w:t>
      </w:r>
    </w:p>
    <w:p w14:paraId="19490833" w14:textId="77777777" w:rsidR="0042216E" w:rsidRPr="00EB79E1" w:rsidRDefault="0042216E" w:rsidP="0042216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21CC561C" w14:textId="77777777" w:rsidR="0042216E" w:rsidRPr="00EB79E1" w:rsidRDefault="0042216E" w:rsidP="0042216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val="es-CO"/>
        </w:rPr>
      </w:pPr>
      <w:r w:rsidRPr="00EB79E1">
        <w:rPr>
          <w:rFonts w:ascii="Arial" w:eastAsia="Arial" w:hAnsi="Arial" w:cs="Arial"/>
          <w:color w:val="000000"/>
          <w:sz w:val="22"/>
          <w:szCs w:val="22"/>
          <w:lang w:val="es-CO"/>
        </w:rPr>
        <w:t>NEC – SB – IE para Instalaciones eléctricas:</w:t>
      </w:r>
    </w:p>
    <w:p w14:paraId="37103D63" w14:textId="77777777" w:rsidR="0042216E" w:rsidRPr="00EB79E1" w:rsidRDefault="0042216E" w:rsidP="0042216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050FCC8F" w14:textId="77777777" w:rsidR="0042216E" w:rsidRPr="00EB79E1" w:rsidRDefault="0042216E" w:rsidP="0042216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val="es-CO"/>
        </w:rPr>
      </w:pPr>
      <w:r w:rsidRPr="00EB79E1">
        <w:rPr>
          <w:rFonts w:ascii="Arial" w:eastAsia="Arial" w:hAnsi="Arial" w:cs="Arial"/>
          <w:color w:val="000000"/>
          <w:sz w:val="22"/>
          <w:szCs w:val="22"/>
          <w:lang w:val="es-CO"/>
        </w:rPr>
        <w:t>NFPA 70 National Electrical Code 2011</w:t>
      </w:r>
    </w:p>
    <w:p w14:paraId="4A272D9D" w14:textId="77777777" w:rsidR="0042216E" w:rsidRPr="00EB79E1" w:rsidRDefault="0042216E" w:rsidP="0042216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val="es-CO"/>
        </w:rPr>
      </w:pPr>
      <w:r w:rsidRPr="00EB79E1">
        <w:rPr>
          <w:rFonts w:ascii="Arial" w:eastAsia="Arial" w:hAnsi="Arial" w:cs="Arial"/>
          <w:color w:val="000000"/>
          <w:sz w:val="22"/>
          <w:szCs w:val="22"/>
          <w:lang w:val="es-CO"/>
        </w:rPr>
        <w:t xml:space="preserve">IEC 60617 Graphical Symbols for Diagrams </w:t>
      </w:r>
    </w:p>
    <w:p w14:paraId="5C0DCB8E" w14:textId="77777777" w:rsidR="0042216E" w:rsidRPr="00EB79E1" w:rsidRDefault="0042216E" w:rsidP="0042216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val="es-CO"/>
        </w:rPr>
      </w:pPr>
      <w:r w:rsidRPr="00EB79E1">
        <w:rPr>
          <w:rFonts w:ascii="Arial" w:eastAsia="Arial" w:hAnsi="Arial" w:cs="Arial"/>
          <w:color w:val="000000"/>
          <w:sz w:val="22"/>
          <w:szCs w:val="22"/>
          <w:lang w:val="es-CO"/>
        </w:rPr>
        <w:t xml:space="preserve">NTE INEN 2345 Alambres y cables con aislamiento termoplástico. Requisitos. </w:t>
      </w:r>
    </w:p>
    <w:p w14:paraId="1846F987" w14:textId="77777777" w:rsidR="0042216E" w:rsidRPr="00EB79E1" w:rsidRDefault="0042216E" w:rsidP="0042216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val="es-CO"/>
        </w:rPr>
      </w:pPr>
      <w:r w:rsidRPr="00EB79E1">
        <w:rPr>
          <w:rFonts w:ascii="Arial" w:eastAsia="Arial" w:hAnsi="Arial" w:cs="Arial"/>
          <w:color w:val="000000"/>
          <w:sz w:val="22"/>
          <w:szCs w:val="22"/>
          <w:lang w:val="es-CO"/>
        </w:rPr>
        <w:t>NTE INEN 3098, Voltajes Normalizados</w:t>
      </w:r>
    </w:p>
    <w:p w14:paraId="75DF7BF1" w14:textId="77777777" w:rsidR="0042216E" w:rsidRPr="00EB79E1" w:rsidRDefault="0042216E" w:rsidP="0042216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19A2CCD5" w14:textId="77777777" w:rsidR="0042216E" w:rsidRPr="00EB79E1" w:rsidRDefault="0042216E" w:rsidP="0042216E">
      <w:pPr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EB79E1">
        <w:rPr>
          <w:rFonts w:ascii="Arial" w:eastAsia="Arial" w:hAnsi="Arial" w:cs="Arial"/>
          <w:sz w:val="22"/>
          <w:szCs w:val="22"/>
          <w:lang w:val="es-CO"/>
        </w:rPr>
        <w:t>Normas y certificación de instalaciones fotovoltaicas:</w:t>
      </w:r>
    </w:p>
    <w:p w14:paraId="1598B9A9" w14:textId="77777777" w:rsidR="0042216E" w:rsidRPr="00EB79E1" w:rsidRDefault="0042216E" w:rsidP="0042216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1F17374D" w14:textId="77777777" w:rsidR="0042216E" w:rsidRPr="00EB79E1" w:rsidRDefault="0042216E" w:rsidP="0042216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highlight w:val="white"/>
          <w:lang w:val="es-CO"/>
        </w:rPr>
      </w:pPr>
      <w:r w:rsidRPr="00EB79E1">
        <w:rPr>
          <w:rFonts w:ascii="Arial" w:eastAsia="Arial" w:hAnsi="Arial" w:cs="Arial"/>
          <w:color w:val="000000"/>
          <w:sz w:val="22"/>
          <w:szCs w:val="22"/>
          <w:highlight w:val="white"/>
          <w:lang w:val="es-CO"/>
        </w:rPr>
        <w:t>El artículo 690 del NEC trata específicamente de las instalaciones de sistemas fotovoltaicos, lo que abarca métodos de cableado, protección frente a sobrecorriente y medidas de desconexión, puesta a tierra y otras cuestiones. Por lo general, las instalaciones del sistema fotovoltaico deben inspeccionarse de acuerdo con los requisitos del NEC.</w:t>
      </w:r>
    </w:p>
    <w:p w14:paraId="58B15392" w14:textId="77777777" w:rsidR="0042216E" w:rsidRPr="00EB79E1" w:rsidRDefault="0042216E" w:rsidP="0042216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highlight w:val="white"/>
          <w:lang w:val="es-CO"/>
        </w:rPr>
      </w:pPr>
      <w:r w:rsidRPr="00EB79E1">
        <w:rPr>
          <w:rFonts w:ascii="Arial" w:eastAsia="Arial" w:hAnsi="Arial" w:cs="Arial"/>
          <w:color w:val="000000"/>
          <w:sz w:val="22"/>
          <w:szCs w:val="22"/>
          <w:highlight w:val="white"/>
          <w:lang w:val="es-CO"/>
        </w:rPr>
        <w:t>Underwriter's Laboratory (UL) listas de seguridad para equipos fotovoltaicos</w:t>
      </w:r>
    </w:p>
    <w:p w14:paraId="25DFF6A3" w14:textId="77777777" w:rsidR="0042216E" w:rsidRPr="00EB79E1" w:rsidRDefault="0042216E" w:rsidP="0042216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val="es-CO"/>
        </w:rPr>
      </w:pPr>
      <w:r w:rsidRPr="00EB79E1">
        <w:rPr>
          <w:rFonts w:ascii="Arial" w:eastAsia="Arial" w:hAnsi="Arial" w:cs="Arial"/>
          <w:color w:val="000000"/>
          <w:sz w:val="22"/>
          <w:szCs w:val="22"/>
          <w:highlight w:val="white"/>
          <w:lang w:val="es-CO"/>
        </w:rPr>
        <w:t>El Institute of Electrical and Electronics Engineers (IEEE) normas, prácticas recomendadas y directrices para sistemas y equipos fotovoltaicos, incluido IEEE 929, que describe los requisitos operativos y de seguridad básicos para sistemas fotovoltaicos conectados a la red.</w:t>
      </w:r>
    </w:p>
    <w:p w14:paraId="1C058297" w14:textId="77777777" w:rsidR="0042216E" w:rsidRPr="00EB79E1" w:rsidRDefault="0042216E" w:rsidP="0042216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1A6F9740" w14:textId="77777777" w:rsidR="0042216E" w:rsidRPr="00EB79E1" w:rsidRDefault="0042216E" w:rsidP="0042216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2"/>
          <w:szCs w:val="22"/>
          <w:lang w:val="es-CO"/>
        </w:rPr>
      </w:pPr>
      <w:bookmarkStart w:id="1" w:name="_heading=h.gjdgxs" w:colFirst="0" w:colLast="0"/>
      <w:bookmarkEnd w:id="1"/>
      <w:r w:rsidRPr="00EB79E1">
        <w:rPr>
          <w:rFonts w:ascii="Arial" w:eastAsia="Arial" w:hAnsi="Arial" w:cs="Arial"/>
          <w:b/>
          <w:color w:val="000000"/>
          <w:sz w:val="22"/>
          <w:szCs w:val="22"/>
          <w:lang w:val="es-CO"/>
        </w:rPr>
        <w:t xml:space="preserve">NOTA 1: </w:t>
      </w:r>
      <w:r w:rsidRPr="00EB79E1">
        <w:rPr>
          <w:rFonts w:ascii="Arial" w:eastAsia="Arial" w:hAnsi="Arial" w:cs="Arial"/>
          <w:color w:val="000000"/>
          <w:sz w:val="22"/>
          <w:szCs w:val="22"/>
          <w:lang w:val="es-CO"/>
        </w:rPr>
        <w:t xml:space="preserve">El municipio podrá a su juicio evitar la paralización o afectación grave del servicio que se pretende satisfacer con el objeto del contratado disponer sobre la interpretación de contrato y la realización de modificaciones al mismo u ordenar el suministro de bienes no previstos pero comprendidos dentro de su objeto, conforme procedimientos previstos para la interpretación y modificaciones unilaterales de los contratos estatales de la ley 80 de </w:t>
      </w:r>
      <w:r w:rsidRPr="00EB79E1">
        <w:rPr>
          <w:rFonts w:ascii="Arial" w:eastAsia="Arial" w:hAnsi="Arial" w:cs="Arial"/>
          <w:color w:val="000000"/>
          <w:sz w:val="22"/>
          <w:szCs w:val="22"/>
          <w:lang w:val="es-CO"/>
        </w:rPr>
        <w:lastRenderedPageBreak/>
        <w:t>1993, articulo 15 y 16, o suscribir contratos adicionales cuando dichas modificaciones impliquen variación al plazo o valor convenido de conformidad con lo dispuesto en el parágrafo del artículo 40 de la ley 80 de 1993.</w:t>
      </w:r>
    </w:p>
    <w:p w14:paraId="460A3529" w14:textId="77777777" w:rsidR="0042216E" w:rsidRPr="00EB79E1" w:rsidRDefault="0042216E" w:rsidP="0042216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2"/>
          <w:szCs w:val="22"/>
          <w:highlight w:val="yellow"/>
          <w:lang w:val="es-CO"/>
        </w:rPr>
      </w:pPr>
    </w:p>
    <w:p w14:paraId="10A6479B" w14:textId="77777777" w:rsidR="0042216E" w:rsidRPr="00EB79E1" w:rsidRDefault="0042216E" w:rsidP="0042216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val="es-CO"/>
        </w:rPr>
      </w:pPr>
      <w:r w:rsidRPr="00EB79E1">
        <w:rPr>
          <w:rFonts w:ascii="Arial" w:eastAsia="Arial" w:hAnsi="Arial" w:cs="Arial"/>
          <w:b/>
          <w:color w:val="000000"/>
          <w:sz w:val="22"/>
          <w:szCs w:val="22"/>
          <w:lang w:val="es-CO"/>
        </w:rPr>
        <w:t xml:space="preserve">NOTA 2: </w:t>
      </w:r>
      <w:r w:rsidRPr="00EB79E1">
        <w:rPr>
          <w:rFonts w:ascii="Arial" w:eastAsia="Arial" w:hAnsi="Arial" w:cs="Arial"/>
          <w:color w:val="000000"/>
          <w:sz w:val="22"/>
          <w:szCs w:val="22"/>
          <w:lang w:val="es-CO"/>
        </w:rPr>
        <w:t xml:space="preserve">METODOLOGÍA DE EJECUCIÓN: El contratista coordinará con el supervisor designado para que se ejecuten las actividades contratadas tratando de impactar lo menos posible la atención y normal desarrollo de labores. </w:t>
      </w:r>
    </w:p>
    <w:p w14:paraId="5615B363" w14:textId="77777777" w:rsidR="0042216E" w:rsidRPr="00EB79E1" w:rsidRDefault="0042216E" w:rsidP="0042216E">
      <w:pPr>
        <w:ind w:right="87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</w:p>
    <w:p w14:paraId="198FD201" w14:textId="77777777" w:rsidR="0042216E" w:rsidRPr="00EB79E1" w:rsidRDefault="0042216E" w:rsidP="0042216E">
      <w:pPr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EB79E1">
        <w:rPr>
          <w:rFonts w:ascii="Arial" w:eastAsia="Arial" w:hAnsi="Arial" w:cs="Arial"/>
          <w:b/>
          <w:sz w:val="22"/>
          <w:szCs w:val="22"/>
          <w:lang w:val="es-CO"/>
        </w:rPr>
        <w:t>NOTA 3:</w:t>
      </w:r>
      <w:r w:rsidRPr="00EB79E1">
        <w:rPr>
          <w:rFonts w:ascii="Arial" w:eastAsia="Arial" w:hAnsi="Arial" w:cs="Arial"/>
          <w:sz w:val="22"/>
          <w:szCs w:val="22"/>
          <w:lang w:val="es-CO"/>
        </w:rPr>
        <w:t xml:space="preserve"> Los valores aquí descritos deben contemplar impuestos, costos y gastos en que el contratista incurra para la presentación de la propuesta, la celebración, legalización y liquidación del contrato, así como todos los costos que se produzcan para la correcta ejecución del contrato.</w:t>
      </w:r>
    </w:p>
    <w:bookmarkEnd w:id="0"/>
    <w:p w14:paraId="008CA123" w14:textId="77777777" w:rsidR="00CE72EB" w:rsidRDefault="00CE72EB" w:rsidP="00970F9A">
      <w:pPr>
        <w:jc w:val="both"/>
      </w:pPr>
    </w:p>
    <w:p w14:paraId="12579001" w14:textId="2FC8EA52" w:rsidR="00306AC4" w:rsidRPr="00306AC4" w:rsidRDefault="00306AC4" w:rsidP="00970F9A">
      <w:pPr>
        <w:jc w:val="both"/>
      </w:pPr>
      <w:r w:rsidRPr="00306AC4">
        <w:t>Atentamente,</w:t>
      </w:r>
    </w:p>
    <w:p w14:paraId="443C41F7" w14:textId="77777777" w:rsidR="00306AC4" w:rsidRPr="00306AC4" w:rsidRDefault="00306AC4" w:rsidP="00970F9A">
      <w:pPr>
        <w:jc w:val="both"/>
      </w:pPr>
    </w:p>
    <w:p w14:paraId="56BB8522" w14:textId="77777777" w:rsidR="00306AC4" w:rsidRPr="00306AC4" w:rsidRDefault="00306AC4" w:rsidP="00970F9A">
      <w:pPr>
        <w:jc w:val="both"/>
        <w:rPr>
          <w:iCs/>
          <w:lang w:val="es-CO"/>
        </w:rPr>
      </w:pPr>
    </w:p>
    <w:p w14:paraId="72EF5279" w14:textId="77777777" w:rsidR="00306AC4" w:rsidRPr="00306AC4" w:rsidRDefault="00306AC4" w:rsidP="00306AC4">
      <w:pPr>
        <w:rPr>
          <w:lang w:val="es-CO"/>
        </w:rPr>
      </w:pPr>
    </w:p>
    <w:p w14:paraId="623BE617" w14:textId="77777777" w:rsidR="00306AC4" w:rsidRPr="00306AC4" w:rsidRDefault="00306AC4" w:rsidP="00306AC4">
      <w:pPr>
        <w:rPr>
          <w:b/>
          <w:lang w:val="es-MX"/>
        </w:rPr>
      </w:pPr>
      <w:r w:rsidRPr="00306AC4">
        <w:rPr>
          <w:lang w:val="es-MX"/>
        </w:rPr>
        <w:t>FIRMA DEL PROPONENTE: _________________________</w:t>
      </w:r>
    </w:p>
    <w:p w14:paraId="2EF6DD31" w14:textId="77777777" w:rsidR="00306AC4" w:rsidRPr="00306AC4" w:rsidRDefault="00306AC4" w:rsidP="00306AC4">
      <w:pPr>
        <w:rPr>
          <w:b/>
          <w:lang w:val="es-MX"/>
        </w:rPr>
      </w:pPr>
      <w:r w:rsidRPr="00306AC4">
        <w:rPr>
          <w:lang w:val="es-MX"/>
        </w:rPr>
        <w:t>NOMBRE DEL PROPONENTE: _______________________</w:t>
      </w:r>
    </w:p>
    <w:p w14:paraId="4F907CAA" w14:textId="77777777" w:rsidR="00306AC4" w:rsidRPr="00306AC4" w:rsidRDefault="00306AC4" w:rsidP="00306AC4">
      <w:pPr>
        <w:rPr>
          <w:lang w:val="es-MX"/>
        </w:rPr>
      </w:pPr>
      <w:r w:rsidRPr="00306AC4">
        <w:rPr>
          <w:lang w:val="es-MX"/>
        </w:rPr>
        <w:t>IDENTIFICACION DEL PROPONENTE: ________________</w:t>
      </w:r>
    </w:p>
    <w:p w14:paraId="750B53C1" w14:textId="77777777" w:rsidR="00306AC4" w:rsidRPr="00306AC4" w:rsidRDefault="00306AC4" w:rsidP="00306AC4">
      <w:pPr>
        <w:rPr>
          <w:lang w:val="es-MX"/>
        </w:rPr>
      </w:pPr>
      <w:r w:rsidRPr="00306AC4">
        <w:rPr>
          <w:lang w:val="es-MX"/>
        </w:rPr>
        <w:t>DIRECCIÓN: _________________________</w:t>
      </w:r>
    </w:p>
    <w:p w14:paraId="4E9916B0" w14:textId="77777777" w:rsidR="00306AC4" w:rsidRPr="00306AC4" w:rsidRDefault="00306AC4" w:rsidP="00306AC4">
      <w:pPr>
        <w:rPr>
          <w:lang w:val="es-MX"/>
        </w:rPr>
      </w:pPr>
      <w:r w:rsidRPr="00306AC4">
        <w:rPr>
          <w:lang w:val="es-MX"/>
        </w:rPr>
        <w:t>EMAIL: __________________________________</w:t>
      </w:r>
    </w:p>
    <w:p w14:paraId="62083647" w14:textId="77777777" w:rsidR="00306AC4" w:rsidRPr="00306AC4" w:rsidRDefault="00306AC4" w:rsidP="00306AC4">
      <w:pPr>
        <w:rPr>
          <w:b/>
          <w:lang w:val="es-MX"/>
        </w:rPr>
      </w:pPr>
      <w:r w:rsidRPr="00306AC4">
        <w:rPr>
          <w:lang w:val="es-MX"/>
        </w:rPr>
        <w:t>TELÉFONO: __________________________</w:t>
      </w:r>
    </w:p>
    <w:p w14:paraId="12A210BA" w14:textId="77777777" w:rsidR="00F409DD" w:rsidRDefault="00F409DD"/>
    <w:sectPr w:rsidR="00F409DD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C5377C" w14:textId="77777777" w:rsidR="00A60634" w:rsidRDefault="00A60634" w:rsidP="00FE45CD">
      <w:r>
        <w:separator/>
      </w:r>
    </w:p>
  </w:endnote>
  <w:endnote w:type="continuationSeparator" w:id="0">
    <w:p w14:paraId="1DE229CF" w14:textId="77777777" w:rsidR="00A60634" w:rsidRDefault="00A60634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A64D59" w14:textId="77777777" w:rsidR="00A60634" w:rsidRDefault="00A60634" w:rsidP="00FE45CD">
      <w:r>
        <w:separator/>
      </w:r>
    </w:p>
  </w:footnote>
  <w:footnote w:type="continuationSeparator" w:id="0">
    <w:p w14:paraId="3FDF98C0" w14:textId="77777777" w:rsidR="00A60634" w:rsidRDefault="00A60634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4C588B6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7B0CCF">
                            <w:rPr>
                              <w:b/>
                              <w:bCs/>
                            </w:rPr>
                            <w:t>2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4C588B6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7B0CCF">
                      <w:rPr>
                        <w:b/>
                        <w:bCs/>
                      </w:rPr>
                      <w:t>2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B50EC"/>
    <w:multiLevelType w:val="hybridMultilevel"/>
    <w:tmpl w:val="87B47A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54494"/>
    <w:multiLevelType w:val="multilevel"/>
    <w:tmpl w:val="29F85B22"/>
    <w:lvl w:ilvl="0">
      <w:start w:val="1"/>
      <w:numFmt w:val="lowerLetter"/>
      <w:pStyle w:val="Estilo3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BE0434C"/>
    <w:multiLevelType w:val="multilevel"/>
    <w:tmpl w:val="EC52A8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2D937C0"/>
    <w:multiLevelType w:val="multilevel"/>
    <w:tmpl w:val="DE8422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69417A"/>
    <w:multiLevelType w:val="multilevel"/>
    <w:tmpl w:val="F28451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" w15:restartNumberingAfterBreak="0">
    <w:nsid w:val="773458CC"/>
    <w:multiLevelType w:val="hybridMultilevel"/>
    <w:tmpl w:val="A26489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359528">
    <w:abstractNumId w:val="5"/>
  </w:num>
  <w:num w:numId="2" w16cid:durableId="197861934">
    <w:abstractNumId w:val="6"/>
  </w:num>
  <w:num w:numId="3" w16cid:durableId="1700474018">
    <w:abstractNumId w:val="0"/>
  </w:num>
  <w:num w:numId="4" w16cid:durableId="195237204">
    <w:abstractNumId w:val="4"/>
  </w:num>
  <w:num w:numId="5" w16cid:durableId="1107193155">
    <w:abstractNumId w:val="3"/>
  </w:num>
  <w:num w:numId="6" w16cid:durableId="1766145466">
    <w:abstractNumId w:val="2"/>
  </w:num>
  <w:num w:numId="7" w16cid:durableId="1995407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431B1"/>
    <w:rsid w:val="00056128"/>
    <w:rsid w:val="000B34EF"/>
    <w:rsid w:val="00137DBB"/>
    <w:rsid w:val="001602A5"/>
    <w:rsid w:val="00173410"/>
    <w:rsid w:val="001A1FFF"/>
    <w:rsid w:val="002C2EFA"/>
    <w:rsid w:val="00306AC4"/>
    <w:rsid w:val="00324118"/>
    <w:rsid w:val="003432C8"/>
    <w:rsid w:val="003C464A"/>
    <w:rsid w:val="0042216E"/>
    <w:rsid w:val="004D6780"/>
    <w:rsid w:val="004F436F"/>
    <w:rsid w:val="00573AE9"/>
    <w:rsid w:val="00575BC3"/>
    <w:rsid w:val="00615851"/>
    <w:rsid w:val="006811D6"/>
    <w:rsid w:val="0075790F"/>
    <w:rsid w:val="007B0CCF"/>
    <w:rsid w:val="007F0F06"/>
    <w:rsid w:val="0081104C"/>
    <w:rsid w:val="0091607A"/>
    <w:rsid w:val="00970F9A"/>
    <w:rsid w:val="00A36445"/>
    <w:rsid w:val="00A474E4"/>
    <w:rsid w:val="00A57475"/>
    <w:rsid w:val="00A60634"/>
    <w:rsid w:val="00B8011C"/>
    <w:rsid w:val="00CE72EB"/>
    <w:rsid w:val="00D172AF"/>
    <w:rsid w:val="00E9511F"/>
    <w:rsid w:val="00E951C3"/>
    <w:rsid w:val="00EE1A42"/>
    <w:rsid w:val="00F409DD"/>
    <w:rsid w:val="00F5747D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221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9160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91607A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39"/>
    <w:rsid w:val="00D172A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3">
    <w:name w:val="Estilo3"/>
    <w:basedOn w:val="Ttulo3"/>
    <w:qFormat/>
    <w:rsid w:val="0042216E"/>
    <w:pPr>
      <w:keepLines w:val="0"/>
      <w:numPr>
        <w:numId w:val="7"/>
      </w:numPr>
      <w:tabs>
        <w:tab w:val="num" w:pos="360"/>
      </w:tabs>
      <w:spacing w:before="240"/>
      <w:ind w:left="0" w:firstLine="0"/>
    </w:pPr>
    <w:rPr>
      <w:rFonts w:ascii="Arial Narrow" w:eastAsia="Times New Roman" w:hAnsi="Arial Narrow" w:cs="Times New Roman"/>
      <w:b/>
      <w:bCs/>
      <w:color w:val="auto"/>
      <w:lang w:val="es-MX" w:eastAsia="es-MX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2216E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5B936-34FD-40D2-B1F9-D3056FC2B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3</cp:revision>
  <dcterms:created xsi:type="dcterms:W3CDTF">2024-09-23T16:19:00Z</dcterms:created>
  <dcterms:modified xsi:type="dcterms:W3CDTF">2024-10-23T15:16:00Z</dcterms:modified>
</cp:coreProperties>
</file>