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"/>
        <w:gridCol w:w="319"/>
        <w:gridCol w:w="297"/>
        <w:gridCol w:w="320"/>
        <w:gridCol w:w="320"/>
        <w:gridCol w:w="1035"/>
        <w:gridCol w:w="1035"/>
        <w:gridCol w:w="320"/>
        <w:gridCol w:w="297"/>
        <w:gridCol w:w="320"/>
        <w:gridCol w:w="320"/>
        <w:gridCol w:w="571"/>
        <w:gridCol w:w="1033"/>
        <w:gridCol w:w="297"/>
        <w:gridCol w:w="297"/>
        <w:gridCol w:w="297"/>
        <w:gridCol w:w="354"/>
        <w:gridCol w:w="446"/>
        <w:gridCol w:w="571"/>
        <w:gridCol w:w="824"/>
        <w:gridCol w:w="760"/>
        <w:gridCol w:w="1013"/>
        <w:gridCol w:w="1016"/>
        <w:gridCol w:w="146"/>
      </w:tblGrid>
      <w:tr w:rsidR="00EC2DD8" w:rsidRPr="00EC2DD8" w14:paraId="45AE9E2D" w14:textId="77777777" w:rsidTr="00EC2DD8">
        <w:trPr>
          <w:gridAfter w:val="1"/>
          <w:wAfter w:w="53" w:type="pct"/>
          <w:trHeight w:val="509"/>
        </w:trPr>
        <w:tc>
          <w:tcPr>
            <w:tcW w:w="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E4D4D"/>
            <w:vAlign w:val="center"/>
            <w:hideMark/>
          </w:tcPr>
          <w:p w14:paraId="0ED560B9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  <w:t>N</w:t>
            </w:r>
          </w:p>
        </w:tc>
        <w:tc>
          <w:tcPr>
            <w:tcW w:w="1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E4D4D"/>
            <w:textDirection w:val="btLr"/>
            <w:vAlign w:val="center"/>
            <w:hideMark/>
          </w:tcPr>
          <w:p w14:paraId="2AEC5F57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  <w:t>Clase</w:t>
            </w:r>
          </w:p>
        </w:tc>
        <w:tc>
          <w:tcPr>
            <w:tcW w:w="1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E4D4D"/>
            <w:textDirection w:val="btLr"/>
            <w:vAlign w:val="center"/>
            <w:hideMark/>
          </w:tcPr>
          <w:p w14:paraId="4912670B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  <w:t>Fuente</w:t>
            </w:r>
          </w:p>
        </w:tc>
        <w:tc>
          <w:tcPr>
            <w:tcW w:w="1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E4D4D"/>
            <w:textDirection w:val="btLr"/>
            <w:vAlign w:val="center"/>
            <w:hideMark/>
          </w:tcPr>
          <w:p w14:paraId="6207F40D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  <w:t>Etapa</w:t>
            </w:r>
          </w:p>
        </w:tc>
        <w:tc>
          <w:tcPr>
            <w:tcW w:w="1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E4D4D"/>
            <w:textDirection w:val="btLr"/>
            <w:vAlign w:val="center"/>
            <w:hideMark/>
          </w:tcPr>
          <w:p w14:paraId="662A7581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  <w:t>Tipo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E4D4D"/>
            <w:vAlign w:val="center"/>
            <w:hideMark/>
          </w:tcPr>
          <w:p w14:paraId="05EACD74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  <w:t>Descripción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E4D4D"/>
            <w:vAlign w:val="center"/>
            <w:hideMark/>
          </w:tcPr>
          <w:p w14:paraId="1BD88AB9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  <w:t>Consecuencia de la ocurrencia del evento</w:t>
            </w:r>
          </w:p>
        </w:tc>
        <w:tc>
          <w:tcPr>
            <w:tcW w:w="1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E4D4D"/>
            <w:textDirection w:val="btLr"/>
            <w:vAlign w:val="center"/>
            <w:hideMark/>
          </w:tcPr>
          <w:p w14:paraId="5D4E9BCB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  <w:t>Probabilidad</w:t>
            </w:r>
          </w:p>
        </w:tc>
        <w:tc>
          <w:tcPr>
            <w:tcW w:w="1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E4D4D"/>
            <w:textDirection w:val="btLr"/>
            <w:vAlign w:val="center"/>
            <w:hideMark/>
          </w:tcPr>
          <w:p w14:paraId="2BBBAA9E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  <w:t>Impacto</w:t>
            </w:r>
          </w:p>
        </w:tc>
        <w:tc>
          <w:tcPr>
            <w:tcW w:w="1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E4D4D"/>
            <w:textDirection w:val="btLr"/>
            <w:vAlign w:val="center"/>
            <w:hideMark/>
          </w:tcPr>
          <w:p w14:paraId="598D2A24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  <w:t>Valoración</w:t>
            </w:r>
          </w:p>
        </w:tc>
        <w:tc>
          <w:tcPr>
            <w:tcW w:w="1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E4D4D"/>
            <w:textDirection w:val="btLr"/>
            <w:vAlign w:val="center"/>
            <w:hideMark/>
          </w:tcPr>
          <w:p w14:paraId="17969081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  <w:t>Categoría</w:t>
            </w:r>
          </w:p>
        </w:tc>
        <w:tc>
          <w:tcPr>
            <w:tcW w:w="2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06326E26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  <w:t>¿A quién se le asigna?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7B84DA4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  <w:t>Tratamiento/ Control a ser implementado</w:t>
            </w:r>
          </w:p>
        </w:tc>
        <w:tc>
          <w:tcPr>
            <w:tcW w:w="468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487825D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  <w:t>Impacto después del tratamiento</w:t>
            </w:r>
          </w:p>
        </w:tc>
        <w:tc>
          <w:tcPr>
            <w:tcW w:w="1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6DA1184D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  <w:t>¿Afecta la ejecución del contrato?</w:t>
            </w:r>
          </w:p>
        </w:tc>
        <w:tc>
          <w:tcPr>
            <w:tcW w:w="2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582E3F1A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  <w:t>Responsable por implementar el tratamiento</w:t>
            </w:r>
          </w:p>
        </w:tc>
        <w:tc>
          <w:tcPr>
            <w:tcW w:w="3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0137AF7A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  <w:t>Fecha estimada en que se inicia el tratamiento</w:t>
            </w:r>
          </w:p>
        </w:tc>
        <w:tc>
          <w:tcPr>
            <w:tcW w:w="3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5053856E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  <w:t>Fecha estimada en que se completa el tratamiento</w:t>
            </w:r>
          </w:p>
        </w:tc>
        <w:tc>
          <w:tcPr>
            <w:tcW w:w="82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F32A9F3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  <w:t>Monitoreo y revisión</w:t>
            </w:r>
          </w:p>
        </w:tc>
      </w:tr>
      <w:tr w:rsidR="00EC2DD8" w:rsidRPr="00EC2DD8" w14:paraId="46A9CBBA" w14:textId="77777777" w:rsidTr="00EC2DD8">
        <w:trPr>
          <w:trHeight w:val="290"/>
        </w:trPr>
        <w:tc>
          <w:tcPr>
            <w:tcW w:w="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70873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C1764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A3B96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C9E52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2656F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A559F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3B019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761F6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5DAA8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23307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C5EC6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2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C937F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32023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68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4D6F9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7FCC0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839FA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3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4F8B2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3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5AC70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2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5348D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E0CB2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</w:tr>
      <w:tr w:rsidR="00EC2DD8" w:rsidRPr="00EC2DD8" w14:paraId="7A24BEC9" w14:textId="77777777" w:rsidTr="00EC2DD8">
        <w:trPr>
          <w:trHeight w:val="530"/>
        </w:trPr>
        <w:tc>
          <w:tcPr>
            <w:tcW w:w="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967D9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1E266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7328E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B40B5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E58C4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0182A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BEF9A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3D9F5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D853D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D4AF3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14BA8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2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03DC7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EDBA6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68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D5FC6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FFB0E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F36E7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3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A2EA3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3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BDA49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2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20FC3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3A59A" w14:textId="77777777" w:rsidR="00EC2DD8" w:rsidRPr="00EC2DD8" w:rsidRDefault="00EC2DD8" w:rsidP="00EC2D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EC2DD8" w:rsidRPr="00EC2DD8" w14:paraId="15FF3944" w14:textId="77777777" w:rsidTr="00EC2DD8">
        <w:trPr>
          <w:trHeight w:val="410"/>
        </w:trPr>
        <w:tc>
          <w:tcPr>
            <w:tcW w:w="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82DE9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63E74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6B6E5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31EFF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8F222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DBF7E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82700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D3039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FD30D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0531E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184FB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2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77E5B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7357C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68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BBA60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9D708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B25CC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3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5DF6C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3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903AE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2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F150F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7BB0A" w14:textId="77777777" w:rsidR="00EC2DD8" w:rsidRPr="00EC2DD8" w:rsidRDefault="00EC2DD8" w:rsidP="00EC2D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EC2DD8" w:rsidRPr="00EC2DD8" w14:paraId="10B869D6" w14:textId="77777777" w:rsidTr="00EC2DD8">
        <w:trPr>
          <w:trHeight w:val="240"/>
        </w:trPr>
        <w:tc>
          <w:tcPr>
            <w:tcW w:w="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495E1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6D114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F94F3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22052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EAEF3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A6CDB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ED975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95DC8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F9A4B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F2AE1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CC87D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2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43994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1B842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68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69F7C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113EA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5D6DD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3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0DAD6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3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83C00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2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2BA4B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1B779" w14:textId="77777777" w:rsidR="00EC2DD8" w:rsidRPr="00EC2DD8" w:rsidRDefault="00EC2DD8" w:rsidP="00EC2D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EC2DD8" w:rsidRPr="00EC2DD8" w14:paraId="21CC0F15" w14:textId="77777777" w:rsidTr="00EC2DD8">
        <w:trPr>
          <w:trHeight w:val="1030"/>
        </w:trPr>
        <w:tc>
          <w:tcPr>
            <w:tcW w:w="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0F828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CDFF6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8BA83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7D468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C890C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28772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30471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E4FB3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44830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24230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202BB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2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F8ADC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F0C57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78A92717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  <w:t>Probabilidad</w:t>
            </w:r>
          </w:p>
        </w:tc>
        <w:tc>
          <w:tcPr>
            <w:tcW w:w="1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0C4D941F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  <w:t>Impacto</w:t>
            </w:r>
          </w:p>
        </w:tc>
        <w:tc>
          <w:tcPr>
            <w:tcW w:w="1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173818FE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  <w:t>Valoración</w:t>
            </w:r>
          </w:p>
        </w:tc>
        <w:tc>
          <w:tcPr>
            <w:tcW w:w="14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5E2396CC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  <w:t>Categoría</w:t>
            </w:r>
          </w:p>
        </w:tc>
        <w:tc>
          <w:tcPr>
            <w:tcW w:w="1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CF7BD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8C928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3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9BF8D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3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64AA7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7CADEFC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  <w:t>¿Cómo se realiza el monitoreo?</w:t>
            </w:r>
          </w:p>
        </w:tc>
        <w:tc>
          <w:tcPr>
            <w:tcW w:w="41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CD915D5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  <w:t>Periodicidad</w:t>
            </w:r>
          </w:p>
        </w:tc>
        <w:tc>
          <w:tcPr>
            <w:tcW w:w="53" w:type="pct"/>
            <w:vAlign w:val="center"/>
            <w:hideMark/>
          </w:tcPr>
          <w:p w14:paraId="7F274D43" w14:textId="77777777" w:rsidR="00EC2DD8" w:rsidRPr="00EC2DD8" w:rsidRDefault="00EC2DD8" w:rsidP="00EC2D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EC2DD8" w:rsidRPr="00EC2DD8" w14:paraId="1AFC87F7" w14:textId="77777777" w:rsidTr="00EC2DD8">
        <w:trPr>
          <w:trHeight w:val="80"/>
        </w:trPr>
        <w:tc>
          <w:tcPr>
            <w:tcW w:w="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B6954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4870B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D8E6F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DFF36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467A6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92B84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7231F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B30A1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57E8F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50746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4BB4F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2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285FD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B0EE7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7A582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55428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A3389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7E0AB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2C80D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182F3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3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97128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3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6CCF1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12958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BEF1B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0CC5B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</w:tr>
      <w:tr w:rsidR="00EC2DD8" w:rsidRPr="00EC2DD8" w14:paraId="39939CF7" w14:textId="77777777" w:rsidTr="00CF26CA">
        <w:trPr>
          <w:trHeight w:val="640"/>
        </w:trPr>
        <w:tc>
          <w:tcPr>
            <w:tcW w:w="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8DE74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A7AEC2C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Especifico</w:t>
            </w:r>
          </w:p>
        </w:tc>
        <w:tc>
          <w:tcPr>
            <w:tcW w:w="1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8C31A45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1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FD38B15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1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18B5914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533CD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Incumplimiento en el plazo y /o lugar de entrega de los bienes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109A8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Indisponibilidad del bien requerido por la Entidad Compradora</w:t>
            </w:r>
          </w:p>
        </w:tc>
        <w:tc>
          <w:tcPr>
            <w:tcW w:w="1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7DC1EC4" w14:textId="69787E48" w:rsidR="00EC2DD8" w:rsidRPr="00EC2DD8" w:rsidRDefault="00CF26CA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2</w:t>
            </w:r>
            <w:r w:rsidR="00EC2DD8" w:rsidRPr="00EC2DD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1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295098A" w14:textId="6BE27391" w:rsidR="00EC2DD8" w:rsidRPr="00EC2DD8" w:rsidRDefault="00CF26CA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3</w:t>
            </w:r>
            <w:r w:rsidR="00EC2DD8" w:rsidRPr="00EC2DD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1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A9BBFC9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1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41954E4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Alto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ADA849E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Proveedor</w:t>
            </w:r>
          </w:p>
        </w:tc>
        <w:tc>
          <w:tcPr>
            <w:tcW w:w="42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EA0C6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Sanciones por incumplimiento previstas en el Contrato</w:t>
            </w:r>
          </w:p>
        </w:tc>
        <w:tc>
          <w:tcPr>
            <w:tcW w:w="1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E0AC40B" w14:textId="4E916CB1" w:rsidR="00EC2DD8" w:rsidRPr="00EC2DD8" w:rsidRDefault="00EC2DD8" w:rsidP="00CF26CA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 </w:t>
            </w:r>
            <w:r w:rsidR="00CF26CA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E0F93FE" w14:textId="3C03A8A7" w:rsidR="00EC2DD8" w:rsidRPr="00EC2DD8" w:rsidRDefault="00CF26CA" w:rsidP="00CF26CA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3</w:t>
            </w:r>
            <w:r w:rsidR="00EC2DD8" w:rsidRPr="00EC2DD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1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6AD4160" w14:textId="77777777" w:rsidR="00EC2DD8" w:rsidRPr="00EC2DD8" w:rsidRDefault="00EC2DD8" w:rsidP="00CF26CA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14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FB1F25D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Medio</w:t>
            </w:r>
          </w:p>
        </w:tc>
        <w:tc>
          <w:tcPr>
            <w:tcW w:w="18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8ABC89A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13BAE95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Entidad compradora</w:t>
            </w:r>
          </w:p>
        </w:tc>
        <w:tc>
          <w:tcPr>
            <w:tcW w:w="3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9A58709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 xml:space="preserve">En la redacción de los </w:t>
            </w:r>
            <w:r w:rsidRPr="00EC2DD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br/>
              <w:t>Documentos del Proceso</w:t>
            </w:r>
          </w:p>
        </w:tc>
        <w:tc>
          <w:tcPr>
            <w:tcW w:w="31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E3A3650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Liquidación del Contrato</w:t>
            </w:r>
          </w:p>
        </w:tc>
        <w:tc>
          <w:tcPr>
            <w:tcW w:w="4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2974C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Supervisión</w:t>
            </w:r>
          </w:p>
        </w:tc>
        <w:tc>
          <w:tcPr>
            <w:tcW w:w="41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2F862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Permanente</w:t>
            </w:r>
          </w:p>
        </w:tc>
        <w:tc>
          <w:tcPr>
            <w:tcW w:w="53" w:type="pct"/>
            <w:vAlign w:val="center"/>
            <w:hideMark/>
          </w:tcPr>
          <w:p w14:paraId="77EF7CCC" w14:textId="77777777" w:rsidR="00EC2DD8" w:rsidRPr="00EC2DD8" w:rsidRDefault="00EC2DD8" w:rsidP="00EC2D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EC2DD8" w:rsidRPr="00EC2DD8" w14:paraId="18C40BD4" w14:textId="77777777" w:rsidTr="00EC2DD8">
        <w:trPr>
          <w:trHeight w:val="290"/>
        </w:trPr>
        <w:tc>
          <w:tcPr>
            <w:tcW w:w="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97722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C5786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69967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7E9A6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B47FD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5A813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DC1C9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0108B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753C7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5C45F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B4A7F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5F01B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93352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29FD6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AC6C8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8D207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E3B8C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F3E01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A8588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3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16BBB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3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E96AF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7A8CB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338E8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AE8DC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</w:tr>
      <w:tr w:rsidR="00EC2DD8" w:rsidRPr="00EC2DD8" w14:paraId="36947AD8" w14:textId="77777777" w:rsidTr="00EC2DD8">
        <w:trPr>
          <w:trHeight w:val="290"/>
        </w:trPr>
        <w:tc>
          <w:tcPr>
            <w:tcW w:w="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67791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5CE50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8CEB3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E516A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625AD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041BB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65B49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8A36A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1CD37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A67D5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E40B3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5098F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CC0CA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CD961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C2978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FA228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CAFE5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4DC75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A1613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3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D98C3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3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A6414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E3B0A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BDE6D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0D5BD" w14:textId="77777777" w:rsidR="00EC2DD8" w:rsidRPr="00EC2DD8" w:rsidRDefault="00EC2DD8" w:rsidP="00EC2D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EC2DD8" w:rsidRPr="00EC2DD8" w14:paraId="546E918C" w14:textId="77777777" w:rsidTr="00CF26CA">
        <w:trPr>
          <w:trHeight w:val="480"/>
        </w:trPr>
        <w:tc>
          <w:tcPr>
            <w:tcW w:w="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9795F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CF2279A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Especifico</w:t>
            </w:r>
          </w:p>
        </w:tc>
        <w:tc>
          <w:tcPr>
            <w:tcW w:w="1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0E5FC9C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1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218D951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1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E55E0CD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DF35B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Incumplimiento de las especificaciones técnicas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DF6EC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Indisponibilidad del bien requerido por la Entidad Compradora</w:t>
            </w:r>
          </w:p>
        </w:tc>
        <w:tc>
          <w:tcPr>
            <w:tcW w:w="1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646A829" w14:textId="3AEE428D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 </w:t>
            </w:r>
            <w:r w:rsidR="00CF26CA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FADDA00" w14:textId="617BF7E8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 </w:t>
            </w:r>
            <w:r w:rsidR="00CF26CA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B91192E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1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87FB1C1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Alto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5D33438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Proveedor</w:t>
            </w:r>
          </w:p>
        </w:tc>
        <w:tc>
          <w:tcPr>
            <w:tcW w:w="42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732F8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Revisión del supervisor en la operación secundaria y estipulación de sanciones</w:t>
            </w:r>
          </w:p>
        </w:tc>
        <w:tc>
          <w:tcPr>
            <w:tcW w:w="1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7BB19C7" w14:textId="7369ED26" w:rsidR="00EC2DD8" w:rsidRPr="00EC2DD8" w:rsidRDefault="00EC2DD8" w:rsidP="00CF26CA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 </w:t>
            </w:r>
            <w:r w:rsidR="00CF26CA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FD8BE49" w14:textId="41BBCCE1" w:rsidR="00EC2DD8" w:rsidRPr="00EC2DD8" w:rsidRDefault="00CF26CA" w:rsidP="00CF26CA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3</w:t>
            </w:r>
            <w:r w:rsidR="00EC2DD8" w:rsidRPr="00EC2DD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1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908CBF0" w14:textId="77777777" w:rsidR="00EC2DD8" w:rsidRPr="00EC2DD8" w:rsidRDefault="00EC2DD8" w:rsidP="00CF26CA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14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18492B9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Medio</w:t>
            </w:r>
          </w:p>
        </w:tc>
        <w:tc>
          <w:tcPr>
            <w:tcW w:w="18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5FDA990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F5EB16F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Entidad compradora</w:t>
            </w:r>
          </w:p>
        </w:tc>
        <w:tc>
          <w:tcPr>
            <w:tcW w:w="3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EC9CB0A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 xml:space="preserve">En la redacción de los Documentos del Proceso / </w:t>
            </w:r>
            <w:r w:rsidRPr="00EC2DD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br/>
              <w:t>En la fecha de la orden aceptación de la oferta</w:t>
            </w:r>
          </w:p>
        </w:tc>
        <w:tc>
          <w:tcPr>
            <w:tcW w:w="31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E7EFEB3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Al recibo a satisfacción por parte de la Entidad Compradora</w:t>
            </w:r>
          </w:p>
        </w:tc>
        <w:tc>
          <w:tcPr>
            <w:tcW w:w="4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DD81E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Supervisión</w:t>
            </w:r>
          </w:p>
        </w:tc>
        <w:tc>
          <w:tcPr>
            <w:tcW w:w="41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8CE7C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  <w:r w:rsidRPr="00EC2DD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  <w:t>Permanente entre la colocación de la orden de aceptación de la oferta y la entrega del bien</w:t>
            </w:r>
          </w:p>
        </w:tc>
        <w:tc>
          <w:tcPr>
            <w:tcW w:w="53" w:type="pct"/>
            <w:vAlign w:val="center"/>
            <w:hideMark/>
          </w:tcPr>
          <w:p w14:paraId="52F67836" w14:textId="77777777" w:rsidR="00EC2DD8" w:rsidRPr="00EC2DD8" w:rsidRDefault="00EC2DD8" w:rsidP="00EC2D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EC2DD8" w:rsidRPr="00EC2DD8" w14:paraId="7CA0EC8E" w14:textId="77777777" w:rsidTr="00EC2DD8">
        <w:trPr>
          <w:trHeight w:val="400"/>
        </w:trPr>
        <w:tc>
          <w:tcPr>
            <w:tcW w:w="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29136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986EE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A28CA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B7612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D5C37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7955A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982B4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7E12D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62E26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5477D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45E86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B2BE6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FDBA3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9E830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D4976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80D68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72AF1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7496D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8A753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3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7F4FD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3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E85F3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56E74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B344D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257D9" w14:textId="77777777" w:rsidR="00EC2DD8" w:rsidRPr="00EC2DD8" w:rsidRDefault="00EC2DD8" w:rsidP="00EC2D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</w:tr>
      <w:tr w:rsidR="00EC2DD8" w:rsidRPr="00EC2DD8" w14:paraId="2F64E228" w14:textId="77777777" w:rsidTr="00EC2DD8">
        <w:trPr>
          <w:trHeight w:val="290"/>
        </w:trPr>
        <w:tc>
          <w:tcPr>
            <w:tcW w:w="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003CA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E2E21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C8859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78870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9FCD0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4A662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FC9E2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09322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94363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B041B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9632A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E168E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40654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37598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32116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90CCD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CFD12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58B42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C3626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3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61B1B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3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AC9B5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8D1A2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F2C7C" w14:textId="77777777" w:rsidR="00EC2DD8" w:rsidRPr="00EC2DD8" w:rsidRDefault="00EC2DD8" w:rsidP="00EC2D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A8A36" w14:textId="77777777" w:rsidR="00EC2DD8" w:rsidRPr="00EC2DD8" w:rsidRDefault="00EC2DD8" w:rsidP="00EC2D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</w:tbl>
    <w:p w14:paraId="0EF6F409" w14:textId="77777777" w:rsidR="00C90C41" w:rsidRPr="000732CF" w:rsidRDefault="00C90C41" w:rsidP="00DC339F"/>
    <w:sectPr w:rsidR="00C90C41" w:rsidRPr="000732CF" w:rsidSect="005F30D6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5840" w:h="12240" w:orient="landscape" w:code="1"/>
      <w:pgMar w:top="1418" w:right="1701" w:bottom="1418" w:left="1701" w:header="454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C29639" w14:textId="77777777" w:rsidR="00C6222D" w:rsidRDefault="00C6222D" w:rsidP="00FA4694">
      <w:pPr>
        <w:spacing w:after="0" w:line="240" w:lineRule="auto"/>
      </w:pPr>
      <w:r>
        <w:separator/>
      </w:r>
    </w:p>
  </w:endnote>
  <w:endnote w:type="continuationSeparator" w:id="0">
    <w:p w14:paraId="0A6A44DB" w14:textId="77777777" w:rsidR="00C6222D" w:rsidRDefault="00C6222D" w:rsidP="00FA4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Yu Gothic"/>
    <w:charset w:val="00"/>
    <w:family w:val="swiss"/>
    <w:pitch w:val="variable"/>
    <w:sig w:usb0="00000000" w:usb1="D200FDFF" w:usb2="0A24602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459F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21C3F65B" wp14:editId="4637039F">
              <wp:simplePos x="0" y="0"/>
              <wp:positionH relativeFrom="column">
                <wp:posOffset>502920</wp:posOffset>
              </wp:positionH>
              <wp:positionV relativeFrom="paragraph">
                <wp:posOffset>-117475</wp:posOffset>
              </wp:positionV>
              <wp:extent cx="5038725" cy="0"/>
              <wp:effectExtent l="0" t="0" r="28575" b="19050"/>
              <wp:wrapNone/>
              <wp:docPr id="7" name="Conector rec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oel="http://schemas.microsoft.com/office/2019/extlst">
          <w:pict>
            <v:line w14:anchorId="04D0A044" id="Conector recto 7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6pt,-9.25pt" to="436.3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principal: Carrera 12 N° 97 - 80, Piso 5º </w:t>
    </w:r>
  </w:p>
  <w:p w14:paraId="2DBCDD42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>Sede Atención al Ciudadano y Correspondencia: Carrera 16 N° 96 - 64, Piso 7°</w:t>
    </w:r>
  </w:p>
  <w:p w14:paraId="4180F61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www.cnsc.gov.co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Ventanilla Única</w:t>
    </w:r>
  </w:p>
  <w:p w14:paraId="07344D53" w14:textId="178A1A55" w:rsidR="0088568E" w:rsidRPr="0081687B" w:rsidRDefault="00A40B1F" w:rsidP="00A40B1F">
    <w:pPr>
      <w:pStyle w:val="Piedepgina"/>
      <w:jc w:val="center"/>
    </w:pPr>
    <w:r w:rsidRPr="00272DEE">
      <w:rPr>
        <w:rFonts w:ascii="Arial" w:hAnsi="Arial" w:cs="Arial"/>
        <w:sz w:val="16"/>
        <w:szCs w:val="16"/>
      </w:rPr>
      <w:t xml:space="preserve">Código postal </w:t>
    </w:r>
    <w:r w:rsidR="00CE599C" w:rsidRPr="00272DEE">
      <w:rPr>
        <w:rFonts w:ascii="Arial" w:hAnsi="Arial" w:cs="Arial"/>
        <w:sz w:val="16"/>
        <w:szCs w:val="16"/>
      </w:rPr>
      <w:t>11</w:t>
    </w:r>
    <w:r w:rsidR="00CE599C">
      <w:rPr>
        <w:rFonts w:ascii="Arial" w:hAnsi="Arial" w:cs="Arial"/>
        <w:sz w:val="16"/>
        <w:szCs w:val="16"/>
      </w:rPr>
      <w:t>022</w:t>
    </w:r>
    <w:r w:rsidR="00CE599C" w:rsidRPr="00272DEE">
      <w:rPr>
        <w:rFonts w:ascii="Arial" w:hAnsi="Arial" w:cs="Arial"/>
        <w:sz w:val="16"/>
        <w:szCs w:val="16"/>
      </w:rPr>
      <w:t>1</w:t>
    </w:r>
    <w:r w:rsidRPr="00272DEE">
      <w:rPr>
        <w:rFonts w:ascii="Arial" w:hAnsi="Arial" w:cs="Arial"/>
        <w:sz w:val="16"/>
        <w:szCs w:val="16"/>
      </w:rPr>
      <w:t xml:space="preserve">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 Bogotá D.C., Colombia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2F066" w14:textId="77777777" w:rsidR="00447D43" w:rsidRPr="00272DEE" w:rsidRDefault="003E7086" w:rsidP="00447D43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7F7D17F" wp14:editId="52ACB20A">
              <wp:simplePos x="0" y="0"/>
              <wp:positionH relativeFrom="column">
                <wp:posOffset>502920</wp:posOffset>
              </wp:positionH>
              <wp:positionV relativeFrom="paragraph">
                <wp:posOffset>-117475</wp:posOffset>
              </wp:positionV>
              <wp:extent cx="5038725" cy="0"/>
              <wp:effectExtent l="0" t="0" r="28575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oel="http://schemas.microsoft.com/office/2019/extlst">
          <w:pict>
            <v:line w14:anchorId="4ABE22EC" id="Conector recto 4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6pt,-9.25pt" to="436.3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</w:t>
    </w:r>
    <w:r w:rsidR="00447D43" w:rsidRPr="00272DEE">
      <w:rPr>
        <w:rFonts w:ascii="Arial" w:hAnsi="Arial" w:cs="Arial"/>
        <w:sz w:val="16"/>
        <w:szCs w:val="16"/>
      </w:rPr>
      <w:t xml:space="preserve">Atención al Ciudadano y Correspondencia: Carrera 16 </w:t>
    </w:r>
    <w:r w:rsidR="00447D43" w:rsidRPr="00DB3AD6">
      <w:rPr>
        <w:rFonts w:ascii="Arial" w:hAnsi="Arial" w:cs="Arial"/>
        <w:sz w:val="16"/>
        <w:szCs w:val="16"/>
      </w:rPr>
      <w:t>№</w:t>
    </w:r>
    <w:r w:rsidR="00447D43" w:rsidRPr="00272DEE">
      <w:rPr>
        <w:rFonts w:ascii="Arial" w:hAnsi="Arial" w:cs="Arial"/>
        <w:sz w:val="16"/>
        <w:szCs w:val="16"/>
      </w:rPr>
      <w:t xml:space="preserve"> 96 - 64, Piso 7</w:t>
    </w:r>
  </w:p>
  <w:p w14:paraId="29CD55BE" w14:textId="00CCB54E" w:rsidR="00447D43" w:rsidRDefault="00447D43" w:rsidP="00447D43">
    <w:pPr>
      <w:pStyle w:val="Piedepgina"/>
      <w:jc w:val="center"/>
      <w:rPr>
        <w:rFonts w:ascii="Arial" w:hAnsi="Arial" w:cs="Arial"/>
        <w:sz w:val="16"/>
        <w:szCs w:val="16"/>
      </w:rPr>
    </w:pPr>
    <w:bookmarkStart w:id="1" w:name="_Hlk62815802"/>
    <w:bookmarkStart w:id="2" w:name="_Hlk62815803"/>
    <w:bookmarkStart w:id="3" w:name="_Hlk62815821"/>
    <w:bookmarkStart w:id="4" w:name="_Hlk62815822"/>
    <w:bookmarkStart w:id="5" w:name="_Hlk62815823"/>
    <w:bookmarkStart w:id="6" w:name="_Hlk62815824"/>
    <w:bookmarkStart w:id="7" w:name="_Hlk62815825"/>
    <w:bookmarkStart w:id="8" w:name="_Hlk62815826"/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</w:t>
    </w:r>
  </w:p>
  <w:p w14:paraId="455F27F3" w14:textId="77777777" w:rsidR="00447D43" w:rsidRPr="00DB3AD6" w:rsidRDefault="00447D43" w:rsidP="00447D43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www.cnsc.gov.co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6"/>
        <w:szCs w:val="16"/>
      </w:rPr>
      <w:t xml:space="preserve">  Ventanilla Única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6"/>
        <w:szCs w:val="16"/>
      </w:rPr>
      <w:t xml:space="preserve">  atencionalciudadano@cnsc.gov.co</w:t>
    </w:r>
  </w:p>
  <w:p w14:paraId="1A7B9C1F" w14:textId="42D48A42" w:rsidR="003E7086" w:rsidRPr="00272DEE" w:rsidRDefault="00447D43" w:rsidP="00447D43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Código postal 110221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2"/>
        <w:szCs w:val="12"/>
      </w:rPr>
      <w:t xml:space="preserve"> </w:t>
    </w:r>
    <w:r w:rsidRPr="00DB3AD6">
      <w:rPr>
        <w:rFonts w:ascii="Arial" w:hAnsi="Arial" w:cs="Arial"/>
        <w:sz w:val="16"/>
        <w:szCs w:val="16"/>
      </w:rPr>
      <w:t xml:space="preserve"> Bogotá D.C., Colombia</w:t>
    </w:r>
    <w:bookmarkEnd w:id="1"/>
    <w:bookmarkEnd w:id="2"/>
    <w:bookmarkEnd w:id="3"/>
    <w:bookmarkEnd w:id="4"/>
    <w:bookmarkEnd w:id="5"/>
    <w:bookmarkEnd w:id="6"/>
    <w:bookmarkEnd w:id="7"/>
    <w:bookmarkEnd w:id="8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C53E29" w14:textId="77777777" w:rsidR="00C6222D" w:rsidRDefault="00C6222D" w:rsidP="00FA4694">
      <w:pPr>
        <w:spacing w:after="0" w:line="240" w:lineRule="auto"/>
      </w:pPr>
      <w:r>
        <w:separator/>
      </w:r>
    </w:p>
  </w:footnote>
  <w:footnote w:type="continuationSeparator" w:id="0">
    <w:p w14:paraId="7B555BB9" w14:textId="77777777" w:rsidR="00C6222D" w:rsidRDefault="00C6222D" w:rsidP="00FA46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48A91" w14:textId="4A3BDD4D" w:rsidR="0088568E" w:rsidRPr="00AA01AC" w:rsidRDefault="0088568E">
    <w:pPr>
      <w:pStyle w:val="Encabezado"/>
      <w:rPr>
        <w:rFonts w:ascii="Arial" w:hAnsi="Arial" w:cs="Arial"/>
        <w:sz w:val="18"/>
        <w:szCs w:val="18"/>
      </w:rPr>
    </w:pPr>
  </w:p>
  <w:p w14:paraId="2EA4D0BE" w14:textId="77777777" w:rsidR="00640262" w:rsidRPr="00AA01AC" w:rsidRDefault="00640262">
    <w:pPr>
      <w:pStyle w:val="Encabezado"/>
      <w:rPr>
        <w:rFonts w:ascii="Arial" w:hAnsi="Arial" w:cs="Arial"/>
        <w:sz w:val="18"/>
        <w:szCs w:val="18"/>
      </w:rPr>
    </w:pPr>
  </w:p>
  <w:p w14:paraId="03E8CA5D" w14:textId="70EFD51F" w:rsidR="00836AA1" w:rsidRDefault="0088568E" w:rsidP="005F30D6">
    <w:pPr>
      <w:pStyle w:val="Encabezado"/>
      <w:tabs>
        <w:tab w:val="clear" w:pos="8838"/>
        <w:tab w:val="right" w:pos="9214"/>
      </w:tabs>
      <w:jc w:val="right"/>
      <w:rPr>
        <w:rFonts w:ascii="Arial" w:hAnsi="Arial" w:cs="Arial"/>
        <w:i/>
        <w:sz w:val="18"/>
        <w:szCs w:val="18"/>
      </w:rPr>
    </w:pPr>
    <w:r w:rsidRPr="00AA01AC">
      <w:rPr>
        <w:rFonts w:ascii="Arial" w:hAnsi="Arial" w:cs="Arial"/>
        <w:i/>
        <w:sz w:val="18"/>
        <w:szCs w:val="18"/>
      </w:rPr>
      <w:tab/>
      <w:t xml:space="preserve">Página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PAGE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BF09F1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  <w:r w:rsidRPr="00AA01AC">
      <w:rPr>
        <w:rFonts w:ascii="Arial" w:hAnsi="Arial" w:cs="Arial"/>
        <w:i/>
        <w:sz w:val="18"/>
        <w:szCs w:val="18"/>
      </w:rPr>
      <w:t xml:space="preserve"> de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NUMPAGES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BF09F1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</w:p>
  <w:p w14:paraId="3A8B16D3" w14:textId="77777777" w:rsidR="00387F8A" w:rsidRPr="00387F8A" w:rsidRDefault="00387F8A" w:rsidP="00387F8A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D9326" w14:textId="77777777" w:rsidR="0092694F" w:rsidRPr="00C21E04" w:rsidRDefault="0092694F">
    <w:pPr>
      <w:pStyle w:val="Encabezado"/>
      <w:rPr>
        <w:rFonts w:ascii="Arial" w:hAnsi="Arial" w:cs="Arial"/>
        <w:sz w:val="18"/>
        <w:szCs w:val="18"/>
      </w:rPr>
    </w:pPr>
  </w:p>
  <w:p w14:paraId="7CA2DF9C" w14:textId="77777777" w:rsidR="0088568E" w:rsidRPr="00C21E04" w:rsidRDefault="0088568E">
    <w:pPr>
      <w:pStyle w:val="Encabezado"/>
      <w:rPr>
        <w:rFonts w:ascii="Arial" w:hAnsi="Arial" w:cs="Arial"/>
        <w:sz w:val="18"/>
        <w:szCs w:val="18"/>
      </w:rPr>
    </w:pPr>
  </w:p>
  <w:p w14:paraId="0F695677" w14:textId="6F51032D" w:rsidR="0088568E" w:rsidRPr="00C21E04" w:rsidRDefault="00513069" w:rsidP="00D311C1">
    <w:pPr>
      <w:pStyle w:val="Encabezado"/>
      <w:tabs>
        <w:tab w:val="clear" w:pos="8838"/>
        <w:tab w:val="right" w:pos="9214"/>
      </w:tabs>
      <w:jc w:val="both"/>
      <w:rPr>
        <w:rFonts w:ascii="Arial" w:hAnsi="Arial" w:cs="Arial"/>
        <w:i/>
        <w:sz w:val="18"/>
        <w:szCs w:val="18"/>
      </w:rPr>
    </w:pPr>
    <w:r w:rsidRPr="00C21E04">
      <w:rPr>
        <w:rFonts w:ascii="Arial" w:hAnsi="Arial" w:cs="Arial"/>
        <w:i/>
        <w:sz w:val="18"/>
        <w:szCs w:val="18"/>
      </w:rPr>
      <w:tab/>
    </w:r>
    <w:r w:rsidRPr="00C21E04">
      <w:rPr>
        <w:rFonts w:ascii="Arial" w:hAnsi="Arial" w:cs="Arial"/>
        <w:i/>
        <w:sz w:val="18"/>
        <w:szCs w:val="18"/>
      </w:rPr>
      <w:tab/>
      <w:t xml:space="preserve">Página </w:t>
    </w:r>
    <w:r w:rsidRPr="00C21E04">
      <w:rPr>
        <w:rFonts w:ascii="Arial" w:hAnsi="Arial" w:cs="Arial"/>
        <w:i/>
        <w:sz w:val="18"/>
        <w:szCs w:val="18"/>
      </w:rPr>
      <w:fldChar w:fldCharType="begin"/>
    </w:r>
    <w:r w:rsidRPr="00C21E04">
      <w:rPr>
        <w:rFonts w:ascii="Arial" w:hAnsi="Arial" w:cs="Arial"/>
        <w:i/>
        <w:sz w:val="18"/>
        <w:szCs w:val="18"/>
      </w:rPr>
      <w:instrText xml:space="preserve"> PAGE   \* MERGEFORMAT </w:instrText>
    </w:r>
    <w:r w:rsidRPr="00C21E04">
      <w:rPr>
        <w:rFonts w:ascii="Arial" w:hAnsi="Arial" w:cs="Arial"/>
        <w:i/>
        <w:sz w:val="18"/>
        <w:szCs w:val="18"/>
      </w:rPr>
      <w:fldChar w:fldCharType="separate"/>
    </w:r>
    <w:r w:rsidR="00D311C1">
      <w:rPr>
        <w:rFonts w:ascii="Arial" w:hAnsi="Arial" w:cs="Arial"/>
        <w:i/>
        <w:noProof/>
        <w:sz w:val="18"/>
        <w:szCs w:val="18"/>
      </w:rPr>
      <w:t>3</w:t>
    </w:r>
    <w:r w:rsidRPr="00C21E04">
      <w:rPr>
        <w:rFonts w:ascii="Arial" w:hAnsi="Arial" w:cs="Arial"/>
        <w:i/>
        <w:sz w:val="18"/>
        <w:szCs w:val="18"/>
      </w:rPr>
      <w:fldChar w:fldCharType="end"/>
    </w:r>
    <w:r w:rsidRPr="00C21E04">
      <w:rPr>
        <w:rFonts w:ascii="Arial" w:hAnsi="Arial" w:cs="Arial"/>
        <w:i/>
        <w:sz w:val="18"/>
        <w:szCs w:val="18"/>
      </w:rPr>
      <w:t xml:space="preserve"> de </w:t>
    </w:r>
    <w:r w:rsidRPr="00C21E04">
      <w:rPr>
        <w:rFonts w:ascii="Arial" w:hAnsi="Arial" w:cs="Arial"/>
        <w:i/>
        <w:sz w:val="18"/>
        <w:szCs w:val="18"/>
      </w:rPr>
      <w:fldChar w:fldCharType="begin"/>
    </w:r>
    <w:r w:rsidRPr="00C21E04">
      <w:rPr>
        <w:rFonts w:ascii="Arial" w:hAnsi="Arial" w:cs="Arial"/>
        <w:i/>
        <w:sz w:val="18"/>
        <w:szCs w:val="18"/>
      </w:rPr>
      <w:instrText xml:space="preserve"> NUMPAGES   \* MERGEFORMAT </w:instrText>
    </w:r>
    <w:r w:rsidRPr="00C21E04">
      <w:rPr>
        <w:rFonts w:ascii="Arial" w:hAnsi="Arial" w:cs="Arial"/>
        <w:i/>
        <w:sz w:val="18"/>
        <w:szCs w:val="18"/>
      </w:rPr>
      <w:fldChar w:fldCharType="separate"/>
    </w:r>
    <w:r w:rsidR="00D311C1">
      <w:rPr>
        <w:rFonts w:ascii="Arial" w:hAnsi="Arial" w:cs="Arial"/>
        <w:i/>
        <w:noProof/>
        <w:sz w:val="18"/>
        <w:szCs w:val="18"/>
      </w:rPr>
      <w:t>3</w:t>
    </w:r>
    <w:r w:rsidRPr="00C21E04">
      <w:rPr>
        <w:rFonts w:ascii="Arial" w:hAnsi="Arial" w:cs="Arial"/>
        <w:i/>
        <w:sz w:val="18"/>
        <w:szCs w:val="18"/>
      </w:rPr>
      <w:fldChar w:fldCharType="end"/>
    </w:r>
  </w:p>
  <w:p w14:paraId="47724FD4" w14:textId="0EAE3786" w:rsidR="00990C67" w:rsidRPr="00C21E04" w:rsidRDefault="00990C67" w:rsidP="00C21E04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E5A6B" w14:textId="2A0C0562" w:rsidR="00202B28" w:rsidRDefault="00CF26CA" w:rsidP="002310EB">
    <w:pPr>
      <w:pStyle w:val="Encabezado"/>
      <w:jc w:val="center"/>
      <w:rPr>
        <w:rFonts w:ascii="Arial" w:hAnsi="Arial" w:cs="Arial"/>
      </w:rPr>
    </w:pPr>
    <w:r>
      <w:rPr>
        <w:noProof/>
      </w:rPr>
      <w:drawing>
        <wp:anchor distT="0" distB="0" distL="114300" distR="114300" simplePos="0" relativeHeight="251676672" behindDoc="0" locked="0" layoutInCell="1" allowOverlap="1" wp14:anchorId="2F1FA517" wp14:editId="721AFF3A">
          <wp:simplePos x="0" y="0"/>
          <wp:positionH relativeFrom="margin">
            <wp:posOffset>1530350</wp:posOffset>
          </wp:positionH>
          <wp:positionV relativeFrom="paragraph">
            <wp:posOffset>56515</wp:posOffset>
          </wp:positionV>
          <wp:extent cx="4412413" cy="677988"/>
          <wp:effectExtent l="0" t="0" r="0" b="8255"/>
          <wp:wrapNone/>
          <wp:docPr id="1233690043" name="Imagen 1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13494669" name="Imagen 1" descr="Interfaz de usuario gráfica,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12413" cy="6779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AF92E9" w14:textId="41312554" w:rsidR="00202B28" w:rsidRDefault="00202B28" w:rsidP="002310EB">
    <w:pPr>
      <w:pStyle w:val="Encabezado"/>
      <w:jc w:val="center"/>
      <w:rPr>
        <w:rFonts w:ascii="Arial" w:hAnsi="Arial" w:cs="Arial"/>
      </w:rPr>
    </w:pPr>
  </w:p>
  <w:p w14:paraId="1EA3DEE5" w14:textId="4372E6C6" w:rsidR="00202B28" w:rsidRDefault="00202B28" w:rsidP="002310EB">
    <w:pPr>
      <w:pStyle w:val="Encabezado"/>
      <w:jc w:val="center"/>
      <w:rPr>
        <w:rFonts w:ascii="Arial" w:hAnsi="Arial" w:cs="Arial"/>
      </w:rPr>
    </w:pPr>
  </w:p>
  <w:p w14:paraId="0FAAC066" w14:textId="77777777" w:rsidR="00202B28" w:rsidRDefault="00202B28" w:rsidP="002310EB">
    <w:pPr>
      <w:pStyle w:val="Encabezado"/>
      <w:jc w:val="center"/>
      <w:rPr>
        <w:rFonts w:ascii="Arial" w:hAnsi="Arial" w:cs="Arial"/>
      </w:rPr>
    </w:pPr>
  </w:p>
  <w:p w14:paraId="24A3CE4A" w14:textId="4E3E7224" w:rsidR="00202B28" w:rsidRDefault="00202B28" w:rsidP="002310EB">
    <w:pPr>
      <w:pStyle w:val="Encabezado"/>
      <w:jc w:val="center"/>
      <w:rPr>
        <w:rFonts w:ascii="Arial" w:hAnsi="Arial" w:cs="Arial"/>
      </w:rPr>
    </w:pPr>
  </w:p>
  <w:p w14:paraId="2DBD6B3C" w14:textId="21A4D68F" w:rsidR="005F30D6" w:rsidRPr="00CF26CA" w:rsidRDefault="005F30D6" w:rsidP="005F30D6">
    <w:pPr>
      <w:spacing w:after="0" w:line="240" w:lineRule="auto"/>
      <w:jc w:val="center"/>
      <w:rPr>
        <w:rFonts w:ascii="Arial" w:hAnsi="Arial" w:cs="Arial"/>
        <w:b/>
      </w:rPr>
    </w:pPr>
    <w:r w:rsidRPr="00CF26CA">
      <w:rPr>
        <w:rFonts w:ascii="Arial" w:hAnsi="Arial" w:cs="Arial"/>
        <w:b/>
      </w:rPr>
      <w:t xml:space="preserve">ANEXO No. </w:t>
    </w:r>
    <w:r w:rsidR="006A5222" w:rsidRPr="00CF26CA">
      <w:rPr>
        <w:rFonts w:ascii="Arial" w:hAnsi="Arial" w:cs="Arial"/>
        <w:b/>
      </w:rPr>
      <w:t>5</w:t>
    </w:r>
  </w:p>
  <w:p w14:paraId="56C7B596" w14:textId="77777777" w:rsidR="005F30D6" w:rsidRPr="00CF26CA" w:rsidRDefault="005F30D6" w:rsidP="005F30D6">
    <w:pPr>
      <w:widowControl w:val="0"/>
      <w:suppressAutoHyphens/>
      <w:autoSpaceDE w:val="0"/>
      <w:spacing w:after="0" w:line="240" w:lineRule="auto"/>
      <w:ind w:right="49"/>
      <w:jc w:val="center"/>
      <w:rPr>
        <w:rFonts w:ascii="Arial" w:eastAsia="DejaVu Sans" w:hAnsi="Arial" w:cs="Arial"/>
        <w:b/>
        <w:kern w:val="1"/>
        <w:lang w:eastAsia="zh-CN" w:bidi="hi-IN"/>
      </w:rPr>
    </w:pPr>
    <w:r w:rsidRPr="00CF26CA">
      <w:rPr>
        <w:rFonts w:ascii="Arial" w:eastAsia="DejaVu Sans" w:hAnsi="Arial" w:cs="Arial"/>
        <w:b/>
        <w:kern w:val="1"/>
        <w:lang w:eastAsia="zh-CN" w:bidi="hi-IN"/>
      </w:rPr>
      <w:t>MATRIZ DE RIESGOS</w:t>
    </w:r>
  </w:p>
  <w:p w14:paraId="4693CFBD" w14:textId="779F9D6A" w:rsidR="005F30D6" w:rsidRPr="00CF26CA" w:rsidRDefault="005F30D6" w:rsidP="005F30D6">
    <w:pPr>
      <w:spacing w:after="0" w:line="240" w:lineRule="auto"/>
      <w:jc w:val="center"/>
      <w:outlineLvl w:val="0"/>
      <w:rPr>
        <w:rFonts w:ascii="Arial" w:hAnsi="Arial" w:cs="Arial"/>
        <w:b/>
      </w:rPr>
    </w:pPr>
    <w:r w:rsidRPr="00CF26CA">
      <w:rPr>
        <w:rFonts w:ascii="Arial" w:eastAsia="Times New Roman" w:hAnsi="Arial" w:cs="Arial"/>
        <w:b/>
        <w:bCs/>
        <w:lang w:val="es-ES" w:eastAsia="es-ES"/>
      </w:rPr>
      <w:t xml:space="preserve">PROCESO DE MÍNIMA CUANTÍA </w:t>
    </w:r>
    <w:r w:rsidR="00025B2C" w:rsidRPr="00025B2C">
      <w:rPr>
        <w:rFonts w:ascii="Arial" w:hAnsi="Arial" w:cs="Arial"/>
        <w:b/>
      </w:rPr>
      <w:t>MC-020-2024-CNSC</w:t>
    </w:r>
  </w:p>
  <w:p w14:paraId="0FFF08DE" w14:textId="77777777" w:rsidR="005F30D6" w:rsidRPr="00CF26CA" w:rsidRDefault="005F30D6" w:rsidP="00DC339F">
    <w:pPr>
      <w:spacing w:after="0" w:line="240" w:lineRule="auto"/>
      <w:jc w:val="center"/>
      <w:outlineLvl w:val="0"/>
      <w:rPr>
        <w:rFonts w:ascii="Arial" w:hAnsi="Arial" w:cs="Arial"/>
        <w:b/>
      </w:rPr>
    </w:pPr>
  </w:p>
  <w:p w14:paraId="40F8B884" w14:textId="5E1CA683" w:rsidR="000732CF" w:rsidRPr="00CF26CA" w:rsidRDefault="005F30D6" w:rsidP="00DC339F">
    <w:pPr>
      <w:autoSpaceDE w:val="0"/>
      <w:autoSpaceDN w:val="0"/>
      <w:adjustRightInd w:val="0"/>
      <w:ind w:right="49"/>
      <w:contextualSpacing/>
      <w:jc w:val="center"/>
      <w:rPr>
        <w:rFonts w:ascii="Arial" w:hAnsi="Arial" w:cs="Arial"/>
        <w:bCs/>
      </w:rPr>
    </w:pPr>
    <w:r w:rsidRPr="00CF26CA">
      <w:rPr>
        <w:rFonts w:ascii="Arial" w:hAnsi="Arial" w:cs="Arial"/>
        <w:b/>
      </w:rPr>
      <w:t>OBJETO:</w:t>
    </w:r>
    <w:bookmarkStart w:id="0" w:name="_Hlk65144201"/>
    <w:r w:rsidR="00381F48" w:rsidRPr="00CF26CA">
      <w:rPr>
        <w:rFonts w:ascii="Arial" w:hAnsi="Arial" w:cs="Arial"/>
      </w:rPr>
      <w:t xml:space="preserve"> </w:t>
    </w:r>
    <w:r w:rsidR="00DC339F" w:rsidRPr="00CF26CA">
      <w:rPr>
        <w:rFonts w:ascii="Arial" w:hAnsi="Arial" w:cs="Arial"/>
        <w:i/>
        <w:lang w:val="es-ES"/>
      </w:rPr>
      <w:t>“</w:t>
    </w:r>
    <w:r w:rsidR="00B029AF" w:rsidRPr="00CF26CA">
      <w:rPr>
        <w:rFonts w:ascii="Arial" w:hAnsi="Arial" w:cs="Arial"/>
        <w:i/>
        <w:lang w:val="es-ES"/>
      </w:rPr>
      <w:t>Adquisición e instalación de la señalización y demarcación de áreas de la Comisión Nacional del Servicio Civil</w:t>
    </w:r>
    <w:r w:rsidR="001E4304" w:rsidRPr="00CF26CA">
      <w:rPr>
        <w:rFonts w:ascii="Arial" w:hAnsi="Arial" w:cs="Arial"/>
        <w:i/>
        <w:lang w:val="es-ES"/>
      </w:rPr>
      <w:t>.</w:t>
    </w:r>
    <w:r w:rsidR="00DC339F" w:rsidRPr="00CF26CA">
      <w:rPr>
        <w:rFonts w:ascii="Arial" w:hAnsi="Arial" w:cs="Arial"/>
        <w:i/>
        <w:lang w:val="es-ES"/>
      </w:rPr>
      <w:t>”</w:t>
    </w:r>
    <w:r w:rsidR="00DC339F" w:rsidRPr="00CF26CA">
      <w:rPr>
        <w:rFonts w:ascii="Arial" w:hAnsi="Arial" w:cs="Arial"/>
        <w:lang w:val="es-ES"/>
      </w:rPr>
      <w:t>.</w:t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482C50"/>
    <w:multiLevelType w:val="hybridMultilevel"/>
    <w:tmpl w:val="53067292"/>
    <w:lvl w:ilvl="0" w:tplc="8D4641D8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90537C"/>
    <w:multiLevelType w:val="hybridMultilevel"/>
    <w:tmpl w:val="7CA65E22"/>
    <w:lvl w:ilvl="0" w:tplc="B772317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2C4E9B"/>
    <w:multiLevelType w:val="hybridMultilevel"/>
    <w:tmpl w:val="992CBC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C407C5"/>
    <w:multiLevelType w:val="hybridMultilevel"/>
    <w:tmpl w:val="628061B2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1E3782"/>
    <w:multiLevelType w:val="hybridMultilevel"/>
    <w:tmpl w:val="47561BA2"/>
    <w:lvl w:ilvl="0" w:tplc="D1ECFED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F7692C"/>
    <w:multiLevelType w:val="multilevel"/>
    <w:tmpl w:val="C6D4636A"/>
    <w:lvl w:ilvl="0">
      <w:start w:val="1"/>
      <w:numFmt w:val="decimal"/>
      <w:lvlText w:val="%1."/>
      <w:lvlJc w:val="left"/>
      <w:pPr>
        <w:ind w:left="720" w:hanging="360"/>
      </w:pPr>
      <w:rPr>
        <w:rFonts w:eastAsia="DejaVu Sans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694"/>
    <w:rsid w:val="000023B5"/>
    <w:rsid w:val="00025B2C"/>
    <w:rsid w:val="000732CF"/>
    <w:rsid w:val="000A0EB9"/>
    <w:rsid w:val="000C7B55"/>
    <w:rsid w:val="000D05DD"/>
    <w:rsid w:val="000D66D9"/>
    <w:rsid w:val="000E6E4B"/>
    <w:rsid w:val="000F0239"/>
    <w:rsid w:val="00107DEA"/>
    <w:rsid w:val="00121C27"/>
    <w:rsid w:val="001364F9"/>
    <w:rsid w:val="00136AA4"/>
    <w:rsid w:val="00141DAF"/>
    <w:rsid w:val="001521FC"/>
    <w:rsid w:val="00162DE5"/>
    <w:rsid w:val="001746BA"/>
    <w:rsid w:val="00190182"/>
    <w:rsid w:val="001B1D60"/>
    <w:rsid w:val="001C52DC"/>
    <w:rsid w:val="001C5844"/>
    <w:rsid w:val="001E3E5B"/>
    <w:rsid w:val="001E4304"/>
    <w:rsid w:val="00202B28"/>
    <w:rsid w:val="002234F7"/>
    <w:rsid w:val="0022631F"/>
    <w:rsid w:val="00230CFE"/>
    <w:rsid w:val="002310EB"/>
    <w:rsid w:val="0023550B"/>
    <w:rsid w:val="00236993"/>
    <w:rsid w:val="0025059A"/>
    <w:rsid w:val="00272DEE"/>
    <w:rsid w:val="00275F6E"/>
    <w:rsid w:val="002D35A6"/>
    <w:rsid w:val="002D4B23"/>
    <w:rsid w:val="002D63CC"/>
    <w:rsid w:val="002E15B5"/>
    <w:rsid w:val="002E3A74"/>
    <w:rsid w:val="002E5050"/>
    <w:rsid w:val="00320436"/>
    <w:rsid w:val="0033399B"/>
    <w:rsid w:val="00381F48"/>
    <w:rsid w:val="00387F8A"/>
    <w:rsid w:val="00390010"/>
    <w:rsid w:val="003A2957"/>
    <w:rsid w:val="003A4F7D"/>
    <w:rsid w:val="003B6AD3"/>
    <w:rsid w:val="003B6DAF"/>
    <w:rsid w:val="003C4EFE"/>
    <w:rsid w:val="003D0595"/>
    <w:rsid w:val="003E7086"/>
    <w:rsid w:val="00414831"/>
    <w:rsid w:val="004374CB"/>
    <w:rsid w:val="00447D43"/>
    <w:rsid w:val="004522EC"/>
    <w:rsid w:val="004633B5"/>
    <w:rsid w:val="0046342F"/>
    <w:rsid w:val="004A12FC"/>
    <w:rsid w:val="004A5980"/>
    <w:rsid w:val="004C008A"/>
    <w:rsid w:val="004D72C3"/>
    <w:rsid w:val="004E4D2E"/>
    <w:rsid w:val="004F1B6E"/>
    <w:rsid w:val="004F7D12"/>
    <w:rsid w:val="00513069"/>
    <w:rsid w:val="005154DA"/>
    <w:rsid w:val="00517C05"/>
    <w:rsid w:val="005229A9"/>
    <w:rsid w:val="0052546D"/>
    <w:rsid w:val="005365C8"/>
    <w:rsid w:val="00536A72"/>
    <w:rsid w:val="005561D6"/>
    <w:rsid w:val="00572D90"/>
    <w:rsid w:val="00580693"/>
    <w:rsid w:val="005916EF"/>
    <w:rsid w:val="005B1CEE"/>
    <w:rsid w:val="005B3518"/>
    <w:rsid w:val="005B7869"/>
    <w:rsid w:val="005D0B9C"/>
    <w:rsid w:val="005F30D6"/>
    <w:rsid w:val="0060394D"/>
    <w:rsid w:val="00610064"/>
    <w:rsid w:val="00612470"/>
    <w:rsid w:val="00640262"/>
    <w:rsid w:val="00647ADC"/>
    <w:rsid w:val="00652639"/>
    <w:rsid w:val="00671AE1"/>
    <w:rsid w:val="00681A81"/>
    <w:rsid w:val="00682E6D"/>
    <w:rsid w:val="00692342"/>
    <w:rsid w:val="006A0B7B"/>
    <w:rsid w:val="006A5222"/>
    <w:rsid w:val="006D0164"/>
    <w:rsid w:val="006F5438"/>
    <w:rsid w:val="006F651E"/>
    <w:rsid w:val="007022A4"/>
    <w:rsid w:val="0070632A"/>
    <w:rsid w:val="00725B10"/>
    <w:rsid w:val="0076142E"/>
    <w:rsid w:val="00776F0A"/>
    <w:rsid w:val="00784641"/>
    <w:rsid w:val="007903D9"/>
    <w:rsid w:val="0079617D"/>
    <w:rsid w:val="007A7EDC"/>
    <w:rsid w:val="007B0E06"/>
    <w:rsid w:val="007C34F2"/>
    <w:rsid w:val="007E1002"/>
    <w:rsid w:val="007F4318"/>
    <w:rsid w:val="0081687B"/>
    <w:rsid w:val="00836AA1"/>
    <w:rsid w:val="008373F8"/>
    <w:rsid w:val="00840ED1"/>
    <w:rsid w:val="0086304D"/>
    <w:rsid w:val="0088568E"/>
    <w:rsid w:val="00886B48"/>
    <w:rsid w:val="008955D5"/>
    <w:rsid w:val="008B3228"/>
    <w:rsid w:val="008B6BD6"/>
    <w:rsid w:val="008F46D7"/>
    <w:rsid w:val="00902741"/>
    <w:rsid w:val="0092694F"/>
    <w:rsid w:val="009350C0"/>
    <w:rsid w:val="00943B1A"/>
    <w:rsid w:val="00953EE0"/>
    <w:rsid w:val="00957C62"/>
    <w:rsid w:val="00990C67"/>
    <w:rsid w:val="009A4B70"/>
    <w:rsid w:val="009C25BA"/>
    <w:rsid w:val="00A00A6A"/>
    <w:rsid w:val="00A347EB"/>
    <w:rsid w:val="00A40B1F"/>
    <w:rsid w:val="00A52887"/>
    <w:rsid w:val="00A52F34"/>
    <w:rsid w:val="00A86DE9"/>
    <w:rsid w:val="00AA01AC"/>
    <w:rsid w:val="00AB454B"/>
    <w:rsid w:val="00AC4AF3"/>
    <w:rsid w:val="00AD4D39"/>
    <w:rsid w:val="00AE35F6"/>
    <w:rsid w:val="00B029AF"/>
    <w:rsid w:val="00B06ECB"/>
    <w:rsid w:val="00B216E9"/>
    <w:rsid w:val="00B402D2"/>
    <w:rsid w:val="00B5655D"/>
    <w:rsid w:val="00B600E5"/>
    <w:rsid w:val="00B62E28"/>
    <w:rsid w:val="00BB0C79"/>
    <w:rsid w:val="00BB73AD"/>
    <w:rsid w:val="00BF09F1"/>
    <w:rsid w:val="00C12E1F"/>
    <w:rsid w:val="00C21E04"/>
    <w:rsid w:val="00C34E1B"/>
    <w:rsid w:val="00C6222D"/>
    <w:rsid w:val="00C632CC"/>
    <w:rsid w:val="00C90C41"/>
    <w:rsid w:val="00CE272F"/>
    <w:rsid w:val="00CE599C"/>
    <w:rsid w:val="00CF26CA"/>
    <w:rsid w:val="00D04D3D"/>
    <w:rsid w:val="00D14F27"/>
    <w:rsid w:val="00D311C1"/>
    <w:rsid w:val="00D53C74"/>
    <w:rsid w:val="00DA2960"/>
    <w:rsid w:val="00DB2D9D"/>
    <w:rsid w:val="00DC339F"/>
    <w:rsid w:val="00DC74B9"/>
    <w:rsid w:val="00E80B20"/>
    <w:rsid w:val="00E84937"/>
    <w:rsid w:val="00E86948"/>
    <w:rsid w:val="00E874A8"/>
    <w:rsid w:val="00EB342B"/>
    <w:rsid w:val="00EC0A37"/>
    <w:rsid w:val="00EC2DD8"/>
    <w:rsid w:val="00EC46AE"/>
    <w:rsid w:val="00ED76E7"/>
    <w:rsid w:val="00EF7C05"/>
    <w:rsid w:val="00F119E7"/>
    <w:rsid w:val="00F13A5F"/>
    <w:rsid w:val="00F6504A"/>
    <w:rsid w:val="00F77F0B"/>
    <w:rsid w:val="00F82680"/>
    <w:rsid w:val="00F929C7"/>
    <w:rsid w:val="00FA0B76"/>
    <w:rsid w:val="00FA4694"/>
    <w:rsid w:val="00FB290D"/>
    <w:rsid w:val="00FD7A40"/>
    <w:rsid w:val="00FD7B1F"/>
    <w:rsid w:val="00FE1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B3F57FF"/>
  <w15:docId w15:val="{AB7487BC-B1F0-4D17-B8E3-68CD029D1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4694"/>
  </w:style>
  <w:style w:type="paragraph" w:styleId="Piedepgina">
    <w:name w:val="footer"/>
    <w:basedOn w:val="Normal"/>
    <w:link w:val="Piedepgina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4694"/>
  </w:style>
  <w:style w:type="paragraph" w:styleId="Prrafodelista">
    <w:name w:val="List Paragraph"/>
    <w:basedOn w:val="Normal"/>
    <w:uiPriority w:val="34"/>
    <w:qFormat/>
    <w:rsid w:val="009269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A5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5980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semiHidden/>
    <w:unhideWhenUsed/>
    <w:rsid w:val="009A4B70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A4B70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81687B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81687B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E849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79617D"/>
  </w:style>
  <w:style w:type="paragraph" w:styleId="Sinespaciado">
    <w:name w:val="No Spacing"/>
    <w:aliases w:val="Nota de pie de página"/>
    <w:link w:val="SinespaciadoCar"/>
    <w:uiPriority w:val="1"/>
    <w:qFormat/>
    <w:rsid w:val="005F30D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SinespaciadoCar">
    <w:name w:val="Sin espaciado Car"/>
    <w:aliases w:val="Nota de pie de página Car"/>
    <w:link w:val="Sinespaciado"/>
    <w:uiPriority w:val="1"/>
    <w:locked/>
    <w:rsid w:val="005F30D6"/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Ninguno">
    <w:name w:val="Ninguno"/>
    <w:rsid w:val="00381F48"/>
  </w:style>
  <w:style w:type="paragraph" w:customStyle="1" w:styleId="Textodeglobo1">
    <w:name w:val="Texto de globo1"/>
    <w:basedOn w:val="Normal"/>
    <w:rsid w:val="00381F48"/>
    <w:pPr>
      <w:widowControl w:val="0"/>
      <w:suppressAutoHyphens/>
      <w:spacing w:after="0" w:line="240" w:lineRule="auto"/>
    </w:pPr>
    <w:rPr>
      <w:rFonts w:ascii="Tahoma" w:eastAsia="DejaVu Sans" w:hAnsi="Tahoma" w:cs="Mangal"/>
      <w:kern w:val="1"/>
      <w:sz w:val="16"/>
      <w:szCs w:val="14"/>
      <w:lang w:eastAsia="zh-CN" w:bidi="hi-IN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C339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C339F"/>
    <w:rPr>
      <w:sz w:val="20"/>
      <w:szCs w:val="20"/>
    </w:rPr>
  </w:style>
  <w:style w:type="character" w:styleId="Refdecomentario">
    <w:name w:val="annotation reference"/>
    <w:uiPriority w:val="99"/>
    <w:semiHidden/>
    <w:unhideWhenUsed/>
    <w:rsid w:val="00DC339F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360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Iana Kalioujnaia</dc:creator>
  <cp:keywords/>
  <dc:description/>
  <cp:lastModifiedBy>Melissa Andrade Falla</cp:lastModifiedBy>
  <cp:revision>2</cp:revision>
  <cp:lastPrinted>2020-02-12T00:36:00Z</cp:lastPrinted>
  <dcterms:created xsi:type="dcterms:W3CDTF">2024-10-16T12:47:00Z</dcterms:created>
  <dcterms:modified xsi:type="dcterms:W3CDTF">2024-10-16T12:47:00Z</dcterms:modified>
</cp:coreProperties>
</file>