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0B9F596A"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w:t>
      </w:r>
      <w:r w:rsidR="00DC3F72">
        <w:rPr>
          <w:rFonts w:ascii="Arial" w:eastAsia="Times New Roman" w:hAnsi="Arial" w:cs="Arial"/>
          <w:lang w:val="es-ES" w:eastAsia="es-CO"/>
        </w:rPr>
        <w:t>4</w:t>
      </w:r>
      <w:r w:rsidRPr="001310F4">
        <w:rPr>
          <w:rFonts w:ascii="Arial" w:eastAsia="Times New Roman" w:hAnsi="Arial" w:cs="Arial"/>
          <w:lang w:val="es-ES" w:eastAsia="es-CO"/>
        </w:rPr>
        <w:t>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xml:space="preserve"> Para relacionar el pago de los aportes correspondientes a los Sistemas de Seguridad Social, se deberán tener en cuenta los plazos previstos en el Decreto 1406 de 1999 artículos 19 a 24. Asimismo, en el caso del pago correspondiente a los aportes </w:t>
      </w:r>
      <w:r w:rsidRPr="001310F4">
        <w:rPr>
          <w:rStyle w:val="Nmerodepgina"/>
          <w:rFonts w:ascii="Arial" w:hAnsi="Arial" w:cs="Arial"/>
          <w:color w:val="E36C0A" w:themeColor="accent6" w:themeShade="BF"/>
        </w:rPr>
        <w:lastRenderedPageBreak/>
        <w:t>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133FD7" w14:textId="77777777" w:rsidR="00F6633D" w:rsidRDefault="00F6633D" w:rsidP="001A74F0">
      <w:pPr>
        <w:spacing w:after="0" w:line="240" w:lineRule="auto"/>
      </w:pPr>
      <w:r>
        <w:separator/>
      </w:r>
    </w:p>
  </w:endnote>
  <w:endnote w:type="continuationSeparator" w:id="0">
    <w:p w14:paraId="2DCF15E5" w14:textId="77777777" w:rsidR="00F6633D" w:rsidRDefault="00F6633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p w14:paraId="3E9D4FC2" w14:textId="76D67FC6"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AE087E" w14:textId="77777777" w:rsidR="00F6633D" w:rsidRDefault="00F6633D" w:rsidP="001A74F0">
      <w:pPr>
        <w:spacing w:after="0" w:line="240" w:lineRule="auto"/>
      </w:pPr>
      <w:r>
        <w:separator/>
      </w:r>
    </w:p>
  </w:footnote>
  <w:footnote w:type="continuationSeparator" w:id="0">
    <w:p w14:paraId="1C4F74CF" w14:textId="77777777" w:rsidR="00F6633D" w:rsidRDefault="00F6633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26309EF7" w:rsidR="00633BEF" w:rsidRDefault="006A5F70">
    <w:pPr>
      <w:pStyle w:val="Encabezado"/>
    </w:pPr>
    <w:r>
      <w:rPr>
        <w:noProof/>
      </w:rPr>
      <w:drawing>
        <wp:anchor distT="0" distB="0" distL="114300" distR="114300" simplePos="0" relativeHeight="251659264" behindDoc="0" locked="0" layoutInCell="1" allowOverlap="1" wp14:anchorId="324F3CAD" wp14:editId="24D7959C">
          <wp:simplePos x="0" y="0"/>
          <wp:positionH relativeFrom="column">
            <wp:posOffset>0</wp:posOffset>
          </wp:positionH>
          <wp:positionV relativeFrom="paragraph">
            <wp:posOffset>-635</wp:posOffset>
          </wp:positionV>
          <wp:extent cx="1626433" cy="711835"/>
          <wp:effectExtent l="0" t="0" r="0" b="0"/>
          <wp:wrapNone/>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6433" cy="7118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03564680">
    <w:abstractNumId w:val="21"/>
  </w:num>
  <w:num w:numId="2" w16cid:durableId="880364800">
    <w:abstractNumId w:val="18"/>
  </w:num>
  <w:num w:numId="3" w16cid:durableId="1974283">
    <w:abstractNumId w:val="7"/>
  </w:num>
  <w:num w:numId="4" w16cid:durableId="2013407542">
    <w:abstractNumId w:val="6"/>
  </w:num>
  <w:num w:numId="5" w16cid:durableId="440225982">
    <w:abstractNumId w:val="8"/>
  </w:num>
  <w:num w:numId="6" w16cid:durableId="1312097950">
    <w:abstractNumId w:val="5"/>
  </w:num>
  <w:num w:numId="7" w16cid:durableId="445853418">
    <w:abstractNumId w:val="1"/>
  </w:num>
  <w:num w:numId="8" w16cid:durableId="806749911">
    <w:abstractNumId w:val="19"/>
  </w:num>
  <w:num w:numId="9" w16cid:durableId="758138613">
    <w:abstractNumId w:val="2"/>
  </w:num>
  <w:num w:numId="10" w16cid:durableId="2146048740">
    <w:abstractNumId w:val="12"/>
  </w:num>
  <w:num w:numId="11" w16cid:durableId="116997655">
    <w:abstractNumId w:val="14"/>
  </w:num>
  <w:num w:numId="12" w16cid:durableId="1950548791">
    <w:abstractNumId w:val="3"/>
  </w:num>
  <w:num w:numId="13" w16cid:durableId="573517653">
    <w:abstractNumId w:val="22"/>
  </w:num>
  <w:num w:numId="14" w16cid:durableId="1965187145">
    <w:abstractNumId w:val="11"/>
  </w:num>
  <w:num w:numId="15" w16cid:durableId="1686130257">
    <w:abstractNumId w:val="16"/>
  </w:num>
  <w:num w:numId="16" w16cid:durableId="274286933">
    <w:abstractNumId w:val="10"/>
  </w:num>
  <w:num w:numId="17" w16cid:durableId="1805198271">
    <w:abstractNumId w:val="15"/>
  </w:num>
  <w:num w:numId="18" w16cid:durableId="1487937981">
    <w:abstractNumId w:val="0"/>
  </w:num>
  <w:num w:numId="19" w16cid:durableId="71121588">
    <w:abstractNumId w:val="9"/>
  </w:num>
  <w:num w:numId="20" w16cid:durableId="146939489">
    <w:abstractNumId w:val="4"/>
  </w:num>
  <w:num w:numId="21" w16cid:durableId="279337511">
    <w:abstractNumId w:val="20"/>
  </w:num>
  <w:num w:numId="22" w16cid:durableId="443965447">
    <w:abstractNumId w:val="17"/>
  </w:num>
  <w:num w:numId="23" w16cid:durableId="83429904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87DA6"/>
    <w:rsid w:val="00091A2E"/>
    <w:rsid w:val="000C1FF1"/>
    <w:rsid w:val="000C3EDF"/>
    <w:rsid w:val="000D66A5"/>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925FE"/>
    <w:rsid w:val="002B7E86"/>
    <w:rsid w:val="002E0F6B"/>
    <w:rsid w:val="002F56E8"/>
    <w:rsid w:val="0030675A"/>
    <w:rsid w:val="003271BC"/>
    <w:rsid w:val="00331DDB"/>
    <w:rsid w:val="00352EF2"/>
    <w:rsid w:val="00366335"/>
    <w:rsid w:val="00380F24"/>
    <w:rsid w:val="003956D9"/>
    <w:rsid w:val="00395A34"/>
    <w:rsid w:val="003A1B93"/>
    <w:rsid w:val="003B110D"/>
    <w:rsid w:val="003B6DE2"/>
    <w:rsid w:val="003C3B81"/>
    <w:rsid w:val="003D41EE"/>
    <w:rsid w:val="003F6E39"/>
    <w:rsid w:val="004106CC"/>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217B"/>
    <w:rsid w:val="005E62A2"/>
    <w:rsid w:val="00633BEF"/>
    <w:rsid w:val="0064012F"/>
    <w:rsid w:val="00641471"/>
    <w:rsid w:val="00671F45"/>
    <w:rsid w:val="00685FBC"/>
    <w:rsid w:val="006A05BA"/>
    <w:rsid w:val="006A0B98"/>
    <w:rsid w:val="006A2D47"/>
    <w:rsid w:val="006A5F70"/>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4D"/>
    <w:rsid w:val="00D471AF"/>
    <w:rsid w:val="00D5177E"/>
    <w:rsid w:val="00D533DD"/>
    <w:rsid w:val="00D53A48"/>
    <w:rsid w:val="00D71412"/>
    <w:rsid w:val="00DA7FED"/>
    <w:rsid w:val="00DC1D2D"/>
    <w:rsid w:val="00DC39A3"/>
    <w:rsid w:val="00DC3F72"/>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EF6052"/>
    <w:rsid w:val="00F00C8F"/>
    <w:rsid w:val="00F170BC"/>
    <w:rsid w:val="00F37C3D"/>
    <w:rsid w:val="00F44475"/>
    <w:rsid w:val="00F501DA"/>
    <w:rsid w:val="00F53498"/>
    <w:rsid w:val="00F56B9B"/>
    <w:rsid w:val="00F6633D"/>
    <w:rsid w:val="00F811F3"/>
    <w:rsid w:val="00F84C92"/>
    <w:rsid w:val="00FA36A4"/>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2CD34BD5-78D9-42BA-B0CD-B8A4630D7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27B27"/>
    <w:rsid w:val="000D66A5"/>
    <w:rsid w:val="00134049"/>
    <w:rsid w:val="001A0B69"/>
    <w:rsid w:val="001F45FF"/>
    <w:rsid w:val="00224F72"/>
    <w:rsid w:val="002E0F6B"/>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DE2715"/>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565</Words>
  <Characters>3111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Microsoft Office User</cp:lastModifiedBy>
  <cp:revision>5</cp:revision>
  <dcterms:created xsi:type="dcterms:W3CDTF">2021-03-15T20:56:00Z</dcterms:created>
  <dcterms:modified xsi:type="dcterms:W3CDTF">2024-10-16T22:20:00Z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2023-07-11T20:09:39Z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413f58dd-679c-490f-9ea3-120030ef245a</vt:lpwstr>
  </property>
  <property fmtid="{D5CDD505-2E9C-101B-9397-08002B2CF9AE}" pid="8" name="MSIP_Label_1299739c-ad3d-4908-806e-4d91151a6e13_ContentBits">
    <vt:lpwstr>0</vt:lpwstr>
  </property>
</Properties>
</file>