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BF65A" w14:textId="77777777" w:rsidR="00986EFB" w:rsidRPr="00B75C44" w:rsidRDefault="00986EFB" w:rsidP="00986EF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4D6B5F5" w14:textId="77777777" w:rsidR="00986EFB" w:rsidRPr="00B75C44" w:rsidRDefault="00986EFB" w:rsidP="00986EF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2C0F5AFC" w14:textId="77777777" w:rsidR="00986EFB" w:rsidRPr="00B75C44" w:rsidRDefault="00986EFB" w:rsidP="00986EF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64224D5C" w14:textId="77777777" w:rsidR="00986EFB" w:rsidRPr="00B75C44" w:rsidRDefault="00986EFB" w:rsidP="00986EF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12FEBE22"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51D0CD8E" w14:textId="22B46AF8"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Yo, __________________, identificado con _____________, en mi condición de Representante Legal de (Razón social de la compañía) identificada con </w:t>
      </w:r>
      <w:proofErr w:type="spellStart"/>
      <w:r w:rsidRPr="00B75C44">
        <w:rPr>
          <w:rFonts w:asciiTheme="minorHAnsi" w:hAnsiTheme="minorHAnsi" w:cstheme="minorHAnsi"/>
          <w:color w:val="3A3939" w:themeColor="background2" w:themeShade="BF"/>
          <w:sz w:val="20"/>
          <w:szCs w:val="20"/>
        </w:rPr>
        <w:t>Nit</w:t>
      </w:r>
      <w:proofErr w:type="spellEnd"/>
      <w:r w:rsidRPr="00B75C44">
        <w:rPr>
          <w:rFonts w:asciiTheme="minorHAnsi" w:hAnsiTheme="minorHAnsi" w:cstheme="minorHAnsi"/>
          <w:color w:val="3A3939" w:themeColor="background2" w:themeShade="BF"/>
          <w:sz w:val="20"/>
          <w:szCs w:val="20"/>
        </w:rPr>
        <w:t xml:space="preserve"> ________ , certifico el pago de los aportes de salud, riesgos profesionales, pensiones y aportes a las Cajas de Compensación Familiar, Instituto Colombiano de Bienestar Familiar y  Servicio Nacional de Aprendizaje, </w:t>
      </w:r>
      <w:r w:rsidRPr="00B75C44">
        <w:rPr>
          <w:rFonts w:asciiTheme="minorHAnsi" w:hAnsiTheme="minorHAnsi" w:cstheme="minorHAnsi"/>
          <w:i/>
          <w:color w:val="3A3939" w:themeColor="background2" w:themeShade="BF"/>
          <w:sz w:val="20"/>
          <w:szCs w:val="20"/>
        </w:rPr>
        <w:t xml:space="preserve">(Articulo 65 Ley 1819 de 2016), </w:t>
      </w:r>
      <w:r w:rsidRPr="00B75C44">
        <w:rPr>
          <w:rFonts w:asciiTheme="minorHAnsi" w:hAnsiTheme="minorHAnsi" w:cstheme="minorHAnsi"/>
          <w:color w:val="3A3939" w:themeColor="background2" w:themeShade="BF"/>
          <w:sz w:val="20"/>
          <w:szCs w:val="20"/>
        </w:rPr>
        <w:t xml:space="preserve">pagados por la compañía durante los últimos seis (6) meses </w:t>
      </w:r>
      <w:r w:rsidR="00907AC4" w:rsidRPr="00B75C44">
        <w:rPr>
          <w:rFonts w:asciiTheme="minorHAnsi" w:hAnsiTheme="minorHAnsi" w:cstheme="minorHAnsi"/>
          <w:color w:val="3A3939" w:themeColor="background2" w:themeShade="BF"/>
          <w:sz w:val="20"/>
          <w:szCs w:val="20"/>
          <w:lang w:val="x-none"/>
        </w:rPr>
        <w:t xml:space="preserve">contados a partir </w:t>
      </w:r>
      <w:r w:rsidR="001F19F1" w:rsidRPr="00B75C44">
        <w:rPr>
          <w:rFonts w:asciiTheme="minorHAnsi" w:hAnsiTheme="minorHAnsi" w:cstheme="minorHAnsi"/>
          <w:color w:val="3A3939" w:themeColor="background2" w:themeShade="BF"/>
          <w:sz w:val="20"/>
          <w:szCs w:val="20"/>
        </w:rPr>
        <w:t>de</w:t>
      </w:r>
      <w:r w:rsidR="001A6724">
        <w:rPr>
          <w:rFonts w:asciiTheme="minorHAnsi" w:hAnsiTheme="minorHAnsi" w:cstheme="minorHAnsi"/>
          <w:color w:val="3A3939" w:themeColor="background2" w:themeShade="BF"/>
          <w:sz w:val="20"/>
          <w:szCs w:val="20"/>
        </w:rPr>
        <w:t xml:space="preserve"> </w:t>
      </w:r>
      <w:r w:rsidR="00907AC4" w:rsidRPr="00B75C44">
        <w:rPr>
          <w:rFonts w:asciiTheme="minorHAnsi" w:hAnsiTheme="minorHAnsi" w:cstheme="minorHAnsi"/>
          <w:color w:val="3A3939" w:themeColor="background2" w:themeShade="BF"/>
          <w:sz w:val="20"/>
          <w:szCs w:val="20"/>
          <w:lang w:val="x-none"/>
        </w:rPr>
        <w:t>la fecha de cierre</w:t>
      </w:r>
      <w:r w:rsidR="00907AC4" w:rsidRPr="00B75C44">
        <w:rPr>
          <w:rFonts w:asciiTheme="minorHAnsi" w:hAnsiTheme="minorHAnsi" w:cstheme="minorHAnsi"/>
          <w:color w:val="3A3939" w:themeColor="background2" w:themeShade="BF"/>
          <w:sz w:val="20"/>
          <w:szCs w:val="20"/>
        </w:rPr>
        <w:t xml:space="preserve"> </w:t>
      </w:r>
      <w:r w:rsidRPr="00B75C44">
        <w:rPr>
          <w:rFonts w:asciiTheme="minorHAnsi" w:hAnsiTheme="minorHAnsi" w:cstheme="minorHAnsi"/>
          <w:color w:val="3A3939" w:themeColor="background2" w:themeShade="BF"/>
          <w:sz w:val="20"/>
          <w:szCs w:val="20"/>
        </w:rPr>
        <w:t>del presente proceso de selección. Lo anterior, en cumplimiento de lo dispuesto en el artículo 50 de la Ley 789 de 2002.</w:t>
      </w:r>
    </w:p>
    <w:p w14:paraId="526AAB0F"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61313C8F" w14:textId="18E55F28" w:rsidR="00986EFB"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B75C44">
        <w:rPr>
          <w:rFonts w:asciiTheme="minorHAnsi" w:hAnsiTheme="minorHAnsi" w:cstheme="minorHAnsi"/>
          <w:color w:val="3A3939" w:themeColor="background2" w:themeShade="BF"/>
          <w:sz w:val="20"/>
          <w:szCs w:val="20"/>
        </w:rPr>
        <w:t>Nit</w:t>
      </w:r>
      <w:proofErr w:type="spellEnd"/>
      <w:r w:rsidRPr="00B75C44">
        <w:rPr>
          <w:rFonts w:asciiTheme="minorHAnsi" w:hAnsiTheme="minorHAnsi" w:cstheme="minorHAnsi"/>
          <w:color w:val="3A3939" w:themeColor="background2" w:themeShade="BF"/>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B75C44">
        <w:rPr>
          <w:rFonts w:asciiTheme="minorHAnsi" w:hAnsiTheme="minorHAnsi" w:cstheme="minorHAnsi"/>
          <w:i/>
          <w:color w:val="3A3939" w:themeColor="background2" w:themeShade="BF"/>
          <w:sz w:val="20"/>
          <w:szCs w:val="20"/>
        </w:rPr>
        <w:t xml:space="preserve">(Articulo 65 Ley 1819 de 2016), </w:t>
      </w:r>
      <w:r w:rsidRPr="00B75C44">
        <w:rPr>
          <w:rFonts w:asciiTheme="minorHAnsi" w:hAnsiTheme="minorHAnsi" w:cstheme="minorHAnsi"/>
          <w:color w:val="3A3939" w:themeColor="background2" w:themeShade="BF"/>
          <w:sz w:val="20"/>
          <w:szCs w:val="20"/>
        </w:rPr>
        <w:t xml:space="preserve">pagados por la compañía durante los últimos seis (6) meses </w:t>
      </w:r>
      <w:r w:rsidR="00907AC4" w:rsidRPr="00B75C44">
        <w:rPr>
          <w:rFonts w:asciiTheme="minorHAnsi" w:hAnsiTheme="minorHAnsi" w:cstheme="minorHAnsi"/>
          <w:color w:val="3A3939" w:themeColor="background2" w:themeShade="BF"/>
          <w:sz w:val="20"/>
          <w:szCs w:val="20"/>
          <w:lang w:val="x-none"/>
        </w:rPr>
        <w:t>contados a partir de</w:t>
      </w:r>
      <w:r w:rsidR="00741E96" w:rsidRPr="00B75C44">
        <w:rPr>
          <w:rFonts w:asciiTheme="minorHAnsi" w:hAnsiTheme="minorHAnsi" w:cstheme="minorHAnsi"/>
          <w:color w:val="3A3939" w:themeColor="background2" w:themeShade="BF"/>
          <w:sz w:val="20"/>
          <w:szCs w:val="20"/>
        </w:rPr>
        <w:t xml:space="preserve"> </w:t>
      </w:r>
      <w:r w:rsidR="00907AC4" w:rsidRPr="00B75C44">
        <w:rPr>
          <w:rFonts w:asciiTheme="minorHAnsi" w:hAnsiTheme="minorHAnsi" w:cstheme="minorHAnsi"/>
          <w:color w:val="3A3939" w:themeColor="background2" w:themeShade="BF"/>
          <w:sz w:val="20"/>
          <w:szCs w:val="20"/>
          <w:lang w:val="x-none"/>
        </w:rPr>
        <w:t>la fecha de cierre</w:t>
      </w:r>
      <w:r w:rsidR="00907AC4" w:rsidRPr="00B75C44">
        <w:rPr>
          <w:rFonts w:asciiTheme="minorHAnsi" w:hAnsiTheme="minorHAnsi" w:cstheme="minorHAnsi"/>
          <w:color w:val="3A3939" w:themeColor="background2" w:themeShade="BF"/>
          <w:sz w:val="20"/>
          <w:szCs w:val="20"/>
        </w:rPr>
        <w:t xml:space="preserve"> </w:t>
      </w:r>
      <w:r w:rsidRPr="00B75C44">
        <w:rPr>
          <w:rFonts w:asciiTheme="minorHAnsi" w:hAnsiTheme="minorHAnsi" w:cstheme="minorHAnsi"/>
          <w:color w:val="3A3939" w:themeColor="background2" w:themeShade="BF"/>
          <w:sz w:val="20"/>
          <w:szCs w:val="20"/>
        </w:rPr>
        <w:t xml:space="preserve">del presente proceso de selección. Lo anterior, en cumplimiento de lo dispuesto en el artículo 50 de la Ley 789 de 2002. </w:t>
      </w:r>
    </w:p>
    <w:p w14:paraId="38FA03FB" w14:textId="77777777" w:rsidR="00C43855" w:rsidRDefault="00C43855" w:rsidP="00986EFB">
      <w:pPr>
        <w:numPr>
          <w:ilvl w:val="12"/>
          <w:numId w:val="0"/>
        </w:numPr>
        <w:spacing w:before="0" w:after="0"/>
        <w:rPr>
          <w:rFonts w:asciiTheme="minorHAnsi" w:hAnsiTheme="minorHAnsi" w:cstheme="minorHAnsi"/>
          <w:color w:val="3A3939" w:themeColor="background2" w:themeShade="BF"/>
          <w:sz w:val="20"/>
          <w:szCs w:val="20"/>
        </w:rPr>
      </w:pPr>
    </w:p>
    <w:p w14:paraId="2572C1D7"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p>
    <w:p w14:paraId="449F45C8"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Yo, __________________, identificado con _____________, en mi condición de Representante Legal de (Razón social de la compañía) identificada con </w:t>
      </w:r>
      <w:proofErr w:type="spellStart"/>
      <w:r w:rsidRPr="00C43855">
        <w:rPr>
          <w:rFonts w:asciiTheme="minorHAnsi" w:hAnsiTheme="minorHAnsi" w:cstheme="minorHAnsi"/>
          <w:color w:val="3A3939" w:themeColor="background2" w:themeShade="BF"/>
          <w:sz w:val="20"/>
          <w:szCs w:val="20"/>
          <w:highlight w:val="lightGray"/>
        </w:rPr>
        <w:t>Nit</w:t>
      </w:r>
      <w:proofErr w:type="spellEnd"/>
      <w:r w:rsidRPr="00C43855">
        <w:rPr>
          <w:rFonts w:asciiTheme="minorHAnsi" w:hAnsiTheme="minorHAnsi" w:cstheme="minorHAnsi"/>
          <w:color w:val="3A3939" w:themeColor="background2" w:themeShade="BF"/>
          <w:sz w:val="20"/>
          <w:szCs w:val="20"/>
          <w:highlight w:val="lightGray"/>
        </w:rPr>
        <w:t xml:space="preserve"> ________ , certifico el pago de los aportes de salud, riesgos profesionales, pensiones y aportes a las Cajas de Compensación Familiar, Instituto Colombiano de Bienestar Familiar y  Servicio Nacional de Aprendizaje, </w:t>
      </w:r>
      <w:r w:rsidRPr="00C43855">
        <w:rPr>
          <w:rFonts w:asciiTheme="minorHAnsi" w:hAnsiTheme="minorHAnsi" w:cstheme="minorHAnsi"/>
          <w:i/>
          <w:color w:val="3A3939" w:themeColor="background2" w:themeShade="BF"/>
          <w:sz w:val="20"/>
          <w:szCs w:val="20"/>
          <w:highlight w:val="lightGray"/>
        </w:rPr>
        <w:t xml:space="preserve">(Articulo 65 Ley 1819 de 2016), </w:t>
      </w:r>
      <w:r w:rsidRPr="00C43855">
        <w:rPr>
          <w:rFonts w:asciiTheme="minorHAnsi" w:hAnsiTheme="minorHAnsi" w:cstheme="minorHAnsi"/>
          <w:color w:val="3A3939" w:themeColor="background2" w:themeShade="BF"/>
          <w:sz w:val="20"/>
          <w:szCs w:val="20"/>
          <w:highlight w:val="lightGray"/>
        </w:rPr>
        <w:t xml:space="preserve">pagados por la compañía </w:t>
      </w:r>
      <w:r w:rsidRPr="00C43855">
        <w:rPr>
          <w:rFonts w:asciiTheme="minorHAnsi" w:hAnsiTheme="minorHAnsi" w:cstheme="minorHAnsi"/>
          <w:color w:val="3A3939" w:themeColor="background2" w:themeShade="BF"/>
          <w:sz w:val="20"/>
          <w:szCs w:val="20"/>
          <w:highlight w:val="lightGray"/>
          <w:lang w:val="x-none"/>
        </w:rPr>
        <w:t xml:space="preserve">a partir </w:t>
      </w:r>
      <w:r w:rsidRPr="00C43855">
        <w:rPr>
          <w:rFonts w:asciiTheme="minorHAnsi" w:hAnsiTheme="minorHAnsi" w:cstheme="minorHAnsi"/>
          <w:color w:val="3A3939" w:themeColor="background2" w:themeShade="BF"/>
          <w:sz w:val="20"/>
          <w:szCs w:val="20"/>
          <w:highlight w:val="lightGray"/>
        </w:rPr>
        <w:t>de</w:t>
      </w:r>
      <w:r>
        <w:rPr>
          <w:rFonts w:asciiTheme="minorHAnsi" w:hAnsiTheme="minorHAnsi" w:cstheme="minorHAnsi"/>
          <w:color w:val="3A3939" w:themeColor="background2" w:themeShade="BF"/>
          <w:sz w:val="20"/>
          <w:szCs w:val="20"/>
          <w:highlight w:val="lightGray"/>
        </w:rPr>
        <w:t xml:space="preserve"> [</w:t>
      </w:r>
      <w:r w:rsidRPr="00C43855">
        <w:rPr>
          <w:rFonts w:asciiTheme="minorHAnsi" w:hAnsiTheme="minorHAnsi" w:cstheme="minorHAnsi"/>
          <w:color w:val="3A3939" w:themeColor="background2" w:themeShade="BF"/>
          <w:sz w:val="20"/>
          <w:szCs w:val="20"/>
          <w:highlight w:val="lightGray"/>
          <w:lang w:val="x-none"/>
        </w:rPr>
        <w:t>fecha de</w:t>
      </w:r>
      <w:r>
        <w:rPr>
          <w:rFonts w:asciiTheme="minorHAnsi" w:hAnsiTheme="minorHAnsi" w:cstheme="minorHAnsi"/>
          <w:color w:val="3A3939" w:themeColor="background2" w:themeShade="BF"/>
          <w:sz w:val="20"/>
          <w:szCs w:val="20"/>
          <w:highlight w:val="lightGray"/>
        </w:rPr>
        <w:t xml:space="preserve"> constitución]</w:t>
      </w:r>
      <w:r w:rsidRPr="00C43855">
        <w:rPr>
          <w:rFonts w:asciiTheme="minorHAnsi" w:hAnsiTheme="minorHAnsi" w:cstheme="minorHAnsi"/>
          <w:color w:val="3A3939" w:themeColor="background2" w:themeShade="BF"/>
          <w:sz w:val="20"/>
          <w:szCs w:val="20"/>
          <w:highlight w:val="lightGray"/>
        </w:rPr>
        <w:t>. Lo anterior, en cumplimiento de lo dispuesto en el artículo 50 de la Ley 789 de 2002.</w:t>
      </w:r>
    </w:p>
    <w:p w14:paraId="2D44F016"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p>
    <w:p w14:paraId="48BB3B15" w14:textId="77777777" w:rsidR="001A6724" w:rsidRDefault="001A6724" w:rsidP="001A6724">
      <w:pPr>
        <w:numPr>
          <w:ilvl w:val="12"/>
          <w:numId w:val="0"/>
        </w:numPr>
        <w:spacing w:before="0" w:after="0"/>
        <w:rPr>
          <w:rFonts w:asciiTheme="minorHAnsi" w:hAnsiTheme="minorHAnsi" w:cstheme="minorHAnsi"/>
          <w:color w:val="3A3939" w:themeColor="background2" w:themeShade="BF"/>
          <w:sz w:val="20"/>
          <w:szCs w:val="20"/>
        </w:rPr>
      </w:pPr>
      <w:r w:rsidRPr="00C43855">
        <w:rPr>
          <w:rFonts w:asciiTheme="minorHAnsi" w:hAnsiTheme="minorHAnsi" w:cstheme="minorHAnsi"/>
          <w:color w:val="3A3939" w:themeColor="background2" w:themeShade="BF"/>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C43855">
        <w:rPr>
          <w:rFonts w:asciiTheme="minorHAnsi" w:hAnsiTheme="minorHAnsi" w:cstheme="minorHAnsi"/>
          <w:color w:val="3A3939" w:themeColor="background2" w:themeShade="BF"/>
          <w:sz w:val="20"/>
          <w:szCs w:val="20"/>
          <w:highlight w:val="lightGray"/>
        </w:rPr>
        <w:t>Nit</w:t>
      </w:r>
      <w:proofErr w:type="spellEnd"/>
      <w:r w:rsidRPr="00C43855">
        <w:rPr>
          <w:rFonts w:asciiTheme="minorHAnsi" w:hAnsiTheme="minorHAnsi" w:cstheme="minorHAnsi"/>
          <w:color w:val="3A3939" w:themeColor="background2" w:themeShade="BF"/>
          <w:sz w:val="20"/>
          <w:szCs w:val="2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C43855">
        <w:rPr>
          <w:rFonts w:asciiTheme="minorHAnsi" w:hAnsiTheme="minorHAnsi" w:cstheme="minorHAnsi"/>
          <w:i/>
          <w:color w:val="3A3939" w:themeColor="background2" w:themeShade="BF"/>
          <w:sz w:val="20"/>
          <w:szCs w:val="20"/>
          <w:highlight w:val="lightGray"/>
        </w:rPr>
        <w:t xml:space="preserve">(Articulo 65 Ley 1819 de 2016), </w:t>
      </w:r>
      <w:r w:rsidRPr="00C43855">
        <w:rPr>
          <w:rFonts w:asciiTheme="minorHAnsi" w:hAnsiTheme="minorHAnsi" w:cstheme="minorHAnsi"/>
          <w:color w:val="3A3939" w:themeColor="background2" w:themeShade="BF"/>
          <w:sz w:val="20"/>
          <w:szCs w:val="20"/>
          <w:highlight w:val="lightGray"/>
        </w:rPr>
        <w:t xml:space="preserve">pagados por la compañía </w:t>
      </w:r>
      <w:r w:rsidRPr="00C43855">
        <w:rPr>
          <w:rFonts w:asciiTheme="minorHAnsi" w:hAnsiTheme="minorHAnsi" w:cstheme="minorHAnsi"/>
          <w:color w:val="3A3939" w:themeColor="background2" w:themeShade="BF"/>
          <w:sz w:val="20"/>
          <w:szCs w:val="20"/>
          <w:highlight w:val="lightGray"/>
          <w:lang w:val="x-none"/>
        </w:rPr>
        <w:t xml:space="preserve">a partir </w:t>
      </w:r>
      <w:r w:rsidRPr="00C43855">
        <w:rPr>
          <w:rFonts w:asciiTheme="minorHAnsi" w:hAnsiTheme="minorHAnsi" w:cstheme="minorHAnsi"/>
          <w:color w:val="3A3939" w:themeColor="background2" w:themeShade="BF"/>
          <w:sz w:val="20"/>
          <w:szCs w:val="20"/>
          <w:highlight w:val="lightGray"/>
        </w:rPr>
        <w:t>de</w:t>
      </w:r>
      <w:r>
        <w:rPr>
          <w:rFonts w:asciiTheme="minorHAnsi" w:hAnsiTheme="minorHAnsi" w:cstheme="minorHAnsi"/>
          <w:color w:val="3A3939" w:themeColor="background2" w:themeShade="BF"/>
          <w:sz w:val="20"/>
          <w:szCs w:val="20"/>
          <w:highlight w:val="lightGray"/>
        </w:rPr>
        <w:t xml:space="preserve"> [</w:t>
      </w:r>
      <w:r w:rsidRPr="00C43855">
        <w:rPr>
          <w:rFonts w:asciiTheme="minorHAnsi" w:hAnsiTheme="minorHAnsi" w:cstheme="minorHAnsi"/>
          <w:color w:val="3A3939" w:themeColor="background2" w:themeShade="BF"/>
          <w:sz w:val="20"/>
          <w:szCs w:val="20"/>
          <w:highlight w:val="lightGray"/>
          <w:lang w:val="x-none"/>
        </w:rPr>
        <w:t>fecha de</w:t>
      </w:r>
      <w:r>
        <w:rPr>
          <w:rFonts w:asciiTheme="minorHAnsi" w:hAnsiTheme="minorHAnsi" w:cstheme="minorHAnsi"/>
          <w:color w:val="3A3939" w:themeColor="background2" w:themeShade="BF"/>
          <w:sz w:val="20"/>
          <w:szCs w:val="20"/>
          <w:highlight w:val="lightGray"/>
        </w:rPr>
        <w:t xml:space="preserve"> constitución]</w:t>
      </w:r>
      <w:r w:rsidRPr="00C43855">
        <w:rPr>
          <w:rFonts w:asciiTheme="minorHAnsi" w:hAnsiTheme="minorHAnsi" w:cstheme="minorHAnsi"/>
          <w:color w:val="3A3939" w:themeColor="background2" w:themeShade="BF"/>
          <w:sz w:val="20"/>
          <w:szCs w:val="20"/>
          <w:highlight w:val="lightGray"/>
        </w:rPr>
        <w:t>. Lo anterior, en cumplimiento de lo dispuesto en el artículo 50 de la Ley 789 de 2002.</w:t>
      </w:r>
    </w:p>
    <w:p w14:paraId="38ED192F" w14:textId="6E3451EA"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7AEBF4BD" w14:textId="28761775" w:rsidR="00986EFB" w:rsidRPr="00B75C44" w:rsidRDefault="00DA3844"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w:t>
      </w:r>
      <w:r w:rsidR="004F6D47"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B75C44">
        <w:rPr>
          <w:rFonts w:asciiTheme="minorHAnsi" w:hAnsiTheme="minorHAnsi" w:cstheme="minorHAnsi"/>
          <w:color w:val="3A3939" w:themeColor="background2" w:themeShade="BF"/>
          <w:sz w:val="20"/>
          <w:szCs w:val="20"/>
          <w:highlight w:val="lightGray"/>
        </w:rPr>
        <w:t>]</w:t>
      </w:r>
    </w:p>
    <w:p w14:paraId="4919009A" w14:textId="77777777" w:rsidR="00720A9E" w:rsidRPr="00B75C44" w:rsidRDefault="00720A9E" w:rsidP="00986EFB">
      <w:pPr>
        <w:numPr>
          <w:ilvl w:val="12"/>
          <w:numId w:val="0"/>
        </w:numPr>
        <w:spacing w:before="0" w:after="0"/>
        <w:rPr>
          <w:rFonts w:asciiTheme="minorHAnsi" w:hAnsiTheme="minorHAnsi" w:cstheme="minorHAnsi"/>
          <w:color w:val="3A3939" w:themeColor="background2" w:themeShade="BF"/>
          <w:sz w:val="20"/>
          <w:szCs w:val="20"/>
        </w:rPr>
      </w:pPr>
    </w:p>
    <w:p w14:paraId="5F38FD38" w14:textId="77777777" w:rsidR="00720A9E" w:rsidRPr="00B75C44" w:rsidRDefault="00720A9E"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lastRenderedPageBreak/>
        <w:t>LA ANTERIOR PREVISIÓN APLICA PARA LAS PERSONAS JURÍDICAS EXTRANJERAS CON DOMICILIO O SUCURSAL EN COLOMBIA LAS CUALES DEBERÁN ACREDITAR ESTE REQUISITO RESPECTO DEL PERSONAL VINCULADO EN COLOMBIA.</w:t>
      </w:r>
    </w:p>
    <w:p w14:paraId="28572F0D" w14:textId="77777777" w:rsidR="00D968B4" w:rsidRPr="00B75C44" w:rsidRDefault="00D968B4" w:rsidP="00986EFB">
      <w:pPr>
        <w:numPr>
          <w:ilvl w:val="12"/>
          <w:numId w:val="0"/>
        </w:numPr>
        <w:spacing w:before="0" w:after="0"/>
        <w:rPr>
          <w:rFonts w:asciiTheme="minorHAnsi" w:hAnsiTheme="minorHAnsi" w:cstheme="minorHAnsi"/>
          <w:color w:val="3A3939" w:themeColor="background2" w:themeShade="BF"/>
          <w:sz w:val="20"/>
          <w:szCs w:val="20"/>
        </w:rPr>
      </w:pPr>
    </w:p>
    <w:p w14:paraId="33B4DA2B" w14:textId="556E98ED" w:rsidR="00D968B4" w:rsidRPr="00B75C44" w:rsidRDefault="00D968B4"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C22724C"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10879CD0"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EN CASO DE NO REQUERIRSE DE REVISOR FISCAL, ESTE ANEXO DEBERA DILIGENCIARSE Y SUSCRIBIRSE POR EL REPRESENTANTE LEGAL DE LA COMPAÑÍA, CERTIFICANDO EL PAGO EFECTUADO POR DICHOS CONCEPTOS EN </w:t>
      </w:r>
      <w:r w:rsidR="008D7F63" w:rsidRPr="00B75C44">
        <w:rPr>
          <w:rFonts w:asciiTheme="minorHAnsi" w:hAnsiTheme="minorHAnsi" w:cstheme="minorHAnsi"/>
          <w:color w:val="3A3939" w:themeColor="background2" w:themeShade="BF"/>
          <w:sz w:val="20"/>
          <w:szCs w:val="20"/>
        </w:rPr>
        <w:t>LOS PERIODOS ANTES MENCIONADOS Y, NO SE INCLUIRÁ LA EXPRESIÓN “BAJO JURAMENTO”. CUANDO LA FIRME EL REPRESENTANTE LEGAL DEBERÁ CONTENER ESTA EXPRESIÓN.</w:t>
      </w:r>
    </w:p>
    <w:p w14:paraId="3D978AD0"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79B530B0" w14:textId="3E4792DC"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Dada en ______, a los </w:t>
      </w:r>
      <w:proofErr w:type="gramStart"/>
      <w:r w:rsidRPr="00B75C44">
        <w:rPr>
          <w:rFonts w:asciiTheme="minorHAnsi" w:hAnsiTheme="minorHAnsi" w:cstheme="minorHAnsi"/>
          <w:color w:val="3A3939" w:themeColor="background2" w:themeShade="BF"/>
          <w:sz w:val="20"/>
          <w:szCs w:val="20"/>
        </w:rPr>
        <w:t xml:space="preserve">( </w:t>
      </w:r>
      <w:r w:rsidR="00DA3844" w:rsidRPr="00B75C44">
        <w:rPr>
          <w:rFonts w:asciiTheme="minorHAnsi" w:hAnsiTheme="minorHAnsi" w:cstheme="minorHAnsi"/>
          <w:color w:val="3A3939" w:themeColor="background2" w:themeShade="BF"/>
          <w:sz w:val="20"/>
          <w:szCs w:val="20"/>
        </w:rPr>
        <w:t>XX</w:t>
      </w:r>
      <w:proofErr w:type="gramEnd"/>
      <w:r w:rsidRPr="00B75C44">
        <w:rPr>
          <w:rFonts w:asciiTheme="minorHAnsi" w:hAnsiTheme="minorHAnsi" w:cstheme="minorHAnsi"/>
          <w:color w:val="3A3939" w:themeColor="background2" w:themeShade="BF"/>
          <w:sz w:val="20"/>
          <w:szCs w:val="20"/>
        </w:rPr>
        <w:t xml:space="preserve">) _________ del mes de __________ </w:t>
      </w:r>
      <w:proofErr w:type="spellStart"/>
      <w:r w:rsidRPr="00B75C44">
        <w:rPr>
          <w:rFonts w:asciiTheme="minorHAnsi" w:hAnsiTheme="minorHAnsi" w:cstheme="minorHAnsi"/>
          <w:color w:val="3A3939" w:themeColor="background2" w:themeShade="BF"/>
          <w:sz w:val="20"/>
          <w:szCs w:val="20"/>
        </w:rPr>
        <w:t>de</w:t>
      </w:r>
      <w:proofErr w:type="spellEnd"/>
      <w:r w:rsidRPr="00B75C44">
        <w:rPr>
          <w:rFonts w:asciiTheme="minorHAnsi" w:hAnsiTheme="minorHAnsi" w:cstheme="minorHAnsi"/>
          <w:color w:val="3A3939" w:themeColor="background2" w:themeShade="BF"/>
          <w:sz w:val="20"/>
          <w:szCs w:val="20"/>
        </w:rPr>
        <w:t xml:space="preserve"> ________ </w:t>
      </w:r>
    </w:p>
    <w:p w14:paraId="3719DC0E"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761BD256"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FIRMA ----------------------------------------------------------- </w:t>
      </w:r>
    </w:p>
    <w:p w14:paraId="24611180"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NOMBRE DE QUIEN CERTIFICA ___________________________________</w:t>
      </w:r>
    </w:p>
    <w:p w14:paraId="3AE9107A" w14:textId="77777777" w:rsidR="00986EFB" w:rsidRPr="00B75C44" w:rsidRDefault="00986EFB" w:rsidP="00986EFB">
      <w:pPr>
        <w:spacing w:before="0" w:after="0"/>
        <w:jc w:val="left"/>
        <w:rPr>
          <w:rFonts w:asciiTheme="minorHAnsi" w:hAnsiTheme="minorHAnsi" w:cstheme="minorHAnsi"/>
          <w:b/>
          <w:color w:val="3A3939" w:themeColor="background2" w:themeShade="BF"/>
          <w:sz w:val="20"/>
          <w:szCs w:val="20"/>
        </w:rPr>
      </w:pPr>
    </w:p>
    <w:p w14:paraId="6641A1BF" w14:textId="77777777" w:rsidR="00907AC4" w:rsidRPr="00B75C44" w:rsidRDefault="00907AC4" w:rsidP="00907AC4">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7EE7105F" w14:textId="77777777" w:rsidR="00907AC4" w:rsidRPr="00B75C44" w:rsidRDefault="00907AC4" w:rsidP="00907AC4">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16C139D"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2A390E55"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69E7915E"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3C0BB38"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DB6EF56" w14:textId="701535D2" w:rsidR="004F6D47" w:rsidRDefault="00986EFB" w:rsidP="00986EFB">
      <w:pPr>
        <w:autoSpaceDE w:val="0"/>
        <w:autoSpaceDN w:val="0"/>
        <w:adjustRightInd w:val="0"/>
        <w:spacing w:before="0" w:after="0"/>
        <w:rPr>
          <w:rFonts w:asciiTheme="minorHAnsi" w:hAnsiTheme="minorHAnsi" w:cstheme="minorHAnsi"/>
          <w:color w:val="3A3939" w:themeColor="background2" w:themeShade="BF"/>
          <w:sz w:val="20"/>
          <w:szCs w:val="20"/>
          <w:lang w:val="x-none"/>
        </w:rPr>
      </w:pPr>
      <w:r w:rsidRPr="00B75C44">
        <w:rPr>
          <w:rFonts w:asciiTheme="minorHAnsi" w:eastAsia="Arial Narrow,Bold" w:hAnsiTheme="minorHAnsi" w:cstheme="minorHAnsi"/>
          <w:color w:val="3A3939" w:themeColor="background2" w:themeShade="BF"/>
          <w:sz w:val="20"/>
          <w:szCs w:val="20"/>
        </w:rPr>
        <w:t xml:space="preserve">Yo _______________________________ identificado (a) con </w:t>
      </w:r>
      <w:proofErr w:type="spellStart"/>
      <w:r w:rsidRPr="00B75C44">
        <w:rPr>
          <w:rFonts w:asciiTheme="minorHAnsi" w:eastAsia="Arial Narrow,Bold" w:hAnsiTheme="minorHAnsi" w:cstheme="minorHAnsi"/>
          <w:color w:val="3A3939" w:themeColor="background2" w:themeShade="BF"/>
          <w:sz w:val="20"/>
          <w:szCs w:val="20"/>
        </w:rPr>
        <w:t>c.c</w:t>
      </w:r>
      <w:proofErr w:type="spellEnd"/>
      <w:r w:rsidRPr="00B75C44">
        <w:rPr>
          <w:rFonts w:asciiTheme="minorHAnsi" w:eastAsia="Arial Narrow,Bold" w:hAnsiTheme="minorHAnsi" w:cstheme="minorHAnsi"/>
          <w:color w:val="3A3939" w:themeColor="background2" w:themeShade="BF"/>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B75C44">
        <w:rPr>
          <w:rFonts w:asciiTheme="minorHAnsi" w:hAnsiTheme="minorHAnsi" w:cstheme="minorHAnsi"/>
          <w:color w:val="3A3939" w:themeColor="background2" w:themeShade="BF"/>
          <w:sz w:val="20"/>
          <w:szCs w:val="20"/>
          <w:lang w:val="x-none"/>
        </w:rPr>
        <w:t>a los sistemas de salud, riesgos profesionales, pensiones y aportes a las Cajas de Compensación Familiar, Instituto Colombiano de Bienestar Familiar y Servicio Nacional de Aprendizaje, (</w:t>
      </w:r>
      <w:r w:rsidRPr="00B75C44">
        <w:rPr>
          <w:rFonts w:asciiTheme="minorHAnsi" w:hAnsiTheme="minorHAnsi" w:cstheme="minorHAnsi"/>
          <w:i/>
          <w:color w:val="3A3939" w:themeColor="background2" w:themeShade="BF"/>
          <w:sz w:val="20"/>
          <w:szCs w:val="20"/>
          <w:lang w:val="x-none"/>
        </w:rPr>
        <w:t>Articulo 65 Ley 1819 de 2016)</w:t>
      </w:r>
      <w:r w:rsidRPr="00B75C44">
        <w:rPr>
          <w:rFonts w:asciiTheme="minorHAnsi" w:hAnsiTheme="minorHAnsi" w:cstheme="minorHAnsi"/>
          <w:color w:val="3A3939" w:themeColor="background2" w:themeShade="BF"/>
          <w:sz w:val="20"/>
          <w:szCs w:val="20"/>
          <w:lang w:val="x-none"/>
        </w:rPr>
        <w:t xml:space="preserve">, </w:t>
      </w:r>
    </w:p>
    <w:p w14:paraId="78BEBD4F" w14:textId="77777777" w:rsidR="00083F59" w:rsidRPr="00B75C44" w:rsidRDefault="00083F59" w:rsidP="00986EFB">
      <w:pPr>
        <w:autoSpaceDE w:val="0"/>
        <w:autoSpaceDN w:val="0"/>
        <w:adjustRightInd w:val="0"/>
        <w:spacing w:before="0" w:after="0"/>
        <w:rPr>
          <w:rFonts w:asciiTheme="minorHAnsi" w:hAnsiTheme="minorHAnsi" w:cstheme="minorHAnsi"/>
          <w:color w:val="3A3939" w:themeColor="background2" w:themeShade="BF"/>
          <w:sz w:val="20"/>
          <w:szCs w:val="20"/>
        </w:rPr>
      </w:pPr>
    </w:p>
    <w:p w14:paraId="7E08934D" w14:textId="6340B77D" w:rsidR="008D7F63" w:rsidRPr="00B75C44" w:rsidRDefault="00C1165A" w:rsidP="008D7F63">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w:t>
      </w:r>
      <w:r w:rsidR="00986EFB" w:rsidRPr="00B75C44">
        <w:rPr>
          <w:rFonts w:asciiTheme="minorHAnsi" w:hAnsiTheme="minorHAnsi" w:cstheme="minorHAnsi"/>
          <w:color w:val="3A3939" w:themeColor="background2" w:themeShade="BF"/>
          <w:sz w:val="20"/>
          <w:szCs w:val="20"/>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B75C44">
        <w:rPr>
          <w:rFonts w:asciiTheme="minorHAnsi" w:hAnsiTheme="minorHAnsi" w:cstheme="minorHAnsi"/>
          <w:color w:val="3A3939" w:themeColor="background2" w:themeShade="BF"/>
          <w:sz w:val="20"/>
          <w:szCs w:val="20"/>
          <w:highlight w:val="lightGray"/>
        </w:rPr>
        <w:t>]</w:t>
      </w:r>
    </w:p>
    <w:p w14:paraId="2A07E1BE" w14:textId="77777777" w:rsidR="008D7F63" w:rsidRPr="00B75C44" w:rsidRDefault="008D7F63" w:rsidP="008D7F63">
      <w:pPr>
        <w:spacing w:before="0" w:after="0"/>
        <w:ind w:firstLine="11"/>
        <w:rPr>
          <w:rFonts w:asciiTheme="minorHAnsi" w:hAnsiTheme="minorHAnsi" w:cstheme="minorHAnsi"/>
          <w:color w:val="3A3939" w:themeColor="background2" w:themeShade="BF"/>
          <w:sz w:val="20"/>
          <w:szCs w:val="20"/>
          <w:lang w:val="x-none"/>
        </w:rPr>
      </w:pPr>
    </w:p>
    <w:p w14:paraId="0B6BF7BD" w14:textId="77777777" w:rsidR="008D7F63" w:rsidRPr="00B75C44" w:rsidRDefault="008D7F63" w:rsidP="008D7F63">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ESTA PREVISIONES APLICAN PARA LAS PERSONAS NATURALES EXTRANJERAS CON DOMICILIO EN COLOMBIA LAS CUALES DEBERÁN ACREDITAR ESTE REQUISITO RESPECTO DEL PERSONAL VINCULADO EN COLOMBIA.</w:t>
      </w:r>
    </w:p>
    <w:p w14:paraId="480BCC9A" w14:textId="77777777" w:rsidR="004F6D47" w:rsidRPr="00B75C44" w:rsidRDefault="004F6D47" w:rsidP="00986EFB">
      <w:pPr>
        <w:spacing w:before="0" w:after="0"/>
        <w:ind w:firstLine="11"/>
        <w:rPr>
          <w:rFonts w:asciiTheme="minorHAnsi" w:hAnsiTheme="minorHAnsi" w:cstheme="minorHAnsi"/>
          <w:color w:val="3A3939" w:themeColor="background2" w:themeShade="BF"/>
          <w:sz w:val="20"/>
          <w:szCs w:val="20"/>
          <w:lang w:val="x-none"/>
        </w:rPr>
      </w:pPr>
    </w:p>
    <w:p w14:paraId="07B4F99B" w14:textId="77777777" w:rsidR="004F6D47" w:rsidRPr="00B75C44" w:rsidRDefault="004F6D47" w:rsidP="00986EFB">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En virtud de lo señalado en el artículo 65 de la Ley 1819 de 2016, </w:t>
      </w:r>
      <w:r w:rsidRPr="00B75C44">
        <w:rPr>
          <w:rFonts w:asciiTheme="minorHAnsi" w:hAnsiTheme="minorHAnsi" w:cstheme="minorHAnsi"/>
          <w:color w:val="3A3939" w:themeColor="background2" w:themeShade="BF"/>
          <w:sz w:val="20"/>
          <w:szCs w:val="20"/>
          <w:u w:val="single"/>
        </w:rPr>
        <w:t xml:space="preserve">(Marcar con X) </w:t>
      </w:r>
      <w:r w:rsidRPr="00B75C44">
        <w:rPr>
          <w:rFonts w:asciiTheme="minorHAnsi" w:hAnsiTheme="minorHAnsi" w:cstheme="minorHAnsi"/>
          <w:color w:val="3A3939" w:themeColor="background2" w:themeShade="BF"/>
          <w:sz w:val="20"/>
          <w:szCs w:val="20"/>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w:t>
      </w:r>
      <w:r w:rsidRPr="00B75C44">
        <w:rPr>
          <w:rFonts w:asciiTheme="minorHAnsi" w:hAnsiTheme="minorHAnsi" w:cstheme="minorHAnsi"/>
          <w:color w:val="3A3939" w:themeColor="background2" w:themeShade="BF"/>
          <w:sz w:val="20"/>
          <w:szCs w:val="20"/>
        </w:rPr>
        <w:lastRenderedPageBreak/>
        <w:t>anterior no aplicará para personas naturales que empleen menos de dos trabajadores, los cuales seguirán obligados a efectuar los aportes de que trata este inciso.</w:t>
      </w:r>
    </w:p>
    <w:p w14:paraId="44D851A0" w14:textId="77777777" w:rsidR="008D7F63" w:rsidRPr="00B75C44" w:rsidRDefault="008D7F63" w:rsidP="00986EFB">
      <w:pPr>
        <w:spacing w:before="0" w:after="0"/>
        <w:ind w:firstLine="11"/>
        <w:rPr>
          <w:rFonts w:asciiTheme="minorHAnsi" w:hAnsiTheme="minorHAnsi" w:cstheme="minorHAnsi"/>
          <w:color w:val="3A3939" w:themeColor="background2" w:themeShade="BF"/>
          <w:sz w:val="20"/>
          <w:szCs w:val="20"/>
        </w:rPr>
      </w:pPr>
    </w:p>
    <w:p w14:paraId="39C0484F" w14:textId="77777777" w:rsidR="008D7F63" w:rsidRPr="00B75C44" w:rsidRDefault="008D7F63" w:rsidP="00986EFB">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u w:val="single"/>
        </w:rPr>
        <w:t xml:space="preserve">                       </w:t>
      </w:r>
      <w:r w:rsidRPr="00B75C44">
        <w:rPr>
          <w:rFonts w:asciiTheme="minorHAnsi" w:hAnsiTheme="minorHAnsi" w:cstheme="minorHAnsi"/>
          <w:color w:val="3A3939" w:themeColor="background2" w:themeShade="BF"/>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20A2C8BB"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lang w:val="x-none" w:eastAsia="es-CO"/>
        </w:rPr>
      </w:pPr>
    </w:p>
    <w:p w14:paraId="1FFB7318"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color w:val="3A3939" w:themeColor="background2" w:themeShade="BF"/>
          <w:sz w:val="20"/>
          <w:szCs w:val="20"/>
        </w:rPr>
        <w:t>Dada en ______ a los ( ) __________ del mes de __________ de _______</w:t>
      </w:r>
    </w:p>
    <w:p w14:paraId="0C7B2C4D"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6C5F2B82"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1A151A82"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color w:val="3A3939" w:themeColor="background2" w:themeShade="BF"/>
          <w:sz w:val="20"/>
          <w:szCs w:val="20"/>
        </w:rPr>
        <w:t>FIRMA -----------------------------------------------------------</w:t>
      </w:r>
    </w:p>
    <w:p w14:paraId="36A69F81"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3141ED22"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color w:val="3A3939" w:themeColor="background2" w:themeShade="BF"/>
          <w:sz w:val="20"/>
          <w:szCs w:val="20"/>
        </w:rPr>
        <w:t>NOMBRE DE QUIEN DECLARA ________________________________</w:t>
      </w:r>
    </w:p>
    <w:p w14:paraId="4932FFF3" w14:textId="77777777" w:rsidR="008D7F63" w:rsidRPr="00B75C44" w:rsidRDefault="008D7F63"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4491FBDF" w14:textId="77777777" w:rsidR="008D7F63" w:rsidRPr="00B75C44" w:rsidRDefault="008D7F63"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3B96BD25" w14:textId="3C60A48E" w:rsidR="008D7F63" w:rsidRPr="00B75C44" w:rsidRDefault="008D7F63" w:rsidP="008D7F63">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20E2F75B" w14:textId="77777777" w:rsidR="009A67BC" w:rsidRPr="00B75C44" w:rsidRDefault="009A67BC" w:rsidP="00986EFB">
      <w:pPr>
        <w:spacing w:before="0" w:after="0"/>
        <w:rPr>
          <w:rFonts w:asciiTheme="minorHAnsi" w:hAnsiTheme="minorHAnsi" w:cstheme="minorHAnsi"/>
          <w:color w:val="3A3939" w:themeColor="background2" w:themeShade="BF"/>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4E4881">
      <w:headerReference w:type="default" r:id="rId11"/>
      <w:footerReference w:type="default" r:id="rId12"/>
      <w:headerReference w:type="first" r:id="rId13"/>
      <w:footerReference w:type="first" r:id="rId14"/>
      <w:pgSz w:w="12240" w:h="15840" w:code="1"/>
      <w:pgMar w:top="487" w:right="1701" w:bottom="1418" w:left="1701" w:header="284"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703790" w14:textId="77777777" w:rsidR="00CA02CB" w:rsidRDefault="00CA02CB" w:rsidP="004F2C35">
      <w:r>
        <w:separator/>
      </w:r>
    </w:p>
  </w:endnote>
  <w:endnote w:type="continuationSeparator" w:id="0">
    <w:p w14:paraId="41FDAA92" w14:textId="77777777" w:rsidR="00CA02CB" w:rsidRDefault="00CA02C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4D704" w14:textId="77777777" w:rsidR="00D96705" w:rsidRDefault="00D96705" w:rsidP="00D96705">
    <w:pPr>
      <w:pStyle w:val="Textoindependiente"/>
      <w:spacing w:line="14" w:lineRule="auto"/>
    </w:pPr>
    <w:bookmarkStart w:id="14" w:name="_Hlk177567175"/>
    <w:bookmarkStart w:id="15" w:name="_Hlk177567176"/>
    <w:bookmarkStart w:id="16" w:name="_Hlk177568185"/>
    <w:bookmarkStart w:id="17" w:name="_Hlk177568186"/>
    <w:bookmarkStart w:id="18" w:name="_Hlk177568316"/>
    <w:bookmarkStart w:id="19" w:name="_Hlk177568317"/>
    <w:bookmarkStart w:id="20" w:name="_Hlk177568423"/>
    <w:bookmarkStart w:id="21" w:name="_Hlk177568424"/>
    <w:bookmarkStart w:id="22" w:name="_Hlk177568430"/>
    <w:bookmarkStart w:id="23" w:name="_Hlk177568431"/>
    <w:bookmarkStart w:id="24" w:name="_Hlk177568436"/>
    <w:bookmarkStart w:id="25" w:name="_Hlk177568437"/>
    <w:bookmarkStart w:id="26" w:name="_Hlk177570641"/>
    <w:bookmarkStart w:id="27" w:name="_Hlk177570642"/>
    <w:bookmarkStart w:id="28" w:name="_Hlk177570958"/>
    <w:bookmarkStart w:id="29" w:name="_Hlk177570959"/>
    <w:r>
      <w:rPr>
        <w:noProof/>
      </w:rPr>
      <w:drawing>
        <wp:anchor distT="0" distB="0" distL="114300" distR="114300" simplePos="0" relativeHeight="251658752" behindDoc="1" locked="0" layoutInCell="1" allowOverlap="1" wp14:anchorId="218124D6" wp14:editId="726EF4F0">
          <wp:simplePos x="0" y="0"/>
          <wp:positionH relativeFrom="margin">
            <wp:posOffset>-206375</wp:posOffset>
          </wp:positionH>
          <wp:positionV relativeFrom="paragraph">
            <wp:posOffset>-98351</wp:posOffset>
          </wp:positionV>
          <wp:extent cx="2617695" cy="406387"/>
          <wp:effectExtent l="0" t="0" r="0" b="0"/>
          <wp:wrapNone/>
          <wp:docPr id="388241565"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41565" name="Imagen 1" descr="Forma&#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6828" r="54277"/>
                  <a:stretch/>
                </pic:blipFill>
                <pic:spPr bwMode="auto">
                  <a:xfrm>
                    <a:off x="0" y="0"/>
                    <a:ext cx="2617695" cy="4063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776" behindDoc="0" locked="0" layoutInCell="0" allowOverlap="1" wp14:anchorId="25B79B2B" wp14:editId="0FC87D64">
          <wp:simplePos x="0" y="0"/>
          <wp:positionH relativeFrom="margin">
            <wp:posOffset>4934324</wp:posOffset>
          </wp:positionH>
          <wp:positionV relativeFrom="bottomMargin">
            <wp:posOffset>239507</wp:posOffset>
          </wp:positionV>
          <wp:extent cx="1024776" cy="380327"/>
          <wp:effectExtent l="0" t="0" r="4445" b="1270"/>
          <wp:wrapNone/>
          <wp:docPr id="1408151133" name="Imagen 1408151133" descr="LOGO LA VEGA_acompañ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50625392" descr="LOGO LA VEGA_acompañado"/>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6485" t="8252" r="3254" b="5988"/>
                  <a:stretch/>
                </pic:blipFill>
                <pic:spPr bwMode="auto">
                  <a:xfrm>
                    <a:off x="0" y="0"/>
                    <a:ext cx="1024776" cy="3803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7728" behindDoc="1" locked="0" layoutInCell="1" allowOverlap="1" wp14:anchorId="197F24B8" wp14:editId="3DB073F2">
              <wp:simplePos x="0" y="0"/>
              <wp:positionH relativeFrom="page">
                <wp:posOffset>6019799</wp:posOffset>
              </wp:positionH>
              <wp:positionV relativeFrom="page">
                <wp:posOffset>9628094</wp:posOffset>
              </wp:positionV>
              <wp:extent cx="878691" cy="152400"/>
              <wp:effectExtent l="0" t="0" r="171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69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6B6BF" w14:textId="77777777" w:rsidR="00D96705" w:rsidRPr="001362CA" w:rsidRDefault="00D96705" w:rsidP="00D96705">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7F24B8" id="_x0000_t202" coordsize="21600,21600" o:spt="202" path="m,l,21600r21600,l21600,xe">
              <v:stroke joinstyle="miter"/>
              <v:path gradientshapeok="t" o:connecttype="rect"/>
            </v:shapetype>
            <v:shape id="Text Box 1" o:spid="_x0000_s1026" type="#_x0000_t202" style="position:absolute;left:0;text-align:left;margin-left:474pt;margin-top:758.1pt;width:69.2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LN1gEAAJADAAAOAAAAZHJzL2Uyb0RvYy54bWysU9uO0zAQfUfiHyy/0zQVLCVqulp2tQhp&#10;uUgLH+A4dhKReMyM26R8PWOn6XJ5Q7xY4/H4+Jwz4931NPTiaJA6cKXMV2spjNNQd64p5dcv9y+2&#10;UlBQrlY9OFPKkyF5vX/+bDf6wmyghb42KBjEUTH6UrYh+CLLSLdmULQCbxwfWsBBBd5ik9WoRkYf&#10;+myzXl9lI2DtEbQh4uzdfCj3Cd9ao8Mna8kE0ZeSuYW0YlqruGb7nSoaVL7t9JmG+gcWg+ocP3qB&#10;ulNBiQN2f0ENnUYgsGGlYcjA2k6bpIHV5Os/1Dy2ypukhc0hf7GJ/h+s/nh89J9RhOktTNzAJIL8&#10;A+hvJBzctso15gYRxtaomh/Oo2XZ6Kk4X41WU0ERpBo/QM1NVocACWiyOERXWKdgdG7A6WK6mYLQ&#10;nNy+3l69yaXQfJS/2rxcp6Zkqlgue6TwzsAgYlBK5J4mcHV8oBDJqGIpiW85uO/6PvW1d78luDBm&#10;EvnId2Yepmri6iiigvrEMhDmMeGx5qAF/CHFyCNSSvp+UGik6N87tiLO0xLgElRLoJzmq6UMUszh&#10;bZjn7uCxa1pGns12cMN22S5JeWJx5sltTwrPIxrn6td9qnr6SPufAAAA//8DAFBLAwQUAAYACAAA&#10;ACEAxIolbOEAAAAOAQAADwAAAGRycy9kb3ducmV2LnhtbEyPwW6DMBBE75XyD9ZG6q2xgygiFBNF&#10;VXuqVJXQQ48GbwAFryl2Evr3Naf2uDOj2Tf5fjYDu+LkeksSthsBDKmxuqdWwmf1+pACc16RVoMl&#10;lPCDDvbF6i5XmbY3KvF69C0LJeQyJaHzfsw4d02HRrmNHZGCd7KTUT6cU8v1pG6h3Aw8EiLhRvUU&#10;PnRqxOcOm/PxYiQcvqh86b/f64/yVPZVtRP0lpylvF/PhydgHmf/F4YFP6BDEZhqeyHt2CBhF6dh&#10;iw/G4zaJgC0RkSYxsHrRYhEBL3L+f0bxCwAA//8DAFBLAQItABQABgAIAAAAIQC2gziS/gAAAOEB&#10;AAATAAAAAAAAAAAAAAAAAAAAAABbQ29udGVudF9UeXBlc10ueG1sUEsBAi0AFAAGAAgAAAAhADj9&#10;If/WAAAAlAEAAAsAAAAAAAAAAAAAAAAALwEAAF9yZWxzLy5yZWxzUEsBAi0AFAAGAAgAAAAhAEpM&#10;4s3WAQAAkAMAAA4AAAAAAAAAAAAAAAAALgIAAGRycy9lMm9Eb2MueG1sUEsBAi0AFAAGAAgAAAAh&#10;AMSKJWzhAAAADgEAAA8AAAAAAAAAAAAAAAAAMAQAAGRycy9kb3ducmV2LnhtbFBLBQYAAAAABAAE&#10;APMAAAA+BQAAAAA=&#10;" filled="f" stroked="f">
              <v:textbox inset="0,0,0,0">
                <w:txbxContent>
                  <w:p w14:paraId="4B06B6BF" w14:textId="77777777" w:rsidR="00D96705" w:rsidRPr="001362CA" w:rsidRDefault="00D96705" w:rsidP="00D96705">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v:textbox>
              <w10:wrap anchorx="page" anchory="page"/>
            </v:shape>
          </w:pict>
        </mc:Fallback>
      </mc:AlternateContent>
    </w:r>
  </w:p>
  <w:bookmarkEnd w:id="14"/>
  <w:bookmarkEnd w:id="15"/>
  <w:p w14:paraId="79C99DB9" w14:textId="77777777" w:rsidR="00D96705" w:rsidRPr="00172312" w:rsidRDefault="00D96705" w:rsidP="00D96705">
    <w:pPr>
      <w:pStyle w:val="Piedepgina"/>
    </w:pPr>
  </w:p>
  <w:p w14:paraId="46B4CA47" w14:textId="77777777" w:rsidR="00D96705" w:rsidRPr="00593985" w:rsidRDefault="00D96705" w:rsidP="00D96705">
    <w:pPr>
      <w:pStyle w:val="Piedepgina"/>
    </w:pPr>
  </w:p>
  <w:bookmarkEnd w:id="16"/>
  <w:bookmarkEnd w:id="17"/>
  <w:bookmarkEnd w:id="18"/>
  <w:bookmarkEnd w:id="19"/>
  <w:bookmarkEnd w:id="20"/>
  <w:bookmarkEnd w:id="21"/>
  <w:bookmarkEnd w:id="22"/>
  <w:bookmarkEnd w:id="23"/>
  <w:bookmarkEnd w:id="24"/>
  <w:bookmarkEnd w:id="25"/>
  <w:p w14:paraId="20C0DA3D" w14:textId="77777777" w:rsidR="00D96705" w:rsidRPr="00A452B4" w:rsidRDefault="00D96705" w:rsidP="00D96705">
    <w:pPr>
      <w:pStyle w:val="Piedepgina"/>
      <w:tabs>
        <w:tab w:val="clear" w:pos="4419"/>
        <w:tab w:val="clear" w:pos="8838"/>
        <w:tab w:val="left" w:pos="5025"/>
      </w:tabs>
    </w:pPr>
    <w:r>
      <w:tab/>
    </w:r>
    <w:bookmarkEnd w:id="26"/>
    <w:bookmarkEnd w:id="27"/>
    <w:bookmarkEnd w:id="28"/>
    <w:bookmarkEnd w:id="29"/>
  </w:p>
  <w:p w14:paraId="11F25EB7" w14:textId="5D11338B" w:rsidR="004E4881" w:rsidRPr="00D96705" w:rsidRDefault="004E4881" w:rsidP="00D967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0D966" w14:textId="77777777" w:rsidR="00CA02CB" w:rsidRDefault="00CA02CB" w:rsidP="004F2C35">
      <w:r>
        <w:separator/>
      </w:r>
    </w:p>
  </w:footnote>
  <w:footnote w:type="continuationSeparator" w:id="0">
    <w:p w14:paraId="75BFDF14" w14:textId="77777777" w:rsidR="00CA02CB" w:rsidRDefault="00CA02C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A9E39" w14:textId="77777777" w:rsidR="00D96705" w:rsidRDefault="00D96705" w:rsidP="00D96705">
    <w:pPr>
      <w:pStyle w:val="Textoindependiente"/>
      <w:spacing w:line="14" w:lineRule="auto"/>
    </w:pPr>
    <w:bookmarkStart w:id="0" w:name="_Hlk177567141"/>
    <w:bookmarkStart w:id="1" w:name="_Hlk177567142"/>
    <w:bookmarkStart w:id="2" w:name="_Hlk177568163"/>
    <w:bookmarkStart w:id="3" w:name="_Hlk177568164"/>
    <w:bookmarkStart w:id="4" w:name="_Hlk177568295"/>
    <w:bookmarkStart w:id="5" w:name="_Hlk177568296"/>
    <w:bookmarkStart w:id="6" w:name="_Hlk177568402"/>
    <w:bookmarkStart w:id="7" w:name="_Hlk177568403"/>
    <w:bookmarkStart w:id="8" w:name="_Hlk177570616"/>
    <w:bookmarkStart w:id="9" w:name="_Hlk177570617"/>
    <w:bookmarkStart w:id="10" w:name="_Hlk177570636"/>
    <w:bookmarkStart w:id="11" w:name="_Hlk177570637"/>
    <w:bookmarkStart w:id="12" w:name="_Hlk177570934"/>
    <w:bookmarkStart w:id="13" w:name="_Hlk177570935"/>
    <w:r>
      <w:rPr>
        <w:noProof/>
      </w:rPr>
      <w:drawing>
        <wp:anchor distT="0" distB="0" distL="114300" distR="114300" simplePos="0" relativeHeight="251656704" behindDoc="1" locked="0" layoutInCell="1" allowOverlap="1" wp14:anchorId="0ACF3B88" wp14:editId="4B2B7B6A">
          <wp:simplePos x="0" y="0"/>
          <wp:positionH relativeFrom="margin">
            <wp:posOffset>2136626</wp:posOffset>
          </wp:positionH>
          <wp:positionV relativeFrom="page">
            <wp:posOffset>26110</wp:posOffset>
          </wp:positionV>
          <wp:extent cx="1249851" cy="874059"/>
          <wp:effectExtent l="0" t="0" r="7620" b="2540"/>
          <wp:wrapNone/>
          <wp:docPr id="1197456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034" t="4711" r="7802" b="8235"/>
                  <a:stretch/>
                </pic:blipFill>
                <pic:spPr bwMode="auto">
                  <a:xfrm>
                    <a:off x="0" y="0"/>
                    <a:ext cx="1249851" cy="8740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D4EC31" w14:textId="77777777" w:rsidR="00D96705" w:rsidRPr="00172312" w:rsidRDefault="00D96705" w:rsidP="00D96705">
    <w:pPr>
      <w:pStyle w:val="Encabezado"/>
      <w:tabs>
        <w:tab w:val="clear" w:pos="4419"/>
        <w:tab w:val="clear" w:pos="8838"/>
        <w:tab w:val="left" w:pos="765"/>
      </w:tabs>
    </w:pPr>
    <w:r w:rsidRPr="00172312">
      <w:t xml:space="preserve"> </w:t>
    </w:r>
    <w:bookmarkEnd w:id="0"/>
    <w:bookmarkEnd w:id="1"/>
    <w:r>
      <w:tab/>
    </w:r>
  </w:p>
  <w:p w14:paraId="6B75D476" w14:textId="77777777" w:rsidR="00D96705" w:rsidRDefault="00D96705" w:rsidP="00D96705">
    <w:pPr>
      <w:pStyle w:val="Encabezado"/>
    </w:pPr>
  </w:p>
  <w:p w14:paraId="1D6B8548" w14:textId="77777777" w:rsidR="00D96705" w:rsidRPr="00593985" w:rsidRDefault="00D96705" w:rsidP="00D96705">
    <w:pPr>
      <w:pStyle w:val="Encabezado"/>
    </w:pPr>
  </w:p>
  <w:bookmarkEnd w:id="2"/>
  <w:bookmarkEnd w:id="3"/>
  <w:bookmarkEnd w:id="4"/>
  <w:bookmarkEnd w:id="5"/>
  <w:bookmarkEnd w:id="6"/>
  <w:bookmarkEnd w:id="7"/>
  <w:bookmarkEnd w:id="8"/>
  <w:bookmarkEnd w:id="9"/>
  <w:bookmarkEnd w:id="10"/>
  <w:bookmarkEnd w:id="11"/>
  <w:bookmarkEnd w:id="12"/>
  <w:bookmarkEnd w:id="1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7164054">
    <w:abstractNumId w:val="2"/>
  </w:num>
  <w:num w:numId="2" w16cid:durableId="1416517641">
    <w:abstractNumId w:val="0"/>
  </w:num>
  <w:num w:numId="3" w16cid:durableId="462964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EFB"/>
    <w:rsid w:val="000352DB"/>
    <w:rsid w:val="00083F59"/>
    <w:rsid w:val="00091E6B"/>
    <w:rsid w:val="000D44B2"/>
    <w:rsid w:val="000D7CD2"/>
    <w:rsid w:val="0014591D"/>
    <w:rsid w:val="00154ECB"/>
    <w:rsid w:val="00181D75"/>
    <w:rsid w:val="001A1B68"/>
    <w:rsid w:val="001A5E22"/>
    <w:rsid w:val="001A6724"/>
    <w:rsid w:val="001C535A"/>
    <w:rsid w:val="001C6359"/>
    <w:rsid w:val="001C75B3"/>
    <w:rsid w:val="001D32CE"/>
    <w:rsid w:val="001D7612"/>
    <w:rsid w:val="001F19F1"/>
    <w:rsid w:val="001F7199"/>
    <w:rsid w:val="00222C29"/>
    <w:rsid w:val="00232FE9"/>
    <w:rsid w:val="002535A9"/>
    <w:rsid w:val="00277ECA"/>
    <w:rsid w:val="00305CEF"/>
    <w:rsid w:val="0034024E"/>
    <w:rsid w:val="0034763A"/>
    <w:rsid w:val="003E173E"/>
    <w:rsid w:val="00474EDE"/>
    <w:rsid w:val="004B1B0F"/>
    <w:rsid w:val="004E4881"/>
    <w:rsid w:val="004F2C35"/>
    <w:rsid w:val="004F6D47"/>
    <w:rsid w:val="005225E0"/>
    <w:rsid w:val="0059060F"/>
    <w:rsid w:val="00622887"/>
    <w:rsid w:val="00653DC7"/>
    <w:rsid w:val="0065617D"/>
    <w:rsid w:val="00691098"/>
    <w:rsid w:val="006A63AE"/>
    <w:rsid w:val="006D761F"/>
    <w:rsid w:val="006E14E7"/>
    <w:rsid w:val="00720A9E"/>
    <w:rsid w:val="007212F3"/>
    <w:rsid w:val="007375CF"/>
    <w:rsid w:val="00741E96"/>
    <w:rsid w:val="00751787"/>
    <w:rsid w:val="007717F9"/>
    <w:rsid w:val="007C1BAD"/>
    <w:rsid w:val="008733F8"/>
    <w:rsid w:val="008A1A6F"/>
    <w:rsid w:val="008A71EC"/>
    <w:rsid w:val="008D7F63"/>
    <w:rsid w:val="00907AC4"/>
    <w:rsid w:val="00986EFB"/>
    <w:rsid w:val="009A67BC"/>
    <w:rsid w:val="009B26E4"/>
    <w:rsid w:val="00A06874"/>
    <w:rsid w:val="00A34836"/>
    <w:rsid w:val="00B11CD8"/>
    <w:rsid w:val="00B30435"/>
    <w:rsid w:val="00B7502E"/>
    <w:rsid w:val="00B75C44"/>
    <w:rsid w:val="00C1165A"/>
    <w:rsid w:val="00C2579D"/>
    <w:rsid w:val="00C43855"/>
    <w:rsid w:val="00C50D27"/>
    <w:rsid w:val="00C81483"/>
    <w:rsid w:val="00CA02CB"/>
    <w:rsid w:val="00D1212F"/>
    <w:rsid w:val="00D47BE2"/>
    <w:rsid w:val="00D64E83"/>
    <w:rsid w:val="00D67F6F"/>
    <w:rsid w:val="00D96705"/>
    <w:rsid w:val="00D968B4"/>
    <w:rsid w:val="00DA3844"/>
    <w:rsid w:val="00DC0294"/>
    <w:rsid w:val="00E55731"/>
    <w:rsid w:val="00E66CC3"/>
    <w:rsid w:val="00EB47F3"/>
    <w:rsid w:val="00F00155"/>
    <w:rsid w:val="00F10DF8"/>
    <w:rsid w:val="00F311BA"/>
    <w:rsid w:val="00F532BF"/>
    <w:rsid w:val="00F53DA5"/>
    <w:rsid w:val="00F56D6D"/>
    <w:rsid w:val="00F60309"/>
    <w:rsid w:val="00FA0D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docId w15:val="{1B77A3CC-5912-4E4C-8359-6D83AA37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paragraph" w:styleId="Textoindependiente">
    <w:name w:val="Body Text"/>
    <w:aliases w:val="Subsection Body Text,TextindepT2,bt,body text"/>
    <w:basedOn w:val="Normal"/>
    <w:link w:val="TextoindependienteCar"/>
    <w:rsid w:val="00D96705"/>
    <w:pPr>
      <w:spacing w:before="0" w:after="0"/>
    </w:pPr>
    <w:rPr>
      <w:sz w:val="24"/>
      <w:lang w:eastAsia="es-CO"/>
    </w:rPr>
  </w:style>
  <w:style w:type="character" w:customStyle="1" w:styleId="TextoindependienteCar">
    <w:name w:val="Texto independiente Car"/>
    <w:aliases w:val="Subsection Body Text Car,TextindepT2 Car,bt Car,body text Car"/>
    <w:basedOn w:val="Fuentedeprrafopredeter"/>
    <w:link w:val="Textoindependiente"/>
    <w:rsid w:val="00D96705"/>
    <w:rPr>
      <w:rFonts w:ascii="Arial" w:eastAsia="Times New Roman" w:hAnsi="Arial"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2FF7AB-E33A-49E7-A5EF-B74EFDE04ED3}">
  <ds:schemaRefs>
    <ds:schemaRef ds:uri="http://schemas.openxmlformats.org/officeDocument/2006/bibliography"/>
  </ds:schemaRefs>
</ds:datastoreItem>
</file>

<file path=customXml/itemProps2.xml><?xml version="1.0" encoding="utf-8"?>
<ds:datastoreItem xmlns:ds="http://schemas.openxmlformats.org/officeDocument/2006/customXml" ds:itemID="{F9316DD6-C463-41F6-B882-A97D5EB14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1149</Words>
  <Characters>6322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RODRIGO</cp:lastModifiedBy>
  <cp:revision>4</cp:revision>
  <cp:lastPrinted>2017-09-28T22:28:00Z</cp:lastPrinted>
  <dcterms:created xsi:type="dcterms:W3CDTF">2019-10-08T22:03:00Z</dcterms:created>
  <dcterms:modified xsi:type="dcterms:W3CDTF">2024-09-18T22:04:00Z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