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885706D" w14:textId="0815EB73" w:rsidR="00D52983" w:rsidRDefault="00D52983" w:rsidP="00D52983">
      <w:pPr>
        <w:shd w:val="clear" w:color="auto" w:fill="FFFFFF"/>
        <w:suppressAutoHyphens w:val="0"/>
        <w:ind w:right="51"/>
        <w:jc w:val="center"/>
        <w:rPr>
          <w:rFonts w:ascii="Arial" w:eastAsia="Times New Roman" w:hAnsi="Arial" w:cs="Arial"/>
          <w:b/>
          <w:bCs/>
          <w:color w:val="222222"/>
          <w:lang w:val="es-ES" w:eastAsia="es-CO"/>
        </w:rPr>
      </w:pPr>
      <w:bookmarkStart w:id="0" w:name="_GoBack"/>
      <w:bookmarkEnd w:id="0"/>
      <w:r>
        <w:rPr>
          <w:rFonts w:ascii="Arial" w:eastAsia="Times New Roman" w:hAnsi="Arial" w:cs="Arial"/>
          <w:b/>
          <w:bCs/>
          <w:color w:val="222222"/>
          <w:lang w:val="es-ES" w:eastAsia="es-CO"/>
        </w:rPr>
        <w:t>ANEXO No. 1</w:t>
      </w:r>
      <w:r w:rsidR="00D0517D">
        <w:rPr>
          <w:rFonts w:ascii="Arial" w:eastAsia="Times New Roman" w:hAnsi="Arial" w:cs="Arial"/>
          <w:b/>
          <w:bCs/>
          <w:color w:val="222222"/>
          <w:lang w:val="es-ES" w:eastAsia="es-CO"/>
        </w:rPr>
        <w:t>1</w:t>
      </w:r>
    </w:p>
    <w:p w14:paraId="6690425B" w14:textId="5565AA5F" w:rsidR="008D47EF" w:rsidRDefault="00D52983" w:rsidP="00D52983">
      <w:pPr>
        <w:shd w:val="clear" w:color="auto" w:fill="FFFFFF"/>
        <w:suppressAutoHyphens w:val="0"/>
        <w:ind w:right="51"/>
        <w:jc w:val="center"/>
        <w:rPr>
          <w:rFonts w:ascii="Arial" w:eastAsia="Times New Roman" w:hAnsi="Arial" w:cs="Arial"/>
          <w:b/>
          <w:bCs/>
          <w:color w:val="222222"/>
          <w:lang w:val="es-ES" w:eastAsia="es-CO"/>
        </w:rPr>
      </w:pPr>
      <w:r>
        <w:rPr>
          <w:rFonts w:ascii="Arial" w:eastAsia="Times New Roman" w:hAnsi="Arial" w:cs="Arial"/>
          <w:b/>
          <w:bCs/>
          <w:color w:val="222222"/>
          <w:lang w:val="es-ES" w:eastAsia="es-CO"/>
        </w:rPr>
        <w:t>MINUTA DEL CONTRATO</w:t>
      </w:r>
      <w:r w:rsidR="00F16AC9">
        <w:rPr>
          <w:rFonts w:ascii="Arial" w:eastAsia="Times New Roman" w:hAnsi="Arial" w:cs="Arial"/>
          <w:b/>
          <w:bCs/>
          <w:color w:val="222222"/>
          <w:lang w:val="es-ES" w:eastAsia="es-CO"/>
        </w:rPr>
        <w:t xml:space="preserve"> - </w:t>
      </w:r>
      <w:r w:rsidR="008D47EF" w:rsidRPr="008D47EF">
        <w:rPr>
          <w:rFonts w:ascii="Arial" w:eastAsia="Times New Roman" w:hAnsi="Arial" w:cs="Arial"/>
          <w:b/>
          <w:bCs/>
          <w:color w:val="222222"/>
          <w:lang w:val="es-ES" w:eastAsia="es-CO"/>
        </w:rPr>
        <w:t>FDLRUU-</w:t>
      </w:r>
      <w:r w:rsidR="00D0517D">
        <w:rPr>
          <w:rFonts w:ascii="Arial" w:eastAsia="Times New Roman" w:hAnsi="Arial" w:cs="Arial"/>
          <w:b/>
          <w:bCs/>
          <w:color w:val="222222"/>
          <w:lang w:val="es-ES" w:eastAsia="es-CO"/>
        </w:rPr>
        <w:t>SAMC</w:t>
      </w:r>
      <w:r w:rsidR="008D47EF" w:rsidRPr="008D47EF">
        <w:rPr>
          <w:rFonts w:ascii="Arial" w:eastAsia="Times New Roman" w:hAnsi="Arial" w:cs="Arial"/>
          <w:b/>
          <w:bCs/>
          <w:color w:val="222222"/>
          <w:lang w:val="es-ES" w:eastAsia="es-CO"/>
        </w:rPr>
        <w:t>-</w:t>
      </w:r>
      <w:r w:rsidR="00EE2ED7">
        <w:rPr>
          <w:rFonts w:ascii="Arial" w:eastAsia="Times New Roman" w:hAnsi="Arial" w:cs="Arial"/>
          <w:b/>
          <w:bCs/>
          <w:color w:val="222222"/>
          <w:lang w:val="es-ES" w:eastAsia="es-CO"/>
        </w:rPr>
        <w:t>17</w:t>
      </w:r>
      <w:r w:rsidR="00D0517D">
        <w:rPr>
          <w:rFonts w:ascii="Arial" w:eastAsia="Times New Roman" w:hAnsi="Arial" w:cs="Arial"/>
          <w:b/>
          <w:bCs/>
          <w:color w:val="222222"/>
          <w:lang w:val="es-ES" w:eastAsia="es-CO"/>
        </w:rPr>
        <w:t>3</w:t>
      </w:r>
      <w:r w:rsidR="008D47EF" w:rsidRPr="008D47EF">
        <w:rPr>
          <w:rFonts w:ascii="Arial" w:eastAsia="Times New Roman" w:hAnsi="Arial" w:cs="Arial"/>
          <w:b/>
          <w:bCs/>
          <w:color w:val="222222"/>
          <w:lang w:val="es-ES" w:eastAsia="es-CO"/>
        </w:rPr>
        <w:t>-20</w:t>
      </w:r>
      <w:r w:rsidR="00EE2ED7">
        <w:rPr>
          <w:rFonts w:ascii="Arial" w:eastAsia="Times New Roman" w:hAnsi="Arial" w:cs="Arial"/>
          <w:b/>
          <w:bCs/>
          <w:color w:val="222222"/>
          <w:lang w:val="es-ES" w:eastAsia="es-CO"/>
        </w:rPr>
        <w:t>20</w:t>
      </w:r>
    </w:p>
    <w:p w14:paraId="3845ED42" w14:textId="77777777" w:rsidR="00EE2ED7" w:rsidRDefault="00EE2ED7" w:rsidP="00D52983">
      <w:pPr>
        <w:shd w:val="clear" w:color="auto" w:fill="FFFFFF"/>
        <w:suppressAutoHyphens w:val="0"/>
        <w:ind w:right="51"/>
        <w:jc w:val="center"/>
        <w:rPr>
          <w:rFonts w:ascii="Arial" w:eastAsia="Times New Roman" w:hAnsi="Arial" w:cs="Arial"/>
          <w:b/>
          <w:bCs/>
          <w:color w:val="222222"/>
          <w:lang w:val="es-ES" w:eastAsia="es-CO"/>
        </w:rPr>
      </w:pPr>
    </w:p>
    <w:p w14:paraId="3A640166" w14:textId="52C46988" w:rsidR="00CE2444" w:rsidRPr="00CE2444" w:rsidRDefault="00CE2444" w:rsidP="00CE2444">
      <w:pPr>
        <w:shd w:val="clear" w:color="auto" w:fill="FFFFFF"/>
        <w:suppressAutoHyphens w:val="0"/>
        <w:ind w:right="51"/>
        <w:jc w:val="both"/>
        <w:rPr>
          <w:rFonts w:ascii="Calibri" w:eastAsia="Times New Roman" w:hAnsi="Calibri"/>
          <w:color w:val="222222"/>
          <w:sz w:val="22"/>
          <w:szCs w:val="22"/>
          <w:lang w:eastAsia="es-CO"/>
        </w:rPr>
      </w:pPr>
      <w:r w:rsidRPr="00CE2444">
        <w:rPr>
          <w:rFonts w:ascii="Arial" w:eastAsia="Times New Roman" w:hAnsi="Arial" w:cs="Arial"/>
          <w:b/>
          <w:bCs/>
          <w:color w:val="222222"/>
          <w:lang w:val="es-ES" w:eastAsia="es-CO"/>
        </w:rPr>
        <w:t xml:space="preserve">La presente es una guía para las partes contratantes, </w:t>
      </w:r>
      <w:r w:rsidRPr="00CE2444">
        <w:rPr>
          <w:rFonts w:ascii="Arial" w:eastAsia="Times New Roman" w:hAnsi="Arial" w:cs="Arial"/>
          <w:b/>
          <w:bCs/>
          <w:color w:val="222222"/>
          <w:u w:val="single"/>
          <w:lang w:val="es-ES" w:eastAsia="es-CO"/>
        </w:rPr>
        <w:t xml:space="preserve">pero esta minuta podrá ser modificada o complementada por </w:t>
      </w:r>
      <w:r w:rsidR="00674D2D" w:rsidRPr="00CE2444">
        <w:rPr>
          <w:rFonts w:ascii="Arial" w:eastAsia="Times New Roman" w:hAnsi="Arial" w:cs="Arial"/>
          <w:b/>
          <w:bCs/>
          <w:color w:val="222222"/>
          <w:u w:val="single"/>
          <w:lang w:val="es-ES" w:eastAsia="es-CO"/>
        </w:rPr>
        <w:t>el FDLRUU</w:t>
      </w:r>
      <w:r w:rsidRPr="00CE2444">
        <w:rPr>
          <w:rFonts w:ascii="Arial" w:eastAsia="Times New Roman" w:hAnsi="Arial" w:cs="Arial"/>
          <w:b/>
          <w:bCs/>
          <w:color w:val="222222"/>
          <w:u w:val="single"/>
          <w:lang w:val="es-ES" w:eastAsia="es-CO"/>
        </w:rPr>
        <w:t xml:space="preserve"> de acuerdo con los pliegos de condiciones, la propuesta del adjudicatario y la adjudicación del contrato. Es solo una guía. No debe tomarse como definitiva.</w:t>
      </w:r>
    </w:p>
    <w:p w14:paraId="0E61BE1B" w14:textId="77777777" w:rsidR="000A61DC" w:rsidRPr="000A61DC" w:rsidRDefault="000A61DC" w:rsidP="000A61DC">
      <w:pPr>
        <w:jc w:val="both"/>
        <w:rPr>
          <w:rFonts w:ascii="Arial" w:eastAsia="Times New Roman" w:hAnsi="Arial" w:cs="Arial"/>
          <w:b/>
          <w:sz w:val="24"/>
          <w:szCs w:val="24"/>
          <w:lang w:val="es-ES_tradnl"/>
        </w:rPr>
      </w:pPr>
    </w:p>
    <w:p w14:paraId="56C6DA1D" w14:textId="0CF0DE34" w:rsidR="000A61DC" w:rsidRPr="00F16AC9" w:rsidRDefault="00037A09" w:rsidP="000A61DC">
      <w:pPr>
        <w:jc w:val="both"/>
        <w:rPr>
          <w:rFonts w:ascii="Arial" w:eastAsia="Times New Roman" w:hAnsi="Arial" w:cs="Arial"/>
          <w:b/>
          <w:kern w:val="1"/>
          <w:sz w:val="22"/>
          <w:szCs w:val="22"/>
        </w:rPr>
      </w:pPr>
      <w:r w:rsidRPr="00F16AC9">
        <w:rPr>
          <w:rFonts w:ascii="Arial" w:eastAsia="Times New Roman" w:hAnsi="Arial" w:cs="Arial"/>
          <w:b/>
          <w:bCs/>
          <w:kern w:val="1"/>
          <w:sz w:val="22"/>
          <w:szCs w:val="22"/>
        </w:rPr>
        <w:t xml:space="preserve">DOCUMENTO COMPLEMENTARIO DEL </w:t>
      </w:r>
      <w:r w:rsidR="000A61DC" w:rsidRPr="00F16AC9">
        <w:rPr>
          <w:rFonts w:ascii="Arial" w:eastAsia="Times New Roman" w:hAnsi="Arial" w:cs="Arial"/>
          <w:b/>
          <w:bCs/>
          <w:kern w:val="1"/>
          <w:sz w:val="22"/>
          <w:szCs w:val="22"/>
        </w:rPr>
        <w:t xml:space="preserve">CONTRATO DE </w:t>
      </w:r>
      <w:r w:rsidRPr="00F16AC9">
        <w:rPr>
          <w:rFonts w:ascii="Arial" w:eastAsia="Times New Roman" w:hAnsi="Arial" w:cs="Arial"/>
          <w:b/>
          <w:bCs/>
          <w:kern w:val="1"/>
          <w:sz w:val="22"/>
          <w:szCs w:val="22"/>
        </w:rPr>
        <w:t>PRES</w:t>
      </w:r>
      <w:r w:rsidR="000A61DC" w:rsidRPr="00F16AC9">
        <w:rPr>
          <w:rFonts w:ascii="Arial" w:eastAsia="Times New Roman" w:hAnsi="Arial" w:cs="Arial"/>
          <w:b/>
          <w:bCs/>
          <w:kern w:val="1"/>
          <w:sz w:val="22"/>
          <w:szCs w:val="22"/>
        </w:rPr>
        <w:t>T</w:t>
      </w:r>
      <w:r w:rsidRPr="00F16AC9">
        <w:rPr>
          <w:rFonts w:ascii="Arial" w:eastAsia="Times New Roman" w:hAnsi="Arial" w:cs="Arial"/>
          <w:b/>
          <w:bCs/>
          <w:kern w:val="1"/>
          <w:sz w:val="22"/>
          <w:szCs w:val="22"/>
        </w:rPr>
        <w:t>ACIÓN DE SERVICIOS</w:t>
      </w:r>
      <w:r w:rsidR="000A61DC" w:rsidRPr="00F16AC9">
        <w:rPr>
          <w:rFonts w:ascii="Arial" w:eastAsia="Times New Roman" w:hAnsi="Arial" w:cs="Arial"/>
          <w:b/>
          <w:bCs/>
          <w:kern w:val="1"/>
          <w:sz w:val="22"/>
          <w:szCs w:val="22"/>
        </w:rPr>
        <w:t xml:space="preserve"> No. </w:t>
      </w:r>
      <w:r w:rsidR="002134AE" w:rsidRPr="00F16AC9">
        <w:rPr>
          <w:rFonts w:ascii="Arial" w:eastAsia="Times New Roman" w:hAnsi="Arial" w:cs="Arial"/>
          <w:b/>
          <w:bCs/>
          <w:kern w:val="1"/>
          <w:sz w:val="22"/>
          <w:szCs w:val="22"/>
        </w:rPr>
        <w:t>___________</w:t>
      </w:r>
      <w:r w:rsidR="000A61DC" w:rsidRPr="00F16AC9">
        <w:rPr>
          <w:rFonts w:ascii="Arial" w:eastAsia="Times New Roman" w:hAnsi="Arial" w:cs="Arial"/>
          <w:b/>
          <w:bCs/>
          <w:kern w:val="1"/>
          <w:sz w:val="22"/>
          <w:szCs w:val="22"/>
        </w:rPr>
        <w:t xml:space="preserve"> DE 20</w:t>
      </w:r>
      <w:r w:rsidR="00EE2ED7">
        <w:rPr>
          <w:rFonts w:ascii="Arial" w:eastAsia="Times New Roman" w:hAnsi="Arial" w:cs="Arial"/>
          <w:b/>
          <w:bCs/>
          <w:kern w:val="1"/>
          <w:sz w:val="22"/>
          <w:szCs w:val="22"/>
        </w:rPr>
        <w:t>20</w:t>
      </w:r>
      <w:r w:rsidR="000A61DC" w:rsidRPr="00F16AC9">
        <w:rPr>
          <w:rFonts w:ascii="Arial" w:eastAsia="Times New Roman" w:hAnsi="Arial" w:cs="Arial"/>
          <w:b/>
          <w:bCs/>
          <w:kern w:val="1"/>
          <w:sz w:val="22"/>
          <w:szCs w:val="22"/>
        </w:rPr>
        <w:t xml:space="preserve"> CELEBRADO ENTRE EL FONDO DE DESARROLLO LOCAL DE </w:t>
      </w:r>
      <w:r w:rsidR="00D84E22" w:rsidRPr="00F16AC9">
        <w:rPr>
          <w:rFonts w:ascii="Arial" w:eastAsia="Times New Roman" w:hAnsi="Arial" w:cs="Arial"/>
          <w:b/>
          <w:bCs/>
          <w:color w:val="000000"/>
          <w:kern w:val="1"/>
          <w:sz w:val="22"/>
          <w:szCs w:val="22"/>
        </w:rPr>
        <w:t>R</w:t>
      </w:r>
      <w:r w:rsidR="000A61DC" w:rsidRPr="00F16AC9">
        <w:rPr>
          <w:rFonts w:ascii="Arial" w:eastAsia="Times New Roman" w:hAnsi="Arial" w:cs="Arial"/>
          <w:b/>
          <w:bCs/>
          <w:color w:val="000000"/>
          <w:kern w:val="1"/>
          <w:sz w:val="22"/>
          <w:szCs w:val="22"/>
        </w:rPr>
        <w:t>A</w:t>
      </w:r>
      <w:r w:rsidR="00D84E22" w:rsidRPr="00F16AC9">
        <w:rPr>
          <w:rFonts w:ascii="Arial" w:eastAsia="Times New Roman" w:hAnsi="Arial" w:cs="Arial"/>
          <w:b/>
          <w:bCs/>
          <w:color w:val="000000"/>
          <w:kern w:val="1"/>
          <w:sz w:val="22"/>
          <w:szCs w:val="22"/>
        </w:rPr>
        <w:t xml:space="preserve">FAEL URIBE </w:t>
      </w:r>
      <w:proofErr w:type="spellStart"/>
      <w:r w:rsidR="00D84E22" w:rsidRPr="00F16AC9">
        <w:rPr>
          <w:rFonts w:ascii="Arial" w:eastAsia="Times New Roman" w:hAnsi="Arial" w:cs="Arial"/>
          <w:b/>
          <w:bCs/>
          <w:color w:val="000000"/>
          <w:kern w:val="1"/>
          <w:sz w:val="22"/>
          <w:szCs w:val="22"/>
        </w:rPr>
        <w:t>URIBE</w:t>
      </w:r>
      <w:proofErr w:type="spellEnd"/>
      <w:r w:rsidR="000A61DC" w:rsidRPr="00F16AC9">
        <w:rPr>
          <w:rFonts w:ascii="Arial" w:eastAsia="Times New Roman" w:hAnsi="Arial" w:cs="Arial"/>
          <w:b/>
          <w:bCs/>
          <w:kern w:val="1"/>
          <w:sz w:val="22"/>
          <w:szCs w:val="22"/>
        </w:rPr>
        <w:t xml:space="preserve"> Y </w:t>
      </w:r>
      <w:proofErr w:type="gramStart"/>
      <w:r w:rsidR="000A61DC" w:rsidRPr="00F16AC9">
        <w:rPr>
          <w:rFonts w:ascii="Arial" w:eastAsia="Times New Roman" w:hAnsi="Arial" w:cs="Arial"/>
          <w:b/>
          <w:bCs/>
          <w:kern w:val="1"/>
          <w:sz w:val="22"/>
          <w:szCs w:val="22"/>
        </w:rPr>
        <w:t>XXXXXXXXXXXXXXXXXXXXXX.-</w:t>
      </w:r>
      <w:proofErr w:type="gramEnd"/>
    </w:p>
    <w:p w14:paraId="25AA6F3E" w14:textId="77777777" w:rsidR="000A61DC" w:rsidRPr="00F16AC9" w:rsidRDefault="000A61DC" w:rsidP="000A61DC">
      <w:pPr>
        <w:jc w:val="both"/>
        <w:rPr>
          <w:rFonts w:ascii="Arial" w:eastAsia="Times New Roman" w:hAnsi="Arial" w:cs="Arial"/>
          <w:b/>
          <w:sz w:val="22"/>
          <w:szCs w:val="22"/>
          <w:lang w:val="es-ES_tradnl"/>
        </w:rPr>
      </w:pPr>
    </w:p>
    <w:p w14:paraId="167A55CC" w14:textId="77777777" w:rsidR="000A61DC" w:rsidRPr="00F16AC9" w:rsidRDefault="000A61DC" w:rsidP="000A61DC">
      <w:pPr>
        <w:tabs>
          <w:tab w:val="left" w:pos="6315"/>
        </w:tabs>
        <w:jc w:val="both"/>
        <w:rPr>
          <w:rFonts w:ascii="Arial" w:eastAsia="Times New Roman" w:hAnsi="Arial" w:cs="Arial"/>
          <w:b/>
          <w:sz w:val="22"/>
          <w:szCs w:val="22"/>
          <w:lang w:val="es-MX"/>
        </w:rPr>
      </w:pPr>
    </w:p>
    <w:p w14:paraId="6E3A3664" w14:textId="7932A0DB" w:rsidR="000A61DC" w:rsidRPr="00F16AC9" w:rsidRDefault="000A61DC" w:rsidP="000A61DC">
      <w:pPr>
        <w:jc w:val="both"/>
        <w:rPr>
          <w:rFonts w:ascii="Arial" w:eastAsia="Times New Roman" w:hAnsi="Arial" w:cs="Arial"/>
          <w:bCs/>
          <w:sz w:val="22"/>
          <w:szCs w:val="22"/>
          <w:lang w:val="es-ES_tradnl"/>
        </w:rPr>
      </w:pPr>
      <w:r w:rsidRPr="00F16AC9">
        <w:rPr>
          <w:rFonts w:ascii="Arial" w:eastAsia="Times New Roman" w:hAnsi="Arial" w:cs="Arial"/>
          <w:b/>
          <w:bCs/>
          <w:sz w:val="22"/>
          <w:szCs w:val="22"/>
          <w:lang w:val="es-ES_tradnl"/>
        </w:rPr>
        <w:t xml:space="preserve">CLAUSULA </w:t>
      </w:r>
      <w:proofErr w:type="gramStart"/>
      <w:r w:rsidRPr="00F16AC9">
        <w:rPr>
          <w:rFonts w:ascii="Arial" w:eastAsia="Times New Roman" w:hAnsi="Arial" w:cs="Arial"/>
          <w:b/>
          <w:bCs/>
          <w:sz w:val="22"/>
          <w:szCs w:val="22"/>
          <w:lang w:val="es-ES_tradnl"/>
        </w:rPr>
        <w:t>PRIMERA</w:t>
      </w:r>
      <w:r w:rsidR="00037A09" w:rsidRPr="00F16AC9">
        <w:rPr>
          <w:rFonts w:ascii="Arial" w:eastAsia="Times New Roman" w:hAnsi="Arial" w:cs="Arial"/>
          <w:b/>
          <w:bCs/>
          <w:sz w:val="22"/>
          <w:szCs w:val="22"/>
          <w:lang w:val="es-ES_tradnl"/>
        </w:rPr>
        <w:t>.-</w:t>
      </w:r>
      <w:proofErr w:type="gramEnd"/>
      <w:r w:rsidRPr="00F16AC9">
        <w:rPr>
          <w:rFonts w:ascii="Arial" w:eastAsia="Times New Roman" w:hAnsi="Arial" w:cs="Arial"/>
          <w:b/>
          <w:bCs/>
          <w:sz w:val="22"/>
          <w:szCs w:val="22"/>
          <w:lang w:val="es-ES_tradnl"/>
        </w:rPr>
        <w:t>OBJETO:</w:t>
      </w:r>
      <w:r w:rsidRPr="00F16AC9">
        <w:rPr>
          <w:rFonts w:ascii="Arial" w:eastAsia="Times New Roman" w:hAnsi="Arial" w:cs="Arial"/>
          <w:sz w:val="22"/>
          <w:szCs w:val="22"/>
          <w:lang w:val="es-ES_tradnl"/>
        </w:rPr>
        <w:t xml:space="preserve"> </w:t>
      </w:r>
      <w:r w:rsidR="003B061E" w:rsidRPr="00F16AC9">
        <w:rPr>
          <w:rFonts w:ascii="Arial" w:eastAsia="Times New Roman" w:hAnsi="Arial" w:cs="Arial"/>
          <w:sz w:val="22"/>
          <w:szCs w:val="22"/>
          <w:lang w:val="es-ES_tradnl"/>
        </w:rPr>
        <w:t>“</w:t>
      </w:r>
      <w:r w:rsidR="00854D2A" w:rsidRPr="00854D2A">
        <w:rPr>
          <w:rFonts w:ascii="Arial" w:eastAsia="Times New Roman" w:hAnsi="Arial" w:cs="Arial"/>
          <w:b/>
          <w:bCs/>
          <w:i/>
          <w:iCs/>
          <w:sz w:val="22"/>
          <w:szCs w:val="22"/>
          <w:lang w:val="es-ES_tradnl"/>
        </w:rPr>
        <w:t xml:space="preserve">CONTRATAR PRESTACIÓN DE SERVICIOS DE APOYO METODOLÓGICO Y LOGÍSTICO PARA LA REALIZACIÓN DE LOS ENCUENTROS CIUDADANOS EN LA LOCALIDAD DE RAFAEL URIBE </w:t>
      </w:r>
      <w:proofErr w:type="spellStart"/>
      <w:r w:rsidR="00854D2A" w:rsidRPr="00854D2A">
        <w:rPr>
          <w:rFonts w:ascii="Arial" w:eastAsia="Times New Roman" w:hAnsi="Arial" w:cs="Arial"/>
          <w:b/>
          <w:bCs/>
          <w:i/>
          <w:iCs/>
          <w:sz w:val="22"/>
          <w:szCs w:val="22"/>
          <w:lang w:val="es-ES_tradnl"/>
        </w:rPr>
        <w:t>URIBE</w:t>
      </w:r>
      <w:proofErr w:type="spellEnd"/>
      <w:r w:rsidR="00854D2A" w:rsidRPr="00854D2A">
        <w:rPr>
          <w:rFonts w:ascii="Arial" w:eastAsia="Times New Roman" w:hAnsi="Arial" w:cs="Arial"/>
          <w:b/>
          <w:bCs/>
          <w:i/>
          <w:iCs/>
          <w:sz w:val="22"/>
          <w:szCs w:val="22"/>
          <w:lang w:val="es-ES_tradnl"/>
        </w:rPr>
        <w:t>, EN EL MARCO DEL PROCESO DE FORMULACIÓN DEL PLAN DE DESARROLLO LOCAL 2021-2024</w:t>
      </w:r>
      <w:r w:rsidRPr="00F16AC9">
        <w:rPr>
          <w:rFonts w:ascii="Arial" w:eastAsia="Times New Roman" w:hAnsi="Arial" w:cs="Arial"/>
          <w:sz w:val="22"/>
          <w:szCs w:val="22"/>
          <w:lang w:val="es-ES_tradnl"/>
        </w:rPr>
        <w:t>”</w:t>
      </w:r>
      <w:r w:rsidRPr="00F16AC9">
        <w:rPr>
          <w:rFonts w:ascii="Arial" w:eastAsia="Times New Roman" w:hAnsi="Arial" w:cs="Arial"/>
          <w:bCs/>
          <w:sz w:val="22"/>
          <w:szCs w:val="22"/>
          <w:lang w:val="es-ES_tradnl"/>
        </w:rPr>
        <w:t xml:space="preserve">. </w:t>
      </w:r>
    </w:p>
    <w:p w14:paraId="4A459EE0" w14:textId="77777777" w:rsidR="000A61DC" w:rsidRPr="00F16AC9" w:rsidRDefault="000A61DC" w:rsidP="000A61DC">
      <w:pPr>
        <w:jc w:val="both"/>
        <w:rPr>
          <w:rFonts w:ascii="Arial" w:eastAsia="Times New Roman" w:hAnsi="Arial" w:cs="Arial"/>
          <w:bCs/>
          <w:sz w:val="22"/>
          <w:szCs w:val="22"/>
          <w:lang w:val="es-ES_tradnl"/>
        </w:rPr>
      </w:pPr>
    </w:p>
    <w:p w14:paraId="6BECDDA6" w14:textId="77777777" w:rsidR="000A61DC" w:rsidRPr="00F16AC9" w:rsidRDefault="000A61DC" w:rsidP="000A61DC">
      <w:pPr>
        <w:jc w:val="both"/>
        <w:rPr>
          <w:rFonts w:ascii="Arial" w:eastAsia="Times New Roman" w:hAnsi="Arial" w:cs="Arial"/>
          <w:bCs/>
          <w:sz w:val="22"/>
          <w:szCs w:val="22"/>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SEGUNDA.-</w:t>
      </w:r>
      <w:proofErr w:type="gramEnd"/>
      <w:r w:rsidRPr="00F16AC9">
        <w:rPr>
          <w:rFonts w:ascii="Arial" w:eastAsia="Times New Roman" w:hAnsi="Arial" w:cs="Arial"/>
          <w:b/>
          <w:bCs/>
          <w:sz w:val="22"/>
          <w:szCs w:val="22"/>
          <w:u w:val="single"/>
        </w:rPr>
        <w:t>ALCANCE DEL OBJETO:</w:t>
      </w:r>
      <w:r w:rsidRPr="00F16AC9">
        <w:rPr>
          <w:rFonts w:ascii="Arial" w:eastAsia="Times New Roman" w:hAnsi="Arial" w:cs="Arial"/>
          <w:bCs/>
          <w:sz w:val="22"/>
          <w:szCs w:val="22"/>
        </w:rPr>
        <w:t xml:space="preserve"> </w:t>
      </w:r>
    </w:p>
    <w:p w14:paraId="7900272E" w14:textId="77777777" w:rsidR="000A61DC" w:rsidRPr="00F16AC9" w:rsidRDefault="000A61DC" w:rsidP="000A61DC">
      <w:pPr>
        <w:jc w:val="both"/>
        <w:rPr>
          <w:rFonts w:ascii="Arial" w:eastAsia="Times New Roman" w:hAnsi="Arial" w:cs="Arial"/>
          <w:bCs/>
          <w:sz w:val="22"/>
          <w:szCs w:val="22"/>
        </w:rPr>
      </w:pPr>
    </w:p>
    <w:p w14:paraId="46354D33" w14:textId="77777777" w:rsidR="00FA2E46" w:rsidRPr="00FA2E46" w:rsidRDefault="00FA2E46" w:rsidP="00FA2E46">
      <w:pPr>
        <w:jc w:val="both"/>
        <w:rPr>
          <w:rFonts w:ascii="Arial" w:eastAsia="Times New Roman" w:hAnsi="Arial" w:cs="Arial"/>
          <w:bCs/>
          <w:sz w:val="22"/>
          <w:szCs w:val="22"/>
          <w:lang w:val="es-ES"/>
        </w:rPr>
      </w:pPr>
      <w:r w:rsidRPr="00FA2E46">
        <w:rPr>
          <w:rFonts w:ascii="Arial" w:eastAsia="Times New Roman" w:hAnsi="Arial" w:cs="Arial"/>
          <w:bCs/>
          <w:sz w:val="22"/>
          <w:szCs w:val="22"/>
          <w:lang w:val="es-ES"/>
        </w:rPr>
        <w:t xml:space="preserve">Este contrato pretende alcanzar un impacto a la población participante de los Encuentros Ciudadanos a través de la prestación de servicios y el desarrollo de actividades tales como el suministro de alimentación, ayudas audiovisuales, personal de logística, capacitadores, elementos lúdicos y demás elementos necesarios para una adecuada prestación del servicio. Lo anterior conforme al desarrollo de la metodología establecida por el CPL y en la cual se contemplan actividades de carácter virtual, así como presenciales de máximo 30 personas por encuentro o las autorizadas por la normativa vigente al momento de realizar la actividad y semipresenciales a través de encuestas, con el objetivo de incluir la mayor cantidad de formas de participación ciudadana; en todo caso el operador deberá garantizar las medidas de bioseguridad y los protocolos a que haya lugar de conformidad con el tipo de evento, lugar y población con quien se desarrolle. </w:t>
      </w:r>
    </w:p>
    <w:p w14:paraId="05DF6F0E" w14:textId="77777777" w:rsidR="00FA2E46" w:rsidRPr="00FA2E46" w:rsidRDefault="00FA2E46" w:rsidP="00FA2E46">
      <w:pPr>
        <w:jc w:val="both"/>
        <w:rPr>
          <w:rFonts w:ascii="Arial" w:eastAsia="Times New Roman" w:hAnsi="Arial" w:cs="Arial"/>
          <w:bCs/>
          <w:sz w:val="22"/>
          <w:szCs w:val="22"/>
          <w:lang w:val="es-ES"/>
        </w:rPr>
      </w:pPr>
      <w:r w:rsidRPr="00FA2E46">
        <w:rPr>
          <w:rFonts w:ascii="Arial" w:eastAsia="Times New Roman" w:hAnsi="Arial" w:cs="Arial"/>
          <w:bCs/>
          <w:sz w:val="22"/>
          <w:szCs w:val="22"/>
          <w:lang w:val="es-ES"/>
        </w:rPr>
        <w:t xml:space="preserve"> </w:t>
      </w:r>
    </w:p>
    <w:p w14:paraId="15EC15E9" w14:textId="0203C1D2" w:rsidR="002109CA" w:rsidRPr="00F16AC9" w:rsidRDefault="00FA2E46" w:rsidP="00FA2E46">
      <w:pPr>
        <w:jc w:val="both"/>
        <w:rPr>
          <w:rFonts w:ascii="Arial" w:eastAsia="Times New Roman" w:hAnsi="Arial" w:cs="Arial"/>
          <w:bCs/>
          <w:sz w:val="22"/>
          <w:szCs w:val="22"/>
          <w:lang w:val="es-ES"/>
        </w:rPr>
      </w:pPr>
      <w:r w:rsidRPr="00FA2E46">
        <w:rPr>
          <w:rFonts w:ascii="Arial" w:eastAsia="Times New Roman" w:hAnsi="Arial" w:cs="Arial"/>
          <w:bCs/>
          <w:sz w:val="22"/>
          <w:szCs w:val="22"/>
          <w:lang w:val="es-ES"/>
        </w:rPr>
        <w:t xml:space="preserve">Se pretende alcanzar los objetivos y metas propuestas en el marco de los Encuentros ciudadanos y relacionados con la participación de la comunidad a través de encuentros con grupos poblacionales manteniendo la identidad étnica, reuniones, capacitaciones, eventos, talleres, sesiones de trabajo, encuentros, entrenamientos, reuniones, audiencias, entre otros. Para el desarrollo de dichas actividades el oferente deberá garantizar y tener a disposición inmediata los elementos técnicos, logísticos, tecnológicos, financieros y de recurso humano, conforme la solicitud del CPL a través el Fondo de Desarrollo Local de Rafael Uribe </w:t>
      </w:r>
      <w:proofErr w:type="spellStart"/>
      <w:r w:rsidRPr="00FA2E46">
        <w:rPr>
          <w:rFonts w:ascii="Arial" w:eastAsia="Times New Roman" w:hAnsi="Arial" w:cs="Arial"/>
          <w:bCs/>
          <w:sz w:val="22"/>
          <w:szCs w:val="22"/>
          <w:lang w:val="es-ES"/>
        </w:rPr>
        <w:t>Uribe</w:t>
      </w:r>
      <w:proofErr w:type="spellEnd"/>
      <w:r w:rsidR="00103274" w:rsidRPr="00F16AC9">
        <w:rPr>
          <w:rFonts w:ascii="Arial" w:eastAsia="Times New Roman" w:hAnsi="Arial" w:cs="Arial"/>
          <w:bCs/>
          <w:sz w:val="22"/>
          <w:szCs w:val="22"/>
          <w:lang w:val="es-ES"/>
        </w:rPr>
        <w:t>.</w:t>
      </w:r>
    </w:p>
    <w:p w14:paraId="07FB4337" w14:textId="77777777" w:rsidR="00FA6CAF" w:rsidRPr="00F16AC9" w:rsidRDefault="00FA6CAF" w:rsidP="00FA6CAF">
      <w:pPr>
        <w:jc w:val="both"/>
        <w:rPr>
          <w:rFonts w:ascii="Arial" w:eastAsia="Times New Roman" w:hAnsi="Arial" w:cs="Arial"/>
          <w:bCs/>
          <w:sz w:val="22"/>
          <w:szCs w:val="22"/>
          <w:lang w:val="es-ES"/>
        </w:rPr>
      </w:pPr>
    </w:p>
    <w:p w14:paraId="1C074E60" w14:textId="0CFA2446" w:rsidR="00D21496" w:rsidRPr="00F16AC9" w:rsidRDefault="000A61DC" w:rsidP="000A61DC">
      <w:pPr>
        <w:jc w:val="both"/>
        <w:rPr>
          <w:rFonts w:ascii="Arial" w:eastAsia="Times New Roman" w:hAnsi="Arial" w:cs="Arial"/>
          <w:b/>
          <w:bCs/>
          <w:sz w:val="22"/>
          <w:szCs w:val="22"/>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TERCERA.-</w:t>
      </w:r>
      <w:proofErr w:type="gramEnd"/>
      <w:r w:rsidRPr="00F16AC9">
        <w:rPr>
          <w:rFonts w:ascii="Arial" w:eastAsia="Times New Roman" w:hAnsi="Arial" w:cs="Arial"/>
          <w:b/>
          <w:bCs/>
          <w:sz w:val="22"/>
          <w:szCs w:val="22"/>
          <w:u w:val="single"/>
        </w:rPr>
        <w:t>OBLIGACIONES DE LAS PARTES:</w:t>
      </w:r>
      <w:r w:rsidRPr="00F16AC9">
        <w:rPr>
          <w:rFonts w:ascii="Arial" w:eastAsia="Times New Roman" w:hAnsi="Arial" w:cs="Arial"/>
          <w:b/>
          <w:bCs/>
          <w:sz w:val="22"/>
          <w:szCs w:val="22"/>
        </w:rPr>
        <w:t xml:space="preserve"> </w:t>
      </w:r>
      <w:bookmarkStart w:id="1" w:name="_Hlk22057176"/>
      <w:r w:rsidRPr="00F16AC9">
        <w:rPr>
          <w:rFonts w:ascii="Arial" w:eastAsia="Times New Roman" w:hAnsi="Arial" w:cs="Arial"/>
          <w:b/>
          <w:bCs/>
          <w:sz w:val="22"/>
          <w:szCs w:val="22"/>
        </w:rPr>
        <w:t xml:space="preserve">1) OBLIGACIONES DEL </w:t>
      </w:r>
      <w:r w:rsidR="00FA6CAF" w:rsidRPr="00F16AC9">
        <w:rPr>
          <w:rFonts w:ascii="Arial" w:eastAsia="Times New Roman" w:hAnsi="Arial" w:cs="Arial"/>
          <w:b/>
          <w:bCs/>
          <w:sz w:val="22"/>
          <w:szCs w:val="22"/>
        </w:rPr>
        <w:t>CO</w:t>
      </w:r>
      <w:r w:rsidRPr="00F16AC9">
        <w:rPr>
          <w:rFonts w:ascii="Arial" w:eastAsia="Times New Roman" w:hAnsi="Arial" w:cs="Arial"/>
          <w:b/>
          <w:bCs/>
          <w:sz w:val="22"/>
          <w:szCs w:val="22"/>
        </w:rPr>
        <w:t>N</w:t>
      </w:r>
      <w:r w:rsidR="00C001BB" w:rsidRPr="00F16AC9">
        <w:rPr>
          <w:rFonts w:ascii="Arial" w:eastAsia="Times New Roman" w:hAnsi="Arial" w:cs="Arial"/>
          <w:b/>
          <w:bCs/>
          <w:sz w:val="22"/>
          <w:szCs w:val="22"/>
        </w:rPr>
        <w:t>TR</w:t>
      </w:r>
      <w:r w:rsidR="00FA6CAF" w:rsidRPr="00F16AC9">
        <w:rPr>
          <w:rFonts w:ascii="Arial" w:eastAsia="Times New Roman" w:hAnsi="Arial" w:cs="Arial"/>
          <w:b/>
          <w:bCs/>
          <w:sz w:val="22"/>
          <w:szCs w:val="22"/>
        </w:rPr>
        <w:t>ATISTA</w:t>
      </w:r>
      <w:r w:rsidRPr="00F16AC9">
        <w:rPr>
          <w:rFonts w:ascii="Arial" w:eastAsia="Times New Roman" w:hAnsi="Arial" w:cs="Arial"/>
          <w:b/>
          <w:bCs/>
          <w:sz w:val="22"/>
          <w:szCs w:val="22"/>
        </w:rPr>
        <w:t xml:space="preserve">: </w:t>
      </w:r>
    </w:p>
    <w:p w14:paraId="5F5677AA" w14:textId="77777777" w:rsidR="00D21496" w:rsidRPr="00F16AC9" w:rsidRDefault="00D21496" w:rsidP="000A61DC">
      <w:pPr>
        <w:jc w:val="both"/>
        <w:rPr>
          <w:rFonts w:ascii="Arial" w:eastAsia="Times New Roman" w:hAnsi="Arial" w:cs="Arial"/>
          <w:b/>
          <w:bCs/>
          <w:sz w:val="22"/>
          <w:szCs w:val="22"/>
        </w:rPr>
      </w:pPr>
    </w:p>
    <w:bookmarkEnd w:id="1"/>
    <w:p w14:paraId="27215CF7" w14:textId="4207F5DB" w:rsidR="00D21496" w:rsidRPr="007360EA" w:rsidRDefault="00D21496" w:rsidP="00D21496">
      <w:pPr>
        <w:suppressAutoHyphens w:val="0"/>
        <w:jc w:val="both"/>
        <w:rPr>
          <w:rFonts w:ascii="Arial" w:hAnsi="Arial" w:cs="Arial"/>
          <w:b/>
          <w:bCs/>
          <w:sz w:val="22"/>
          <w:szCs w:val="22"/>
        </w:rPr>
      </w:pPr>
      <w:r w:rsidRPr="00F16AC9">
        <w:rPr>
          <w:rFonts w:ascii="Arial" w:hAnsi="Arial" w:cs="Arial"/>
          <w:b/>
          <w:bCs/>
          <w:sz w:val="22"/>
          <w:szCs w:val="22"/>
        </w:rPr>
        <w:t xml:space="preserve">1A) </w:t>
      </w:r>
      <w:r w:rsidRPr="007360EA">
        <w:rPr>
          <w:rFonts w:ascii="Arial" w:hAnsi="Arial" w:cs="Arial"/>
          <w:b/>
          <w:bCs/>
          <w:sz w:val="22"/>
          <w:szCs w:val="22"/>
        </w:rPr>
        <w:t>OBLIGACIONES GENERALES:</w:t>
      </w:r>
    </w:p>
    <w:p w14:paraId="0A20CD05" w14:textId="2765E600" w:rsidR="00B4238A" w:rsidRPr="007360EA" w:rsidRDefault="00B4238A" w:rsidP="00D21496">
      <w:pPr>
        <w:suppressAutoHyphens w:val="0"/>
        <w:jc w:val="both"/>
        <w:rPr>
          <w:rFonts w:ascii="Arial" w:hAnsi="Arial" w:cs="Arial"/>
          <w:b/>
          <w:bCs/>
          <w:sz w:val="22"/>
          <w:szCs w:val="22"/>
        </w:rPr>
      </w:pPr>
    </w:p>
    <w:p w14:paraId="198B9FCA"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Suscribir oportunamente el acta de inicio y el acta de liquidación del contrato, juntamente con el/la supervisor/a del mismo, cuando corresponda</w:t>
      </w:r>
    </w:p>
    <w:p w14:paraId="1C7DCBD2"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lastRenderedPageBreak/>
        <w:t xml:space="preserve">Entregar al supervisor los documentos elaborados en cumplimiento de las obligaciones contractuales, así como los informes y archivos a su cargo, requeridos sobre las actividades realizadas durante la ejecución </w:t>
      </w:r>
      <w:proofErr w:type="gramStart"/>
      <w:r w:rsidRPr="007360EA">
        <w:rPr>
          <w:rFonts w:ascii="Arial" w:hAnsi="Arial" w:cs="Arial"/>
          <w:sz w:val="22"/>
          <w:szCs w:val="22"/>
        </w:rPr>
        <w:t>del mismo</w:t>
      </w:r>
      <w:proofErr w:type="gramEnd"/>
      <w:r w:rsidRPr="007360EA">
        <w:rPr>
          <w:rFonts w:ascii="Arial" w:hAnsi="Arial" w:cs="Arial"/>
          <w:sz w:val="22"/>
          <w:szCs w:val="22"/>
        </w:rPr>
        <w:t xml:space="preserve"> (Cuando aplique).</w:t>
      </w:r>
    </w:p>
    <w:p w14:paraId="2100FD0D"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Dar aplicación a los subsistemas que componen el Sistema Integrado de Gestión adoptados por la Secretaría Distrital de Gobierno.</w:t>
      </w:r>
    </w:p>
    <w:p w14:paraId="3DF89352"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04388217"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Dar estricto cumplimiento al Ideario Ético del Distrito expedido por la Alcaldía Mayor de Bogotá D.C., así como a todas las normas que en materia de ética y valores expedida la Secretaria Distrital de Gobierno en la ejecución del contrato.</w:t>
      </w:r>
    </w:p>
    <w:p w14:paraId="06E362E8"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14:paraId="5C561ABF"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p>
    <w:p w14:paraId="6E4D01A0"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 xml:space="preserve">No instalar ni utilizar ningún software sin la autorización previa y escrita de la Dirección de Planeación y Sistemas de Información de la Secretaría, así mismo, responder y hacer buen uso de los bienes y recursos tecnológicos (hardware y software), hacer entrega de </w:t>
      </w:r>
      <w:proofErr w:type="gramStart"/>
      <w:r w:rsidRPr="007360EA">
        <w:rPr>
          <w:rFonts w:ascii="Arial" w:hAnsi="Arial" w:cs="Arial"/>
          <w:sz w:val="22"/>
          <w:szCs w:val="22"/>
        </w:rPr>
        <w:t>los mismos</w:t>
      </w:r>
      <w:proofErr w:type="gramEnd"/>
      <w:r w:rsidRPr="007360EA">
        <w:rPr>
          <w:rFonts w:ascii="Arial" w:hAnsi="Arial" w:cs="Arial"/>
          <w:sz w:val="22"/>
          <w:szCs w:val="22"/>
        </w:rPr>
        <w:t xml:space="preserve"> en el estado en que los recibió, salvo el deterioro normal, o daños ocasionados por el caso fortuito o fuerza mayor, (cuando aplique).</w:t>
      </w:r>
    </w:p>
    <w:p w14:paraId="1B445B14" w14:textId="77777777" w:rsidR="007360EA" w:rsidRPr="007360EA" w:rsidRDefault="007360EA" w:rsidP="007360EA">
      <w:pPr>
        <w:widowControl w:val="0"/>
        <w:numPr>
          <w:ilvl w:val="0"/>
          <w:numId w:val="9"/>
        </w:numPr>
        <w:tabs>
          <w:tab w:val="left" w:pos="567"/>
        </w:tabs>
        <w:suppressAutoHyphens w:val="0"/>
        <w:autoSpaceDE w:val="0"/>
        <w:autoSpaceDN w:val="0"/>
        <w:ind w:left="284" w:right="69" w:hanging="284"/>
        <w:jc w:val="both"/>
        <w:rPr>
          <w:rFonts w:ascii="Arial" w:hAnsi="Arial" w:cs="Arial"/>
          <w:sz w:val="22"/>
          <w:szCs w:val="22"/>
        </w:rPr>
      </w:pPr>
      <w:r w:rsidRPr="007360EA">
        <w:rPr>
          <w:rFonts w:ascii="Arial" w:hAnsi="Arial" w:cs="Arial"/>
          <w:sz w:val="22"/>
          <w:szCs w:val="22"/>
        </w:rPr>
        <w:t>Cuando se trate de personas naturales Realizar el pago de los aportes al régimen de seguridad social, en proporción al valor mensual del contrato, y entregar copia de la planilla correspondiente al supervisor del contrato para cada pago. 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13B87508" w14:textId="0D83BE72" w:rsidR="00B4238A" w:rsidRPr="007360EA" w:rsidRDefault="007360EA" w:rsidP="007360EA">
      <w:pPr>
        <w:widowControl w:val="0"/>
        <w:numPr>
          <w:ilvl w:val="0"/>
          <w:numId w:val="9"/>
        </w:numPr>
        <w:tabs>
          <w:tab w:val="left" w:pos="567"/>
        </w:tabs>
        <w:suppressAutoHyphens w:val="0"/>
        <w:autoSpaceDE w:val="0"/>
        <w:autoSpaceDN w:val="0"/>
        <w:ind w:left="284" w:right="69" w:hanging="284"/>
        <w:jc w:val="both"/>
        <w:textAlignment w:val="baseline"/>
        <w:rPr>
          <w:rFonts w:ascii="Arial" w:eastAsia="Times New Roman" w:hAnsi="Arial" w:cs="Arial"/>
          <w:kern w:val="3"/>
          <w:sz w:val="22"/>
          <w:szCs w:val="22"/>
        </w:rPr>
      </w:pPr>
      <w:r w:rsidRPr="007360EA">
        <w:rPr>
          <w:rFonts w:ascii="Arial" w:hAnsi="Arial" w:cs="Arial"/>
          <w:sz w:val="22"/>
          <w:szCs w:val="22"/>
        </w:rPr>
        <w:t xml:space="preserve">Vincular o contratar para la ejecución del contrato personas vulnerables, marginadas y/o excluidas de la dinámica productiva de la ciudad, </w:t>
      </w:r>
      <w:proofErr w:type="gramStart"/>
      <w:r w:rsidRPr="007360EA">
        <w:rPr>
          <w:rFonts w:ascii="Arial" w:hAnsi="Arial" w:cs="Arial"/>
          <w:sz w:val="22"/>
          <w:szCs w:val="22"/>
        </w:rPr>
        <w:t>de acuerdo a</w:t>
      </w:r>
      <w:proofErr w:type="gramEnd"/>
      <w:r w:rsidRPr="007360EA">
        <w:rPr>
          <w:rFonts w:ascii="Arial" w:hAnsi="Arial" w:cs="Arial"/>
          <w:sz w:val="22"/>
          <w:szCs w:val="22"/>
        </w:rPr>
        <w:t xml:space="preserve">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r w:rsidR="00B4238A" w:rsidRPr="007360EA">
        <w:rPr>
          <w:rFonts w:ascii="Arial" w:eastAsia="Times New Roman" w:hAnsi="Arial" w:cs="Arial"/>
          <w:kern w:val="3"/>
          <w:sz w:val="22"/>
          <w:szCs w:val="22"/>
        </w:rPr>
        <w:t>.</w:t>
      </w:r>
    </w:p>
    <w:p w14:paraId="0B3555C9" w14:textId="1828B3F3" w:rsidR="00B4238A" w:rsidRPr="00F16AC9" w:rsidRDefault="00B4238A" w:rsidP="00D21496">
      <w:pPr>
        <w:suppressAutoHyphens w:val="0"/>
        <w:jc w:val="both"/>
        <w:rPr>
          <w:rFonts w:ascii="Arial" w:hAnsi="Arial" w:cs="Arial"/>
          <w:b/>
          <w:bCs/>
          <w:sz w:val="22"/>
          <w:szCs w:val="22"/>
        </w:rPr>
      </w:pPr>
    </w:p>
    <w:p w14:paraId="49C7BF12" w14:textId="6D4420E0" w:rsidR="00D21496" w:rsidRPr="00AE7B26" w:rsidRDefault="00D21496" w:rsidP="00D21496">
      <w:pPr>
        <w:suppressAutoHyphens w:val="0"/>
        <w:jc w:val="both"/>
        <w:rPr>
          <w:rFonts w:ascii="Arial" w:hAnsi="Arial" w:cs="Arial"/>
          <w:b/>
          <w:sz w:val="22"/>
          <w:szCs w:val="22"/>
        </w:rPr>
      </w:pPr>
      <w:r w:rsidRPr="00F16AC9">
        <w:rPr>
          <w:rFonts w:ascii="Arial" w:hAnsi="Arial" w:cs="Arial"/>
          <w:b/>
          <w:sz w:val="22"/>
          <w:szCs w:val="22"/>
        </w:rPr>
        <w:t xml:space="preserve">1B) </w:t>
      </w:r>
      <w:r w:rsidRPr="00AE7B26">
        <w:rPr>
          <w:rFonts w:ascii="Arial" w:hAnsi="Arial" w:cs="Arial"/>
          <w:b/>
          <w:sz w:val="22"/>
          <w:szCs w:val="22"/>
        </w:rPr>
        <w:t>OBLIGACIONES ESPECÍFICAS:</w:t>
      </w:r>
    </w:p>
    <w:p w14:paraId="69AE1F98" w14:textId="57FEEB8D" w:rsidR="00AE7B26" w:rsidRPr="00AE7B26" w:rsidRDefault="00AE7B26" w:rsidP="00D21496">
      <w:pPr>
        <w:suppressAutoHyphens w:val="0"/>
        <w:jc w:val="both"/>
        <w:rPr>
          <w:rFonts w:ascii="Arial" w:hAnsi="Arial" w:cs="Arial"/>
          <w:b/>
          <w:sz w:val="22"/>
          <w:szCs w:val="22"/>
        </w:rPr>
      </w:pPr>
    </w:p>
    <w:p w14:paraId="699F5830" w14:textId="21070CB8" w:rsidR="00AE7B26" w:rsidRPr="00AE7B26" w:rsidRDefault="00AE7B26" w:rsidP="00D21496">
      <w:pPr>
        <w:suppressAutoHyphens w:val="0"/>
        <w:jc w:val="both"/>
        <w:rPr>
          <w:rFonts w:ascii="Arial" w:hAnsi="Arial" w:cs="Arial"/>
          <w:b/>
          <w:sz w:val="22"/>
          <w:szCs w:val="22"/>
        </w:rPr>
      </w:pPr>
    </w:p>
    <w:p w14:paraId="2A9A0AF8"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 xml:space="preserve">Apoyar la realización de las actividades de convocatoria, alistamiento y aplicación de instrumentos metodológicos para el desarrollo de los Encuentros Ciudadanos, atendiendo las </w:t>
      </w:r>
      <w:r w:rsidRPr="00AE7B26">
        <w:rPr>
          <w:rFonts w:ascii="Arial" w:hAnsi="Arial" w:cs="Arial"/>
          <w:color w:val="000000"/>
          <w:sz w:val="22"/>
          <w:szCs w:val="22"/>
        </w:rPr>
        <w:lastRenderedPageBreak/>
        <w:t>directrices, lineamientos y requisitos que para tal efecto indique la Alcaldía Local y el anexo técnico.</w:t>
      </w:r>
    </w:p>
    <w:p w14:paraId="72A39572"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08A92FF4"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2)</w:t>
      </w:r>
      <w:r w:rsidRPr="00AE7B26">
        <w:rPr>
          <w:rFonts w:ascii="Arial" w:hAnsi="Arial" w:cs="Arial"/>
          <w:color w:val="000000"/>
          <w:sz w:val="22"/>
          <w:szCs w:val="22"/>
        </w:rPr>
        <w:tab/>
        <w:t>Apoyar metodológica y temáticamente la elaboración, diseño, edición, revisión y divulgación de documentos que se deriven de los Encuentros Ciudadanos, conforme a las condiciones que en materia documental y de comunicaciones determine la Alcaldía Local.</w:t>
      </w:r>
    </w:p>
    <w:p w14:paraId="5DA148BB"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0F700467"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3)</w:t>
      </w:r>
      <w:r w:rsidRPr="00AE7B26">
        <w:rPr>
          <w:rFonts w:ascii="Arial" w:hAnsi="Arial" w:cs="Arial"/>
          <w:color w:val="000000"/>
          <w:sz w:val="22"/>
          <w:szCs w:val="22"/>
        </w:rPr>
        <w:tab/>
        <w:t>Brindar asistencia conceptual y metodológica en las diferentes actividades del Consejo de Planeación Local orientadas al desarrollo de los Encuentros Ciudadanos, con base en los lineamientos expedidos por la Administración Distrital.</w:t>
      </w:r>
    </w:p>
    <w:p w14:paraId="5765AE6C"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72E13841"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4)</w:t>
      </w:r>
      <w:r w:rsidRPr="00AE7B26">
        <w:rPr>
          <w:rFonts w:ascii="Arial" w:hAnsi="Arial" w:cs="Arial"/>
          <w:color w:val="000000"/>
          <w:sz w:val="22"/>
          <w:szCs w:val="22"/>
        </w:rPr>
        <w:tab/>
        <w:t>Suministrar los bienes y servicios necesarios para las diferentes actividades de los Encuentros Ciudadanos en donde se requieran, cumpliendo con los parámetros y especificaciones técnicas señaladas en el presente contrato.</w:t>
      </w:r>
    </w:p>
    <w:p w14:paraId="4537F958"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0F6575D2"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5)</w:t>
      </w:r>
      <w:r w:rsidRPr="00AE7B26">
        <w:rPr>
          <w:rFonts w:ascii="Arial" w:hAnsi="Arial" w:cs="Arial"/>
          <w:color w:val="000000"/>
          <w:sz w:val="22"/>
          <w:szCs w:val="22"/>
        </w:rPr>
        <w:tab/>
        <w:t xml:space="preserve">Apoyar la coordinación, organización y desarrollo de cada uno de los eventos, suministrando la logística, equipos y demás elementos necesarios y su instalación en los lugares y fechas acordados, de acuerdo con las Especificaciones Técnicas especificadas en el numeral 9.5.1 de este documento. </w:t>
      </w:r>
    </w:p>
    <w:p w14:paraId="4265AC64"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51934D85"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6)</w:t>
      </w:r>
      <w:r w:rsidRPr="00AE7B26">
        <w:rPr>
          <w:rFonts w:ascii="Arial" w:hAnsi="Arial" w:cs="Arial"/>
          <w:color w:val="000000"/>
          <w:sz w:val="22"/>
          <w:szCs w:val="22"/>
        </w:rPr>
        <w:tab/>
        <w:t>De acuerdo a los requerimientos disponer de lo necesario y suficiente para el desarrollo de las actividades de los Encuentros Ciudadanos, en donde se requieran, incluyendo la convocatoria, el montaje y desmontaje necesario de los eventos, el registro de inscripción y asistencia digital y/o manual, el suministro de alimentos; cumpliendo con las normas de seguridad industrial, ambientales y sanitarias, de acuerdo con las disposiciones legales que rijan en cada uno de los temas y con las Especificaciones Técnicas especificadas en el numeral 9.5.1 de este documento..</w:t>
      </w:r>
    </w:p>
    <w:p w14:paraId="1B11D550"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16312A6B"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7)</w:t>
      </w:r>
      <w:r w:rsidRPr="00AE7B26">
        <w:rPr>
          <w:rFonts w:ascii="Arial" w:hAnsi="Arial" w:cs="Arial"/>
          <w:color w:val="000000"/>
          <w:sz w:val="22"/>
          <w:szCs w:val="22"/>
        </w:rPr>
        <w:tab/>
        <w:t xml:space="preserve">Suministrar alimentos que cuenten con fecha de producción reciente, y hayan sido conservados y manipulados debidamente desde su origen hasta el momento de ser entregados, de acuerdo con las normas y procedimientos vigentes sobre manipulación de alimentos y las Especificaciones Técnicas del contrato. </w:t>
      </w:r>
    </w:p>
    <w:p w14:paraId="773501DE"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479587ED"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8)</w:t>
      </w:r>
      <w:r w:rsidRPr="00AE7B26">
        <w:rPr>
          <w:rFonts w:ascii="Arial" w:hAnsi="Arial" w:cs="Arial"/>
          <w:color w:val="000000"/>
          <w:sz w:val="22"/>
          <w:szCs w:val="22"/>
        </w:rPr>
        <w:tab/>
        <w:t>Asumir el valor del empaque, transporte, recurso humano y demás costos en los que se incurra para el cumplimiento del presente objeto contractual, especificaciones técnicas y obligaciones.</w:t>
      </w:r>
    </w:p>
    <w:p w14:paraId="4E8C66B0"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7B4C54BC"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9)</w:t>
      </w:r>
      <w:r w:rsidRPr="00AE7B26">
        <w:rPr>
          <w:rFonts w:ascii="Arial" w:hAnsi="Arial" w:cs="Arial"/>
          <w:color w:val="000000"/>
          <w:sz w:val="22"/>
          <w:szCs w:val="22"/>
        </w:rPr>
        <w:tab/>
        <w:t>Atender la realización de eventos simultáneos en los casos que se requieran.</w:t>
      </w:r>
    </w:p>
    <w:p w14:paraId="3A5BB898"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6BC56247"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10)</w:t>
      </w:r>
      <w:r w:rsidRPr="00AE7B26">
        <w:rPr>
          <w:rFonts w:ascii="Arial" w:hAnsi="Arial" w:cs="Arial"/>
          <w:color w:val="000000"/>
          <w:sz w:val="22"/>
          <w:szCs w:val="22"/>
        </w:rPr>
        <w:tab/>
        <w:t>Mantener fijos los precios presentados en la propuesta, durante el término de ejecución del contrato.</w:t>
      </w:r>
    </w:p>
    <w:p w14:paraId="0E582D71" w14:textId="77777777" w:rsidR="00AE7B26" w:rsidRPr="00AE7B26" w:rsidRDefault="00AE7B26" w:rsidP="00AE7B26">
      <w:pPr>
        <w:pBdr>
          <w:top w:val="nil"/>
          <w:left w:val="nil"/>
          <w:bottom w:val="nil"/>
          <w:right w:val="nil"/>
          <w:between w:val="nil"/>
        </w:pBdr>
        <w:jc w:val="both"/>
        <w:rPr>
          <w:rFonts w:ascii="Arial" w:hAnsi="Arial" w:cs="Arial"/>
          <w:color w:val="000000"/>
          <w:sz w:val="22"/>
          <w:szCs w:val="22"/>
        </w:rPr>
      </w:pPr>
    </w:p>
    <w:p w14:paraId="67D3EE0A"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AE7B26">
        <w:rPr>
          <w:rFonts w:ascii="Arial" w:hAnsi="Arial" w:cs="Arial"/>
          <w:color w:val="000000"/>
          <w:sz w:val="22"/>
          <w:szCs w:val="22"/>
        </w:rPr>
        <w:t>11)</w:t>
      </w:r>
      <w:r w:rsidRPr="00AE7B26">
        <w:rPr>
          <w:rFonts w:ascii="Arial" w:hAnsi="Arial" w:cs="Arial"/>
          <w:color w:val="000000"/>
          <w:sz w:val="22"/>
          <w:szCs w:val="22"/>
        </w:rPr>
        <w:tab/>
        <w:t xml:space="preserve">Cumplir con la Ley 1581 de 2012 y del Decreto 1377 del 2013, compilado en el Decreto Único Reglamentario </w:t>
      </w:r>
      <w:r w:rsidRPr="000A69BE">
        <w:rPr>
          <w:rFonts w:ascii="Arial" w:hAnsi="Arial" w:cs="Arial"/>
          <w:color w:val="000000"/>
          <w:sz w:val="22"/>
          <w:szCs w:val="22"/>
        </w:rPr>
        <w:t xml:space="preserve">1074 de 2015, referente al manejo, recolección, almacenamiento de datos personales, a que tengan acceso </w:t>
      </w:r>
      <w:proofErr w:type="gramStart"/>
      <w:r w:rsidRPr="000A69BE">
        <w:rPr>
          <w:rFonts w:ascii="Arial" w:hAnsi="Arial" w:cs="Arial"/>
          <w:color w:val="000000"/>
          <w:sz w:val="22"/>
          <w:szCs w:val="22"/>
        </w:rPr>
        <w:t>en razón de</w:t>
      </w:r>
      <w:proofErr w:type="gramEnd"/>
      <w:r w:rsidRPr="000A69BE">
        <w:rPr>
          <w:rFonts w:ascii="Arial" w:hAnsi="Arial" w:cs="Arial"/>
          <w:color w:val="000000"/>
          <w:sz w:val="22"/>
          <w:szCs w:val="22"/>
        </w:rPr>
        <w:t xml:space="preserve"> la ejecución del presente contrato.</w:t>
      </w:r>
    </w:p>
    <w:p w14:paraId="485FD2FE"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p>
    <w:p w14:paraId="1F2E408E"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0A69BE">
        <w:rPr>
          <w:rFonts w:ascii="Arial" w:hAnsi="Arial" w:cs="Arial"/>
          <w:color w:val="000000"/>
          <w:sz w:val="22"/>
          <w:szCs w:val="22"/>
        </w:rPr>
        <w:t>12)</w:t>
      </w:r>
      <w:r w:rsidRPr="000A69BE">
        <w:rPr>
          <w:rFonts w:ascii="Arial" w:hAnsi="Arial" w:cs="Arial"/>
          <w:color w:val="000000"/>
          <w:sz w:val="22"/>
          <w:szCs w:val="22"/>
        </w:rPr>
        <w:tab/>
        <w:t>Atender los lineamientos, directrices y orientaciones que expida la Alcaldía Local con relación a los procesos de Encuentros Ciudadanos, para lo cual deberá disponer que su equipo de trabajo atienda las reuniones de alistamiento y coordinación a las que se les convoque.</w:t>
      </w:r>
    </w:p>
    <w:p w14:paraId="4C6F38BD"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p>
    <w:p w14:paraId="61E08A7E"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0A69BE">
        <w:rPr>
          <w:rFonts w:ascii="Arial" w:hAnsi="Arial" w:cs="Arial"/>
          <w:color w:val="000000"/>
          <w:sz w:val="22"/>
          <w:szCs w:val="22"/>
        </w:rPr>
        <w:t xml:space="preserve">13) Adicionalmente deben garantizar el cumplimiento de la Resolución 666 de 2020 y la Circular Externa 100-009 de 2020 del Ministerio de Salud y Decreto 636 de 2020 del Ministerio de Interior.  </w:t>
      </w:r>
    </w:p>
    <w:p w14:paraId="7E2DE9D3"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p>
    <w:p w14:paraId="42702CA1"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0A69BE">
        <w:rPr>
          <w:rFonts w:ascii="Arial" w:hAnsi="Arial" w:cs="Arial"/>
          <w:color w:val="000000"/>
          <w:sz w:val="22"/>
          <w:szCs w:val="22"/>
        </w:rPr>
        <w:t>14) Ejecutar las diferentes obligaciones y actividades del contrato asumiendo y aplicando el</w:t>
      </w:r>
      <w:r w:rsidRPr="000A69BE">
        <w:rPr>
          <w:rFonts w:ascii="Arial" w:hAnsi="Arial" w:cs="Arial"/>
          <w:b/>
          <w:color w:val="000000"/>
          <w:sz w:val="22"/>
          <w:szCs w:val="22"/>
        </w:rPr>
        <w:t xml:space="preserve"> Enfoque Diferencial </w:t>
      </w:r>
      <w:r w:rsidRPr="000A69BE">
        <w:rPr>
          <w:rFonts w:ascii="Arial" w:hAnsi="Arial" w:cs="Arial"/>
          <w:color w:val="000000"/>
          <w:sz w:val="22"/>
          <w:szCs w:val="22"/>
        </w:rPr>
        <w:t xml:space="preserve">que reconozca, respete e incluya </w:t>
      </w:r>
      <w:r w:rsidRPr="000A69BE">
        <w:rPr>
          <w:rFonts w:ascii="Arial" w:hAnsi="Arial" w:cs="Arial"/>
          <w:b/>
          <w:color w:val="000000"/>
          <w:sz w:val="22"/>
          <w:szCs w:val="22"/>
        </w:rPr>
        <w:t>la diversidad de género, momento del ciclo de vida, situación de discapacidad, condición de víctima del conflicto armado y/o pertenencia étnica de la población de la localidad.</w:t>
      </w:r>
    </w:p>
    <w:p w14:paraId="646CE265"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p>
    <w:p w14:paraId="40362897"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0A69BE">
        <w:rPr>
          <w:rFonts w:ascii="Arial" w:hAnsi="Arial" w:cs="Arial"/>
          <w:color w:val="000000"/>
          <w:sz w:val="22"/>
          <w:szCs w:val="22"/>
        </w:rPr>
        <w:t>15) Presentar los informes (en medio físico y magnético) requeridos durante el desarrollo del contrato, de manera oportuna y completa.</w:t>
      </w:r>
    </w:p>
    <w:p w14:paraId="78BFF1E8"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p>
    <w:p w14:paraId="76B0554D"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0A69BE">
        <w:rPr>
          <w:rFonts w:ascii="Arial" w:hAnsi="Arial" w:cs="Arial"/>
          <w:color w:val="000000"/>
          <w:sz w:val="22"/>
          <w:szCs w:val="22"/>
        </w:rPr>
        <w:t>16) El contratista debe garantizar la adecuada gestión de los residuos generados durante el evento; por lo cual debe proporcionar elementos señalizados para su almacenamiento en el área que se desarrollará el evento y así como efectuar el adecuado aprovechamiento o disposición final de los mismos.</w:t>
      </w:r>
    </w:p>
    <w:p w14:paraId="65C56D45"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p>
    <w:p w14:paraId="61FDEB79"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0A69BE">
        <w:rPr>
          <w:rFonts w:ascii="Arial" w:hAnsi="Arial" w:cs="Arial"/>
          <w:color w:val="000000"/>
          <w:sz w:val="22"/>
          <w:szCs w:val="22"/>
        </w:rPr>
        <w:t>17) Atender las inspecciones ambientales realizadas por la SDG, permitiendo el recorrido por las instalaciones, realizar entrevistas al personal y obtener registro documental y fotográfico.</w:t>
      </w:r>
    </w:p>
    <w:p w14:paraId="653F6103"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p>
    <w:p w14:paraId="4B79AB0C" w14:textId="77777777" w:rsidR="00AE7B26" w:rsidRPr="000A69BE" w:rsidRDefault="00AE7B26" w:rsidP="00AE7B26">
      <w:pPr>
        <w:pBdr>
          <w:top w:val="nil"/>
          <w:left w:val="nil"/>
          <w:bottom w:val="nil"/>
          <w:right w:val="nil"/>
          <w:between w:val="nil"/>
        </w:pBdr>
        <w:jc w:val="both"/>
        <w:rPr>
          <w:rFonts w:ascii="Arial" w:hAnsi="Arial" w:cs="Arial"/>
          <w:color w:val="000000"/>
          <w:sz w:val="22"/>
          <w:szCs w:val="22"/>
        </w:rPr>
      </w:pPr>
      <w:r w:rsidRPr="000A69BE">
        <w:rPr>
          <w:rFonts w:ascii="Arial" w:hAnsi="Arial" w:cs="Arial"/>
          <w:color w:val="000000"/>
          <w:sz w:val="22"/>
          <w:szCs w:val="22"/>
        </w:rPr>
        <w:t>18) Cumplir con cada una de las condiciones del anexo técnico y las condiciones establecidas en el presente pliego de condiciones.</w:t>
      </w:r>
    </w:p>
    <w:p w14:paraId="1CF43D8A" w14:textId="60E98D28" w:rsidR="00AE7B26" w:rsidRPr="000A69BE" w:rsidRDefault="00AE7B26" w:rsidP="00D21496">
      <w:pPr>
        <w:suppressAutoHyphens w:val="0"/>
        <w:jc w:val="both"/>
        <w:rPr>
          <w:rFonts w:ascii="Arial" w:hAnsi="Arial" w:cs="Arial"/>
          <w:b/>
          <w:sz w:val="22"/>
          <w:szCs w:val="22"/>
        </w:rPr>
      </w:pPr>
    </w:p>
    <w:p w14:paraId="668D8889" w14:textId="4471FA9B" w:rsidR="00C001BB" w:rsidRPr="000A69BE" w:rsidRDefault="00C001BB" w:rsidP="00C001BB">
      <w:pPr>
        <w:jc w:val="both"/>
        <w:rPr>
          <w:rFonts w:ascii="Arial" w:eastAsia="Times New Roman" w:hAnsi="Arial" w:cs="Arial"/>
          <w:b/>
          <w:bCs/>
          <w:sz w:val="22"/>
          <w:szCs w:val="22"/>
        </w:rPr>
      </w:pPr>
      <w:r w:rsidRPr="000A69BE">
        <w:rPr>
          <w:rFonts w:ascii="Arial" w:eastAsia="Times New Roman" w:hAnsi="Arial" w:cs="Arial"/>
          <w:b/>
          <w:bCs/>
          <w:sz w:val="22"/>
          <w:szCs w:val="22"/>
        </w:rPr>
        <w:t xml:space="preserve">2) OBLIGACIONES DEL FONDO DE DESARROLLO LOCAL: </w:t>
      </w:r>
    </w:p>
    <w:p w14:paraId="63A7F595" w14:textId="3D8536D6" w:rsidR="000A69BE" w:rsidRPr="000A69BE" w:rsidRDefault="000A69BE" w:rsidP="00C001BB">
      <w:pPr>
        <w:jc w:val="both"/>
        <w:rPr>
          <w:rFonts w:ascii="Arial" w:eastAsia="Times New Roman" w:hAnsi="Arial" w:cs="Arial"/>
          <w:b/>
          <w:bCs/>
          <w:sz w:val="22"/>
          <w:szCs w:val="22"/>
        </w:rPr>
      </w:pPr>
    </w:p>
    <w:p w14:paraId="58C0CF2A" w14:textId="77777777" w:rsidR="000A69BE" w:rsidRPr="000A69BE" w:rsidRDefault="000A69BE" w:rsidP="000A69BE">
      <w:pPr>
        <w:widowControl w:val="0"/>
        <w:numPr>
          <w:ilvl w:val="0"/>
          <w:numId w:val="14"/>
        </w:numPr>
        <w:tabs>
          <w:tab w:val="left" w:pos="1721"/>
        </w:tabs>
        <w:suppressAutoHyphens w:val="0"/>
        <w:autoSpaceDE w:val="0"/>
        <w:autoSpaceDN w:val="0"/>
        <w:ind w:right="69"/>
        <w:jc w:val="both"/>
        <w:rPr>
          <w:rFonts w:ascii="Arial" w:hAnsi="Arial" w:cs="Arial"/>
          <w:sz w:val="22"/>
          <w:szCs w:val="22"/>
        </w:rPr>
      </w:pPr>
      <w:r w:rsidRPr="000A69BE">
        <w:rPr>
          <w:rFonts w:ascii="Arial" w:hAnsi="Arial" w:cs="Arial"/>
          <w:sz w:val="22"/>
          <w:szCs w:val="22"/>
        </w:rPr>
        <w:t>Designar un Apoyo a la Supervisión y contratar (cuando a ello haya lugar) la Interventoría para la vigilancia y control de la ejecución del objeto contratado.</w:t>
      </w:r>
    </w:p>
    <w:p w14:paraId="77D861AF"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sz w:val="22"/>
          <w:szCs w:val="22"/>
        </w:rPr>
        <w:t>Suministrar oportunamente la información, herramientas y apoyo logístico que se requiera para el cumplimiento de las obligaciones contractuales</w:t>
      </w:r>
      <w:r w:rsidRPr="000A69BE">
        <w:rPr>
          <w:rFonts w:ascii="Arial" w:hAnsi="Arial" w:cs="Arial"/>
          <w:color w:val="000000"/>
          <w:sz w:val="22"/>
          <w:szCs w:val="22"/>
        </w:rPr>
        <w:t xml:space="preserve">. </w:t>
      </w:r>
    </w:p>
    <w:p w14:paraId="43287833"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t>Brindar al CONTRATISTA los lineamientos, directrices y orientaciones con relación al desarrollo de los Encuentros Ciudadanos.</w:t>
      </w:r>
    </w:p>
    <w:p w14:paraId="02981FA9"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t>Impartir al CONTRATISTA a través del supervisor del contrato, directrices y orientaciones para el desempeño de las actividades propias del contrato.</w:t>
      </w:r>
    </w:p>
    <w:p w14:paraId="210355C9"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t>Aprobar la garantía única aportada por el CONTRATISTA, siempre que se ajuste a las condiciones exigidas en el presente contrato</w:t>
      </w:r>
    </w:p>
    <w:p w14:paraId="17FECD20"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t>Dar respuesta oportuna a las solicitudes del CONTRATISTA con ocasión de la ejecución del contrato.</w:t>
      </w:r>
    </w:p>
    <w:p w14:paraId="25100B96"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t>Realizar el pago del contrato en las condiciones establecidas en la forma de pago.</w:t>
      </w:r>
    </w:p>
    <w:p w14:paraId="73992D7D"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t>Garantizar el acceso y movilidad dentro de sus dependencias a los empleados del contratista para prestar los servicios.</w:t>
      </w:r>
    </w:p>
    <w:p w14:paraId="567316DC"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lastRenderedPageBreak/>
        <w:t>Verificar que el contratista realice el pago de aportes al sistema de seguridad social integral, parafiscales, ICBF, SENA y cajas de compensación familiar (cuando a ello haya lugar), en las condiciones establecidas por la normatividad vigente.</w:t>
      </w:r>
    </w:p>
    <w:p w14:paraId="1840D8E8" w14:textId="77777777" w:rsidR="000A69BE" w:rsidRPr="000A69BE" w:rsidRDefault="000A69BE" w:rsidP="000A69BE">
      <w:pPr>
        <w:numPr>
          <w:ilvl w:val="0"/>
          <w:numId w:val="14"/>
        </w:numPr>
        <w:pBdr>
          <w:top w:val="nil"/>
          <w:left w:val="nil"/>
          <w:bottom w:val="nil"/>
          <w:right w:val="nil"/>
          <w:between w:val="nil"/>
        </w:pBdr>
        <w:suppressAutoHyphens w:val="0"/>
        <w:jc w:val="both"/>
        <w:rPr>
          <w:rFonts w:ascii="Arial" w:hAnsi="Arial" w:cs="Arial"/>
          <w:color w:val="000000"/>
          <w:sz w:val="22"/>
          <w:szCs w:val="22"/>
        </w:rPr>
      </w:pPr>
      <w:r w:rsidRPr="000A69BE">
        <w:rPr>
          <w:rFonts w:ascii="Arial" w:hAnsi="Arial" w:cs="Arial"/>
          <w:color w:val="000000"/>
          <w:sz w:val="22"/>
          <w:szCs w:val="22"/>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3A958430" w14:textId="05ABA543" w:rsidR="000A69BE" w:rsidRPr="000A69BE" w:rsidRDefault="000A69BE" w:rsidP="000A69BE">
      <w:pPr>
        <w:pStyle w:val="Prrafodelista"/>
        <w:numPr>
          <w:ilvl w:val="0"/>
          <w:numId w:val="14"/>
        </w:numPr>
        <w:jc w:val="both"/>
        <w:rPr>
          <w:rFonts w:ascii="Arial" w:eastAsia="Times New Roman" w:hAnsi="Arial" w:cs="Arial"/>
          <w:sz w:val="22"/>
          <w:szCs w:val="22"/>
        </w:rPr>
      </w:pPr>
      <w:r w:rsidRPr="000A69BE">
        <w:rPr>
          <w:rFonts w:ascii="Arial" w:hAnsi="Arial" w:cs="Arial"/>
          <w:color w:val="000000"/>
          <w:sz w:val="22"/>
          <w:szCs w:val="22"/>
        </w:rPr>
        <w:t>Las demás establecidas en la normatividad vigente</w:t>
      </w:r>
    </w:p>
    <w:p w14:paraId="7EEDBF0B" w14:textId="77777777" w:rsidR="00C001BB" w:rsidRPr="00F16AC9" w:rsidRDefault="00C001BB" w:rsidP="00C001BB">
      <w:pPr>
        <w:jc w:val="both"/>
        <w:rPr>
          <w:rFonts w:ascii="Arial" w:hAnsi="Arial" w:cs="Arial"/>
          <w:b/>
          <w:sz w:val="22"/>
          <w:szCs w:val="22"/>
        </w:rPr>
      </w:pPr>
    </w:p>
    <w:p w14:paraId="63A3AA3E" w14:textId="77777777" w:rsidR="00971AEB" w:rsidRDefault="000A61DC" w:rsidP="000A61DC">
      <w:pPr>
        <w:jc w:val="both"/>
        <w:rPr>
          <w:rFonts w:ascii="Arial" w:eastAsia="Times New Roman" w:hAnsi="Arial" w:cs="Arial"/>
          <w:b/>
          <w:bCs/>
          <w:sz w:val="22"/>
          <w:szCs w:val="22"/>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CUARTA.-</w:t>
      </w:r>
      <w:proofErr w:type="gramEnd"/>
      <w:r w:rsidRPr="00F16AC9">
        <w:rPr>
          <w:rFonts w:ascii="Arial" w:eastAsia="Times New Roman" w:hAnsi="Arial" w:cs="Arial"/>
          <w:b/>
          <w:bCs/>
          <w:sz w:val="22"/>
          <w:szCs w:val="22"/>
          <w:u w:val="single"/>
        </w:rPr>
        <w:t>VALOR DEL CONTRATO:</w:t>
      </w:r>
      <w:r w:rsidRPr="00F16AC9">
        <w:rPr>
          <w:rFonts w:ascii="Arial" w:eastAsia="Times New Roman" w:hAnsi="Arial" w:cs="Arial"/>
          <w:b/>
          <w:bCs/>
          <w:sz w:val="22"/>
          <w:szCs w:val="22"/>
        </w:rPr>
        <w:t xml:space="preserve"> </w:t>
      </w:r>
    </w:p>
    <w:p w14:paraId="21B12D43" w14:textId="77777777" w:rsidR="00971AEB" w:rsidRDefault="00971AEB" w:rsidP="000A61DC">
      <w:pPr>
        <w:jc w:val="both"/>
        <w:rPr>
          <w:rFonts w:ascii="Arial" w:eastAsia="Times New Roman" w:hAnsi="Arial" w:cs="Arial"/>
          <w:b/>
          <w:bCs/>
          <w:sz w:val="22"/>
          <w:szCs w:val="22"/>
        </w:rPr>
      </w:pPr>
    </w:p>
    <w:p w14:paraId="4582DE18" w14:textId="0D25F2FC" w:rsidR="003E20C2" w:rsidRPr="00971AEB" w:rsidRDefault="00971AEB" w:rsidP="00971AEB">
      <w:pPr>
        <w:pBdr>
          <w:top w:val="nil"/>
          <w:left w:val="nil"/>
          <w:bottom w:val="nil"/>
          <w:right w:val="nil"/>
          <w:between w:val="nil"/>
        </w:pBdr>
        <w:jc w:val="both"/>
        <w:rPr>
          <w:rFonts w:ascii="Arial" w:hAnsi="Arial" w:cs="Arial"/>
          <w:color w:val="000000"/>
          <w:sz w:val="22"/>
          <w:szCs w:val="22"/>
        </w:rPr>
      </w:pPr>
      <w:r w:rsidRPr="00971AEB">
        <w:rPr>
          <w:rFonts w:ascii="Arial" w:hAnsi="Arial" w:cs="Arial"/>
          <w:sz w:val="22"/>
          <w:szCs w:val="22"/>
          <w:lang w:val="es-ES"/>
        </w:rPr>
        <w:t xml:space="preserve">El valor del contrato será el valor de la propuesta ganadora y hasta por la suma de </w:t>
      </w:r>
      <w:r w:rsidRPr="00971AEB">
        <w:rPr>
          <w:rFonts w:ascii="Arial" w:hAnsi="Arial" w:cs="Arial"/>
          <w:b/>
          <w:bCs/>
          <w:color w:val="000000"/>
          <w:sz w:val="22"/>
          <w:szCs w:val="22"/>
        </w:rPr>
        <w:t>SETENTA Y CUATRO MILLONES CUATROSCIENTOS TREINTA Y DOS MIL QUINIENTOS SETENTA PESOS M/CTE. ($74.432.570)</w:t>
      </w:r>
      <w:r w:rsidRPr="00971AEB">
        <w:rPr>
          <w:rFonts w:ascii="Arial" w:hAnsi="Arial" w:cs="Arial"/>
          <w:bCs/>
          <w:color w:val="000000"/>
          <w:sz w:val="22"/>
          <w:szCs w:val="22"/>
        </w:rPr>
        <w:t xml:space="preserve">, cuyo respaldo presupuestal se encuentra programado en el POAI – 2020, con cargo al rubro </w:t>
      </w:r>
      <w:r w:rsidRPr="00971AEB">
        <w:rPr>
          <w:rFonts w:ascii="Arial" w:hAnsi="Arial" w:cs="Arial"/>
          <w:color w:val="000000"/>
          <w:sz w:val="22"/>
          <w:szCs w:val="22"/>
        </w:rPr>
        <w:t xml:space="preserve">3-3-1-15-07-45-1550-000 denominado </w:t>
      </w:r>
      <w:r w:rsidRPr="00971AEB">
        <w:rPr>
          <w:rFonts w:ascii="Arial" w:hAnsi="Arial" w:cs="Arial"/>
          <w:bCs/>
          <w:sz w:val="22"/>
          <w:szCs w:val="22"/>
        </w:rPr>
        <w:t>“</w:t>
      </w:r>
      <w:r w:rsidRPr="00971AEB">
        <w:rPr>
          <w:rFonts w:ascii="Arial" w:hAnsi="Arial" w:cs="Arial"/>
          <w:b/>
          <w:sz w:val="22"/>
          <w:szCs w:val="22"/>
        </w:rPr>
        <w:t>Acciones de fortalecimiento para la participación ciudadana y control social”</w:t>
      </w:r>
      <w:r w:rsidR="003E20C2" w:rsidRPr="00F16AC9">
        <w:rPr>
          <w:rFonts w:ascii="Arial" w:eastAsia="Times New Roman" w:hAnsi="Arial" w:cs="Arial"/>
          <w:bCs/>
          <w:sz w:val="22"/>
          <w:szCs w:val="22"/>
        </w:rPr>
        <w:t>.</w:t>
      </w:r>
    </w:p>
    <w:p w14:paraId="7B7A09E9" w14:textId="77777777" w:rsidR="003E20C2" w:rsidRPr="00F16AC9" w:rsidRDefault="003E20C2" w:rsidP="000A61DC">
      <w:pPr>
        <w:jc w:val="both"/>
        <w:rPr>
          <w:rFonts w:ascii="Arial" w:eastAsia="Times New Roman" w:hAnsi="Arial" w:cs="Arial"/>
          <w:bCs/>
          <w:sz w:val="22"/>
          <w:szCs w:val="22"/>
        </w:rPr>
      </w:pPr>
    </w:p>
    <w:p w14:paraId="47C537E7" w14:textId="33E1E0CE" w:rsidR="000A61DC" w:rsidRPr="00F16AC9" w:rsidRDefault="00EC3BA0" w:rsidP="000A61DC">
      <w:pPr>
        <w:jc w:val="both"/>
        <w:rPr>
          <w:rFonts w:ascii="Arial" w:eastAsia="Times New Roman" w:hAnsi="Arial" w:cs="Arial"/>
          <w:bCs/>
          <w:sz w:val="22"/>
          <w:szCs w:val="22"/>
        </w:rPr>
      </w:pPr>
      <w:r w:rsidRPr="00F16AC9">
        <w:rPr>
          <w:rFonts w:ascii="Arial" w:eastAsia="Times New Roman" w:hAnsi="Arial" w:cs="Arial"/>
          <w:bCs/>
          <w:sz w:val="22"/>
          <w:szCs w:val="22"/>
        </w:rPr>
        <w:t>(CLÁUSULA QUE SE MODIFICA SEGÚN EL RESULTADO DEL PROCESO DE SELECCIÓN).</w:t>
      </w:r>
    </w:p>
    <w:p w14:paraId="73FE74B4" w14:textId="77777777" w:rsidR="000A61DC" w:rsidRPr="00F16AC9" w:rsidRDefault="000A61DC" w:rsidP="000A61DC">
      <w:pPr>
        <w:jc w:val="both"/>
        <w:rPr>
          <w:rFonts w:ascii="Arial" w:eastAsia="Times New Roman" w:hAnsi="Arial" w:cs="Arial"/>
          <w:bCs/>
          <w:sz w:val="22"/>
          <w:szCs w:val="22"/>
        </w:rPr>
      </w:pPr>
    </w:p>
    <w:p w14:paraId="03D00ACA" w14:textId="77777777" w:rsidR="00AB38DA" w:rsidRPr="001F43FB" w:rsidRDefault="000A61DC" w:rsidP="000A61DC">
      <w:pPr>
        <w:jc w:val="both"/>
        <w:rPr>
          <w:rFonts w:ascii="Arial" w:eastAsia="Times New Roman" w:hAnsi="Arial" w:cs="Arial"/>
          <w:b/>
          <w:bCs/>
          <w:sz w:val="22"/>
          <w:szCs w:val="22"/>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QUINTA.-</w:t>
      </w:r>
      <w:proofErr w:type="gramEnd"/>
      <w:r w:rsidRPr="001F43FB">
        <w:rPr>
          <w:rFonts w:ascii="Arial" w:eastAsia="Times New Roman" w:hAnsi="Arial" w:cs="Arial"/>
          <w:b/>
          <w:bCs/>
          <w:sz w:val="22"/>
          <w:szCs w:val="22"/>
          <w:u w:val="single"/>
        </w:rPr>
        <w:t>FORMA DE PAGO:</w:t>
      </w:r>
      <w:r w:rsidRPr="001F43FB">
        <w:rPr>
          <w:rFonts w:ascii="Arial" w:eastAsia="Times New Roman" w:hAnsi="Arial" w:cs="Arial"/>
          <w:b/>
          <w:bCs/>
          <w:sz w:val="22"/>
          <w:szCs w:val="22"/>
        </w:rPr>
        <w:t xml:space="preserve"> </w:t>
      </w:r>
    </w:p>
    <w:p w14:paraId="535DB830" w14:textId="77777777" w:rsidR="001F43FB" w:rsidRPr="001F43FB" w:rsidRDefault="001F43FB" w:rsidP="00DC0C06">
      <w:pPr>
        <w:widowControl w:val="0"/>
        <w:suppressAutoHyphens w:val="0"/>
        <w:autoSpaceDE w:val="0"/>
        <w:autoSpaceDN w:val="0"/>
        <w:adjustRightInd w:val="0"/>
        <w:jc w:val="both"/>
        <w:textAlignment w:val="baseline"/>
        <w:rPr>
          <w:rFonts w:ascii="Arial" w:eastAsia="Times New Roman" w:hAnsi="Arial" w:cs="Arial"/>
          <w:bCs/>
          <w:kern w:val="3"/>
          <w:sz w:val="22"/>
          <w:szCs w:val="22"/>
          <w:lang w:eastAsia="es-CO" w:bidi="hi-IN"/>
        </w:rPr>
      </w:pPr>
    </w:p>
    <w:p w14:paraId="58896D2A"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 xml:space="preserve">EL FONDO DE DESARROLLO LOCAL DE RAFAEL URIBE </w:t>
      </w:r>
      <w:proofErr w:type="spellStart"/>
      <w:r w:rsidRPr="001F43FB">
        <w:rPr>
          <w:rFonts w:ascii="Arial" w:hAnsi="Arial" w:cs="Arial"/>
          <w:bCs/>
          <w:sz w:val="22"/>
          <w:szCs w:val="22"/>
          <w:lang w:eastAsia="es-CO"/>
        </w:rPr>
        <w:t>URIBE</w:t>
      </w:r>
      <w:proofErr w:type="spellEnd"/>
      <w:r w:rsidRPr="001F43FB">
        <w:rPr>
          <w:rFonts w:ascii="Arial" w:hAnsi="Arial" w:cs="Arial"/>
          <w:bCs/>
          <w:sz w:val="22"/>
          <w:szCs w:val="22"/>
          <w:lang w:eastAsia="es-CO"/>
        </w:rPr>
        <w:t>, se compromete a pagar el valor total del contrato mediante dos (2) pagos según ejecución física y financiera del contrato.</w:t>
      </w:r>
    </w:p>
    <w:p w14:paraId="2B2DD76D" w14:textId="77777777" w:rsidR="001F43FB" w:rsidRPr="001F43FB" w:rsidRDefault="001F43FB" w:rsidP="001F43FB">
      <w:pPr>
        <w:autoSpaceDE w:val="0"/>
        <w:adjustRightInd w:val="0"/>
        <w:jc w:val="both"/>
        <w:rPr>
          <w:rFonts w:ascii="Arial" w:hAnsi="Arial" w:cs="Arial"/>
          <w:bCs/>
          <w:sz w:val="22"/>
          <w:szCs w:val="22"/>
          <w:lang w:eastAsia="es-CO"/>
        </w:rPr>
      </w:pPr>
    </w:p>
    <w:p w14:paraId="18AE2B0B"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Previa presentación de los siguientes documentos:</w:t>
      </w:r>
    </w:p>
    <w:p w14:paraId="6CB6128B" w14:textId="77777777" w:rsidR="001F43FB" w:rsidRPr="001F43FB" w:rsidRDefault="001F43FB" w:rsidP="001F43FB">
      <w:pPr>
        <w:autoSpaceDE w:val="0"/>
        <w:adjustRightInd w:val="0"/>
        <w:jc w:val="both"/>
        <w:rPr>
          <w:rFonts w:ascii="Arial" w:hAnsi="Arial" w:cs="Arial"/>
          <w:bCs/>
          <w:sz w:val="22"/>
          <w:szCs w:val="22"/>
          <w:lang w:eastAsia="es-CO"/>
        </w:rPr>
      </w:pPr>
    </w:p>
    <w:p w14:paraId="1FF25EA0" w14:textId="77777777" w:rsidR="001F43FB" w:rsidRPr="001F43FB" w:rsidRDefault="001F43FB" w:rsidP="001F43FB">
      <w:pPr>
        <w:widowControl w:val="0"/>
        <w:numPr>
          <w:ilvl w:val="0"/>
          <w:numId w:val="13"/>
        </w:numPr>
        <w:suppressAutoHyphens w:val="0"/>
        <w:autoSpaceDE w:val="0"/>
        <w:autoSpaceDN w:val="0"/>
        <w:adjustRightInd w:val="0"/>
        <w:contextualSpacing/>
        <w:jc w:val="both"/>
        <w:textAlignment w:val="baseline"/>
        <w:rPr>
          <w:rFonts w:ascii="Arial" w:hAnsi="Arial" w:cs="Arial"/>
          <w:bCs/>
          <w:sz w:val="22"/>
          <w:szCs w:val="22"/>
          <w:lang w:eastAsia="es-CO"/>
        </w:rPr>
      </w:pPr>
      <w:r w:rsidRPr="001F43FB">
        <w:rPr>
          <w:rFonts w:ascii="Arial" w:hAnsi="Arial" w:cs="Arial"/>
          <w:bCs/>
          <w:sz w:val="22"/>
          <w:szCs w:val="22"/>
          <w:lang w:eastAsia="es-CO"/>
        </w:rPr>
        <w:t>Informe de actividades (si aplica) debidamente firmado por el interventor y/o supervisor de contrato y /o el apoyo a la supervisión (si aplica) y el contratista.</w:t>
      </w:r>
    </w:p>
    <w:p w14:paraId="3024EAFB"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Resumen ejecutivo de actividades.</w:t>
      </w:r>
    </w:p>
    <w:p w14:paraId="13576445"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Informe financiero en forma desagregada y con los respectivos soportes</w:t>
      </w:r>
    </w:p>
    <w:p w14:paraId="1AAE70AD"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Certificado de cumplimiento o acta de recibo a satisfacción expedido por el interventor y/o supervisor del contrato.</w:t>
      </w:r>
    </w:p>
    <w:p w14:paraId="31256CDF"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Acta de ingreso y salida de los bienes al almacén. (cuando aplique)</w:t>
      </w:r>
    </w:p>
    <w:p w14:paraId="03CE808E"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Factura o documento equivalente con el cumplimiento de los requisitos legales.</w:t>
      </w:r>
    </w:p>
    <w:p w14:paraId="24267D63"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Soportes fotográficos (cuando aplique)</w:t>
      </w:r>
    </w:p>
    <w:p w14:paraId="73A50279"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Certificación suscrita por el representante legal o revisor fiscal, que acredite el cumplimiento del pago de las obligaciones del contratista frente a los aportes de seguridad social integral durante la vigencia del contrato, aportando las respectivas planillas de pago de los aportes al régimen de seguridad social, para el periodo cobrado, en proporción al valor mensual del contrato, cuando se trate de personas naturales, o de las personas inmersas en el recurso humano principal (coordinadores, monitores o instructores). en cumplimiento a lo establecido en la Ley 789 de 2002.</w:t>
      </w:r>
    </w:p>
    <w:p w14:paraId="1C5CCF0D" w14:textId="77777777" w:rsidR="001F43FB" w:rsidRPr="001F43FB" w:rsidRDefault="001F43FB" w:rsidP="001F43FB">
      <w:pPr>
        <w:numPr>
          <w:ilvl w:val="0"/>
          <w:numId w:val="12"/>
        </w:numPr>
        <w:suppressAutoHyphens w:val="0"/>
        <w:autoSpaceDE w:val="0"/>
        <w:autoSpaceDN w:val="0"/>
        <w:adjustRightInd w:val="0"/>
        <w:jc w:val="both"/>
        <w:rPr>
          <w:rFonts w:ascii="Arial" w:hAnsi="Arial" w:cs="Arial"/>
          <w:bCs/>
          <w:sz w:val="22"/>
          <w:szCs w:val="22"/>
          <w:lang w:eastAsia="es-CO"/>
        </w:rPr>
      </w:pPr>
      <w:r w:rsidRPr="001F43FB">
        <w:rPr>
          <w:rFonts w:ascii="Arial" w:hAnsi="Arial" w:cs="Arial"/>
          <w:bCs/>
          <w:sz w:val="22"/>
          <w:szCs w:val="22"/>
          <w:lang w:eastAsia="es-CO"/>
        </w:rPr>
        <w:t>Suscripción del acta de liquidación para efectos del último pago.</w:t>
      </w:r>
    </w:p>
    <w:p w14:paraId="2F7FD933" w14:textId="77777777" w:rsidR="001F43FB" w:rsidRPr="001F43FB" w:rsidRDefault="001F43FB" w:rsidP="001F43FB">
      <w:pPr>
        <w:autoSpaceDE w:val="0"/>
        <w:adjustRightInd w:val="0"/>
        <w:jc w:val="both"/>
        <w:rPr>
          <w:rFonts w:ascii="Arial" w:hAnsi="Arial" w:cs="Arial"/>
          <w:b/>
          <w:bCs/>
          <w:sz w:val="22"/>
          <w:szCs w:val="22"/>
          <w:lang w:eastAsia="es-CO"/>
        </w:rPr>
      </w:pPr>
    </w:p>
    <w:p w14:paraId="56BC4B33"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
          <w:bCs/>
          <w:sz w:val="22"/>
          <w:szCs w:val="22"/>
          <w:lang w:eastAsia="es-CO"/>
        </w:rPr>
        <w:t>NOTA 1.</w:t>
      </w:r>
      <w:r w:rsidRPr="001F43FB">
        <w:rPr>
          <w:rFonts w:ascii="Arial" w:hAnsi="Arial" w:cs="Arial"/>
          <w:bCs/>
          <w:sz w:val="22"/>
          <w:szCs w:val="22"/>
          <w:lang w:eastAsia="es-CO"/>
        </w:rPr>
        <w:t xml:space="preserve"> Los pagos se deben acreditar a través de la plataforma del SECOP II.</w:t>
      </w:r>
    </w:p>
    <w:p w14:paraId="109DBCEC"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lastRenderedPageBreak/>
        <w:t xml:space="preserve"> </w:t>
      </w:r>
    </w:p>
    <w:p w14:paraId="0E655199"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
          <w:bCs/>
          <w:sz w:val="22"/>
          <w:szCs w:val="22"/>
          <w:lang w:eastAsia="es-CO"/>
        </w:rPr>
        <w:t>NOTA 2.</w:t>
      </w:r>
      <w:r w:rsidRPr="001F43FB">
        <w:rPr>
          <w:rFonts w:ascii="Arial" w:hAnsi="Arial" w:cs="Arial"/>
          <w:bCs/>
          <w:sz w:val="22"/>
          <w:szCs w:val="22"/>
          <w:lang w:eastAsia="es-CO"/>
        </w:rPr>
        <w:t xml:space="preserve">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5FF82655"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 xml:space="preserve"> </w:t>
      </w:r>
    </w:p>
    <w:p w14:paraId="4DE37D38"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
          <w:bCs/>
          <w:sz w:val="22"/>
          <w:szCs w:val="22"/>
          <w:lang w:eastAsia="es-CO"/>
        </w:rPr>
        <w:t xml:space="preserve">NOTA 3. </w:t>
      </w:r>
      <w:r w:rsidRPr="001F43FB">
        <w:rPr>
          <w:rFonts w:ascii="Arial" w:hAnsi="Arial" w:cs="Arial"/>
          <w:bCs/>
          <w:sz w:val="22"/>
          <w:szCs w:val="22"/>
          <w:lang w:eastAsia="es-CO"/>
        </w:rPr>
        <w:t>Sin perjuicio de lo establecido en el Decreto 3050 de 1997, el contratista Consorcio o Unión Temporal deberá facturar a su nombre y con su propio Nit., para lo cual, una vez favorecido con el presente proceso, dentro de los tres (3) días hábiles siguientes a la notificación de la adjudicación, la Unión Temporal o el Consorcio, debe remitir el NIT correspondiente y certificación de apertura de cuenta bancaria a nombre de la respectiva figura plural.</w:t>
      </w:r>
    </w:p>
    <w:p w14:paraId="2B47AE3A" w14:textId="77777777" w:rsidR="001F43FB" w:rsidRPr="001F43FB" w:rsidRDefault="001F43FB" w:rsidP="001F43FB">
      <w:pPr>
        <w:autoSpaceDE w:val="0"/>
        <w:adjustRightInd w:val="0"/>
        <w:jc w:val="both"/>
        <w:rPr>
          <w:rFonts w:ascii="Arial" w:hAnsi="Arial" w:cs="Arial"/>
          <w:bCs/>
          <w:sz w:val="22"/>
          <w:szCs w:val="22"/>
          <w:lang w:eastAsia="es-CO"/>
        </w:rPr>
      </w:pPr>
    </w:p>
    <w:p w14:paraId="77F3BB96"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
          <w:bCs/>
          <w:sz w:val="22"/>
          <w:szCs w:val="22"/>
          <w:lang w:eastAsia="es-CO"/>
        </w:rPr>
        <w:t xml:space="preserve">NOTA 4. </w:t>
      </w:r>
      <w:r w:rsidRPr="001F43FB">
        <w:rPr>
          <w:rFonts w:ascii="Arial" w:hAnsi="Arial" w:cs="Arial"/>
          <w:bCs/>
          <w:sz w:val="22"/>
          <w:szCs w:val="22"/>
          <w:lang w:eastAsia="es-CO"/>
        </w:rPr>
        <w:t xml:space="preserve">Los pagos estarán sujetos a programación del PAC por parte del apoyo a la supervisión designado por la Alcaldía Local, para lo cual, el contratista deberá radicar oportunamente el informe de actividades realizadas con todos los soportes. </w:t>
      </w:r>
    </w:p>
    <w:p w14:paraId="5C70657F" w14:textId="77777777" w:rsidR="001F43FB" w:rsidRPr="001F43FB" w:rsidRDefault="001F43FB" w:rsidP="001F43FB">
      <w:pPr>
        <w:autoSpaceDE w:val="0"/>
        <w:adjustRightInd w:val="0"/>
        <w:jc w:val="both"/>
        <w:rPr>
          <w:rFonts w:ascii="Arial" w:hAnsi="Arial" w:cs="Arial"/>
          <w:bCs/>
          <w:sz w:val="22"/>
          <w:szCs w:val="22"/>
          <w:lang w:eastAsia="es-CO"/>
        </w:rPr>
      </w:pPr>
    </w:p>
    <w:p w14:paraId="5EF2AAA7"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 xml:space="preserve">El contratista deberá indicar la cuenta corriente o de ahorro, en la cual se le consignará el valor correspondiente a cada pago. </w:t>
      </w:r>
    </w:p>
    <w:p w14:paraId="1E89A9A1"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 xml:space="preserve"> </w:t>
      </w:r>
    </w:p>
    <w:p w14:paraId="223D3A9D"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 xml:space="preserve">El cálculo de impuestos y la respectiva retención sobre los pagos, se hará de conformidad con las disposiciones legales que regulan la materia. </w:t>
      </w:r>
    </w:p>
    <w:p w14:paraId="21FE6A8F"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 xml:space="preserve"> </w:t>
      </w:r>
    </w:p>
    <w:p w14:paraId="384ABB67"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EL FONDO, sólo adquiere obligaciones con el proponente favorecido en el presente proceso de selección, y bajo ningún motivo o circunstancia efectuará pagos a terceros.</w:t>
      </w:r>
    </w:p>
    <w:p w14:paraId="260434E3" w14:textId="77777777" w:rsidR="001F43FB" w:rsidRPr="001F43FB" w:rsidRDefault="001F43FB" w:rsidP="001F43FB">
      <w:pPr>
        <w:autoSpaceDE w:val="0"/>
        <w:adjustRightInd w:val="0"/>
        <w:jc w:val="both"/>
        <w:rPr>
          <w:rFonts w:ascii="Arial" w:hAnsi="Arial" w:cs="Arial"/>
          <w:bCs/>
          <w:sz w:val="22"/>
          <w:szCs w:val="22"/>
          <w:lang w:eastAsia="es-CO"/>
        </w:rPr>
      </w:pPr>
      <w:r w:rsidRPr="001F43FB">
        <w:rPr>
          <w:rFonts w:ascii="Arial" w:hAnsi="Arial" w:cs="Arial"/>
          <w:bCs/>
          <w:sz w:val="22"/>
          <w:szCs w:val="22"/>
          <w:lang w:eastAsia="es-CO"/>
        </w:rPr>
        <w:t xml:space="preserve"> </w:t>
      </w:r>
    </w:p>
    <w:p w14:paraId="0A6DB379" w14:textId="77777777" w:rsidR="001F43FB" w:rsidRPr="001F43FB" w:rsidRDefault="001F43FB" w:rsidP="001F43FB">
      <w:pPr>
        <w:autoSpaceDE w:val="0"/>
        <w:adjustRightInd w:val="0"/>
        <w:jc w:val="both"/>
        <w:rPr>
          <w:rFonts w:ascii="Arial" w:hAnsi="Arial" w:cs="Arial"/>
          <w:bCs/>
          <w:sz w:val="22"/>
          <w:szCs w:val="22"/>
          <w:highlight w:val="yellow"/>
          <w:lang w:eastAsia="es-CO"/>
        </w:rPr>
      </w:pPr>
      <w:r w:rsidRPr="001F43FB">
        <w:rPr>
          <w:rFonts w:ascii="Arial" w:hAnsi="Arial" w:cs="Arial"/>
          <w:bCs/>
          <w:sz w:val="22"/>
          <w:szCs w:val="22"/>
          <w:lang w:eastAsia="es-CO"/>
        </w:rPr>
        <w:t>Los pagos serán realizados por EL FONDO, en pesos colombianos, a través de la consignación en la cuenta corriente o de ahorros que indique el proponente seleccionado; abierta en una de las 21 entidades financieras afiliadas al Sistema Automático de Pagos, previos los descuentos de Ley.</w:t>
      </w:r>
    </w:p>
    <w:p w14:paraId="5B2001A4" w14:textId="77777777" w:rsidR="00DC0C06" w:rsidRPr="00DC0C06" w:rsidRDefault="00DC0C06" w:rsidP="00DC0C06">
      <w:pPr>
        <w:autoSpaceDN w:val="0"/>
        <w:jc w:val="both"/>
        <w:textAlignment w:val="baseline"/>
        <w:rPr>
          <w:rFonts w:ascii="Arial" w:eastAsia="Times New Roman" w:hAnsi="Arial" w:cs="Arial"/>
          <w:kern w:val="3"/>
          <w:sz w:val="22"/>
          <w:szCs w:val="22"/>
          <w:lang w:val="es-ES"/>
        </w:rPr>
      </w:pPr>
    </w:p>
    <w:p w14:paraId="3871762D" w14:textId="77777777" w:rsidR="00AB38DA" w:rsidRPr="00F16AC9" w:rsidRDefault="000A61DC" w:rsidP="000A61DC">
      <w:pPr>
        <w:jc w:val="both"/>
        <w:rPr>
          <w:rFonts w:ascii="Arial" w:eastAsia="Times New Roman" w:hAnsi="Arial" w:cs="Arial"/>
          <w:bCs/>
          <w:sz w:val="22"/>
          <w:szCs w:val="22"/>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SEXTA.-</w:t>
      </w:r>
      <w:proofErr w:type="gramEnd"/>
      <w:r w:rsidRPr="00F16AC9">
        <w:rPr>
          <w:rFonts w:ascii="Arial" w:eastAsia="Times New Roman" w:hAnsi="Arial" w:cs="Arial"/>
          <w:b/>
          <w:bCs/>
          <w:sz w:val="22"/>
          <w:szCs w:val="22"/>
          <w:u w:val="single"/>
        </w:rPr>
        <w:t>PLAZO DE EJECUCIÓN:</w:t>
      </w:r>
      <w:r w:rsidRPr="00F16AC9">
        <w:rPr>
          <w:rFonts w:ascii="Arial" w:eastAsia="Times New Roman" w:hAnsi="Arial" w:cs="Arial"/>
          <w:bCs/>
          <w:sz w:val="22"/>
          <w:szCs w:val="22"/>
        </w:rPr>
        <w:t xml:space="preserve"> </w:t>
      </w:r>
    </w:p>
    <w:p w14:paraId="73CF6134" w14:textId="77777777" w:rsidR="00AB38DA" w:rsidRPr="00F16AC9" w:rsidRDefault="00AB38DA" w:rsidP="000A61DC">
      <w:pPr>
        <w:jc w:val="both"/>
        <w:rPr>
          <w:rFonts w:ascii="Arial" w:eastAsia="Times New Roman" w:hAnsi="Arial" w:cs="Arial"/>
          <w:bCs/>
          <w:sz w:val="22"/>
          <w:szCs w:val="22"/>
        </w:rPr>
      </w:pPr>
    </w:p>
    <w:p w14:paraId="75D10551" w14:textId="57B8C09F" w:rsidR="000A61DC" w:rsidRPr="00F16AC9" w:rsidRDefault="001604A8" w:rsidP="00781D58">
      <w:pPr>
        <w:autoSpaceDE w:val="0"/>
        <w:ind w:right="69"/>
        <w:jc w:val="both"/>
        <w:rPr>
          <w:rFonts w:ascii="Arial" w:eastAsia="Times New Roman" w:hAnsi="Arial" w:cs="Arial"/>
          <w:bCs/>
          <w:sz w:val="22"/>
          <w:szCs w:val="22"/>
          <w:lang w:val="es-ES"/>
        </w:rPr>
      </w:pPr>
      <w:r w:rsidRPr="001604A8">
        <w:rPr>
          <w:rFonts w:ascii="Arial" w:hAnsi="Arial" w:cs="Arial"/>
          <w:sz w:val="22"/>
          <w:szCs w:val="22"/>
        </w:rPr>
        <w:t>El plazo del contrato será de Dos (2) MESES contados a partir de la fecha de suscripción del acta de inicio</w:t>
      </w:r>
      <w:r w:rsidR="00781D58">
        <w:rPr>
          <w:rFonts w:ascii="Arial" w:hAnsi="Arial" w:cs="Arial"/>
          <w:sz w:val="22"/>
          <w:szCs w:val="22"/>
        </w:rPr>
        <w:t xml:space="preserve">, </w:t>
      </w:r>
      <w:r w:rsidR="007C33F6" w:rsidRPr="001604A8">
        <w:rPr>
          <w:rFonts w:ascii="Arial" w:eastAsia="Times New Roman" w:hAnsi="Arial" w:cs="Arial"/>
          <w:bCs/>
          <w:iCs/>
          <w:sz w:val="22"/>
          <w:szCs w:val="22"/>
        </w:rPr>
        <w:t>previo el cumplimiento de perfeccionamiento y legalización del contrato en los términos del artículo 40 de la ley 80 de 1993 en concordancia con lo dispuesto</w:t>
      </w:r>
      <w:r w:rsidR="007C33F6" w:rsidRPr="00F16AC9">
        <w:rPr>
          <w:rFonts w:ascii="Arial" w:eastAsia="Times New Roman" w:hAnsi="Arial" w:cs="Arial"/>
          <w:bCs/>
          <w:iCs/>
          <w:sz w:val="22"/>
          <w:szCs w:val="22"/>
        </w:rPr>
        <w:t xml:space="preserve"> en el Decreto 111 de 1996</w:t>
      </w:r>
      <w:r w:rsidR="000A61DC" w:rsidRPr="00F16AC9">
        <w:rPr>
          <w:rFonts w:ascii="Arial" w:eastAsia="Times New Roman" w:hAnsi="Arial" w:cs="Arial"/>
          <w:bCs/>
          <w:sz w:val="22"/>
          <w:szCs w:val="22"/>
        </w:rPr>
        <w:t xml:space="preserve">. </w:t>
      </w:r>
      <w:r w:rsidR="00807718" w:rsidRPr="00F16AC9">
        <w:rPr>
          <w:rFonts w:ascii="Arial" w:eastAsia="Times New Roman" w:hAnsi="Arial" w:cs="Arial"/>
          <w:bCs/>
          <w:sz w:val="22"/>
          <w:szCs w:val="22"/>
        </w:rPr>
        <w:t>En todo caso, las partes perfeccionarán el inicio de la ejecución del contrato a través de la plataforma del SECOP II.</w:t>
      </w:r>
    </w:p>
    <w:p w14:paraId="6EC5F753" w14:textId="77777777" w:rsidR="000A61DC" w:rsidRPr="00F16AC9" w:rsidRDefault="000A61DC" w:rsidP="001604A8">
      <w:pPr>
        <w:jc w:val="both"/>
        <w:rPr>
          <w:rFonts w:ascii="Arial" w:eastAsia="Times New Roman" w:hAnsi="Arial" w:cs="Arial"/>
          <w:bCs/>
          <w:sz w:val="22"/>
          <w:szCs w:val="22"/>
          <w:lang w:val="es-ES"/>
        </w:rPr>
      </w:pPr>
    </w:p>
    <w:p w14:paraId="3BAE1194" w14:textId="537D2C48" w:rsidR="0042161E" w:rsidRPr="00F16AC9" w:rsidRDefault="000A61DC" w:rsidP="00A66329">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SÉPTIMA.-</w:t>
      </w:r>
      <w:proofErr w:type="gramEnd"/>
      <w:r w:rsidRPr="00F16AC9">
        <w:rPr>
          <w:rFonts w:ascii="Arial" w:eastAsia="Times New Roman" w:hAnsi="Arial" w:cs="Arial"/>
          <w:b/>
          <w:bCs/>
          <w:sz w:val="22"/>
          <w:szCs w:val="22"/>
          <w:u w:val="single"/>
        </w:rPr>
        <w:t>SUSPENSIÓN Y MODIFICACIONES AL CONTRATO:</w:t>
      </w:r>
      <w:r w:rsidRPr="00F16AC9">
        <w:rPr>
          <w:rFonts w:ascii="Arial" w:eastAsia="Times New Roman" w:hAnsi="Arial" w:cs="Arial"/>
          <w:bCs/>
          <w:sz w:val="22"/>
          <w:szCs w:val="22"/>
        </w:rPr>
        <w:t xml:space="preserve"> </w:t>
      </w:r>
      <w:r w:rsidR="0042161E" w:rsidRPr="00F16AC9">
        <w:rPr>
          <w:rFonts w:ascii="Arial" w:eastAsia="Times New Roman" w:hAnsi="Arial" w:cs="Arial"/>
          <w:bCs/>
          <w:sz w:val="22"/>
          <w:szCs w:val="22"/>
          <w:lang w:val="es-ES"/>
        </w:rPr>
        <w:t>Las partes de mutuo acuerdo podrán suspender el plazo de ejecución del presente</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contrato, cuando existan motivos de fuerza mayor o caso fortuito</w:t>
      </w:r>
      <w:r w:rsidR="003E4880" w:rsidRPr="00F16AC9">
        <w:rPr>
          <w:rFonts w:ascii="Arial" w:eastAsia="Times New Roman" w:hAnsi="Arial" w:cs="Arial"/>
          <w:bCs/>
          <w:sz w:val="22"/>
          <w:szCs w:val="22"/>
          <w:lang w:val="es-ES"/>
        </w:rPr>
        <w:t xml:space="preserve"> o</w:t>
      </w:r>
      <w:r w:rsidR="0042161E" w:rsidRPr="00F16AC9">
        <w:rPr>
          <w:rFonts w:ascii="Arial" w:eastAsia="Times New Roman" w:hAnsi="Arial" w:cs="Arial"/>
          <w:bCs/>
          <w:sz w:val="22"/>
          <w:szCs w:val="22"/>
          <w:lang w:val="es-ES"/>
        </w:rPr>
        <w:t xml:space="preserve"> de interés público</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debidamente justificado</w:t>
      </w:r>
      <w:r w:rsidR="003E4880" w:rsidRPr="00F16AC9">
        <w:rPr>
          <w:rFonts w:ascii="Arial" w:eastAsia="Times New Roman" w:hAnsi="Arial" w:cs="Arial"/>
          <w:bCs/>
          <w:sz w:val="22"/>
          <w:szCs w:val="22"/>
          <w:lang w:val="es-ES"/>
        </w:rPr>
        <w:t>s</w:t>
      </w:r>
      <w:r w:rsidR="0042161E" w:rsidRPr="00F16AC9">
        <w:rPr>
          <w:rFonts w:ascii="Arial" w:eastAsia="Times New Roman" w:hAnsi="Arial" w:cs="Arial"/>
          <w:bCs/>
          <w:sz w:val="22"/>
          <w:szCs w:val="22"/>
          <w:lang w:val="es-ES"/>
        </w:rPr>
        <w:t>, que impidan continuar con la ejecución del mismo, siempre</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 xml:space="preserve">que no se vulnere el interés general ni los </w:t>
      </w:r>
      <w:r w:rsidR="0042161E" w:rsidRPr="00F16AC9">
        <w:rPr>
          <w:rFonts w:ascii="Arial" w:eastAsia="Times New Roman" w:hAnsi="Arial" w:cs="Arial"/>
          <w:bCs/>
          <w:sz w:val="22"/>
          <w:szCs w:val="22"/>
          <w:lang w:val="es-ES"/>
        </w:rPr>
        <w:lastRenderedPageBreak/>
        <w:t>fines del Estado.</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El contrato también se podrá suspender en las circunstancias previstas en la</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presente minuta y en la matriz de riesgos del proceso de selección adelantado. Estas</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 xml:space="preserve">suspensiones deben ser contempladas técnica y económicamente </w:t>
      </w:r>
      <w:r w:rsidR="00A66329" w:rsidRPr="00F16AC9">
        <w:rPr>
          <w:rFonts w:ascii="Arial" w:eastAsia="Times New Roman" w:hAnsi="Arial" w:cs="Arial"/>
          <w:bCs/>
          <w:sz w:val="22"/>
          <w:szCs w:val="22"/>
          <w:lang w:val="es-ES"/>
        </w:rPr>
        <w:t>desde</w:t>
      </w:r>
      <w:r w:rsidR="0042161E" w:rsidRPr="00F16AC9">
        <w:rPr>
          <w:rFonts w:ascii="Arial" w:eastAsia="Times New Roman" w:hAnsi="Arial" w:cs="Arial"/>
          <w:bCs/>
          <w:sz w:val="22"/>
          <w:szCs w:val="22"/>
          <w:lang w:val="es-ES"/>
        </w:rPr>
        <w:t xml:space="preserve"> la</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estructuración de su propuesta, en el trámite del correspondiente proceso de</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 xml:space="preserve">selección, por el </w:t>
      </w:r>
      <w:r w:rsidR="00AB622D" w:rsidRPr="00F16AC9">
        <w:rPr>
          <w:rFonts w:ascii="Arial" w:eastAsia="Times New Roman" w:hAnsi="Arial" w:cs="Arial"/>
          <w:bCs/>
          <w:sz w:val="22"/>
          <w:szCs w:val="22"/>
          <w:lang w:val="es-ES"/>
        </w:rPr>
        <w:t>CONTRATISTA</w:t>
      </w:r>
      <w:r w:rsidR="0042161E" w:rsidRPr="00F16AC9">
        <w:rPr>
          <w:rFonts w:ascii="Arial" w:eastAsia="Times New Roman" w:hAnsi="Arial" w:cs="Arial"/>
          <w:bCs/>
          <w:sz w:val="22"/>
          <w:szCs w:val="22"/>
          <w:lang w:val="es-ES"/>
        </w:rPr>
        <w:t>.</w:t>
      </w:r>
      <w:r w:rsidR="00A66329" w:rsidRPr="00F16AC9">
        <w:rPr>
          <w:rFonts w:ascii="Arial" w:eastAsia="Times New Roman" w:hAnsi="Arial" w:cs="Arial"/>
          <w:bCs/>
          <w:sz w:val="22"/>
          <w:szCs w:val="22"/>
          <w:lang w:val="es-ES"/>
        </w:rPr>
        <w:t xml:space="preserve"> </w:t>
      </w:r>
      <w:r w:rsidR="0042161E" w:rsidRPr="00F16AC9">
        <w:rPr>
          <w:rFonts w:ascii="Arial" w:eastAsia="Times New Roman" w:hAnsi="Arial" w:cs="Arial"/>
          <w:bCs/>
          <w:sz w:val="22"/>
          <w:szCs w:val="22"/>
          <w:lang w:val="es-ES"/>
        </w:rPr>
        <w:t xml:space="preserve">El </w:t>
      </w:r>
      <w:r w:rsidR="0047793E" w:rsidRPr="00F16AC9">
        <w:rPr>
          <w:rFonts w:ascii="Arial" w:eastAsia="Times New Roman" w:hAnsi="Arial" w:cs="Arial"/>
          <w:bCs/>
          <w:sz w:val="22"/>
          <w:szCs w:val="22"/>
          <w:lang w:val="es-ES"/>
        </w:rPr>
        <w:t xml:space="preserve">trámite </w:t>
      </w:r>
      <w:r w:rsidR="0042161E" w:rsidRPr="00F16AC9">
        <w:rPr>
          <w:rFonts w:ascii="Arial" w:eastAsia="Times New Roman" w:hAnsi="Arial" w:cs="Arial"/>
          <w:bCs/>
          <w:sz w:val="22"/>
          <w:szCs w:val="22"/>
          <w:lang w:val="es-ES"/>
        </w:rPr>
        <w:t xml:space="preserve">de suspensión deberá ser </w:t>
      </w:r>
      <w:r w:rsidR="0047793E" w:rsidRPr="00F16AC9">
        <w:rPr>
          <w:rFonts w:ascii="Arial" w:eastAsia="Times New Roman" w:hAnsi="Arial" w:cs="Arial"/>
          <w:bCs/>
          <w:sz w:val="22"/>
          <w:szCs w:val="22"/>
          <w:lang w:val="es-ES"/>
        </w:rPr>
        <w:t>perfeccionada como modificación al contrato electrónico por la causal de suspensión a través de la plataforma del SECOP II con reconocimiento y aprobación de las partes. Se deberán cargar en dicha plataforma los documentos que soportan la suspensión, incluido el acta física de suspensión si las partes convienen suscribirla.</w:t>
      </w:r>
      <w:r w:rsidR="00627A5C" w:rsidRPr="00F16AC9">
        <w:rPr>
          <w:rFonts w:ascii="Arial" w:eastAsia="Times New Roman" w:hAnsi="Arial" w:cs="Arial"/>
          <w:bCs/>
          <w:sz w:val="22"/>
          <w:szCs w:val="22"/>
          <w:lang w:val="es-ES"/>
        </w:rPr>
        <w:t xml:space="preserve"> En el acto de suspensión se determinará la fecha de reinicio de la ejecución del contrato, para lo cual, </w:t>
      </w:r>
      <w:r w:rsidR="00BC36F3" w:rsidRPr="00F16AC9">
        <w:rPr>
          <w:rFonts w:ascii="Arial" w:eastAsia="Times New Roman" w:hAnsi="Arial" w:cs="Arial"/>
          <w:bCs/>
          <w:sz w:val="22"/>
          <w:szCs w:val="22"/>
          <w:lang w:val="es-ES"/>
        </w:rPr>
        <w:t xml:space="preserve">llegada dicha fecha </w:t>
      </w:r>
      <w:r w:rsidR="00627A5C" w:rsidRPr="00F16AC9">
        <w:rPr>
          <w:rFonts w:ascii="Arial" w:eastAsia="Times New Roman" w:hAnsi="Arial" w:cs="Arial"/>
          <w:bCs/>
          <w:sz w:val="22"/>
          <w:szCs w:val="22"/>
          <w:lang w:val="es-ES"/>
        </w:rPr>
        <w:t>se realizará la reactivación del contrato electrónico en el SECOP II</w:t>
      </w:r>
      <w:r w:rsidR="00BC36F3" w:rsidRPr="00F16AC9">
        <w:rPr>
          <w:rFonts w:ascii="Arial" w:hAnsi="Arial" w:cs="Arial"/>
          <w:sz w:val="22"/>
          <w:szCs w:val="22"/>
        </w:rPr>
        <w:t xml:space="preserve"> </w:t>
      </w:r>
      <w:r w:rsidR="00BC36F3" w:rsidRPr="00F16AC9">
        <w:rPr>
          <w:rFonts w:ascii="Arial" w:eastAsia="Times New Roman" w:hAnsi="Arial" w:cs="Arial"/>
          <w:bCs/>
          <w:sz w:val="22"/>
          <w:szCs w:val="22"/>
          <w:lang w:val="es-ES"/>
        </w:rPr>
        <w:t>con reconocimiento y aprobación de las partes</w:t>
      </w:r>
      <w:r w:rsidR="00627A5C" w:rsidRPr="00F16AC9">
        <w:rPr>
          <w:rFonts w:ascii="Arial" w:eastAsia="Times New Roman" w:hAnsi="Arial" w:cs="Arial"/>
          <w:bCs/>
          <w:sz w:val="22"/>
          <w:szCs w:val="22"/>
          <w:lang w:val="es-ES"/>
        </w:rPr>
        <w:t>.</w:t>
      </w:r>
    </w:p>
    <w:p w14:paraId="120F2D91" w14:textId="77777777" w:rsidR="002952C4" w:rsidRPr="00F16AC9" w:rsidRDefault="002952C4" w:rsidP="00A66329">
      <w:pPr>
        <w:jc w:val="both"/>
        <w:rPr>
          <w:rFonts w:ascii="Arial" w:eastAsia="Times New Roman" w:hAnsi="Arial" w:cs="Arial"/>
          <w:bCs/>
          <w:sz w:val="22"/>
          <w:szCs w:val="22"/>
          <w:lang w:val="es-ES"/>
        </w:rPr>
      </w:pPr>
    </w:p>
    <w:p w14:paraId="1FE5404C" w14:textId="1BA29B42" w:rsidR="00A66329" w:rsidRPr="00F16AC9" w:rsidRDefault="0042161E" w:rsidP="00A66329">
      <w:pPr>
        <w:jc w:val="both"/>
        <w:rPr>
          <w:rFonts w:ascii="Arial" w:eastAsia="Times New Roman" w:hAnsi="Arial" w:cs="Arial"/>
          <w:bCs/>
          <w:sz w:val="22"/>
          <w:szCs w:val="22"/>
          <w:lang w:val="es-ES"/>
        </w:rPr>
      </w:pPr>
      <w:r w:rsidRPr="00F16AC9">
        <w:rPr>
          <w:rFonts w:ascii="Arial" w:eastAsia="Times New Roman" w:hAnsi="Arial" w:cs="Arial"/>
          <w:bCs/>
          <w:sz w:val="22"/>
          <w:szCs w:val="22"/>
          <w:lang w:val="es-ES"/>
        </w:rPr>
        <w:t>La suspensión del contrato es considerada una medida de tipo provisional y</w:t>
      </w:r>
      <w:r w:rsidR="00A66329" w:rsidRPr="00F16AC9">
        <w:rPr>
          <w:rFonts w:ascii="Arial" w:eastAsia="Times New Roman" w:hAnsi="Arial" w:cs="Arial"/>
          <w:bCs/>
          <w:sz w:val="22"/>
          <w:szCs w:val="22"/>
          <w:lang w:val="es-ES"/>
        </w:rPr>
        <w:t xml:space="preserve"> </w:t>
      </w:r>
      <w:r w:rsidRPr="00F16AC9">
        <w:rPr>
          <w:rFonts w:ascii="Arial" w:eastAsia="Times New Roman" w:hAnsi="Arial" w:cs="Arial"/>
          <w:bCs/>
          <w:sz w:val="22"/>
          <w:szCs w:val="22"/>
          <w:lang w:val="es-ES"/>
        </w:rPr>
        <w:t>excepcional que debe ajustarse a los criterios de necesidad y proporcionalidad de</w:t>
      </w:r>
      <w:r w:rsidR="00A66329" w:rsidRPr="00F16AC9">
        <w:rPr>
          <w:rFonts w:ascii="Arial" w:eastAsia="Times New Roman" w:hAnsi="Arial" w:cs="Arial"/>
          <w:bCs/>
          <w:sz w:val="22"/>
          <w:szCs w:val="22"/>
          <w:lang w:val="es-ES"/>
        </w:rPr>
        <w:t xml:space="preserve"> </w:t>
      </w:r>
      <w:r w:rsidRPr="00F16AC9">
        <w:rPr>
          <w:rFonts w:ascii="Arial" w:eastAsia="Times New Roman" w:hAnsi="Arial" w:cs="Arial"/>
          <w:bCs/>
          <w:sz w:val="22"/>
          <w:szCs w:val="22"/>
          <w:lang w:val="es-ES"/>
        </w:rPr>
        <w:t>las partes involucradas en el contrato y durante el período de la suspensión, las</w:t>
      </w:r>
      <w:r w:rsidR="00A66329" w:rsidRPr="00F16AC9">
        <w:rPr>
          <w:rFonts w:ascii="Arial" w:eastAsia="Times New Roman" w:hAnsi="Arial" w:cs="Arial"/>
          <w:bCs/>
          <w:sz w:val="22"/>
          <w:szCs w:val="22"/>
          <w:lang w:val="es-ES"/>
        </w:rPr>
        <w:t xml:space="preserve"> </w:t>
      </w:r>
      <w:r w:rsidRPr="00F16AC9">
        <w:rPr>
          <w:rFonts w:ascii="Arial" w:eastAsia="Times New Roman" w:hAnsi="Arial" w:cs="Arial"/>
          <w:bCs/>
          <w:sz w:val="22"/>
          <w:szCs w:val="22"/>
          <w:lang w:val="es-ES"/>
        </w:rPr>
        <w:t>obligaciones contenidas en el contrato no se ejecutan.</w:t>
      </w:r>
      <w:r w:rsidR="00A66329" w:rsidRPr="00F16AC9">
        <w:rPr>
          <w:rFonts w:ascii="Arial" w:eastAsia="Times New Roman" w:hAnsi="Arial" w:cs="Arial"/>
          <w:bCs/>
          <w:sz w:val="22"/>
          <w:szCs w:val="22"/>
          <w:lang w:val="es-ES"/>
        </w:rPr>
        <w:t xml:space="preserve"> </w:t>
      </w:r>
      <w:r w:rsidRPr="00F16AC9">
        <w:rPr>
          <w:rFonts w:ascii="Arial" w:eastAsia="Times New Roman" w:hAnsi="Arial" w:cs="Arial"/>
          <w:bCs/>
          <w:sz w:val="22"/>
          <w:szCs w:val="22"/>
          <w:lang w:val="es-ES"/>
        </w:rPr>
        <w:t>Para efectos del reinicio de las actividades producto de la suspensión, se deberá</w:t>
      </w:r>
      <w:r w:rsidR="0047793E" w:rsidRPr="00F16AC9">
        <w:rPr>
          <w:rFonts w:ascii="Arial" w:eastAsia="Times New Roman" w:hAnsi="Arial" w:cs="Arial"/>
          <w:bCs/>
          <w:sz w:val="22"/>
          <w:szCs w:val="22"/>
          <w:lang w:val="es-ES"/>
        </w:rPr>
        <w:t>n</w:t>
      </w:r>
      <w:r w:rsidR="00A66329" w:rsidRPr="00F16AC9">
        <w:rPr>
          <w:rFonts w:ascii="Arial" w:eastAsia="Times New Roman" w:hAnsi="Arial" w:cs="Arial"/>
          <w:bCs/>
          <w:sz w:val="22"/>
          <w:szCs w:val="22"/>
          <w:lang w:val="es-ES"/>
        </w:rPr>
        <w:t xml:space="preserve"> </w:t>
      </w:r>
      <w:r w:rsidRPr="00F16AC9">
        <w:rPr>
          <w:rFonts w:ascii="Arial" w:eastAsia="Times New Roman" w:hAnsi="Arial" w:cs="Arial"/>
          <w:bCs/>
          <w:sz w:val="22"/>
          <w:szCs w:val="22"/>
          <w:lang w:val="es-ES"/>
        </w:rPr>
        <w:t>realizar los ajustes a las garantías.</w:t>
      </w:r>
      <w:r w:rsidR="00A66329" w:rsidRPr="00F16AC9">
        <w:rPr>
          <w:rFonts w:ascii="Arial" w:eastAsia="Times New Roman" w:hAnsi="Arial" w:cs="Arial"/>
          <w:b/>
          <w:bCs/>
          <w:sz w:val="22"/>
          <w:szCs w:val="22"/>
        </w:rPr>
        <w:t xml:space="preserve"> PARÁGRAFO 1:</w:t>
      </w:r>
      <w:r w:rsidR="00A66329" w:rsidRPr="00F16AC9">
        <w:rPr>
          <w:rFonts w:ascii="Arial" w:eastAsia="Times New Roman" w:hAnsi="Arial" w:cs="Arial"/>
          <w:bCs/>
          <w:sz w:val="22"/>
          <w:szCs w:val="22"/>
        </w:rPr>
        <w:t xml:space="preserve"> Las partes de común acuerdo podrán mediante documento escrito, igualmente, adicionar, prorrogar o terminar anticipadamente la ejecución del contrato, así como, incluir modificaciones o ajustes a las condiciones pactadas sin modificar el objeto contractual, siempre que no se causen perjuicios a </w:t>
      </w:r>
      <w:r w:rsidR="00A66329" w:rsidRPr="00F16AC9">
        <w:rPr>
          <w:rFonts w:ascii="Arial" w:eastAsia="Times New Roman" w:hAnsi="Arial" w:cs="Arial"/>
          <w:b/>
          <w:bCs/>
          <w:sz w:val="22"/>
          <w:szCs w:val="22"/>
        </w:rPr>
        <w:t>EL FONDO</w:t>
      </w:r>
      <w:r w:rsidR="00A66329" w:rsidRPr="00F16AC9">
        <w:rPr>
          <w:rFonts w:ascii="Arial" w:eastAsia="Times New Roman" w:hAnsi="Arial" w:cs="Arial"/>
          <w:bCs/>
          <w:sz w:val="22"/>
          <w:szCs w:val="22"/>
        </w:rPr>
        <w:t xml:space="preserve"> y sean procedentes, de conformidad y en los términos del artículo 40 de la Ley 80 de 1993 y demás normatividad legal vigente aplicable.</w:t>
      </w:r>
      <w:r w:rsidR="00A66329" w:rsidRPr="00F16AC9">
        <w:rPr>
          <w:rFonts w:ascii="Arial" w:eastAsia="Times New Roman" w:hAnsi="Arial" w:cs="Arial"/>
          <w:b/>
          <w:bCs/>
          <w:sz w:val="22"/>
          <w:szCs w:val="22"/>
        </w:rPr>
        <w:t xml:space="preserve"> </w:t>
      </w:r>
    </w:p>
    <w:p w14:paraId="38E05BCE" w14:textId="77777777" w:rsidR="0042161E" w:rsidRPr="00F16AC9" w:rsidRDefault="0042161E" w:rsidP="00A66329">
      <w:pPr>
        <w:jc w:val="both"/>
        <w:rPr>
          <w:rFonts w:ascii="Arial" w:eastAsia="Times New Roman" w:hAnsi="Arial" w:cs="Arial"/>
          <w:bCs/>
          <w:sz w:val="22"/>
          <w:szCs w:val="22"/>
          <w:lang w:val="es-ES"/>
        </w:rPr>
      </w:pPr>
    </w:p>
    <w:p w14:paraId="122ED085" w14:textId="75535F41" w:rsidR="000A61DC" w:rsidRPr="00F16AC9" w:rsidRDefault="000A61DC" w:rsidP="00454B20">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rPr>
        <w:t>CLÁUSULA OCTAVA.-INEXISTENCIA DE RELACIÓN LABORAL:</w:t>
      </w:r>
      <w:r w:rsidRPr="00F16AC9">
        <w:rPr>
          <w:rFonts w:ascii="Arial" w:eastAsia="Times New Roman" w:hAnsi="Arial" w:cs="Arial"/>
          <w:b/>
          <w:bCs/>
          <w:sz w:val="22"/>
          <w:szCs w:val="22"/>
        </w:rPr>
        <w:t xml:space="preserve"> </w:t>
      </w:r>
      <w:r w:rsidR="00454B20" w:rsidRPr="00F16AC9">
        <w:rPr>
          <w:rFonts w:ascii="Arial" w:eastAsia="Times New Roman" w:hAnsi="Arial" w:cs="Arial"/>
          <w:bCs/>
          <w:sz w:val="22"/>
          <w:szCs w:val="22"/>
        </w:rPr>
        <w:t xml:space="preserve">El presente contrato es de naturaleza estatal, regido por la Ley 80 de 1993, la Ley 1150 de 2007 y sus decretos reglamentarios; por lo tanto, </w:t>
      </w:r>
      <w:bookmarkStart w:id="2" w:name="_Hlk22058613"/>
      <w:r w:rsidR="00454B20" w:rsidRPr="00F16AC9">
        <w:rPr>
          <w:rFonts w:ascii="Arial" w:eastAsia="Times New Roman" w:hAnsi="Arial" w:cs="Arial"/>
          <w:bCs/>
          <w:sz w:val="22"/>
          <w:szCs w:val="22"/>
        </w:rPr>
        <w:t>EL</w:t>
      </w:r>
      <w:r w:rsidR="00550E06" w:rsidRPr="00F16AC9">
        <w:rPr>
          <w:rFonts w:ascii="Arial" w:eastAsia="Times New Roman" w:hAnsi="Arial" w:cs="Arial"/>
          <w:bCs/>
          <w:sz w:val="22"/>
          <w:szCs w:val="22"/>
        </w:rPr>
        <w:t>CO</w:t>
      </w:r>
      <w:r w:rsidR="00454B20" w:rsidRPr="00F16AC9">
        <w:rPr>
          <w:rFonts w:ascii="Arial" w:eastAsia="Times New Roman" w:hAnsi="Arial" w:cs="Arial"/>
          <w:bCs/>
          <w:sz w:val="22"/>
          <w:szCs w:val="22"/>
        </w:rPr>
        <w:t>NTR</w:t>
      </w:r>
      <w:r w:rsidR="00550E06" w:rsidRPr="00F16AC9">
        <w:rPr>
          <w:rFonts w:ascii="Arial" w:eastAsia="Times New Roman" w:hAnsi="Arial" w:cs="Arial"/>
          <w:bCs/>
          <w:sz w:val="22"/>
          <w:szCs w:val="22"/>
        </w:rPr>
        <w:t>ATISTA</w:t>
      </w:r>
      <w:bookmarkEnd w:id="2"/>
      <w:r w:rsidR="00454B20" w:rsidRPr="00F16AC9">
        <w:rPr>
          <w:rFonts w:ascii="Arial" w:eastAsia="Times New Roman" w:hAnsi="Arial" w:cs="Arial"/>
          <w:bCs/>
          <w:sz w:val="22"/>
          <w:szCs w:val="22"/>
        </w:rPr>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w:t>
      </w:r>
      <w:r w:rsidR="00A30403" w:rsidRPr="00F16AC9">
        <w:rPr>
          <w:rFonts w:ascii="Arial" w:eastAsia="Times New Roman" w:hAnsi="Arial" w:cs="Arial"/>
          <w:bCs/>
          <w:sz w:val="22"/>
          <w:szCs w:val="22"/>
        </w:rPr>
        <w:t>.</w:t>
      </w:r>
      <w:r w:rsidR="00454B20" w:rsidRPr="00F16AC9">
        <w:rPr>
          <w:rFonts w:ascii="Arial" w:eastAsia="Times New Roman" w:hAnsi="Arial" w:cs="Arial"/>
          <w:bCs/>
          <w:sz w:val="22"/>
          <w:szCs w:val="22"/>
        </w:rPr>
        <w:t xml:space="preserve"> </w:t>
      </w:r>
      <w:r w:rsidR="00A30403" w:rsidRPr="00F16AC9">
        <w:rPr>
          <w:rFonts w:ascii="Arial" w:eastAsia="Times New Roman" w:hAnsi="Arial" w:cs="Arial"/>
          <w:bCs/>
          <w:sz w:val="22"/>
          <w:szCs w:val="22"/>
        </w:rPr>
        <w:t>E</w:t>
      </w:r>
      <w:r w:rsidR="00454B20" w:rsidRPr="00F16AC9">
        <w:rPr>
          <w:rFonts w:ascii="Arial" w:eastAsia="Times New Roman" w:hAnsi="Arial" w:cs="Arial"/>
          <w:bCs/>
          <w:sz w:val="22"/>
          <w:szCs w:val="22"/>
        </w:rPr>
        <w:t xml:space="preserve">ntre </w:t>
      </w:r>
      <w:r w:rsidR="00890383" w:rsidRPr="00F16AC9">
        <w:rPr>
          <w:rFonts w:ascii="Arial" w:eastAsia="Times New Roman" w:hAnsi="Arial" w:cs="Arial"/>
          <w:bCs/>
          <w:sz w:val="22"/>
          <w:szCs w:val="22"/>
        </w:rPr>
        <w:t xml:space="preserve">ELCONTRATISTA </w:t>
      </w:r>
      <w:r w:rsidR="00454B20" w:rsidRPr="00F16AC9">
        <w:rPr>
          <w:rFonts w:ascii="Arial" w:eastAsia="Times New Roman" w:hAnsi="Arial" w:cs="Arial"/>
          <w:bCs/>
          <w:sz w:val="22"/>
          <w:szCs w:val="22"/>
        </w:rPr>
        <w:t xml:space="preserve">el personal que éste contrate y </w:t>
      </w:r>
      <w:r w:rsidR="00A30403" w:rsidRPr="00F16AC9">
        <w:rPr>
          <w:rFonts w:ascii="Arial" w:eastAsia="Times New Roman" w:hAnsi="Arial" w:cs="Arial"/>
          <w:bCs/>
          <w:sz w:val="22"/>
          <w:szCs w:val="22"/>
        </w:rPr>
        <w:t>EL FON</w:t>
      </w:r>
      <w:r w:rsidR="00454B20" w:rsidRPr="00F16AC9">
        <w:rPr>
          <w:rFonts w:ascii="Arial" w:eastAsia="Times New Roman" w:hAnsi="Arial" w:cs="Arial"/>
          <w:bCs/>
          <w:sz w:val="22"/>
          <w:szCs w:val="22"/>
        </w:rPr>
        <w:t>D</w:t>
      </w:r>
      <w:r w:rsidR="00A30403" w:rsidRPr="00F16AC9">
        <w:rPr>
          <w:rFonts w:ascii="Arial" w:eastAsia="Times New Roman" w:hAnsi="Arial" w:cs="Arial"/>
          <w:bCs/>
          <w:sz w:val="22"/>
          <w:szCs w:val="22"/>
        </w:rPr>
        <w:t>O</w:t>
      </w:r>
      <w:r w:rsidR="00454B20" w:rsidRPr="00F16AC9">
        <w:rPr>
          <w:rFonts w:ascii="Arial" w:eastAsia="Times New Roman" w:hAnsi="Arial" w:cs="Arial"/>
          <w:bCs/>
          <w:sz w:val="22"/>
          <w:szCs w:val="22"/>
        </w:rPr>
        <w:t xml:space="preserve"> no existe ni existirá vínculo laboral alguno</w:t>
      </w:r>
      <w:r w:rsidR="00A30403" w:rsidRPr="00F16AC9">
        <w:rPr>
          <w:rFonts w:ascii="Arial" w:eastAsia="Times New Roman" w:hAnsi="Arial" w:cs="Arial"/>
          <w:bCs/>
          <w:sz w:val="22"/>
          <w:szCs w:val="22"/>
        </w:rPr>
        <w:t>; e</w:t>
      </w:r>
      <w:r w:rsidR="00454B20" w:rsidRPr="00F16AC9">
        <w:rPr>
          <w:rFonts w:ascii="Arial" w:eastAsia="Times New Roman" w:hAnsi="Arial" w:cs="Arial"/>
          <w:bCs/>
          <w:sz w:val="22"/>
          <w:szCs w:val="22"/>
        </w:rPr>
        <w:t>n consecuencia</w:t>
      </w:r>
      <w:r w:rsidR="00A30403" w:rsidRPr="00F16AC9">
        <w:rPr>
          <w:rFonts w:ascii="Arial" w:eastAsia="Times New Roman" w:hAnsi="Arial" w:cs="Arial"/>
          <w:bCs/>
          <w:sz w:val="22"/>
          <w:szCs w:val="22"/>
        </w:rPr>
        <w:t>,</w:t>
      </w:r>
      <w:r w:rsidR="00454B20" w:rsidRPr="00F16AC9">
        <w:rPr>
          <w:rFonts w:ascii="Arial" w:eastAsia="Times New Roman" w:hAnsi="Arial" w:cs="Arial"/>
          <w:bCs/>
          <w:sz w:val="22"/>
          <w:szCs w:val="22"/>
        </w:rPr>
        <w:t xml:space="preserve"> </w:t>
      </w:r>
      <w:r w:rsidR="00890383" w:rsidRPr="00F16AC9">
        <w:rPr>
          <w:rFonts w:ascii="Arial" w:eastAsia="Times New Roman" w:hAnsi="Arial" w:cs="Arial"/>
          <w:bCs/>
          <w:sz w:val="22"/>
          <w:szCs w:val="22"/>
        </w:rPr>
        <w:t xml:space="preserve">ELCONTRATISTA </w:t>
      </w:r>
      <w:r w:rsidR="00454B20" w:rsidRPr="00F16AC9">
        <w:rPr>
          <w:rFonts w:ascii="Arial" w:eastAsia="Times New Roman" w:hAnsi="Arial" w:cs="Arial"/>
          <w:bCs/>
          <w:sz w:val="22"/>
          <w:szCs w:val="22"/>
        </w:rPr>
        <w:t xml:space="preserve">responderá de manera exclusiva por el pago de honorarios, salarios, prestaciones sociales y demás pagos, laborales o </w:t>
      </w:r>
      <w:r w:rsidR="00A30403" w:rsidRPr="00F16AC9">
        <w:rPr>
          <w:rFonts w:ascii="Arial" w:eastAsia="Times New Roman" w:hAnsi="Arial" w:cs="Arial"/>
          <w:bCs/>
          <w:sz w:val="22"/>
          <w:szCs w:val="22"/>
        </w:rPr>
        <w:t>de cualquiera otra índole</w:t>
      </w:r>
      <w:r w:rsidR="00454B20" w:rsidRPr="00F16AC9">
        <w:rPr>
          <w:rFonts w:ascii="Arial" w:eastAsia="Times New Roman" w:hAnsi="Arial" w:cs="Arial"/>
          <w:bCs/>
          <w:sz w:val="22"/>
          <w:szCs w:val="22"/>
        </w:rPr>
        <w:t xml:space="preserve"> </w:t>
      </w:r>
      <w:bookmarkStart w:id="3" w:name="_Hlk10733224"/>
      <w:r w:rsidR="00454B20" w:rsidRPr="00F16AC9">
        <w:rPr>
          <w:rFonts w:ascii="Arial" w:eastAsia="Times New Roman" w:hAnsi="Arial" w:cs="Arial"/>
          <w:bCs/>
          <w:sz w:val="22"/>
          <w:szCs w:val="22"/>
        </w:rPr>
        <w:t>al personal que emplee para la ejecución del presente contrato</w:t>
      </w:r>
      <w:bookmarkEnd w:id="3"/>
      <w:r w:rsidR="00454B20" w:rsidRPr="00F16AC9">
        <w:rPr>
          <w:rFonts w:ascii="Arial" w:eastAsia="Times New Roman" w:hAnsi="Arial" w:cs="Arial"/>
          <w:bCs/>
          <w:sz w:val="22"/>
          <w:szCs w:val="22"/>
        </w:rPr>
        <w:t xml:space="preserve">, de acuerdo con la ley y con los términos contractuales que tenga a bien convenir EL </w:t>
      </w:r>
      <w:r w:rsidR="00890383" w:rsidRPr="00F16AC9">
        <w:rPr>
          <w:rFonts w:ascii="Arial" w:eastAsia="Times New Roman" w:hAnsi="Arial" w:cs="Arial"/>
          <w:bCs/>
          <w:sz w:val="22"/>
          <w:szCs w:val="22"/>
        </w:rPr>
        <w:t>CONTRATISTA</w:t>
      </w:r>
      <w:r w:rsidR="00454B20" w:rsidRPr="00F16AC9">
        <w:rPr>
          <w:rFonts w:ascii="Arial" w:eastAsia="Times New Roman" w:hAnsi="Arial" w:cs="Arial"/>
          <w:bCs/>
          <w:sz w:val="22"/>
          <w:szCs w:val="22"/>
        </w:rPr>
        <w:t xml:space="preserve"> con sus empleados, agentes o subcontratistas. Por las razones anteriormente expuestas, </w:t>
      </w:r>
      <w:r w:rsidR="00A30403" w:rsidRPr="00F16AC9">
        <w:rPr>
          <w:rFonts w:ascii="Arial" w:eastAsia="Times New Roman" w:hAnsi="Arial" w:cs="Arial"/>
          <w:bCs/>
          <w:sz w:val="22"/>
          <w:szCs w:val="22"/>
        </w:rPr>
        <w:t>EL FON</w:t>
      </w:r>
      <w:r w:rsidR="00454B20" w:rsidRPr="00F16AC9">
        <w:rPr>
          <w:rFonts w:ascii="Arial" w:eastAsia="Times New Roman" w:hAnsi="Arial" w:cs="Arial"/>
          <w:bCs/>
          <w:sz w:val="22"/>
          <w:szCs w:val="22"/>
        </w:rPr>
        <w:t>D</w:t>
      </w:r>
      <w:r w:rsidR="00A30403" w:rsidRPr="00F16AC9">
        <w:rPr>
          <w:rFonts w:ascii="Arial" w:eastAsia="Times New Roman" w:hAnsi="Arial" w:cs="Arial"/>
          <w:bCs/>
          <w:sz w:val="22"/>
          <w:szCs w:val="22"/>
        </w:rPr>
        <w:t>O</w:t>
      </w:r>
      <w:r w:rsidR="00454B20" w:rsidRPr="00F16AC9">
        <w:rPr>
          <w:rFonts w:ascii="Arial" w:eastAsia="Times New Roman" w:hAnsi="Arial" w:cs="Arial"/>
          <w:bCs/>
          <w:sz w:val="22"/>
          <w:szCs w:val="22"/>
        </w:rPr>
        <w:t xml:space="preserve"> se exime de cualquier pago de honorarios y/o salarios</w:t>
      </w:r>
      <w:r w:rsidR="00E76272" w:rsidRPr="00F16AC9">
        <w:rPr>
          <w:rFonts w:ascii="Arial" w:eastAsia="Times New Roman" w:hAnsi="Arial" w:cs="Arial"/>
          <w:bCs/>
          <w:sz w:val="22"/>
          <w:szCs w:val="22"/>
        </w:rPr>
        <w:t xml:space="preserve"> y/o por obligaciones comerciales o civiles adquiridas por </w:t>
      </w:r>
      <w:r w:rsidR="00454B20" w:rsidRPr="00F16AC9">
        <w:rPr>
          <w:rFonts w:ascii="Arial" w:eastAsia="Times New Roman" w:hAnsi="Arial" w:cs="Arial"/>
          <w:bCs/>
          <w:sz w:val="22"/>
          <w:szCs w:val="22"/>
        </w:rPr>
        <w:t xml:space="preserve">EL </w:t>
      </w:r>
      <w:r w:rsidR="00890383" w:rsidRPr="00F16AC9">
        <w:rPr>
          <w:rFonts w:ascii="Arial" w:eastAsia="Times New Roman" w:hAnsi="Arial" w:cs="Arial"/>
          <w:bCs/>
          <w:sz w:val="22"/>
          <w:szCs w:val="22"/>
        </w:rPr>
        <w:t>CONTRATISTA</w:t>
      </w:r>
      <w:r w:rsidR="00E76272" w:rsidRPr="00F16AC9">
        <w:rPr>
          <w:rFonts w:ascii="Arial" w:eastAsia="Times New Roman" w:hAnsi="Arial" w:cs="Arial"/>
          <w:bCs/>
          <w:sz w:val="22"/>
          <w:szCs w:val="22"/>
        </w:rPr>
        <w:t xml:space="preserve"> con ocasión de la celebración del presente contrato</w:t>
      </w:r>
      <w:r w:rsidR="00454B20" w:rsidRPr="00F16AC9">
        <w:rPr>
          <w:rFonts w:ascii="Arial" w:eastAsia="Times New Roman" w:hAnsi="Arial" w:cs="Arial"/>
          <w:bCs/>
          <w:sz w:val="22"/>
          <w:szCs w:val="22"/>
        </w:rPr>
        <w:t xml:space="preserve">. Así mismo, </w:t>
      </w:r>
      <w:r w:rsidR="00890383" w:rsidRPr="00F16AC9">
        <w:rPr>
          <w:rFonts w:ascii="Arial" w:eastAsia="Times New Roman" w:hAnsi="Arial" w:cs="Arial"/>
          <w:bCs/>
          <w:sz w:val="22"/>
          <w:szCs w:val="22"/>
        </w:rPr>
        <w:t xml:space="preserve">ELCONTRATISTA </w:t>
      </w:r>
      <w:r w:rsidR="00454B20" w:rsidRPr="00F16AC9">
        <w:rPr>
          <w:rFonts w:ascii="Arial" w:eastAsia="Times New Roman" w:hAnsi="Arial" w:cs="Arial"/>
          <w:bCs/>
          <w:sz w:val="22"/>
          <w:szCs w:val="22"/>
        </w:rPr>
        <w:t xml:space="preserve">deberá tener afiliado </w:t>
      </w:r>
      <w:r w:rsidR="00E76272" w:rsidRPr="00F16AC9">
        <w:rPr>
          <w:rFonts w:ascii="Arial" w:eastAsia="Times New Roman" w:hAnsi="Arial" w:cs="Arial"/>
          <w:bCs/>
          <w:sz w:val="22"/>
          <w:szCs w:val="22"/>
        </w:rPr>
        <w:t xml:space="preserve">al Sistema de Seguridad Social Integral en Salud, Pensiones y Riesgos Laborales, </w:t>
      </w:r>
      <w:r w:rsidR="00454B20" w:rsidRPr="00F16AC9">
        <w:rPr>
          <w:rFonts w:ascii="Arial" w:eastAsia="Times New Roman" w:hAnsi="Arial" w:cs="Arial"/>
          <w:bCs/>
          <w:sz w:val="22"/>
          <w:szCs w:val="22"/>
        </w:rPr>
        <w:t>a</w:t>
      </w:r>
      <w:r w:rsidR="00E76272" w:rsidRPr="00F16AC9">
        <w:rPr>
          <w:rFonts w:ascii="Arial" w:eastAsia="Times New Roman" w:hAnsi="Arial" w:cs="Arial"/>
          <w:bCs/>
          <w:sz w:val="22"/>
          <w:szCs w:val="22"/>
        </w:rPr>
        <w:t>l personal que emplee para la ejecución del presente contrato</w:t>
      </w:r>
      <w:r w:rsidR="00454B20" w:rsidRPr="00F16AC9">
        <w:rPr>
          <w:rFonts w:ascii="Arial" w:eastAsia="Times New Roman" w:hAnsi="Arial" w:cs="Arial"/>
          <w:bCs/>
          <w:sz w:val="22"/>
          <w:szCs w:val="22"/>
        </w:rPr>
        <w:t xml:space="preserve">, de acuerdo con lo dispuesto en la Ley 100 de 1993 y sus decretos reglamentarios, cumpliendo también lo dispuesto en la Ley 1562 de 2012, que modifica el Sistema de Riesgos Laborales y el de Seguridad y Salud en el Trabajo, y demás normatividad aplicable. PARÁGRAFO PRIMERO: Por las razones anteriormente expuestas, </w:t>
      </w:r>
      <w:r w:rsidR="00E76272" w:rsidRPr="00F16AC9">
        <w:rPr>
          <w:rFonts w:ascii="Arial" w:eastAsia="Times New Roman" w:hAnsi="Arial" w:cs="Arial"/>
          <w:bCs/>
          <w:sz w:val="22"/>
          <w:szCs w:val="22"/>
        </w:rPr>
        <w:t>EL FON</w:t>
      </w:r>
      <w:r w:rsidR="00454B20" w:rsidRPr="00F16AC9">
        <w:rPr>
          <w:rFonts w:ascii="Arial" w:eastAsia="Times New Roman" w:hAnsi="Arial" w:cs="Arial"/>
          <w:bCs/>
          <w:sz w:val="22"/>
          <w:szCs w:val="22"/>
        </w:rPr>
        <w:t>D</w:t>
      </w:r>
      <w:r w:rsidR="00E76272" w:rsidRPr="00F16AC9">
        <w:rPr>
          <w:rFonts w:ascii="Arial" w:eastAsia="Times New Roman" w:hAnsi="Arial" w:cs="Arial"/>
          <w:bCs/>
          <w:sz w:val="22"/>
          <w:szCs w:val="22"/>
        </w:rPr>
        <w:t>O</w:t>
      </w:r>
      <w:r w:rsidR="00454B20" w:rsidRPr="00F16AC9">
        <w:rPr>
          <w:rFonts w:ascii="Arial" w:eastAsia="Times New Roman" w:hAnsi="Arial" w:cs="Arial"/>
          <w:bCs/>
          <w:sz w:val="22"/>
          <w:szCs w:val="22"/>
        </w:rPr>
        <w:t xml:space="preserve"> se exime del pago de cualquiera de estas obligaciones, que asumirá </w:t>
      </w:r>
      <w:r w:rsidR="00890383" w:rsidRPr="00F16AC9">
        <w:rPr>
          <w:rFonts w:ascii="Arial" w:eastAsia="Times New Roman" w:hAnsi="Arial" w:cs="Arial"/>
          <w:bCs/>
          <w:sz w:val="22"/>
          <w:szCs w:val="22"/>
        </w:rPr>
        <w:t>ELCONTRATISTA</w:t>
      </w:r>
      <w:r w:rsidR="00454B20" w:rsidRPr="00F16AC9">
        <w:rPr>
          <w:rFonts w:ascii="Arial" w:eastAsia="Times New Roman" w:hAnsi="Arial" w:cs="Arial"/>
          <w:bCs/>
          <w:sz w:val="22"/>
          <w:szCs w:val="22"/>
        </w:rPr>
        <w:t xml:space="preserve">, el cual expresamente </w:t>
      </w:r>
      <w:r w:rsidR="004F0B8A" w:rsidRPr="00F16AC9">
        <w:rPr>
          <w:rFonts w:ascii="Arial" w:eastAsia="Times New Roman" w:hAnsi="Arial" w:cs="Arial"/>
          <w:bCs/>
          <w:sz w:val="22"/>
          <w:szCs w:val="22"/>
        </w:rPr>
        <w:t xml:space="preserve">igualmente </w:t>
      </w:r>
      <w:r w:rsidR="00454B20" w:rsidRPr="00F16AC9">
        <w:rPr>
          <w:rFonts w:ascii="Arial" w:eastAsia="Times New Roman" w:hAnsi="Arial" w:cs="Arial"/>
          <w:bCs/>
          <w:sz w:val="22"/>
          <w:szCs w:val="22"/>
        </w:rPr>
        <w:t xml:space="preserve">exime al </w:t>
      </w:r>
      <w:r w:rsidR="0011206A" w:rsidRPr="00F16AC9">
        <w:rPr>
          <w:rFonts w:ascii="Arial" w:eastAsia="Times New Roman" w:hAnsi="Arial" w:cs="Arial"/>
          <w:bCs/>
          <w:sz w:val="22"/>
          <w:szCs w:val="22"/>
        </w:rPr>
        <w:t xml:space="preserve">Fondo de </w:t>
      </w:r>
      <w:r w:rsidR="00454B20" w:rsidRPr="00F16AC9">
        <w:rPr>
          <w:rFonts w:ascii="Arial" w:eastAsia="Times New Roman" w:hAnsi="Arial" w:cs="Arial"/>
          <w:bCs/>
          <w:sz w:val="22"/>
          <w:szCs w:val="22"/>
        </w:rPr>
        <w:t>D</w:t>
      </w:r>
      <w:r w:rsidR="0011206A" w:rsidRPr="00F16AC9">
        <w:rPr>
          <w:rFonts w:ascii="Arial" w:eastAsia="Times New Roman" w:hAnsi="Arial" w:cs="Arial"/>
          <w:bCs/>
          <w:sz w:val="22"/>
          <w:szCs w:val="22"/>
        </w:rPr>
        <w:t xml:space="preserve">esarrollo Local de </w:t>
      </w:r>
      <w:r w:rsidR="001A61AF" w:rsidRPr="00F16AC9">
        <w:rPr>
          <w:rFonts w:ascii="Arial" w:eastAsia="Times New Roman" w:hAnsi="Arial" w:cs="Arial"/>
          <w:bCs/>
          <w:sz w:val="22"/>
          <w:szCs w:val="22"/>
        </w:rPr>
        <w:t>R</w:t>
      </w:r>
      <w:r w:rsidR="0011206A" w:rsidRPr="00F16AC9">
        <w:rPr>
          <w:rFonts w:ascii="Arial" w:eastAsia="Times New Roman" w:hAnsi="Arial" w:cs="Arial"/>
          <w:bCs/>
          <w:sz w:val="22"/>
          <w:szCs w:val="22"/>
        </w:rPr>
        <w:t>a</w:t>
      </w:r>
      <w:r w:rsidR="001A61AF" w:rsidRPr="00F16AC9">
        <w:rPr>
          <w:rFonts w:ascii="Arial" w:eastAsia="Times New Roman" w:hAnsi="Arial" w:cs="Arial"/>
          <w:bCs/>
          <w:sz w:val="22"/>
          <w:szCs w:val="22"/>
        </w:rPr>
        <w:t xml:space="preserve">fael Uribe </w:t>
      </w:r>
      <w:proofErr w:type="spellStart"/>
      <w:r w:rsidR="001A61AF" w:rsidRPr="00F16AC9">
        <w:rPr>
          <w:rFonts w:ascii="Arial" w:eastAsia="Times New Roman" w:hAnsi="Arial" w:cs="Arial"/>
          <w:bCs/>
          <w:sz w:val="22"/>
          <w:szCs w:val="22"/>
        </w:rPr>
        <w:t>Uribe</w:t>
      </w:r>
      <w:proofErr w:type="spellEnd"/>
      <w:r w:rsidR="0011206A" w:rsidRPr="00F16AC9">
        <w:rPr>
          <w:rFonts w:ascii="Arial" w:eastAsia="Times New Roman" w:hAnsi="Arial" w:cs="Arial"/>
          <w:bCs/>
          <w:sz w:val="22"/>
          <w:szCs w:val="22"/>
        </w:rPr>
        <w:t xml:space="preserve"> de</w:t>
      </w:r>
      <w:r w:rsidR="00454B20" w:rsidRPr="00F16AC9">
        <w:rPr>
          <w:rFonts w:ascii="Arial" w:eastAsia="Times New Roman" w:hAnsi="Arial" w:cs="Arial"/>
          <w:bCs/>
          <w:sz w:val="22"/>
          <w:szCs w:val="22"/>
        </w:rPr>
        <w:t xml:space="preserve"> las mismas. PARÁGRAFO SEGUNDO: Lo pactado </w:t>
      </w:r>
      <w:r w:rsidR="00454B20" w:rsidRPr="00F16AC9">
        <w:rPr>
          <w:rFonts w:ascii="Arial" w:eastAsia="Times New Roman" w:hAnsi="Arial" w:cs="Arial"/>
          <w:bCs/>
          <w:sz w:val="22"/>
          <w:szCs w:val="22"/>
        </w:rPr>
        <w:lastRenderedPageBreak/>
        <w:t xml:space="preserve">en esta cláusula se hará constar expresamente en los contratos que celebre </w:t>
      </w:r>
      <w:r w:rsidR="00890383" w:rsidRPr="00F16AC9">
        <w:rPr>
          <w:rFonts w:ascii="Arial" w:eastAsia="Times New Roman" w:hAnsi="Arial" w:cs="Arial"/>
          <w:bCs/>
          <w:sz w:val="22"/>
          <w:szCs w:val="22"/>
        </w:rPr>
        <w:t xml:space="preserve">ELCONTRATISTA </w:t>
      </w:r>
      <w:r w:rsidR="00454B20" w:rsidRPr="00F16AC9">
        <w:rPr>
          <w:rFonts w:ascii="Arial" w:eastAsia="Times New Roman" w:hAnsi="Arial" w:cs="Arial"/>
          <w:bCs/>
          <w:sz w:val="22"/>
          <w:szCs w:val="22"/>
        </w:rPr>
        <w:t>con el personal que emplee para la ejecución de este contrato</w:t>
      </w:r>
      <w:r w:rsidRPr="00F16AC9">
        <w:rPr>
          <w:rFonts w:ascii="Arial" w:eastAsia="Times New Roman" w:hAnsi="Arial" w:cs="Arial"/>
          <w:bCs/>
          <w:sz w:val="22"/>
          <w:szCs w:val="22"/>
        </w:rPr>
        <w:t>.</w:t>
      </w:r>
    </w:p>
    <w:p w14:paraId="29023A43" w14:textId="77777777" w:rsidR="000A61DC" w:rsidRPr="00F16AC9" w:rsidRDefault="000A61DC" w:rsidP="000A61DC">
      <w:pPr>
        <w:jc w:val="both"/>
        <w:rPr>
          <w:rFonts w:ascii="Arial" w:eastAsia="Times New Roman" w:hAnsi="Arial" w:cs="Arial"/>
          <w:bCs/>
          <w:sz w:val="22"/>
          <w:szCs w:val="22"/>
          <w:lang w:val="es-ES"/>
        </w:rPr>
      </w:pPr>
    </w:p>
    <w:p w14:paraId="5581DBCE" w14:textId="0058634C" w:rsidR="000A61DC" w:rsidRPr="00F16AC9" w:rsidRDefault="000A61DC" w:rsidP="00890383">
      <w:pPr>
        <w:jc w:val="both"/>
        <w:rPr>
          <w:rFonts w:ascii="Arial" w:eastAsia="Times New Roman" w:hAnsi="Arial" w:cs="Arial"/>
          <w:bCs/>
          <w:sz w:val="22"/>
          <w:szCs w:val="22"/>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NOVENA.-</w:t>
      </w:r>
      <w:proofErr w:type="gramEnd"/>
      <w:r w:rsidRPr="00F16AC9">
        <w:rPr>
          <w:rFonts w:ascii="Arial" w:eastAsia="Times New Roman" w:hAnsi="Arial" w:cs="Arial"/>
          <w:b/>
          <w:bCs/>
          <w:sz w:val="22"/>
          <w:szCs w:val="22"/>
          <w:u w:val="single"/>
        </w:rPr>
        <w:t>SUPERVISIÓN:</w:t>
      </w:r>
      <w:r w:rsidRPr="00F16AC9">
        <w:rPr>
          <w:rFonts w:ascii="Arial" w:eastAsia="Times New Roman" w:hAnsi="Arial" w:cs="Arial"/>
          <w:b/>
          <w:bCs/>
          <w:sz w:val="22"/>
          <w:szCs w:val="22"/>
        </w:rPr>
        <w:t xml:space="preserve"> </w:t>
      </w:r>
      <w:r w:rsidR="00890383" w:rsidRPr="00F16AC9">
        <w:rPr>
          <w:rFonts w:ascii="Arial" w:eastAsia="Times New Roman" w:hAnsi="Arial" w:cs="Arial"/>
          <w:bCs/>
          <w:sz w:val="22"/>
          <w:szCs w:val="22"/>
        </w:rPr>
        <w:t>La supervisión del contrato será ejercida por el Alcalde Local o por quien designe</w:t>
      </w:r>
      <w:r w:rsidR="005D7DD6" w:rsidRPr="00F16AC9">
        <w:rPr>
          <w:rFonts w:ascii="Arial" w:hAnsi="Arial" w:cs="Arial"/>
          <w:sz w:val="22"/>
          <w:szCs w:val="22"/>
        </w:rPr>
        <w:t xml:space="preserve"> </w:t>
      </w:r>
      <w:r w:rsidR="005D7DD6" w:rsidRPr="00F16AC9">
        <w:rPr>
          <w:rFonts w:ascii="Arial" w:eastAsia="Times New Roman" w:hAnsi="Arial" w:cs="Arial"/>
          <w:bCs/>
          <w:sz w:val="22"/>
          <w:szCs w:val="22"/>
        </w:rPr>
        <w:t>o contrate</w:t>
      </w:r>
      <w:r w:rsidR="00890383" w:rsidRPr="00F16AC9">
        <w:rPr>
          <w:rFonts w:ascii="Arial" w:eastAsia="Times New Roman" w:hAnsi="Arial" w:cs="Arial"/>
          <w:bCs/>
          <w:sz w:val="22"/>
          <w:szCs w:val="22"/>
        </w:rPr>
        <w:t xml:space="preserve"> como su Apoyo. 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El Alcalde Local, podrá designar mediante comunicación escrita un Servidor Público o contratista   que se denominará “Apoyo a la Supervisión” y que tendrá como función apoyar a éste en la supervisión de la ejecución de las obligaciones contractuales que se deriven del contrato. En todo caso el Alcalde Local, podrá variar unilateralmente la designación del supervisor, comunicando su decisión por escrito al CONTRATISTA y al anterior supervisor. En ningún caso el supervisor del contrato podrá delegar la supervisión en un tercero. De conformidad con lo señalado en el Decreto 101 de 2010, la interventoría y/o supervisión del contrato la ejercerá el Alcalde Local de </w:t>
      </w:r>
      <w:proofErr w:type="spellStart"/>
      <w:r w:rsidR="0066286E" w:rsidRPr="00F16AC9">
        <w:rPr>
          <w:rFonts w:ascii="Arial" w:eastAsia="Times New Roman" w:hAnsi="Arial" w:cs="Arial"/>
          <w:bCs/>
          <w:sz w:val="22"/>
          <w:szCs w:val="22"/>
        </w:rPr>
        <w:t>R</w:t>
      </w:r>
      <w:r w:rsidR="00890383" w:rsidRPr="00F16AC9">
        <w:rPr>
          <w:rFonts w:ascii="Arial" w:eastAsia="Times New Roman" w:hAnsi="Arial" w:cs="Arial"/>
          <w:bCs/>
          <w:sz w:val="22"/>
          <w:szCs w:val="22"/>
        </w:rPr>
        <w:t>a</w:t>
      </w:r>
      <w:r w:rsidR="0066286E" w:rsidRPr="00F16AC9">
        <w:rPr>
          <w:rFonts w:ascii="Arial" w:eastAsia="Times New Roman" w:hAnsi="Arial" w:cs="Arial"/>
          <w:bCs/>
          <w:sz w:val="22"/>
          <w:szCs w:val="22"/>
        </w:rPr>
        <w:t>afel</w:t>
      </w:r>
      <w:proofErr w:type="spellEnd"/>
      <w:r w:rsidR="0066286E" w:rsidRPr="00F16AC9">
        <w:rPr>
          <w:rFonts w:ascii="Arial" w:eastAsia="Times New Roman" w:hAnsi="Arial" w:cs="Arial"/>
          <w:bCs/>
          <w:sz w:val="22"/>
          <w:szCs w:val="22"/>
        </w:rPr>
        <w:t xml:space="preserve"> Uribe </w:t>
      </w:r>
      <w:proofErr w:type="spellStart"/>
      <w:r w:rsidR="0066286E" w:rsidRPr="00F16AC9">
        <w:rPr>
          <w:rFonts w:ascii="Arial" w:eastAsia="Times New Roman" w:hAnsi="Arial" w:cs="Arial"/>
          <w:bCs/>
          <w:sz w:val="22"/>
          <w:szCs w:val="22"/>
        </w:rPr>
        <w:t>Uribe</w:t>
      </w:r>
      <w:proofErr w:type="spellEnd"/>
      <w:r w:rsidR="00890383" w:rsidRPr="00F16AC9">
        <w:rPr>
          <w:rFonts w:ascii="Arial" w:eastAsia="Times New Roman" w:hAnsi="Arial" w:cs="Arial"/>
          <w:bCs/>
          <w:sz w:val="22"/>
          <w:szCs w:val="22"/>
        </w:rPr>
        <w:t xml:space="preserve"> o la persona que éste delegue, quién tendrá las responsabilidades disciplinarias, civiles y penales previstas en el artículo 51º de la Ley 80 de 1993 por sus acciones y omisiones en la actuación contractual en los términos de la Constitución y de la ley y en concordancia con lo establecido en los artículos 83º y 84º de la Ley 1474 de 2011. Para la ejecución del presente objeto contractual se hace necesaria la contratación de una interventoría externa según el parágrafo 1 del artículo 83 de la Ley 1474 de 2011 y la complejidad y amplitud de las actividades inmersas en el objeto </w:t>
      </w:r>
      <w:proofErr w:type="gramStart"/>
      <w:r w:rsidR="00890383" w:rsidRPr="00F16AC9">
        <w:rPr>
          <w:rFonts w:ascii="Arial" w:eastAsia="Times New Roman" w:hAnsi="Arial" w:cs="Arial"/>
          <w:bCs/>
          <w:sz w:val="22"/>
          <w:szCs w:val="22"/>
        </w:rPr>
        <w:t>contractual.</w:t>
      </w:r>
      <w:r w:rsidRPr="00F16AC9">
        <w:rPr>
          <w:rFonts w:ascii="Arial" w:eastAsia="Times New Roman" w:hAnsi="Arial" w:cs="Arial"/>
          <w:bCs/>
          <w:sz w:val="22"/>
          <w:szCs w:val="22"/>
        </w:rPr>
        <w:t>.</w:t>
      </w:r>
      <w:proofErr w:type="gramEnd"/>
    </w:p>
    <w:p w14:paraId="71DA41E7" w14:textId="77777777" w:rsidR="000A61DC" w:rsidRPr="00F16AC9" w:rsidRDefault="000A61DC" w:rsidP="000A61DC">
      <w:pPr>
        <w:jc w:val="both"/>
        <w:rPr>
          <w:rFonts w:ascii="Arial" w:eastAsia="Times New Roman" w:hAnsi="Arial" w:cs="Arial"/>
          <w:bCs/>
          <w:sz w:val="22"/>
          <w:szCs w:val="22"/>
        </w:rPr>
      </w:pPr>
    </w:p>
    <w:p w14:paraId="5D1F337A"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rPr>
        <w:t xml:space="preserve">CLÁUSULA </w:t>
      </w:r>
      <w:proofErr w:type="gramStart"/>
      <w:r w:rsidRPr="00F16AC9">
        <w:rPr>
          <w:rFonts w:ascii="Arial" w:eastAsia="Times New Roman" w:hAnsi="Arial" w:cs="Arial"/>
          <w:b/>
          <w:bCs/>
          <w:sz w:val="22"/>
          <w:szCs w:val="22"/>
          <w:u w:val="single"/>
        </w:rPr>
        <w:t>DÉCIMA.-</w:t>
      </w:r>
      <w:proofErr w:type="gramEnd"/>
      <w:r w:rsidRPr="00F16AC9">
        <w:rPr>
          <w:rFonts w:ascii="Arial" w:eastAsia="Times New Roman" w:hAnsi="Arial" w:cs="Arial"/>
          <w:b/>
          <w:bCs/>
          <w:sz w:val="22"/>
          <w:szCs w:val="22"/>
          <w:u w:val="single"/>
        </w:rPr>
        <w:t>CONFIDENCIALIDAD:</w:t>
      </w:r>
      <w:r w:rsidRPr="00F16AC9">
        <w:rPr>
          <w:rFonts w:ascii="Arial" w:eastAsia="Times New Roman" w:hAnsi="Arial" w:cs="Arial"/>
          <w:b/>
          <w:bCs/>
          <w:sz w:val="22"/>
          <w:szCs w:val="22"/>
        </w:rPr>
        <w:t xml:space="preserve"> </w:t>
      </w:r>
      <w:r w:rsidRPr="00F16AC9">
        <w:rPr>
          <w:rFonts w:ascii="Arial" w:eastAsia="Times New Roman" w:hAnsi="Arial" w:cs="Arial"/>
          <w:bCs/>
          <w:sz w:val="22"/>
          <w:szCs w:val="22"/>
        </w:rPr>
        <w:t xml:space="preserve">Todos los documentos e información que se produzcan en desarrollo del Contrato serán de uso exclusivo de </w:t>
      </w:r>
      <w:r w:rsidRPr="00F16AC9">
        <w:rPr>
          <w:rFonts w:ascii="Arial" w:eastAsia="Times New Roman" w:hAnsi="Arial" w:cs="Arial"/>
          <w:b/>
          <w:bCs/>
          <w:sz w:val="22"/>
          <w:szCs w:val="22"/>
        </w:rPr>
        <w:t>EL FONDO</w:t>
      </w:r>
      <w:r w:rsidRPr="00F16AC9">
        <w:rPr>
          <w:rFonts w:ascii="Arial" w:eastAsia="Times New Roman" w:hAnsi="Arial" w:cs="Arial"/>
          <w:bCs/>
          <w:sz w:val="22"/>
          <w:szCs w:val="22"/>
        </w:rPr>
        <w:t xml:space="preserve"> y </w:t>
      </w:r>
      <w:r w:rsidRPr="00F16AC9">
        <w:rPr>
          <w:rFonts w:ascii="Arial" w:eastAsia="Times New Roman" w:hAnsi="Arial" w:cs="Arial"/>
          <w:b/>
          <w:bCs/>
          <w:sz w:val="22"/>
          <w:szCs w:val="22"/>
        </w:rPr>
        <w:t>EL CONTRATISTA</w:t>
      </w:r>
      <w:r w:rsidRPr="00F16AC9">
        <w:rPr>
          <w:rFonts w:ascii="Arial" w:eastAsia="Times New Roman" w:hAnsi="Arial" w:cs="Arial"/>
          <w:bCs/>
          <w:sz w:val="22"/>
          <w:szCs w:val="22"/>
        </w:rPr>
        <w:t xml:space="preserve">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w:t>
      </w:r>
      <w:r w:rsidRPr="00F16AC9">
        <w:rPr>
          <w:rFonts w:ascii="Arial" w:eastAsia="Times New Roman" w:hAnsi="Arial" w:cs="Arial"/>
          <w:b/>
          <w:bCs/>
          <w:sz w:val="22"/>
          <w:szCs w:val="22"/>
        </w:rPr>
        <w:t xml:space="preserve"> </w:t>
      </w:r>
    </w:p>
    <w:p w14:paraId="1106B334" w14:textId="77777777" w:rsidR="000A61DC" w:rsidRPr="00F16AC9" w:rsidRDefault="000A61DC" w:rsidP="000A61DC">
      <w:pPr>
        <w:jc w:val="both"/>
        <w:rPr>
          <w:rFonts w:ascii="Arial" w:eastAsia="Times New Roman" w:hAnsi="Arial" w:cs="Arial"/>
          <w:bCs/>
          <w:sz w:val="22"/>
          <w:szCs w:val="22"/>
          <w:lang w:val="es-ES"/>
        </w:rPr>
      </w:pPr>
    </w:p>
    <w:p w14:paraId="49158A3D" w14:textId="77777777" w:rsidR="000A61DC" w:rsidRPr="00F16AC9" w:rsidRDefault="000A61DC" w:rsidP="000A61DC">
      <w:pPr>
        <w:jc w:val="both"/>
        <w:rPr>
          <w:rFonts w:ascii="Arial" w:eastAsia="Times New Roman" w:hAnsi="Arial" w:cs="Arial"/>
          <w:bCs/>
          <w:sz w:val="22"/>
          <w:szCs w:val="22"/>
        </w:rPr>
      </w:pPr>
      <w:r w:rsidRPr="00F16AC9">
        <w:rPr>
          <w:rFonts w:ascii="Arial" w:eastAsia="Times New Roman" w:hAnsi="Arial" w:cs="Arial"/>
          <w:b/>
          <w:bCs/>
          <w:sz w:val="22"/>
          <w:szCs w:val="22"/>
          <w:u w:val="single"/>
        </w:rPr>
        <w:t xml:space="preserve">CLÁUSULA DÉCIMA </w:t>
      </w:r>
      <w:proofErr w:type="gramStart"/>
      <w:r w:rsidRPr="00F16AC9">
        <w:rPr>
          <w:rFonts w:ascii="Arial" w:eastAsia="Times New Roman" w:hAnsi="Arial" w:cs="Arial"/>
          <w:b/>
          <w:bCs/>
          <w:sz w:val="22"/>
          <w:szCs w:val="22"/>
          <w:u w:val="single"/>
        </w:rPr>
        <w:t>PRIMERA.-</w:t>
      </w:r>
      <w:proofErr w:type="gramEnd"/>
      <w:r w:rsidRPr="00F16AC9">
        <w:rPr>
          <w:rFonts w:ascii="Arial" w:eastAsia="Times New Roman" w:hAnsi="Arial" w:cs="Arial"/>
          <w:b/>
          <w:bCs/>
          <w:sz w:val="22"/>
          <w:szCs w:val="22"/>
          <w:u w:val="single"/>
        </w:rPr>
        <w:t>INDEMNIDAD:</w:t>
      </w:r>
      <w:r w:rsidRPr="00F16AC9">
        <w:rPr>
          <w:rFonts w:ascii="Arial" w:eastAsia="Times New Roman" w:hAnsi="Arial" w:cs="Arial"/>
          <w:b/>
          <w:bCs/>
          <w:sz w:val="22"/>
          <w:szCs w:val="22"/>
        </w:rPr>
        <w:t xml:space="preserve"> EL CONTRATISTA</w:t>
      </w:r>
      <w:r w:rsidRPr="00F16AC9">
        <w:rPr>
          <w:rFonts w:ascii="Arial" w:eastAsia="Times New Roman" w:hAnsi="Arial" w:cs="Arial"/>
          <w:bCs/>
          <w:sz w:val="22"/>
          <w:szCs w:val="22"/>
        </w:rPr>
        <w:t xml:space="preserve"> mantendrá indemne a </w:t>
      </w:r>
      <w:r w:rsidRPr="00F16AC9">
        <w:rPr>
          <w:rFonts w:ascii="Arial" w:eastAsia="Times New Roman" w:hAnsi="Arial" w:cs="Arial"/>
          <w:b/>
          <w:bCs/>
          <w:sz w:val="22"/>
          <w:szCs w:val="22"/>
        </w:rPr>
        <w:t>EL FONDO</w:t>
      </w:r>
      <w:r w:rsidRPr="00F16AC9">
        <w:rPr>
          <w:rFonts w:ascii="Arial" w:eastAsia="Times New Roman" w:hAnsi="Arial" w:cs="Arial"/>
          <w:bCs/>
          <w:sz w:val="22"/>
          <w:szCs w:val="22"/>
        </w:rPr>
        <w:t xml:space="preserve"> contra todo reclamo, demanda, acción legal, y costos que puedan causarse o surgir por daños o lesiones a personas o bienes, ocasionados por </w:t>
      </w:r>
      <w:r w:rsidRPr="00F16AC9">
        <w:rPr>
          <w:rFonts w:ascii="Arial" w:eastAsia="Times New Roman" w:hAnsi="Arial" w:cs="Arial"/>
          <w:b/>
          <w:bCs/>
          <w:sz w:val="22"/>
          <w:szCs w:val="22"/>
        </w:rPr>
        <w:t>EL CONTRATISTA</w:t>
      </w:r>
      <w:r w:rsidRPr="00F16AC9">
        <w:rPr>
          <w:rFonts w:ascii="Arial" w:eastAsia="Times New Roman" w:hAnsi="Arial" w:cs="Arial"/>
          <w:bCs/>
          <w:sz w:val="22"/>
          <w:szCs w:val="22"/>
        </w:rPr>
        <w:t xml:space="preserve"> o su personal dependiente o subcontratistas, durante la ejecución del</w:t>
      </w:r>
      <w:r w:rsidRPr="00F16AC9">
        <w:rPr>
          <w:rFonts w:ascii="Arial" w:eastAsia="Times New Roman" w:hAnsi="Arial" w:cs="Arial"/>
          <w:b/>
          <w:bCs/>
          <w:sz w:val="22"/>
          <w:szCs w:val="22"/>
        </w:rPr>
        <w:t xml:space="preserve"> </w:t>
      </w:r>
      <w:r w:rsidRPr="00F16AC9">
        <w:rPr>
          <w:rFonts w:ascii="Arial" w:eastAsia="Times New Roman" w:hAnsi="Arial" w:cs="Arial"/>
          <w:bCs/>
          <w:sz w:val="22"/>
          <w:szCs w:val="22"/>
        </w:rPr>
        <w:t xml:space="preserve">objeto y obligaciones del contrato. </w:t>
      </w:r>
    </w:p>
    <w:p w14:paraId="5A65106A" w14:textId="77777777" w:rsidR="000A61DC" w:rsidRPr="00F16AC9" w:rsidRDefault="000A61DC" w:rsidP="000A61DC">
      <w:pPr>
        <w:jc w:val="both"/>
        <w:rPr>
          <w:rFonts w:ascii="Arial" w:eastAsia="Times New Roman" w:hAnsi="Arial" w:cs="Arial"/>
          <w:bCs/>
          <w:sz w:val="22"/>
          <w:szCs w:val="22"/>
        </w:rPr>
      </w:pPr>
    </w:p>
    <w:p w14:paraId="396D169D" w14:textId="55604BA8" w:rsidR="005D7DD6" w:rsidRDefault="000A61DC" w:rsidP="00913E44">
      <w:pPr>
        <w:suppressLineNumbers/>
        <w:jc w:val="both"/>
        <w:rPr>
          <w:rFonts w:ascii="Arial" w:eastAsia="Times New Roman" w:hAnsi="Arial" w:cs="Arial"/>
          <w:bCs/>
          <w:sz w:val="22"/>
          <w:szCs w:val="22"/>
        </w:rPr>
      </w:pPr>
      <w:r w:rsidRPr="00F16AC9">
        <w:rPr>
          <w:rFonts w:ascii="Arial" w:eastAsia="Times New Roman" w:hAnsi="Arial" w:cs="Arial"/>
          <w:b/>
          <w:bCs/>
          <w:sz w:val="22"/>
          <w:szCs w:val="22"/>
          <w:u w:val="single"/>
        </w:rPr>
        <w:t xml:space="preserve">CLÁUSULA DÉCIMA </w:t>
      </w:r>
      <w:proofErr w:type="gramStart"/>
      <w:r w:rsidRPr="00F16AC9">
        <w:rPr>
          <w:rFonts w:ascii="Arial" w:eastAsia="Times New Roman" w:hAnsi="Arial" w:cs="Arial"/>
          <w:b/>
          <w:bCs/>
          <w:sz w:val="22"/>
          <w:szCs w:val="22"/>
          <w:u w:val="single"/>
        </w:rPr>
        <w:t>SEGUNDA.-</w:t>
      </w:r>
      <w:proofErr w:type="gramEnd"/>
      <w:r w:rsidRPr="00F16AC9">
        <w:rPr>
          <w:rFonts w:ascii="Arial" w:eastAsia="Times New Roman" w:hAnsi="Arial" w:cs="Arial"/>
          <w:b/>
          <w:bCs/>
          <w:sz w:val="22"/>
          <w:szCs w:val="22"/>
          <w:u w:val="single"/>
        </w:rPr>
        <w:t>GARANTÍAS:</w:t>
      </w:r>
      <w:r w:rsidRPr="00F16AC9">
        <w:rPr>
          <w:rFonts w:ascii="Arial" w:eastAsia="Times New Roman" w:hAnsi="Arial" w:cs="Arial"/>
          <w:bCs/>
          <w:sz w:val="22"/>
          <w:szCs w:val="22"/>
        </w:rPr>
        <w:t xml:space="preserve"> Para avalar el cumplimiento idóneo y oportuno de las obligaciones estipuladas, el pago de las multas, de la pena pecuniaria y demás sanciones que, dado el caso, pudieren imponerse, </w:t>
      </w:r>
      <w:r w:rsidRPr="00F16AC9">
        <w:rPr>
          <w:rFonts w:ascii="Arial" w:eastAsia="Times New Roman" w:hAnsi="Arial" w:cs="Arial"/>
          <w:b/>
          <w:bCs/>
          <w:sz w:val="22"/>
          <w:szCs w:val="22"/>
        </w:rPr>
        <w:t>EL CONTRATISTA</w:t>
      </w:r>
      <w:r w:rsidRPr="00F16AC9">
        <w:rPr>
          <w:rFonts w:ascii="Arial" w:eastAsia="Times New Roman" w:hAnsi="Arial" w:cs="Arial"/>
          <w:bCs/>
          <w:sz w:val="22"/>
          <w:szCs w:val="22"/>
        </w:rPr>
        <w:t xml:space="preserve"> deberá prestar una garantía única mediante cualquier mecanismo de cobertura del riesgo de los previstos en el Decreto 1082 de 2015, con los siguientes amparos, coberturas y cuantías: </w:t>
      </w:r>
    </w:p>
    <w:p w14:paraId="12856513" w14:textId="77777777" w:rsidR="0099042D" w:rsidRPr="0099042D" w:rsidRDefault="0099042D" w:rsidP="0099042D">
      <w:pPr>
        <w:autoSpaceDN w:val="0"/>
        <w:jc w:val="both"/>
        <w:textAlignment w:val="baseline"/>
        <w:rPr>
          <w:rFonts w:ascii="Arial" w:eastAsia="Times New Roman" w:hAnsi="Arial" w:cs="Arial"/>
          <w:kern w:val="3"/>
          <w:sz w:val="22"/>
          <w:szCs w:val="22"/>
        </w:rPr>
      </w:pPr>
      <w:r w:rsidRPr="0099042D">
        <w:rPr>
          <w:rFonts w:ascii="Arial" w:eastAsia="Times New Roman" w:hAnsi="Arial" w:cs="Arial"/>
          <w:b/>
          <w:bCs/>
          <w:kern w:val="3"/>
          <w:sz w:val="22"/>
          <w:szCs w:val="22"/>
        </w:rPr>
        <w:lastRenderedPageBreak/>
        <w:t>A) CUMPLIMIENTO DEL CONTRATO:</w:t>
      </w:r>
      <w:r w:rsidRPr="0099042D">
        <w:rPr>
          <w:rFonts w:ascii="Arial" w:eastAsia="Times New Roman" w:hAnsi="Arial" w:cs="Arial"/>
          <w:kern w:val="3"/>
          <w:sz w:val="22"/>
          <w:szCs w:val="22"/>
        </w:rPr>
        <w:t xml:space="preserve"> En cuantía equivalente al veinte por ciento (20%) del valor total del contrato y con una vigencia igual al plazo de ejecución del contrato contado a partir de la fecha de </w:t>
      </w:r>
      <w:bookmarkStart w:id="4" w:name="_Hlk42859350"/>
      <w:r w:rsidRPr="0099042D">
        <w:rPr>
          <w:rFonts w:ascii="Arial" w:eastAsia="Times New Roman" w:hAnsi="Arial" w:cs="Arial"/>
          <w:kern w:val="3"/>
          <w:sz w:val="22"/>
          <w:szCs w:val="22"/>
        </w:rPr>
        <w:t>suscripción del contrato</w:t>
      </w:r>
      <w:bookmarkEnd w:id="4"/>
      <w:r w:rsidRPr="0099042D">
        <w:rPr>
          <w:rFonts w:ascii="Arial" w:eastAsia="Times New Roman" w:hAnsi="Arial" w:cs="Arial"/>
          <w:kern w:val="3"/>
          <w:sz w:val="22"/>
          <w:szCs w:val="22"/>
        </w:rPr>
        <w:t xml:space="preserve">, y seis (6) meses más contados a partir de la fecha de terminación del plazo contractual. De conformidad con lo regulado por el artículo 2.2.1.2.3.12. del Decreto 1082 de 2015, este término de vigencia del amparo de cumplimiento se establece como el plazo estimado para la liquidación del contrato, bien sea, de manera bilateral por las partes o de forma unilateral por parte de la en Entidad. </w:t>
      </w:r>
    </w:p>
    <w:p w14:paraId="2283507D" w14:textId="77777777" w:rsidR="0099042D" w:rsidRPr="0099042D" w:rsidRDefault="0099042D" w:rsidP="0099042D">
      <w:pPr>
        <w:autoSpaceDN w:val="0"/>
        <w:jc w:val="both"/>
        <w:textAlignment w:val="baseline"/>
        <w:rPr>
          <w:rFonts w:ascii="Arial" w:eastAsia="Times New Roman" w:hAnsi="Arial" w:cs="Arial"/>
          <w:kern w:val="3"/>
          <w:sz w:val="22"/>
          <w:szCs w:val="22"/>
        </w:rPr>
      </w:pPr>
    </w:p>
    <w:p w14:paraId="22B382EF" w14:textId="77777777" w:rsidR="0099042D" w:rsidRPr="0099042D" w:rsidRDefault="0099042D" w:rsidP="0099042D">
      <w:pPr>
        <w:autoSpaceDN w:val="0"/>
        <w:jc w:val="both"/>
        <w:textAlignment w:val="baseline"/>
        <w:rPr>
          <w:rFonts w:ascii="Arial" w:eastAsia="Times New Roman" w:hAnsi="Arial" w:cs="Arial"/>
          <w:kern w:val="3"/>
          <w:sz w:val="22"/>
          <w:szCs w:val="22"/>
        </w:rPr>
      </w:pPr>
      <w:r w:rsidRPr="0099042D">
        <w:rPr>
          <w:rFonts w:ascii="Arial" w:eastAsia="Times New Roman" w:hAnsi="Arial" w:cs="Arial"/>
          <w:b/>
          <w:bCs/>
          <w:kern w:val="3"/>
          <w:sz w:val="22"/>
          <w:szCs w:val="22"/>
        </w:rPr>
        <w:t xml:space="preserve">B) CALIDAD DEL SERVICIO: </w:t>
      </w:r>
      <w:r w:rsidRPr="0099042D">
        <w:rPr>
          <w:rFonts w:ascii="Arial" w:eastAsia="Times New Roman" w:hAnsi="Arial" w:cs="Arial"/>
          <w:kern w:val="3"/>
          <w:sz w:val="22"/>
          <w:szCs w:val="22"/>
        </w:rPr>
        <w:t xml:space="preserve">Por cuantía del 20% del valor total del contrato con una vigencia equivalente al plazo de ejecución contrato contado a partir de la fecha de suscripción del contrato, y seis (6) meses más, contados a partir de la fecha de terminación del plazo contractual. </w:t>
      </w:r>
    </w:p>
    <w:p w14:paraId="5BB2D527" w14:textId="77777777" w:rsidR="0099042D" w:rsidRPr="0099042D" w:rsidRDefault="0099042D" w:rsidP="0099042D">
      <w:pPr>
        <w:autoSpaceDN w:val="0"/>
        <w:jc w:val="both"/>
        <w:textAlignment w:val="baseline"/>
        <w:rPr>
          <w:rFonts w:ascii="Arial" w:eastAsia="Times New Roman" w:hAnsi="Arial" w:cs="Arial"/>
          <w:kern w:val="3"/>
          <w:sz w:val="22"/>
          <w:szCs w:val="22"/>
        </w:rPr>
      </w:pPr>
    </w:p>
    <w:p w14:paraId="76A81A32" w14:textId="77777777" w:rsidR="0099042D" w:rsidRPr="0099042D" w:rsidRDefault="0099042D" w:rsidP="0099042D">
      <w:pPr>
        <w:autoSpaceDN w:val="0"/>
        <w:jc w:val="both"/>
        <w:textAlignment w:val="baseline"/>
        <w:rPr>
          <w:rFonts w:ascii="Arial" w:eastAsia="Times New Roman" w:hAnsi="Arial" w:cs="Arial"/>
          <w:kern w:val="3"/>
          <w:sz w:val="22"/>
          <w:szCs w:val="22"/>
        </w:rPr>
      </w:pPr>
      <w:r w:rsidRPr="0099042D">
        <w:rPr>
          <w:rFonts w:ascii="Arial" w:eastAsia="Times New Roman" w:hAnsi="Arial" w:cs="Arial"/>
          <w:b/>
          <w:bCs/>
          <w:kern w:val="3"/>
          <w:sz w:val="22"/>
          <w:szCs w:val="22"/>
        </w:rPr>
        <w:t>C) CALIDAD DE LOS BIENES SUMINISTRADOS:</w:t>
      </w:r>
      <w:r w:rsidRPr="0099042D">
        <w:rPr>
          <w:rFonts w:ascii="Arial" w:eastAsia="Times New Roman" w:hAnsi="Arial" w:cs="Arial"/>
          <w:kern w:val="3"/>
          <w:sz w:val="22"/>
          <w:szCs w:val="22"/>
        </w:rPr>
        <w:t xml:space="preserve"> Por cuantía del 20% del valor total del contrato con una vigencia equivalente al plazo de ejecución contado a partir de la fecha de suscripción del contrato, y seis (6) meses más, contados a partir de la fecha de terminación del plazo contractual. </w:t>
      </w:r>
    </w:p>
    <w:p w14:paraId="2A01F8FC" w14:textId="77777777" w:rsidR="0099042D" w:rsidRPr="0099042D" w:rsidRDefault="0099042D" w:rsidP="0099042D">
      <w:pPr>
        <w:autoSpaceDN w:val="0"/>
        <w:jc w:val="both"/>
        <w:textAlignment w:val="baseline"/>
        <w:rPr>
          <w:rFonts w:ascii="Arial" w:eastAsia="Times New Roman" w:hAnsi="Arial" w:cs="Arial"/>
          <w:kern w:val="3"/>
          <w:sz w:val="22"/>
          <w:szCs w:val="22"/>
        </w:rPr>
      </w:pPr>
    </w:p>
    <w:p w14:paraId="28B9A919" w14:textId="208B9415" w:rsidR="0099042D" w:rsidRDefault="0099042D" w:rsidP="0099042D">
      <w:pPr>
        <w:autoSpaceDN w:val="0"/>
        <w:jc w:val="both"/>
        <w:textAlignment w:val="baseline"/>
        <w:rPr>
          <w:rFonts w:ascii="Arial" w:eastAsia="Times New Roman" w:hAnsi="Arial" w:cs="Arial"/>
          <w:kern w:val="3"/>
          <w:sz w:val="22"/>
          <w:szCs w:val="22"/>
        </w:rPr>
      </w:pPr>
      <w:r w:rsidRPr="0099042D">
        <w:rPr>
          <w:rFonts w:ascii="Arial" w:eastAsia="Times New Roman" w:hAnsi="Arial" w:cs="Arial"/>
          <w:b/>
          <w:bCs/>
          <w:kern w:val="3"/>
          <w:sz w:val="22"/>
          <w:szCs w:val="22"/>
        </w:rPr>
        <w:t>D) PAGO DE SALARIOS, PRESTACIONES SOCIALES E INDEMNIZACIONES LABORALES:</w:t>
      </w:r>
      <w:r w:rsidRPr="0099042D">
        <w:rPr>
          <w:rFonts w:ascii="Arial" w:eastAsia="Times New Roman" w:hAnsi="Arial" w:cs="Arial"/>
          <w:kern w:val="3"/>
          <w:sz w:val="22"/>
          <w:szCs w:val="22"/>
        </w:rPr>
        <w:t xml:space="preserve"> En cuantía equivalente al cinco por ciento (5%) del valor total del contrato y con una vigencia igual al plazo de ejecución del contrato contado a partir de la fecha de </w:t>
      </w:r>
      <w:bookmarkStart w:id="5" w:name="_Hlk42865557"/>
      <w:r w:rsidRPr="0099042D">
        <w:rPr>
          <w:rFonts w:ascii="Arial" w:eastAsia="Times New Roman" w:hAnsi="Arial" w:cs="Arial"/>
          <w:kern w:val="3"/>
          <w:sz w:val="22"/>
          <w:szCs w:val="22"/>
        </w:rPr>
        <w:t>suscripción del contrato</w:t>
      </w:r>
      <w:bookmarkEnd w:id="5"/>
      <w:r w:rsidRPr="0099042D">
        <w:rPr>
          <w:rFonts w:ascii="Arial" w:eastAsia="Times New Roman" w:hAnsi="Arial" w:cs="Arial"/>
          <w:kern w:val="3"/>
          <w:sz w:val="22"/>
          <w:szCs w:val="22"/>
        </w:rPr>
        <w:t xml:space="preserve">, y tres (3) años más contados a partir de la fecha de terminación del plazo contractual. </w:t>
      </w:r>
    </w:p>
    <w:p w14:paraId="25BC9AB5" w14:textId="4F87EA9E" w:rsidR="0099042D" w:rsidRDefault="0099042D" w:rsidP="0099042D">
      <w:pPr>
        <w:autoSpaceDN w:val="0"/>
        <w:jc w:val="both"/>
        <w:textAlignment w:val="baseline"/>
        <w:rPr>
          <w:rFonts w:ascii="Arial" w:eastAsia="Times New Roman" w:hAnsi="Arial" w:cs="Arial"/>
          <w:kern w:val="3"/>
          <w:sz w:val="22"/>
          <w:szCs w:val="22"/>
        </w:rPr>
      </w:pPr>
    </w:p>
    <w:p w14:paraId="256EC815" w14:textId="74168D6D" w:rsidR="0099042D" w:rsidRPr="005D7DD6" w:rsidRDefault="0099042D" w:rsidP="0099042D">
      <w:pPr>
        <w:autoSpaceDN w:val="0"/>
        <w:jc w:val="both"/>
        <w:textAlignment w:val="baseline"/>
        <w:rPr>
          <w:rFonts w:ascii="Arial" w:eastAsia="Times New Roman" w:hAnsi="Arial" w:cs="Arial"/>
          <w:kern w:val="3"/>
          <w:sz w:val="22"/>
          <w:szCs w:val="22"/>
        </w:rPr>
      </w:pPr>
      <w:r w:rsidRPr="005D7DD6">
        <w:rPr>
          <w:rFonts w:ascii="Arial" w:eastAsia="Times New Roman" w:hAnsi="Arial" w:cs="Arial"/>
          <w:b/>
          <w:bCs/>
          <w:kern w:val="3"/>
          <w:sz w:val="22"/>
          <w:szCs w:val="22"/>
        </w:rPr>
        <w:t>E) RESPONSABILIDAD CIVIL EXTRACONTRACTUAL:</w:t>
      </w:r>
      <w:r w:rsidRPr="005D7DD6">
        <w:rPr>
          <w:rFonts w:ascii="Arial" w:eastAsia="Times New Roman" w:hAnsi="Arial" w:cs="Arial"/>
          <w:kern w:val="3"/>
          <w:sz w:val="22"/>
          <w:szCs w:val="22"/>
        </w:rPr>
        <w:t xml:space="preserve"> En cuantía </w:t>
      </w:r>
      <w:r>
        <w:rPr>
          <w:rFonts w:ascii="Arial" w:eastAsia="Times New Roman" w:hAnsi="Arial" w:cs="Arial"/>
          <w:kern w:val="3"/>
          <w:sz w:val="22"/>
          <w:szCs w:val="22"/>
        </w:rPr>
        <w:t>de</w:t>
      </w:r>
      <w:r w:rsidRPr="005D7DD6">
        <w:rPr>
          <w:rFonts w:ascii="Arial" w:eastAsia="Times New Roman" w:hAnsi="Arial" w:cs="Arial"/>
          <w:kern w:val="3"/>
          <w:sz w:val="22"/>
          <w:szCs w:val="22"/>
        </w:rPr>
        <w:t xml:space="preserve"> 200 SMMLV, con una vigencia igual al plazo de ejecución del contrato contado a partir de la fecha de </w:t>
      </w:r>
      <w:r w:rsidRPr="0099042D">
        <w:rPr>
          <w:rFonts w:ascii="Arial" w:eastAsia="Times New Roman" w:hAnsi="Arial" w:cs="Arial"/>
          <w:kern w:val="3"/>
          <w:sz w:val="22"/>
          <w:szCs w:val="22"/>
        </w:rPr>
        <w:t>suscripción del contrato</w:t>
      </w:r>
      <w:r w:rsidRPr="005D7DD6">
        <w:rPr>
          <w:rFonts w:ascii="Arial" w:eastAsia="Times New Roman" w:hAnsi="Arial" w:cs="Arial"/>
          <w:kern w:val="3"/>
          <w:sz w:val="22"/>
          <w:szCs w:val="22"/>
        </w:rPr>
        <w:t xml:space="preserve">, y seis (6) meses más, partir de la fecha de terminación del plazo contractual. Esta garantía solamente podrá ser otorgada a través de póliza de seguros. La póliza de responsabilidad civil extracontractual deberá cumplir con las disposiciones del artículo 2.2.1.2.3.2.9. del Decreto 1082 de 2015 (Modalidad de ocurrencia, intervinientes y amparos). Este aspecto se reglamenta en el pliego de condiciones. </w:t>
      </w:r>
    </w:p>
    <w:p w14:paraId="25FEA0E0" w14:textId="77777777" w:rsidR="0099042D" w:rsidRPr="005D7DD6" w:rsidRDefault="0099042D" w:rsidP="0099042D">
      <w:pPr>
        <w:autoSpaceDN w:val="0"/>
        <w:jc w:val="both"/>
        <w:textAlignment w:val="baseline"/>
        <w:rPr>
          <w:rFonts w:ascii="Arial" w:eastAsia="Times New Roman" w:hAnsi="Arial" w:cs="Arial"/>
          <w:kern w:val="3"/>
          <w:sz w:val="22"/>
          <w:szCs w:val="22"/>
        </w:rPr>
      </w:pPr>
    </w:p>
    <w:p w14:paraId="094F388A" w14:textId="77777777" w:rsidR="0099042D" w:rsidRPr="0099042D" w:rsidRDefault="0099042D" w:rsidP="0099042D">
      <w:pPr>
        <w:autoSpaceDN w:val="0"/>
        <w:jc w:val="both"/>
        <w:textAlignment w:val="baseline"/>
        <w:rPr>
          <w:rFonts w:ascii="Arial" w:eastAsia="Times New Roman" w:hAnsi="Arial" w:cs="Arial"/>
          <w:kern w:val="3"/>
          <w:sz w:val="22"/>
          <w:szCs w:val="22"/>
        </w:rPr>
      </w:pPr>
      <w:r w:rsidRPr="0099042D">
        <w:rPr>
          <w:rFonts w:ascii="Arial" w:eastAsia="Times New Roman" w:hAnsi="Arial" w:cs="Arial"/>
          <w:kern w:val="3"/>
          <w:sz w:val="22"/>
          <w:szCs w:val="22"/>
        </w:rPr>
        <w:t xml:space="preserve">PARÁGRAFO 1: EL CONTRATISTA deberá presentar las garantías (Cargar) a través del SECOP II, contrato electrónico (Numeral 2 – Condiciones), máximo en la fecha establecida en el cronograma del proceso. PARÁGRAFO 2: En todo caso, sin perjuicio de la fecha de expedición de las garantías (Anexo 0 o primera emisión) por parte del Asegurador, las vigencias de las garantías y sus diferentes amparos, deberán ser ajustadas con base en la fecha de suscripción del Acta de Inicio y/o aprobación del inicio de la ejecución del contrato a través del SECOP II. PARÁGRAFO 3: EL CONTRATISTA deberá restablecer el valor de la garantía cuando éste se haya visto reducido por razón de las reclamaciones efectuadas por EL FDLRUU. De igual manera, en cualquier evento en que se aumente o adicione el valor del contrato o se prorrogue o suspenda su término, EL CONTRATISTA deberá ampliar el valor de la garantía otorgada o ampliar su vigencia, según el caso. PARÁGRAFO 4: Una vez iniciada la ejecución del contrato, en caso de incumplimiento por parte de 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entidad contratante </w:t>
      </w:r>
      <w:r w:rsidRPr="0099042D">
        <w:rPr>
          <w:rFonts w:ascii="Arial" w:eastAsia="Times New Roman" w:hAnsi="Arial" w:cs="Arial"/>
          <w:kern w:val="3"/>
          <w:sz w:val="22"/>
          <w:szCs w:val="22"/>
        </w:rPr>
        <w:lastRenderedPageBreak/>
        <w:t xml:space="preserve">podrá declarar la caducidad </w:t>
      </w:r>
      <w:proofErr w:type="gramStart"/>
      <w:r w:rsidRPr="0099042D">
        <w:rPr>
          <w:rFonts w:ascii="Arial" w:eastAsia="Times New Roman" w:hAnsi="Arial" w:cs="Arial"/>
          <w:kern w:val="3"/>
          <w:sz w:val="22"/>
          <w:szCs w:val="22"/>
        </w:rPr>
        <w:t>del mismo</w:t>
      </w:r>
      <w:proofErr w:type="gramEnd"/>
      <w:r w:rsidRPr="0099042D">
        <w:rPr>
          <w:rFonts w:ascii="Arial" w:eastAsia="Times New Roman" w:hAnsi="Arial" w:cs="Arial"/>
          <w:kern w:val="3"/>
          <w:sz w:val="22"/>
          <w:szCs w:val="22"/>
        </w:rPr>
        <w:t>. PARÁGRAFO 5: Las únicas exclusiones aceptables para las pólizas que se constituyan en relación con el presente Contrato serán las señaladas en el artículo 2.2.1.2.3.2.3. del Decreto 1082 de 2015, las demás exclusiones se entenderán por no escritas.</w:t>
      </w:r>
    </w:p>
    <w:p w14:paraId="3EA4A39E" w14:textId="77777777" w:rsidR="000A61DC" w:rsidRPr="00F16AC9" w:rsidRDefault="000A61DC" w:rsidP="000A61DC">
      <w:pPr>
        <w:jc w:val="both"/>
        <w:rPr>
          <w:rFonts w:ascii="Arial" w:eastAsia="Times New Roman" w:hAnsi="Arial" w:cs="Arial"/>
          <w:bCs/>
          <w:sz w:val="22"/>
          <w:szCs w:val="22"/>
          <w:lang w:val="es-ES"/>
        </w:rPr>
      </w:pPr>
    </w:p>
    <w:p w14:paraId="38427E94" w14:textId="4529F97F" w:rsidR="00355E2C"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rPr>
        <w:t xml:space="preserve">CLÁUSULA DÉCIMA </w:t>
      </w:r>
      <w:proofErr w:type="gramStart"/>
      <w:r w:rsidRPr="00F16AC9">
        <w:rPr>
          <w:rFonts w:ascii="Arial" w:eastAsia="Times New Roman" w:hAnsi="Arial" w:cs="Arial"/>
          <w:b/>
          <w:bCs/>
          <w:sz w:val="22"/>
          <w:szCs w:val="22"/>
          <w:u w:val="single"/>
        </w:rPr>
        <w:t>TERCERA.-</w:t>
      </w:r>
      <w:proofErr w:type="gramEnd"/>
      <w:r w:rsidRPr="00F16AC9">
        <w:rPr>
          <w:rFonts w:ascii="Arial" w:eastAsia="Times New Roman" w:hAnsi="Arial" w:cs="Arial"/>
          <w:b/>
          <w:bCs/>
          <w:sz w:val="22"/>
          <w:szCs w:val="22"/>
          <w:u w:val="single"/>
        </w:rPr>
        <w:t>IMPUTACIÓN PRESUPUESTAL:</w:t>
      </w:r>
      <w:r w:rsidRPr="00F16AC9">
        <w:rPr>
          <w:rFonts w:ascii="Arial" w:eastAsia="Times New Roman" w:hAnsi="Arial" w:cs="Arial"/>
          <w:bCs/>
          <w:sz w:val="22"/>
          <w:szCs w:val="22"/>
        </w:rPr>
        <w:t xml:space="preserve"> </w:t>
      </w:r>
      <w:r w:rsidR="001E2D93" w:rsidRPr="00F16AC9">
        <w:rPr>
          <w:rFonts w:ascii="Arial" w:eastAsia="Times New Roman" w:hAnsi="Arial" w:cs="Arial"/>
          <w:bCs/>
          <w:sz w:val="22"/>
          <w:szCs w:val="22"/>
        </w:rPr>
        <w:t xml:space="preserve"> </w:t>
      </w:r>
      <w:r w:rsidRPr="00F16AC9">
        <w:rPr>
          <w:rFonts w:ascii="Arial" w:eastAsia="Times New Roman" w:hAnsi="Arial" w:cs="Arial"/>
          <w:bCs/>
          <w:sz w:val="22"/>
          <w:szCs w:val="22"/>
          <w:lang w:val="es-ES"/>
        </w:rPr>
        <w:t xml:space="preserve">Las erogaciones correspondientes a los pagos derivados del contrato de </w:t>
      </w:r>
      <w:r w:rsidR="00304602" w:rsidRPr="00F16AC9">
        <w:rPr>
          <w:rFonts w:ascii="Arial" w:eastAsia="Times New Roman" w:hAnsi="Arial" w:cs="Arial"/>
          <w:bCs/>
          <w:sz w:val="22"/>
          <w:szCs w:val="22"/>
          <w:lang w:val="es-ES"/>
        </w:rPr>
        <w:t>p</w:t>
      </w:r>
      <w:r w:rsidRPr="00F16AC9">
        <w:rPr>
          <w:rFonts w:ascii="Arial" w:eastAsia="Times New Roman" w:hAnsi="Arial" w:cs="Arial"/>
          <w:bCs/>
          <w:sz w:val="22"/>
          <w:szCs w:val="22"/>
          <w:lang w:val="es-ES"/>
        </w:rPr>
        <w:t>r</w:t>
      </w:r>
      <w:r w:rsidR="00304602" w:rsidRPr="00F16AC9">
        <w:rPr>
          <w:rFonts w:ascii="Arial" w:eastAsia="Times New Roman" w:hAnsi="Arial" w:cs="Arial"/>
          <w:bCs/>
          <w:sz w:val="22"/>
          <w:szCs w:val="22"/>
          <w:lang w:val="es-ES"/>
        </w:rPr>
        <w:t>est</w:t>
      </w:r>
      <w:r w:rsidRPr="00F16AC9">
        <w:rPr>
          <w:rFonts w:ascii="Arial" w:eastAsia="Times New Roman" w:hAnsi="Arial" w:cs="Arial"/>
          <w:bCs/>
          <w:sz w:val="22"/>
          <w:szCs w:val="22"/>
          <w:lang w:val="es-ES"/>
        </w:rPr>
        <w:t>a</w:t>
      </w:r>
      <w:r w:rsidR="00304602" w:rsidRPr="00F16AC9">
        <w:rPr>
          <w:rFonts w:ascii="Arial" w:eastAsia="Times New Roman" w:hAnsi="Arial" w:cs="Arial"/>
          <w:bCs/>
          <w:sz w:val="22"/>
          <w:szCs w:val="22"/>
          <w:lang w:val="es-ES"/>
        </w:rPr>
        <w:t>ción de servicios</w:t>
      </w:r>
      <w:r w:rsidRPr="00F16AC9">
        <w:rPr>
          <w:rFonts w:ascii="Arial" w:eastAsia="Times New Roman" w:hAnsi="Arial" w:cs="Arial"/>
          <w:bCs/>
          <w:sz w:val="22"/>
          <w:szCs w:val="22"/>
          <w:lang w:val="es-ES"/>
        </w:rPr>
        <w:t xml:space="preserve"> a celebrar se encuentran respaldadas por el Certificado de Disponibilidad Presupuestal No. </w:t>
      </w:r>
      <w:r w:rsidR="00DD707C">
        <w:rPr>
          <w:rFonts w:ascii="Arial" w:eastAsia="Times New Roman" w:hAnsi="Arial" w:cs="Arial"/>
          <w:bCs/>
          <w:sz w:val="22"/>
          <w:szCs w:val="22"/>
          <w:lang w:val="es-ES"/>
        </w:rPr>
        <w:t>92</w:t>
      </w:r>
      <w:r w:rsidR="00110E36" w:rsidRPr="00F16AC9">
        <w:rPr>
          <w:rFonts w:ascii="Arial" w:eastAsia="Times New Roman" w:hAnsi="Arial" w:cs="Arial"/>
          <w:bCs/>
          <w:sz w:val="22"/>
          <w:szCs w:val="22"/>
          <w:lang w:val="es-ES"/>
        </w:rPr>
        <w:t>1</w:t>
      </w:r>
      <w:r w:rsidR="00AB38DA" w:rsidRPr="00F16AC9">
        <w:rPr>
          <w:rFonts w:ascii="Arial" w:eastAsia="Times New Roman" w:hAnsi="Arial" w:cs="Arial"/>
          <w:bCs/>
          <w:sz w:val="22"/>
          <w:szCs w:val="22"/>
          <w:lang w:val="es-ES"/>
        </w:rPr>
        <w:t xml:space="preserve"> del </w:t>
      </w:r>
      <w:r w:rsidR="005A1D47">
        <w:rPr>
          <w:rFonts w:ascii="Arial" w:eastAsia="Times New Roman" w:hAnsi="Arial" w:cs="Arial"/>
          <w:bCs/>
          <w:sz w:val="22"/>
          <w:szCs w:val="22"/>
          <w:lang w:val="es-ES"/>
        </w:rPr>
        <w:t>11</w:t>
      </w:r>
      <w:r w:rsidR="00AB38DA" w:rsidRPr="00F16AC9">
        <w:rPr>
          <w:rFonts w:ascii="Arial" w:eastAsia="Times New Roman" w:hAnsi="Arial" w:cs="Arial"/>
          <w:bCs/>
          <w:sz w:val="22"/>
          <w:szCs w:val="22"/>
          <w:lang w:val="es-ES"/>
        </w:rPr>
        <w:t xml:space="preserve"> de </w:t>
      </w:r>
      <w:r w:rsidR="007819B8">
        <w:rPr>
          <w:rFonts w:ascii="Arial" w:eastAsia="Times New Roman" w:hAnsi="Arial" w:cs="Arial"/>
          <w:bCs/>
          <w:sz w:val="22"/>
          <w:szCs w:val="22"/>
          <w:lang w:val="es-ES"/>
        </w:rPr>
        <w:t>ju</w:t>
      </w:r>
      <w:r w:rsidR="00110E36" w:rsidRPr="00F16AC9">
        <w:rPr>
          <w:rFonts w:ascii="Arial" w:eastAsia="Times New Roman" w:hAnsi="Arial" w:cs="Arial"/>
          <w:bCs/>
          <w:sz w:val="22"/>
          <w:szCs w:val="22"/>
          <w:lang w:val="es-ES"/>
        </w:rPr>
        <w:t>n</w:t>
      </w:r>
      <w:r w:rsidR="007819B8">
        <w:rPr>
          <w:rFonts w:ascii="Arial" w:eastAsia="Times New Roman" w:hAnsi="Arial" w:cs="Arial"/>
          <w:bCs/>
          <w:sz w:val="22"/>
          <w:szCs w:val="22"/>
          <w:lang w:val="es-ES"/>
        </w:rPr>
        <w:t>i</w:t>
      </w:r>
      <w:r w:rsidR="00AB38DA" w:rsidRPr="00F16AC9">
        <w:rPr>
          <w:rFonts w:ascii="Arial" w:eastAsia="Times New Roman" w:hAnsi="Arial" w:cs="Arial"/>
          <w:bCs/>
          <w:sz w:val="22"/>
          <w:szCs w:val="22"/>
          <w:lang w:val="es-ES"/>
        </w:rPr>
        <w:t>o de 20</w:t>
      </w:r>
      <w:r w:rsidR="007819B8">
        <w:rPr>
          <w:rFonts w:ascii="Arial" w:eastAsia="Times New Roman" w:hAnsi="Arial" w:cs="Arial"/>
          <w:bCs/>
          <w:sz w:val="22"/>
          <w:szCs w:val="22"/>
          <w:lang w:val="es-ES"/>
        </w:rPr>
        <w:t>20</w:t>
      </w:r>
      <w:r w:rsidR="00AB38DA" w:rsidRPr="00F16AC9">
        <w:rPr>
          <w:rFonts w:ascii="Arial" w:eastAsia="Times New Roman" w:hAnsi="Arial" w:cs="Arial"/>
          <w:bCs/>
          <w:sz w:val="22"/>
          <w:szCs w:val="22"/>
          <w:lang w:val="es-ES"/>
        </w:rPr>
        <w:t xml:space="preserve">, expedido por la oficina local de presupuesto del Fondo de Desarrollo Local de </w:t>
      </w:r>
      <w:r w:rsidR="00825269" w:rsidRPr="00F16AC9">
        <w:rPr>
          <w:rFonts w:ascii="Arial" w:eastAsia="Times New Roman" w:hAnsi="Arial" w:cs="Arial"/>
          <w:bCs/>
          <w:sz w:val="22"/>
          <w:szCs w:val="22"/>
          <w:lang w:val="es-ES"/>
        </w:rPr>
        <w:t>R</w:t>
      </w:r>
      <w:r w:rsidR="00AB38DA" w:rsidRPr="00F16AC9">
        <w:rPr>
          <w:rFonts w:ascii="Arial" w:eastAsia="Times New Roman" w:hAnsi="Arial" w:cs="Arial"/>
          <w:bCs/>
          <w:sz w:val="22"/>
          <w:szCs w:val="22"/>
          <w:lang w:val="es-ES"/>
        </w:rPr>
        <w:t>a</w:t>
      </w:r>
      <w:r w:rsidR="00825269" w:rsidRPr="00F16AC9">
        <w:rPr>
          <w:rFonts w:ascii="Arial" w:eastAsia="Times New Roman" w:hAnsi="Arial" w:cs="Arial"/>
          <w:bCs/>
          <w:sz w:val="22"/>
          <w:szCs w:val="22"/>
          <w:lang w:val="es-ES"/>
        </w:rPr>
        <w:t xml:space="preserve">fael Uribe </w:t>
      </w:r>
      <w:proofErr w:type="spellStart"/>
      <w:r w:rsidR="00825269" w:rsidRPr="00F16AC9">
        <w:rPr>
          <w:rFonts w:ascii="Arial" w:eastAsia="Times New Roman" w:hAnsi="Arial" w:cs="Arial"/>
          <w:bCs/>
          <w:sz w:val="22"/>
          <w:szCs w:val="22"/>
          <w:lang w:val="es-ES"/>
        </w:rPr>
        <w:t>Uribe</w:t>
      </w:r>
      <w:proofErr w:type="spellEnd"/>
      <w:r w:rsidR="00AB38DA" w:rsidRPr="00F16AC9">
        <w:rPr>
          <w:rFonts w:ascii="Arial" w:eastAsia="Times New Roman" w:hAnsi="Arial" w:cs="Arial"/>
          <w:bCs/>
          <w:sz w:val="22"/>
          <w:szCs w:val="22"/>
          <w:lang w:val="es-ES"/>
        </w:rPr>
        <w:t xml:space="preserve"> con cargo al rubro presupuestal </w:t>
      </w:r>
      <w:r w:rsidR="00355E2C" w:rsidRPr="00355E2C">
        <w:rPr>
          <w:rFonts w:ascii="Arial" w:eastAsia="Times New Roman" w:hAnsi="Arial" w:cs="Arial"/>
          <w:bCs/>
          <w:sz w:val="22"/>
          <w:szCs w:val="22"/>
          <w:lang w:val="es-ES"/>
        </w:rPr>
        <w:t>3-3-1-15-07-45-1550-000 denominado “Acciones de fortalecimiento para la participación ciudadana y control social”.</w:t>
      </w:r>
    </w:p>
    <w:p w14:paraId="3A1751D1" w14:textId="77777777" w:rsidR="000A61DC" w:rsidRPr="00F16AC9" w:rsidRDefault="000A61DC" w:rsidP="000A61DC">
      <w:pPr>
        <w:jc w:val="both"/>
        <w:rPr>
          <w:rFonts w:ascii="Arial" w:eastAsia="Times New Roman" w:hAnsi="Arial" w:cs="Arial"/>
          <w:bCs/>
          <w:sz w:val="22"/>
          <w:szCs w:val="22"/>
          <w:lang w:val="es-ES"/>
        </w:rPr>
      </w:pPr>
    </w:p>
    <w:p w14:paraId="2BAAA25B"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rPr>
        <w:t xml:space="preserve">CLÁUSULA DÉCIMA </w:t>
      </w:r>
      <w:proofErr w:type="gramStart"/>
      <w:r w:rsidRPr="00F16AC9">
        <w:rPr>
          <w:rFonts w:ascii="Arial" w:eastAsia="Times New Roman" w:hAnsi="Arial" w:cs="Arial"/>
          <w:b/>
          <w:bCs/>
          <w:sz w:val="22"/>
          <w:szCs w:val="22"/>
          <w:u w:val="single"/>
        </w:rPr>
        <w:t>CUARTA.-</w:t>
      </w:r>
      <w:proofErr w:type="gramEnd"/>
      <w:r w:rsidRPr="00F16AC9">
        <w:rPr>
          <w:rFonts w:ascii="Arial" w:eastAsia="Times New Roman" w:hAnsi="Arial" w:cs="Arial"/>
          <w:b/>
          <w:bCs/>
          <w:sz w:val="22"/>
          <w:szCs w:val="22"/>
          <w:u w:val="single"/>
          <w:lang w:val="es-ES"/>
        </w:rPr>
        <w:t>CLÁUSULAS EXCEPCIONALES:</w:t>
      </w:r>
      <w:r w:rsidRPr="00F16AC9">
        <w:rPr>
          <w:rFonts w:ascii="Arial" w:eastAsia="Times New Roman" w:hAnsi="Arial" w:cs="Arial"/>
          <w:b/>
          <w:bCs/>
          <w:sz w:val="22"/>
          <w:szCs w:val="22"/>
          <w:lang w:val="es-ES"/>
        </w:rPr>
        <w:t xml:space="preserve"> </w:t>
      </w:r>
      <w:r w:rsidRPr="00F16AC9">
        <w:rPr>
          <w:rFonts w:ascii="Arial" w:eastAsia="Times New Roman" w:hAnsi="Arial" w:cs="Arial"/>
          <w:bCs/>
          <w:sz w:val="22"/>
          <w:szCs w:val="22"/>
        </w:rPr>
        <w:t xml:space="preserve">Por estipulación expresa se incluyen las causales de terminación, interpretación y modificación unilaterales, y de declaratoria de caducidad por parte de </w:t>
      </w:r>
      <w:r w:rsidRPr="00F16AC9">
        <w:rPr>
          <w:rFonts w:ascii="Arial" w:eastAsia="Times New Roman" w:hAnsi="Arial" w:cs="Arial"/>
          <w:b/>
          <w:bCs/>
          <w:sz w:val="22"/>
          <w:szCs w:val="22"/>
        </w:rPr>
        <w:t xml:space="preserve">EL FONDO, </w:t>
      </w:r>
      <w:r w:rsidRPr="00F16AC9">
        <w:rPr>
          <w:rFonts w:ascii="Arial" w:eastAsia="Times New Roman" w:hAnsi="Arial" w:cs="Arial"/>
          <w:bCs/>
          <w:sz w:val="22"/>
          <w:szCs w:val="22"/>
        </w:rPr>
        <w:t xml:space="preserve">consagradas en los artículos 14 a 18 de la Ley 80 de 1993. </w:t>
      </w:r>
    </w:p>
    <w:p w14:paraId="4C235852" w14:textId="77777777" w:rsidR="000A61DC" w:rsidRPr="00F16AC9" w:rsidRDefault="000A61DC" w:rsidP="000A61DC">
      <w:pPr>
        <w:jc w:val="both"/>
        <w:rPr>
          <w:rFonts w:ascii="Arial" w:eastAsia="Times New Roman" w:hAnsi="Arial" w:cs="Arial"/>
          <w:bCs/>
          <w:sz w:val="22"/>
          <w:szCs w:val="22"/>
          <w:lang w:val="es-ES"/>
        </w:rPr>
      </w:pPr>
    </w:p>
    <w:p w14:paraId="030024C6"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DÉCIMA </w:t>
      </w:r>
      <w:proofErr w:type="gramStart"/>
      <w:r w:rsidRPr="00F16AC9">
        <w:rPr>
          <w:rFonts w:ascii="Arial" w:eastAsia="Times New Roman" w:hAnsi="Arial" w:cs="Arial"/>
          <w:b/>
          <w:bCs/>
          <w:sz w:val="22"/>
          <w:szCs w:val="22"/>
          <w:u w:val="single"/>
          <w:lang w:val="es-ES"/>
        </w:rPr>
        <w:t>QUINTA.-</w:t>
      </w:r>
      <w:proofErr w:type="gramEnd"/>
      <w:r w:rsidRPr="00F16AC9">
        <w:rPr>
          <w:rFonts w:ascii="Arial" w:eastAsia="Times New Roman" w:hAnsi="Arial" w:cs="Arial"/>
          <w:b/>
          <w:bCs/>
          <w:sz w:val="22"/>
          <w:szCs w:val="22"/>
          <w:u w:val="single"/>
          <w:lang w:val="es-ES"/>
        </w:rPr>
        <w:t>INHABILIDADES E INCOMPATIBILIDADES:</w:t>
      </w:r>
      <w:r w:rsidRPr="00F16AC9">
        <w:rPr>
          <w:rFonts w:ascii="Arial" w:eastAsia="Times New Roman" w:hAnsi="Arial" w:cs="Arial"/>
          <w:bCs/>
          <w:sz w:val="22"/>
          <w:szCs w:val="22"/>
          <w:lang w:val="es-ES"/>
        </w:rPr>
        <w:t xml:space="preserve"> Con la firma del presente contrato </w:t>
      </w:r>
      <w:r w:rsidRPr="00F16AC9">
        <w:rPr>
          <w:rFonts w:ascii="Arial" w:eastAsia="Times New Roman" w:hAnsi="Arial" w:cs="Arial"/>
          <w:b/>
          <w:bCs/>
          <w:sz w:val="22"/>
          <w:szCs w:val="22"/>
          <w:lang w:val="es-ES"/>
        </w:rPr>
        <w:t>EL CONTRATISTA</w:t>
      </w:r>
      <w:r w:rsidRPr="00F16AC9">
        <w:rPr>
          <w:rFonts w:ascii="Arial" w:eastAsia="Times New Roman" w:hAnsi="Arial" w:cs="Arial"/>
          <w:bCs/>
          <w:sz w:val="22"/>
          <w:szCs w:val="22"/>
          <w:lang w:val="es-ES"/>
        </w:rPr>
        <w:t xml:space="preserve"> declara bajo la gravedad del juramento no hallarse incurso en ninguna causal de inhabilidad o incompatibilidad previstas en la Ley. </w:t>
      </w:r>
    </w:p>
    <w:p w14:paraId="378F7162" w14:textId="77777777" w:rsidR="000A61DC" w:rsidRPr="00F16AC9" w:rsidRDefault="000A61DC" w:rsidP="000A61DC">
      <w:pPr>
        <w:jc w:val="both"/>
        <w:rPr>
          <w:rFonts w:ascii="Arial" w:eastAsia="Times New Roman" w:hAnsi="Arial" w:cs="Arial"/>
          <w:bCs/>
          <w:sz w:val="22"/>
          <w:szCs w:val="22"/>
          <w:lang w:val="es-ES"/>
        </w:rPr>
      </w:pPr>
    </w:p>
    <w:p w14:paraId="14FD91F3" w14:textId="2B8DE8A3" w:rsidR="00985431" w:rsidRPr="00F16AC9" w:rsidRDefault="000A61DC" w:rsidP="00985431">
      <w:pPr>
        <w:jc w:val="both"/>
        <w:rPr>
          <w:rFonts w:ascii="Arial" w:eastAsia="Times New Roman" w:hAnsi="Arial" w:cs="Arial"/>
          <w:bCs/>
          <w:sz w:val="22"/>
          <w:szCs w:val="22"/>
        </w:rPr>
      </w:pPr>
      <w:r w:rsidRPr="00F16AC9">
        <w:rPr>
          <w:rFonts w:ascii="Arial" w:eastAsia="Times New Roman" w:hAnsi="Arial" w:cs="Arial"/>
          <w:b/>
          <w:bCs/>
          <w:sz w:val="22"/>
          <w:szCs w:val="22"/>
          <w:u w:val="single"/>
          <w:lang w:val="es-ES"/>
        </w:rPr>
        <w:t>CLÁUSULA DÉCIMA</w:t>
      </w:r>
      <w:r w:rsidRPr="00F16AC9">
        <w:rPr>
          <w:rFonts w:ascii="Arial" w:eastAsia="Times New Roman" w:hAnsi="Arial" w:cs="Arial"/>
          <w:bCs/>
          <w:sz w:val="22"/>
          <w:szCs w:val="22"/>
          <w:u w:val="single"/>
          <w:lang w:val="es-ES"/>
        </w:rPr>
        <w:t xml:space="preserve"> </w:t>
      </w:r>
      <w:r w:rsidRPr="00F16AC9">
        <w:rPr>
          <w:rFonts w:ascii="Arial" w:eastAsia="Times New Roman" w:hAnsi="Arial" w:cs="Arial"/>
          <w:b/>
          <w:bCs/>
          <w:sz w:val="22"/>
          <w:szCs w:val="22"/>
          <w:u w:val="single"/>
          <w:lang w:val="es-ES"/>
        </w:rPr>
        <w:t>SEXTA.-MULTAS:</w:t>
      </w:r>
      <w:r w:rsidRPr="00F16AC9">
        <w:rPr>
          <w:rFonts w:ascii="Arial" w:eastAsia="Times New Roman" w:hAnsi="Arial" w:cs="Arial"/>
          <w:b/>
          <w:bCs/>
          <w:sz w:val="22"/>
          <w:szCs w:val="22"/>
          <w:lang w:val="es-ES"/>
        </w:rPr>
        <w:t xml:space="preserve"> </w:t>
      </w:r>
      <w:r w:rsidRPr="00F16AC9">
        <w:rPr>
          <w:rFonts w:ascii="Arial" w:eastAsia="Times New Roman" w:hAnsi="Arial" w:cs="Arial"/>
          <w:bCs/>
          <w:sz w:val="22"/>
          <w:szCs w:val="22"/>
        </w:rPr>
        <w:t xml:space="preserve">De conformidad con lo dispuesto en el artículo 17 de la Ley 1150 de 2007,en concordancia con lo señalado en el artículo 2.2.1.2.3.1.19 del Decreto 1082 de 2015 para efectos de la </w:t>
      </w:r>
      <w:r w:rsidRPr="00F16AC9">
        <w:rPr>
          <w:rFonts w:ascii="Arial" w:eastAsia="Times New Roman" w:hAnsi="Arial" w:cs="Arial"/>
          <w:bCs/>
          <w:sz w:val="22"/>
          <w:szCs w:val="22"/>
          <w:lang w:val="es-ES"/>
        </w:rPr>
        <w:t xml:space="preserve">imposición de multas, sanciones y declaratorias de incumplimiento, así como para la estimación de los perjuicios sufridos por EL FONDO, y a efecto de respetar el debido proceso al afectado a que se refiere el artículo 17º de la Ley 1150 de 2007, EL FONDO observará el procedimiento establecido en el artículo 86º de la Ley 1474 de 2011. En todo caso, no se podrá imponer multa alguna sin que se surta el procedimiento señalado, o con posterioridad a que el contratista haya ejecutado la obligación pendiente si está aún era requerida por EL FONDO. No </w:t>
      </w:r>
      <w:r w:rsidR="00F4548A" w:rsidRPr="00F16AC9">
        <w:rPr>
          <w:rFonts w:ascii="Arial" w:eastAsia="Times New Roman" w:hAnsi="Arial" w:cs="Arial"/>
          <w:bCs/>
          <w:sz w:val="22"/>
          <w:szCs w:val="22"/>
          <w:lang w:val="es-ES"/>
        </w:rPr>
        <w:t>obstante</w:t>
      </w:r>
      <w:r w:rsidRPr="00F16AC9">
        <w:rPr>
          <w:rFonts w:ascii="Arial" w:eastAsia="Times New Roman" w:hAnsi="Arial" w:cs="Arial"/>
          <w:bCs/>
          <w:sz w:val="22"/>
          <w:szCs w:val="22"/>
          <w:lang w:val="es-ES"/>
        </w:rPr>
        <w:t>,</w:t>
      </w:r>
      <w:r w:rsidRPr="00F16AC9">
        <w:rPr>
          <w:rFonts w:ascii="Arial" w:eastAsia="Times New Roman" w:hAnsi="Arial" w:cs="Arial"/>
          <w:bCs/>
          <w:sz w:val="22"/>
          <w:szCs w:val="22"/>
          <w:lang w:val="es-ES_tradnl"/>
        </w:rPr>
        <w:t xml:space="preserve"> </w:t>
      </w:r>
      <w:r w:rsidR="00F4548A" w:rsidRPr="00F16AC9">
        <w:rPr>
          <w:rFonts w:ascii="Arial" w:eastAsia="Times New Roman" w:hAnsi="Arial" w:cs="Arial"/>
          <w:bCs/>
          <w:sz w:val="22"/>
          <w:szCs w:val="22"/>
          <w:lang w:val="es-ES_tradnl"/>
        </w:rPr>
        <w:t xml:space="preserve">por incumplimiento de cualquiera de las obligaciones contenidas en el contrato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w:t>
      </w:r>
      <w:r w:rsidR="00184F16" w:rsidRPr="00F16AC9">
        <w:rPr>
          <w:rFonts w:ascii="Arial" w:eastAsia="Times New Roman" w:hAnsi="Arial" w:cs="Arial"/>
          <w:bCs/>
          <w:sz w:val="22"/>
          <w:szCs w:val="22"/>
          <w:lang w:val="es-ES_tradnl"/>
        </w:rPr>
        <w:t>EL CONT</w:t>
      </w:r>
      <w:r w:rsidR="00F4548A" w:rsidRPr="00F16AC9">
        <w:rPr>
          <w:rFonts w:ascii="Arial" w:eastAsia="Times New Roman" w:hAnsi="Arial" w:cs="Arial"/>
          <w:bCs/>
          <w:sz w:val="22"/>
          <w:szCs w:val="22"/>
          <w:lang w:val="es-ES_tradnl"/>
        </w:rPr>
        <w:t>R</w:t>
      </w:r>
      <w:r w:rsidR="00184F16" w:rsidRPr="00F16AC9">
        <w:rPr>
          <w:rFonts w:ascii="Arial" w:eastAsia="Times New Roman" w:hAnsi="Arial" w:cs="Arial"/>
          <w:bCs/>
          <w:sz w:val="22"/>
          <w:szCs w:val="22"/>
          <w:lang w:val="es-ES_tradnl"/>
        </w:rPr>
        <w:t>ATISTA</w:t>
      </w:r>
      <w:r w:rsidR="00F4548A" w:rsidRPr="00F16AC9">
        <w:rPr>
          <w:rFonts w:ascii="Arial" w:eastAsia="Times New Roman" w:hAnsi="Arial" w:cs="Arial"/>
          <w:bCs/>
          <w:sz w:val="22"/>
          <w:szCs w:val="22"/>
          <w:lang w:val="es-ES_tradnl"/>
        </w:rPr>
        <w:t xml:space="preserve"> haya cumplido, EL FONDO podrá hacer efectiva la cláusula penal para cualquier evento indicado en esta cláusula.</w:t>
      </w:r>
      <w:r w:rsidRPr="00F16AC9">
        <w:rPr>
          <w:rFonts w:ascii="Arial" w:eastAsia="Times New Roman" w:hAnsi="Arial" w:cs="Arial"/>
          <w:bCs/>
          <w:sz w:val="22"/>
          <w:szCs w:val="22"/>
        </w:rPr>
        <w:t xml:space="preserve"> </w:t>
      </w:r>
    </w:p>
    <w:p w14:paraId="5ED4DD7C" w14:textId="77777777" w:rsidR="00985431" w:rsidRPr="00F16AC9" w:rsidRDefault="00985431" w:rsidP="00985431">
      <w:pPr>
        <w:jc w:val="both"/>
        <w:rPr>
          <w:rFonts w:ascii="Arial" w:eastAsia="Times New Roman" w:hAnsi="Arial" w:cs="Arial"/>
          <w:bCs/>
          <w:sz w:val="22"/>
          <w:szCs w:val="22"/>
        </w:rPr>
      </w:pPr>
    </w:p>
    <w:p w14:paraId="2741BF75" w14:textId="7E227C2B" w:rsidR="00985431" w:rsidRPr="00F16AC9" w:rsidRDefault="00985431" w:rsidP="00985431">
      <w:pPr>
        <w:jc w:val="both"/>
        <w:rPr>
          <w:rFonts w:ascii="Arial" w:eastAsia="Times New Roman" w:hAnsi="Arial" w:cs="Arial"/>
          <w:bCs/>
          <w:sz w:val="22"/>
          <w:szCs w:val="22"/>
        </w:rPr>
      </w:pPr>
      <w:r w:rsidRPr="00F16AC9">
        <w:rPr>
          <w:rFonts w:ascii="Arial" w:eastAsia="Times New Roman" w:hAnsi="Arial" w:cs="Arial"/>
          <w:bCs/>
          <w:sz w:val="22"/>
          <w:szCs w:val="22"/>
        </w:rPr>
        <w:t>La imposición de la multa atenderá criterios de oportunidad, razonabilidad, proporcionalidad y gravedad de la obligación incumplida.</w:t>
      </w:r>
    </w:p>
    <w:p w14:paraId="0C027E5A" w14:textId="77777777" w:rsidR="00184F16" w:rsidRPr="00F16AC9" w:rsidRDefault="00184F16" w:rsidP="00985431">
      <w:pPr>
        <w:jc w:val="both"/>
        <w:rPr>
          <w:rFonts w:ascii="Arial" w:eastAsia="Times New Roman" w:hAnsi="Arial" w:cs="Arial"/>
          <w:bCs/>
          <w:sz w:val="22"/>
          <w:szCs w:val="22"/>
        </w:rPr>
      </w:pPr>
    </w:p>
    <w:p w14:paraId="205AA414" w14:textId="77777777" w:rsidR="000A61DC" w:rsidRPr="00F16AC9" w:rsidRDefault="00985431" w:rsidP="00985431">
      <w:pPr>
        <w:jc w:val="both"/>
        <w:rPr>
          <w:rFonts w:ascii="Arial" w:eastAsia="Times New Roman" w:hAnsi="Arial" w:cs="Arial"/>
          <w:bCs/>
          <w:sz w:val="22"/>
          <w:szCs w:val="22"/>
          <w:lang w:val="es-ES"/>
        </w:rPr>
      </w:pPr>
      <w:r w:rsidRPr="00F16AC9">
        <w:rPr>
          <w:rFonts w:ascii="Arial" w:eastAsia="Times New Roman" w:hAnsi="Arial" w:cs="Arial"/>
          <w:bCs/>
          <w:sz w:val="22"/>
          <w:szCs w:val="22"/>
        </w:rPr>
        <w:t xml:space="preserve">El valor máximo de las multas señaladas anteriormente, no podrá superar el treinta por ciento (10%) del valor del contrato de Interventoría. El pago o deducción de las multas no exonerará al Interventor del cumplimiento de sus obligaciones emanadas del contrato. En caso de proceder la imposición de multas, el </w:t>
      </w:r>
      <w:r w:rsidR="001824D8" w:rsidRPr="00F16AC9">
        <w:rPr>
          <w:rFonts w:ascii="Arial" w:eastAsia="Times New Roman" w:hAnsi="Arial" w:cs="Arial"/>
          <w:bCs/>
          <w:sz w:val="22"/>
          <w:szCs w:val="22"/>
        </w:rPr>
        <w:t>Interventor</w:t>
      </w:r>
      <w:r w:rsidRPr="00F16AC9">
        <w:rPr>
          <w:rFonts w:ascii="Arial" w:eastAsia="Times New Roman" w:hAnsi="Arial" w:cs="Arial"/>
          <w:bCs/>
          <w:sz w:val="22"/>
          <w:szCs w:val="22"/>
        </w:rPr>
        <w:t xml:space="preserve"> autoriza expresamente a la Entidad con la firma del presente contrato, a realizar los descuentos correspondientes de los saldos a su favor, previo a efectuar </w:t>
      </w:r>
      <w:r w:rsidRPr="00F16AC9">
        <w:rPr>
          <w:rFonts w:ascii="Arial" w:eastAsia="Times New Roman" w:hAnsi="Arial" w:cs="Arial"/>
          <w:bCs/>
          <w:sz w:val="22"/>
          <w:szCs w:val="22"/>
        </w:rPr>
        <w:lastRenderedPageBreak/>
        <w:t>las retenciones de tributos a que haya lugar, sobre dichos saldos a favor. Los valores de las multas que estén señalados en salarios mínimos legales mensuales vigentes se actualizarán, de acuerdo con la variación del IPC entre el mes de ocurrencia del hecho generador de la multa.</w:t>
      </w:r>
      <w:r w:rsidR="00905D34" w:rsidRPr="00F16AC9">
        <w:rPr>
          <w:rFonts w:ascii="Arial" w:eastAsia="Times New Roman" w:hAnsi="Arial" w:cs="Arial"/>
          <w:bCs/>
          <w:sz w:val="22"/>
          <w:szCs w:val="22"/>
        </w:rPr>
        <w:t xml:space="preserve"> </w:t>
      </w:r>
      <w:r w:rsidRPr="00F16AC9">
        <w:rPr>
          <w:rFonts w:ascii="Arial" w:eastAsia="Times New Roman" w:hAnsi="Arial" w:cs="Arial"/>
          <w:bCs/>
          <w:sz w:val="22"/>
          <w:szCs w:val="22"/>
        </w:rPr>
        <w:t>y el mes anterior a la fecha en que la misma sea pagada en su totalidad por el I</w:t>
      </w:r>
      <w:r w:rsidR="00905D34" w:rsidRPr="00F16AC9">
        <w:rPr>
          <w:rFonts w:ascii="Arial" w:eastAsia="Times New Roman" w:hAnsi="Arial" w:cs="Arial"/>
          <w:bCs/>
          <w:sz w:val="22"/>
          <w:szCs w:val="22"/>
        </w:rPr>
        <w:t>n</w:t>
      </w:r>
      <w:r w:rsidRPr="00F16AC9">
        <w:rPr>
          <w:rFonts w:ascii="Arial" w:eastAsia="Times New Roman" w:hAnsi="Arial" w:cs="Arial"/>
          <w:bCs/>
          <w:sz w:val="22"/>
          <w:szCs w:val="22"/>
        </w:rPr>
        <w:t>tervent</w:t>
      </w:r>
      <w:r w:rsidR="00905D34" w:rsidRPr="00F16AC9">
        <w:rPr>
          <w:rFonts w:ascii="Arial" w:eastAsia="Times New Roman" w:hAnsi="Arial" w:cs="Arial"/>
          <w:bCs/>
          <w:sz w:val="22"/>
          <w:szCs w:val="22"/>
        </w:rPr>
        <w:t>o</w:t>
      </w:r>
      <w:r w:rsidRPr="00F16AC9">
        <w:rPr>
          <w:rFonts w:ascii="Arial" w:eastAsia="Times New Roman" w:hAnsi="Arial" w:cs="Arial"/>
          <w:bCs/>
          <w:sz w:val="22"/>
          <w:szCs w:val="22"/>
        </w:rPr>
        <w:t>r</w:t>
      </w:r>
    </w:p>
    <w:p w14:paraId="50554C10" w14:textId="77777777" w:rsidR="000A61DC" w:rsidRPr="00F16AC9" w:rsidRDefault="000A61DC" w:rsidP="000A61DC">
      <w:pPr>
        <w:jc w:val="both"/>
        <w:rPr>
          <w:rFonts w:ascii="Arial" w:eastAsia="Times New Roman" w:hAnsi="Arial" w:cs="Arial"/>
          <w:bCs/>
          <w:sz w:val="22"/>
          <w:szCs w:val="22"/>
          <w:lang w:val="es-ES"/>
        </w:rPr>
      </w:pPr>
    </w:p>
    <w:p w14:paraId="7353CF83" w14:textId="520DE174" w:rsidR="000A61DC" w:rsidRPr="00F16AC9" w:rsidRDefault="000A61DC" w:rsidP="004D0138">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DÉCIMA </w:t>
      </w:r>
      <w:proofErr w:type="gramStart"/>
      <w:r w:rsidRPr="00F16AC9">
        <w:rPr>
          <w:rFonts w:ascii="Arial" w:eastAsia="Times New Roman" w:hAnsi="Arial" w:cs="Arial"/>
          <w:b/>
          <w:bCs/>
          <w:sz w:val="22"/>
          <w:szCs w:val="22"/>
          <w:u w:val="single"/>
          <w:lang w:val="es-ES"/>
        </w:rPr>
        <w:t>SÉPTIMA.-</w:t>
      </w:r>
      <w:proofErr w:type="gramEnd"/>
      <w:r w:rsidRPr="00F16AC9">
        <w:rPr>
          <w:rFonts w:ascii="Arial" w:eastAsia="Times New Roman" w:hAnsi="Arial" w:cs="Arial"/>
          <w:b/>
          <w:bCs/>
          <w:sz w:val="22"/>
          <w:szCs w:val="22"/>
          <w:u w:val="single"/>
          <w:lang w:val="es-ES"/>
        </w:rPr>
        <w:t>CLAUSULA PENAL PECUNIARIA:</w:t>
      </w:r>
      <w:r w:rsidRPr="00F16AC9">
        <w:rPr>
          <w:rFonts w:ascii="Arial" w:eastAsia="Times New Roman" w:hAnsi="Arial" w:cs="Arial"/>
          <w:b/>
          <w:bCs/>
          <w:sz w:val="22"/>
          <w:szCs w:val="22"/>
          <w:lang w:val="es-ES"/>
        </w:rPr>
        <w:t xml:space="preserve"> </w:t>
      </w:r>
      <w:r w:rsidRPr="00F16AC9">
        <w:rPr>
          <w:rFonts w:ascii="Arial" w:eastAsia="Times New Roman" w:hAnsi="Arial" w:cs="Arial"/>
          <w:bCs/>
          <w:sz w:val="22"/>
          <w:szCs w:val="22"/>
          <w:lang w:val="es-ES_tradnl"/>
        </w:rPr>
        <w:t xml:space="preserve">De conformidad con lo dispuesto en el artículo 17 de la Ley 1150 de 2007, el CONTRATISTA se obliga a pagar al FONDO una suma equivalente al </w:t>
      </w:r>
      <w:r w:rsidR="00322EF6" w:rsidRPr="00F16AC9">
        <w:rPr>
          <w:rFonts w:ascii="Arial" w:eastAsia="Times New Roman" w:hAnsi="Arial" w:cs="Arial"/>
          <w:bCs/>
          <w:sz w:val="22"/>
          <w:szCs w:val="22"/>
          <w:lang w:val="es-ES_tradnl"/>
        </w:rPr>
        <w:t>ve</w:t>
      </w:r>
      <w:r w:rsidRPr="00F16AC9">
        <w:rPr>
          <w:rFonts w:ascii="Arial" w:eastAsia="Times New Roman" w:hAnsi="Arial" w:cs="Arial"/>
          <w:bCs/>
          <w:sz w:val="22"/>
          <w:szCs w:val="22"/>
          <w:lang w:val="es-ES_tradnl"/>
        </w:rPr>
        <w:t>i</w:t>
      </w:r>
      <w:r w:rsidR="00322EF6" w:rsidRPr="00F16AC9">
        <w:rPr>
          <w:rFonts w:ascii="Arial" w:eastAsia="Times New Roman" w:hAnsi="Arial" w:cs="Arial"/>
          <w:bCs/>
          <w:sz w:val="22"/>
          <w:szCs w:val="22"/>
          <w:lang w:val="es-ES_tradnl"/>
        </w:rPr>
        <w:t>nte</w:t>
      </w:r>
      <w:r w:rsidRPr="00F16AC9">
        <w:rPr>
          <w:rFonts w:ascii="Arial" w:eastAsia="Times New Roman" w:hAnsi="Arial" w:cs="Arial"/>
          <w:bCs/>
          <w:sz w:val="22"/>
          <w:szCs w:val="22"/>
          <w:lang w:val="es-ES_tradnl"/>
        </w:rPr>
        <w:t xml:space="preserve"> por ciento (</w:t>
      </w:r>
      <w:r w:rsidR="00322EF6" w:rsidRPr="00F16AC9">
        <w:rPr>
          <w:rFonts w:ascii="Arial" w:eastAsia="Times New Roman" w:hAnsi="Arial" w:cs="Arial"/>
          <w:bCs/>
          <w:sz w:val="22"/>
          <w:szCs w:val="22"/>
          <w:lang w:val="es-ES_tradnl"/>
        </w:rPr>
        <w:t>2</w:t>
      </w:r>
      <w:r w:rsidRPr="00F16AC9">
        <w:rPr>
          <w:rFonts w:ascii="Arial" w:eastAsia="Times New Roman" w:hAnsi="Arial" w:cs="Arial"/>
          <w:bCs/>
          <w:sz w:val="22"/>
          <w:szCs w:val="22"/>
          <w:lang w:val="es-ES_tradnl"/>
        </w:rPr>
        <w:t xml:space="preserve">0%) del valor total del contrato a título de indemnización, por los perjuicios que ocasione en caso de declaratoria de caducidad o de incumplimiento total o parcial de sus obligaciones contractuales. El valor de la cláusula penal pecuniaria ingresará a la Tesorería Distrital. El CONTRATISTA autoriza con la firma del contrato al FONDO para que dicho valor sea descontado directamente del saldo a su favor. De no existir saldo a favor del CONTRATISTA, se hará efectiva la garantía única constituida y si esto no fuere posible, se cobrará por la jurisdicción competente. </w:t>
      </w:r>
      <w:r w:rsidRPr="00F16AC9">
        <w:rPr>
          <w:rFonts w:ascii="Arial" w:eastAsia="Times New Roman" w:hAnsi="Arial" w:cs="Arial"/>
          <w:b/>
          <w:bCs/>
          <w:sz w:val="22"/>
          <w:szCs w:val="22"/>
          <w:lang w:val="es-ES"/>
        </w:rPr>
        <w:t xml:space="preserve">PARÁGRAFO: </w:t>
      </w:r>
      <w:r w:rsidRPr="00F16AC9">
        <w:rPr>
          <w:rFonts w:ascii="Arial" w:eastAsia="Times New Roman" w:hAnsi="Arial" w:cs="Arial"/>
          <w:bCs/>
          <w:sz w:val="22"/>
          <w:szCs w:val="22"/>
        </w:rPr>
        <w:t>El procedimiento previo para aplicar las multas sucesivas y/o la cláusula penal pecuniaria se fundamentará en las previsiones del artículo 29 superior en concordancia con lo dispuesto por el artículo 17 de la Ley 1150 de 2007 y lo señalado en el artículo 86 de la Ley 1474 de 2011, el cual se entenderá incluido como parte integral del presente Contrato.</w:t>
      </w:r>
      <w:r w:rsidR="00BE0676" w:rsidRPr="00F16AC9">
        <w:rPr>
          <w:rFonts w:ascii="Arial" w:hAnsi="Arial" w:cs="Arial"/>
          <w:sz w:val="22"/>
          <w:szCs w:val="22"/>
        </w:rPr>
        <w:t xml:space="preserve"> </w:t>
      </w:r>
      <w:r w:rsidR="00BE0676" w:rsidRPr="00F16AC9">
        <w:rPr>
          <w:rFonts w:ascii="Arial" w:eastAsia="Times New Roman" w:hAnsi="Arial" w:cs="Arial"/>
          <w:bCs/>
          <w:sz w:val="22"/>
          <w:szCs w:val="22"/>
        </w:rPr>
        <w:t>La imposición de esta pena pecuniaria se considerará como una estimación anticipada de perjuicios que el CONTRATISTA cause al FONDO. El valor pagado como cláusula penal no es óbice para demandar, ante el juez del Contrato, la</w:t>
      </w:r>
      <w:r w:rsidR="004D0138" w:rsidRPr="00F16AC9">
        <w:rPr>
          <w:rFonts w:ascii="Arial" w:eastAsia="Times New Roman" w:hAnsi="Arial" w:cs="Arial"/>
          <w:bCs/>
          <w:sz w:val="22"/>
          <w:szCs w:val="22"/>
        </w:rPr>
        <w:t xml:space="preserve"> indemnización integral de perjuicios causados si estos superan el valor de la cláusula penal. El pago o deducción de la cláusula penal no exonerará al CONTRATISTA, del cumplimiento de sus obligaciones emanadas del Contrato.</w:t>
      </w:r>
      <w:r w:rsidRPr="00F16AC9">
        <w:rPr>
          <w:rFonts w:ascii="Arial" w:eastAsia="Times New Roman" w:hAnsi="Arial" w:cs="Arial"/>
          <w:bCs/>
          <w:sz w:val="22"/>
          <w:szCs w:val="22"/>
        </w:rPr>
        <w:t xml:space="preserve"> </w:t>
      </w:r>
    </w:p>
    <w:p w14:paraId="714CBC4A" w14:textId="77777777" w:rsidR="000A61DC" w:rsidRPr="00F16AC9" w:rsidRDefault="000A61DC" w:rsidP="000A61DC">
      <w:pPr>
        <w:jc w:val="both"/>
        <w:rPr>
          <w:rFonts w:ascii="Arial" w:eastAsia="Times New Roman" w:hAnsi="Arial" w:cs="Arial"/>
          <w:bCs/>
          <w:sz w:val="22"/>
          <w:szCs w:val="22"/>
          <w:lang w:val="es-ES"/>
        </w:rPr>
      </w:pPr>
    </w:p>
    <w:p w14:paraId="27E04BB6"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DÉCIMA </w:t>
      </w:r>
      <w:proofErr w:type="gramStart"/>
      <w:r w:rsidRPr="00F16AC9">
        <w:rPr>
          <w:rFonts w:ascii="Arial" w:eastAsia="Times New Roman" w:hAnsi="Arial" w:cs="Arial"/>
          <w:b/>
          <w:bCs/>
          <w:sz w:val="22"/>
          <w:szCs w:val="22"/>
          <w:u w:val="single"/>
          <w:lang w:val="es-ES"/>
        </w:rPr>
        <w:t>OCTAVA.-</w:t>
      </w:r>
      <w:proofErr w:type="gramEnd"/>
      <w:r w:rsidRPr="00F16AC9">
        <w:rPr>
          <w:rFonts w:ascii="Arial" w:eastAsia="Times New Roman" w:hAnsi="Arial" w:cs="Arial"/>
          <w:b/>
          <w:bCs/>
          <w:sz w:val="22"/>
          <w:szCs w:val="22"/>
          <w:u w:val="single"/>
          <w:lang w:val="es-ES"/>
        </w:rPr>
        <w:t>PERFECCIONAMIENTO Y EJECUCION DEL CONTRATO:</w:t>
      </w:r>
      <w:r w:rsidRPr="00F16AC9">
        <w:rPr>
          <w:rFonts w:ascii="Arial" w:eastAsia="Times New Roman" w:hAnsi="Arial" w:cs="Arial"/>
          <w:b/>
          <w:bCs/>
          <w:sz w:val="22"/>
          <w:szCs w:val="22"/>
          <w:lang w:val="es-ES"/>
        </w:rPr>
        <w:t xml:space="preserve"> </w:t>
      </w:r>
      <w:r w:rsidRPr="00F16AC9">
        <w:rPr>
          <w:rFonts w:ascii="Arial" w:eastAsia="Times New Roman" w:hAnsi="Arial" w:cs="Arial"/>
          <w:bCs/>
          <w:sz w:val="22"/>
          <w:szCs w:val="22"/>
          <w:lang w:val="es-ES"/>
        </w:rPr>
        <w:t xml:space="preserve">De conformidad con lo dispuesto en el artículo 148 del Decreto Ley 1421 de 1.993 y el artículo 41 de la Ley 80 de 1993, el presente contrato se perfecciona con la suscripción de las partes. Para su ejecución se requiere del registro presupuestal, actividad que será adelantada por </w:t>
      </w:r>
      <w:r w:rsidRPr="00F16AC9">
        <w:rPr>
          <w:rFonts w:ascii="Arial" w:eastAsia="Times New Roman" w:hAnsi="Arial" w:cs="Arial"/>
          <w:b/>
          <w:bCs/>
          <w:sz w:val="22"/>
          <w:szCs w:val="22"/>
          <w:lang w:val="es-ES"/>
        </w:rPr>
        <w:t>EL FONDO</w:t>
      </w:r>
      <w:r w:rsidRPr="00F16AC9">
        <w:rPr>
          <w:rFonts w:ascii="Arial" w:eastAsia="Times New Roman" w:hAnsi="Arial" w:cs="Arial"/>
          <w:bCs/>
          <w:sz w:val="22"/>
          <w:szCs w:val="22"/>
          <w:lang w:val="es-ES"/>
        </w:rPr>
        <w:t xml:space="preserve">; la aprobación de las garantías y la suscripción del acta de inicio. </w:t>
      </w:r>
    </w:p>
    <w:p w14:paraId="62C53D16" w14:textId="77777777" w:rsidR="000A61DC" w:rsidRPr="00F16AC9" w:rsidRDefault="000A61DC" w:rsidP="000A61DC">
      <w:pPr>
        <w:jc w:val="both"/>
        <w:rPr>
          <w:rFonts w:ascii="Arial" w:eastAsia="Times New Roman" w:hAnsi="Arial" w:cs="Arial"/>
          <w:bCs/>
          <w:sz w:val="22"/>
          <w:szCs w:val="22"/>
          <w:lang w:val="es-ES"/>
        </w:rPr>
      </w:pPr>
    </w:p>
    <w:p w14:paraId="43C56922"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DÉCIMA </w:t>
      </w:r>
      <w:proofErr w:type="gramStart"/>
      <w:r w:rsidRPr="00F16AC9">
        <w:rPr>
          <w:rFonts w:ascii="Arial" w:eastAsia="Times New Roman" w:hAnsi="Arial" w:cs="Arial"/>
          <w:b/>
          <w:bCs/>
          <w:sz w:val="22"/>
          <w:szCs w:val="22"/>
          <w:u w:val="single"/>
          <w:lang w:val="es-ES"/>
        </w:rPr>
        <w:t>NOVENA.-</w:t>
      </w:r>
      <w:proofErr w:type="gramEnd"/>
      <w:r w:rsidRPr="00F16AC9">
        <w:rPr>
          <w:rFonts w:ascii="Arial" w:eastAsia="Times New Roman" w:hAnsi="Arial" w:cs="Arial"/>
          <w:b/>
          <w:bCs/>
          <w:sz w:val="22"/>
          <w:szCs w:val="22"/>
          <w:u w:val="single"/>
          <w:lang w:val="es-ES"/>
        </w:rPr>
        <w:t>LIQUIDACIÓN DEL CONTRATO:</w:t>
      </w:r>
      <w:r w:rsidRPr="00F16AC9">
        <w:rPr>
          <w:rFonts w:ascii="Arial" w:eastAsia="Times New Roman" w:hAnsi="Arial" w:cs="Arial"/>
          <w:bCs/>
          <w:sz w:val="22"/>
          <w:szCs w:val="22"/>
          <w:lang w:val="es-ES"/>
        </w:rPr>
        <w:t xml:space="preserve"> Las partes acuerdan que una vez, cumplidas las obligaciones surgidas del contrato dentro de los cuatro (4) meses siguientes a la fecha de terminación del plazo de ejecución, incluidas prórrogas si las hay, o a la fecha del acuerdo que la disponga se procederá a su liquidación previa citación que para el efecto realice </w:t>
      </w:r>
      <w:r w:rsidRPr="00F16AC9">
        <w:rPr>
          <w:rFonts w:ascii="Arial" w:eastAsia="Times New Roman" w:hAnsi="Arial" w:cs="Arial"/>
          <w:b/>
          <w:bCs/>
          <w:sz w:val="22"/>
          <w:szCs w:val="22"/>
          <w:lang w:val="es-ES"/>
        </w:rPr>
        <w:t>EL FONDO</w:t>
      </w:r>
      <w:r w:rsidRPr="00F16AC9">
        <w:rPr>
          <w:rFonts w:ascii="Arial" w:eastAsia="Times New Roman" w:hAnsi="Arial" w:cs="Arial"/>
          <w:bCs/>
          <w:sz w:val="22"/>
          <w:szCs w:val="22"/>
          <w:lang w:val="es-ES"/>
        </w:rPr>
        <w:t xml:space="preserve"> al Contratista, de cuyo resultado se suscribirá un acta. Sin perjuicio de lo anterior, se aplicará lo dispuesto en el artículo 11 de la Ley 1150 de 2007 en consonancia con los preceptos del artículo 60 de la Ley 80 de 1.993 y demás normas legales vigentes que regulan la materia.</w:t>
      </w:r>
      <w:r w:rsidR="002C5337" w:rsidRPr="00F16AC9">
        <w:rPr>
          <w:rFonts w:ascii="Arial" w:eastAsia="Times New Roman" w:hAnsi="Arial" w:cs="Arial"/>
          <w:bCs/>
          <w:sz w:val="22"/>
          <w:szCs w:val="22"/>
          <w:lang w:val="es-ES"/>
        </w:rPr>
        <w:t xml:space="preserve"> </w:t>
      </w:r>
      <w:r w:rsidR="002C5337" w:rsidRPr="00F16AC9">
        <w:rPr>
          <w:rFonts w:ascii="Arial" w:eastAsia="Times New Roman" w:hAnsi="Arial" w:cs="Arial"/>
          <w:b/>
          <w:sz w:val="22"/>
          <w:szCs w:val="22"/>
          <w:lang w:val="es-ES"/>
        </w:rPr>
        <w:t>PARÁGRAFO:</w:t>
      </w:r>
      <w:r w:rsidR="002C5337" w:rsidRPr="00F16AC9">
        <w:rPr>
          <w:rFonts w:ascii="Arial" w:eastAsia="Times New Roman" w:hAnsi="Arial" w:cs="Arial"/>
          <w:bCs/>
          <w:sz w:val="22"/>
          <w:szCs w:val="22"/>
          <w:lang w:val="es-ES"/>
        </w:rPr>
        <w:t xml:space="preserve"> En todo caso, para la liquidación del presente contrato previamente se deberá liquidar el contrato de consultoría a vigilar.</w:t>
      </w:r>
      <w:r w:rsidRPr="00F16AC9">
        <w:rPr>
          <w:rFonts w:ascii="Arial" w:eastAsia="Times New Roman" w:hAnsi="Arial" w:cs="Arial"/>
          <w:bCs/>
          <w:sz w:val="22"/>
          <w:szCs w:val="22"/>
          <w:lang w:val="es-ES"/>
        </w:rPr>
        <w:t xml:space="preserve"> </w:t>
      </w:r>
    </w:p>
    <w:p w14:paraId="075F05A9" w14:textId="77777777" w:rsidR="000A61DC" w:rsidRPr="00F16AC9" w:rsidRDefault="000A61DC" w:rsidP="000A61DC">
      <w:pPr>
        <w:jc w:val="both"/>
        <w:rPr>
          <w:rFonts w:ascii="Arial" w:eastAsia="Times New Roman" w:hAnsi="Arial" w:cs="Arial"/>
          <w:bCs/>
          <w:sz w:val="22"/>
          <w:szCs w:val="22"/>
          <w:lang w:val="es-ES"/>
        </w:rPr>
      </w:pPr>
    </w:p>
    <w:p w14:paraId="6368E2BC"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w:t>
      </w:r>
      <w:proofErr w:type="gramStart"/>
      <w:r w:rsidRPr="00F16AC9">
        <w:rPr>
          <w:rFonts w:ascii="Arial" w:eastAsia="Times New Roman" w:hAnsi="Arial" w:cs="Arial"/>
          <w:b/>
          <w:bCs/>
          <w:sz w:val="22"/>
          <w:szCs w:val="22"/>
          <w:u w:val="single"/>
          <w:lang w:val="es-ES"/>
        </w:rPr>
        <w:t>VIGÉSIMA.-</w:t>
      </w:r>
      <w:proofErr w:type="gramEnd"/>
      <w:r w:rsidRPr="00F16AC9">
        <w:rPr>
          <w:rFonts w:ascii="Arial" w:eastAsia="Times New Roman" w:hAnsi="Arial" w:cs="Arial"/>
          <w:b/>
          <w:bCs/>
          <w:sz w:val="22"/>
          <w:szCs w:val="22"/>
          <w:u w:val="single"/>
          <w:lang w:val="es-ES"/>
        </w:rPr>
        <w:t>CESIONES Y SUBCONTRATOS:</w:t>
      </w:r>
      <w:r w:rsidRPr="00F16AC9">
        <w:rPr>
          <w:rFonts w:ascii="Arial" w:eastAsia="Times New Roman" w:hAnsi="Arial" w:cs="Arial"/>
          <w:bCs/>
          <w:sz w:val="22"/>
          <w:szCs w:val="22"/>
          <w:lang w:val="es-ES"/>
        </w:rPr>
        <w:t xml:space="preserve"> </w:t>
      </w:r>
      <w:r w:rsidRPr="00F16AC9">
        <w:rPr>
          <w:rFonts w:ascii="Arial" w:eastAsia="Times New Roman" w:hAnsi="Arial" w:cs="Arial"/>
          <w:b/>
          <w:bCs/>
          <w:sz w:val="22"/>
          <w:szCs w:val="22"/>
          <w:lang w:val="es-ES"/>
        </w:rPr>
        <w:t>EL CONTRATISTA</w:t>
      </w:r>
      <w:r w:rsidRPr="00F16AC9">
        <w:rPr>
          <w:rFonts w:ascii="Arial" w:eastAsia="Times New Roman" w:hAnsi="Arial" w:cs="Arial"/>
          <w:bCs/>
          <w:sz w:val="22"/>
          <w:szCs w:val="22"/>
          <w:lang w:val="es-ES"/>
        </w:rPr>
        <w:t xml:space="preserve"> sólo podrá ceder el presente Contrato con la autorización previa, expresa y escrita de </w:t>
      </w:r>
      <w:r w:rsidRPr="00F16AC9">
        <w:rPr>
          <w:rFonts w:ascii="Arial" w:eastAsia="Times New Roman" w:hAnsi="Arial" w:cs="Arial"/>
          <w:b/>
          <w:bCs/>
          <w:sz w:val="22"/>
          <w:szCs w:val="22"/>
          <w:lang w:val="es-ES"/>
        </w:rPr>
        <w:t>EL FONDO</w:t>
      </w:r>
      <w:r w:rsidRPr="00F16AC9">
        <w:rPr>
          <w:rFonts w:ascii="Arial" w:eastAsia="Times New Roman" w:hAnsi="Arial" w:cs="Arial"/>
          <w:bCs/>
          <w:sz w:val="22"/>
          <w:szCs w:val="22"/>
          <w:lang w:val="es-ES"/>
        </w:rPr>
        <w:t xml:space="preserve">, cuando el pretendido cesionario acredite iguales o mejores condiciones jurídicas, técnicas y financieras a las que demostró el </w:t>
      </w:r>
      <w:r w:rsidRPr="00F16AC9">
        <w:rPr>
          <w:rFonts w:ascii="Arial" w:eastAsia="Times New Roman" w:hAnsi="Arial" w:cs="Arial"/>
          <w:b/>
          <w:bCs/>
          <w:sz w:val="22"/>
          <w:szCs w:val="22"/>
          <w:lang w:val="es-ES"/>
        </w:rPr>
        <w:t xml:space="preserve">CONTRATISTA </w:t>
      </w:r>
      <w:r w:rsidRPr="00F16AC9">
        <w:rPr>
          <w:rFonts w:ascii="Arial" w:eastAsia="Times New Roman" w:hAnsi="Arial" w:cs="Arial"/>
          <w:bCs/>
          <w:sz w:val="22"/>
          <w:szCs w:val="22"/>
          <w:lang w:val="es-ES"/>
        </w:rPr>
        <w:t xml:space="preserve">cedente para el proceso de selección. Los anteriores criterios se aplican igualmente en los eventos en que el </w:t>
      </w:r>
      <w:r w:rsidRPr="00F16AC9">
        <w:rPr>
          <w:rFonts w:ascii="Arial" w:eastAsia="Times New Roman" w:hAnsi="Arial" w:cs="Arial"/>
          <w:b/>
          <w:bCs/>
          <w:sz w:val="22"/>
          <w:szCs w:val="22"/>
          <w:lang w:val="es-ES"/>
        </w:rPr>
        <w:t>CONTRATISTA</w:t>
      </w:r>
      <w:r w:rsidRPr="00F16AC9">
        <w:rPr>
          <w:rFonts w:ascii="Arial" w:eastAsia="Times New Roman" w:hAnsi="Arial" w:cs="Arial"/>
          <w:bCs/>
          <w:sz w:val="22"/>
          <w:szCs w:val="22"/>
          <w:lang w:val="es-ES"/>
        </w:rPr>
        <w:t xml:space="preserve"> sea una Unión Temporal </w:t>
      </w:r>
      <w:r w:rsidRPr="00F16AC9">
        <w:rPr>
          <w:rFonts w:ascii="Arial" w:eastAsia="Times New Roman" w:hAnsi="Arial" w:cs="Arial"/>
          <w:bCs/>
          <w:sz w:val="22"/>
          <w:szCs w:val="22"/>
          <w:lang w:val="es-ES"/>
        </w:rPr>
        <w:lastRenderedPageBreak/>
        <w:t xml:space="preserve">o Consorcio, y uno de sus integrantes desee ceder a terceros su participación en el Contrato. </w:t>
      </w:r>
      <w:r w:rsidRPr="00F16AC9">
        <w:rPr>
          <w:rFonts w:ascii="Arial" w:eastAsia="Times New Roman" w:hAnsi="Arial" w:cs="Arial"/>
          <w:b/>
          <w:bCs/>
          <w:sz w:val="22"/>
          <w:szCs w:val="22"/>
          <w:lang w:val="es-ES"/>
        </w:rPr>
        <w:t>EL CONTRATISTA</w:t>
      </w:r>
      <w:r w:rsidRPr="00F16AC9">
        <w:rPr>
          <w:rFonts w:ascii="Arial" w:eastAsia="Times New Roman" w:hAnsi="Arial" w:cs="Arial"/>
          <w:bCs/>
          <w:sz w:val="22"/>
          <w:szCs w:val="22"/>
          <w:lang w:val="es-ES"/>
        </w:rPr>
        <w:t xml:space="preserve"> podrá subcontratar parcialmente la ejecución del Contrato con personas naturales o jurídicas, que tengan la idoneidad y capacidad para desarrollar la actividad subcontratada, previa autorización de la entidad. No </w:t>
      </w:r>
      <w:r w:rsidR="0029013A" w:rsidRPr="00F16AC9">
        <w:rPr>
          <w:rFonts w:ascii="Arial" w:eastAsia="Times New Roman" w:hAnsi="Arial" w:cs="Arial"/>
          <w:bCs/>
          <w:sz w:val="22"/>
          <w:szCs w:val="22"/>
          <w:lang w:val="es-ES"/>
        </w:rPr>
        <w:t>obstante</w:t>
      </w:r>
      <w:r w:rsidRPr="00F16AC9">
        <w:rPr>
          <w:rFonts w:ascii="Arial" w:eastAsia="Times New Roman" w:hAnsi="Arial" w:cs="Arial"/>
          <w:bCs/>
          <w:sz w:val="22"/>
          <w:szCs w:val="22"/>
          <w:lang w:val="es-ES"/>
        </w:rPr>
        <w:t xml:space="preserve">, el CONTRATISTA continuará siendo el único responsable ante </w:t>
      </w:r>
      <w:r w:rsidRPr="00F16AC9">
        <w:rPr>
          <w:rFonts w:ascii="Arial" w:eastAsia="Times New Roman" w:hAnsi="Arial" w:cs="Arial"/>
          <w:b/>
          <w:bCs/>
          <w:sz w:val="22"/>
          <w:szCs w:val="22"/>
          <w:lang w:val="es-ES"/>
        </w:rPr>
        <w:t>EL FONDO</w:t>
      </w:r>
      <w:r w:rsidRPr="00F16AC9">
        <w:rPr>
          <w:rFonts w:ascii="Arial" w:eastAsia="Times New Roman" w:hAnsi="Arial" w:cs="Arial"/>
          <w:bCs/>
          <w:sz w:val="22"/>
          <w:szCs w:val="22"/>
          <w:lang w:val="es-ES"/>
        </w:rPr>
        <w:t xml:space="preserve"> por el cumplimiento de las obligaciones del Contrato y la celebración de subcontratos. En todo caso, </w:t>
      </w:r>
      <w:r w:rsidRPr="00F16AC9">
        <w:rPr>
          <w:rFonts w:ascii="Arial" w:eastAsia="Times New Roman" w:hAnsi="Arial" w:cs="Arial"/>
          <w:b/>
          <w:bCs/>
          <w:sz w:val="22"/>
          <w:szCs w:val="22"/>
          <w:lang w:val="es-ES"/>
        </w:rPr>
        <w:t>EL FONDO</w:t>
      </w:r>
      <w:r w:rsidRPr="00F16AC9">
        <w:rPr>
          <w:rFonts w:ascii="Arial" w:eastAsia="Times New Roman" w:hAnsi="Arial" w:cs="Arial"/>
          <w:bCs/>
          <w:sz w:val="22"/>
          <w:szCs w:val="22"/>
          <w:lang w:val="es-ES"/>
        </w:rPr>
        <w:t xml:space="preserve"> se reserva el derecho a solicitar al </w:t>
      </w:r>
      <w:r w:rsidRPr="00F16AC9">
        <w:rPr>
          <w:rFonts w:ascii="Arial" w:eastAsia="Times New Roman" w:hAnsi="Arial" w:cs="Arial"/>
          <w:b/>
          <w:bCs/>
          <w:sz w:val="22"/>
          <w:szCs w:val="22"/>
          <w:lang w:val="es-ES"/>
        </w:rPr>
        <w:t>CONTRATISTA</w:t>
      </w:r>
      <w:r w:rsidRPr="00F16AC9">
        <w:rPr>
          <w:rFonts w:ascii="Arial" w:eastAsia="Times New Roman" w:hAnsi="Arial" w:cs="Arial"/>
          <w:bCs/>
          <w:sz w:val="22"/>
          <w:szCs w:val="22"/>
          <w:lang w:val="es-ES"/>
        </w:rPr>
        <w:t xml:space="preserve"> cambiar al (los) subcontratista(s) cuando, a su juicio, éste (os) no cumpla(n) con las calidades mínimas necesarias para la ejecución de la(s) labor(es) subcontratada(s). Entre </w:t>
      </w:r>
      <w:r w:rsidRPr="00F16AC9">
        <w:rPr>
          <w:rFonts w:ascii="Arial" w:eastAsia="Times New Roman" w:hAnsi="Arial" w:cs="Arial"/>
          <w:b/>
          <w:bCs/>
          <w:sz w:val="22"/>
          <w:szCs w:val="22"/>
          <w:lang w:val="es-ES"/>
        </w:rPr>
        <w:t>EL FONDO</w:t>
      </w:r>
      <w:r w:rsidRPr="00F16AC9">
        <w:rPr>
          <w:rFonts w:ascii="Arial" w:eastAsia="Times New Roman" w:hAnsi="Arial" w:cs="Arial"/>
          <w:bCs/>
          <w:sz w:val="22"/>
          <w:szCs w:val="22"/>
          <w:lang w:val="es-ES"/>
        </w:rPr>
        <w:t xml:space="preserve"> y el subcontratista no se configura vínculo contractual alguno, y el </w:t>
      </w:r>
      <w:r w:rsidRPr="00F16AC9">
        <w:rPr>
          <w:rFonts w:ascii="Arial" w:eastAsia="Times New Roman" w:hAnsi="Arial" w:cs="Arial"/>
          <w:b/>
          <w:bCs/>
          <w:sz w:val="22"/>
          <w:szCs w:val="22"/>
          <w:lang w:val="es-ES"/>
        </w:rPr>
        <w:t>CONTRATISTA</w:t>
      </w:r>
      <w:r w:rsidRPr="00F16AC9">
        <w:rPr>
          <w:rFonts w:ascii="Arial" w:eastAsia="Times New Roman" w:hAnsi="Arial" w:cs="Arial"/>
          <w:bCs/>
          <w:sz w:val="22"/>
          <w:szCs w:val="22"/>
          <w:lang w:val="es-ES"/>
        </w:rPr>
        <w:t xml:space="preserve"> mantendrá indemne a </w:t>
      </w:r>
      <w:r w:rsidRPr="00F16AC9">
        <w:rPr>
          <w:rFonts w:ascii="Arial" w:eastAsia="Times New Roman" w:hAnsi="Arial" w:cs="Arial"/>
          <w:b/>
          <w:bCs/>
          <w:sz w:val="22"/>
          <w:szCs w:val="22"/>
          <w:lang w:val="es-ES"/>
        </w:rPr>
        <w:t>EL FONDO</w:t>
      </w:r>
      <w:r w:rsidRPr="00F16AC9">
        <w:rPr>
          <w:rFonts w:ascii="Arial" w:eastAsia="Times New Roman" w:hAnsi="Arial" w:cs="Arial"/>
          <w:bCs/>
          <w:sz w:val="22"/>
          <w:szCs w:val="22"/>
          <w:lang w:val="es-ES"/>
        </w:rPr>
        <w:t xml:space="preserve"> frente a las obligaciones que adquiera con aquel.</w:t>
      </w:r>
    </w:p>
    <w:p w14:paraId="49CF24EE" w14:textId="77777777" w:rsidR="000A61DC" w:rsidRPr="00F16AC9" w:rsidRDefault="000A61DC" w:rsidP="000A61DC">
      <w:pPr>
        <w:jc w:val="both"/>
        <w:rPr>
          <w:rFonts w:ascii="Arial" w:eastAsia="Times New Roman" w:hAnsi="Arial" w:cs="Arial"/>
          <w:bCs/>
          <w:sz w:val="22"/>
          <w:szCs w:val="22"/>
          <w:lang w:val="es-ES"/>
        </w:rPr>
      </w:pPr>
    </w:p>
    <w:p w14:paraId="2AC8A81D"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VIGÉSIMA </w:t>
      </w:r>
      <w:proofErr w:type="gramStart"/>
      <w:r w:rsidRPr="00F16AC9">
        <w:rPr>
          <w:rFonts w:ascii="Arial" w:eastAsia="Times New Roman" w:hAnsi="Arial" w:cs="Arial"/>
          <w:b/>
          <w:bCs/>
          <w:sz w:val="22"/>
          <w:szCs w:val="22"/>
          <w:u w:val="single"/>
          <w:lang w:val="es-ES"/>
        </w:rPr>
        <w:t>PRIMERA.-</w:t>
      </w:r>
      <w:proofErr w:type="gramEnd"/>
      <w:r w:rsidRPr="00F16AC9">
        <w:rPr>
          <w:rFonts w:ascii="Arial" w:eastAsia="Times New Roman" w:hAnsi="Arial" w:cs="Arial"/>
          <w:b/>
          <w:bCs/>
          <w:sz w:val="22"/>
          <w:szCs w:val="22"/>
          <w:u w:val="single"/>
          <w:lang w:val="es-ES"/>
        </w:rPr>
        <w:t>VIGENCIA DEL CONTRATO:</w:t>
      </w:r>
      <w:r w:rsidRPr="00F16AC9">
        <w:rPr>
          <w:rFonts w:ascii="Arial" w:eastAsia="Times New Roman" w:hAnsi="Arial" w:cs="Arial"/>
          <w:b/>
          <w:bCs/>
          <w:sz w:val="22"/>
          <w:szCs w:val="22"/>
          <w:lang w:val="es-ES"/>
        </w:rPr>
        <w:t xml:space="preserve"> </w:t>
      </w:r>
      <w:r w:rsidRPr="00F16AC9">
        <w:rPr>
          <w:rFonts w:ascii="Arial" w:eastAsia="Times New Roman" w:hAnsi="Arial" w:cs="Arial"/>
          <w:bCs/>
          <w:sz w:val="22"/>
          <w:szCs w:val="22"/>
          <w:lang w:val="es-ES"/>
        </w:rPr>
        <w:t xml:space="preserve">El presente contrato tendrá una vigencia  igual al plazo estipulado en la cláusula sexta y cuatro (4) meses más, contados a partir de la fecha de expedición de la garantía para efectos de su eventual liquidación. </w:t>
      </w:r>
    </w:p>
    <w:p w14:paraId="6EE6185B" w14:textId="77777777" w:rsidR="000A61DC" w:rsidRPr="00F16AC9" w:rsidRDefault="000A61DC" w:rsidP="000A61DC">
      <w:pPr>
        <w:jc w:val="both"/>
        <w:rPr>
          <w:rFonts w:ascii="Arial" w:eastAsia="Times New Roman" w:hAnsi="Arial" w:cs="Arial"/>
          <w:bCs/>
          <w:sz w:val="22"/>
          <w:szCs w:val="22"/>
          <w:lang w:val="es-ES"/>
        </w:rPr>
      </w:pPr>
    </w:p>
    <w:p w14:paraId="0C414144"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VIGÉSIMA </w:t>
      </w:r>
      <w:proofErr w:type="gramStart"/>
      <w:r w:rsidRPr="00F16AC9">
        <w:rPr>
          <w:rFonts w:ascii="Arial" w:eastAsia="Times New Roman" w:hAnsi="Arial" w:cs="Arial"/>
          <w:b/>
          <w:bCs/>
          <w:sz w:val="22"/>
          <w:szCs w:val="22"/>
          <w:u w:val="single"/>
          <w:lang w:val="es-ES"/>
        </w:rPr>
        <w:t>SEGUNDA.-</w:t>
      </w:r>
      <w:proofErr w:type="gramEnd"/>
      <w:r w:rsidRPr="00F16AC9">
        <w:rPr>
          <w:rFonts w:ascii="Arial" w:eastAsia="Times New Roman" w:hAnsi="Arial" w:cs="Arial"/>
          <w:b/>
          <w:bCs/>
          <w:sz w:val="22"/>
          <w:szCs w:val="22"/>
          <w:u w:val="single"/>
          <w:lang w:val="es-ES"/>
        </w:rPr>
        <w:t>RÉGIMEN LEGAL APLICABLE Y SOLUCIÓN DE CONTROVERSIAS:</w:t>
      </w:r>
      <w:r w:rsidRPr="00F16AC9">
        <w:rPr>
          <w:rFonts w:ascii="Arial" w:eastAsia="Times New Roman" w:hAnsi="Arial" w:cs="Arial"/>
          <w:bCs/>
          <w:sz w:val="22"/>
          <w:szCs w:val="22"/>
          <w:lang w:val="es-ES"/>
        </w:rPr>
        <w:t xml:space="preserve"> Este contrato se rige por la Ley 80 de 1993, la Ley 1150 de 2007, el Decreto 1082 de 2015, y demás normas legales que regulan la contratación estatal; a falta de regulación expresa se regirá por las normas de la legislación comercial y/o civil que le sean aplicables. En los términos del artículo 68 de la Ley 80 de 1993 y la </w:t>
      </w:r>
      <w:r w:rsidR="00DB0F5C" w:rsidRPr="00F16AC9">
        <w:rPr>
          <w:rFonts w:ascii="Arial" w:eastAsia="Times New Roman" w:hAnsi="Arial" w:cs="Arial"/>
          <w:bCs/>
          <w:sz w:val="22"/>
          <w:szCs w:val="22"/>
          <w:lang w:val="es-ES"/>
        </w:rPr>
        <w:t>L</w:t>
      </w:r>
      <w:r w:rsidRPr="00F16AC9">
        <w:rPr>
          <w:rFonts w:ascii="Arial" w:eastAsia="Times New Roman" w:hAnsi="Arial" w:cs="Arial"/>
          <w:bCs/>
          <w:sz w:val="22"/>
          <w:szCs w:val="22"/>
          <w:lang w:val="es-ES"/>
        </w:rPr>
        <w:t>ey 640 de 2001, las eventuales controversias que surjan de la celebración, ejecución, terminación o liquidación del contrato se resolverán de manera directa por las partes acudiendo a los mecanismos alternativos de resolución de conflictos. Agotado lo anterior sin resolución del conflicto las partes podrán acudir a la Jurisdicción de lo Contencioso Administrativa.</w:t>
      </w:r>
    </w:p>
    <w:p w14:paraId="3E7177E3" w14:textId="77777777" w:rsidR="000A61DC" w:rsidRPr="00F16AC9" w:rsidRDefault="000A61DC" w:rsidP="000A61DC">
      <w:pPr>
        <w:jc w:val="both"/>
        <w:rPr>
          <w:rFonts w:ascii="Arial" w:eastAsia="Times New Roman" w:hAnsi="Arial" w:cs="Arial"/>
          <w:bCs/>
          <w:sz w:val="22"/>
          <w:szCs w:val="22"/>
          <w:lang w:val="es-ES"/>
        </w:rPr>
      </w:pPr>
    </w:p>
    <w:p w14:paraId="2211236C" w14:textId="77777777"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VIGÉSIMA </w:t>
      </w:r>
      <w:proofErr w:type="gramStart"/>
      <w:r w:rsidRPr="00F16AC9">
        <w:rPr>
          <w:rFonts w:ascii="Arial" w:eastAsia="Times New Roman" w:hAnsi="Arial" w:cs="Arial"/>
          <w:b/>
          <w:bCs/>
          <w:sz w:val="22"/>
          <w:szCs w:val="22"/>
          <w:u w:val="single"/>
          <w:lang w:val="es-ES"/>
        </w:rPr>
        <w:t>TERCERA.-</w:t>
      </w:r>
      <w:proofErr w:type="gramEnd"/>
      <w:r w:rsidRPr="00F16AC9">
        <w:rPr>
          <w:rFonts w:ascii="Arial" w:eastAsia="Times New Roman" w:hAnsi="Arial" w:cs="Arial"/>
          <w:b/>
          <w:bCs/>
          <w:sz w:val="22"/>
          <w:szCs w:val="22"/>
          <w:u w:val="single"/>
          <w:lang w:val="es-ES"/>
        </w:rPr>
        <w:t>VEEDURÍA:</w:t>
      </w:r>
      <w:r w:rsidRPr="00F16AC9">
        <w:rPr>
          <w:rFonts w:ascii="Arial" w:eastAsia="Times New Roman" w:hAnsi="Arial" w:cs="Arial"/>
          <w:bCs/>
          <w:sz w:val="22"/>
          <w:szCs w:val="22"/>
          <w:lang w:val="es-ES"/>
        </w:rPr>
        <w:t xml:space="preserve"> Este contrato está sujeto a la vigilancia y control ciudadano en los términos que señala el artículo 66 de la Ley 80 de 1993 en concordancia con lo establecido en la Ley 850 de 2003. </w:t>
      </w:r>
    </w:p>
    <w:p w14:paraId="0688A58D" w14:textId="77777777" w:rsidR="000A61DC" w:rsidRPr="00F16AC9" w:rsidRDefault="000A61DC" w:rsidP="000A61DC">
      <w:pPr>
        <w:jc w:val="both"/>
        <w:rPr>
          <w:rFonts w:ascii="Arial" w:eastAsia="Times New Roman" w:hAnsi="Arial" w:cs="Arial"/>
          <w:bCs/>
          <w:sz w:val="22"/>
          <w:szCs w:val="22"/>
          <w:lang w:val="es-ES"/>
        </w:rPr>
      </w:pPr>
    </w:p>
    <w:p w14:paraId="4343D85B" w14:textId="0C25B5F0"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VIGÉSIMA </w:t>
      </w:r>
      <w:proofErr w:type="gramStart"/>
      <w:r w:rsidRPr="00F16AC9">
        <w:rPr>
          <w:rFonts w:ascii="Arial" w:eastAsia="Times New Roman" w:hAnsi="Arial" w:cs="Arial"/>
          <w:b/>
          <w:bCs/>
          <w:sz w:val="22"/>
          <w:szCs w:val="22"/>
          <w:u w:val="single"/>
          <w:lang w:val="es-ES"/>
        </w:rPr>
        <w:t>CUARTA.-</w:t>
      </w:r>
      <w:proofErr w:type="gramEnd"/>
      <w:r w:rsidRPr="00F16AC9">
        <w:rPr>
          <w:rFonts w:ascii="Arial" w:eastAsia="Times New Roman" w:hAnsi="Arial" w:cs="Arial"/>
          <w:b/>
          <w:bCs/>
          <w:sz w:val="22"/>
          <w:szCs w:val="22"/>
          <w:u w:val="single"/>
          <w:lang w:val="es-ES"/>
        </w:rPr>
        <w:t>DOCUMENTOS:</w:t>
      </w:r>
      <w:r w:rsidRPr="00F16AC9">
        <w:rPr>
          <w:rFonts w:ascii="Arial" w:eastAsia="Times New Roman" w:hAnsi="Arial" w:cs="Arial"/>
          <w:bCs/>
          <w:sz w:val="22"/>
          <w:szCs w:val="22"/>
          <w:lang w:val="es-ES"/>
        </w:rPr>
        <w:t xml:space="preserve"> Hacen parte integrante del presente contrato</w:t>
      </w:r>
      <w:r w:rsidR="00DB0F5C" w:rsidRPr="00F16AC9">
        <w:rPr>
          <w:rFonts w:ascii="Arial" w:eastAsia="Times New Roman" w:hAnsi="Arial" w:cs="Arial"/>
          <w:bCs/>
          <w:sz w:val="22"/>
          <w:szCs w:val="22"/>
          <w:lang w:val="es-ES"/>
        </w:rPr>
        <w:t xml:space="preserve"> y por lo tanto son vinculantes para las partes,</w:t>
      </w:r>
      <w:r w:rsidRPr="00F16AC9">
        <w:rPr>
          <w:rFonts w:ascii="Arial" w:eastAsia="Times New Roman" w:hAnsi="Arial" w:cs="Arial"/>
          <w:bCs/>
          <w:sz w:val="22"/>
          <w:szCs w:val="22"/>
          <w:lang w:val="es-ES"/>
        </w:rPr>
        <w:t xml:space="preserve"> los siguientes documentos: </w:t>
      </w:r>
      <w:r w:rsidRPr="00F16AC9">
        <w:rPr>
          <w:rFonts w:ascii="Arial" w:eastAsia="Times New Roman" w:hAnsi="Arial" w:cs="Arial"/>
          <w:b/>
          <w:bCs/>
          <w:sz w:val="22"/>
          <w:szCs w:val="22"/>
          <w:lang w:val="es-ES"/>
        </w:rPr>
        <w:t>a)</w:t>
      </w:r>
      <w:r w:rsidRPr="00F16AC9">
        <w:rPr>
          <w:rFonts w:ascii="Arial" w:eastAsia="Times New Roman" w:hAnsi="Arial" w:cs="Arial"/>
          <w:bCs/>
          <w:sz w:val="22"/>
          <w:szCs w:val="22"/>
          <w:lang w:val="es-ES"/>
        </w:rPr>
        <w:t xml:space="preserve"> Los estudios previos. </w:t>
      </w:r>
      <w:r w:rsidRPr="00F16AC9">
        <w:rPr>
          <w:rFonts w:ascii="Arial" w:eastAsia="Times New Roman" w:hAnsi="Arial" w:cs="Arial"/>
          <w:b/>
          <w:bCs/>
          <w:sz w:val="22"/>
          <w:szCs w:val="22"/>
          <w:lang w:val="es-ES"/>
        </w:rPr>
        <w:t>b)</w:t>
      </w:r>
      <w:r w:rsidRPr="00F16AC9">
        <w:rPr>
          <w:rFonts w:ascii="Arial" w:eastAsia="Times New Roman" w:hAnsi="Arial" w:cs="Arial"/>
          <w:bCs/>
          <w:sz w:val="22"/>
          <w:szCs w:val="22"/>
          <w:lang w:val="es-ES"/>
        </w:rPr>
        <w:t xml:space="preserve"> La documentación precontractual contentiva del proceso de selección </w:t>
      </w:r>
      <w:r w:rsidR="00184F16" w:rsidRPr="00F16AC9">
        <w:rPr>
          <w:rFonts w:ascii="Arial" w:eastAsia="Times New Roman" w:hAnsi="Arial" w:cs="Arial"/>
          <w:bCs/>
          <w:sz w:val="22"/>
          <w:szCs w:val="22"/>
          <w:lang w:val="es-ES"/>
        </w:rPr>
        <w:t>a</w:t>
      </w:r>
      <w:r w:rsidR="00D0517D" w:rsidRPr="00F16AC9">
        <w:rPr>
          <w:rFonts w:ascii="Arial" w:eastAsia="Times New Roman" w:hAnsi="Arial" w:cs="Arial"/>
          <w:bCs/>
          <w:sz w:val="22"/>
          <w:szCs w:val="22"/>
          <w:lang w:val="es-ES"/>
        </w:rPr>
        <w:t>breviada de Menor Cuantía</w:t>
      </w:r>
      <w:r w:rsidRPr="00F16AC9">
        <w:rPr>
          <w:rFonts w:ascii="Arial" w:eastAsia="Times New Roman" w:hAnsi="Arial" w:cs="Arial"/>
          <w:bCs/>
          <w:sz w:val="22"/>
          <w:szCs w:val="22"/>
          <w:lang w:val="es-ES"/>
        </w:rPr>
        <w:t xml:space="preserve"> </w:t>
      </w:r>
      <w:r w:rsidRPr="00F16AC9">
        <w:rPr>
          <w:rFonts w:ascii="Arial" w:eastAsia="Times New Roman" w:hAnsi="Arial" w:cs="Arial"/>
          <w:b/>
          <w:bCs/>
          <w:sz w:val="22"/>
          <w:szCs w:val="22"/>
          <w:lang w:val="es-ES"/>
        </w:rPr>
        <w:t>No.</w:t>
      </w:r>
      <w:r w:rsidRPr="00F16AC9">
        <w:rPr>
          <w:rFonts w:ascii="Arial" w:eastAsia="Times New Roman" w:hAnsi="Arial" w:cs="Arial"/>
          <w:bCs/>
          <w:sz w:val="22"/>
          <w:szCs w:val="22"/>
          <w:lang w:val="es-ES"/>
        </w:rPr>
        <w:t xml:space="preserve"> </w:t>
      </w:r>
      <w:r w:rsidRPr="00F16AC9">
        <w:rPr>
          <w:rFonts w:ascii="Arial" w:eastAsia="Times New Roman" w:hAnsi="Arial" w:cs="Arial"/>
          <w:b/>
          <w:bCs/>
          <w:sz w:val="22"/>
          <w:szCs w:val="22"/>
          <w:lang w:val="es-ES"/>
        </w:rPr>
        <w:t>FDL</w:t>
      </w:r>
      <w:r w:rsidR="009E7DDE" w:rsidRPr="00F16AC9">
        <w:rPr>
          <w:rFonts w:ascii="Arial" w:eastAsia="Times New Roman" w:hAnsi="Arial" w:cs="Arial"/>
          <w:b/>
          <w:bCs/>
          <w:sz w:val="22"/>
          <w:szCs w:val="22"/>
          <w:lang w:val="es-ES"/>
        </w:rPr>
        <w:t>RUU</w:t>
      </w:r>
      <w:r w:rsidRPr="00F16AC9">
        <w:rPr>
          <w:rFonts w:ascii="Arial" w:eastAsia="Times New Roman" w:hAnsi="Arial" w:cs="Arial"/>
          <w:b/>
          <w:bCs/>
          <w:sz w:val="22"/>
          <w:szCs w:val="22"/>
          <w:lang w:val="es-ES"/>
        </w:rPr>
        <w:t>-</w:t>
      </w:r>
      <w:r w:rsidR="00D0517D" w:rsidRPr="00F16AC9">
        <w:rPr>
          <w:rFonts w:ascii="Arial" w:eastAsia="Times New Roman" w:hAnsi="Arial" w:cs="Arial"/>
          <w:b/>
          <w:bCs/>
          <w:sz w:val="22"/>
          <w:szCs w:val="22"/>
          <w:lang w:val="es-ES"/>
        </w:rPr>
        <w:t>SAM</w:t>
      </w:r>
      <w:r w:rsidRPr="00F16AC9">
        <w:rPr>
          <w:rFonts w:ascii="Arial" w:eastAsia="Times New Roman" w:hAnsi="Arial" w:cs="Arial"/>
          <w:b/>
          <w:bCs/>
          <w:sz w:val="22"/>
          <w:szCs w:val="22"/>
          <w:lang w:val="es-ES"/>
        </w:rPr>
        <w:t>C-</w:t>
      </w:r>
      <w:r w:rsidR="000E6449">
        <w:rPr>
          <w:rFonts w:ascii="Arial" w:eastAsia="Times New Roman" w:hAnsi="Arial" w:cs="Arial"/>
          <w:b/>
          <w:bCs/>
          <w:sz w:val="22"/>
          <w:szCs w:val="22"/>
          <w:lang w:val="es-ES"/>
        </w:rPr>
        <w:t>17</w:t>
      </w:r>
      <w:r w:rsidR="00D0517D" w:rsidRPr="00F16AC9">
        <w:rPr>
          <w:rFonts w:ascii="Arial" w:eastAsia="Times New Roman" w:hAnsi="Arial" w:cs="Arial"/>
          <w:b/>
          <w:bCs/>
          <w:sz w:val="22"/>
          <w:szCs w:val="22"/>
          <w:lang w:val="es-ES"/>
        </w:rPr>
        <w:t>3</w:t>
      </w:r>
      <w:r w:rsidRPr="00F16AC9">
        <w:rPr>
          <w:rFonts w:ascii="Arial" w:eastAsia="Times New Roman" w:hAnsi="Arial" w:cs="Arial"/>
          <w:b/>
          <w:bCs/>
          <w:sz w:val="22"/>
          <w:szCs w:val="22"/>
          <w:lang w:val="es-ES"/>
        </w:rPr>
        <w:t>-20</w:t>
      </w:r>
      <w:r w:rsidR="000E6449">
        <w:rPr>
          <w:rFonts w:ascii="Arial" w:eastAsia="Times New Roman" w:hAnsi="Arial" w:cs="Arial"/>
          <w:b/>
          <w:bCs/>
          <w:sz w:val="22"/>
          <w:szCs w:val="22"/>
          <w:lang w:val="es-ES"/>
        </w:rPr>
        <w:t>20</w:t>
      </w:r>
      <w:r w:rsidRPr="00F16AC9">
        <w:rPr>
          <w:rFonts w:ascii="Arial" w:eastAsia="Times New Roman" w:hAnsi="Arial" w:cs="Arial"/>
          <w:bCs/>
          <w:sz w:val="22"/>
          <w:szCs w:val="22"/>
          <w:lang w:val="es-ES"/>
        </w:rPr>
        <w:t xml:space="preserve">. </w:t>
      </w:r>
      <w:r w:rsidRPr="00F16AC9">
        <w:rPr>
          <w:rFonts w:ascii="Arial" w:eastAsia="Times New Roman" w:hAnsi="Arial" w:cs="Arial"/>
          <w:b/>
          <w:bCs/>
          <w:sz w:val="22"/>
          <w:szCs w:val="22"/>
          <w:lang w:val="es-ES"/>
        </w:rPr>
        <w:t>c)</w:t>
      </w:r>
      <w:r w:rsidRPr="00F16AC9">
        <w:rPr>
          <w:rFonts w:ascii="Arial" w:eastAsia="Times New Roman" w:hAnsi="Arial" w:cs="Arial"/>
          <w:bCs/>
          <w:sz w:val="22"/>
          <w:szCs w:val="22"/>
          <w:lang w:val="es-ES"/>
        </w:rPr>
        <w:t xml:space="preserve"> El Certificado de Disponibilidad Presupuestal y el Registro Presupuestal. </w:t>
      </w:r>
      <w:r w:rsidRPr="00F16AC9">
        <w:rPr>
          <w:rFonts w:ascii="Arial" w:eastAsia="Times New Roman" w:hAnsi="Arial" w:cs="Arial"/>
          <w:b/>
          <w:bCs/>
          <w:sz w:val="22"/>
          <w:szCs w:val="22"/>
          <w:lang w:val="es-ES"/>
        </w:rPr>
        <w:t>d)</w:t>
      </w:r>
      <w:r w:rsidRPr="00F16AC9">
        <w:rPr>
          <w:rFonts w:ascii="Arial" w:eastAsia="Times New Roman" w:hAnsi="Arial" w:cs="Arial"/>
          <w:bCs/>
          <w:sz w:val="22"/>
          <w:szCs w:val="22"/>
          <w:lang w:val="es-ES"/>
        </w:rPr>
        <w:t xml:space="preserve"> La propuesta presentada por </w:t>
      </w:r>
      <w:r w:rsidRPr="00F16AC9">
        <w:rPr>
          <w:rFonts w:ascii="Arial" w:eastAsia="Times New Roman" w:hAnsi="Arial" w:cs="Arial"/>
          <w:b/>
          <w:bCs/>
          <w:sz w:val="22"/>
          <w:szCs w:val="22"/>
          <w:lang w:val="es-ES"/>
        </w:rPr>
        <w:t>EL CONTRATISTA</w:t>
      </w:r>
      <w:r w:rsidRPr="00F16AC9">
        <w:rPr>
          <w:rFonts w:ascii="Arial" w:eastAsia="Times New Roman" w:hAnsi="Arial" w:cs="Arial"/>
          <w:bCs/>
          <w:sz w:val="22"/>
          <w:szCs w:val="22"/>
          <w:lang w:val="es-ES"/>
        </w:rPr>
        <w:t xml:space="preserve">. </w:t>
      </w:r>
      <w:r w:rsidRPr="00F16AC9">
        <w:rPr>
          <w:rFonts w:ascii="Arial" w:eastAsia="Times New Roman" w:hAnsi="Arial" w:cs="Arial"/>
          <w:b/>
          <w:bCs/>
          <w:sz w:val="22"/>
          <w:szCs w:val="22"/>
          <w:lang w:val="es-ES"/>
        </w:rPr>
        <w:t>e)</w:t>
      </w:r>
      <w:r w:rsidRPr="00F16AC9">
        <w:rPr>
          <w:rFonts w:ascii="Arial" w:eastAsia="Times New Roman" w:hAnsi="Arial" w:cs="Arial"/>
          <w:bCs/>
          <w:sz w:val="22"/>
          <w:szCs w:val="22"/>
          <w:lang w:val="es-ES"/>
        </w:rPr>
        <w:t xml:space="preserve"> Los documentos, actas, acuerdos, comunicaciones y demás actos que se produzcan en desarrollo del objeto del contrato. </w:t>
      </w:r>
    </w:p>
    <w:p w14:paraId="1CCFF580" w14:textId="77777777" w:rsidR="000A61DC" w:rsidRPr="00F16AC9" w:rsidRDefault="000A61DC" w:rsidP="000A61DC">
      <w:pPr>
        <w:jc w:val="both"/>
        <w:rPr>
          <w:rFonts w:ascii="Arial" w:eastAsia="Times New Roman" w:hAnsi="Arial" w:cs="Arial"/>
          <w:bCs/>
          <w:sz w:val="22"/>
          <w:szCs w:val="22"/>
          <w:lang w:val="es-ES"/>
        </w:rPr>
      </w:pPr>
    </w:p>
    <w:p w14:paraId="7109EC30" w14:textId="563A68B1" w:rsidR="000A61DC" w:rsidRPr="00F16AC9" w:rsidRDefault="000A61DC" w:rsidP="000A61DC">
      <w:pPr>
        <w:jc w:val="both"/>
        <w:rPr>
          <w:rFonts w:ascii="Arial" w:eastAsia="Times New Roman" w:hAnsi="Arial" w:cs="Arial"/>
          <w:bCs/>
          <w:sz w:val="22"/>
          <w:szCs w:val="22"/>
          <w:lang w:val="es-ES"/>
        </w:rPr>
      </w:pPr>
      <w:r w:rsidRPr="00F16AC9">
        <w:rPr>
          <w:rFonts w:ascii="Arial" w:eastAsia="Times New Roman" w:hAnsi="Arial" w:cs="Arial"/>
          <w:b/>
          <w:bCs/>
          <w:sz w:val="22"/>
          <w:szCs w:val="22"/>
          <w:u w:val="single"/>
          <w:lang w:val="es-ES"/>
        </w:rPr>
        <w:t xml:space="preserve">CLÁUSULA VIGÉSIMA </w:t>
      </w:r>
      <w:proofErr w:type="gramStart"/>
      <w:r w:rsidR="00623897" w:rsidRPr="00F16AC9">
        <w:rPr>
          <w:rFonts w:ascii="Arial" w:eastAsia="Times New Roman" w:hAnsi="Arial" w:cs="Arial"/>
          <w:b/>
          <w:bCs/>
          <w:sz w:val="22"/>
          <w:szCs w:val="22"/>
          <w:u w:val="single"/>
          <w:lang w:val="es-ES"/>
        </w:rPr>
        <w:t>QUIN</w:t>
      </w:r>
      <w:r w:rsidRPr="00F16AC9">
        <w:rPr>
          <w:rFonts w:ascii="Arial" w:eastAsia="Times New Roman" w:hAnsi="Arial" w:cs="Arial"/>
          <w:b/>
          <w:bCs/>
          <w:sz w:val="22"/>
          <w:szCs w:val="22"/>
          <w:u w:val="single"/>
          <w:lang w:val="es-ES"/>
        </w:rPr>
        <w:t>TA.-</w:t>
      </w:r>
      <w:proofErr w:type="gramEnd"/>
      <w:r w:rsidRPr="00F16AC9">
        <w:rPr>
          <w:rFonts w:ascii="Arial" w:eastAsia="Times New Roman" w:hAnsi="Arial" w:cs="Arial"/>
          <w:b/>
          <w:bCs/>
          <w:sz w:val="22"/>
          <w:szCs w:val="22"/>
          <w:u w:val="single"/>
          <w:lang w:val="es-ES"/>
        </w:rPr>
        <w:t>DOMICILIO:</w:t>
      </w:r>
      <w:r w:rsidRPr="00F16AC9">
        <w:rPr>
          <w:rFonts w:ascii="Arial" w:eastAsia="Times New Roman" w:hAnsi="Arial" w:cs="Arial"/>
          <w:bCs/>
          <w:sz w:val="22"/>
          <w:szCs w:val="22"/>
          <w:lang w:val="es-ES"/>
        </w:rPr>
        <w:t xml:space="preserve"> Para todos los efectos legales y contractuales las partes acuerdan como domicilio contractual la ciudad de Bogotá, D.C., donde para constancia se firma a los XXXXXX días del mes de XXX de dos mil </w:t>
      </w:r>
      <w:r w:rsidR="00DA5D9E">
        <w:rPr>
          <w:rFonts w:ascii="Arial" w:eastAsia="Times New Roman" w:hAnsi="Arial" w:cs="Arial"/>
          <w:bCs/>
          <w:sz w:val="22"/>
          <w:szCs w:val="22"/>
          <w:lang w:val="es-ES"/>
        </w:rPr>
        <w:t>ve</w:t>
      </w:r>
      <w:r w:rsidRPr="00F16AC9">
        <w:rPr>
          <w:rFonts w:ascii="Arial" w:eastAsia="Times New Roman" w:hAnsi="Arial" w:cs="Arial"/>
          <w:bCs/>
          <w:sz w:val="22"/>
          <w:szCs w:val="22"/>
          <w:lang w:val="es-ES"/>
        </w:rPr>
        <w:t>i</w:t>
      </w:r>
      <w:r w:rsidR="00DA5D9E">
        <w:rPr>
          <w:rFonts w:ascii="Arial" w:eastAsia="Times New Roman" w:hAnsi="Arial" w:cs="Arial"/>
          <w:bCs/>
          <w:sz w:val="22"/>
          <w:szCs w:val="22"/>
          <w:lang w:val="es-ES"/>
        </w:rPr>
        <w:t>nt</w:t>
      </w:r>
      <w:r w:rsidRPr="00F16AC9">
        <w:rPr>
          <w:rFonts w:ascii="Arial" w:eastAsia="Times New Roman" w:hAnsi="Arial" w:cs="Arial"/>
          <w:bCs/>
          <w:sz w:val="22"/>
          <w:szCs w:val="22"/>
          <w:lang w:val="es-ES"/>
        </w:rPr>
        <w:t>e (20</w:t>
      </w:r>
      <w:r w:rsidR="00DA5D9E">
        <w:rPr>
          <w:rFonts w:ascii="Arial" w:eastAsia="Times New Roman" w:hAnsi="Arial" w:cs="Arial"/>
          <w:bCs/>
          <w:sz w:val="22"/>
          <w:szCs w:val="22"/>
          <w:lang w:val="es-ES"/>
        </w:rPr>
        <w:t>20</w:t>
      </w:r>
      <w:r w:rsidRPr="00F16AC9">
        <w:rPr>
          <w:rFonts w:ascii="Arial" w:eastAsia="Times New Roman" w:hAnsi="Arial" w:cs="Arial"/>
          <w:bCs/>
          <w:sz w:val="22"/>
          <w:szCs w:val="22"/>
          <w:lang w:val="es-ES"/>
        </w:rPr>
        <w:t xml:space="preserve">).- </w:t>
      </w:r>
    </w:p>
    <w:p w14:paraId="24B6F296" w14:textId="77777777" w:rsidR="000A61DC" w:rsidRPr="00F16AC9" w:rsidRDefault="000A61DC" w:rsidP="000A61DC">
      <w:pPr>
        <w:jc w:val="both"/>
        <w:rPr>
          <w:rFonts w:ascii="Arial" w:eastAsia="Times New Roman" w:hAnsi="Arial" w:cs="Arial"/>
          <w:bCs/>
          <w:sz w:val="22"/>
          <w:szCs w:val="22"/>
          <w:lang w:val="es-ES"/>
        </w:rPr>
      </w:pPr>
    </w:p>
    <w:p w14:paraId="198535CB" w14:textId="77777777" w:rsidR="000A61DC" w:rsidRPr="00F16AC9" w:rsidRDefault="000A61DC" w:rsidP="000A61DC">
      <w:pPr>
        <w:jc w:val="both"/>
        <w:rPr>
          <w:rFonts w:ascii="Arial" w:eastAsia="Times New Roman" w:hAnsi="Arial" w:cs="Arial"/>
          <w:bCs/>
          <w:sz w:val="22"/>
          <w:szCs w:val="22"/>
          <w:lang w:val="es-ES_tradnl"/>
        </w:rPr>
      </w:pPr>
      <w:r w:rsidRPr="00F16AC9">
        <w:rPr>
          <w:rFonts w:ascii="Arial" w:eastAsia="Times New Roman" w:hAnsi="Arial" w:cs="Arial"/>
          <w:bCs/>
          <w:sz w:val="22"/>
          <w:szCs w:val="22"/>
          <w:lang w:val="es-ES_tradnl"/>
        </w:rPr>
        <w:t>Por EL FONDO,</w:t>
      </w:r>
      <w:r w:rsidRPr="00F16AC9">
        <w:rPr>
          <w:rFonts w:ascii="Arial" w:eastAsia="Times New Roman" w:hAnsi="Arial" w:cs="Arial"/>
          <w:bCs/>
          <w:sz w:val="22"/>
          <w:szCs w:val="22"/>
          <w:lang w:val="es-ES_tradnl"/>
        </w:rPr>
        <w:tab/>
      </w:r>
      <w:r w:rsidRPr="00F16AC9">
        <w:rPr>
          <w:rFonts w:ascii="Arial" w:eastAsia="Times New Roman" w:hAnsi="Arial" w:cs="Arial"/>
          <w:bCs/>
          <w:sz w:val="22"/>
          <w:szCs w:val="22"/>
          <w:lang w:val="es-ES_tradnl"/>
        </w:rPr>
        <w:tab/>
      </w:r>
      <w:r w:rsidRPr="00F16AC9">
        <w:rPr>
          <w:rFonts w:ascii="Arial" w:eastAsia="Times New Roman" w:hAnsi="Arial" w:cs="Arial"/>
          <w:bCs/>
          <w:sz w:val="22"/>
          <w:szCs w:val="22"/>
          <w:lang w:val="es-ES_tradnl"/>
        </w:rPr>
        <w:tab/>
      </w:r>
      <w:r w:rsidRPr="00F16AC9">
        <w:rPr>
          <w:rFonts w:ascii="Arial" w:eastAsia="Times New Roman" w:hAnsi="Arial" w:cs="Arial"/>
          <w:bCs/>
          <w:sz w:val="22"/>
          <w:szCs w:val="22"/>
          <w:lang w:val="es-ES_tradnl"/>
        </w:rPr>
        <w:tab/>
      </w:r>
      <w:r w:rsidRPr="00F16AC9">
        <w:rPr>
          <w:rFonts w:ascii="Arial" w:eastAsia="Times New Roman" w:hAnsi="Arial" w:cs="Arial"/>
          <w:bCs/>
          <w:sz w:val="22"/>
          <w:szCs w:val="22"/>
          <w:lang w:val="es-ES_tradnl"/>
        </w:rPr>
        <w:tab/>
      </w:r>
      <w:r w:rsidRPr="00F16AC9">
        <w:rPr>
          <w:rFonts w:ascii="Arial" w:eastAsia="Times New Roman" w:hAnsi="Arial" w:cs="Arial"/>
          <w:bCs/>
          <w:sz w:val="22"/>
          <w:szCs w:val="22"/>
          <w:lang w:val="es-ES_tradnl"/>
        </w:rPr>
        <w:tab/>
        <w:t>Por EL CONTRATISTA,</w:t>
      </w:r>
    </w:p>
    <w:p w14:paraId="266D634C" w14:textId="4428F119" w:rsidR="000A61DC" w:rsidRDefault="000A61DC" w:rsidP="000A61DC">
      <w:pPr>
        <w:jc w:val="both"/>
        <w:rPr>
          <w:rFonts w:ascii="Arial" w:eastAsia="Times New Roman" w:hAnsi="Arial" w:cs="Arial"/>
          <w:b/>
          <w:sz w:val="22"/>
          <w:szCs w:val="22"/>
          <w:lang w:val="es-MX"/>
        </w:rPr>
      </w:pPr>
    </w:p>
    <w:p w14:paraId="71B61ECD" w14:textId="72C88CB0" w:rsidR="00F16AC9" w:rsidRDefault="00F16AC9" w:rsidP="000A61DC">
      <w:pPr>
        <w:jc w:val="both"/>
        <w:rPr>
          <w:rFonts w:ascii="Arial" w:eastAsia="Times New Roman" w:hAnsi="Arial" w:cs="Arial"/>
          <w:b/>
          <w:sz w:val="22"/>
          <w:szCs w:val="22"/>
          <w:lang w:val="es-MX"/>
        </w:rPr>
      </w:pPr>
    </w:p>
    <w:p w14:paraId="12CA43A3" w14:textId="77777777" w:rsidR="00F16AC9" w:rsidRPr="00F16AC9" w:rsidRDefault="00F16AC9" w:rsidP="000A61DC">
      <w:pPr>
        <w:jc w:val="both"/>
        <w:rPr>
          <w:rFonts w:ascii="Arial" w:eastAsia="Times New Roman" w:hAnsi="Arial" w:cs="Arial"/>
          <w:b/>
          <w:sz w:val="22"/>
          <w:szCs w:val="22"/>
          <w:lang w:val="es-MX"/>
        </w:rPr>
      </w:pPr>
    </w:p>
    <w:p w14:paraId="528D2425" w14:textId="77777777" w:rsidR="000A61DC" w:rsidRPr="00F16AC9" w:rsidRDefault="000A61DC" w:rsidP="000A61DC">
      <w:pPr>
        <w:jc w:val="both"/>
        <w:rPr>
          <w:rFonts w:ascii="Arial" w:eastAsia="Times New Roman" w:hAnsi="Arial" w:cs="Arial"/>
          <w:b/>
          <w:sz w:val="22"/>
          <w:szCs w:val="22"/>
          <w:lang w:val="es-MX"/>
        </w:rPr>
      </w:pPr>
    </w:p>
    <w:p w14:paraId="0BB07D08" w14:textId="7EA94D15" w:rsidR="000A61DC" w:rsidRPr="00F16AC9" w:rsidRDefault="00773540" w:rsidP="000A61DC">
      <w:pPr>
        <w:jc w:val="both"/>
        <w:rPr>
          <w:rFonts w:ascii="Arial" w:eastAsia="Times New Roman" w:hAnsi="Arial" w:cs="Arial"/>
          <w:b/>
          <w:bCs/>
          <w:sz w:val="22"/>
          <w:szCs w:val="22"/>
        </w:rPr>
      </w:pPr>
      <w:r>
        <w:rPr>
          <w:rFonts w:ascii="Arial" w:eastAsia="Times New Roman" w:hAnsi="Arial" w:cs="Arial"/>
          <w:b/>
          <w:bCs/>
          <w:sz w:val="22"/>
          <w:szCs w:val="22"/>
        </w:rPr>
        <w:t>WILLIAM ALEJANDRO RIVERA CAMERO</w:t>
      </w:r>
      <w:r w:rsidR="000A61DC" w:rsidRPr="00F16AC9">
        <w:rPr>
          <w:rFonts w:ascii="Arial" w:eastAsia="Times New Roman" w:hAnsi="Arial" w:cs="Arial"/>
          <w:b/>
          <w:bCs/>
          <w:sz w:val="22"/>
          <w:szCs w:val="22"/>
        </w:rPr>
        <w:tab/>
      </w:r>
      <w:r w:rsidR="000A61DC" w:rsidRPr="00F16AC9">
        <w:rPr>
          <w:rFonts w:ascii="Arial" w:eastAsia="Times New Roman" w:hAnsi="Arial" w:cs="Arial"/>
          <w:b/>
          <w:bCs/>
          <w:sz w:val="22"/>
          <w:szCs w:val="22"/>
        </w:rPr>
        <w:tab/>
        <w:t xml:space="preserve">XXXXXXXXXXXXXXXX </w:t>
      </w:r>
    </w:p>
    <w:p w14:paraId="0CB94A5E" w14:textId="474A532F" w:rsidR="000A61DC" w:rsidRPr="00F16AC9" w:rsidRDefault="000A61DC" w:rsidP="000A61DC">
      <w:pPr>
        <w:jc w:val="both"/>
        <w:rPr>
          <w:rFonts w:ascii="Arial" w:eastAsia="Times New Roman" w:hAnsi="Arial" w:cs="Arial"/>
          <w:b/>
          <w:bCs/>
          <w:sz w:val="22"/>
          <w:szCs w:val="22"/>
        </w:rPr>
      </w:pPr>
      <w:r w:rsidRPr="00F16AC9">
        <w:rPr>
          <w:rFonts w:ascii="Arial" w:eastAsia="Times New Roman" w:hAnsi="Arial" w:cs="Arial"/>
          <w:b/>
          <w:bCs/>
          <w:sz w:val="22"/>
          <w:szCs w:val="22"/>
        </w:rPr>
        <w:t xml:space="preserve">Alcalde Local de </w:t>
      </w:r>
      <w:r w:rsidR="00DF57F8" w:rsidRPr="00F16AC9">
        <w:rPr>
          <w:rFonts w:ascii="Arial" w:eastAsia="Times New Roman" w:hAnsi="Arial" w:cs="Arial"/>
          <w:b/>
          <w:bCs/>
          <w:sz w:val="22"/>
          <w:szCs w:val="22"/>
        </w:rPr>
        <w:t xml:space="preserve">Rafael Uribe </w:t>
      </w:r>
      <w:proofErr w:type="spellStart"/>
      <w:r w:rsidR="00DF57F8" w:rsidRPr="00F16AC9">
        <w:rPr>
          <w:rFonts w:ascii="Arial" w:eastAsia="Times New Roman" w:hAnsi="Arial" w:cs="Arial"/>
          <w:b/>
          <w:bCs/>
          <w:sz w:val="22"/>
          <w:szCs w:val="22"/>
        </w:rPr>
        <w:t>Uribe</w:t>
      </w:r>
      <w:proofErr w:type="spellEnd"/>
      <w:r w:rsidR="00773540">
        <w:rPr>
          <w:rFonts w:ascii="Arial" w:eastAsia="Times New Roman" w:hAnsi="Arial" w:cs="Arial"/>
          <w:b/>
          <w:bCs/>
          <w:sz w:val="22"/>
          <w:szCs w:val="22"/>
        </w:rPr>
        <w:t xml:space="preserve"> (e)</w:t>
      </w:r>
      <w:r w:rsidRPr="00F16AC9">
        <w:rPr>
          <w:rFonts w:ascii="Arial" w:eastAsia="Times New Roman" w:hAnsi="Arial" w:cs="Arial"/>
          <w:b/>
          <w:bCs/>
          <w:sz w:val="22"/>
          <w:szCs w:val="22"/>
        </w:rPr>
        <w:tab/>
      </w:r>
      <w:r w:rsidRPr="00F16AC9">
        <w:rPr>
          <w:rFonts w:ascii="Arial" w:eastAsia="Times New Roman" w:hAnsi="Arial" w:cs="Arial"/>
          <w:b/>
          <w:bCs/>
          <w:sz w:val="22"/>
          <w:szCs w:val="22"/>
        </w:rPr>
        <w:tab/>
      </w:r>
      <w:r w:rsidRPr="00F16AC9">
        <w:rPr>
          <w:rFonts w:ascii="Arial" w:eastAsia="Times New Roman" w:hAnsi="Arial" w:cs="Arial"/>
          <w:b/>
          <w:sz w:val="22"/>
          <w:szCs w:val="22"/>
          <w:lang w:val="es-ES_tradnl"/>
        </w:rPr>
        <w:t>C.C. #</w:t>
      </w:r>
    </w:p>
    <w:p w14:paraId="3B669CF0" w14:textId="77777777" w:rsidR="000A61DC" w:rsidRPr="000A61DC" w:rsidRDefault="000A61DC" w:rsidP="000A61DC">
      <w:pPr>
        <w:jc w:val="both"/>
        <w:rPr>
          <w:rFonts w:ascii="Arial" w:eastAsia="Times New Roman" w:hAnsi="Arial" w:cs="Arial"/>
          <w:sz w:val="24"/>
          <w:szCs w:val="24"/>
          <w:lang w:val="es-ES_tradnl"/>
        </w:rPr>
      </w:pPr>
    </w:p>
    <w:p w14:paraId="6A9F8424" w14:textId="5751D6F4" w:rsidR="000A61DC" w:rsidRPr="000A61DC" w:rsidRDefault="000A61DC" w:rsidP="000A61DC">
      <w:pPr>
        <w:jc w:val="both"/>
        <w:rPr>
          <w:rFonts w:ascii="Arial" w:eastAsia="Times New Roman" w:hAnsi="Arial" w:cs="Arial"/>
          <w:sz w:val="16"/>
          <w:szCs w:val="16"/>
          <w:lang w:val="es-MX"/>
        </w:rPr>
      </w:pPr>
      <w:r w:rsidRPr="000A61DC">
        <w:rPr>
          <w:rFonts w:ascii="Arial" w:eastAsia="Times New Roman" w:hAnsi="Arial" w:cs="Arial"/>
          <w:sz w:val="16"/>
          <w:szCs w:val="16"/>
          <w:lang w:val="es-MX"/>
        </w:rPr>
        <w:t>Proyectó: Albeiro Sánchez Rodríguez, Abogado de apoyo Oficina Jurídica Fondo de Desarrollo Local</w:t>
      </w:r>
      <w:r w:rsidR="00DF57F8">
        <w:rPr>
          <w:rFonts w:ascii="Arial" w:eastAsia="Times New Roman" w:hAnsi="Arial" w:cs="Arial"/>
          <w:sz w:val="16"/>
          <w:szCs w:val="16"/>
          <w:lang w:val="es-MX"/>
        </w:rPr>
        <w:t xml:space="preserve"> RUU</w:t>
      </w:r>
    </w:p>
    <w:p w14:paraId="049D5AEF" w14:textId="77777777" w:rsidR="009C46EB" w:rsidRPr="00CE2444" w:rsidRDefault="009C46EB" w:rsidP="000A61DC">
      <w:pPr>
        <w:shd w:val="clear" w:color="auto" w:fill="FFFFFF"/>
        <w:suppressAutoHyphens w:val="0"/>
        <w:spacing w:line="253" w:lineRule="atLeast"/>
        <w:jc w:val="both"/>
      </w:pPr>
    </w:p>
    <w:sectPr w:rsidR="009C46EB" w:rsidRPr="00CE2444" w:rsidSect="000D7614">
      <w:headerReference w:type="default" r:id="rId8"/>
      <w:footerReference w:type="default" r:id="rId9"/>
      <w:pgSz w:w="12240" w:h="15840"/>
      <w:pgMar w:top="1418" w:right="1418" w:bottom="1418" w:left="1418"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FE75C" w14:textId="77777777" w:rsidR="00F94E77" w:rsidRDefault="00F94E77">
      <w:r>
        <w:separator/>
      </w:r>
    </w:p>
  </w:endnote>
  <w:endnote w:type="continuationSeparator" w:id="0">
    <w:p w14:paraId="1473063F" w14:textId="77777777" w:rsidR="00F94E77" w:rsidRDefault="00F9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Times New Roman"/>
    <w:charset w:val="00"/>
    <w:family w:val="swiss"/>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Droid Sans">
    <w:charset w:val="00"/>
    <w:family w:val="roman"/>
    <w:pitch w:val="default"/>
  </w:font>
  <w:font w:name="Lohit Hindi">
    <w:altName w:val="MS Mincho"/>
    <w:charset w:val="00"/>
    <w:family w:val="auto"/>
    <w:pitch w:val="variable"/>
  </w:font>
  <w:font w:name="Tahoma">
    <w:panose1 w:val="020B0604030504040204"/>
    <w:charset w:val="00"/>
    <w:family w:val="swiss"/>
    <w:pitch w:val="variable"/>
    <w:sig w:usb0="E1002EFF" w:usb1="C000605B" w:usb2="00000029" w:usb3="00000000" w:csb0="000101FF" w:csb1="00000000"/>
  </w:font>
  <w:font w:name="KWAAAA+F3">
    <w:altName w:val="Arial"/>
    <w:charset w:val="00"/>
    <w:family w:val="swiss"/>
    <w:pitch w:val="default"/>
  </w:font>
  <w:font w:name="Droid Sans Fallback">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64B2E" w14:textId="62DDB004" w:rsidR="0042161E" w:rsidRPr="001247C4" w:rsidRDefault="00DB275C" w:rsidP="00DB275C">
    <w:pPr>
      <w:pStyle w:val="Piedepgina"/>
      <w:jc w:val="right"/>
    </w:pPr>
    <w:r>
      <w:rPr>
        <w:noProof/>
      </w:rPr>
      <w:drawing>
        <wp:inline distT="0" distB="0" distL="0" distR="0" wp14:anchorId="6DB67D71" wp14:editId="0CF738C9">
          <wp:extent cx="1752600" cy="792480"/>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9248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C577A" w14:textId="77777777" w:rsidR="00F94E77" w:rsidRDefault="00F94E77">
      <w:r>
        <w:separator/>
      </w:r>
    </w:p>
  </w:footnote>
  <w:footnote w:type="continuationSeparator" w:id="0">
    <w:p w14:paraId="78D6225B" w14:textId="77777777" w:rsidR="00F94E77" w:rsidRDefault="00F94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F0FBD" w14:textId="0846EB1A" w:rsidR="0042161E" w:rsidRDefault="0088724F" w:rsidP="0088724F">
    <w:pPr>
      <w:pStyle w:val="Encabezado"/>
      <w:jc w:val="center"/>
    </w:pPr>
    <w:r>
      <w:rPr>
        <w:noProof/>
      </w:rPr>
      <w:drawing>
        <wp:inline distT="0" distB="0" distL="0" distR="0" wp14:anchorId="23B5EAD0" wp14:editId="14FDE10B">
          <wp:extent cx="1181100" cy="98996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148" cy="103442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77.75pt;height:176.25pt" o:bullet="t">
        <v:imagedata r:id="rId1" o:title=""/>
      </v:shape>
    </w:pict>
  </w:numPicBullet>
  <w:abstractNum w:abstractNumId="0" w15:restartNumberingAfterBreak="0">
    <w:nsid w:val="00000002"/>
    <w:multiLevelType w:val="singleLevel"/>
    <w:tmpl w:val="00000002"/>
    <w:name w:val="WW8Num2"/>
    <w:lvl w:ilvl="0">
      <w:start w:val="1"/>
      <w:numFmt w:val="lowerLetter"/>
      <w:lvlText w:val="%1."/>
      <w:lvlJc w:val="left"/>
      <w:pPr>
        <w:tabs>
          <w:tab w:val="num" w:pos="1128"/>
        </w:tabs>
        <w:ind w:left="1128" w:hanging="360"/>
      </w:pPr>
      <w:rPr>
        <w:rFonts w:ascii="Arial" w:hAnsi="Arial" w:cs="Times New Roman"/>
        <w:sz w:val="22"/>
        <w:szCs w:val="22"/>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b/>
      </w:rPr>
    </w:lvl>
  </w:abstractNum>
  <w:abstractNum w:abstractNumId="2" w15:restartNumberingAfterBreak="0">
    <w:nsid w:val="00000004"/>
    <w:multiLevelType w:val="singleLevel"/>
    <w:tmpl w:val="0A325F3E"/>
    <w:name w:val="WW8Num4"/>
    <w:lvl w:ilvl="0">
      <w:start w:val="1"/>
      <w:numFmt w:val="decimal"/>
      <w:lvlText w:val="%1."/>
      <w:lvlJc w:val="left"/>
      <w:pPr>
        <w:tabs>
          <w:tab w:val="num" w:pos="720"/>
        </w:tabs>
        <w:ind w:left="720" w:hanging="360"/>
      </w:pPr>
      <w:rPr>
        <w:rFonts w:ascii="Arial" w:hAnsi="Arial" w:cs="Times New Roman"/>
        <w:b w:val="0"/>
        <w:bCs/>
        <w:sz w:val="22"/>
        <w:szCs w:val="22"/>
      </w:rPr>
    </w:lvl>
  </w:abstractNum>
  <w:abstractNum w:abstractNumId="3" w15:restartNumberingAfterBreak="0">
    <w:nsid w:val="00000005"/>
    <w:multiLevelType w:val="multilevel"/>
    <w:tmpl w:val="00000005"/>
    <w:name w:val="WW8Num5"/>
    <w:lvl w:ilvl="0">
      <w:start w:val="1"/>
      <w:numFmt w:val="lowerLetter"/>
      <w:lvlText w:val="%1."/>
      <w:lvlJc w:val="left"/>
      <w:pPr>
        <w:tabs>
          <w:tab w:val="num" w:pos="1068"/>
        </w:tabs>
        <w:ind w:left="1068" w:hanging="360"/>
      </w:pPr>
      <w:rPr>
        <w:rFonts w:cs="Times New Roman"/>
        <w:b/>
      </w:rPr>
    </w:lvl>
    <w:lvl w:ilvl="1">
      <w:start w:val="5"/>
      <w:numFmt w:val="decimal"/>
      <w:lvlText w:val="%2."/>
      <w:lvlJc w:val="left"/>
      <w:pPr>
        <w:tabs>
          <w:tab w:val="num" w:pos="1788"/>
        </w:tabs>
        <w:ind w:left="1788" w:hanging="360"/>
      </w:pPr>
      <w:rPr>
        <w:rFonts w:ascii="Arial" w:hAnsi="Arial" w:cs="Arial" w:hint="default"/>
        <w:b/>
        <w:sz w:val="22"/>
        <w:szCs w:val="22"/>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sz w:val="22"/>
        <w:szCs w:val="22"/>
        <w:lang w:val="es-ES"/>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cs="Times New Roman"/>
        <w:color w:val="800000"/>
        <w:sz w:val="22"/>
        <w:szCs w:val="22"/>
      </w:rPr>
    </w:lvl>
  </w:abstractNum>
  <w:abstractNum w:abstractNumId="6" w15:restartNumberingAfterBreak="0">
    <w:nsid w:val="00000008"/>
    <w:multiLevelType w:val="singleLevel"/>
    <w:tmpl w:val="00000008"/>
    <w:name w:val="WW8Num8"/>
    <w:lvl w:ilvl="0">
      <w:start w:val="1"/>
      <w:numFmt w:val="decimal"/>
      <w:lvlText w:val="%1."/>
      <w:lvlJc w:val="left"/>
      <w:pPr>
        <w:tabs>
          <w:tab w:val="num" w:pos="1128"/>
        </w:tabs>
        <w:ind w:left="1128" w:hanging="360"/>
      </w:pPr>
      <w:rPr>
        <w:rFonts w:cs="Times New Roman"/>
        <w:b/>
      </w:rPr>
    </w:lvl>
  </w:abstractNum>
  <w:abstractNum w:abstractNumId="7" w15:restartNumberingAfterBreak="0">
    <w:nsid w:val="00000009"/>
    <w:multiLevelType w:val="multilevel"/>
    <w:tmpl w:val="00000009"/>
    <w:name w:val="WW8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8Num13"/>
    <w:lvl w:ilvl="0">
      <w:start w:val="1"/>
      <w:numFmt w:val="decimal"/>
      <w:lvlText w:val="%1."/>
      <w:lvlJc w:val="left"/>
      <w:pPr>
        <w:tabs>
          <w:tab w:val="num" w:pos="0"/>
        </w:tabs>
        <w:ind w:left="720" w:hanging="360"/>
      </w:pPr>
      <w:rPr>
        <w:rFonts w:ascii="Arial" w:hAnsi="Arial" w:cs="Arial"/>
        <w:sz w:val="22"/>
        <w:szCs w:val="22"/>
        <w:lang w:eastAsia="es-CO"/>
      </w:rPr>
    </w:lvl>
    <w:lvl w:ilvl="1">
      <w:start w:val="4"/>
      <w:numFmt w:val="decimal"/>
      <w:lvlText w:val="%1.%2"/>
      <w:lvlJc w:val="left"/>
      <w:pPr>
        <w:tabs>
          <w:tab w:val="num" w:pos="0"/>
        </w:tabs>
        <w:ind w:left="960" w:hanging="600"/>
      </w:pPr>
      <w:rPr>
        <w:b/>
      </w:rPr>
    </w:lvl>
    <w:lvl w:ilvl="2">
      <w:start w:val="3"/>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9" w15:restartNumberingAfterBreak="0">
    <w:nsid w:val="0000000B"/>
    <w:multiLevelType w:val="multilevel"/>
    <w:tmpl w:val="0000000B"/>
    <w:name w:val="WW8Num14"/>
    <w:lvl w:ilvl="0">
      <w:start w:val="1"/>
      <w:numFmt w:val="decimal"/>
      <w:lvlText w:val="%1."/>
      <w:lvlJc w:val="left"/>
      <w:pPr>
        <w:tabs>
          <w:tab w:val="num" w:pos="0"/>
        </w:tabs>
        <w:ind w:left="720" w:hanging="360"/>
      </w:pPr>
      <w:rPr>
        <w:rFonts w:ascii="Arial" w:hAnsi="Arial" w:cs="Arial"/>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C"/>
    <w:multiLevelType w:val="singleLevel"/>
    <w:tmpl w:val="0000000C"/>
    <w:name w:val="WW8Num16"/>
    <w:lvl w:ilvl="0">
      <w:start w:val="1"/>
      <w:numFmt w:val="decimal"/>
      <w:lvlText w:val="%1."/>
      <w:lvlJc w:val="left"/>
      <w:pPr>
        <w:tabs>
          <w:tab w:val="num" w:pos="0"/>
        </w:tabs>
        <w:ind w:left="360" w:hanging="360"/>
      </w:pPr>
      <w:rPr>
        <w:rFonts w:ascii="Arial" w:hAnsi="Arial" w:cs="Arial"/>
        <w:b/>
        <w:sz w:val="22"/>
        <w:szCs w:val="22"/>
        <w:lang w:val="es-ES"/>
      </w:rPr>
    </w:lvl>
  </w:abstractNum>
  <w:abstractNum w:abstractNumId="11" w15:restartNumberingAfterBreak="0">
    <w:nsid w:val="0000000D"/>
    <w:multiLevelType w:val="multilevel"/>
    <w:tmpl w:val="0000000D"/>
    <w:name w:val="WW8Num17"/>
    <w:lvl w:ilvl="0">
      <w:start w:val="1"/>
      <w:numFmt w:val="decimal"/>
      <w:lvlText w:val="%1."/>
      <w:lvlJc w:val="left"/>
      <w:pPr>
        <w:tabs>
          <w:tab w:val="num" w:pos="0"/>
        </w:tabs>
        <w:ind w:left="720" w:hanging="360"/>
      </w:pPr>
    </w:lvl>
    <w:lvl w:ilvl="1">
      <w:start w:val="4"/>
      <w:numFmt w:val="decimal"/>
      <w:lvlText w:val="%1.%2"/>
      <w:lvlJc w:val="left"/>
      <w:pPr>
        <w:tabs>
          <w:tab w:val="num" w:pos="0"/>
        </w:tabs>
        <w:ind w:left="960" w:hanging="600"/>
      </w:pPr>
      <w:rPr>
        <w:b/>
      </w:rPr>
    </w:lvl>
    <w:lvl w:ilvl="2">
      <w:start w:val="3"/>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12" w15:restartNumberingAfterBreak="0">
    <w:nsid w:val="0000000E"/>
    <w:multiLevelType w:val="multilevel"/>
    <w:tmpl w:val="0000000E"/>
    <w:name w:val="WW8Num18"/>
    <w:lvl w:ilvl="0">
      <w:start w:val="1"/>
      <w:numFmt w:val="decimal"/>
      <w:lvlText w:val="%1."/>
      <w:lvlJc w:val="left"/>
      <w:pPr>
        <w:tabs>
          <w:tab w:val="num" w:pos="0"/>
        </w:tabs>
        <w:ind w:left="720" w:hanging="360"/>
      </w:pPr>
      <w:rPr>
        <w:rFonts w:ascii="Arial" w:hAnsi="Arial" w:cs="Arial"/>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F"/>
    <w:multiLevelType w:val="multilevel"/>
    <w:tmpl w:val="0000000F"/>
    <w:name w:val="WW8Num2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0"/>
    <w:multiLevelType w:val="multilevel"/>
    <w:tmpl w:val="00000010"/>
    <w:name w:val="WW8Num21"/>
    <w:lvl w:ilvl="0">
      <w:start w:val="1"/>
      <w:numFmt w:val="decimal"/>
      <w:lvlText w:val="%1."/>
      <w:lvlJc w:val="left"/>
      <w:pPr>
        <w:tabs>
          <w:tab w:val="num" w:pos="0"/>
        </w:tabs>
        <w:ind w:left="720" w:hanging="360"/>
      </w:pPr>
      <w:rPr>
        <w:rFonts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1"/>
    <w:multiLevelType w:val="singleLevel"/>
    <w:tmpl w:val="00000011"/>
    <w:name w:val="WW8Num23"/>
    <w:lvl w:ilvl="0">
      <w:start w:val="1"/>
      <w:numFmt w:val="decimal"/>
      <w:pStyle w:val="Ttulo2"/>
      <w:lvlText w:val="%1.1."/>
      <w:lvlJc w:val="left"/>
      <w:pPr>
        <w:tabs>
          <w:tab w:val="num" w:pos="0"/>
        </w:tabs>
        <w:ind w:left="720" w:hanging="360"/>
      </w:pPr>
      <w:rPr>
        <w:rFonts w:ascii="Times New Roman" w:hAnsi="Times New Roman" w:cs="Times New Roman"/>
        <w:b w:val="0"/>
        <w:bCs w:val="0"/>
        <w:i w:val="0"/>
        <w:iCs w:val="0"/>
        <w:caps w:val="0"/>
        <w:smallCaps w:val="0"/>
        <w:strike w:val="0"/>
        <w:dstrike w:val="0"/>
        <w:vanish w:val="0"/>
        <w:color w:val="000000"/>
        <w:spacing w:val="0"/>
        <w:kern w:val="1"/>
        <w:position w:val="0"/>
        <w:sz w:val="24"/>
        <w:u w:val="none"/>
        <w:vertAlign w:val="baseline"/>
        <w:em w:val="none"/>
      </w:rPr>
    </w:lvl>
  </w:abstractNum>
  <w:abstractNum w:abstractNumId="16" w15:restartNumberingAfterBreak="0">
    <w:nsid w:val="00000012"/>
    <w:multiLevelType w:val="multilevel"/>
    <w:tmpl w:val="00000012"/>
    <w:name w:val="WW8Num24"/>
    <w:lvl w:ilvl="0">
      <w:start w:val="1"/>
      <w:numFmt w:val="decimal"/>
      <w:lvlText w:val="%1."/>
      <w:lvlJc w:val="left"/>
      <w:pPr>
        <w:tabs>
          <w:tab w:val="num" w:pos="0"/>
        </w:tabs>
        <w:ind w:left="720" w:hanging="360"/>
      </w:pPr>
      <w:rPr>
        <w:rFonts w:cs="Arial"/>
      </w:rPr>
    </w:lvl>
    <w:lvl w:ilvl="1">
      <w:numFmt w:val="bullet"/>
      <w:lvlText w:val="-"/>
      <w:lvlJc w:val="left"/>
      <w:pPr>
        <w:tabs>
          <w:tab w:val="num" w:pos="0"/>
        </w:tabs>
        <w:ind w:left="1440" w:hanging="360"/>
      </w:pPr>
      <w:rPr>
        <w:rFonts w:ascii="Arial" w:hAnsi="Arial" w:cs="Aria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786" w:hanging="360"/>
      </w:pPr>
      <w:rPr>
        <w:rFonts w:ascii="Arial" w:hAnsi="Arial" w:cs="Arial"/>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0000013"/>
    <w:multiLevelType w:val="multilevel"/>
    <w:tmpl w:val="00000013"/>
    <w:name w:val="WW8Num25"/>
    <w:lvl w:ilvl="0">
      <w:start w:val="1"/>
      <w:numFmt w:val="decimal"/>
      <w:lvlText w:val="%1."/>
      <w:lvlJc w:val="left"/>
      <w:pPr>
        <w:tabs>
          <w:tab w:val="num" w:pos="0"/>
        </w:tabs>
        <w:ind w:left="720" w:hanging="360"/>
      </w:pPr>
      <w:rPr>
        <w:rFonts w:ascii="Arial" w:hAnsi="Arial" w:cs="Arial"/>
        <w:sz w:val="22"/>
        <w:szCs w:val="22"/>
        <w:lang w:eastAsia="es-C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14"/>
    <w:multiLevelType w:val="singleLevel"/>
    <w:tmpl w:val="00000014"/>
    <w:name w:val="WW8Num26"/>
    <w:lvl w:ilvl="0">
      <w:start w:val="1"/>
      <w:numFmt w:val="decimal"/>
      <w:lvlText w:val="%1."/>
      <w:lvlJc w:val="left"/>
      <w:pPr>
        <w:tabs>
          <w:tab w:val="num" w:pos="0"/>
        </w:tabs>
        <w:ind w:left="720" w:hanging="360"/>
      </w:pPr>
      <w:rPr>
        <w:rFonts w:ascii="Arial" w:hAnsi="Arial" w:cs="Arial"/>
        <w:b/>
        <w:sz w:val="22"/>
        <w:szCs w:val="22"/>
      </w:rPr>
    </w:lvl>
  </w:abstractNum>
  <w:abstractNum w:abstractNumId="19" w15:restartNumberingAfterBreak="0">
    <w:nsid w:val="00000015"/>
    <w:multiLevelType w:val="singleLevel"/>
    <w:tmpl w:val="00000015"/>
    <w:name w:val="WW8Num29"/>
    <w:lvl w:ilvl="0">
      <w:start w:val="1"/>
      <w:numFmt w:val="bullet"/>
      <w:lvlText w:val=""/>
      <w:lvlJc w:val="left"/>
      <w:pPr>
        <w:tabs>
          <w:tab w:val="num" w:pos="0"/>
        </w:tabs>
        <w:ind w:left="720" w:hanging="360"/>
      </w:pPr>
      <w:rPr>
        <w:rFonts w:ascii="Symbol" w:hAnsi="Symbol" w:cs="Symbol" w:hint="default"/>
      </w:rPr>
    </w:lvl>
  </w:abstractNum>
  <w:abstractNum w:abstractNumId="20" w15:restartNumberingAfterBreak="0">
    <w:nsid w:val="00000016"/>
    <w:multiLevelType w:val="multilevel"/>
    <w:tmpl w:val="00000016"/>
    <w:name w:val="WW8Num30"/>
    <w:lvl w:ilvl="0">
      <w:start w:val="1"/>
      <w:numFmt w:val="decimal"/>
      <w:lvlText w:val="%1."/>
      <w:lvlJc w:val="left"/>
      <w:pPr>
        <w:tabs>
          <w:tab w:val="num" w:pos="0"/>
        </w:tabs>
        <w:ind w:left="720" w:hanging="360"/>
      </w:pPr>
      <w:rPr>
        <w:rFonts w:ascii="Arial" w:hAnsi="Arial" w:cs="Arial"/>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7"/>
    <w:multiLevelType w:val="multilevel"/>
    <w:tmpl w:val="00000017"/>
    <w:name w:val="WW8Num31"/>
    <w:lvl w:ilvl="0">
      <w:start w:val="1"/>
      <w:numFmt w:val="decimal"/>
      <w:lvlText w:val="%1."/>
      <w:lvlJc w:val="left"/>
      <w:pPr>
        <w:tabs>
          <w:tab w:val="num" w:pos="0"/>
        </w:tabs>
        <w:ind w:left="720" w:hanging="360"/>
      </w:pPr>
      <w:rPr>
        <w:rFonts w:cs="Arial"/>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00000018"/>
    <w:multiLevelType w:val="multilevel"/>
    <w:tmpl w:val="0FA0E394"/>
    <w:name w:val="WW8Num32"/>
    <w:lvl w:ilvl="0">
      <w:start w:val="2"/>
      <w:numFmt w:val="decimal"/>
      <w:lvlText w:val="%1"/>
      <w:lvlJc w:val="left"/>
      <w:pPr>
        <w:tabs>
          <w:tab w:val="num" w:pos="0"/>
        </w:tabs>
        <w:ind w:left="765" w:hanging="765"/>
      </w:pPr>
      <w:rPr>
        <w:rFonts w:hint="default"/>
      </w:rPr>
    </w:lvl>
    <w:lvl w:ilvl="1">
      <w:start w:val="2"/>
      <w:numFmt w:val="decimal"/>
      <w:lvlText w:val="%1.%2"/>
      <w:lvlJc w:val="left"/>
      <w:pPr>
        <w:tabs>
          <w:tab w:val="num" w:pos="0"/>
        </w:tabs>
        <w:ind w:left="765" w:hanging="765"/>
      </w:pPr>
      <w:rPr>
        <w:rFonts w:hint="default"/>
      </w:rPr>
    </w:lvl>
    <w:lvl w:ilvl="2">
      <w:start w:val="6"/>
      <w:numFmt w:val="decimal"/>
      <w:lvlText w:val="%1.%2.%3"/>
      <w:lvlJc w:val="left"/>
      <w:pPr>
        <w:tabs>
          <w:tab w:val="num" w:pos="0"/>
        </w:tabs>
        <w:ind w:left="765" w:hanging="765"/>
      </w:pPr>
      <w:rPr>
        <w:rFonts w:hint="default"/>
      </w:rPr>
    </w:lvl>
    <w:lvl w:ilvl="3">
      <w:start w:val="4"/>
      <w:numFmt w:val="decimal"/>
      <w:lvlText w:val="%1.%2.%3.%4"/>
      <w:lvlJc w:val="left"/>
      <w:pPr>
        <w:tabs>
          <w:tab w:val="num" w:pos="0"/>
        </w:tabs>
        <w:ind w:left="765" w:hanging="765"/>
      </w:pPr>
      <w:rPr>
        <w:rFonts w:hint="default"/>
      </w:rPr>
    </w:lvl>
    <w:lvl w:ilvl="4">
      <w:start w:val="1"/>
      <w:numFmt w:val="decimal"/>
      <w:lvlText w:val="%1.%2.%3.%4.%5"/>
      <w:lvlJc w:val="left"/>
      <w:pPr>
        <w:tabs>
          <w:tab w:val="num" w:pos="0"/>
        </w:tabs>
        <w:ind w:left="1080" w:hanging="1080"/>
      </w:pPr>
      <w:rPr>
        <w:rFonts w:ascii="Arial" w:hAnsi="Arial" w:cs="Arial" w:hint="default"/>
        <w:b/>
        <w:sz w:val="22"/>
        <w:szCs w:val="22"/>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23" w15:restartNumberingAfterBreak="0">
    <w:nsid w:val="00000019"/>
    <w:multiLevelType w:val="multilevel"/>
    <w:tmpl w:val="AF389266"/>
    <w:name w:val="WW8Num34"/>
    <w:lvl w:ilvl="0">
      <w:start w:val="1"/>
      <w:numFmt w:val="decimal"/>
      <w:lvlText w:val="%1."/>
      <w:lvlJc w:val="left"/>
      <w:pPr>
        <w:tabs>
          <w:tab w:val="num" w:pos="0"/>
        </w:tabs>
        <w:ind w:left="643" w:hanging="360"/>
      </w:pPr>
      <w:rPr>
        <w:rFonts w:ascii="Arial" w:hAnsi="Arial" w:cs="Arial" w:hint="default"/>
        <w:b/>
        <w:strike w:val="0"/>
        <w:dstrike w:val="0"/>
      </w:rPr>
    </w:lvl>
    <w:lvl w:ilvl="1">
      <w:start w:val="1"/>
      <w:numFmt w:val="lowerLetter"/>
      <w:lvlText w:val="%2."/>
      <w:lvlJc w:val="left"/>
      <w:pPr>
        <w:tabs>
          <w:tab w:val="num" w:pos="0"/>
        </w:tabs>
        <w:ind w:left="1363" w:hanging="360"/>
      </w:pPr>
    </w:lvl>
    <w:lvl w:ilvl="2">
      <w:start w:val="1"/>
      <w:numFmt w:val="lowerRoman"/>
      <w:lvlText w:val="%3."/>
      <w:lvlJc w:val="right"/>
      <w:pPr>
        <w:tabs>
          <w:tab w:val="num" w:pos="0"/>
        </w:tabs>
        <w:ind w:left="2083" w:hanging="180"/>
      </w:pPr>
    </w:lvl>
    <w:lvl w:ilvl="3">
      <w:start w:val="1"/>
      <w:numFmt w:val="decimal"/>
      <w:lvlText w:val="%4."/>
      <w:lvlJc w:val="left"/>
      <w:pPr>
        <w:tabs>
          <w:tab w:val="num" w:pos="0"/>
        </w:tabs>
        <w:ind w:left="2803" w:hanging="360"/>
      </w:pPr>
    </w:lvl>
    <w:lvl w:ilvl="4">
      <w:start w:val="1"/>
      <w:numFmt w:val="lowerLetter"/>
      <w:lvlText w:val="%5."/>
      <w:lvlJc w:val="left"/>
      <w:pPr>
        <w:tabs>
          <w:tab w:val="num" w:pos="0"/>
        </w:tabs>
        <w:ind w:left="3523" w:hanging="360"/>
      </w:pPr>
    </w:lvl>
    <w:lvl w:ilvl="5">
      <w:start w:val="1"/>
      <w:numFmt w:val="lowerRoman"/>
      <w:lvlText w:val="%6."/>
      <w:lvlJc w:val="right"/>
      <w:pPr>
        <w:tabs>
          <w:tab w:val="num" w:pos="0"/>
        </w:tabs>
        <w:ind w:left="4243" w:hanging="180"/>
      </w:pPr>
    </w:lvl>
    <w:lvl w:ilvl="6">
      <w:start w:val="1"/>
      <w:numFmt w:val="decimal"/>
      <w:lvlText w:val="%7."/>
      <w:lvlJc w:val="left"/>
      <w:pPr>
        <w:tabs>
          <w:tab w:val="num" w:pos="0"/>
        </w:tabs>
        <w:ind w:left="4963" w:hanging="360"/>
      </w:pPr>
    </w:lvl>
    <w:lvl w:ilvl="7">
      <w:start w:val="1"/>
      <w:numFmt w:val="lowerLetter"/>
      <w:lvlText w:val="%8."/>
      <w:lvlJc w:val="left"/>
      <w:pPr>
        <w:tabs>
          <w:tab w:val="num" w:pos="0"/>
        </w:tabs>
        <w:ind w:left="5683" w:hanging="360"/>
      </w:pPr>
    </w:lvl>
    <w:lvl w:ilvl="8">
      <w:start w:val="1"/>
      <w:numFmt w:val="lowerRoman"/>
      <w:lvlText w:val="%9."/>
      <w:lvlJc w:val="right"/>
      <w:pPr>
        <w:tabs>
          <w:tab w:val="num" w:pos="0"/>
        </w:tabs>
        <w:ind w:left="6403" w:hanging="180"/>
      </w:pPr>
    </w:lvl>
  </w:abstractNum>
  <w:abstractNum w:abstractNumId="24" w15:restartNumberingAfterBreak="0">
    <w:nsid w:val="0000001A"/>
    <w:multiLevelType w:val="multilevel"/>
    <w:tmpl w:val="0000001A"/>
    <w:name w:val="WW8Num35"/>
    <w:lvl w:ilvl="0">
      <w:start w:val="1"/>
      <w:numFmt w:val="decimal"/>
      <w:lvlText w:val="%1."/>
      <w:lvlJc w:val="left"/>
      <w:pPr>
        <w:tabs>
          <w:tab w:val="num" w:pos="0"/>
        </w:tabs>
        <w:ind w:left="720" w:hanging="360"/>
      </w:pPr>
      <w:rPr>
        <w:rFonts w:ascii="Arial" w:hAnsi="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0000001B"/>
    <w:multiLevelType w:val="multilevel"/>
    <w:tmpl w:val="0000001B"/>
    <w:name w:val="WW8Num36"/>
    <w:lvl w:ilvl="0">
      <w:numFmt w:val="bullet"/>
      <w:lvlText w:val=""/>
      <w:lvlJc w:val="left"/>
      <w:pPr>
        <w:tabs>
          <w:tab w:val="num" w:pos="0"/>
        </w:tabs>
        <w:ind w:left="720" w:hanging="360"/>
      </w:pPr>
      <w:rPr>
        <w:rFonts w:ascii="Symbol" w:hAnsi="Symbol" w:cs="Symbol"/>
        <w:color w:val="000000"/>
        <w:sz w:val="22"/>
        <w:szCs w:val="22"/>
        <w:lang w:eastAsia="es-CO"/>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color w:val="000000"/>
        <w:sz w:val="22"/>
        <w:szCs w:val="22"/>
        <w:lang w:eastAsia="es-CO"/>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color w:val="000000"/>
        <w:sz w:val="22"/>
        <w:szCs w:val="22"/>
        <w:lang w:eastAsia="es-CO"/>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26" w15:restartNumberingAfterBreak="0">
    <w:nsid w:val="0471258C"/>
    <w:multiLevelType w:val="multilevel"/>
    <w:tmpl w:val="FFFFFFFF"/>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7" w15:restartNumberingAfterBreak="0">
    <w:nsid w:val="11D95CF7"/>
    <w:multiLevelType w:val="hybridMultilevel"/>
    <w:tmpl w:val="60228F5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29" w15:restartNumberingAfterBreak="0">
    <w:nsid w:val="1D6562E9"/>
    <w:multiLevelType w:val="hybridMultilevel"/>
    <w:tmpl w:val="9E7A53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1EA136B"/>
    <w:multiLevelType w:val="hybridMultilevel"/>
    <w:tmpl w:val="1A30119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1F40B45"/>
    <w:multiLevelType w:val="hybridMultilevel"/>
    <w:tmpl w:val="D39EDDCA"/>
    <w:lvl w:ilvl="0" w:tplc="1AFEE4EC">
      <w:start w:val="1"/>
      <w:numFmt w:val="decimal"/>
      <w:lvlText w:val="%1."/>
      <w:lvlJc w:val="left"/>
      <w:pPr>
        <w:ind w:left="1571" w:hanging="360"/>
      </w:pPr>
      <w:rPr>
        <w:b w:val="0"/>
        <w:bCs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2" w15:restartNumberingAfterBreak="0">
    <w:nsid w:val="4BC4504A"/>
    <w:multiLevelType w:val="hybridMultilevel"/>
    <w:tmpl w:val="68C4B4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C2207FB"/>
    <w:multiLevelType w:val="hybridMultilevel"/>
    <w:tmpl w:val="5FEC78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E921AD"/>
    <w:multiLevelType w:val="multilevel"/>
    <w:tmpl w:val="4C801B38"/>
    <w:lvl w:ilvl="0">
      <w:start w:val="1"/>
      <w:numFmt w:val="decimal"/>
      <w:lvlText w:val="%1."/>
      <w:lvlJc w:val="left"/>
      <w:pPr>
        <w:ind w:left="6740" w:hanging="360"/>
      </w:pPr>
      <w:rPr>
        <w:rFonts w:ascii="Arial Narrow" w:eastAsia="Arial" w:hAnsi="Arial Narrow" w:cs="Arial"/>
        <w:spacing w:val="0"/>
        <w:w w:val="100"/>
      </w:rPr>
    </w:lvl>
    <w:lvl w:ilvl="1">
      <w:numFmt w:val="bullet"/>
      <w:lvlText w:val="•"/>
      <w:lvlJc w:val="left"/>
      <w:pPr>
        <w:ind w:left="2978" w:hanging="360"/>
      </w:pPr>
      <w:rPr>
        <w:rFonts w:hint="default"/>
      </w:rPr>
    </w:lvl>
    <w:lvl w:ilvl="2">
      <w:numFmt w:val="bullet"/>
      <w:lvlText w:val="•"/>
      <w:lvlJc w:val="left"/>
      <w:pPr>
        <w:ind w:left="3896" w:hanging="360"/>
      </w:pPr>
      <w:rPr>
        <w:rFonts w:hint="default"/>
      </w:rPr>
    </w:lvl>
    <w:lvl w:ilvl="3">
      <w:numFmt w:val="bullet"/>
      <w:lvlText w:val="•"/>
      <w:lvlJc w:val="left"/>
      <w:pPr>
        <w:ind w:left="4814" w:hanging="360"/>
      </w:pPr>
      <w:rPr>
        <w:rFonts w:hint="default"/>
      </w:rPr>
    </w:lvl>
    <w:lvl w:ilvl="4">
      <w:numFmt w:val="bullet"/>
      <w:lvlText w:val="•"/>
      <w:lvlJc w:val="left"/>
      <w:pPr>
        <w:ind w:left="5732" w:hanging="360"/>
      </w:pPr>
      <w:rPr>
        <w:rFonts w:hint="default"/>
      </w:rPr>
    </w:lvl>
    <w:lvl w:ilvl="5">
      <w:numFmt w:val="bullet"/>
      <w:lvlText w:val="•"/>
      <w:lvlJc w:val="left"/>
      <w:pPr>
        <w:ind w:left="6650" w:hanging="360"/>
      </w:pPr>
      <w:rPr>
        <w:rFonts w:hint="default"/>
      </w:rPr>
    </w:lvl>
    <w:lvl w:ilvl="6">
      <w:numFmt w:val="bullet"/>
      <w:lvlText w:val="•"/>
      <w:lvlJc w:val="left"/>
      <w:pPr>
        <w:ind w:left="7568" w:hanging="360"/>
      </w:pPr>
      <w:rPr>
        <w:rFonts w:hint="default"/>
      </w:rPr>
    </w:lvl>
    <w:lvl w:ilvl="7">
      <w:numFmt w:val="bullet"/>
      <w:lvlText w:val="•"/>
      <w:lvlJc w:val="left"/>
      <w:pPr>
        <w:ind w:left="8486" w:hanging="360"/>
      </w:pPr>
      <w:rPr>
        <w:rFonts w:hint="default"/>
      </w:rPr>
    </w:lvl>
    <w:lvl w:ilvl="8">
      <w:numFmt w:val="bullet"/>
      <w:lvlText w:val="•"/>
      <w:lvlJc w:val="left"/>
      <w:pPr>
        <w:ind w:left="9404" w:hanging="360"/>
      </w:pPr>
      <w:rPr>
        <w:rFonts w:hint="default"/>
      </w:rPr>
    </w:lvl>
  </w:abstractNum>
  <w:abstractNum w:abstractNumId="35" w15:restartNumberingAfterBreak="0">
    <w:nsid w:val="726C6A4B"/>
    <w:multiLevelType w:val="hybridMultilevel"/>
    <w:tmpl w:val="1820E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9C25CCE"/>
    <w:multiLevelType w:val="hybridMultilevel"/>
    <w:tmpl w:val="41FCC32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7" w15:restartNumberingAfterBreak="0">
    <w:nsid w:val="7D445FF1"/>
    <w:multiLevelType w:val="hybridMultilevel"/>
    <w:tmpl w:val="EC96BF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28"/>
  </w:num>
  <w:num w:numId="3">
    <w:abstractNumId w:val="32"/>
  </w:num>
  <w:num w:numId="4">
    <w:abstractNumId w:val="30"/>
  </w:num>
  <w:num w:numId="5">
    <w:abstractNumId w:val="2"/>
  </w:num>
  <w:num w:numId="6">
    <w:abstractNumId w:val="37"/>
  </w:num>
  <w:num w:numId="7">
    <w:abstractNumId w:val="29"/>
  </w:num>
  <w:num w:numId="8">
    <w:abstractNumId w:val="33"/>
  </w:num>
  <w:num w:numId="9">
    <w:abstractNumId w:val="34"/>
  </w:num>
  <w:num w:numId="10">
    <w:abstractNumId w:val="27"/>
  </w:num>
  <w:num w:numId="11">
    <w:abstractNumId w:val="31"/>
  </w:num>
  <w:num w:numId="12">
    <w:abstractNumId w:val="35"/>
  </w:num>
  <w:num w:numId="13">
    <w:abstractNumId w:val="36"/>
  </w:num>
  <w:num w:numId="14">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65D"/>
    <w:rsid w:val="000138BC"/>
    <w:rsid w:val="000156D2"/>
    <w:rsid w:val="00015F95"/>
    <w:rsid w:val="00037A09"/>
    <w:rsid w:val="000414EA"/>
    <w:rsid w:val="00042C72"/>
    <w:rsid w:val="000438D8"/>
    <w:rsid w:val="00044057"/>
    <w:rsid w:val="00053B0A"/>
    <w:rsid w:val="0006209D"/>
    <w:rsid w:val="000644C0"/>
    <w:rsid w:val="000807DC"/>
    <w:rsid w:val="00084CA3"/>
    <w:rsid w:val="00085074"/>
    <w:rsid w:val="000868CD"/>
    <w:rsid w:val="00096B11"/>
    <w:rsid w:val="000A61DC"/>
    <w:rsid w:val="000A69BE"/>
    <w:rsid w:val="000C0EB6"/>
    <w:rsid w:val="000C42CD"/>
    <w:rsid w:val="000C5A11"/>
    <w:rsid w:val="000D72A5"/>
    <w:rsid w:val="000D7614"/>
    <w:rsid w:val="000E01D3"/>
    <w:rsid w:val="000E6449"/>
    <w:rsid w:val="000F026B"/>
    <w:rsid w:val="00103274"/>
    <w:rsid w:val="00110E36"/>
    <w:rsid w:val="0011206A"/>
    <w:rsid w:val="00112F40"/>
    <w:rsid w:val="001201E8"/>
    <w:rsid w:val="00122293"/>
    <w:rsid w:val="001247C4"/>
    <w:rsid w:val="00150FA0"/>
    <w:rsid w:val="001604A8"/>
    <w:rsid w:val="001625C5"/>
    <w:rsid w:val="00163A95"/>
    <w:rsid w:val="00166A91"/>
    <w:rsid w:val="001731CF"/>
    <w:rsid w:val="0017700A"/>
    <w:rsid w:val="00177592"/>
    <w:rsid w:val="001824D8"/>
    <w:rsid w:val="0018285A"/>
    <w:rsid w:val="00184F16"/>
    <w:rsid w:val="00194F8A"/>
    <w:rsid w:val="0019522E"/>
    <w:rsid w:val="00196A7D"/>
    <w:rsid w:val="00197EFC"/>
    <w:rsid w:val="001A61AF"/>
    <w:rsid w:val="001B1236"/>
    <w:rsid w:val="001E2D93"/>
    <w:rsid w:val="001F285F"/>
    <w:rsid w:val="001F43FB"/>
    <w:rsid w:val="00201F31"/>
    <w:rsid w:val="00207210"/>
    <w:rsid w:val="002101FD"/>
    <w:rsid w:val="002109CA"/>
    <w:rsid w:val="00211BEC"/>
    <w:rsid w:val="002134AE"/>
    <w:rsid w:val="00224A02"/>
    <w:rsid w:val="00234C45"/>
    <w:rsid w:val="00243843"/>
    <w:rsid w:val="00245DAD"/>
    <w:rsid w:val="00251AD9"/>
    <w:rsid w:val="00253275"/>
    <w:rsid w:val="00256125"/>
    <w:rsid w:val="002606F3"/>
    <w:rsid w:val="00262400"/>
    <w:rsid w:val="0026657F"/>
    <w:rsid w:val="00277D79"/>
    <w:rsid w:val="00283A41"/>
    <w:rsid w:val="0029013A"/>
    <w:rsid w:val="002952C4"/>
    <w:rsid w:val="002B7D17"/>
    <w:rsid w:val="002C5337"/>
    <w:rsid w:val="002E4DB8"/>
    <w:rsid w:val="00301063"/>
    <w:rsid w:val="0030329F"/>
    <w:rsid w:val="00304602"/>
    <w:rsid w:val="00306616"/>
    <w:rsid w:val="00313547"/>
    <w:rsid w:val="00322EF6"/>
    <w:rsid w:val="00324145"/>
    <w:rsid w:val="00333ECA"/>
    <w:rsid w:val="00335636"/>
    <w:rsid w:val="00355E2C"/>
    <w:rsid w:val="0036386E"/>
    <w:rsid w:val="003A1E84"/>
    <w:rsid w:val="003A735B"/>
    <w:rsid w:val="003B061E"/>
    <w:rsid w:val="003B4182"/>
    <w:rsid w:val="003C5FED"/>
    <w:rsid w:val="003D1989"/>
    <w:rsid w:val="003D6AD9"/>
    <w:rsid w:val="003D6B67"/>
    <w:rsid w:val="003D6DC5"/>
    <w:rsid w:val="003E20C2"/>
    <w:rsid w:val="003E4880"/>
    <w:rsid w:val="0041030E"/>
    <w:rsid w:val="004172F4"/>
    <w:rsid w:val="0042161E"/>
    <w:rsid w:val="004248F3"/>
    <w:rsid w:val="00424A52"/>
    <w:rsid w:val="00427FE1"/>
    <w:rsid w:val="00437891"/>
    <w:rsid w:val="00445039"/>
    <w:rsid w:val="00454B20"/>
    <w:rsid w:val="0046429E"/>
    <w:rsid w:val="00475854"/>
    <w:rsid w:val="0047793E"/>
    <w:rsid w:val="00484F5F"/>
    <w:rsid w:val="004A00C7"/>
    <w:rsid w:val="004A5989"/>
    <w:rsid w:val="004B1DA0"/>
    <w:rsid w:val="004B2E4A"/>
    <w:rsid w:val="004C1BD4"/>
    <w:rsid w:val="004C536B"/>
    <w:rsid w:val="004C657F"/>
    <w:rsid w:val="004D0138"/>
    <w:rsid w:val="004E5738"/>
    <w:rsid w:val="004F0B8A"/>
    <w:rsid w:val="004F0CF4"/>
    <w:rsid w:val="004F469A"/>
    <w:rsid w:val="00502CF3"/>
    <w:rsid w:val="00510FA2"/>
    <w:rsid w:val="0052424C"/>
    <w:rsid w:val="00524B2D"/>
    <w:rsid w:val="00550E06"/>
    <w:rsid w:val="00553375"/>
    <w:rsid w:val="0055441C"/>
    <w:rsid w:val="00563278"/>
    <w:rsid w:val="00570EA2"/>
    <w:rsid w:val="00572465"/>
    <w:rsid w:val="00583793"/>
    <w:rsid w:val="005842B8"/>
    <w:rsid w:val="005953C6"/>
    <w:rsid w:val="005A1D47"/>
    <w:rsid w:val="005A46D0"/>
    <w:rsid w:val="005C104A"/>
    <w:rsid w:val="005C2E87"/>
    <w:rsid w:val="005C6A3F"/>
    <w:rsid w:val="005C6EB9"/>
    <w:rsid w:val="005D7ABC"/>
    <w:rsid w:val="005D7DD6"/>
    <w:rsid w:val="005E5BE2"/>
    <w:rsid w:val="006020D9"/>
    <w:rsid w:val="006056D7"/>
    <w:rsid w:val="00623897"/>
    <w:rsid w:val="00627A5C"/>
    <w:rsid w:val="00636FAA"/>
    <w:rsid w:val="00640EB5"/>
    <w:rsid w:val="00652183"/>
    <w:rsid w:val="00656FD9"/>
    <w:rsid w:val="0066286E"/>
    <w:rsid w:val="00665331"/>
    <w:rsid w:val="00674D2D"/>
    <w:rsid w:val="00677508"/>
    <w:rsid w:val="00681752"/>
    <w:rsid w:val="00682D8D"/>
    <w:rsid w:val="006B604B"/>
    <w:rsid w:val="006E1BFD"/>
    <w:rsid w:val="006F023D"/>
    <w:rsid w:val="0070721A"/>
    <w:rsid w:val="007144DE"/>
    <w:rsid w:val="00717DA6"/>
    <w:rsid w:val="007360EA"/>
    <w:rsid w:val="00767901"/>
    <w:rsid w:val="00771E06"/>
    <w:rsid w:val="00772707"/>
    <w:rsid w:val="00773540"/>
    <w:rsid w:val="007742E9"/>
    <w:rsid w:val="007819B8"/>
    <w:rsid w:val="00781D58"/>
    <w:rsid w:val="00784B08"/>
    <w:rsid w:val="00785F0F"/>
    <w:rsid w:val="007A3ABE"/>
    <w:rsid w:val="007A4FDA"/>
    <w:rsid w:val="007B260E"/>
    <w:rsid w:val="007C33F6"/>
    <w:rsid w:val="007E274A"/>
    <w:rsid w:val="007E7DE2"/>
    <w:rsid w:val="007F3D6A"/>
    <w:rsid w:val="00804D04"/>
    <w:rsid w:val="00807718"/>
    <w:rsid w:val="008118A7"/>
    <w:rsid w:val="00824EAB"/>
    <w:rsid w:val="00825269"/>
    <w:rsid w:val="00846E90"/>
    <w:rsid w:val="00854D2A"/>
    <w:rsid w:val="008559B5"/>
    <w:rsid w:val="008576AE"/>
    <w:rsid w:val="00881D7F"/>
    <w:rsid w:val="0088724F"/>
    <w:rsid w:val="00890383"/>
    <w:rsid w:val="00894D33"/>
    <w:rsid w:val="008A62F4"/>
    <w:rsid w:val="008B596B"/>
    <w:rsid w:val="008B657E"/>
    <w:rsid w:val="008C6137"/>
    <w:rsid w:val="008C61B3"/>
    <w:rsid w:val="008D47EF"/>
    <w:rsid w:val="008D6A82"/>
    <w:rsid w:val="008D7D7F"/>
    <w:rsid w:val="008F2EEA"/>
    <w:rsid w:val="009039D8"/>
    <w:rsid w:val="00905D34"/>
    <w:rsid w:val="00913B3F"/>
    <w:rsid w:val="00913E44"/>
    <w:rsid w:val="0092225D"/>
    <w:rsid w:val="0092251B"/>
    <w:rsid w:val="00931309"/>
    <w:rsid w:val="00935953"/>
    <w:rsid w:val="00937332"/>
    <w:rsid w:val="00942C54"/>
    <w:rsid w:val="00950C1D"/>
    <w:rsid w:val="009533E0"/>
    <w:rsid w:val="00954DCC"/>
    <w:rsid w:val="009625CE"/>
    <w:rsid w:val="00963F3A"/>
    <w:rsid w:val="00971AEB"/>
    <w:rsid w:val="00973221"/>
    <w:rsid w:val="00976F3C"/>
    <w:rsid w:val="00981A56"/>
    <w:rsid w:val="0098541B"/>
    <w:rsid w:val="00985431"/>
    <w:rsid w:val="0099042D"/>
    <w:rsid w:val="009917D5"/>
    <w:rsid w:val="00992126"/>
    <w:rsid w:val="009947AE"/>
    <w:rsid w:val="009A0792"/>
    <w:rsid w:val="009A3079"/>
    <w:rsid w:val="009B2C5B"/>
    <w:rsid w:val="009B352A"/>
    <w:rsid w:val="009B7D60"/>
    <w:rsid w:val="009C31C7"/>
    <w:rsid w:val="009C46EB"/>
    <w:rsid w:val="009C6C1C"/>
    <w:rsid w:val="009D7901"/>
    <w:rsid w:val="009E6082"/>
    <w:rsid w:val="009E7DDE"/>
    <w:rsid w:val="009F1E16"/>
    <w:rsid w:val="009F3A2D"/>
    <w:rsid w:val="009F6FED"/>
    <w:rsid w:val="00A036F8"/>
    <w:rsid w:val="00A13AD0"/>
    <w:rsid w:val="00A17D56"/>
    <w:rsid w:val="00A2327F"/>
    <w:rsid w:val="00A30403"/>
    <w:rsid w:val="00A32DE6"/>
    <w:rsid w:val="00A34D8B"/>
    <w:rsid w:val="00A37576"/>
    <w:rsid w:val="00A66329"/>
    <w:rsid w:val="00A8194A"/>
    <w:rsid w:val="00A84B05"/>
    <w:rsid w:val="00A86695"/>
    <w:rsid w:val="00A87F36"/>
    <w:rsid w:val="00A9466A"/>
    <w:rsid w:val="00A94AB8"/>
    <w:rsid w:val="00A95FD9"/>
    <w:rsid w:val="00AB38DA"/>
    <w:rsid w:val="00AB3FB9"/>
    <w:rsid w:val="00AB622D"/>
    <w:rsid w:val="00AD00EC"/>
    <w:rsid w:val="00AE7B26"/>
    <w:rsid w:val="00B0549C"/>
    <w:rsid w:val="00B05818"/>
    <w:rsid w:val="00B10C04"/>
    <w:rsid w:val="00B12B13"/>
    <w:rsid w:val="00B2316F"/>
    <w:rsid w:val="00B238C7"/>
    <w:rsid w:val="00B4238A"/>
    <w:rsid w:val="00B47FF2"/>
    <w:rsid w:val="00B64E25"/>
    <w:rsid w:val="00B757BF"/>
    <w:rsid w:val="00B83B5B"/>
    <w:rsid w:val="00B87207"/>
    <w:rsid w:val="00B9034E"/>
    <w:rsid w:val="00B93A3D"/>
    <w:rsid w:val="00BA0025"/>
    <w:rsid w:val="00BC36F3"/>
    <w:rsid w:val="00BE0676"/>
    <w:rsid w:val="00BF0E41"/>
    <w:rsid w:val="00C001BB"/>
    <w:rsid w:val="00C0118B"/>
    <w:rsid w:val="00C1480F"/>
    <w:rsid w:val="00C35DB4"/>
    <w:rsid w:val="00C42680"/>
    <w:rsid w:val="00C45E4D"/>
    <w:rsid w:val="00C46D75"/>
    <w:rsid w:val="00C56C42"/>
    <w:rsid w:val="00C70046"/>
    <w:rsid w:val="00C864A8"/>
    <w:rsid w:val="00C95D3A"/>
    <w:rsid w:val="00C95D9E"/>
    <w:rsid w:val="00CD009B"/>
    <w:rsid w:val="00CD1171"/>
    <w:rsid w:val="00CE0237"/>
    <w:rsid w:val="00CE2444"/>
    <w:rsid w:val="00CE52F3"/>
    <w:rsid w:val="00D00149"/>
    <w:rsid w:val="00D0517D"/>
    <w:rsid w:val="00D0665D"/>
    <w:rsid w:val="00D073C6"/>
    <w:rsid w:val="00D13842"/>
    <w:rsid w:val="00D14EDB"/>
    <w:rsid w:val="00D21496"/>
    <w:rsid w:val="00D237D0"/>
    <w:rsid w:val="00D52983"/>
    <w:rsid w:val="00D84E22"/>
    <w:rsid w:val="00D925B5"/>
    <w:rsid w:val="00D92B1F"/>
    <w:rsid w:val="00D95667"/>
    <w:rsid w:val="00D9778D"/>
    <w:rsid w:val="00DA4894"/>
    <w:rsid w:val="00DA5D9E"/>
    <w:rsid w:val="00DA688A"/>
    <w:rsid w:val="00DB0F5C"/>
    <w:rsid w:val="00DB275C"/>
    <w:rsid w:val="00DC0C06"/>
    <w:rsid w:val="00DC43F3"/>
    <w:rsid w:val="00DD707C"/>
    <w:rsid w:val="00DE1058"/>
    <w:rsid w:val="00DF57F8"/>
    <w:rsid w:val="00E043A2"/>
    <w:rsid w:val="00E0662B"/>
    <w:rsid w:val="00E1144A"/>
    <w:rsid w:val="00E120B5"/>
    <w:rsid w:val="00E173B2"/>
    <w:rsid w:val="00E27266"/>
    <w:rsid w:val="00E65982"/>
    <w:rsid w:val="00E76272"/>
    <w:rsid w:val="00E93620"/>
    <w:rsid w:val="00EA0AA3"/>
    <w:rsid w:val="00EA34B1"/>
    <w:rsid w:val="00EA5886"/>
    <w:rsid w:val="00EC134D"/>
    <w:rsid w:val="00EC2272"/>
    <w:rsid w:val="00EC3BA0"/>
    <w:rsid w:val="00EC4B8C"/>
    <w:rsid w:val="00ED026E"/>
    <w:rsid w:val="00ED452C"/>
    <w:rsid w:val="00EE2ED7"/>
    <w:rsid w:val="00EE501C"/>
    <w:rsid w:val="00EE6606"/>
    <w:rsid w:val="00EE7203"/>
    <w:rsid w:val="00EF056E"/>
    <w:rsid w:val="00EF218E"/>
    <w:rsid w:val="00EF3014"/>
    <w:rsid w:val="00F0424E"/>
    <w:rsid w:val="00F0520B"/>
    <w:rsid w:val="00F1414F"/>
    <w:rsid w:val="00F16AC9"/>
    <w:rsid w:val="00F23241"/>
    <w:rsid w:val="00F306FD"/>
    <w:rsid w:val="00F33788"/>
    <w:rsid w:val="00F4548A"/>
    <w:rsid w:val="00F505C1"/>
    <w:rsid w:val="00F60A50"/>
    <w:rsid w:val="00F65C77"/>
    <w:rsid w:val="00F86106"/>
    <w:rsid w:val="00F94E77"/>
    <w:rsid w:val="00FA26CB"/>
    <w:rsid w:val="00FA2E46"/>
    <w:rsid w:val="00FA6382"/>
    <w:rsid w:val="00FA6CAF"/>
    <w:rsid w:val="00FD64B6"/>
    <w:rsid w:val="00FE7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39D175"/>
  <w15:chartTrackingRefBased/>
  <w15:docId w15:val="{10DA8517-CB0B-4EB6-B169-BA29AF1D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rFonts w:eastAsia="Calibri"/>
      <w:lang w:eastAsia="zh-CN"/>
    </w:rPr>
  </w:style>
  <w:style w:type="paragraph" w:styleId="Ttulo1">
    <w:name w:val="heading 1"/>
    <w:aliases w:val="Título 1-BCN,Edgar 1,1 ghost,g,título 1,Título 11,Título 1. Wessex,T...,1. Título 1,Título 1A,massive,Titre principal (1)"/>
    <w:basedOn w:val="Normal"/>
    <w:next w:val="Normal"/>
    <w:link w:val="Ttulo1Car"/>
    <w:uiPriority w:val="9"/>
    <w:qFormat/>
    <w:rsid w:val="00D21496"/>
    <w:pPr>
      <w:keepNext/>
      <w:suppressAutoHyphens w:val="0"/>
      <w:spacing w:before="240" w:after="60"/>
      <w:outlineLvl w:val="0"/>
    </w:pPr>
    <w:rPr>
      <w:rFonts w:ascii="Cambria" w:eastAsia="Times New Roman" w:hAnsi="Cambria" w:cs="Cambria"/>
      <w:b/>
      <w:bCs/>
      <w:kern w:val="1"/>
      <w:sz w:val="32"/>
      <w:szCs w:val="32"/>
      <w:lang w:val="x-none"/>
    </w:rPr>
  </w:style>
  <w:style w:type="paragraph" w:styleId="Ttulo2">
    <w:name w:val="heading 2"/>
    <w:aliases w:val="Edgar 2,Título 2 -BCN,2 headline,h,título 2,h + Arial Negrita,Negrita...,morcheba,Titre secondaire (2),Título 2."/>
    <w:basedOn w:val="Normal"/>
    <w:next w:val="Normal"/>
    <w:uiPriority w:val="9"/>
    <w:qFormat/>
    <w:pPr>
      <w:keepNext/>
      <w:numPr>
        <w:numId w:val="1"/>
      </w:numPr>
      <w:suppressAutoHyphens w:val="0"/>
      <w:spacing w:before="240" w:after="60"/>
      <w:jc w:val="both"/>
      <w:outlineLvl w:val="1"/>
    </w:pPr>
    <w:rPr>
      <w:rFonts w:ascii="Arial" w:eastAsia="Times New Roman" w:hAnsi="Arial" w:cs="Arial"/>
      <w:b/>
      <w:bCs/>
      <w:iCs/>
      <w:sz w:val="24"/>
      <w:szCs w:val="28"/>
      <w:lang w:val="es-ES_tradnl"/>
    </w:rPr>
  </w:style>
  <w:style w:type="paragraph" w:styleId="Ttulo3">
    <w:name w:val="heading 3"/>
    <w:aliases w:val="Edgar 3,1.1.1Título 3,Título 3-BCN,3 bullet,2,Título 3A,2 + Arial,Neg..."/>
    <w:basedOn w:val="Normal"/>
    <w:next w:val="Normal"/>
    <w:link w:val="Ttulo3Car"/>
    <w:uiPriority w:val="9"/>
    <w:qFormat/>
    <w:rsid w:val="00D21496"/>
    <w:pPr>
      <w:keepNext/>
      <w:suppressAutoHyphens w:val="0"/>
      <w:spacing w:before="240" w:after="60"/>
      <w:outlineLvl w:val="2"/>
    </w:pPr>
    <w:rPr>
      <w:rFonts w:ascii="Cambria" w:eastAsia="Times New Roman" w:hAnsi="Cambria" w:cs="Cambria"/>
      <w:b/>
      <w:bCs/>
      <w:sz w:val="26"/>
      <w:szCs w:val="26"/>
      <w:lang w:val="x-none"/>
    </w:rPr>
  </w:style>
  <w:style w:type="paragraph" w:styleId="Ttulo4">
    <w:name w:val="heading 4"/>
    <w:aliases w:val="Título 4 - BCN,4 dash,d,3,3 + Arial,Negrita,Sin subrayado + Arial,Sin....,Sin subrayado"/>
    <w:basedOn w:val="Normal"/>
    <w:next w:val="Normal"/>
    <w:link w:val="Ttulo4Car"/>
    <w:qFormat/>
    <w:rsid w:val="00D21496"/>
    <w:pPr>
      <w:keepNext/>
      <w:tabs>
        <w:tab w:val="left" w:pos="2880"/>
      </w:tabs>
      <w:suppressAutoHyphens w:val="0"/>
      <w:spacing w:before="240" w:after="60"/>
      <w:ind w:left="2880" w:hanging="720"/>
      <w:outlineLvl w:val="3"/>
    </w:pPr>
    <w:rPr>
      <w:rFonts w:ascii="Calibri" w:eastAsia="Times New Roman" w:hAnsi="Calibri"/>
      <w:b/>
      <w:bCs/>
      <w:sz w:val="28"/>
      <w:szCs w:val="28"/>
      <w:lang w:val="en-US"/>
    </w:rPr>
  </w:style>
  <w:style w:type="paragraph" w:styleId="Ttulo5">
    <w:name w:val="heading 5"/>
    <w:aliases w:val="Título 5-BCN,5 sub-bullet,sb,4"/>
    <w:basedOn w:val="Normal"/>
    <w:next w:val="Normal"/>
    <w:link w:val="Ttulo5Car"/>
    <w:qFormat/>
    <w:rsid w:val="00D21496"/>
    <w:pPr>
      <w:tabs>
        <w:tab w:val="left" w:pos="3600"/>
      </w:tabs>
      <w:suppressAutoHyphens w:val="0"/>
      <w:spacing w:before="240" w:after="60"/>
      <w:ind w:left="3600" w:hanging="720"/>
      <w:outlineLvl w:val="4"/>
    </w:pPr>
    <w:rPr>
      <w:rFonts w:ascii="Calibri" w:eastAsia="Times New Roman" w:hAnsi="Calibri"/>
      <w:b/>
      <w:bCs/>
      <w:i/>
      <w:iCs/>
      <w:sz w:val="26"/>
      <w:szCs w:val="26"/>
      <w:lang w:val="en-US"/>
    </w:rPr>
  </w:style>
  <w:style w:type="paragraph" w:styleId="Ttulo6">
    <w:name w:val="heading 6"/>
    <w:aliases w:val="Título 6-BCN,sub-dash,sd,5"/>
    <w:basedOn w:val="Normal"/>
    <w:next w:val="Normal"/>
    <w:link w:val="Ttulo6Car"/>
    <w:qFormat/>
    <w:rsid w:val="00D21496"/>
    <w:pPr>
      <w:tabs>
        <w:tab w:val="left" w:pos="4320"/>
      </w:tabs>
      <w:suppressAutoHyphens w:val="0"/>
      <w:spacing w:before="240" w:after="60"/>
      <w:ind w:left="4320" w:hanging="720"/>
      <w:outlineLvl w:val="5"/>
    </w:pPr>
    <w:rPr>
      <w:rFonts w:eastAsia="Times New Roman"/>
      <w:b/>
      <w:bCs/>
      <w:sz w:val="22"/>
      <w:szCs w:val="22"/>
      <w:lang w:val="en-US"/>
    </w:rPr>
  </w:style>
  <w:style w:type="paragraph" w:styleId="Ttulo7">
    <w:name w:val="heading 7"/>
    <w:basedOn w:val="Normal"/>
    <w:next w:val="Normal"/>
    <w:link w:val="Ttulo7Car"/>
    <w:uiPriority w:val="9"/>
    <w:qFormat/>
    <w:rsid w:val="00D21496"/>
    <w:pPr>
      <w:tabs>
        <w:tab w:val="left" w:pos="5040"/>
      </w:tabs>
      <w:suppressAutoHyphens w:val="0"/>
      <w:spacing w:before="240" w:after="60"/>
      <w:ind w:left="5040" w:hanging="720"/>
      <w:outlineLvl w:val="6"/>
    </w:pPr>
    <w:rPr>
      <w:rFonts w:ascii="Calibri" w:eastAsia="Times New Roman" w:hAnsi="Calibri"/>
      <w:sz w:val="24"/>
      <w:szCs w:val="24"/>
      <w:lang w:val="en-US"/>
    </w:rPr>
  </w:style>
  <w:style w:type="paragraph" w:styleId="Ttulo8">
    <w:name w:val="heading 8"/>
    <w:basedOn w:val="Normal"/>
    <w:next w:val="Normal"/>
    <w:link w:val="Ttulo8Car"/>
    <w:uiPriority w:val="9"/>
    <w:qFormat/>
    <w:rsid w:val="00D21496"/>
    <w:pPr>
      <w:tabs>
        <w:tab w:val="left" w:pos="5760"/>
      </w:tabs>
      <w:suppressAutoHyphens w:val="0"/>
      <w:spacing w:before="240" w:after="60"/>
      <w:ind w:left="5760" w:hanging="720"/>
      <w:outlineLvl w:val="7"/>
    </w:pPr>
    <w:rPr>
      <w:rFonts w:ascii="Calibri" w:eastAsia="Times New Roman" w:hAnsi="Calibri"/>
      <w:i/>
      <w:iCs/>
      <w:sz w:val="24"/>
      <w:szCs w:val="24"/>
      <w:lang w:val="en-US"/>
    </w:rPr>
  </w:style>
  <w:style w:type="paragraph" w:styleId="Ttulo9">
    <w:name w:val="heading 9"/>
    <w:basedOn w:val="Normal"/>
    <w:next w:val="Normal"/>
    <w:link w:val="Ttulo9Car"/>
    <w:uiPriority w:val="9"/>
    <w:qFormat/>
    <w:rsid w:val="00D21496"/>
    <w:pPr>
      <w:tabs>
        <w:tab w:val="left" w:pos="6480"/>
      </w:tabs>
      <w:suppressAutoHyphens w:val="0"/>
      <w:spacing w:before="240" w:after="60"/>
      <w:ind w:left="6480" w:hanging="720"/>
      <w:outlineLvl w:val="8"/>
    </w:pPr>
    <w:rPr>
      <w:rFonts w:ascii="Cambria" w:eastAsia="Times New Roman" w:hAnsi="Cambria"/>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b/>
    </w:rPr>
  </w:style>
  <w:style w:type="character" w:customStyle="1" w:styleId="WW8Num2z0">
    <w:name w:val="WW8Num2z0"/>
    <w:rPr>
      <w:rFonts w:ascii="Arial" w:hAnsi="Arial" w:cs="Times New Roman"/>
      <w:sz w:val="22"/>
      <w:szCs w:val="22"/>
    </w:rPr>
  </w:style>
  <w:style w:type="character" w:customStyle="1" w:styleId="WW8Num3z0">
    <w:name w:val="WW8Num3z0"/>
    <w:rPr>
      <w:rFonts w:ascii="Symbol" w:hAnsi="Symbol" w:cs="Times New Roman"/>
      <w:b/>
    </w:rPr>
  </w:style>
  <w:style w:type="character" w:customStyle="1" w:styleId="WW8Num4z0">
    <w:name w:val="WW8Num4z0"/>
    <w:rPr>
      <w:rFonts w:ascii="Arial" w:hAnsi="Arial" w:cs="Times New Roman"/>
      <w:b/>
      <w:sz w:val="22"/>
      <w:szCs w:val="22"/>
    </w:rPr>
  </w:style>
  <w:style w:type="character" w:customStyle="1" w:styleId="WW8Num5z0">
    <w:name w:val="WW8Num5z0"/>
    <w:rPr>
      <w:rFonts w:cs="Times New Roman"/>
      <w:b/>
    </w:rPr>
  </w:style>
  <w:style w:type="character" w:customStyle="1" w:styleId="WW8Num5z1">
    <w:name w:val="WW8Num5z1"/>
    <w:rPr>
      <w:rFonts w:ascii="Arial" w:hAnsi="Arial" w:cs="Arial" w:hint="default"/>
      <w:b/>
      <w:sz w:val="22"/>
      <w:szCs w:val="22"/>
    </w:rPr>
  </w:style>
  <w:style w:type="character" w:customStyle="1" w:styleId="WW8Num5z2">
    <w:name w:val="WW8Num5z2"/>
    <w:rPr>
      <w:rFonts w:cs="Times New Roman"/>
    </w:rPr>
  </w:style>
  <w:style w:type="character" w:customStyle="1" w:styleId="WW8Num6z0">
    <w:name w:val="WW8Num6z0"/>
    <w:rPr>
      <w:rFonts w:ascii="Symbol" w:hAnsi="Symbol" w:cs="Symbol"/>
      <w:sz w:val="22"/>
      <w:szCs w:val="22"/>
      <w:lang w:val="es-ES"/>
    </w:rPr>
  </w:style>
  <w:style w:type="character" w:customStyle="1" w:styleId="WW8Num7z0">
    <w:name w:val="WW8Num7z0"/>
    <w:rPr>
      <w:rFonts w:ascii="Symbol" w:hAnsi="Symbol" w:cs="Times New Roman"/>
      <w:color w:val="800000"/>
      <w:sz w:val="22"/>
      <w:szCs w:val="22"/>
    </w:rPr>
  </w:style>
  <w:style w:type="character" w:customStyle="1" w:styleId="WW8Num8z0">
    <w:name w:val="WW8Num8z0"/>
    <w:rPr>
      <w:rFonts w:cs="Times New Roman"/>
      <w:b/>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sz w:val="22"/>
      <w:szCs w:val="22"/>
      <w:lang w:eastAsia="es-CO"/>
    </w:rPr>
  </w:style>
  <w:style w:type="character" w:customStyle="1" w:styleId="WW8Num13z1">
    <w:name w:val="WW8Num13z1"/>
    <w:rPr>
      <w:b/>
    </w:rPr>
  </w:style>
  <w:style w:type="character" w:customStyle="1" w:styleId="WW8Num14z0">
    <w:name w:val="WW8Num14z0"/>
    <w:rPr>
      <w:rFonts w:ascii="Arial" w:hAnsi="Arial" w:cs="Arial"/>
      <w:sz w:val="22"/>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b/>
      <w:sz w:val="22"/>
      <w:szCs w:val="22"/>
      <w:lang w:val="es-ES"/>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rPr>
      <w:b/>
    </w:rPr>
  </w:style>
  <w:style w:type="character" w:customStyle="1" w:styleId="WW8Num18z0">
    <w:name w:val="WW8Num18z0"/>
    <w:rPr>
      <w:rFonts w:ascii="Arial" w:hAnsi="Arial" w:cs="Arial"/>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b w:val="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cs="Arial"/>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cs="Arial"/>
    </w:rPr>
  </w:style>
  <w:style w:type="character" w:customStyle="1" w:styleId="WW8Num24z1">
    <w:name w:val="WW8Num24z1"/>
    <w:rPr>
      <w:rFonts w:ascii="Arial" w:eastAsia="Times New Roman" w:hAnsi="Arial" w:cs="Arial"/>
    </w:rPr>
  </w:style>
  <w:style w:type="character" w:customStyle="1" w:styleId="WW8Num24z2">
    <w:name w:val="WW8Num24z2"/>
  </w:style>
  <w:style w:type="character" w:customStyle="1" w:styleId="WW8Num24z3">
    <w:name w:val="WW8Num24z3"/>
    <w:rPr>
      <w:rFonts w:ascii="Arial" w:hAnsi="Arial" w:cs="Arial"/>
      <w:sz w:val="22"/>
      <w:szCs w:val="22"/>
    </w:rPr>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hAnsi="Arial" w:cs="Arial"/>
      <w:sz w:val="22"/>
      <w:szCs w:val="22"/>
      <w:lang w:eastAsia="es-CO"/>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s="Arial"/>
      <w:b/>
      <w:sz w:val="22"/>
      <w:szCs w:val="22"/>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Arial" w:hAnsi="Arial" w:cs="Arial"/>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3z0">
    <w:name w:val="WW8Num33z0"/>
    <w:rPr>
      <w:rFonts w:cs="Arial"/>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strike w:val="0"/>
      <w:dstrike w:val="0"/>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Arial"/>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sz w:val="22"/>
      <w:szCs w:val="22"/>
      <w:lang w:eastAsia="es-CO"/>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Fuentedeprrafopredeter2">
    <w:name w:val="Fuente de párrafo predeter.2"/>
  </w:style>
  <w:style w:type="character" w:customStyle="1" w:styleId="Ttulo2Car">
    <w:name w:val="Título 2 Car"/>
    <w:aliases w:val="Edgar 2 Car,Título 2 -BCN Car,2 headline Car,h Car,título 2 Car,h + Arial Negrita Car,Negrita... Car,morcheba Car,Titre secondaire (2) Car,Título 2. Car"/>
    <w:uiPriority w:val="9"/>
    <w:rPr>
      <w:rFonts w:ascii="Arial" w:hAnsi="Arial" w:cs="Arial"/>
      <w:b/>
      <w:bCs/>
      <w:iCs/>
      <w:sz w:val="24"/>
      <w:szCs w:val="28"/>
      <w:lang w:val="es-ES_tradnl"/>
    </w:rPr>
  </w:style>
  <w:style w:type="character" w:customStyle="1" w:styleId="WW8Num6z1">
    <w:name w:val="WW8Num6z1"/>
    <w:rPr>
      <w:rFonts w:ascii="Courier New" w:hAnsi="Courier New" w:cs="Courier New"/>
      <w:b/>
      <w:bCs/>
    </w:rPr>
  </w:style>
  <w:style w:type="character" w:customStyle="1" w:styleId="WW8Num1z1">
    <w:name w:val="WW8Num1z1"/>
    <w:rPr>
      <w:rFonts w:cs="Times New Roman"/>
    </w:rPr>
  </w:style>
  <w:style w:type="character" w:customStyle="1" w:styleId="WW8Num4z1">
    <w:name w:val="WW8Num4z1"/>
    <w:rPr>
      <w:rFonts w:cs="Times New Roman"/>
    </w:rPr>
  </w:style>
  <w:style w:type="character" w:customStyle="1" w:styleId="WW8Num6z2">
    <w:name w:val="WW8Num6z2"/>
    <w:rPr>
      <w:rFonts w:ascii="Wingdings" w:hAnsi="Wingdings" w:cs="Wingdings"/>
    </w:rPr>
  </w:style>
  <w:style w:type="character" w:customStyle="1" w:styleId="WW8Num8z1">
    <w:name w:val="WW8Num8z1"/>
    <w:rPr>
      <w:rFonts w:cs="Times New Roman"/>
    </w:rPr>
  </w:style>
  <w:style w:type="character" w:customStyle="1" w:styleId="WW8Num13z3">
    <w:name w:val="WW8Num13z3"/>
    <w:rPr>
      <w:rFonts w:ascii="Symbol" w:hAnsi="Symbol" w:cs="Symbol"/>
    </w:rPr>
  </w:style>
  <w:style w:type="character" w:customStyle="1" w:styleId="Fuentedeprrafopredeter1">
    <w:name w:val="Fuente de párrafo predeter.1"/>
  </w:style>
  <w:style w:type="character" w:customStyle="1" w:styleId="HeaderChar">
    <w:name w:val="Header Char"/>
    <w:rPr>
      <w:rFonts w:ascii="Times New Roman" w:hAnsi="Times New Roman" w:cs="Times New Roman"/>
      <w:sz w:val="20"/>
      <w:szCs w:val="20"/>
      <w:lang w:val="es-CO"/>
    </w:rPr>
  </w:style>
  <w:style w:type="character" w:customStyle="1" w:styleId="FooterChar">
    <w:name w:val="Footer Char"/>
    <w:rPr>
      <w:rFonts w:ascii="Times New Roman" w:hAnsi="Times New Roman" w:cs="Times New Roman"/>
      <w:sz w:val="20"/>
      <w:szCs w:val="20"/>
      <w:lang w:val="es-CO"/>
    </w:rPr>
  </w:style>
  <w:style w:type="character" w:styleId="Nmerodepgina">
    <w:name w:val="page number"/>
    <w:uiPriority w:val="99"/>
    <w:rPr>
      <w:rFonts w:cs="Times New Roman"/>
    </w:rPr>
  </w:style>
  <w:style w:type="character" w:styleId="Hipervnculo">
    <w:name w:val="Hyperlink"/>
    <w:rPr>
      <w:color w:val="000080"/>
      <w:u w:val="single"/>
    </w:rPr>
  </w:style>
  <w:style w:type="character" w:styleId="Textoennegrita">
    <w:name w:val="Strong"/>
    <w:qFormat/>
    <w:rPr>
      <w:b/>
      <w:bCs/>
    </w:rPr>
  </w:style>
  <w:style w:type="character" w:styleId="nfasis">
    <w:name w:val="Emphasis"/>
    <w:qFormat/>
    <w:rPr>
      <w:i/>
      <w:iCs/>
    </w:rPr>
  </w:style>
  <w:style w:type="character" w:customStyle="1" w:styleId="fontstyle01">
    <w:name w:val="fontstyle01"/>
    <w:rPr>
      <w:rFonts w:ascii="Helvetica" w:hAnsi="Helvetica" w:cs="Helvetica"/>
      <w:b w:val="0"/>
      <w:bCs w:val="0"/>
      <w:i w:val="0"/>
      <w:iCs w:val="0"/>
      <w:color w:val="000000"/>
      <w:sz w:val="22"/>
      <w:szCs w:val="22"/>
    </w:rPr>
  </w:style>
  <w:style w:type="character" w:customStyle="1" w:styleId="fontstyle21">
    <w:name w:val="fontstyle21"/>
    <w:rPr>
      <w:rFonts w:ascii="ArialMT" w:hAnsi="ArialMT" w:cs="ArialMT" w:hint="default"/>
      <w:b w:val="0"/>
      <w:bCs w:val="0"/>
      <w:i w:val="0"/>
      <w:iCs w:val="0"/>
      <w:color w:val="000000"/>
      <w:sz w:val="22"/>
      <w:szCs w:val="22"/>
    </w:rPr>
  </w:style>
  <w:style w:type="character" w:customStyle="1" w:styleId="fontstyle31">
    <w:name w:val="fontstyle31"/>
    <w:rPr>
      <w:rFonts w:ascii="Arial-ItalicMT" w:hAnsi="Arial-ItalicMT" w:cs="Arial-ItalicMT" w:hint="default"/>
      <w:b w:val="0"/>
      <w:bCs w:val="0"/>
      <w:i/>
      <w:iCs/>
      <w:color w:val="000000"/>
      <w:sz w:val="22"/>
      <w:szCs w:val="22"/>
    </w:rPr>
  </w:style>
  <w:style w:type="character" w:customStyle="1" w:styleId="TextodegloboCar">
    <w:name w:val="Texto de globo Car"/>
    <w:rPr>
      <w:rFonts w:ascii="Segoe UI" w:eastAsia="Calibri" w:hAnsi="Segoe UI" w:cs="Segoe UI"/>
      <w:sz w:val="18"/>
      <w:szCs w:val="18"/>
      <w:lang w:eastAsia="zh-CN"/>
    </w:rPr>
  </w:style>
  <w:style w:type="character" w:customStyle="1" w:styleId="Refdecomentario1">
    <w:name w:val="Ref. de comentario1"/>
    <w:rPr>
      <w:sz w:val="16"/>
      <w:szCs w:val="16"/>
    </w:rPr>
  </w:style>
  <w:style w:type="character" w:customStyle="1" w:styleId="TextocomentarioCar">
    <w:name w:val="Texto comentario Car"/>
    <w:uiPriority w:val="99"/>
    <w:rPr>
      <w:rFonts w:eastAsia="Calibri"/>
      <w:lang w:eastAsia="zh-CN"/>
    </w:rPr>
  </w:style>
  <w:style w:type="character" w:customStyle="1" w:styleId="AsuntodelcomentarioCar">
    <w:name w:val="Asunto del comentario Car"/>
    <w:rPr>
      <w:rFonts w:eastAsia="Calibri"/>
      <w:b/>
      <w:bCs/>
      <w:lang w:eastAsia="zh-CN"/>
    </w:rPr>
  </w:style>
  <w:style w:type="paragraph" w:customStyle="1" w:styleId="Ttulo10">
    <w:name w:val="Título1"/>
    <w:basedOn w:val="Normal"/>
    <w:next w:val="Textoindependiente"/>
    <w:pPr>
      <w:keepNext/>
      <w:spacing w:before="240" w:after="120"/>
    </w:pPr>
    <w:rPr>
      <w:rFonts w:ascii="Liberation Sans" w:eastAsia="Droid Sans" w:hAnsi="Liberation Sans" w:cs="Lohit Hindi"/>
      <w:sz w:val="28"/>
      <w:szCs w:val="28"/>
    </w:rPr>
  </w:style>
  <w:style w:type="paragraph" w:styleId="Textoindependiente">
    <w:name w:val="Body Text"/>
    <w:aliases w:val="Texto independiente Car Car Car Car,Texto independiente Car Car Car"/>
    <w:basedOn w:val="Normal"/>
    <w:pPr>
      <w:spacing w:after="120"/>
    </w:pPr>
  </w:style>
  <w:style w:type="paragraph" w:styleId="Lista">
    <w:name w:val="List"/>
    <w:basedOn w:val="Textoindependiente"/>
    <w:rPr>
      <w:rFonts w:cs="Lohit Hindi"/>
    </w:rPr>
  </w:style>
  <w:style w:type="paragraph" w:styleId="Descripcin">
    <w:name w:val="caption"/>
    <w:aliases w:val="Epígrafe,Descripción1,Epígrafe2,normal"/>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customStyle="1" w:styleId="Epgrafe1">
    <w:name w:val="Epígrafe1"/>
    <w:basedOn w:val="Normal"/>
    <w:pPr>
      <w:suppressLineNumbers/>
      <w:spacing w:before="120" w:after="120"/>
    </w:pPr>
    <w:rPr>
      <w:rFonts w:cs="Lohit Hindi"/>
      <w:i/>
      <w:iCs/>
      <w:sz w:val="24"/>
      <w:szCs w:val="24"/>
    </w:rPr>
  </w:style>
  <w:style w:type="paragraph" w:styleId="Encabezado">
    <w:name w:val="header"/>
    <w:aliases w:val="Encabezado 2,encabezado"/>
    <w:basedOn w:val="Normal"/>
    <w:pPr>
      <w:tabs>
        <w:tab w:val="center" w:pos="4252"/>
        <w:tab w:val="right" w:pos="8504"/>
      </w:tabs>
    </w:pPr>
  </w:style>
  <w:style w:type="paragraph" w:styleId="Piedepgina">
    <w:name w:val="footer"/>
    <w:basedOn w:val="Normal"/>
    <w:uiPriority w:val="99"/>
    <w:pPr>
      <w:tabs>
        <w:tab w:val="center" w:pos="4252"/>
        <w:tab w:val="right" w:pos="8504"/>
      </w:tabs>
    </w:pPr>
  </w:style>
  <w:style w:type="paragraph" w:customStyle="1" w:styleId="Default">
    <w:name w:val="Default"/>
    <w:link w:val="DefaultCar"/>
    <w:pPr>
      <w:suppressAutoHyphens/>
      <w:autoSpaceDE w:val="0"/>
    </w:pPr>
    <w:rPr>
      <w:rFonts w:ascii="Tahoma" w:eastAsia="Calibri" w:hAnsi="Tahoma" w:cs="Tahoma"/>
      <w:color w:val="000000"/>
      <w:sz w:val="24"/>
      <w:szCs w:val="24"/>
      <w:lang w:val="es-ES" w:eastAsia="zh-CN"/>
    </w:rPr>
  </w:style>
  <w:style w:type="paragraph" w:customStyle="1" w:styleId="Prrafodelista1">
    <w:name w:val="Párrafo de lista1"/>
    <w:basedOn w:val="Normal"/>
    <w:pPr>
      <w:ind w:left="708"/>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Ha,List Paragraph"/>
    <w:basedOn w:val="Normal"/>
    <w:link w:val="PrrafodelistaCar"/>
    <w:uiPriority w:val="34"/>
    <w:qFormat/>
    <w:pPr>
      <w:ind w:left="708"/>
    </w:pPr>
  </w:style>
  <w:style w:type="paragraph" w:styleId="NormalWeb">
    <w:name w:val="Normal (Web)"/>
    <w:basedOn w:val="Normal"/>
    <w:uiPriority w:val="99"/>
    <w:pPr>
      <w:suppressAutoHyphens w:val="0"/>
      <w:spacing w:before="280" w:after="280"/>
    </w:pPr>
    <w:rPr>
      <w:rFonts w:eastAsia="Times New Roman"/>
      <w:sz w:val="24"/>
      <w:szCs w:val="24"/>
    </w:rPr>
  </w:style>
  <w:style w:type="paragraph" w:customStyle="1" w:styleId="CM14">
    <w:name w:val="CM14"/>
    <w:basedOn w:val="Default"/>
    <w:next w:val="Default"/>
    <w:pPr>
      <w:widowControl w:val="0"/>
      <w:suppressAutoHyphens w:val="0"/>
      <w:spacing w:after="268"/>
    </w:pPr>
    <w:rPr>
      <w:rFonts w:ascii="KWAAAA+F3" w:eastAsia="Times New Roman" w:hAnsi="KWAAAA+F3" w:cs="Times New Roman"/>
      <w:color w:val="auto"/>
      <w:lang w:val="es-CO"/>
    </w:rPr>
  </w:style>
  <w:style w:type="paragraph" w:customStyle="1" w:styleId="CM3">
    <w:name w:val="CM3"/>
    <w:basedOn w:val="Default"/>
    <w:next w:val="Default"/>
    <w:pPr>
      <w:widowControl w:val="0"/>
      <w:suppressAutoHyphens w:val="0"/>
      <w:spacing w:line="276" w:lineRule="atLeast"/>
    </w:pPr>
    <w:rPr>
      <w:rFonts w:ascii="KWAAAA+F3" w:eastAsia="Times New Roman" w:hAnsi="KWAAAA+F3" w:cs="Times New Roman"/>
      <w:color w:val="auto"/>
      <w:lang w:val="es-CO"/>
    </w:rPr>
  </w:style>
  <w:style w:type="paragraph" w:customStyle="1" w:styleId="MINUTAS">
    <w:name w:val="MINUTAS"/>
    <w:pPr>
      <w:suppressAutoHyphens/>
      <w:autoSpaceDE w:val="0"/>
      <w:spacing w:before="170"/>
      <w:ind w:left="170" w:right="170"/>
      <w:jc w:val="both"/>
    </w:pPr>
    <w:rPr>
      <w:rFonts w:ascii="Helvetica" w:hAnsi="Helvetica" w:cs="Helvetica"/>
      <w:lang w:val="en-US" w:eastAsia="zh-CN"/>
    </w:rPr>
  </w:style>
  <w:style w:type="paragraph" w:styleId="Textodeglobo">
    <w:name w:val="Balloon Text"/>
    <w:basedOn w:val="Normal"/>
    <w:rPr>
      <w:rFonts w:ascii="Segoe UI" w:hAnsi="Segoe UI" w:cs="Segoe UI"/>
      <w:sz w:val="18"/>
      <w:szCs w:val="18"/>
    </w:rPr>
  </w:style>
  <w:style w:type="paragraph" w:customStyle="1" w:styleId="Standard">
    <w:name w:val="Standard"/>
    <w:pPr>
      <w:suppressAutoHyphens/>
      <w:textAlignment w:val="baseline"/>
    </w:pPr>
    <w:rPr>
      <w:kern w:val="1"/>
      <w:lang w:eastAsia="zh-CN"/>
    </w:rPr>
  </w:style>
  <w:style w:type="paragraph" w:customStyle="1" w:styleId="Textocomentario1">
    <w:name w:val="Texto comentario1"/>
    <w:basedOn w:val="Normal"/>
  </w:style>
  <w:style w:type="paragraph" w:styleId="Asuntodelcomentario">
    <w:name w:val="annotation subject"/>
    <w:basedOn w:val="Textocomentario1"/>
    <w:next w:val="Textocomentario1"/>
    <w:rPr>
      <w:b/>
      <w:bCs/>
    </w:rPr>
  </w:style>
  <w:style w:type="paragraph" w:styleId="Revisin">
    <w:name w:val="Revision"/>
    <w:uiPriority w:val="99"/>
    <w:pPr>
      <w:suppressAutoHyphens/>
    </w:pPr>
    <w:rPr>
      <w:rFonts w:eastAsia="Calibri"/>
      <w:lang w:eastAsia="zh-CN"/>
    </w:r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 w:type="character" w:styleId="Hipervnculovisitado">
    <w:name w:val="FollowedHyperlink"/>
    <w:unhideWhenUsed/>
    <w:rsid w:val="003D1989"/>
    <w:rPr>
      <w:color w:val="800080"/>
      <w:u w:val="single"/>
    </w:rPr>
  </w:style>
  <w:style w:type="paragraph" w:customStyle="1" w:styleId="msonormal0">
    <w:name w:val="msonormal"/>
    <w:basedOn w:val="Normal"/>
    <w:rsid w:val="003D1989"/>
    <w:pPr>
      <w:suppressAutoHyphens w:val="0"/>
      <w:spacing w:before="100" w:beforeAutospacing="1" w:after="100" w:afterAutospacing="1"/>
    </w:pPr>
    <w:rPr>
      <w:rFonts w:eastAsia="Times New Roman"/>
      <w:sz w:val="24"/>
      <w:szCs w:val="24"/>
      <w:lang w:eastAsia="es-CO"/>
    </w:rPr>
  </w:style>
  <w:style w:type="paragraph" w:customStyle="1" w:styleId="xl65">
    <w:name w:val="xl65"/>
    <w:basedOn w:val="Normal"/>
    <w:rsid w:val="003D1989"/>
    <w:pPr>
      <w:suppressAutoHyphens w:val="0"/>
      <w:spacing w:before="100" w:beforeAutospacing="1" w:after="100" w:afterAutospacing="1"/>
      <w:jc w:val="center"/>
    </w:pPr>
    <w:rPr>
      <w:rFonts w:eastAsia="Times New Roman"/>
      <w:sz w:val="24"/>
      <w:szCs w:val="24"/>
      <w:lang w:eastAsia="es-CO"/>
    </w:rPr>
  </w:style>
  <w:style w:type="paragraph" w:customStyle="1" w:styleId="xl66">
    <w:name w:val="xl66"/>
    <w:basedOn w:val="Normal"/>
    <w:rsid w:val="003D1989"/>
    <w:pPr>
      <w:pBdr>
        <w:bottom w:val="single" w:sz="4" w:space="0" w:color="000000"/>
      </w:pBdr>
      <w:suppressAutoHyphens w:val="0"/>
      <w:spacing w:before="100" w:beforeAutospacing="1" w:after="100" w:afterAutospacing="1"/>
      <w:textAlignment w:val="bottom"/>
    </w:pPr>
    <w:rPr>
      <w:rFonts w:ascii="Arial" w:eastAsia="Times New Roman" w:hAnsi="Arial" w:cs="Arial"/>
      <w:sz w:val="14"/>
      <w:szCs w:val="14"/>
      <w:lang w:eastAsia="es-CO"/>
    </w:rPr>
  </w:style>
  <w:style w:type="paragraph" w:customStyle="1" w:styleId="xl67">
    <w:name w:val="xl67"/>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bottom"/>
    </w:pPr>
    <w:rPr>
      <w:rFonts w:ascii="Arial" w:eastAsia="Times New Roman" w:hAnsi="Arial" w:cs="Arial"/>
      <w:b/>
      <w:bCs/>
      <w:sz w:val="14"/>
      <w:szCs w:val="14"/>
      <w:lang w:eastAsia="es-CO"/>
    </w:rPr>
  </w:style>
  <w:style w:type="paragraph" w:customStyle="1" w:styleId="xl68">
    <w:name w:val="xl68"/>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sz w:val="14"/>
      <w:szCs w:val="14"/>
      <w:lang w:eastAsia="es-CO"/>
    </w:rPr>
  </w:style>
  <w:style w:type="paragraph" w:customStyle="1" w:styleId="xl69">
    <w:name w:val="xl69"/>
    <w:basedOn w:val="Normal"/>
    <w:rsid w:val="003D1989"/>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b/>
      <w:bCs/>
      <w:sz w:val="14"/>
      <w:szCs w:val="14"/>
      <w:lang w:eastAsia="es-CO"/>
    </w:rPr>
  </w:style>
  <w:style w:type="paragraph" w:customStyle="1" w:styleId="xl70">
    <w:name w:val="xl70"/>
    <w:basedOn w:val="Normal"/>
    <w:rsid w:val="003D1989"/>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b/>
      <w:bCs/>
      <w:sz w:val="14"/>
      <w:szCs w:val="14"/>
      <w:lang w:eastAsia="es-CO"/>
    </w:rPr>
  </w:style>
  <w:style w:type="paragraph" w:customStyle="1" w:styleId="xl71">
    <w:name w:val="xl71"/>
    <w:basedOn w:val="Normal"/>
    <w:rsid w:val="003D1989"/>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72">
    <w:name w:val="xl72"/>
    <w:basedOn w:val="Normal"/>
    <w:rsid w:val="003D1989"/>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73">
    <w:name w:val="xl73"/>
    <w:basedOn w:val="Normal"/>
    <w:rsid w:val="003D1989"/>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74">
    <w:name w:val="xl74"/>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75">
    <w:name w:val="xl75"/>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sz w:val="14"/>
      <w:szCs w:val="14"/>
      <w:lang w:eastAsia="es-CO"/>
    </w:rPr>
  </w:style>
  <w:style w:type="paragraph" w:customStyle="1" w:styleId="xl76">
    <w:name w:val="xl76"/>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77">
    <w:name w:val="xl77"/>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78">
    <w:name w:val="xl78"/>
    <w:basedOn w:val="Normal"/>
    <w:rsid w:val="003D1989"/>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79">
    <w:name w:val="xl79"/>
    <w:basedOn w:val="Normal"/>
    <w:rsid w:val="003D1989"/>
    <w:pPr>
      <w:pBdr>
        <w:top w:val="single" w:sz="4" w:space="0" w:color="000000"/>
        <w:left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80">
    <w:name w:val="xl80"/>
    <w:basedOn w:val="Normal"/>
    <w:rsid w:val="003D1989"/>
    <w:pPr>
      <w:pBdr>
        <w:top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81">
    <w:name w:val="xl81"/>
    <w:basedOn w:val="Normal"/>
    <w:rsid w:val="003D1989"/>
    <w:pPr>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82">
    <w:name w:val="xl82"/>
    <w:basedOn w:val="Normal"/>
    <w:rsid w:val="003D1989"/>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83">
    <w:name w:val="xl83"/>
    <w:basedOn w:val="Normal"/>
    <w:rsid w:val="003D1989"/>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84">
    <w:name w:val="xl84"/>
    <w:basedOn w:val="Normal"/>
    <w:rsid w:val="003D1989"/>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85">
    <w:name w:val="xl85"/>
    <w:basedOn w:val="Normal"/>
    <w:rsid w:val="003D1989"/>
    <w:pPr>
      <w:pBdr>
        <w:left w:val="single" w:sz="4" w:space="0" w:color="000000"/>
        <w:bottom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86">
    <w:name w:val="xl86"/>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87">
    <w:name w:val="xl87"/>
    <w:basedOn w:val="Normal"/>
    <w:rsid w:val="003D1989"/>
    <w:pPr>
      <w:pBdr>
        <w:top w:val="single" w:sz="4" w:space="0" w:color="000000"/>
        <w:left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88">
    <w:name w:val="xl88"/>
    <w:basedOn w:val="Normal"/>
    <w:rsid w:val="003D1989"/>
    <w:pPr>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89">
    <w:name w:val="xl89"/>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90">
    <w:name w:val="xl90"/>
    <w:basedOn w:val="Normal"/>
    <w:rsid w:val="003D1989"/>
    <w:pPr>
      <w:pBdr>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91">
    <w:name w:val="xl91"/>
    <w:basedOn w:val="Normal"/>
    <w:rsid w:val="003D1989"/>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92">
    <w:name w:val="xl92"/>
    <w:basedOn w:val="Normal"/>
    <w:rsid w:val="003D1989"/>
    <w:pPr>
      <w:pBdr>
        <w:bottom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93">
    <w:name w:val="xl93"/>
    <w:basedOn w:val="Normal"/>
    <w:rsid w:val="003D1989"/>
    <w:pPr>
      <w:pBdr>
        <w:top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4"/>
      <w:szCs w:val="14"/>
      <w:lang w:eastAsia="es-CO"/>
    </w:rPr>
  </w:style>
  <w:style w:type="paragraph" w:customStyle="1" w:styleId="xl94">
    <w:name w:val="xl94"/>
    <w:basedOn w:val="Normal"/>
    <w:rsid w:val="003D1989"/>
    <w:pPr>
      <w:pBdr>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4"/>
      <w:szCs w:val="14"/>
      <w:lang w:eastAsia="es-CO"/>
    </w:rPr>
  </w:style>
  <w:style w:type="paragraph" w:customStyle="1" w:styleId="xl95">
    <w:name w:val="xl95"/>
    <w:basedOn w:val="Normal"/>
    <w:rsid w:val="003D19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sz w:val="14"/>
      <w:szCs w:val="14"/>
      <w:lang w:eastAsia="es-CO"/>
    </w:rPr>
  </w:style>
  <w:style w:type="paragraph" w:customStyle="1" w:styleId="xl96">
    <w:name w:val="xl96"/>
    <w:basedOn w:val="Normal"/>
    <w:rsid w:val="003D1989"/>
    <w:pPr>
      <w:pBdr>
        <w:top w:val="single" w:sz="4" w:space="0" w:color="auto"/>
        <w:left w:val="single" w:sz="4" w:space="14" w:color="auto"/>
        <w:bottom w:val="single" w:sz="4" w:space="0" w:color="auto"/>
        <w:right w:val="single" w:sz="4" w:space="0" w:color="auto"/>
      </w:pBdr>
      <w:suppressAutoHyphens w:val="0"/>
      <w:spacing w:before="100" w:beforeAutospacing="1" w:after="100" w:afterAutospacing="1"/>
      <w:ind w:firstLineChars="200" w:firstLine="200"/>
    </w:pPr>
    <w:rPr>
      <w:rFonts w:ascii="Arial" w:eastAsia="Times New Roman" w:hAnsi="Arial" w:cs="Arial"/>
      <w:b/>
      <w:bCs/>
      <w:sz w:val="14"/>
      <w:szCs w:val="14"/>
      <w:lang w:eastAsia="es-CO"/>
    </w:rPr>
  </w:style>
  <w:style w:type="table" w:styleId="Tablaconcuadrcula">
    <w:name w:val="Table Grid"/>
    <w:basedOn w:val="Tablanormal"/>
    <w:uiPriority w:val="59"/>
    <w:rsid w:val="003D19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B0549C"/>
    <w:pPr>
      <w:suppressAutoHyphens w:val="0"/>
      <w:spacing w:before="100" w:beforeAutospacing="1" w:after="100" w:afterAutospacing="1"/>
    </w:pPr>
    <w:rPr>
      <w:rFonts w:ascii="Arial" w:eastAsia="Times New Roman" w:hAnsi="Arial" w:cs="Arial"/>
      <w:b/>
      <w:bCs/>
      <w:sz w:val="16"/>
      <w:szCs w:val="16"/>
      <w:lang w:eastAsia="es-CO"/>
    </w:rPr>
  </w:style>
  <w:style w:type="paragraph" w:customStyle="1" w:styleId="font6">
    <w:name w:val="font6"/>
    <w:basedOn w:val="Normal"/>
    <w:rsid w:val="00B0549C"/>
    <w:pPr>
      <w:suppressAutoHyphens w:val="0"/>
      <w:spacing w:before="100" w:beforeAutospacing="1" w:after="100" w:afterAutospacing="1"/>
    </w:pPr>
    <w:rPr>
      <w:rFonts w:ascii="Arial" w:eastAsia="Times New Roman" w:hAnsi="Arial" w:cs="Arial"/>
      <w:b/>
      <w:bCs/>
      <w:sz w:val="12"/>
      <w:szCs w:val="12"/>
      <w:lang w:eastAsia="es-CO"/>
    </w:rPr>
  </w:style>
  <w:style w:type="paragraph" w:customStyle="1" w:styleId="font7">
    <w:name w:val="font7"/>
    <w:basedOn w:val="Normal"/>
    <w:rsid w:val="00B0549C"/>
    <w:pPr>
      <w:suppressAutoHyphens w:val="0"/>
      <w:spacing w:before="100" w:beforeAutospacing="1" w:after="100" w:afterAutospacing="1"/>
    </w:pPr>
    <w:rPr>
      <w:rFonts w:ascii="Arial" w:eastAsia="Times New Roman" w:hAnsi="Arial" w:cs="Arial"/>
      <w:sz w:val="10"/>
      <w:szCs w:val="10"/>
      <w:lang w:eastAsia="es-CO"/>
    </w:rPr>
  </w:style>
  <w:style w:type="paragraph" w:customStyle="1" w:styleId="font8">
    <w:name w:val="font8"/>
    <w:basedOn w:val="Normal"/>
    <w:rsid w:val="00B0549C"/>
    <w:pPr>
      <w:suppressAutoHyphens w:val="0"/>
      <w:spacing w:before="100" w:beforeAutospacing="1" w:after="100" w:afterAutospacing="1"/>
    </w:pPr>
    <w:rPr>
      <w:rFonts w:ascii="Arial" w:eastAsia="Times New Roman" w:hAnsi="Arial" w:cs="Arial"/>
      <w:sz w:val="12"/>
      <w:szCs w:val="12"/>
      <w:lang w:eastAsia="es-CO"/>
    </w:rPr>
  </w:style>
  <w:style w:type="paragraph" w:customStyle="1" w:styleId="font9">
    <w:name w:val="font9"/>
    <w:basedOn w:val="Normal"/>
    <w:rsid w:val="00B0549C"/>
    <w:pPr>
      <w:suppressAutoHyphens w:val="0"/>
      <w:spacing w:before="100" w:beforeAutospacing="1" w:after="100" w:afterAutospacing="1"/>
    </w:pPr>
    <w:rPr>
      <w:rFonts w:ascii="Arial" w:eastAsia="Times New Roman" w:hAnsi="Arial" w:cs="Arial"/>
      <w:b/>
      <w:bCs/>
      <w:sz w:val="13"/>
      <w:szCs w:val="13"/>
      <w:lang w:eastAsia="es-CO"/>
    </w:rPr>
  </w:style>
  <w:style w:type="paragraph" w:customStyle="1" w:styleId="xl97">
    <w:name w:val="xl97"/>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98">
    <w:name w:val="xl98"/>
    <w:basedOn w:val="Normal"/>
    <w:rsid w:val="00B0549C"/>
    <w:pPr>
      <w:pBdr>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2"/>
      <w:szCs w:val="12"/>
      <w:lang w:eastAsia="es-CO"/>
    </w:rPr>
  </w:style>
  <w:style w:type="paragraph" w:customStyle="1" w:styleId="xl99">
    <w:name w:val="xl99"/>
    <w:basedOn w:val="Normal"/>
    <w:rsid w:val="00B0549C"/>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00">
    <w:name w:val="xl100"/>
    <w:basedOn w:val="Normal"/>
    <w:rsid w:val="00B0549C"/>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bottom"/>
    </w:pPr>
    <w:rPr>
      <w:rFonts w:ascii="Arial" w:eastAsia="Times New Roman" w:hAnsi="Arial" w:cs="Arial"/>
      <w:sz w:val="10"/>
      <w:szCs w:val="10"/>
      <w:lang w:eastAsia="es-CO"/>
    </w:rPr>
  </w:style>
  <w:style w:type="paragraph" w:customStyle="1" w:styleId="xl101">
    <w:name w:val="xl101"/>
    <w:basedOn w:val="Normal"/>
    <w:rsid w:val="00B0549C"/>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sz w:val="10"/>
      <w:szCs w:val="10"/>
      <w:lang w:eastAsia="es-CO"/>
    </w:rPr>
  </w:style>
  <w:style w:type="paragraph" w:customStyle="1" w:styleId="xl102">
    <w:name w:val="xl102"/>
    <w:basedOn w:val="Normal"/>
    <w:rsid w:val="00B0549C"/>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eastAsia="Times New Roman"/>
      <w:sz w:val="24"/>
      <w:szCs w:val="24"/>
      <w:lang w:eastAsia="es-CO"/>
    </w:rPr>
  </w:style>
  <w:style w:type="paragraph" w:customStyle="1" w:styleId="xl103">
    <w:name w:val="xl103"/>
    <w:basedOn w:val="Normal"/>
    <w:rsid w:val="00B0549C"/>
    <w:pPr>
      <w:pBdr>
        <w:top w:val="single" w:sz="4" w:space="0" w:color="000000"/>
        <w:left w:val="single" w:sz="4" w:space="0" w:color="000000"/>
        <w:bottom w:val="single" w:sz="4" w:space="0" w:color="000000"/>
        <w:right w:val="single" w:sz="4" w:space="7" w:color="000000"/>
      </w:pBdr>
      <w:suppressAutoHyphens w:val="0"/>
      <w:spacing w:before="100" w:beforeAutospacing="1" w:after="100" w:afterAutospacing="1"/>
      <w:ind w:firstLineChars="100" w:firstLine="100"/>
      <w:jc w:val="right"/>
      <w:textAlignment w:val="center"/>
    </w:pPr>
    <w:rPr>
      <w:rFonts w:ascii="Arial" w:eastAsia="Times New Roman" w:hAnsi="Arial" w:cs="Arial"/>
      <w:sz w:val="10"/>
      <w:szCs w:val="10"/>
      <w:lang w:eastAsia="es-CO"/>
    </w:rPr>
  </w:style>
  <w:style w:type="paragraph" w:customStyle="1" w:styleId="xl104">
    <w:name w:val="xl104"/>
    <w:basedOn w:val="Normal"/>
    <w:rsid w:val="00B0549C"/>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ascii="Arial" w:eastAsia="Times New Roman" w:hAnsi="Arial" w:cs="Arial"/>
      <w:sz w:val="10"/>
      <w:szCs w:val="10"/>
      <w:lang w:eastAsia="es-CO"/>
    </w:rPr>
  </w:style>
  <w:style w:type="paragraph" w:customStyle="1" w:styleId="xl105">
    <w:name w:val="xl105"/>
    <w:basedOn w:val="Normal"/>
    <w:rsid w:val="00B0549C"/>
    <w:pPr>
      <w:pBdr>
        <w:top w:val="single" w:sz="4" w:space="0" w:color="000000"/>
        <w:left w:val="single" w:sz="4" w:space="7" w:color="000000"/>
        <w:bottom w:val="single" w:sz="4" w:space="0" w:color="000000"/>
        <w:right w:val="single" w:sz="4" w:space="0" w:color="000000"/>
      </w:pBdr>
      <w:suppressAutoHyphens w:val="0"/>
      <w:spacing w:before="100" w:beforeAutospacing="1" w:after="100" w:afterAutospacing="1"/>
      <w:ind w:firstLineChars="100" w:firstLine="100"/>
    </w:pPr>
    <w:rPr>
      <w:rFonts w:eastAsia="Times New Roman"/>
      <w:sz w:val="24"/>
      <w:szCs w:val="24"/>
      <w:lang w:eastAsia="es-CO"/>
    </w:rPr>
  </w:style>
  <w:style w:type="paragraph" w:customStyle="1" w:styleId="xl106">
    <w:name w:val="xl106"/>
    <w:basedOn w:val="Normal"/>
    <w:rsid w:val="00B0549C"/>
    <w:pPr>
      <w:pBdr>
        <w:top w:val="single" w:sz="4" w:space="0" w:color="000000"/>
        <w:left w:val="single" w:sz="4" w:space="0" w:color="000000"/>
        <w:right w:val="single" w:sz="4" w:space="0" w:color="000000"/>
      </w:pBdr>
      <w:suppressAutoHyphens w:val="0"/>
      <w:spacing w:before="100" w:beforeAutospacing="1" w:after="100" w:afterAutospacing="1"/>
    </w:pPr>
    <w:rPr>
      <w:rFonts w:ascii="Arial" w:eastAsia="Times New Roman" w:hAnsi="Arial" w:cs="Arial"/>
      <w:sz w:val="10"/>
      <w:szCs w:val="10"/>
      <w:lang w:eastAsia="es-CO"/>
    </w:rPr>
  </w:style>
  <w:style w:type="paragraph" w:customStyle="1" w:styleId="xl107">
    <w:name w:val="xl107"/>
    <w:basedOn w:val="Normal"/>
    <w:rsid w:val="00B0549C"/>
    <w:pPr>
      <w:pBdr>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sz w:val="10"/>
      <w:szCs w:val="10"/>
      <w:lang w:eastAsia="es-CO"/>
    </w:rPr>
  </w:style>
  <w:style w:type="paragraph" w:customStyle="1" w:styleId="xl108">
    <w:name w:val="xl108"/>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sz w:val="12"/>
      <w:szCs w:val="12"/>
      <w:lang w:eastAsia="es-CO"/>
    </w:rPr>
  </w:style>
  <w:style w:type="paragraph" w:customStyle="1" w:styleId="xl109">
    <w:name w:val="xl109"/>
    <w:basedOn w:val="Normal"/>
    <w:rsid w:val="00B0549C"/>
    <w:pPr>
      <w:pBdr>
        <w:top w:val="single" w:sz="4" w:space="0" w:color="000000"/>
        <w:left w:val="single" w:sz="4" w:space="0" w:color="000000"/>
        <w:bottom w:val="single" w:sz="4" w:space="0" w:color="000000"/>
      </w:pBdr>
      <w:suppressAutoHyphens w:val="0"/>
      <w:spacing w:before="100" w:beforeAutospacing="1" w:after="100" w:afterAutospacing="1"/>
      <w:textAlignment w:val="center"/>
    </w:pPr>
    <w:rPr>
      <w:rFonts w:ascii="Arial" w:eastAsia="Times New Roman" w:hAnsi="Arial" w:cs="Arial"/>
      <w:b/>
      <w:bCs/>
      <w:sz w:val="13"/>
      <w:szCs w:val="13"/>
      <w:lang w:eastAsia="es-CO"/>
    </w:rPr>
  </w:style>
  <w:style w:type="paragraph" w:customStyle="1" w:styleId="xl110">
    <w:name w:val="xl110"/>
    <w:basedOn w:val="Normal"/>
    <w:rsid w:val="00B0549C"/>
    <w:pPr>
      <w:pBdr>
        <w:top w:val="single" w:sz="4" w:space="0" w:color="000000"/>
        <w:left w:val="single" w:sz="4" w:space="0" w:color="000000"/>
        <w:bottom w:val="single" w:sz="4" w:space="0" w:color="000000"/>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11">
    <w:name w:val="xl111"/>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sz w:val="12"/>
      <w:szCs w:val="12"/>
      <w:lang w:eastAsia="es-CO"/>
    </w:rPr>
  </w:style>
  <w:style w:type="paragraph" w:customStyle="1" w:styleId="xl112">
    <w:name w:val="xl112"/>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13">
    <w:name w:val="xl113"/>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14">
    <w:name w:val="xl114"/>
    <w:basedOn w:val="Normal"/>
    <w:rsid w:val="00B0549C"/>
    <w:pPr>
      <w:pBdr>
        <w:top w:val="single" w:sz="4" w:space="0" w:color="000000"/>
        <w:bottom w:val="single" w:sz="4" w:space="0" w:color="000000"/>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15">
    <w:name w:val="xl115"/>
    <w:basedOn w:val="Normal"/>
    <w:rsid w:val="00B0549C"/>
    <w:pPr>
      <w:pBdr>
        <w:top w:val="single" w:sz="4" w:space="0" w:color="000000"/>
        <w:left w:val="single" w:sz="4" w:space="0" w:color="000000"/>
        <w:bottom w:val="single" w:sz="4" w:space="0" w:color="000000"/>
      </w:pBdr>
      <w:suppressAutoHyphens w:val="0"/>
      <w:spacing w:before="100" w:beforeAutospacing="1" w:after="100" w:afterAutospacing="1"/>
      <w:jc w:val="center"/>
      <w:textAlignment w:val="center"/>
    </w:pPr>
    <w:rPr>
      <w:rFonts w:ascii="Arial" w:eastAsia="Times New Roman" w:hAnsi="Arial" w:cs="Arial"/>
      <w:sz w:val="12"/>
      <w:szCs w:val="12"/>
      <w:lang w:eastAsia="es-CO"/>
    </w:rPr>
  </w:style>
  <w:style w:type="paragraph" w:customStyle="1" w:styleId="xl116">
    <w:name w:val="xl116"/>
    <w:basedOn w:val="Normal"/>
    <w:rsid w:val="00B0549C"/>
    <w:pPr>
      <w:pBdr>
        <w:top w:val="single" w:sz="4" w:space="0" w:color="000000"/>
        <w:left w:val="single" w:sz="4" w:space="0" w:color="000000"/>
        <w:right w:val="single" w:sz="4" w:space="0" w:color="000000"/>
      </w:pBdr>
      <w:suppressAutoHyphens w:val="0"/>
      <w:spacing w:before="100" w:beforeAutospacing="1" w:after="100" w:afterAutospacing="1"/>
      <w:jc w:val="center"/>
    </w:pPr>
    <w:rPr>
      <w:rFonts w:eastAsia="Times New Roman"/>
      <w:sz w:val="24"/>
      <w:szCs w:val="24"/>
      <w:lang w:eastAsia="es-CO"/>
    </w:rPr>
  </w:style>
  <w:style w:type="paragraph" w:customStyle="1" w:styleId="xl117">
    <w:name w:val="xl117"/>
    <w:basedOn w:val="Normal"/>
    <w:rsid w:val="00B0549C"/>
    <w:pPr>
      <w:pBdr>
        <w:top w:val="single" w:sz="4" w:space="0" w:color="000000"/>
        <w:left w:val="single" w:sz="4" w:space="0" w:color="000000"/>
      </w:pBdr>
      <w:suppressAutoHyphens w:val="0"/>
      <w:spacing w:before="100" w:beforeAutospacing="1" w:after="100" w:afterAutospacing="1"/>
      <w:jc w:val="center"/>
      <w:textAlignment w:val="center"/>
    </w:pPr>
    <w:rPr>
      <w:rFonts w:ascii="Arial" w:eastAsia="Times New Roman" w:hAnsi="Arial" w:cs="Arial"/>
      <w:sz w:val="12"/>
      <w:szCs w:val="12"/>
      <w:lang w:eastAsia="es-CO"/>
    </w:rPr>
  </w:style>
  <w:style w:type="paragraph" w:customStyle="1" w:styleId="xl118">
    <w:name w:val="xl118"/>
    <w:basedOn w:val="Normal"/>
    <w:rsid w:val="00B0549C"/>
    <w:pPr>
      <w:pBdr>
        <w:top w:val="single" w:sz="4" w:space="0" w:color="auto"/>
        <w:left w:val="single" w:sz="4" w:space="7" w:color="auto"/>
        <w:bottom w:val="single" w:sz="4" w:space="0" w:color="auto"/>
        <w:right w:val="single" w:sz="4" w:space="0" w:color="auto"/>
      </w:pBdr>
      <w:suppressAutoHyphens w:val="0"/>
      <w:spacing w:before="100" w:beforeAutospacing="1" w:after="100" w:afterAutospacing="1"/>
      <w:ind w:firstLineChars="100" w:firstLine="100"/>
    </w:pPr>
    <w:rPr>
      <w:rFonts w:ascii="Arial" w:eastAsia="Times New Roman" w:hAnsi="Arial" w:cs="Arial"/>
      <w:sz w:val="10"/>
      <w:szCs w:val="10"/>
      <w:lang w:eastAsia="es-CO"/>
    </w:rPr>
  </w:style>
  <w:style w:type="paragraph" w:customStyle="1" w:styleId="xl119">
    <w:name w:val="xl119"/>
    <w:basedOn w:val="Normal"/>
    <w:rsid w:val="00B0549C"/>
    <w:pPr>
      <w:pBdr>
        <w:top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20">
    <w:name w:val="xl120"/>
    <w:basedOn w:val="Normal"/>
    <w:rsid w:val="00B0549C"/>
    <w:pPr>
      <w:pBdr>
        <w:left w:val="single" w:sz="4" w:space="0" w:color="000000"/>
        <w:bottom w:val="single" w:sz="4" w:space="0" w:color="000000"/>
      </w:pBdr>
      <w:suppressAutoHyphens w:val="0"/>
      <w:spacing w:before="100" w:beforeAutospacing="1" w:after="100" w:afterAutospacing="1"/>
      <w:jc w:val="center"/>
      <w:textAlignment w:val="center"/>
    </w:pPr>
    <w:rPr>
      <w:rFonts w:ascii="Arial" w:eastAsia="Times New Roman" w:hAnsi="Arial" w:cs="Arial"/>
      <w:sz w:val="12"/>
      <w:szCs w:val="12"/>
      <w:lang w:eastAsia="es-CO"/>
    </w:rPr>
  </w:style>
  <w:style w:type="paragraph" w:customStyle="1" w:styleId="xl121">
    <w:name w:val="xl121"/>
    <w:basedOn w:val="Normal"/>
    <w:rsid w:val="00B0549C"/>
    <w:pPr>
      <w:pBdr>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22">
    <w:name w:val="xl122"/>
    <w:basedOn w:val="Normal"/>
    <w:rsid w:val="00B0549C"/>
    <w:pPr>
      <w:pBdr>
        <w:left w:val="single" w:sz="4" w:space="7" w:color="000000"/>
        <w:bottom w:val="single" w:sz="4" w:space="0" w:color="000000"/>
        <w:right w:val="single" w:sz="4" w:space="0" w:color="000000"/>
      </w:pBdr>
      <w:suppressAutoHyphens w:val="0"/>
      <w:spacing w:before="100" w:beforeAutospacing="1" w:after="100" w:afterAutospacing="1"/>
      <w:ind w:firstLineChars="100" w:firstLine="100"/>
    </w:pPr>
    <w:rPr>
      <w:rFonts w:ascii="Arial" w:eastAsia="Times New Roman" w:hAnsi="Arial" w:cs="Arial"/>
      <w:sz w:val="10"/>
      <w:szCs w:val="10"/>
      <w:lang w:eastAsia="es-CO"/>
    </w:rPr>
  </w:style>
  <w:style w:type="paragraph" w:customStyle="1" w:styleId="xl123">
    <w:name w:val="xl123"/>
    <w:basedOn w:val="Normal"/>
    <w:rsid w:val="00B0549C"/>
    <w:pPr>
      <w:pBdr>
        <w:top w:val="single" w:sz="4" w:space="0" w:color="000000"/>
        <w:left w:val="single" w:sz="4" w:space="7" w:color="000000"/>
        <w:bottom w:val="single" w:sz="4" w:space="0" w:color="000000"/>
        <w:right w:val="single" w:sz="4" w:space="0" w:color="000000"/>
      </w:pBdr>
      <w:suppressAutoHyphens w:val="0"/>
      <w:spacing w:before="100" w:beforeAutospacing="1" w:after="100" w:afterAutospacing="1"/>
      <w:ind w:firstLineChars="100" w:firstLine="100"/>
    </w:pPr>
    <w:rPr>
      <w:rFonts w:ascii="Arial" w:eastAsia="Times New Roman" w:hAnsi="Arial" w:cs="Arial"/>
      <w:sz w:val="10"/>
      <w:szCs w:val="10"/>
      <w:lang w:eastAsia="es-CO"/>
    </w:rPr>
  </w:style>
  <w:style w:type="paragraph" w:customStyle="1" w:styleId="xl124">
    <w:name w:val="xl124"/>
    <w:basedOn w:val="Normal"/>
    <w:rsid w:val="00B0549C"/>
    <w:pPr>
      <w:pBdr>
        <w:top w:val="single" w:sz="4" w:space="0" w:color="000000"/>
        <w:left w:val="single" w:sz="4" w:space="0" w:color="000000"/>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25">
    <w:name w:val="xl125"/>
    <w:basedOn w:val="Normal"/>
    <w:rsid w:val="00B0549C"/>
    <w:pPr>
      <w:pBdr>
        <w:top w:val="single" w:sz="4" w:space="0" w:color="000000"/>
        <w:left w:val="single" w:sz="4" w:space="0" w:color="000000"/>
      </w:pBdr>
      <w:suppressAutoHyphens w:val="0"/>
      <w:spacing w:before="100" w:beforeAutospacing="1" w:after="100" w:afterAutospacing="1"/>
      <w:jc w:val="center"/>
      <w:textAlignment w:val="center"/>
    </w:pPr>
    <w:rPr>
      <w:rFonts w:ascii="Arial" w:eastAsia="Times New Roman" w:hAnsi="Arial" w:cs="Arial"/>
      <w:sz w:val="12"/>
      <w:szCs w:val="12"/>
      <w:lang w:eastAsia="es-CO"/>
    </w:rPr>
  </w:style>
  <w:style w:type="paragraph" w:customStyle="1" w:styleId="xl126">
    <w:name w:val="xl126"/>
    <w:basedOn w:val="Normal"/>
    <w:rsid w:val="00B0549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2"/>
      <w:szCs w:val="12"/>
      <w:lang w:eastAsia="es-CO"/>
    </w:rPr>
  </w:style>
  <w:style w:type="paragraph" w:customStyle="1" w:styleId="xl127">
    <w:name w:val="xl127"/>
    <w:basedOn w:val="Normal"/>
    <w:rsid w:val="00B0549C"/>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sz w:val="12"/>
      <w:szCs w:val="12"/>
      <w:lang w:eastAsia="es-CO"/>
    </w:rPr>
  </w:style>
  <w:style w:type="paragraph" w:customStyle="1" w:styleId="xl128">
    <w:name w:val="xl128"/>
    <w:basedOn w:val="Normal"/>
    <w:rsid w:val="00B0549C"/>
    <w:pPr>
      <w:pBdr>
        <w:left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sz w:val="10"/>
      <w:szCs w:val="10"/>
      <w:lang w:eastAsia="es-CO"/>
    </w:rPr>
  </w:style>
  <w:style w:type="paragraph" w:customStyle="1" w:styleId="xl129">
    <w:name w:val="xl129"/>
    <w:basedOn w:val="Normal"/>
    <w:rsid w:val="00B0549C"/>
    <w:pPr>
      <w:pBdr>
        <w:top w:val="single" w:sz="4" w:space="0" w:color="000000"/>
        <w:left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0"/>
      <w:szCs w:val="10"/>
      <w:lang w:eastAsia="es-CO"/>
    </w:rPr>
  </w:style>
  <w:style w:type="paragraph" w:customStyle="1" w:styleId="xl130">
    <w:name w:val="xl130"/>
    <w:basedOn w:val="Normal"/>
    <w:rsid w:val="00B0549C"/>
    <w:pPr>
      <w:pBdr>
        <w:left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0"/>
      <w:szCs w:val="10"/>
      <w:lang w:eastAsia="es-CO"/>
    </w:rPr>
  </w:style>
  <w:style w:type="paragraph" w:customStyle="1" w:styleId="xl131">
    <w:name w:val="xl131"/>
    <w:basedOn w:val="Normal"/>
    <w:rsid w:val="00B0549C"/>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ial" w:eastAsia="Times New Roman" w:hAnsi="Arial" w:cs="Arial"/>
      <w:sz w:val="10"/>
      <w:szCs w:val="10"/>
      <w:lang w:eastAsia="es-CO"/>
    </w:rPr>
  </w:style>
  <w:style w:type="paragraph" w:customStyle="1" w:styleId="xl132">
    <w:name w:val="xl132"/>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bottom"/>
    </w:pPr>
    <w:rPr>
      <w:rFonts w:ascii="Arial" w:eastAsia="Times New Roman" w:hAnsi="Arial" w:cs="Arial"/>
      <w:b/>
      <w:bCs/>
      <w:sz w:val="12"/>
      <w:szCs w:val="12"/>
      <w:lang w:eastAsia="es-CO"/>
    </w:rPr>
  </w:style>
  <w:style w:type="paragraph" w:customStyle="1" w:styleId="xl133">
    <w:name w:val="xl133"/>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b/>
      <w:bCs/>
      <w:sz w:val="12"/>
      <w:szCs w:val="12"/>
      <w:lang w:eastAsia="es-CO"/>
    </w:rPr>
  </w:style>
  <w:style w:type="paragraph" w:customStyle="1" w:styleId="xl134">
    <w:name w:val="xl134"/>
    <w:basedOn w:val="Normal"/>
    <w:rsid w:val="00B0549C"/>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eastAsia="Times New Roman"/>
      <w:sz w:val="24"/>
      <w:szCs w:val="24"/>
      <w:lang w:eastAsia="es-CO"/>
    </w:rPr>
  </w:style>
  <w:style w:type="paragraph" w:customStyle="1" w:styleId="xl135">
    <w:name w:val="xl135"/>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rFonts w:eastAsia="Times New Roman"/>
      <w:sz w:val="24"/>
      <w:szCs w:val="24"/>
      <w:lang w:eastAsia="es-CO"/>
    </w:rPr>
  </w:style>
  <w:style w:type="paragraph" w:customStyle="1" w:styleId="xl136">
    <w:name w:val="xl136"/>
    <w:basedOn w:val="Normal"/>
    <w:rsid w:val="00B0549C"/>
    <w:pPr>
      <w:pBdr>
        <w:top w:val="single" w:sz="4" w:space="0" w:color="auto"/>
        <w:left w:val="single" w:sz="4" w:space="14" w:color="auto"/>
        <w:bottom w:val="single" w:sz="4" w:space="0" w:color="auto"/>
        <w:right w:val="single" w:sz="4" w:space="0" w:color="auto"/>
      </w:pBdr>
      <w:suppressAutoHyphens w:val="0"/>
      <w:spacing w:before="100" w:beforeAutospacing="1" w:after="100" w:afterAutospacing="1"/>
      <w:ind w:firstLineChars="200" w:firstLine="200"/>
    </w:pPr>
    <w:rPr>
      <w:rFonts w:ascii="Arial" w:eastAsia="Times New Roman" w:hAnsi="Arial" w:cs="Arial"/>
      <w:b/>
      <w:bCs/>
      <w:sz w:val="16"/>
      <w:szCs w:val="16"/>
      <w:lang w:eastAsia="es-CO"/>
    </w:rPr>
  </w:style>
  <w:style w:type="paragraph" w:customStyle="1" w:styleId="xl137">
    <w:name w:val="xl137"/>
    <w:basedOn w:val="Normal"/>
    <w:rsid w:val="00B054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rFonts w:ascii="Arial" w:eastAsia="Times New Roman" w:hAnsi="Arial" w:cs="Arial"/>
      <w:sz w:val="24"/>
      <w:szCs w:val="24"/>
      <w:lang w:eastAsia="es-CO"/>
    </w:rPr>
  </w:style>
  <w:style w:type="character" w:customStyle="1" w:styleId="Ttulo1Car">
    <w:name w:val="Título 1 Car"/>
    <w:aliases w:val="Título 1-BCN Car,Edgar 1 Car,1 ghost Car,g Car,título 1 Car,Título 11 Car,Título 1. Wessex Car,T... Car,1. Título 1 Car,Título 1A Car,massive Car,Titre principal (1) Car"/>
    <w:link w:val="Ttulo1"/>
    <w:uiPriority w:val="9"/>
    <w:rsid w:val="00D21496"/>
    <w:rPr>
      <w:rFonts w:ascii="Cambria" w:hAnsi="Cambria" w:cs="Cambria"/>
      <w:b/>
      <w:bCs/>
      <w:kern w:val="1"/>
      <w:sz w:val="32"/>
      <w:szCs w:val="32"/>
      <w:lang w:val="x-none" w:eastAsia="zh-CN"/>
    </w:rPr>
  </w:style>
  <w:style w:type="character" w:customStyle="1" w:styleId="Ttulo3Car">
    <w:name w:val="Título 3 Car"/>
    <w:aliases w:val="Edgar 3 Car,1.1.1Título 3 Car,Título 3-BCN Car,3 bullet Car,2 Car,Título 3A Car,2 + Arial Car,Neg... Car"/>
    <w:link w:val="Ttulo3"/>
    <w:uiPriority w:val="9"/>
    <w:rsid w:val="00D21496"/>
    <w:rPr>
      <w:rFonts w:ascii="Cambria" w:hAnsi="Cambria" w:cs="Cambria"/>
      <w:b/>
      <w:bCs/>
      <w:sz w:val="26"/>
      <w:szCs w:val="26"/>
      <w:lang w:val="x-none" w:eastAsia="zh-CN"/>
    </w:rPr>
  </w:style>
  <w:style w:type="character" w:customStyle="1" w:styleId="Ttulo4Car">
    <w:name w:val="Título 4 Car"/>
    <w:aliases w:val="Título 4 - BCN Car,4 dash Car,d Car,3 Car,3 + Arial Car,Negrita Car,Sin subrayado + Arial Car,Sin.... Car,Sin subrayado Car"/>
    <w:link w:val="Ttulo4"/>
    <w:rsid w:val="00D21496"/>
    <w:rPr>
      <w:rFonts w:ascii="Calibri" w:hAnsi="Calibri"/>
      <w:b/>
      <w:bCs/>
      <w:sz w:val="28"/>
      <w:szCs w:val="28"/>
      <w:lang w:val="en-US" w:eastAsia="zh-CN"/>
    </w:rPr>
  </w:style>
  <w:style w:type="character" w:customStyle="1" w:styleId="Ttulo5Car">
    <w:name w:val="Título 5 Car"/>
    <w:aliases w:val="Título 5-BCN Car,5 sub-bullet Car,sb Car,4 Car"/>
    <w:link w:val="Ttulo5"/>
    <w:rsid w:val="00D21496"/>
    <w:rPr>
      <w:rFonts w:ascii="Calibri" w:hAnsi="Calibri"/>
      <w:b/>
      <w:bCs/>
      <w:i/>
      <w:iCs/>
      <w:sz w:val="26"/>
      <w:szCs w:val="26"/>
      <w:lang w:val="en-US" w:eastAsia="zh-CN"/>
    </w:rPr>
  </w:style>
  <w:style w:type="character" w:customStyle="1" w:styleId="Ttulo6Car">
    <w:name w:val="Título 6 Car"/>
    <w:aliases w:val="Título 6-BCN Car,sub-dash Car,sd Car,5 Car"/>
    <w:link w:val="Ttulo6"/>
    <w:rsid w:val="00D21496"/>
    <w:rPr>
      <w:b/>
      <w:bCs/>
      <w:sz w:val="22"/>
      <w:szCs w:val="22"/>
      <w:lang w:val="en-US" w:eastAsia="zh-CN"/>
    </w:rPr>
  </w:style>
  <w:style w:type="character" w:customStyle="1" w:styleId="Ttulo7Car">
    <w:name w:val="Título 7 Car"/>
    <w:link w:val="Ttulo7"/>
    <w:uiPriority w:val="9"/>
    <w:rsid w:val="00D21496"/>
    <w:rPr>
      <w:rFonts w:ascii="Calibri" w:hAnsi="Calibri"/>
      <w:sz w:val="24"/>
      <w:szCs w:val="24"/>
      <w:lang w:val="en-US" w:eastAsia="zh-CN"/>
    </w:rPr>
  </w:style>
  <w:style w:type="character" w:customStyle="1" w:styleId="Ttulo8Car">
    <w:name w:val="Título 8 Car"/>
    <w:link w:val="Ttulo8"/>
    <w:uiPriority w:val="9"/>
    <w:rsid w:val="00D21496"/>
    <w:rPr>
      <w:rFonts w:ascii="Calibri" w:hAnsi="Calibri"/>
      <w:i/>
      <w:iCs/>
      <w:sz w:val="24"/>
      <w:szCs w:val="24"/>
      <w:lang w:val="en-US" w:eastAsia="zh-CN"/>
    </w:rPr>
  </w:style>
  <w:style w:type="character" w:customStyle="1" w:styleId="Ttulo9Car">
    <w:name w:val="Título 9 Car"/>
    <w:link w:val="Ttulo9"/>
    <w:uiPriority w:val="9"/>
    <w:rsid w:val="00D21496"/>
    <w:rPr>
      <w:rFonts w:ascii="Cambria" w:hAnsi="Cambria"/>
      <w:sz w:val="22"/>
      <w:szCs w:val="22"/>
      <w:lang w:val="en-US" w:eastAsia="zh-CN"/>
    </w:rPr>
  </w:style>
  <w:style w:type="numbering" w:customStyle="1" w:styleId="Sinlista1">
    <w:name w:val="Sin lista1"/>
    <w:next w:val="Sinlista"/>
    <w:uiPriority w:val="99"/>
    <w:semiHidden/>
    <w:unhideWhenUsed/>
    <w:rsid w:val="00D21496"/>
  </w:style>
  <w:style w:type="character" w:customStyle="1" w:styleId="CarCar2">
    <w:name w:val="Car Car2"/>
    <w:rsid w:val="00D21496"/>
  </w:style>
  <w:style w:type="character" w:customStyle="1" w:styleId="CarCar1">
    <w:name w:val="Car Car1"/>
    <w:rsid w:val="00D21496"/>
  </w:style>
  <w:style w:type="character" w:customStyle="1" w:styleId="CarCar">
    <w:name w:val="Car Car"/>
    <w:rsid w:val="00D21496"/>
    <w:rPr>
      <w:rFonts w:ascii="Tahoma" w:hAnsi="Tahoma" w:cs="Tahoma"/>
      <w:sz w:val="16"/>
      <w:szCs w:val="16"/>
    </w:rPr>
  </w:style>
  <w:style w:type="character" w:customStyle="1" w:styleId="PiedepginaCar">
    <w:name w:val="Pie de página Car"/>
    <w:uiPriority w:val="99"/>
    <w:rsid w:val="00D21496"/>
    <w:rPr>
      <w:rFonts w:ascii="Calibri" w:eastAsia="Calibri" w:hAnsi="Calibri" w:cs="Calibri"/>
      <w:sz w:val="22"/>
      <w:szCs w:val="22"/>
      <w:lang w:val="es-ES" w:eastAsia="zh-CN"/>
    </w:rPr>
  </w:style>
  <w:style w:type="character" w:customStyle="1" w:styleId="EncabezadoCar">
    <w:name w:val="Encabezado Car"/>
    <w:aliases w:val="Encabezado 2 Car,encabezado Car"/>
    <w:rsid w:val="00D21496"/>
    <w:rPr>
      <w:rFonts w:ascii="Arial" w:eastAsia="Droid Sans" w:hAnsi="Arial" w:cs="Lohit Hindi"/>
      <w:sz w:val="28"/>
      <w:szCs w:val="28"/>
      <w:lang w:val="es-ES" w:eastAsia="zh-CN"/>
    </w:rPr>
  </w:style>
  <w:style w:type="character" w:customStyle="1" w:styleId="WW8Num1z2">
    <w:name w:val="WW8Num1z2"/>
    <w:rsid w:val="00D21496"/>
  </w:style>
  <w:style w:type="character" w:customStyle="1" w:styleId="WW8Num1z3">
    <w:name w:val="WW8Num1z3"/>
    <w:rsid w:val="00D21496"/>
  </w:style>
  <w:style w:type="character" w:customStyle="1" w:styleId="WW8Num1z4">
    <w:name w:val="WW8Num1z4"/>
    <w:rsid w:val="00D21496"/>
  </w:style>
  <w:style w:type="character" w:customStyle="1" w:styleId="WW8Num1z5">
    <w:name w:val="WW8Num1z5"/>
    <w:rsid w:val="00D21496"/>
  </w:style>
  <w:style w:type="character" w:customStyle="1" w:styleId="WW8Num1z6">
    <w:name w:val="WW8Num1z6"/>
    <w:rsid w:val="00D21496"/>
  </w:style>
  <w:style w:type="character" w:customStyle="1" w:styleId="WW8Num1z7">
    <w:name w:val="WW8Num1z7"/>
    <w:rsid w:val="00D21496"/>
  </w:style>
  <w:style w:type="character" w:customStyle="1" w:styleId="WW8Num1z8">
    <w:name w:val="WW8Num1z8"/>
    <w:rsid w:val="00D21496"/>
  </w:style>
  <w:style w:type="character" w:customStyle="1" w:styleId="WW8Num2z1">
    <w:name w:val="WW8Num2z1"/>
    <w:rsid w:val="00D21496"/>
  </w:style>
  <w:style w:type="character" w:customStyle="1" w:styleId="WW8Num2z2">
    <w:name w:val="WW8Num2z2"/>
    <w:rsid w:val="00D21496"/>
  </w:style>
  <w:style w:type="character" w:customStyle="1" w:styleId="WW8Num2z3">
    <w:name w:val="WW8Num2z3"/>
    <w:rsid w:val="00D21496"/>
  </w:style>
  <w:style w:type="character" w:customStyle="1" w:styleId="WW8Num2z4">
    <w:name w:val="WW8Num2z4"/>
    <w:rsid w:val="00D21496"/>
  </w:style>
  <w:style w:type="character" w:customStyle="1" w:styleId="WW8Num2z5">
    <w:name w:val="WW8Num2z5"/>
    <w:rsid w:val="00D21496"/>
  </w:style>
  <w:style w:type="character" w:customStyle="1" w:styleId="WW8Num2z6">
    <w:name w:val="WW8Num2z6"/>
    <w:rsid w:val="00D21496"/>
  </w:style>
  <w:style w:type="character" w:customStyle="1" w:styleId="WW8Num2z7">
    <w:name w:val="WW8Num2z7"/>
    <w:rsid w:val="00D21496"/>
  </w:style>
  <w:style w:type="character" w:customStyle="1" w:styleId="WW8Num2z8">
    <w:name w:val="WW8Num2z8"/>
    <w:rsid w:val="00D21496"/>
  </w:style>
  <w:style w:type="character" w:customStyle="1" w:styleId="WW8Num4z2">
    <w:name w:val="WW8Num4z2"/>
    <w:rsid w:val="00D21496"/>
  </w:style>
  <w:style w:type="character" w:customStyle="1" w:styleId="WW8Num4z3">
    <w:name w:val="WW8Num4z3"/>
    <w:rsid w:val="00D21496"/>
  </w:style>
  <w:style w:type="character" w:customStyle="1" w:styleId="WW8Num4z4">
    <w:name w:val="WW8Num4z4"/>
    <w:rsid w:val="00D21496"/>
  </w:style>
  <w:style w:type="character" w:customStyle="1" w:styleId="WW8Num4z5">
    <w:name w:val="WW8Num4z5"/>
    <w:rsid w:val="00D21496"/>
  </w:style>
  <w:style w:type="character" w:customStyle="1" w:styleId="WW8Num4z6">
    <w:name w:val="WW8Num4z6"/>
    <w:rsid w:val="00D21496"/>
  </w:style>
  <w:style w:type="character" w:customStyle="1" w:styleId="WW8Num4z7">
    <w:name w:val="WW8Num4z7"/>
    <w:rsid w:val="00D21496"/>
  </w:style>
  <w:style w:type="character" w:customStyle="1" w:styleId="WW8Num4z8">
    <w:name w:val="WW8Num4z8"/>
    <w:rsid w:val="00D21496"/>
  </w:style>
  <w:style w:type="character" w:customStyle="1" w:styleId="WW8Num5z3">
    <w:name w:val="WW8Num5z3"/>
    <w:rsid w:val="00D21496"/>
  </w:style>
  <w:style w:type="character" w:customStyle="1" w:styleId="WW8Num5z4">
    <w:name w:val="WW8Num5z4"/>
    <w:rsid w:val="00D21496"/>
  </w:style>
  <w:style w:type="character" w:customStyle="1" w:styleId="WW8Num5z5">
    <w:name w:val="WW8Num5z5"/>
    <w:rsid w:val="00D21496"/>
  </w:style>
  <w:style w:type="character" w:customStyle="1" w:styleId="WW8Num5z6">
    <w:name w:val="WW8Num5z6"/>
    <w:rsid w:val="00D21496"/>
  </w:style>
  <w:style w:type="character" w:customStyle="1" w:styleId="WW8Num5z7">
    <w:name w:val="WW8Num5z7"/>
    <w:rsid w:val="00D21496"/>
  </w:style>
  <w:style w:type="character" w:customStyle="1" w:styleId="WW8Num5z8">
    <w:name w:val="WW8Num5z8"/>
    <w:rsid w:val="00D21496"/>
  </w:style>
  <w:style w:type="character" w:customStyle="1" w:styleId="WW8Num6z3">
    <w:name w:val="WW8Num6z3"/>
    <w:rsid w:val="00D21496"/>
  </w:style>
  <w:style w:type="character" w:customStyle="1" w:styleId="WW8Num6z4">
    <w:name w:val="WW8Num6z4"/>
    <w:rsid w:val="00D21496"/>
  </w:style>
  <w:style w:type="character" w:customStyle="1" w:styleId="WW8Num6z5">
    <w:name w:val="WW8Num6z5"/>
    <w:rsid w:val="00D21496"/>
  </w:style>
  <w:style w:type="character" w:customStyle="1" w:styleId="WW8Num6z6">
    <w:name w:val="WW8Num6z6"/>
    <w:rsid w:val="00D21496"/>
  </w:style>
  <w:style w:type="character" w:customStyle="1" w:styleId="WW8Num6z7">
    <w:name w:val="WW8Num6z7"/>
    <w:rsid w:val="00D21496"/>
  </w:style>
  <w:style w:type="character" w:customStyle="1" w:styleId="WW8Num6z8">
    <w:name w:val="WW8Num6z8"/>
    <w:rsid w:val="00D21496"/>
  </w:style>
  <w:style w:type="character" w:customStyle="1" w:styleId="WW8Num7z1">
    <w:name w:val="WW8Num7z1"/>
    <w:rsid w:val="00D21496"/>
  </w:style>
  <w:style w:type="character" w:customStyle="1" w:styleId="WW8Num7z2">
    <w:name w:val="WW8Num7z2"/>
    <w:rsid w:val="00D21496"/>
  </w:style>
  <w:style w:type="character" w:customStyle="1" w:styleId="WW8Num7z3">
    <w:name w:val="WW8Num7z3"/>
    <w:rsid w:val="00D21496"/>
  </w:style>
  <w:style w:type="character" w:customStyle="1" w:styleId="WW8Num7z4">
    <w:name w:val="WW8Num7z4"/>
    <w:rsid w:val="00D21496"/>
  </w:style>
  <w:style w:type="character" w:customStyle="1" w:styleId="WW8Num7z5">
    <w:name w:val="WW8Num7z5"/>
    <w:rsid w:val="00D21496"/>
  </w:style>
  <w:style w:type="character" w:customStyle="1" w:styleId="WW8Num7z6">
    <w:name w:val="WW8Num7z6"/>
    <w:rsid w:val="00D21496"/>
  </w:style>
  <w:style w:type="character" w:customStyle="1" w:styleId="WW8Num7z7">
    <w:name w:val="WW8Num7z7"/>
    <w:rsid w:val="00D21496"/>
  </w:style>
  <w:style w:type="character" w:customStyle="1" w:styleId="WW8Num7z8">
    <w:name w:val="WW8Num7z8"/>
    <w:rsid w:val="00D21496"/>
  </w:style>
  <w:style w:type="character" w:customStyle="1" w:styleId="WW8Num13z2">
    <w:name w:val="WW8Num13z2"/>
    <w:rsid w:val="00D21496"/>
  </w:style>
  <w:style w:type="character" w:customStyle="1" w:styleId="WW8Num13z4">
    <w:name w:val="WW8Num13z4"/>
    <w:rsid w:val="00D21496"/>
  </w:style>
  <w:style w:type="character" w:customStyle="1" w:styleId="WW8Num13z5">
    <w:name w:val="WW8Num13z5"/>
    <w:rsid w:val="00D21496"/>
  </w:style>
  <w:style w:type="character" w:customStyle="1" w:styleId="WW8Num13z6">
    <w:name w:val="WW8Num13z6"/>
    <w:rsid w:val="00D21496"/>
  </w:style>
  <w:style w:type="character" w:customStyle="1" w:styleId="WW8Num13z7">
    <w:name w:val="WW8Num13z7"/>
    <w:rsid w:val="00D21496"/>
  </w:style>
  <w:style w:type="character" w:customStyle="1" w:styleId="WW8Num13z8">
    <w:name w:val="WW8Num13z8"/>
    <w:rsid w:val="00D21496"/>
  </w:style>
  <w:style w:type="character" w:customStyle="1" w:styleId="WW8Num29z3">
    <w:name w:val="WW8Num29z3"/>
    <w:rsid w:val="00D21496"/>
  </w:style>
  <w:style w:type="character" w:customStyle="1" w:styleId="WW8Num29z4">
    <w:name w:val="WW8Num29z4"/>
    <w:rsid w:val="00D21496"/>
  </w:style>
  <w:style w:type="character" w:customStyle="1" w:styleId="WW8Num29z5">
    <w:name w:val="WW8Num29z5"/>
    <w:rsid w:val="00D21496"/>
  </w:style>
  <w:style w:type="character" w:customStyle="1" w:styleId="WW8Num29z6">
    <w:name w:val="WW8Num29z6"/>
    <w:rsid w:val="00D21496"/>
  </w:style>
  <w:style w:type="character" w:customStyle="1" w:styleId="WW8Num29z7">
    <w:name w:val="WW8Num29z7"/>
    <w:rsid w:val="00D21496"/>
  </w:style>
  <w:style w:type="character" w:customStyle="1" w:styleId="WW8Num29z8">
    <w:name w:val="WW8Num29z8"/>
    <w:rsid w:val="00D21496"/>
  </w:style>
  <w:style w:type="character" w:customStyle="1" w:styleId="WW8Num32z1">
    <w:name w:val="WW8Num32z1"/>
    <w:rsid w:val="00D21496"/>
  </w:style>
  <w:style w:type="character" w:customStyle="1" w:styleId="WW8Num32z2">
    <w:name w:val="WW8Num32z2"/>
    <w:rsid w:val="00D21496"/>
  </w:style>
  <w:style w:type="character" w:customStyle="1" w:styleId="WW8Num32z3">
    <w:name w:val="WW8Num32z3"/>
    <w:rsid w:val="00D21496"/>
  </w:style>
  <w:style w:type="character" w:customStyle="1" w:styleId="WW8Num32z4">
    <w:name w:val="WW8Num32z4"/>
    <w:rsid w:val="00D21496"/>
  </w:style>
  <w:style w:type="character" w:customStyle="1" w:styleId="WW8Num32z5">
    <w:name w:val="WW8Num32z5"/>
    <w:rsid w:val="00D21496"/>
  </w:style>
  <w:style w:type="character" w:customStyle="1" w:styleId="WW8Num32z6">
    <w:name w:val="WW8Num32z6"/>
    <w:rsid w:val="00D21496"/>
  </w:style>
  <w:style w:type="character" w:customStyle="1" w:styleId="WW8Num32z7">
    <w:name w:val="WW8Num32z7"/>
    <w:rsid w:val="00D21496"/>
  </w:style>
  <w:style w:type="character" w:customStyle="1" w:styleId="WW8Num32z8">
    <w:name w:val="WW8Num32z8"/>
    <w:rsid w:val="00D21496"/>
  </w:style>
  <w:style w:type="character" w:customStyle="1" w:styleId="WW8Num36z3">
    <w:name w:val="WW8Num36z3"/>
    <w:rsid w:val="00D21496"/>
  </w:style>
  <w:style w:type="character" w:customStyle="1" w:styleId="WW8Num36z4">
    <w:name w:val="WW8Num36z4"/>
    <w:rsid w:val="00D21496"/>
  </w:style>
  <w:style w:type="character" w:customStyle="1" w:styleId="WW8Num36z5">
    <w:name w:val="WW8Num36z5"/>
    <w:rsid w:val="00D21496"/>
  </w:style>
  <w:style w:type="character" w:customStyle="1" w:styleId="WW8Num36z6">
    <w:name w:val="WW8Num36z6"/>
    <w:rsid w:val="00D21496"/>
  </w:style>
  <w:style w:type="character" w:customStyle="1" w:styleId="WW8Num36z7">
    <w:name w:val="WW8Num36z7"/>
    <w:rsid w:val="00D21496"/>
  </w:style>
  <w:style w:type="character" w:customStyle="1" w:styleId="WW8Num36z8">
    <w:name w:val="WW8Num36z8"/>
    <w:rsid w:val="00D21496"/>
  </w:style>
  <w:style w:type="character" w:customStyle="1" w:styleId="WW8Num38z0">
    <w:name w:val="WW8Num38z0"/>
    <w:rsid w:val="00D21496"/>
  </w:style>
  <w:style w:type="character" w:customStyle="1" w:styleId="WW8Num38z1">
    <w:name w:val="WW8Num38z1"/>
    <w:rsid w:val="00D21496"/>
  </w:style>
  <w:style w:type="character" w:customStyle="1" w:styleId="WW8Num38z2">
    <w:name w:val="WW8Num38z2"/>
    <w:rsid w:val="00D21496"/>
  </w:style>
  <w:style w:type="character" w:customStyle="1" w:styleId="WW8Num38z3">
    <w:name w:val="WW8Num38z3"/>
    <w:rsid w:val="00D21496"/>
  </w:style>
  <w:style w:type="character" w:customStyle="1" w:styleId="WW8Num38z4">
    <w:name w:val="WW8Num38z4"/>
    <w:rsid w:val="00D21496"/>
  </w:style>
  <w:style w:type="character" w:customStyle="1" w:styleId="WW8Num38z5">
    <w:name w:val="WW8Num38z5"/>
    <w:rsid w:val="00D21496"/>
  </w:style>
  <w:style w:type="character" w:customStyle="1" w:styleId="WW8Num38z6">
    <w:name w:val="WW8Num38z6"/>
    <w:rsid w:val="00D21496"/>
  </w:style>
  <w:style w:type="character" w:customStyle="1" w:styleId="WW8Num38z7">
    <w:name w:val="WW8Num38z7"/>
    <w:rsid w:val="00D21496"/>
  </w:style>
  <w:style w:type="character" w:customStyle="1" w:styleId="WW8Num38z8">
    <w:name w:val="WW8Num38z8"/>
    <w:rsid w:val="00D21496"/>
  </w:style>
  <w:style w:type="character" w:customStyle="1" w:styleId="WW8Num39z0">
    <w:name w:val="WW8Num39z0"/>
    <w:rsid w:val="00D21496"/>
    <w:rPr>
      <w:rFonts w:cs="Times New Roman"/>
      <w:b/>
    </w:rPr>
  </w:style>
  <w:style w:type="character" w:customStyle="1" w:styleId="WW8Num39z1">
    <w:name w:val="WW8Num39z1"/>
    <w:rsid w:val="00D21496"/>
  </w:style>
  <w:style w:type="character" w:customStyle="1" w:styleId="WW8Num39z2">
    <w:name w:val="WW8Num39z2"/>
    <w:rsid w:val="00D21496"/>
  </w:style>
  <w:style w:type="character" w:customStyle="1" w:styleId="WW8Num39z3">
    <w:name w:val="WW8Num39z3"/>
    <w:rsid w:val="00D21496"/>
  </w:style>
  <w:style w:type="character" w:customStyle="1" w:styleId="WW8Num39z4">
    <w:name w:val="WW8Num39z4"/>
    <w:rsid w:val="00D21496"/>
  </w:style>
  <w:style w:type="character" w:customStyle="1" w:styleId="WW8Num39z5">
    <w:name w:val="WW8Num39z5"/>
    <w:rsid w:val="00D21496"/>
  </w:style>
  <w:style w:type="character" w:customStyle="1" w:styleId="WW8Num39z6">
    <w:name w:val="WW8Num39z6"/>
    <w:rsid w:val="00D21496"/>
  </w:style>
  <w:style w:type="character" w:customStyle="1" w:styleId="WW8Num39z7">
    <w:name w:val="WW8Num39z7"/>
    <w:rsid w:val="00D21496"/>
  </w:style>
  <w:style w:type="character" w:customStyle="1" w:styleId="WW8Num39z8">
    <w:name w:val="WW8Num39z8"/>
    <w:rsid w:val="00D21496"/>
  </w:style>
  <w:style w:type="character" w:customStyle="1" w:styleId="WW8Num40z0">
    <w:name w:val="WW8Num40z0"/>
    <w:rsid w:val="00D21496"/>
  </w:style>
  <w:style w:type="character" w:customStyle="1" w:styleId="WW8Num40z1">
    <w:name w:val="WW8Num40z1"/>
    <w:rsid w:val="00D21496"/>
  </w:style>
  <w:style w:type="character" w:customStyle="1" w:styleId="WW8Num40z2">
    <w:name w:val="WW8Num40z2"/>
    <w:rsid w:val="00D21496"/>
  </w:style>
  <w:style w:type="character" w:customStyle="1" w:styleId="WW8Num40z3">
    <w:name w:val="WW8Num40z3"/>
    <w:rsid w:val="00D21496"/>
  </w:style>
  <w:style w:type="character" w:customStyle="1" w:styleId="WW8Num40z4">
    <w:name w:val="WW8Num40z4"/>
    <w:rsid w:val="00D21496"/>
  </w:style>
  <w:style w:type="character" w:customStyle="1" w:styleId="WW8Num40z5">
    <w:name w:val="WW8Num40z5"/>
    <w:rsid w:val="00D21496"/>
  </w:style>
  <w:style w:type="character" w:customStyle="1" w:styleId="WW8Num40z6">
    <w:name w:val="WW8Num40z6"/>
    <w:rsid w:val="00D21496"/>
  </w:style>
  <w:style w:type="character" w:customStyle="1" w:styleId="WW8Num40z7">
    <w:name w:val="WW8Num40z7"/>
    <w:rsid w:val="00D21496"/>
  </w:style>
  <w:style w:type="character" w:customStyle="1" w:styleId="WW8Num40z8">
    <w:name w:val="WW8Num40z8"/>
    <w:rsid w:val="00D21496"/>
  </w:style>
  <w:style w:type="character" w:customStyle="1" w:styleId="WW8Num41z0">
    <w:name w:val="WW8Num41z0"/>
    <w:rsid w:val="00D21496"/>
  </w:style>
  <w:style w:type="character" w:customStyle="1" w:styleId="WW8Num41z1">
    <w:name w:val="WW8Num41z1"/>
    <w:rsid w:val="00D21496"/>
  </w:style>
  <w:style w:type="character" w:customStyle="1" w:styleId="WW8Num41z2">
    <w:name w:val="WW8Num41z2"/>
    <w:rsid w:val="00D21496"/>
  </w:style>
  <w:style w:type="character" w:customStyle="1" w:styleId="WW8Num41z3">
    <w:name w:val="WW8Num41z3"/>
    <w:rsid w:val="00D21496"/>
  </w:style>
  <w:style w:type="character" w:customStyle="1" w:styleId="WW8Num41z4">
    <w:name w:val="WW8Num41z4"/>
    <w:rsid w:val="00D21496"/>
  </w:style>
  <w:style w:type="character" w:customStyle="1" w:styleId="WW8Num41z5">
    <w:name w:val="WW8Num41z5"/>
    <w:rsid w:val="00D21496"/>
  </w:style>
  <w:style w:type="character" w:customStyle="1" w:styleId="WW8Num41z6">
    <w:name w:val="WW8Num41z6"/>
    <w:rsid w:val="00D21496"/>
  </w:style>
  <w:style w:type="character" w:customStyle="1" w:styleId="WW8Num41z7">
    <w:name w:val="WW8Num41z7"/>
    <w:rsid w:val="00D21496"/>
  </w:style>
  <w:style w:type="character" w:customStyle="1" w:styleId="WW8Num41z8">
    <w:name w:val="WW8Num41z8"/>
    <w:rsid w:val="00D21496"/>
  </w:style>
  <w:style w:type="character" w:customStyle="1" w:styleId="WW8Num42z0">
    <w:name w:val="WW8Num42z0"/>
    <w:rsid w:val="00D21496"/>
    <w:rPr>
      <w:rFonts w:ascii="Symbol" w:hAnsi="Symbol" w:cs="Symbol"/>
      <w:color w:val="auto"/>
    </w:rPr>
  </w:style>
  <w:style w:type="character" w:customStyle="1" w:styleId="WW8Num42z2">
    <w:name w:val="WW8Num42z2"/>
    <w:rsid w:val="00D21496"/>
    <w:rPr>
      <w:rFonts w:ascii="Wingdings" w:hAnsi="Wingdings" w:cs="Wingdings"/>
      <w:color w:val="auto"/>
    </w:rPr>
  </w:style>
  <w:style w:type="character" w:customStyle="1" w:styleId="WW8Num42z3">
    <w:name w:val="WW8Num42z3"/>
    <w:rsid w:val="00D21496"/>
    <w:rPr>
      <w:rFonts w:ascii="Symbol" w:hAnsi="Symbol" w:cs="Symbol"/>
    </w:rPr>
  </w:style>
  <w:style w:type="character" w:customStyle="1" w:styleId="WW8Num42z4">
    <w:name w:val="WW8Num42z4"/>
    <w:rsid w:val="00D21496"/>
    <w:rPr>
      <w:rFonts w:ascii="Courier New" w:hAnsi="Courier New" w:cs="Courier New"/>
    </w:rPr>
  </w:style>
  <w:style w:type="character" w:customStyle="1" w:styleId="WW8Num42z5">
    <w:name w:val="WW8Num42z5"/>
    <w:rsid w:val="00D21496"/>
    <w:rPr>
      <w:rFonts w:ascii="Wingdings" w:hAnsi="Wingdings" w:cs="Wingdings"/>
    </w:rPr>
  </w:style>
  <w:style w:type="character" w:customStyle="1" w:styleId="WW8Num43z0">
    <w:name w:val="WW8Num43z0"/>
    <w:rsid w:val="00D21496"/>
    <w:rPr>
      <w:rFonts w:ascii="Arial" w:hAnsi="Arial" w:cs="Arial"/>
      <w:b/>
      <w:color w:val="808080"/>
      <w:sz w:val="22"/>
      <w:szCs w:val="22"/>
    </w:rPr>
  </w:style>
  <w:style w:type="character" w:customStyle="1" w:styleId="WW8Num43z1">
    <w:name w:val="WW8Num43z1"/>
    <w:rsid w:val="00D21496"/>
  </w:style>
  <w:style w:type="character" w:customStyle="1" w:styleId="WW8Num43z2">
    <w:name w:val="WW8Num43z2"/>
    <w:rsid w:val="00D21496"/>
  </w:style>
  <w:style w:type="character" w:customStyle="1" w:styleId="WW8Num43z3">
    <w:name w:val="WW8Num43z3"/>
    <w:rsid w:val="00D21496"/>
  </w:style>
  <w:style w:type="character" w:customStyle="1" w:styleId="WW8Num43z4">
    <w:name w:val="WW8Num43z4"/>
    <w:rsid w:val="00D21496"/>
  </w:style>
  <w:style w:type="character" w:customStyle="1" w:styleId="WW8Num43z5">
    <w:name w:val="WW8Num43z5"/>
    <w:rsid w:val="00D21496"/>
  </w:style>
  <w:style w:type="character" w:customStyle="1" w:styleId="WW8Num43z6">
    <w:name w:val="WW8Num43z6"/>
    <w:rsid w:val="00D21496"/>
  </w:style>
  <w:style w:type="character" w:customStyle="1" w:styleId="WW8Num43z7">
    <w:name w:val="WW8Num43z7"/>
    <w:rsid w:val="00D21496"/>
  </w:style>
  <w:style w:type="character" w:customStyle="1" w:styleId="WW8Num43z8">
    <w:name w:val="WW8Num43z8"/>
    <w:rsid w:val="00D21496"/>
  </w:style>
  <w:style w:type="character" w:customStyle="1" w:styleId="CarCar4">
    <w:name w:val="Car Car4"/>
    <w:rsid w:val="00D21496"/>
    <w:rPr>
      <w:rFonts w:cs="Times New Roman"/>
      <w:sz w:val="20"/>
      <w:szCs w:val="20"/>
      <w:lang w:val="x-none"/>
    </w:rPr>
  </w:style>
  <w:style w:type="character" w:customStyle="1" w:styleId="CarCar3">
    <w:name w:val="Car Car3"/>
    <w:rsid w:val="00D21496"/>
    <w:rPr>
      <w:rFonts w:cs="Times New Roman"/>
      <w:sz w:val="20"/>
      <w:szCs w:val="20"/>
      <w:lang w:val="x-none"/>
    </w:rPr>
  </w:style>
  <w:style w:type="character" w:customStyle="1" w:styleId="FootnoteTextChar">
    <w:name w:val="Footnote Text Char"/>
    <w:rsid w:val="00D21496"/>
    <w:rPr>
      <w:rFonts w:cs="Times New Roman"/>
      <w:sz w:val="20"/>
      <w:szCs w:val="20"/>
      <w:lang w:val="x-none"/>
    </w:rPr>
  </w:style>
  <w:style w:type="character" w:customStyle="1" w:styleId="Caracteresdenotaalpie">
    <w:name w:val="Caracteres de nota al pie"/>
    <w:rsid w:val="00D21496"/>
    <w:rPr>
      <w:rFonts w:cs="Times New Roman"/>
      <w:vertAlign w:val="superscript"/>
    </w:rPr>
  </w:style>
  <w:style w:type="character" w:customStyle="1" w:styleId="CarCarCar">
    <w:name w:val="Car Car Car"/>
    <w:rsid w:val="00D21496"/>
    <w:rPr>
      <w:rFonts w:cs="Times New Roman"/>
      <w:lang w:val="es-CO" w:bidi="ar-SA"/>
    </w:rPr>
  </w:style>
  <w:style w:type="character" w:customStyle="1" w:styleId="TextoindependienteCar">
    <w:name w:val="Texto independiente Car"/>
    <w:aliases w:val="Texto independiente Car Car Car Car Car,Texto independiente Car Car Car Car1"/>
    <w:rsid w:val="00D21496"/>
    <w:rPr>
      <w:rFonts w:ascii="Calibri" w:eastAsia="Calibri" w:hAnsi="Calibri" w:cs="Calibri"/>
      <w:sz w:val="22"/>
      <w:szCs w:val="22"/>
      <w:lang w:val="es-ES" w:eastAsia="zh-CN"/>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uiPriority w:val="99"/>
    <w:rsid w:val="00D21496"/>
    <w:rPr>
      <w:lang w:val="x-none" w:eastAsia="zh-CN"/>
    </w:rPr>
  </w:style>
  <w:style w:type="character" w:customStyle="1" w:styleId="Cuadrculamedia2Car">
    <w:name w:val="Cuadrícula media 2 Car"/>
    <w:rsid w:val="00D21496"/>
    <w:rPr>
      <w:rFonts w:ascii="Calibri" w:eastAsia="Calibri" w:hAnsi="Calibri" w:cs="Calibri"/>
      <w:sz w:val="22"/>
      <w:szCs w:val="22"/>
      <w:lang w:val="es-ES"/>
    </w:rPr>
  </w:style>
  <w:style w:type="character" w:customStyle="1" w:styleId="SangradetextonormalCar">
    <w:name w:val="Sangría de texto normal Car"/>
    <w:rsid w:val="00D21496"/>
    <w:rPr>
      <w:lang w:val="x-none" w:eastAsia="zh-CN"/>
    </w:rPr>
  </w:style>
  <w:style w:type="character" w:customStyle="1" w:styleId="Refdenotaalpie1">
    <w:name w:val="Ref. de nota al pie1"/>
    <w:rsid w:val="00D21496"/>
    <w:rPr>
      <w:vertAlign w:val="superscript"/>
    </w:rPr>
  </w:style>
  <w:style w:type="character" w:customStyle="1" w:styleId="Refdecomentario2">
    <w:name w:val="Ref. de comentario2"/>
    <w:rsid w:val="00D21496"/>
    <w:rPr>
      <w:sz w:val="16"/>
      <w:szCs w:val="16"/>
    </w:rPr>
  </w:style>
  <w:style w:type="character" w:customStyle="1" w:styleId="apple-converted-space">
    <w:name w:val="apple-converted-space"/>
    <w:rsid w:val="00D21496"/>
  </w:style>
  <w:style w:type="character" w:customStyle="1" w:styleId="xgmail-st">
    <w:name w:val="x_gmail-st"/>
    <w:rsid w:val="00D21496"/>
  </w:style>
  <w:style w:type="paragraph" w:customStyle="1" w:styleId="Encabezado2">
    <w:name w:val="Encabezado2"/>
    <w:basedOn w:val="Normal"/>
    <w:next w:val="Textoindependiente"/>
    <w:rsid w:val="00D21496"/>
    <w:pPr>
      <w:keepNext/>
      <w:suppressAutoHyphens w:val="0"/>
      <w:spacing w:before="240" w:after="120"/>
    </w:pPr>
    <w:rPr>
      <w:rFonts w:ascii="Arial" w:eastAsia="Droid Sans Fallback" w:hAnsi="Arial" w:cs="Lohit Hindi"/>
      <w:sz w:val="28"/>
      <w:szCs w:val="28"/>
      <w:lang w:val="es-ES"/>
    </w:rPr>
  </w:style>
  <w:style w:type="paragraph" w:customStyle="1" w:styleId="Pie">
    <w:name w:val="Pie"/>
    <w:basedOn w:val="Normal"/>
    <w:rsid w:val="00D21496"/>
    <w:pPr>
      <w:suppressLineNumbers/>
      <w:suppressAutoHyphens w:val="0"/>
      <w:spacing w:before="120" w:after="120"/>
    </w:pPr>
    <w:rPr>
      <w:rFonts w:ascii="Calibri" w:hAnsi="Calibri" w:cs="Lohit Hindi"/>
      <w:i/>
      <w:iCs/>
      <w:sz w:val="24"/>
      <w:szCs w:val="24"/>
      <w:lang w:val="es-ES"/>
    </w:rPr>
  </w:style>
  <w:style w:type="paragraph" w:customStyle="1" w:styleId="Encabezamiento">
    <w:name w:val="Encabezamiento"/>
    <w:basedOn w:val="Normal"/>
    <w:rsid w:val="00D21496"/>
    <w:pPr>
      <w:suppressAutoHyphens w:val="0"/>
    </w:pPr>
    <w:rPr>
      <w:rFonts w:ascii="Calibri" w:hAnsi="Calibri" w:cs="Calibri"/>
      <w:sz w:val="22"/>
      <w:szCs w:val="22"/>
      <w:lang w:val="es-ES"/>
    </w:rPr>
  </w:style>
  <w:style w:type="paragraph" w:customStyle="1" w:styleId="Textoindependiente21">
    <w:name w:val="Texto independiente 21"/>
    <w:basedOn w:val="Standard"/>
    <w:rsid w:val="00D21496"/>
    <w:pPr>
      <w:widowControl w:val="0"/>
      <w:spacing w:line="100" w:lineRule="atLeast"/>
      <w:jc w:val="both"/>
      <w:textAlignment w:val="auto"/>
    </w:pPr>
    <w:rPr>
      <w:rFonts w:ascii="Arial" w:eastAsia="MS Mincho" w:hAnsi="Arial" w:cs="Calibri"/>
      <w:sz w:val="24"/>
      <w:szCs w:val="24"/>
      <w:lang w:bidi="hi-IN"/>
    </w:rPr>
  </w:style>
  <w:style w:type="paragraph" w:customStyle="1" w:styleId="TableContents">
    <w:name w:val="Table Contents"/>
    <w:basedOn w:val="Standard"/>
    <w:rsid w:val="00D21496"/>
    <w:pPr>
      <w:widowControl w:val="0"/>
      <w:suppressLineNumbers/>
      <w:spacing w:line="100" w:lineRule="atLeast"/>
      <w:textAlignment w:val="auto"/>
    </w:pPr>
    <w:rPr>
      <w:rFonts w:eastAsia="Droid Sans Fallback" w:cs="Lohit Hindi"/>
      <w:sz w:val="24"/>
      <w:szCs w:val="24"/>
      <w:lang w:bidi="hi-IN"/>
    </w:rPr>
  </w:style>
  <w:style w:type="paragraph" w:customStyle="1" w:styleId="Textoindependiente31">
    <w:name w:val="Texto independiente 31"/>
    <w:basedOn w:val="Standard"/>
    <w:rsid w:val="00D21496"/>
    <w:pPr>
      <w:widowControl w:val="0"/>
      <w:spacing w:line="100" w:lineRule="atLeast"/>
      <w:jc w:val="both"/>
      <w:textAlignment w:val="auto"/>
    </w:pPr>
    <w:rPr>
      <w:rFonts w:ascii="Arial" w:eastAsia="Droid Sans Fallback" w:hAnsi="Arial" w:cs="Calibri"/>
      <w:sz w:val="24"/>
      <w:szCs w:val="24"/>
      <w:lang w:bidi="hi-IN"/>
    </w:rPr>
  </w:style>
  <w:style w:type="paragraph" w:styleId="Sinespaciado">
    <w:name w:val="No Spacing"/>
    <w:uiPriority w:val="1"/>
    <w:qFormat/>
    <w:rsid w:val="00D21496"/>
    <w:pPr>
      <w:suppressAutoHyphens/>
    </w:pPr>
    <w:rPr>
      <w:rFonts w:ascii="Calibri" w:eastAsia="Calibri" w:hAnsi="Calibri" w:cs="Calibri"/>
      <w:sz w:val="22"/>
      <w:szCs w:val="22"/>
      <w:lang w:eastAsia="zh-CN"/>
    </w:rPr>
  </w:style>
  <w:style w:type="paragraph" w:customStyle="1" w:styleId="Normalseg">
    <w:name w:val="Normalseg"/>
    <w:basedOn w:val="Normal"/>
    <w:rsid w:val="00D21496"/>
    <w:pPr>
      <w:suppressAutoHyphens w:val="0"/>
      <w:spacing w:before="60" w:after="60"/>
      <w:ind w:left="567"/>
      <w:jc w:val="both"/>
    </w:pPr>
    <w:rPr>
      <w:rFonts w:ascii="Arial" w:eastAsia="Times New Roman" w:hAnsi="Arial" w:cs="Arial"/>
      <w:color w:val="000000"/>
      <w:spacing w:val="-2"/>
      <w:kern w:val="1"/>
      <w:sz w:val="24"/>
    </w:rPr>
  </w:style>
  <w:style w:type="paragraph" w:customStyle="1" w:styleId="BodyText23">
    <w:name w:val="Body Text 23"/>
    <w:basedOn w:val="Normal"/>
    <w:rsid w:val="00D21496"/>
    <w:pPr>
      <w:tabs>
        <w:tab w:val="left" w:pos="0"/>
      </w:tabs>
      <w:suppressAutoHyphens w:val="0"/>
      <w:ind w:left="709" w:hanging="709"/>
      <w:jc w:val="both"/>
    </w:pPr>
    <w:rPr>
      <w:rFonts w:ascii="Courier New" w:eastAsia="Times New Roman" w:hAnsi="Courier New" w:cs="Courier New"/>
      <w:spacing w:val="-3"/>
      <w:kern w:val="1"/>
      <w:lang w:val="en-US"/>
    </w:rPr>
  </w:style>
  <w:style w:type="paragraph" w:customStyle="1" w:styleId="Normal1">
    <w:name w:val="Normal1"/>
    <w:rsid w:val="00D21496"/>
    <w:pPr>
      <w:suppressAutoHyphens/>
      <w:autoSpaceDE w:val="0"/>
    </w:pPr>
    <w:rPr>
      <w:rFonts w:ascii="Arial" w:hAnsi="Arial" w:cs="Arial"/>
      <w:color w:val="000000"/>
      <w:sz w:val="24"/>
      <w:szCs w:val="24"/>
      <w:lang w:val="es-ES" w:eastAsia="zh-CN"/>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D21496"/>
    <w:pPr>
      <w:suppressAutoHyphens w:val="0"/>
    </w:pPr>
    <w:rPr>
      <w:rFonts w:eastAsia="Times New Roman"/>
      <w:lang w:val="x-none"/>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link w:val="Textonotapie"/>
    <w:uiPriority w:val="99"/>
    <w:rsid w:val="00D21496"/>
    <w:rPr>
      <w:lang w:val="x-none" w:eastAsia="zh-CN"/>
    </w:rPr>
  </w:style>
  <w:style w:type="paragraph" w:styleId="ndice1">
    <w:name w:val="index 1"/>
    <w:basedOn w:val="Normal"/>
    <w:next w:val="Normal"/>
    <w:rsid w:val="00D21496"/>
    <w:pPr>
      <w:suppressAutoHyphens w:val="0"/>
      <w:ind w:left="200" w:hanging="200"/>
    </w:pPr>
    <w:rPr>
      <w:rFonts w:eastAsia="Times New Roman"/>
    </w:rPr>
  </w:style>
  <w:style w:type="paragraph" w:styleId="ndice2">
    <w:name w:val="index 2"/>
    <w:basedOn w:val="Normal"/>
    <w:next w:val="Normal"/>
    <w:rsid w:val="00D21496"/>
    <w:pPr>
      <w:suppressAutoHyphens w:val="0"/>
      <w:ind w:left="400" w:hanging="200"/>
    </w:pPr>
    <w:rPr>
      <w:rFonts w:eastAsia="Times New Roman"/>
    </w:rPr>
  </w:style>
  <w:style w:type="paragraph" w:styleId="ndice3">
    <w:name w:val="index 3"/>
    <w:basedOn w:val="Normal"/>
    <w:next w:val="Normal"/>
    <w:rsid w:val="00D21496"/>
    <w:pPr>
      <w:suppressAutoHyphens w:val="0"/>
      <w:ind w:left="600" w:hanging="200"/>
    </w:pPr>
    <w:rPr>
      <w:rFonts w:eastAsia="Times New Roman"/>
    </w:rPr>
  </w:style>
  <w:style w:type="paragraph" w:styleId="TDC4">
    <w:name w:val="toc 4"/>
    <w:basedOn w:val="Normal"/>
    <w:next w:val="Normal"/>
    <w:uiPriority w:val="39"/>
    <w:rsid w:val="00D21496"/>
    <w:pPr>
      <w:suppressAutoHyphens w:val="0"/>
      <w:ind w:left="800" w:hanging="200"/>
    </w:pPr>
    <w:rPr>
      <w:rFonts w:eastAsia="Times New Roman"/>
    </w:rPr>
  </w:style>
  <w:style w:type="paragraph" w:styleId="TDC5">
    <w:name w:val="toc 5"/>
    <w:basedOn w:val="Normal"/>
    <w:next w:val="Normal"/>
    <w:uiPriority w:val="39"/>
    <w:rsid w:val="00D21496"/>
    <w:pPr>
      <w:suppressAutoHyphens w:val="0"/>
      <w:ind w:left="1000" w:hanging="200"/>
    </w:pPr>
    <w:rPr>
      <w:rFonts w:eastAsia="Times New Roman"/>
    </w:rPr>
  </w:style>
  <w:style w:type="paragraph" w:styleId="TDC6">
    <w:name w:val="toc 6"/>
    <w:basedOn w:val="Normal"/>
    <w:next w:val="Normal"/>
    <w:uiPriority w:val="39"/>
    <w:rsid w:val="00D21496"/>
    <w:pPr>
      <w:suppressAutoHyphens w:val="0"/>
      <w:ind w:left="1200" w:hanging="200"/>
    </w:pPr>
    <w:rPr>
      <w:rFonts w:eastAsia="Times New Roman"/>
    </w:rPr>
  </w:style>
  <w:style w:type="paragraph" w:styleId="TDC7">
    <w:name w:val="toc 7"/>
    <w:basedOn w:val="Normal"/>
    <w:next w:val="Normal"/>
    <w:uiPriority w:val="39"/>
    <w:rsid w:val="00D21496"/>
    <w:pPr>
      <w:suppressAutoHyphens w:val="0"/>
      <w:ind w:left="1400" w:hanging="200"/>
    </w:pPr>
    <w:rPr>
      <w:rFonts w:eastAsia="Times New Roman"/>
    </w:rPr>
  </w:style>
  <w:style w:type="paragraph" w:styleId="TDC8">
    <w:name w:val="toc 8"/>
    <w:basedOn w:val="Normal"/>
    <w:next w:val="Normal"/>
    <w:uiPriority w:val="39"/>
    <w:rsid w:val="00D21496"/>
    <w:pPr>
      <w:suppressAutoHyphens w:val="0"/>
      <w:ind w:left="1600" w:hanging="200"/>
    </w:pPr>
    <w:rPr>
      <w:rFonts w:eastAsia="Times New Roman"/>
    </w:rPr>
  </w:style>
  <w:style w:type="paragraph" w:styleId="TDC9">
    <w:name w:val="toc 9"/>
    <w:basedOn w:val="Normal"/>
    <w:next w:val="Normal"/>
    <w:uiPriority w:val="39"/>
    <w:rsid w:val="00D21496"/>
    <w:pPr>
      <w:suppressAutoHyphens w:val="0"/>
      <w:ind w:left="1800" w:hanging="200"/>
    </w:pPr>
    <w:rPr>
      <w:rFonts w:eastAsia="Times New Roman"/>
    </w:rPr>
  </w:style>
  <w:style w:type="paragraph" w:styleId="Ttulodendice">
    <w:name w:val="index heading"/>
    <w:basedOn w:val="Normal"/>
    <w:next w:val="ndice1"/>
    <w:rsid w:val="00D21496"/>
    <w:pPr>
      <w:suppressAutoHyphens w:val="0"/>
      <w:spacing w:before="120" w:after="120"/>
    </w:pPr>
    <w:rPr>
      <w:rFonts w:eastAsia="Times New Roman"/>
      <w:b/>
      <w:bCs/>
      <w:i/>
      <w:iCs/>
    </w:rPr>
  </w:style>
  <w:style w:type="paragraph" w:styleId="TDC1">
    <w:name w:val="toc 1"/>
    <w:basedOn w:val="Normal"/>
    <w:next w:val="Normal"/>
    <w:uiPriority w:val="39"/>
    <w:qFormat/>
    <w:rsid w:val="00D21496"/>
    <w:pPr>
      <w:suppressAutoHyphens w:val="0"/>
      <w:spacing w:before="120" w:after="120"/>
    </w:pPr>
    <w:rPr>
      <w:rFonts w:eastAsia="Times New Roman"/>
      <w:b/>
      <w:bCs/>
      <w:caps/>
    </w:rPr>
  </w:style>
  <w:style w:type="paragraph" w:styleId="TDC2">
    <w:name w:val="toc 2"/>
    <w:basedOn w:val="Normal"/>
    <w:next w:val="Normal"/>
    <w:uiPriority w:val="39"/>
    <w:qFormat/>
    <w:rsid w:val="00D21496"/>
    <w:pPr>
      <w:suppressAutoHyphens w:val="0"/>
      <w:ind w:left="200"/>
    </w:pPr>
    <w:rPr>
      <w:rFonts w:eastAsia="Times New Roman"/>
      <w:smallCaps/>
    </w:rPr>
  </w:style>
  <w:style w:type="paragraph" w:styleId="TDC3">
    <w:name w:val="toc 3"/>
    <w:basedOn w:val="Normal"/>
    <w:next w:val="Normal"/>
    <w:uiPriority w:val="39"/>
    <w:qFormat/>
    <w:rsid w:val="00D21496"/>
    <w:pPr>
      <w:suppressAutoHyphens w:val="0"/>
      <w:ind w:left="400"/>
    </w:pPr>
    <w:rPr>
      <w:rFonts w:eastAsia="Times New Roman"/>
      <w:i/>
      <w:iCs/>
    </w:rPr>
  </w:style>
  <w:style w:type="paragraph" w:customStyle="1" w:styleId="TDC41">
    <w:name w:val="TDC 41"/>
    <w:basedOn w:val="Normal"/>
    <w:next w:val="Normal"/>
    <w:rsid w:val="00D21496"/>
    <w:pPr>
      <w:suppressAutoHyphens w:val="0"/>
      <w:ind w:left="600"/>
    </w:pPr>
    <w:rPr>
      <w:rFonts w:eastAsia="Times New Roman"/>
      <w:sz w:val="18"/>
      <w:szCs w:val="18"/>
    </w:rPr>
  </w:style>
  <w:style w:type="paragraph" w:customStyle="1" w:styleId="TDC51">
    <w:name w:val="TDC 51"/>
    <w:basedOn w:val="Normal"/>
    <w:next w:val="Normal"/>
    <w:rsid w:val="00D21496"/>
    <w:pPr>
      <w:suppressAutoHyphens w:val="0"/>
      <w:ind w:left="800"/>
    </w:pPr>
    <w:rPr>
      <w:rFonts w:eastAsia="Times New Roman"/>
      <w:sz w:val="18"/>
      <w:szCs w:val="18"/>
    </w:rPr>
  </w:style>
  <w:style w:type="paragraph" w:customStyle="1" w:styleId="TDC61">
    <w:name w:val="TDC 61"/>
    <w:basedOn w:val="Normal"/>
    <w:next w:val="Normal"/>
    <w:rsid w:val="00D21496"/>
    <w:pPr>
      <w:suppressAutoHyphens w:val="0"/>
      <w:ind w:left="1000"/>
    </w:pPr>
    <w:rPr>
      <w:rFonts w:eastAsia="Times New Roman"/>
      <w:sz w:val="18"/>
      <w:szCs w:val="18"/>
    </w:rPr>
  </w:style>
  <w:style w:type="paragraph" w:customStyle="1" w:styleId="TDC71">
    <w:name w:val="TDC 71"/>
    <w:basedOn w:val="Normal"/>
    <w:next w:val="Normal"/>
    <w:rsid w:val="00D21496"/>
    <w:pPr>
      <w:suppressAutoHyphens w:val="0"/>
      <w:ind w:left="1200"/>
    </w:pPr>
    <w:rPr>
      <w:rFonts w:eastAsia="Times New Roman"/>
      <w:sz w:val="18"/>
      <w:szCs w:val="18"/>
    </w:rPr>
  </w:style>
  <w:style w:type="paragraph" w:customStyle="1" w:styleId="TDC81">
    <w:name w:val="TDC 81"/>
    <w:basedOn w:val="Normal"/>
    <w:next w:val="Normal"/>
    <w:rsid w:val="00D21496"/>
    <w:pPr>
      <w:suppressAutoHyphens w:val="0"/>
      <w:ind w:left="1400"/>
    </w:pPr>
    <w:rPr>
      <w:rFonts w:eastAsia="Times New Roman"/>
      <w:sz w:val="18"/>
      <w:szCs w:val="18"/>
    </w:rPr>
  </w:style>
  <w:style w:type="paragraph" w:customStyle="1" w:styleId="TDC91">
    <w:name w:val="TDC 91"/>
    <w:basedOn w:val="Normal"/>
    <w:next w:val="Normal"/>
    <w:rsid w:val="00D21496"/>
    <w:pPr>
      <w:suppressAutoHyphens w:val="0"/>
      <w:ind w:left="1600"/>
    </w:pPr>
    <w:rPr>
      <w:rFonts w:eastAsia="Times New Roman"/>
      <w:sz w:val="18"/>
      <w:szCs w:val="18"/>
    </w:rPr>
  </w:style>
  <w:style w:type="paragraph" w:customStyle="1" w:styleId="Prrafodelista2">
    <w:name w:val="Párrafo de lista2"/>
    <w:basedOn w:val="Normal"/>
    <w:rsid w:val="00D21496"/>
    <w:pPr>
      <w:suppressAutoHyphens w:val="0"/>
      <w:ind w:left="708"/>
    </w:pPr>
    <w:rPr>
      <w:rFonts w:eastAsia="Times New Roman"/>
    </w:rPr>
  </w:style>
  <w:style w:type="paragraph" w:customStyle="1" w:styleId="Textocomentario2">
    <w:name w:val="Texto comentario2"/>
    <w:basedOn w:val="Normal"/>
    <w:rsid w:val="00D21496"/>
    <w:pPr>
      <w:suppressAutoHyphens w:val="0"/>
    </w:pPr>
    <w:rPr>
      <w:rFonts w:eastAsia="Times New Roman"/>
      <w:lang w:val="es-ES_tradnl"/>
    </w:rPr>
  </w:style>
  <w:style w:type="paragraph" w:customStyle="1" w:styleId="Sangradet">
    <w:name w:val="Sangría de t"/>
    <w:basedOn w:val="Normal"/>
    <w:rsid w:val="00D21496"/>
    <w:pPr>
      <w:suppressAutoHyphens w:val="0"/>
      <w:autoSpaceDE w:val="0"/>
      <w:jc w:val="both"/>
    </w:pPr>
    <w:rPr>
      <w:rFonts w:ascii="Arial" w:eastAsia="Times New Roman" w:hAnsi="Arial" w:cs="Arial"/>
      <w:sz w:val="22"/>
      <w:szCs w:val="22"/>
      <w:lang w:val="es-ES_tradnl"/>
    </w:rPr>
  </w:style>
  <w:style w:type="paragraph" w:customStyle="1" w:styleId="western">
    <w:name w:val="western"/>
    <w:basedOn w:val="Normal"/>
    <w:rsid w:val="00D21496"/>
    <w:pPr>
      <w:suppressAutoHyphens w:val="0"/>
      <w:spacing w:before="280" w:after="280"/>
    </w:pPr>
    <w:rPr>
      <w:rFonts w:eastAsia="Times New Roman"/>
      <w:sz w:val="24"/>
      <w:szCs w:val="24"/>
    </w:rPr>
  </w:style>
  <w:style w:type="paragraph" w:styleId="Sangradetextonormal">
    <w:name w:val="Body Text Indent"/>
    <w:basedOn w:val="Normal"/>
    <w:link w:val="SangradetextonormalCar1"/>
    <w:rsid w:val="00D21496"/>
    <w:pPr>
      <w:suppressAutoHyphens w:val="0"/>
      <w:spacing w:after="120"/>
      <w:ind w:left="283"/>
    </w:pPr>
    <w:rPr>
      <w:rFonts w:eastAsia="Times New Roman"/>
      <w:lang w:val="x-none"/>
    </w:rPr>
  </w:style>
  <w:style w:type="character" w:customStyle="1" w:styleId="SangradetextonormalCar1">
    <w:name w:val="Sangría de texto normal Car1"/>
    <w:link w:val="Sangradetextonormal"/>
    <w:rsid w:val="00D21496"/>
    <w:rPr>
      <w:lang w:val="x-none" w:eastAsia="zh-CN"/>
    </w:rPr>
  </w:style>
  <w:style w:type="paragraph" w:customStyle="1" w:styleId="CarCarCarCar">
    <w:name w:val="Car Car Car Car"/>
    <w:basedOn w:val="Normal"/>
    <w:rsid w:val="00D21496"/>
    <w:pPr>
      <w:suppressAutoHyphens w:val="0"/>
      <w:spacing w:after="160" w:line="240" w:lineRule="exact"/>
    </w:pPr>
    <w:rPr>
      <w:rFonts w:ascii="Verdana" w:eastAsia="Times New Roman" w:hAnsi="Verdana" w:cs="Verdana"/>
      <w:kern w:val="1"/>
      <w:szCs w:val="24"/>
      <w:lang w:val="en-US"/>
    </w:rPr>
  </w:style>
  <w:style w:type="character" w:styleId="Refdecomentario">
    <w:name w:val="annotation reference"/>
    <w:uiPriority w:val="99"/>
    <w:semiHidden/>
    <w:unhideWhenUsed/>
    <w:rsid w:val="00D21496"/>
    <w:rPr>
      <w:sz w:val="16"/>
      <w:szCs w:val="16"/>
    </w:rPr>
  </w:style>
  <w:style w:type="paragraph" w:styleId="Textocomentario">
    <w:name w:val="annotation text"/>
    <w:basedOn w:val="Normal"/>
    <w:link w:val="TextocomentarioCar1"/>
    <w:uiPriority w:val="99"/>
    <w:unhideWhenUsed/>
    <w:rsid w:val="00D21496"/>
    <w:pPr>
      <w:suppressAutoHyphens w:val="0"/>
    </w:pPr>
    <w:rPr>
      <w:rFonts w:ascii="Calibri" w:hAnsi="Calibri" w:cs="Calibri"/>
      <w:lang w:val="es-ES"/>
    </w:rPr>
  </w:style>
  <w:style w:type="character" w:customStyle="1" w:styleId="TextocomentarioCar1">
    <w:name w:val="Texto comentario Car1"/>
    <w:link w:val="Textocomentario"/>
    <w:uiPriority w:val="99"/>
    <w:rsid w:val="00D21496"/>
    <w:rPr>
      <w:rFonts w:ascii="Calibri" w:eastAsia="Calibri" w:hAnsi="Calibri" w:cs="Calibri"/>
      <w:lang w:val="es-ES" w:eastAsia="zh-CN"/>
    </w:rPr>
  </w:style>
  <w:style w:type="paragraph" w:styleId="Textodebloque">
    <w:name w:val="Block Text"/>
    <w:basedOn w:val="Normal"/>
    <w:rsid w:val="00D21496"/>
    <w:pPr>
      <w:suppressAutoHyphens w:val="0"/>
      <w:ind w:left="252" w:right="51"/>
      <w:jc w:val="both"/>
    </w:pPr>
    <w:rPr>
      <w:rFonts w:ascii="Arial" w:eastAsia="Times New Roman" w:hAnsi="Arial" w:cs="Arial"/>
      <w:color w:val="000000"/>
      <w:lang w:eastAsia="es-ES"/>
    </w:rPr>
  </w:style>
  <w:style w:type="paragraph" w:styleId="Mapadeldocumento">
    <w:name w:val="Document Map"/>
    <w:basedOn w:val="Normal"/>
    <w:link w:val="MapadeldocumentoCar"/>
    <w:semiHidden/>
    <w:rsid w:val="00D21496"/>
    <w:pPr>
      <w:shd w:val="clear" w:color="auto" w:fill="000080"/>
      <w:suppressAutoHyphens w:val="0"/>
      <w:ind w:right="51"/>
      <w:jc w:val="both"/>
    </w:pPr>
    <w:rPr>
      <w:rFonts w:ascii="Tahoma" w:eastAsia="Times New Roman" w:hAnsi="Tahoma" w:cs="Tahoma"/>
      <w:color w:val="000000"/>
      <w:lang w:eastAsia="es-ES"/>
    </w:rPr>
  </w:style>
  <w:style w:type="character" w:customStyle="1" w:styleId="MapadeldocumentoCar">
    <w:name w:val="Mapa del documento Car"/>
    <w:link w:val="Mapadeldocumento"/>
    <w:semiHidden/>
    <w:rsid w:val="00D21496"/>
    <w:rPr>
      <w:rFonts w:ascii="Tahoma" w:hAnsi="Tahoma" w:cs="Tahoma"/>
      <w:color w:val="000000"/>
      <w:shd w:val="clear" w:color="auto" w:fill="000080"/>
      <w:lang w:eastAsia="es-ES"/>
    </w:rPr>
  </w:style>
  <w:style w:type="paragraph" w:customStyle="1" w:styleId="MARITZA3">
    <w:name w:val="MARITZA3"/>
    <w:rsid w:val="00D21496"/>
    <w:pPr>
      <w:tabs>
        <w:tab w:val="left" w:pos="-720"/>
        <w:tab w:val="left" w:pos="0"/>
      </w:tabs>
      <w:suppressAutoHyphens/>
      <w:jc w:val="both"/>
    </w:pPr>
    <w:rPr>
      <w:rFonts w:ascii="Arial" w:hAnsi="Arial" w:cs="Arial"/>
      <w:spacing w:val="-2"/>
      <w:lang w:val="en-US" w:eastAsia="es-ES"/>
    </w:rPr>
  </w:style>
  <w:style w:type="paragraph" w:styleId="Textoindependiente2">
    <w:name w:val="Body Text 2"/>
    <w:basedOn w:val="Normal"/>
    <w:link w:val="Textoindependiente2Car"/>
    <w:rsid w:val="00D21496"/>
    <w:pPr>
      <w:suppressAutoHyphens w:val="0"/>
      <w:ind w:right="51"/>
      <w:jc w:val="both"/>
    </w:pPr>
    <w:rPr>
      <w:rFonts w:ascii="Arial" w:eastAsia="Times New Roman" w:hAnsi="Arial" w:cs="Arial"/>
      <w:b/>
      <w:bCs/>
      <w:color w:val="000000"/>
      <w:lang w:eastAsia="es-ES"/>
    </w:rPr>
  </w:style>
  <w:style w:type="character" w:customStyle="1" w:styleId="Textoindependiente2Car">
    <w:name w:val="Texto independiente 2 Car"/>
    <w:link w:val="Textoindependiente2"/>
    <w:rsid w:val="00D21496"/>
    <w:rPr>
      <w:rFonts w:ascii="Arial" w:hAnsi="Arial" w:cs="Arial"/>
      <w:b/>
      <w:bCs/>
      <w:color w:val="000000"/>
      <w:lang w:eastAsia="es-ES"/>
    </w:rPr>
  </w:style>
  <w:style w:type="paragraph" w:customStyle="1" w:styleId="Subtitle2">
    <w:name w:val="Subtitle 2"/>
    <w:basedOn w:val="Subttulo"/>
    <w:next w:val="Normal"/>
    <w:rsid w:val="00D21496"/>
    <w:pPr>
      <w:ind w:right="0" w:hanging="737"/>
    </w:pPr>
    <w:rPr>
      <w:b w:val="0"/>
      <w:bCs w:val="0"/>
    </w:rPr>
  </w:style>
  <w:style w:type="paragraph" w:styleId="Subttulo">
    <w:name w:val="Subtitle"/>
    <w:basedOn w:val="Normal"/>
    <w:link w:val="SubttuloCar"/>
    <w:qFormat/>
    <w:rsid w:val="00D21496"/>
    <w:pPr>
      <w:tabs>
        <w:tab w:val="left" w:pos="567"/>
      </w:tabs>
      <w:suppressAutoHyphens w:val="0"/>
      <w:ind w:left="567" w:right="51" w:hanging="567"/>
      <w:jc w:val="both"/>
      <w:outlineLvl w:val="1"/>
    </w:pPr>
    <w:rPr>
      <w:rFonts w:ascii="Arial" w:eastAsia="Times New Roman" w:hAnsi="Arial"/>
      <w:b/>
      <w:bCs/>
      <w:color w:val="000000"/>
      <w:lang w:val="x-none" w:eastAsia="es-ES"/>
    </w:rPr>
  </w:style>
  <w:style w:type="character" w:customStyle="1" w:styleId="SubttuloCar">
    <w:name w:val="Subtítulo Car"/>
    <w:link w:val="Subttulo"/>
    <w:rsid w:val="00D21496"/>
    <w:rPr>
      <w:rFonts w:ascii="Arial" w:hAnsi="Arial"/>
      <w:b/>
      <w:bCs/>
      <w:color w:val="000000"/>
      <w:lang w:val="x-none" w:eastAsia="es-ES"/>
    </w:rPr>
  </w:style>
  <w:style w:type="paragraph" w:customStyle="1" w:styleId="Subttulo2">
    <w:name w:val="Subtítulo 2"/>
    <w:basedOn w:val="Subttulo"/>
    <w:next w:val="Normal"/>
    <w:rsid w:val="00D21496"/>
    <w:pPr>
      <w:ind w:right="0" w:hanging="737"/>
    </w:pPr>
  </w:style>
  <w:style w:type="character" w:styleId="Refdenotaalpie">
    <w:name w:val="footnote reference"/>
    <w:aliases w:val="Ref. de nota al pie 2"/>
    <w:rsid w:val="00D21496"/>
    <w:rPr>
      <w:vertAlign w:val="superscript"/>
    </w:rPr>
  </w:style>
  <w:style w:type="paragraph" w:styleId="Textoindependiente3">
    <w:name w:val="Body Text 3"/>
    <w:basedOn w:val="Normal"/>
    <w:link w:val="Textoindependiente3Car"/>
    <w:rsid w:val="00D21496"/>
    <w:pPr>
      <w:suppressAutoHyphens w:val="0"/>
      <w:ind w:right="51"/>
      <w:jc w:val="both"/>
    </w:pPr>
    <w:rPr>
      <w:rFonts w:eastAsia="Times New Roman"/>
      <w:color w:val="000080"/>
      <w:sz w:val="22"/>
      <w:szCs w:val="22"/>
      <w:lang w:eastAsia="es-ES"/>
    </w:rPr>
  </w:style>
  <w:style w:type="character" w:customStyle="1" w:styleId="Textoindependiente3Car">
    <w:name w:val="Texto independiente 3 Car"/>
    <w:link w:val="Textoindependiente3"/>
    <w:rsid w:val="00D21496"/>
    <w:rPr>
      <w:color w:val="000080"/>
      <w:sz w:val="22"/>
      <w:szCs w:val="22"/>
      <w:lang w:eastAsia="es-ES"/>
    </w:rPr>
  </w:style>
  <w:style w:type="paragraph" w:customStyle="1" w:styleId="MARITZA2">
    <w:name w:val="MARITZA2"/>
    <w:rsid w:val="00D21496"/>
    <w:pPr>
      <w:widowControl w:val="0"/>
      <w:jc w:val="both"/>
    </w:pPr>
    <w:rPr>
      <w:rFonts w:ascii="Courier New" w:hAnsi="Courier New" w:cs="Courier New"/>
      <w:snapToGrid w:val="0"/>
      <w:lang w:val="es-ES" w:eastAsia="es-ES"/>
    </w:rPr>
  </w:style>
  <w:style w:type="paragraph" w:styleId="Sangra3detindependiente">
    <w:name w:val="Body Text Indent 3"/>
    <w:basedOn w:val="Normal"/>
    <w:link w:val="Sangra3detindependienteCar"/>
    <w:rsid w:val="00D21496"/>
    <w:pPr>
      <w:suppressAutoHyphens w:val="0"/>
      <w:ind w:left="567"/>
      <w:jc w:val="both"/>
    </w:pPr>
    <w:rPr>
      <w:rFonts w:ascii="Tahoma" w:eastAsia="Times New Roman" w:hAnsi="Tahoma" w:cs="Tahoma"/>
      <w:lang w:val="es-ES" w:eastAsia="es-ES"/>
    </w:rPr>
  </w:style>
  <w:style w:type="character" w:customStyle="1" w:styleId="Sangra3detindependienteCar">
    <w:name w:val="Sangría 3 de t. independiente Car"/>
    <w:link w:val="Sangra3detindependiente"/>
    <w:rsid w:val="00D21496"/>
    <w:rPr>
      <w:rFonts w:ascii="Tahoma" w:hAnsi="Tahoma" w:cs="Tahoma"/>
      <w:lang w:val="es-ES" w:eastAsia="es-ES"/>
    </w:rPr>
  </w:style>
  <w:style w:type="paragraph" w:customStyle="1" w:styleId="toa">
    <w:name w:val="toa"/>
    <w:basedOn w:val="Normal"/>
    <w:rsid w:val="00D21496"/>
    <w:pPr>
      <w:tabs>
        <w:tab w:val="left" w:pos="9000"/>
        <w:tab w:val="right" w:pos="9360"/>
      </w:tabs>
    </w:pPr>
    <w:rPr>
      <w:rFonts w:eastAsia="Times New Roman"/>
      <w:sz w:val="22"/>
      <w:szCs w:val="22"/>
      <w:lang w:val="en-US" w:eastAsia="es-ES"/>
    </w:rPr>
  </w:style>
  <w:style w:type="paragraph" w:customStyle="1" w:styleId="CUERPOTEXTO">
    <w:name w:val="CUERPO TEXTO"/>
    <w:rsid w:val="00D21496"/>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ValentinaCarCarCarCarCarCarCarCarCarCarCar">
    <w:name w:val="Valentina Car Car Car Car Car Car Car Car Car Car Car"/>
    <w:rsid w:val="00D21496"/>
    <w:rPr>
      <w:rFonts w:ascii="Arial" w:eastAsia="Calibri" w:hAnsi="Arial"/>
      <w:color w:val="000000"/>
      <w:sz w:val="24"/>
      <w:szCs w:val="24"/>
      <w:lang w:val="es-CO" w:eastAsia="en-US" w:bidi="ar-SA"/>
    </w:rPr>
  </w:style>
  <w:style w:type="paragraph" w:customStyle="1" w:styleId="CM12">
    <w:name w:val="CM12"/>
    <w:basedOn w:val="Normal"/>
    <w:next w:val="Normal"/>
    <w:rsid w:val="00D21496"/>
    <w:pPr>
      <w:widowControl w:val="0"/>
      <w:suppressAutoHyphens w:val="0"/>
      <w:autoSpaceDE w:val="0"/>
      <w:autoSpaceDN w:val="0"/>
      <w:adjustRightInd w:val="0"/>
    </w:pPr>
    <w:rPr>
      <w:rFonts w:ascii="Verdana" w:eastAsia="Times New Roman" w:hAnsi="Verdana"/>
      <w:sz w:val="24"/>
      <w:szCs w:val="24"/>
      <w:lang w:val="es-ES" w:eastAsia="es-ES"/>
    </w:rPr>
  </w:style>
  <w:style w:type="paragraph" w:customStyle="1" w:styleId="CarCarCar1CarCarCarCarCarCarCarCarCarCarCarCarCar">
    <w:name w:val="Car Car Car1 Car Car Car Car Car Car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
    <w:name w:val="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CarCarCarCarCar">
    <w:name w:val="Car Car Car Car Car Car Car Car"/>
    <w:basedOn w:val="Normal"/>
    <w:rsid w:val="00D21496"/>
    <w:pPr>
      <w:suppressAutoHyphens w:val="0"/>
      <w:spacing w:after="160" w:line="240" w:lineRule="exact"/>
    </w:pPr>
    <w:rPr>
      <w:rFonts w:ascii="Verdana" w:eastAsia="Times New Roman" w:hAnsi="Verdana" w:cs="Arial"/>
      <w:color w:val="000000"/>
      <w:szCs w:val="24"/>
      <w:lang w:val="en-US" w:eastAsia="en-US"/>
    </w:rPr>
  </w:style>
  <w:style w:type="paragraph" w:customStyle="1" w:styleId="CarCarCar1CarCarCarCarCarCarCarCarCarCarCarCarCarCarCar1">
    <w:name w:val="Car Car Car1 Car Car Car Car Car Car Car Car Car Car Car Car Car Car Car1"/>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CarCarCarCarCarCarCarCarCarCarCarCar">
    <w:name w:val="Car Car Car Car Car Car Car Car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MARITZA4">
    <w:name w:val="MARITZA4"/>
    <w:basedOn w:val="Normal"/>
    <w:rsid w:val="00D21496"/>
    <w:pPr>
      <w:widowControl w:val="0"/>
      <w:tabs>
        <w:tab w:val="left" w:pos="-720"/>
        <w:tab w:val="left" w:pos="0"/>
      </w:tabs>
      <w:jc w:val="center"/>
    </w:pPr>
    <w:rPr>
      <w:rFonts w:eastAsia="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1CarCarCarCarCarCarCarCarCar">
    <w:name w:val="Car Car1 Car Car Car Car Car Car Car Car Car"/>
    <w:basedOn w:val="Normal"/>
    <w:rsid w:val="00D21496"/>
    <w:pPr>
      <w:suppressAutoHyphens w:val="0"/>
      <w:spacing w:after="160" w:line="240" w:lineRule="exact"/>
    </w:pPr>
    <w:rPr>
      <w:rFonts w:ascii="Verdana" w:eastAsia="Times New Roman" w:hAnsi="Verdana" w:cs="Arial"/>
      <w:color w:val="000000"/>
      <w:szCs w:val="24"/>
      <w:lang w:val="en-US" w:eastAsia="en-US"/>
    </w:rPr>
  </w:style>
  <w:style w:type="paragraph" w:customStyle="1" w:styleId="CarCar1CarCar">
    <w:name w:val="Car Car1 Car Car"/>
    <w:basedOn w:val="Normal"/>
    <w:rsid w:val="00D21496"/>
    <w:pPr>
      <w:suppressAutoHyphens w:val="0"/>
      <w:spacing w:after="160" w:line="240" w:lineRule="exact"/>
    </w:pPr>
    <w:rPr>
      <w:rFonts w:ascii="Verdana" w:eastAsia="Times New Roman" w:hAnsi="Verdana" w:cs="Arial"/>
      <w:color w:val="000000"/>
      <w:szCs w:val="24"/>
      <w:lang w:val="en-US" w:eastAsia="en-US"/>
    </w:rPr>
  </w:style>
  <w:style w:type="paragraph" w:customStyle="1" w:styleId="CarCarCarCarCarCarCarCarCarCarCarCarCarCarCar1Car">
    <w:name w:val="Car Car Car Car Car Car Car Car Car Car Car Car Car Car Car1 Car"/>
    <w:basedOn w:val="Normal"/>
    <w:rsid w:val="00D21496"/>
    <w:pPr>
      <w:suppressAutoHyphens w:val="0"/>
      <w:spacing w:after="160" w:line="240" w:lineRule="exact"/>
    </w:pPr>
    <w:rPr>
      <w:rFonts w:ascii="Verdana" w:eastAsia="Times New Roman" w:hAnsi="Verdana" w:cs="Arial"/>
      <w:color w:val="000000"/>
      <w:szCs w:val="24"/>
      <w:lang w:val="en-US" w:eastAsia="en-US"/>
    </w:rPr>
  </w:style>
  <w:style w:type="paragraph" w:customStyle="1" w:styleId="CarCarCar1CarCarCarCarCarCarCarCarCarCarCarCarCarCarCarCar">
    <w:name w:val="Car Car Car1 Car Car Car Car Car Car Car Car Car Car Car Car Car Car Car Car"/>
    <w:aliases w:val=" Car Car1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CarCarCarCarCarCarCar">
    <w:name w:val="Car Car Car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1CarCarCarCarCarCarCarCarCarCarCarCarCarCarCar2Car">
    <w:name w:val="Car Car Car1 Car Car Car Car Car Car Car Car Car Car Car Car Car Car Car2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maritza20">
    <w:name w:val="maritza2"/>
    <w:basedOn w:val="Normal"/>
    <w:rsid w:val="00D21496"/>
    <w:pPr>
      <w:suppressAutoHyphens w:val="0"/>
      <w:snapToGrid w:val="0"/>
      <w:jc w:val="both"/>
    </w:pPr>
    <w:rPr>
      <w:rFonts w:ascii="Courier New" w:eastAsia="Times New Roman" w:hAnsi="Courier New" w:cs="Courier New"/>
      <w:lang w:eastAsia="es-CO"/>
    </w:rPr>
  </w:style>
  <w:style w:type="paragraph" w:customStyle="1" w:styleId="CarCar1CarCarCarCarCarCarCarCarCarCarCarCarCarCarCarCarCar">
    <w:name w:val="Car Car1 Car Car Car Car Car Car Car Car Car Car Car Car Car Car Car Car Car"/>
    <w:basedOn w:val="Normal"/>
    <w:rsid w:val="00D21496"/>
    <w:pPr>
      <w:suppressAutoHyphens w:val="0"/>
      <w:spacing w:after="160" w:line="240" w:lineRule="exact"/>
    </w:pPr>
    <w:rPr>
      <w:rFonts w:ascii="Verdana" w:eastAsia="Times New Roman" w:hAnsi="Verdana" w:cs="Arial"/>
      <w:color w:val="00000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D21496"/>
    <w:pPr>
      <w:suppressAutoHyphens w:val="0"/>
      <w:spacing w:after="160" w:line="240" w:lineRule="exact"/>
    </w:pPr>
    <w:rPr>
      <w:rFonts w:ascii="Verdana" w:eastAsia="Times New Roman" w:hAnsi="Verdana" w:cs="Arial"/>
      <w:color w:val="00000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D21496"/>
    <w:pPr>
      <w:suppressAutoHyphens w:val="0"/>
      <w:spacing w:after="160" w:line="240" w:lineRule="exact"/>
    </w:pPr>
    <w:rPr>
      <w:rFonts w:ascii="Verdana" w:eastAsia="Times New Roman" w:hAnsi="Verdana"/>
      <w:szCs w:val="24"/>
      <w:lang w:val="en-US" w:eastAsia="en-US"/>
    </w:rPr>
  </w:style>
  <w:style w:type="paragraph" w:customStyle="1" w:styleId="CM57">
    <w:name w:val="CM57"/>
    <w:basedOn w:val="Default"/>
    <w:next w:val="Default"/>
    <w:rsid w:val="00D21496"/>
    <w:pPr>
      <w:suppressAutoHyphens w:val="0"/>
      <w:autoSpaceDN w:val="0"/>
      <w:adjustRightInd w:val="0"/>
    </w:pPr>
    <w:rPr>
      <w:rFonts w:ascii="Arial" w:eastAsia="Times New Roman" w:hAnsi="Arial" w:cs="Times New Roman"/>
      <w:color w:val="auto"/>
      <w:lang w:eastAsia="es-ES"/>
    </w:rPr>
  </w:style>
  <w:style w:type="paragraph" w:customStyle="1" w:styleId="subttulo20">
    <w:name w:val="subttulo2"/>
    <w:basedOn w:val="Normal"/>
    <w:rsid w:val="00D21496"/>
    <w:pPr>
      <w:suppressAutoHyphens w:val="0"/>
      <w:ind w:left="567" w:hanging="737"/>
      <w:jc w:val="both"/>
    </w:pPr>
    <w:rPr>
      <w:rFonts w:ascii="Arial" w:eastAsia="Times New Roman" w:hAnsi="Arial" w:cs="Arial"/>
      <w:b/>
      <w:bCs/>
      <w:color w:val="000000"/>
      <w:lang w:val="es-ES" w:eastAsia="es-ES"/>
    </w:rPr>
  </w:style>
  <w:style w:type="character" w:customStyle="1" w:styleId="Ref">
    <w:name w:val="Ref"/>
    <w:aliases w:val="de nota al pie"/>
    <w:uiPriority w:val="99"/>
    <w:semiHidden/>
    <w:rsid w:val="00D21496"/>
    <w:rPr>
      <w:vertAlign w:val="superscript"/>
    </w:rPr>
  </w:style>
  <w:style w:type="paragraph" w:customStyle="1" w:styleId="TtulodeTDC">
    <w:name w:val="Título de TDC"/>
    <w:basedOn w:val="Ttulo1"/>
    <w:next w:val="Normal"/>
    <w:uiPriority w:val="39"/>
    <w:qFormat/>
    <w:rsid w:val="00D21496"/>
    <w:pPr>
      <w:keepLines/>
      <w:spacing w:before="480" w:after="0" w:line="276" w:lineRule="auto"/>
      <w:outlineLvl w:val="9"/>
    </w:pPr>
    <w:rPr>
      <w:rFonts w:cs="Times New Roman"/>
      <w:color w:val="365F91"/>
      <w:kern w:val="0"/>
      <w:sz w:val="24"/>
      <w:szCs w:val="24"/>
      <w:lang w:val="es-CO" w:eastAsia="es-CO"/>
    </w:rPr>
  </w:style>
  <w:style w:type="character" w:customStyle="1" w:styleId="A9">
    <w:name w:val="A9"/>
    <w:rsid w:val="00D21496"/>
    <w:rPr>
      <w:color w:val="000000"/>
      <w:sz w:val="19"/>
      <w:szCs w:val="19"/>
    </w:rPr>
  </w:style>
  <w:style w:type="paragraph" w:customStyle="1" w:styleId="Pa39">
    <w:name w:val="Pa39"/>
    <w:basedOn w:val="Normal"/>
    <w:next w:val="Normal"/>
    <w:rsid w:val="00D21496"/>
    <w:pPr>
      <w:suppressAutoHyphens w:val="0"/>
      <w:autoSpaceDE w:val="0"/>
      <w:autoSpaceDN w:val="0"/>
      <w:adjustRightInd w:val="0"/>
      <w:spacing w:line="181" w:lineRule="atLeast"/>
    </w:pPr>
    <w:rPr>
      <w:rFonts w:eastAsia="Times New Roman"/>
      <w:sz w:val="24"/>
      <w:szCs w:val="24"/>
      <w:lang w:val="es-ES" w:eastAsia="es-ES"/>
    </w:rPr>
  </w:style>
  <w:style w:type="character" w:styleId="Ttulodellibro">
    <w:name w:val="Book Title"/>
    <w:uiPriority w:val="33"/>
    <w:qFormat/>
    <w:rsid w:val="00D21496"/>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34"/>
    <w:qFormat/>
    <w:locked/>
    <w:rsid w:val="00D21496"/>
    <w:rPr>
      <w:rFonts w:eastAsia="Calibri"/>
      <w:lang w:eastAsia="zh-CN"/>
    </w:rPr>
  </w:style>
  <w:style w:type="paragraph" w:customStyle="1" w:styleId="Invias-VietalogoINV">
    <w:name w:val="Invias-Viñeta logo INV"/>
    <w:next w:val="Normal"/>
    <w:uiPriority w:val="99"/>
    <w:qFormat/>
    <w:rsid w:val="00D21496"/>
    <w:pPr>
      <w:numPr>
        <w:numId w:val="2"/>
      </w:numPr>
      <w:spacing w:before="240" w:after="240"/>
      <w:jc w:val="both"/>
    </w:pPr>
    <w:rPr>
      <w:rFonts w:ascii="Arial Narrow" w:hAnsi="Arial Narrow"/>
      <w:sz w:val="24"/>
      <w:szCs w:val="24"/>
      <w:lang w:eastAsia="es-ES"/>
    </w:rPr>
  </w:style>
  <w:style w:type="paragraph" w:customStyle="1" w:styleId="Textonormal">
    <w:name w:val="Texto normal"/>
    <w:basedOn w:val="Normal"/>
    <w:link w:val="TextonormalCar"/>
    <w:qFormat/>
    <w:rsid w:val="00D21496"/>
    <w:pPr>
      <w:suppressAutoHyphens w:val="0"/>
      <w:ind w:left="567" w:right="51"/>
      <w:jc w:val="both"/>
    </w:pPr>
    <w:rPr>
      <w:rFonts w:ascii="Arial" w:eastAsia="Times New Roman" w:hAnsi="Arial" w:cs="Arial"/>
      <w:color w:val="000000"/>
      <w:lang w:val="es-ES_tradnl" w:eastAsia="es-ES"/>
    </w:rPr>
  </w:style>
  <w:style w:type="paragraph" w:customStyle="1" w:styleId="Normal10">
    <w:name w:val="Normal 1"/>
    <w:basedOn w:val="Sangranormal"/>
    <w:qFormat/>
    <w:rsid w:val="00D21496"/>
    <w:pPr>
      <w:tabs>
        <w:tab w:val="num" w:pos="360"/>
      </w:tabs>
      <w:ind w:right="0"/>
    </w:pPr>
    <w:rPr>
      <w:rFonts w:ascii="Times New Roman" w:hAnsi="Times New Roman" w:cs="Times New Roman"/>
      <w:color w:val="auto"/>
      <w:sz w:val="24"/>
      <w:szCs w:val="24"/>
      <w:lang w:val="es-ES_tradnl" w:eastAsia="es-ES_tradnl"/>
    </w:rPr>
  </w:style>
  <w:style w:type="character" w:customStyle="1" w:styleId="TextonormalCar">
    <w:name w:val="Texto normal Car"/>
    <w:link w:val="Textonormal"/>
    <w:rsid w:val="00D21496"/>
    <w:rPr>
      <w:rFonts w:ascii="Arial" w:hAnsi="Arial" w:cs="Arial"/>
      <w:color w:val="000000"/>
      <w:lang w:val="es-ES_tradnl" w:eastAsia="es-ES"/>
    </w:rPr>
  </w:style>
  <w:style w:type="paragraph" w:styleId="Sangranormal">
    <w:name w:val="Normal Indent"/>
    <w:basedOn w:val="Normal"/>
    <w:rsid w:val="00D21496"/>
    <w:pPr>
      <w:suppressAutoHyphens w:val="0"/>
      <w:ind w:left="708" w:right="51"/>
      <w:jc w:val="both"/>
    </w:pPr>
    <w:rPr>
      <w:rFonts w:ascii="Arial" w:eastAsia="Times New Roman" w:hAnsi="Arial" w:cs="Arial"/>
      <w:color w:val="000000"/>
      <w:lang w:eastAsia="es-ES"/>
    </w:rPr>
  </w:style>
  <w:style w:type="paragraph" w:customStyle="1" w:styleId="Puesto">
    <w:name w:val="Puesto"/>
    <w:aliases w:val="Title"/>
    <w:basedOn w:val="Normal"/>
    <w:next w:val="Normal"/>
    <w:link w:val="TtuloCar"/>
    <w:uiPriority w:val="10"/>
    <w:qFormat/>
    <w:rsid w:val="00D21496"/>
    <w:pPr>
      <w:suppressAutoHyphens w:val="0"/>
      <w:ind w:right="51"/>
      <w:contextualSpacing/>
      <w:jc w:val="both"/>
    </w:pPr>
    <w:rPr>
      <w:rFonts w:ascii="Calibri Light" w:eastAsia="Times New Roman" w:hAnsi="Calibri Light"/>
      <w:spacing w:val="-10"/>
      <w:kern w:val="28"/>
      <w:sz w:val="56"/>
      <w:szCs w:val="56"/>
      <w:lang w:eastAsia="es-ES"/>
    </w:rPr>
  </w:style>
  <w:style w:type="character" w:customStyle="1" w:styleId="TtuloCar">
    <w:name w:val="Título Car"/>
    <w:link w:val="Puesto"/>
    <w:uiPriority w:val="10"/>
    <w:rsid w:val="00D21496"/>
    <w:rPr>
      <w:rFonts w:ascii="Calibri Light" w:hAnsi="Calibri Light"/>
      <w:spacing w:val="-10"/>
      <w:kern w:val="28"/>
      <w:sz w:val="56"/>
      <w:szCs w:val="56"/>
      <w:lang w:eastAsia="es-ES"/>
    </w:rPr>
  </w:style>
  <w:style w:type="character" w:customStyle="1" w:styleId="m2566077041955130329gmail-il">
    <w:name w:val="m_2566077041955130329gmail-il"/>
    <w:rsid w:val="00D21496"/>
  </w:style>
  <w:style w:type="character" w:customStyle="1" w:styleId="DefaultCar">
    <w:name w:val="Default Car"/>
    <w:link w:val="Default"/>
    <w:locked/>
    <w:rsid w:val="00D21496"/>
    <w:rPr>
      <w:rFonts w:ascii="Tahoma" w:eastAsia="Calibri" w:hAnsi="Tahoma" w:cs="Tahoma"/>
      <w:color w:val="000000"/>
      <w:sz w:val="24"/>
      <w:szCs w:val="24"/>
      <w:lang w:val="es-ES" w:eastAsia="zh-CN"/>
    </w:rPr>
  </w:style>
  <w:style w:type="paragraph" w:customStyle="1" w:styleId="TableParagraph">
    <w:name w:val="Table Paragraph"/>
    <w:basedOn w:val="Normal"/>
    <w:rsid w:val="00D21496"/>
    <w:pPr>
      <w:widowControl w:val="0"/>
      <w:autoSpaceDE w:val="0"/>
    </w:pPr>
    <w:rPr>
      <w:rFonts w:ascii="Arial" w:eastAsia="Arial" w:hAnsi="Arial" w:cs="Arial"/>
      <w:sz w:val="22"/>
      <w:szCs w:val="22"/>
      <w:lang w:bidi="es-CO"/>
    </w:rPr>
  </w:style>
  <w:style w:type="character" w:styleId="Mencinsinresolver">
    <w:name w:val="Unresolved Mention"/>
    <w:uiPriority w:val="99"/>
    <w:semiHidden/>
    <w:unhideWhenUsed/>
    <w:rsid w:val="00D214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700397">
      <w:bodyDiv w:val="1"/>
      <w:marLeft w:val="0"/>
      <w:marRight w:val="0"/>
      <w:marTop w:val="0"/>
      <w:marBottom w:val="0"/>
      <w:divBdr>
        <w:top w:val="none" w:sz="0" w:space="0" w:color="auto"/>
        <w:left w:val="none" w:sz="0" w:space="0" w:color="auto"/>
        <w:bottom w:val="none" w:sz="0" w:space="0" w:color="auto"/>
        <w:right w:val="none" w:sz="0" w:space="0" w:color="auto"/>
      </w:divBdr>
    </w:div>
    <w:div w:id="248080290">
      <w:bodyDiv w:val="1"/>
      <w:marLeft w:val="0"/>
      <w:marRight w:val="0"/>
      <w:marTop w:val="0"/>
      <w:marBottom w:val="0"/>
      <w:divBdr>
        <w:top w:val="none" w:sz="0" w:space="0" w:color="auto"/>
        <w:left w:val="none" w:sz="0" w:space="0" w:color="auto"/>
        <w:bottom w:val="none" w:sz="0" w:space="0" w:color="auto"/>
        <w:right w:val="none" w:sz="0" w:space="0" w:color="auto"/>
      </w:divBdr>
    </w:div>
    <w:div w:id="387800950">
      <w:bodyDiv w:val="1"/>
      <w:marLeft w:val="0"/>
      <w:marRight w:val="0"/>
      <w:marTop w:val="0"/>
      <w:marBottom w:val="0"/>
      <w:divBdr>
        <w:top w:val="none" w:sz="0" w:space="0" w:color="auto"/>
        <w:left w:val="none" w:sz="0" w:space="0" w:color="auto"/>
        <w:bottom w:val="none" w:sz="0" w:space="0" w:color="auto"/>
        <w:right w:val="none" w:sz="0" w:space="0" w:color="auto"/>
      </w:divBdr>
    </w:div>
    <w:div w:id="555362160">
      <w:bodyDiv w:val="1"/>
      <w:marLeft w:val="0"/>
      <w:marRight w:val="0"/>
      <w:marTop w:val="0"/>
      <w:marBottom w:val="0"/>
      <w:divBdr>
        <w:top w:val="none" w:sz="0" w:space="0" w:color="auto"/>
        <w:left w:val="none" w:sz="0" w:space="0" w:color="auto"/>
        <w:bottom w:val="none" w:sz="0" w:space="0" w:color="auto"/>
        <w:right w:val="none" w:sz="0" w:space="0" w:color="auto"/>
      </w:divBdr>
    </w:div>
    <w:div w:id="742609504">
      <w:bodyDiv w:val="1"/>
      <w:marLeft w:val="0"/>
      <w:marRight w:val="0"/>
      <w:marTop w:val="0"/>
      <w:marBottom w:val="0"/>
      <w:divBdr>
        <w:top w:val="none" w:sz="0" w:space="0" w:color="auto"/>
        <w:left w:val="none" w:sz="0" w:space="0" w:color="auto"/>
        <w:bottom w:val="none" w:sz="0" w:space="0" w:color="auto"/>
        <w:right w:val="none" w:sz="0" w:space="0" w:color="auto"/>
      </w:divBdr>
    </w:div>
    <w:div w:id="869486764">
      <w:bodyDiv w:val="1"/>
      <w:marLeft w:val="0"/>
      <w:marRight w:val="0"/>
      <w:marTop w:val="0"/>
      <w:marBottom w:val="0"/>
      <w:divBdr>
        <w:top w:val="none" w:sz="0" w:space="0" w:color="auto"/>
        <w:left w:val="none" w:sz="0" w:space="0" w:color="auto"/>
        <w:bottom w:val="none" w:sz="0" w:space="0" w:color="auto"/>
        <w:right w:val="none" w:sz="0" w:space="0" w:color="auto"/>
      </w:divBdr>
    </w:div>
    <w:div w:id="875432476">
      <w:bodyDiv w:val="1"/>
      <w:marLeft w:val="0"/>
      <w:marRight w:val="0"/>
      <w:marTop w:val="0"/>
      <w:marBottom w:val="0"/>
      <w:divBdr>
        <w:top w:val="none" w:sz="0" w:space="0" w:color="auto"/>
        <w:left w:val="none" w:sz="0" w:space="0" w:color="auto"/>
        <w:bottom w:val="none" w:sz="0" w:space="0" w:color="auto"/>
        <w:right w:val="none" w:sz="0" w:space="0" w:color="auto"/>
      </w:divBdr>
    </w:div>
    <w:div w:id="913592366">
      <w:bodyDiv w:val="1"/>
      <w:marLeft w:val="0"/>
      <w:marRight w:val="0"/>
      <w:marTop w:val="0"/>
      <w:marBottom w:val="0"/>
      <w:divBdr>
        <w:top w:val="none" w:sz="0" w:space="0" w:color="auto"/>
        <w:left w:val="none" w:sz="0" w:space="0" w:color="auto"/>
        <w:bottom w:val="none" w:sz="0" w:space="0" w:color="auto"/>
        <w:right w:val="none" w:sz="0" w:space="0" w:color="auto"/>
      </w:divBdr>
    </w:div>
    <w:div w:id="1045327037">
      <w:bodyDiv w:val="1"/>
      <w:marLeft w:val="0"/>
      <w:marRight w:val="0"/>
      <w:marTop w:val="0"/>
      <w:marBottom w:val="0"/>
      <w:divBdr>
        <w:top w:val="none" w:sz="0" w:space="0" w:color="auto"/>
        <w:left w:val="none" w:sz="0" w:space="0" w:color="auto"/>
        <w:bottom w:val="none" w:sz="0" w:space="0" w:color="auto"/>
        <w:right w:val="none" w:sz="0" w:space="0" w:color="auto"/>
      </w:divBdr>
    </w:div>
    <w:div w:id="1061517441">
      <w:bodyDiv w:val="1"/>
      <w:marLeft w:val="0"/>
      <w:marRight w:val="0"/>
      <w:marTop w:val="0"/>
      <w:marBottom w:val="0"/>
      <w:divBdr>
        <w:top w:val="none" w:sz="0" w:space="0" w:color="auto"/>
        <w:left w:val="none" w:sz="0" w:space="0" w:color="auto"/>
        <w:bottom w:val="none" w:sz="0" w:space="0" w:color="auto"/>
        <w:right w:val="none" w:sz="0" w:space="0" w:color="auto"/>
      </w:divBdr>
    </w:div>
    <w:div w:id="1096560690">
      <w:bodyDiv w:val="1"/>
      <w:marLeft w:val="0"/>
      <w:marRight w:val="0"/>
      <w:marTop w:val="0"/>
      <w:marBottom w:val="0"/>
      <w:divBdr>
        <w:top w:val="none" w:sz="0" w:space="0" w:color="auto"/>
        <w:left w:val="none" w:sz="0" w:space="0" w:color="auto"/>
        <w:bottom w:val="none" w:sz="0" w:space="0" w:color="auto"/>
        <w:right w:val="none" w:sz="0" w:space="0" w:color="auto"/>
      </w:divBdr>
    </w:div>
    <w:div w:id="1453940465">
      <w:bodyDiv w:val="1"/>
      <w:marLeft w:val="0"/>
      <w:marRight w:val="0"/>
      <w:marTop w:val="0"/>
      <w:marBottom w:val="0"/>
      <w:divBdr>
        <w:top w:val="none" w:sz="0" w:space="0" w:color="auto"/>
        <w:left w:val="none" w:sz="0" w:space="0" w:color="auto"/>
        <w:bottom w:val="none" w:sz="0" w:space="0" w:color="auto"/>
        <w:right w:val="none" w:sz="0" w:space="0" w:color="auto"/>
      </w:divBdr>
    </w:div>
    <w:div w:id="1537696000">
      <w:bodyDiv w:val="1"/>
      <w:marLeft w:val="0"/>
      <w:marRight w:val="0"/>
      <w:marTop w:val="0"/>
      <w:marBottom w:val="0"/>
      <w:divBdr>
        <w:top w:val="none" w:sz="0" w:space="0" w:color="auto"/>
        <w:left w:val="none" w:sz="0" w:space="0" w:color="auto"/>
        <w:bottom w:val="none" w:sz="0" w:space="0" w:color="auto"/>
        <w:right w:val="none" w:sz="0" w:space="0" w:color="auto"/>
      </w:divBdr>
    </w:div>
    <w:div w:id="1558666732">
      <w:bodyDiv w:val="1"/>
      <w:marLeft w:val="0"/>
      <w:marRight w:val="0"/>
      <w:marTop w:val="0"/>
      <w:marBottom w:val="0"/>
      <w:divBdr>
        <w:top w:val="none" w:sz="0" w:space="0" w:color="auto"/>
        <w:left w:val="none" w:sz="0" w:space="0" w:color="auto"/>
        <w:bottom w:val="none" w:sz="0" w:space="0" w:color="auto"/>
        <w:right w:val="none" w:sz="0" w:space="0" w:color="auto"/>
      </w:divBdr>
    </w:div>
    <w:div w:id="1579364261">
      <w:bodyDiv w:val="1"/>
      <w:marLeft w:val="0"/>
      <w:marRight w:val="0"/>
      <w:marTop w:val="0"/>
      <w:marBottom w:val="0"/>
      <w:divBdr>
        <w:top w:val="none" w:sz="0" w:space="0" w:color="auto"/>
        <w:left w:val="none" w:sz="0" w:space="0" w:color="auto"/>
        <w:bottom w:val="none" w:sz="0" w:space="0" w:color="auto"/>
        <w:right w:val="none" w:sz="0" w:space="0" w:color="auto"/>
      </w:divBdr>
    </w:div>
    <w:div w:id="1797018098">
      <w:bodyDiv w:val="1"/>
      <w:marLeft w:val="0"/>
      <w:marRight w:val="0"/>
      <w:marTop w:val="0"/>
      <w:marBottom w:val="0"/>
      <w:divBdr>
        <w:top w:val="none" w:sz="0" w:space="0" w:color="auto"/>
        <w:left w:val="none" w:sz="0" w:space="0" w:color="auto"/>
        <w:bottom w:val="none" w:sz="0" w:space="0" w:color="auto"/>
        <w:right w:val="none" w:sz="0" w:space="0" w:color="auto"/>
      </w:divBdr>
    </w:div>
    <w:div w:id="1881551257">
      <w:bodyDiv w:val="1"/>
      <w:marLeft w:val="0"/>
      <w:marRight w:val="0"/>
      <w:marTop w:val="0"/>
      <w:marBottom w:val="0"/>
      <w:divBdr>
        <w:top w:val="none" w:sz="0" w:space="0" w:color="auto"/>
        <w:left w:val="none" w:sz="0" w:space="0" w:color="auto"/>
        <w:bottom w:val="none" w:sz="0" w:space="0" w:color="auto"/>
        <w:right w:val="none" w:sz="0" w:space="0" w:color="auto"/>
      </w:divBdr>
    </w:div>
    <w:div w:id="2022463474">
      <w:bodyDiv w:val="1"/>
      <w:marLeft w:val="0"/>
      <w:marRight w:val="0"/>
      <w:marTop w:val="0"/>
      <w:marBottom w:val="0"/>
      <w:divBdr>
        <w:top w:val="none" w:sz="0" w:space="0" w:color="auto"/>
        <w:left w:val="none" w:sz="0" w:space="0" w:color="auto"/>
        <w:bottom w:val="none" w:sz="0" w:space="0" w:color="auto"/>
        <w:right w:val="none" w:sz="0" w:space="0" w:color="auto"/>
      </w:divBdr>
    </w:div>
    <w:div w:id="213405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E8368-1824-48FC-ABAF-E70FB3887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5820</Words>
  <Characters>32011</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FORMATO ESTUDIOS PREVIOS</vt:lpstr>
    </vt:vector>
  </TitlesOfParts>
  <Company/>
  <LinksUpToDate>false</LinksUpToDate>
  <CharactersWithSpaces>37756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ESTUDIOS PREVIOS</dc:title>
  <dc:subject/>
  <dc:creator>Andrea Paola Villamarin Navero</dc:creator>
  <cp:keywords/>
  <cp:lastModifiedBy>ALBEIRO SANCHEZ RODRIGUEZ</cp:lastModifiedBy>
  <cp:revision>53</cp:revision>
  <cp:lastPrinted>2019-06-11T21:53:00Z</cp:lastPrinted>
  <dcterms:created xsi:type="dcterms:W3CDTF">2019-11-05T01:15:00Z</dcterms:created>
  <dcterms:modified xsi:type="dcterms:W3CDTF">2020-06-12T19:51:00Z</dcterms:modified>
</cp:coreProperties>
</file>