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BEDC94" w14:textId="61DB29B5" w:rsidR="00B5513D" w:rsidRPr="00E01966" w:rsidRDefault="00E24509" w:rsidP="00A81E28">
      <w:pPr>
        <w:tabs>
          <w:tab w:val="left" w:pos="567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01966">
        <w:rPr>
          <w:rFonts w:ascii="Arial Narrow" w:hAnsi="Arial Narrow" w:cs="Arial"/>
          <w:b/>
          <w:sz w:val="24"/>
          <w:szCs w:val="24"/>
        </w:rPr>
        <w:tab/>
      </w:r>
      <w:r w:rsidRPr="00E01966">
        <w:rPr>
          <w:rFonts w:ascii="Arial Narrow" w:hAnsi="Arial Narrow" w:cs="Arial"/>
          <w:b/>
          <w:sz w:val="24"/>
          <w:szCs w:val="24"/>
        </w:rPr>
        <w:tab/>
        <w:t xml:space="preserve">NUMERO DE PROCESO </w:t>
      </w:r>
      <w:r w:rsidR="00B5513D" w:rsidRPr="00E01966">
        <w:rPr>
          <w:rFonts w:ascii="Arial Narrow" w:hAnsi="Arial Narrow" w:cs="Arial"/>
          <w:b/>
          <w:sz w:val="24"/>
          <w:szCs w:val="24"/>
        </w:rPr>
        <w:t>FGN-NC-</w:t>
      </w:r>
      <w:r w:rsidR="00B5513D" w:rsidRPr="00C96F69">
        <w:rPr>
          <w:rFonts w:ascii="Arial Narrow" w:hAnsi="Arial Narrow" w:cs="Arial"/>
          <w:b/>
          <w:sz w:val="24"/>
          <w:szCs w:val="24"/>
        </w:rPr>
        <w:t>MC-</w:t>
      </w:r>
      <w:r w:rsidR="00D56578">
        <w:rPr>
          <w:rFonts w:ascii="Arial Narrow" w:hAnsi="Arial Narrow" w:cs="Arial"/>
          <w:b/>
          <w:color w:val="FF0000"/>
          <w:sz w:val="24"/>
          <w:szCs w:val="24"/>
        </w:rPr>
        <w:t>00XX</w:t>
      </w:r>
      <w:r w:rsidR="00B5513D" w:rsidRPr="00C96F69">
        <w:rPr>
          <w:rFonts w:ascii="Arial Narrow" w:hAnsi="Arial Narrow" w:cs="Arial"/>
          <w:b/>
          <w:sz w:val="24"/>
          <w:szCs w:val="24"/>
        </w:rPr>
        <w:t>-202</w:t>
      </w:r>
      <w:r w:rsidR="00331ABE">
        <w:rPr>
          <w:rFonts w:ascii="Arial Narrow" w:hAnsi="Arial Narrow" w:cs="Arial"/>
          <w:b/>
          <w:sz w:val="24"/>
          <w:szCs w:val="24"/>
        </w:rPr>
        <w:t>4</w:t>
      </w:r>
    </w:p>
    <w:p w14:paraId="14F923EF" w14:textId="77777777" w:rsidR="003019A1" w:rsidRDefault="00E24509" w:rsidP="00A81E28">
      <w:pPr>
        <w:tabs>
          <w:tab w:val="left" w:pos="567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01966">
        <w:rPr>
          <w:rFonts w:ascii="Arial Narrow" w:hAnsi="Arial Narrow" w:cs="Arial"/>
          <w:b/>
          <w:sz w:val="24"/>
          <w:szCs w:val="24"/>
        </w:rPr>
        <w:t xml:space="preserve"> </w:t>
      </w:r>
    </w:p>
    <w:p w14:paraId="6B20EF7B" w14:textId="6984568C" w:rsidR="00E24509" w:rsidRPr="00E01966" w:rsidRDefault="00E24509" w:rsidP="00A81E28">
      <w:pPr>
        <w:tabs>
          <w:tab w:val="left" w:pos="567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01966">
        <w:rPr>
          <w:rFonts w:ascii="Arial Narrow" w:hAnsi="Arial Narrow" w:cs="Arial"/>
          <w:b/>
          <w:sz w:val="24"/>
          <w:szCs w:val="24"/>
        </w:rPr>
        <w:t xml:space="preserve">ANEXO TÉCNICO </w:t>
      </w:r>
      <w:r w:rsidR="00B947D4">
        <w:rPr>
          <w:rFonts w:ascii="Arial Narrow" w:hAnsi="Arial Narrow" w:cs="Arial"/>
          <w:b/>
          <w:sz w:val="24"/>
          <w:szCs w:val="24"/>
        </w:rPr>
        <w:t>No. 3</w:t>
      </w:r>
    </w:p>
    <w:p w14:paraId="69903A17" w14:textId="77777777" w:rsidR="00B947D4" w:rsidRDefault="00B947D4" w:rsidP="00A81E28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</w:p>
    <w:p w14:paraId="5D1180A9" w14:textId="77777777" w:rsidR="00490C72" w:rsidRDefault="00F6079C" w:rsidP="00A81E28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  <w:r w:rsidRPr="00E01966">
        <w:rPr>
          <w:rFonts w:ascii="Arial Narrow" w:hAnsi="Arial Narrow" w:cs="Arial"/>
          <w:b/>
          <w:color w:val="000000"/>
          <w:sz w:val="24"/>
          <w:szCs w:val="24"/>
        </w:rPr>
        <w:t>ESPECIFICACIONES TÉCNICAS</w:t>
      </w:r>
    </w:p>
    <w:p w14:paraId="5C433032" w14:textId="77777777" w:rsidR="00D56578" w:rsidRPr="00137D34" w:rsidRDefault="00D56578" w:rsidP="00D56578">
      <w:pPr>
        <w:rPr>
          <w:rFonts w:ascii="Arial" w:hAnsi="Arial" w:cs="Arial"/>
          <w:b/>
        </w:rPr>
      </w:pPr>
    </w:p>
    <w:p w14:paraId="06A5686B" w14:textId="5623AF29" w:rsidR="00D56578" w:rsidRPr="00137D34" w:rsidRDefault="00D56578" w:rsidP="00D56578">
      <w:pPr>
        <w:tabs>
          <w:tab w:val="left" w:pos="2520"/>
        </w:tabs>
        <w:jc w:val="center"/>
        <w:rPr>
          <w:rFonts w:ascii="Arial" w:hAnsi="Arial" w:cs="Arial"/>
          <w:b/>
        </w:rPr>
      </w:pPr>
      <w:r w:rsidRPr="00137D34">
        <w:rPr>
          <w:rFonts w:ascii="Arial" w:hAnsi="Arial" w:cs="Arial"/>
          <w:b/>
        </w:rPr>
        <w:t>FICHA TÉCNICA 1</w:t>
      </w:r>
    </w:p>
    <w:tbl>
      <w:tblPr>
        <w:tblW w:w="9087" w:type="dxa"/>
        <w:tblInd w:w="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4"/>
        <w:gridCol w:w="6623"/>
      </w:tblGrid>
      <w:tr w:rsidR="00D56578" w:rsidRPr="00137D34" w14:paraId="0CB6CF92" w14:textId="77777777" w:rsidTr="00A96E15">
        <w:trPr>
          <w:trHeight w:val="625"/>
        </w:trPr>
        <w:tc>
          <w:tcPr>
            <w:tcW w:w="246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374EA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8F6A6" w14:textId="77777777" w:rsidR="00D56578" w:rsidRPr="00137D34" w:rsidRDefault="00D56578" w:rsidP="00A96E15">
            <w:pPr>
              <w:rPr>
                <w:rFonts w:ascii="Arial Narrow" w:hAnsi="Arial Narrow" w:cs="Arial"/>
              </w:rPr>
            </w:pPr>
          </w:p>
          <w:p w14:paraId="6FAAF646" w14:textId="77777777" w:rsidR="00D56578" w:rsidRPr="00137D34" w:rsidRDefault="00D56578" w:rsidP="00A96E15">
            <w:pPr>
              <w:rPr>
                <w:rFonts w:ascii="Arial Narrow" w:hAnsi="Arial Narrow" w:cs="Arial"/>
                <w:b/>
              </w:rPr>
            </w:pPr>
            <w:r w:rsidRPr="00137D34">
              <w:rPr>
                <w:rFonts w:ascii="Arial Narrow" w:hAnsi="Arial Narrow" w:cs="Arial"/>
                <w:b/>
              </w:rPr>
              <w:t>46182202</w:t>
            </w:r>
            <w:r w:rsidRPr="00137D34">
              <w:rPr>
                <w:rFonts w:ascii="Arial Narrow" w:hAnsi="Arial Narrow" w:cs="Arial"/>
                <w:b/>
              </w:rPr>
              <w:tab/>
              <w:t>SOPORTE PARA CODOS</w:t>
            </w:r>
          </w:p>
        </w:tc>
      </w:tr>
      <w:tr w:rsidR="00D56578" w:rsidRPr="00137D34" w14:paraId="64ACFA07" w14:textId="77777777" w:rsidTr="00A96E15">
        <w:trPr>
          <w:trHeight w:val="625"/>
        </w:trPr>
        <w:tc>
          <w:tcPr>
            <w:tcW w:w="246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5DC7E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Nombre Comercial del Bien o Servicio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8C069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</w:rPr>
            </w:pPr>
          </w:p>
          <w:p w14:paraId="596A78E6" w14:textId="77777777" w:rsidR="00D56578" w:rsidRPr="00137D34" w:rsidRDefault="00D56578" w:rsidP="00A96E15">
            <w:pPr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CODERAS DE PROTECCIÓN TÁCTICA</w:t>
            </w:r>
          </w:p>
        </w:tc>
      </w:tr>
      <w:tr w:rsidR="00D56578" w:rsidRPr="00137D34" w14:paraId="5A513F96" w14:textId="77777777" w:rsidTr="00A96E15">
        <w:trPr>
          <w:trHeight w:val="582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0BCA7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231E7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Certificado ISO 9001: 2015 del fabricante</w:t>
            </w:r>
          </w:p>
        </w:tc>
      </w:tr>
      <w:tr w:rsidR="00D56578" w:rsidRPr="00137D34" w14:paraId="77CF8565" w14:textId="77777777" w:rsidTr="00A96E15">
        <w:trPr>
          <w:trHeight w:val="582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14112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MARCA 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2A38BE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29D8545A" w14:textId="77777777" w:rsidTr="00A96E15">
        <w:trPr>
          <w:trHeight w:val="582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D729E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REFERENCIA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630C37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26C5F99E" w14:textId="77777777" w:rsidTr="00A96E15">
        <w:trPr>
          <w:trHeight w:val="582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8C747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LINK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71CCAE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396C0716" w14:textId="77777777" w:rsidTr="00A96E15">
        <w:trPr>
          <w:trHeight w:val="582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5E40A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Generalidades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0A0B9B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Elemento de Protección ante caídas, roses, golpes, impactos por tropiezos</w:t>
            </w:r>
          </w:p>
        </w:tc>
      </w:tr>
      <w:tr w:rsidR="00D56578" w:rsidRPr="00137D34" w14:paraId="1E705919" w14:textId="77777777" w:rsidTr="00A96E15">
        <w:trPr>
          <w:trHeight w:val="976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89F4D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6623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E40B50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Las coderas tácticas</w:t>
            </w:r>
            <w:r w:rsidRPr="00137D34">
              <w:rPr>
                <w:rFonts w:ascii="Arial Narrow" w:hAnsi="Arial Narrow" w:cs="Arial"/>
              </w:rPr>
              <w:t xml:space="preserve"> deben ofrecer protección en codos con diseño ergonómico.</w:t>
            </w:r>
          </w:p>
          <w:p w14:paraId="6192DAB2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  <w:p w14:paraId="59DCD6B3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 xml:space="preserve">Las coderas deben ser fabricadas para soportar la mayor parte de la presión sobre los codos, las coderas deben contar con una tapa moldeada y flexible con tracción integrada para una plataforma de tiro estable y </w:t>
            </w:r>
            <w:proofErr w:type="gramStart"/>
            <w:r w:rsidRPr="00137D34">
              <w:rPr>
                <w:rFonts w:ascii="Arial Narrow" w:hAnsi="Arial Narrow" w:cs="Arial"/>
              </w:rPr>
              <w:t>silenciosa</w:t>
            </w:r>
            <w:proofErr w:type="gramEnd"/>
            <w:r w:rsidRPr="00137D34">
              <w:rPr>
                <w:rFonts w:ascii="Arial Narrow" w:hAnsi="Arial Narrow" w:cs="Arial"/>
              </w:rPr>
              <w:t xml:space="preserve">, incluso en superficies duras. Debajo de la tapa debe tener una almohadilla de espuma EVA (acetato de vinilo etileno) para absorción de impactos y aún más protección. Debe tener una correa elástica superior e inferior con sistema de seguro plástico </w:t>
            </w:r>
            <w:proofErr w:type="spellStart"/>
            <w:r w:rsidRPr="00137D34">
              <w:rPr>
                <w:rFonts w:ascii="Arial Narrow" w:hAnsi="Arial Narrow" w:cs="Arial"/>
              </w:rPr>
              <w:t>ranurado</w:t>
            </w:r>
            <w:proofErr w:type="spellEnd"/>
            <w:r w:rsidRPr="00137D34">
              <w:rPr>
                <w:rFonts w:ascii="Arial Narrow" w:hAnsi="Arial Narrow" w:cs="Arial"/>
              </w:rPr>
              <w:t xml:space="preserve"> en forma de </w:t>
            </w:r>
            <w:proofErr w:type="spellStart"/>
            <w:r w:rsidRPr="00137D34">
              <w:rPr>
                <w:rFonts w:ascii="Arial Narrow" w:hAnsi="Arial Narrow" w:cs="Arial"/>
              </w:rPr>
              <w:t>triangulo</w:t>
            </w:r>
            <w:proofErr w:type="spellEnd"/>
            <w:r w:rsidRPr="00137D34">
              <w:rPr>
                <w:rFonts w:ascii="Arial Narrow" w:hAnsi="Arial Narrow" w:cs="Arial"/>
              </w:rPr>
              <w:t>. Las correas deben ser ajustables y silenciosas diseñadas para permanecer en su lugar sin deslizarse.</w:t>
            </w:r>
          </w:p>
          <w:p w14:paraId="08256A6C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3ACC87C8" w14:textId="77777777" w:rsidTr="00A96E15">
        <w:trPr>
          <w:trHeight w:val="864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6DFD5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95E0B9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Tapa moldeada y flexible con tracción incorporada fabricada en material termoplástico TPR</w:t>
            </w:r>
          </w:p>
          <w:p w14:paraId="47DAD3BA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 xml:space="preserve">Forrado en </w:t>
            </w:r>
            <w:proofErr w:type="spellStart"/>
            <w:r w:rsidRPr="00137D34">
              <w:rPr>
                <w:rFonts w:ascii="Arial Narrow" w:hAnsi="Arial Narrow" w:cs="Arial"/>
                <w:lang w:val="es-419"/>
              </w:rPr>
              <w:t>tricot</w:t>
            </w:r>
            <w:proofErr w:type="spellEnd"/>
            <w:r w:rsidRPr="00137D34">
              <w:rPr>
                <w:rFonts w:ascii="Arial Narrow" w:hAnsi="Arial Narrow" w:cs="Arial"/>
                <w:lang w:val="es-419"/>
              </w:rPr>
              <w:t xml:space="preserve"> para la reducción de la fricción </w:t>
            </w:r>
          </w:p>
          <w:p w14:paraId="30F95B17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Almohadilla de espuma EVA</w:t>
            </w:r>
          </w:p>
          <w:p w14:paraId="692856FF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 xml:space="preserve">Correas ajustables y antideslizantes de seguridad con sistema plástico </w:t>
            </w:r>
            <w:proofErr w:type="spellStart"/>
            <w:r w:rsidRPr="00137D34">
              <w:rPr>
                <w:rFonts w:ascii="Arial Narrow" w:hAnsi="Arial Narrow" w:cs="Arial"/>
                <w:lang w:val="es-419"/>
              </w:rPr>
              <w:t>ranurado</w:t>
            </w:r>
            <w:proofErr w:type="spellEnd"/>
            <w:r w:rsidRPr="00137D34">
              <w:rPr>
                <w:rFonts w:ascii="Arial Narrow" w:hAnsi="Arial Narrow" w:cs="Arial"/>
                <w:lang w:val="es-419"/>
              </w:rPr>
              <w:t xml:space="preserve"> en triangulo para asegurar la codera.</w:t>
            </w:r>
          </w:p>
          <w:p w14:paraId="4B9E6614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Las correas se aseguran mediante broche plástico triangular al sistema de retención cilíndrico para evitar que se suelte fácilmente.</w:t>
            </w:r>
          </w:p>
          <w:p w14:paraId="16BEE742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Cubierta Flexible moldeable superficie central lista para mayor estabilidad</w:t>
            </w:r>
          </w:p>
          <w:p w14:paraId="34BA8839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Ranuras moldeadas en la cubierta para mayor tracción</w:t>
            </w:r>
          </w:p>
          <w:p w14:paraId="7308C3DA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Tela poliéster de 900D</w:t>
            </w:r>
          </w:p>
          <w:p w14:paraId="324E7789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Ancho de correas ajustable 38 mm a 40 mm</w:t>
            </w:r>
          </w:p>
          <w:p w14:paraId="074C87A2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Anillos elásticos en correas para mantener organizado el exceso de correa.</w:t>
            </w:r>
          </w:p>
          <w:p w14:paraId="1DFC028F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lastRenderedPageBreak/>
              <w:t>Tapa asegurada mediante cuatro puntos individuales al cuerpo principal de la codera.</w:t>
            </w:r>
          </w:p>
          <w:p w14:paraId="67FADDF8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Logo fabricante en la tapa moldeada y puntos de sujeción cilíndrico y triangular de las correas.</w:t>
            </w:r>
          </w:p>
          <w:p w14:paraId="1E2271E0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Peso par de rodilleras: 280 gramos +/- 5 gramos</w:t>
            </w:r>
          </w:p>
          <w:p w14:paraId="2A775EBD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Color: Negro</w:t>
            </w:r>
          </w:p>
          <w:p w14:paraId="407A53A0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  <w:lang w:val="es-419"/>
              </w:rPr>
            </w:pPr>
          </w:p>
          <w:p w14:paraId="2FE6E83C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  <w:b/>
                <w:bCs/>
                <w:lang w:val="es-419"/>
              </w:rPr>
            </w:pPr>
            <w:r w:rsidRPr="00137D34">
              <w:rPr>
                <w:rFonts w:ascii="Arial Narrow" w:hAnsi="Arial Narrow" w:cs="Arial"/>
                <w:b/>
                <w:bCs/>
                <w:lang w:val="es-419"/>
              </w:rPr>
              <w:t>Condiciones Técnicas de Garantía</w:t>
            </w:r>
          </w:p>
          <w:p w14:paraId="486807BC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  <w:b/>
                <w:bCs/>
                <w:lang w:val="es-419"/>
              </w:rPr>
            </w:pPr>
          </w:p>
          <w:p w14:paraId="59FD8B24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  <w:lang w:val="es-419"/>
              </w:rPr>
            </w:pPr>
          </w:p>
          <w:p w14:paraId="6ECFC7BB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  <w:i/>
                <w:iCs/>
                <w:lang w:val="es-419"/>
              </w:rPr>
            </w:pPr>
            <w:r w:rsidRPr="00137D34">
              <w:rPr>
                <w:rFonts w:ascii="Arial Narrow" w:hAnsi="Arial Narrow" w:cs="Arial"/>
                <w:i/>
                <w:iCs/>
                <w:lang w:val="es-419"/>
              </w:rPr>
              <w:t>Imagen De Referencia</w:t>
            </w:r>
          </w:p>
          <w:p w14:paraId="342E411A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  <w:lang w:val="es-419"/>
              </w:rPr>
            </w:pPr>
          </w:p>
          <w:p w14:paraId="6D845923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noProof/>
              </w:rPr>
              <w:drawing>
                <wp:inline distT="0" distB="0" distL="0" distR="0" wp14:anchorId="2D124192" wp14:editId="306A5794">
                  <wp:extent cx="1866900" cy="1866900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490" cy="1867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95C73A0" w14:textId="77777777" w:rsidR="00D56578" w:rsidRPr="00137D34" w:rsidRDefault="00D56578" w:rsidP="00A96E15">
            <w:pPr>
              <w:tabs>
                <w:tab w:val="left" w:pos="2415"/>
              </w:tabs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b/>
                <w:bCs/>
                <w:lang w:val="es-419"/>
              </w:rPr>
              <w:t xml:space="preserve">NOTA: </w:t>
            </w:r>
            <w:r w:rsidRPr="00137D34">
              <w:rPr>
                <w:rFonts w:ascii="Arial" w:hAnsi="Arial" w:cs="Arial"/>
                <w:sz w:val="20"/>
                <w:szCs w:val="20"/>
              </w:rPr>
              <w:t xml:space="preserve">Al momento de presentar la oferta, los proponentes deben manifestar </w:t>
            </w:r>
            <w:r w:rsidRPr="00137D34">
              <w:rPr>
                <w:rFonts w:ascii="Arial" w:hAnsi="Arial" w:cs="Arial"/>
                <w:i/>
                <w:sz w:val="20"/>
                <w:szCs w:val="20"/>
                <w:u w:val="single"/>
              </w:rPr>
              <w:t>la marca, la referencia</w:t>
            </w:r>
            <w:r w:rsidRPr="00137D34">
              <w:rPr>
                <w:rFonts w:ascii="Arial" w:hAnsi="Arial" w:cs="Arial"/>
                <w:sz w:val="20"/>
                <w:szCs w:val="20"/>
              </w:rPr>
              <w:t xml:space="preserve"> y adjuntar la ficha técnica (con la traducción simple al castellano) avalada por el distribuidor de la firma que oferta </w:t>
            </w:r>
            <w:r w:rsidRPr="00137D34">
              <w:rPr>
                <w:rFonts w:ascii="Arial" w:hAnsi="Arial" w:cs="Arial"/>
                <w:sz w:val="20"/>
                <w:szCs w:val="20"/>
                <w:u w:val="single"/>
              </w:rPr>
              <w:t>y aportar el link,</w:t>
            </w:r>
            <w:r w:rsidRPr="00137D34">
              <w:rPr>
                <w:rFonts w:ascii="Arial" w:hAnsi="Arial" w:cs="Arial"/>
                <w:sz w:val="20"/>
                <w:szCs w:val="20"/>
              </w:rPr>
              <w:t xml:space="preserve"> para efectos de validar la especificación del producto ofertado frente al cumplimiento de la presente ficha técnica</w:t>
            </w:r>
          </w:p>
        </w:tc>
      </w:tr>
      <w:tr w:rsidR="00D56578" w:rsidRPr="00137D34" w14:paraId="5540D4E3" w14:textId="77777777" w:rsidTr="00A96E15">
        <w:trPr>
          <w:trHeight w:val="285"/>
        </w:trPr>
        <w:tc>
          <w:tcPr>
            <w:tcW w:w="2464" w:type="dxa"/>
            <w:tcBorders>
              <w:top w:val="single" w:sz="8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1E882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lastRenderedPageBreak/>
              <w:t>Empaque y rotulado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1AFCC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El producto debe estar rotulado indicando fabricante o marca registrada</w:t>
            </w:r>
          </w:p>
          <w:p w14:paraId="56820684" w14:textId="77777777" w:rsidR="00D56578" w:rsidRPr="00137D34" w:rsidRDefault="00D56578" w:rsidP="00A96E15">
            <w:pPr>
              <w:tabs>
                <w:tab w:val="left" w:pos="477"/>
              </w:tabs>
              <w:jc w:val="both"/>
              <w:rPr>
                <w:rFonts w:ascii="Arial Narrow" w:hAnsi="Arial Narrow" w:cs="Arial"/>
                <w:b/>
              </w:rPr>
            </w:pPr>
            <w:r w:rsidRPr="00137D34">
              <w:rPr>
                <w:rFonts w:ascii="Arial Narrow" w:hAnsi="Arial Narrow" w:cs="Arial"/>
              </w:rPr>
              <w:t xml:space="preserve">Empacado de forma tal que se garantice la conservación de la calidad durante su almacenamiento y transporte usando opciones como: cartón reciclado, </w:t>
            </w:r>
            <w:proofErr w:type="spellStart"/>
            <w:r w:rsidRPr="00137D34">
              <w:rPr>
                <w:rFonts w:ascii="Arial Narrow" w:hAnsi="Arial Narrow" w:cs="Arial"/>
              </w:rPr>
              <w:t>bioplásticos</w:t>
            </w:r>
            <w:proofErr w:type="spellEnd"/>
            <w:r w:rsidRPr="00137D34">
              <w:rPr>
                <w:rFonts w:ascii="Arial Narrow" w:hAnsi="Arial Narrow" w:cs="Arial"/>
              </w:rPr>
              <w:t xml:space="preserve"> o materiales </w:t>
            </w:r>
            <w:proofErr w:type="spellStart"/>
            <w:r w:rsidRPr="00137D34">
              <w:rPr>
                <w:rFonts w:ascii="Arial Narrow" w:hAnsi="Arial Narrow" w:cs="Arial"/>
              </w:rPr>
              <w:t>compostables</w:t>
            </w:r>
            <w:proofErr w:type="spellEnd"/>
            <w:r w:rsidRPr="00137D34">
              <w:rPr>
                <w:rFonts w:ascii="Arial Narrow" w:hAnsi="Arial Narrow" w:cs="Arial"/>
              </w:rPr>
              <w:t>. Eliminando el uso de plásticos de un solo uso.</w:t>
            </w:r>
          </w:p>
        </w:tc>
      </w:tr>
      <w:tr w:rsidR="00D56578" w:rsidRPr="00137D34" w14:paraId="4B5E305A" w14:textId="77777777" w:rsidTr="00A96E15">
        <w:trPr>
          <w:trHeight w:val="553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3E7A0" w14:textId="77777777" w:rsidR="00D56578" w:rsidRPr="00137D34" w:rsidRDefault="00D56578" w:rsidP="00A96E15">
            <w:pPr>
              <w:tabs>
                <w:tab w:val="left" w:pos="7740"/>
              </w:tabs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9B2D3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Par</w:t>
            </w:r>
          </w:p>
        </w:tc>
      </w:tr>
    </w:tbl>
    <w:p w14:paraId="7771D584" w14:textId="77777777" w:rsidR="00D56578" w:rsidRPr="00137D34" w:rsidRDefault="00D56578" w:rsidP="00D56578">
      <w:pPr>
        <w:tabs>
          <w:tab w:val="left" w:pos="2520"/>
        </w:tabs>
        <w:jc w:val="both"/>
        <w:rPr>
          <w:rFonts w:ascii="Arial" w:hAnsi="Arial" w:cs="Arial"/>
          <w:b/>
        </w:rPr>
      </w:pPr>
    </w:p>
    <w:p w14:paraId="65192D93" w14:textId="77777777" w:rsidR="00D56578" w:rsidRPr="00137D34" w:rsidRDefault="00D56578" w:rsidP="00D56578">
      <w:pPr>
        <w:tabs>
          <w:tab w:val="left" w:pos="2520"/>
        </w:tabs>
        <w:jc w:val="both"/>
        <w:rPr>
          <w:rFonts w:ascii="Arial" w:hAnsi="Arial" w:cs="Arial"/>
          <w:b/>
        </w:rPr>
      </w:pPr>
    </w:p>
    <w:p w14:paraId="11F64DBA" w14:textId="6324922A" w:rsidR="00D56578" w:rsidRPr="00137D34" w:rsidRDefault="00D56578" w:rsidP="00D56578">
      <w:pPr>
        <w:tabs>
          <w:tab w:val="left" w:pos="2520"/>
        </w:tabs>
        <w:jc w:val="center"/>
        <w:rPr>
          <w:rFonts w:ascii="Arial" w:hAnsi="Arial" w:cs="Arial"/>
          <w:b/>
        </w:rPr>
      </w:pPr>
      <w:r w:rsidRPr="00137D34">
        <w:rPr>
          <w:rFonts w:ascii="Arial" w:hAnsi="Arial" w:cs="Arial"/>
          <w:b/>
        </w:rPr>
        <w:t>FICHA TÉCNICA 2</w:t>
      </w:r>
    </w:p>
    <w:tbl>
      <w:tblPr>
        <w:tblW w:w="9087" w:type="dxa"/>
        <w:tblInd w:w="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4"/>
        <w:gridCol w:w="6623"/>
      </w:tblGrid>
      <w:tr w:rsidR="00D56578" w:rsidRPr="00137D34" w14:paraId="2D155C14" w14:textId="77777777" w:rsidTr="00A96E15">
        <w:trPr>
          <w:trHeight w:val="625"/>
        </w:trPr>
        <w:tc>
          <w:tcPr>
            <w:tcW w:w="246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D9920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184388" w14:textId="77777777" w:rsidR="00D56578" w:rsidRPr="00137D34" w:rsidRDefault="00D56578" w:rsidP="00A96E15">
            <w:pPr>
              <w:rPr>
                <w:rFonts w:ascii="Arial Narrow" w:hAnsi="Arial Narrow" w:cs="Arial"/>
              </w:rPr>
            </w:pPr>
          </w:p>
          <w:p w14:paraId="4DE38941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  <w:b/>
              </w:rPr>
            </w:pPr>
            <w:r w:rsidRPr="00137D34">
              <w:rPr>
                <w:rFonts w:ascii="Arial Narrow" w:hAnsi="Arial Narrow" w:cs="Arial"/>
                <w:b/>
              </w:rPr>
              <w:t>46182209</w:t>
            </w:r>
            <w:r w:rsidRPr="00137D34">
              <w:rPr>
                <w:rFonts w:ascii="Arial Narrow" w:hAnsi="Arial Narrow" w:cs="Arial"/>
                <w:b/>
              </w:rPr>
              <w:tab/>
              <w:t>SOPORTE PARA RODILLAS</w:t>
            </w:r>
          </w:p>
        </w:tc>
      </w:tr>
      <w:tr w:rsidR="00D56578" w:rsidRPr="00137D34" w14:paraId="0E53408F" w14:textId="77777777" w:rsidTr="00A96E15">
        <w:trPr>
          <w:trHeight w:val="625"/>
        </w:trPr>
        <w:tc>
          <w:tcPr>
            <w:tcW w:w="246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A4076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Nombre Comercial del Bien o Servicio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7B680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</w:rPr>
            </w:pPr>
          </w:p>
          <w:p w14:paraId="7AF118D9" w14:textId="77777777" w:rsidR="00D56578" w:rsidRPr="00137D34" w:rsidRDefault="00D56578" w:rsidP="00A96E15">
            <w:pPr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RODILLERAS DE PROTECCIÓN TÁCTICA</w:t>
            </w:r>
          </w:p>
        </w:tc>
      </w:tr>
      <w:tr w:rsidR="00D56578" w:rsidRPr="00137D34" w14:paraId="0B97ECDF" w14:textId="77777777" w:rsidTr="00A96E15">
        <w:trPr>
          <w:trHeight w:val="582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06E04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E94E8A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Certificado ISO 9001: 2015 del fabricante</w:t>
            </w:r>
          </w:p>
          <w:p w14:paraId="57770216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lastRenderedPageBreak/>
              <w:t>El oferente debe presentar certificado de cumplimiento de las especificaciones técnicas firmada por el fabricante</w:t>
            </w:r>
          </w:p>
        </w:tc>
      </w:tr>
      <w:tr w:rsidR="00D56578" w:rsidRPr="00137D34" w14:paraId="6D70860A" w14:textId="77777777" w:rsidTr="00A96E15">
        <w:trPr>
          <w:trHeight w:val="582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6E98C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lastRenderedPageBreak/>
              <w:t xml:space="preserve">MARCA 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1A8517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614B6ECA" w14:textId="77777777" w:rsidTr="00A96E15">
        <w:trPr>
          <w:trHeight w:val="582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320CD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REFERENCIA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E12FF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5519E9C5" w14:textId="77777777" w:rsidTr="00A96E15">
        <w:trPr>
          <w:trHeight w:val="582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63764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LINK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7C269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46D8A41C" w14:textId="77777777" w:rsidTr="00A96E15">
        <w:trPr>
          <w:trHeight w:val="582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A0A2C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Generalidades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D53180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Elemento de Protección ante caídas, roses, golpes, impactos por tropiezos</w:t>
            </w:r>
          </w:p>
        </w:tc>
      </w:tr>
      <w:tr w:rsidR="00D56578" w:rsidRPr="00137D34" w14:paraId="4317D345" w14:textId="77777777" w:rsidTr="00A96E15">
        <w:trPr>
          <w:trHeight w:val="976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CB140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6623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88704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Deben ofrecer protección en rodilleras con diseño ergonómico.</w:t>
            </w:r>
          </w:p>
          <w:p w14:paraId="12F08916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  <w:p w14:paraId="30C7D0AF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 xml:space="preserve">Las rodilleras deben ser fabricadas para soportar la mayor parte de la presión sobre las rodillas, deben contar con una tapa moldeada y flexible con tracción integrada y una cara plana para una plataforma de tiro estable y </w:t>
            </w:r>
            <w:proofErr w:type="gramStart"/>
            <w:r w:rsidRPr="00137D34">
              <w:rPr>
                <w:rFonts w:ascii="Arial Narrow" w:hAnsi="Arial Narrow" w:cs="Arial"/>
              </w:rPr>
              <w:t>silenciosa</w:t>
            </w:r>
            <w:proofErr w:type="gramEnd"/>
            <w:r w:rsidRPr="00137D34">
              <w:rPr>
                <w:rFonts w:ascii="Arial Narrow" w:hAnsi="Arial Narrow" w:cs="Arial"/>
              </w:rPr>
              <w:t xml:space="preserve">, incluso en superficies duras. Debajo de la tapa debe tener una almohadilla de espuma EVA (acetato de vinilo etileno) para absorción de impactos y aún más protección. Debe tener una correa elástica superior tejida gruesa y una correa inferior de polipropileno con sistema de seguro plástico </w:t>
            </w:r>
            <w:proofErr w:type="spellStart"/>
            <w:r w:rsidRPr="00137D34">
              <w:rPr>
                <w:rFonts w:ascii="Arial Narrow" w:hAnsi="Arial Narrow" w:cs="Arial"/>
              </w:rPr>
              <w:t>ranurado</w:t>
            </w:r>
            <w:proofErr w:type="spellEnd"/>
            <w:r w:rsidRPr="00137D34">
              <w:rPr>
                <w:rFonts w:ascii="Arial Narrow" w:hAnsi="Arial Narrow" w:cs="Arial"/>
              </w:rPr>
              <w:t xml:space="preserve"> en forma de </w:t>
            </w:r>
            <w:proofErr w:type="spellStart"/>
            <w:r w:rsidRPr="00137D34">
              <w:rPr>
                <w:rFonts w:ascii="Arial Narrow" w:hAnsi="Arial Narrow" w:cs="Arial"/>
              </w:rPr>
              <w:t>triangulo</w:t>
            </w:r>
            <w:proofErr w:type="spellEnd"/>
            <w:r w:rsidRPr="00137D34">
              <w:rPr>
                <w:rFonts w:ascii="Arial Narrow" w:hAnsi="Arial Narrow" w:cs="Arial"/>
              </w:rPr>
              <w:t>. Las correas deben ser ajustables y silenciosas diseñadas para permanecer en su lugar sin deslizarse.</w:t>
            </w:r>
          </w:p>
          <w:p w14:paraId="7C9D8C2F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44FFB97E" w14:textId="77777777" w:rsidTr="00A96E15">
        <w:trPr>
          <w:trHeight w:val="864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0E300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E11DD1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Tapa moldeada y flexible con tracción incorporada fabricada en material termoplástico TPR</w:t>
            </w:r>
          </w:p>
          <w:p w14:paraId="554191D9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 xml:space="preserve">Forrado en </w:t>
            </w:r>
            <w:proofErr w:type="spellStart"/>
            <w:r w:rsidRPr="00137D34">
              <w:rPr>
                <w:rFonts w:ascii="Arial Narrow" w:hAnsi="Arial Narrow" w:cs="Arial"/>
                <w:lang w:val="es-419"/>
              </w:rPr>
              <w:t>tricot</w:t>
            </w:r>
            <w:proofErr w:type="spellEnd"/>
            <w:r w:rsidRPr="00137D34">
              <w:rPr>
                <w:rFonts w:ascii="Arial Narrow" w:hAnsi="Arial Narrow" w:cs="Arial"/>
                <w:lang w:val="es-419"/>
              </w:rPr>
              <w:t xml:space="preserve"> para la reducción de la fricción </w:t>
            </w:r>
          </w:p>
          <w:p w14:paraId="4F851124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 xml:space="preserve">Almohadilla de espuma EVA de una sola capa de ½” </w:t>
            </w:r>
          </w:p>
          <w:p w14:paraId="3EEF6DB7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 xml:space="preserve">Correas ajustables y antideslizantes de seguridad con sistema plástico </w:t>
            </w:r>
            <w:proofErr w:type="spellStart"/>
            <w:r w:rsidRPr="00137D34">
              <w:rPr>
                <w:rFonts w:ascii="Arial Narrow" w:hAnsi="Arial Narrow" w:cs="Arial"/>
                <w:lang w:val="es-419"/>
              </w:rPr>
              <w:t>ranurado</w:t>
            </w:r>
            <w:proofErr w:type="spellEnd"/>
            <w:r w:rsidRPr="00137D34">
              <w:rPr>
                <w:rFonts w:ascii="Arial Narrow" w:hAnsi="Arial Narrow" w:cs="Arial"/>
                <w:lang w:val="es-419"/>
              </w:rPr>
              <w:t xml:space="preserve"> en triangulo para asegurar la codera.</w:t>
            </w:r>
          </w:p>
          <w:p w14:paraId="0250E4F1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Las correas se aseguran mediante broche plástico triangular al sistema de retención cilíndrico para evitar que se suelte fácilmente.</w:t>
            </w:r>
          </w:p>
          <w:p w14:paraId="746BB4C2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Cubierta Flexible moldeable superficie central lista para mayor estabilidad</w:t>
            </w:r>
          </w:p>
          <w:p w14:paraId="6302740F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Ranuras moldeadas en la cubierta para mayor tracción</w:t>
            </w:r>
          </w:p>
          <w:p w14:paraId="702B3E7C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Tela poliéster de 1050D</w:t>
            </w:r>
          </w:p>
          <w:p w14:paraId="46090F7C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Ancho de correas ajustable 38 mm a 40 mm</w:t>
            </w:r>
          </w:p>
          <w:p w14:paraId="64A3EC60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Anillos elásticos en correas para mantener organizado el exceso de correa.</w:t>
            </w:r>
          </w:p>
          <w:p w14:paraId="7FB00107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Tapa asegurada mediante 6 puntos individuales al cuerpo principal de la rodillera.</w:t>
            </w:r>
          </w:p>
          <w:p w14:paraId="1E2467CD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Logo fabricante en la tapa moldeada y puntos de sujeción cilíndrico y triangular de las correas.</w:t>
            </w:r>
          </w:p>
          <w:p w14:paraId="75AED97E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Peso: 470 gramos +/- 5 gramos</w:t>
            </w:r>
          </w:p>
          <w:p w14:paraId="4FDAB58D" w14:textId="77777777" w:rsidR="00D56578" w:rsidRPr="00137D34" w:rsidRDefault="00D56578" w:rsidP="00A410B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lang w:val="es-419"/>
              </w:rPr>
              <w:t>Color: Negro</w:t>
            </w:r>
          </w:p>
          <w:p w14:paraId="1473C8F4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  <w:lang w:val="es-419"/>
              </w:rPr>
            </w:pPr>
          </w:p>
          <w:p w14:paraId="38F0ED3E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  <w:lang w:val="es-419"/>
              </w:rPr>
            </w:pPr>
          </w:p>
          <w:p w14:paraId="0DCA2AA2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  <w:i/>
                <w:iCs/>
                <w:lang w:val="es-419"/>
              </w:rPr>
            </w:pPr>
            <w:r w:rsidRPr="00137D34">
              <w:rPr>
                <w:rFonts w:ascii="Arial Narrow" w:hAnsi="Arial Narrow" w:cs="Arial"/>
                <w:i/>
                <w:iCs/>
                <w:lang w:val="es-419"/>
              </w:rPr>
              <w:t>Imagen De Referencia</w:t>
            </w:r>
          </w:p>
          <w:p w14:paraId="1FD24ACA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  <w:lang w:val="es-419"/>
              </w:rPr>
            </w:pPr>
          </w:p>
          <w:p w14:paraId="618BFB3A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  <w:lang w:val="es-419"/>
              </w:rPr>
            </w:pPr>
            <w:r w:rsidRPr="00137D34">
              <w:rPr>
                <w:rFonts w:ascii="Arial Narrow" w:hAnsi="Arial Narrow" w:cs="Arial"/>
                <w:noProof/>
              </w:rPr>
              <w:lastRenderedPageBreak/>
              <w:drawing>
                <wp:inline distT="0" distB="0" distL="0" distR="0" wp14:anchorId="7AAEA4ED" wp14:editId="18FA01F9">
                  <wp:extent cx="1406674" cy="1762125"/>
                  <wp:effectExtent l="0" t="0" r="3175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997" cy="1775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31C3B9" w14:textId="77777777" w:rsidR="00D56578" w:rsidRPr="00137D34" w:rsidRDefault="00D56578" w:rsidP="00A96E1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7D34">
              <w:rPr>
                <w:rFonts w:ascii="Arial Narrow" w:hAnsi="Arial Narrow" w:cs="Arial"/>
                <w:b/>
                <w:bCs/>
                <w:lang w:val="es-419"/>
              </w:rPr>
              <w:t>NOTA</w:t>
            </w:r>
            <w:r w:rsidRPr="00137D34">
              <w:rPr>
                <w:rFonts w:ascii="Arial Narrow" w:hAnsi="Arial Narrow" w:cs="Arial"/>
                <w:lang w:val="es-419"/>
              </w:rPr>
              <w:t xml:space="preserve">: </w:t>
            </w:r>
            <w:r w:rsidRPr="00137D34">
              <w:rPr>
                <w:rFonts w:ascii="Arial" w:hAnsi="Arial" w:cs="Arial"/>
                <w:sz w:val="20"/>
                <w:szCs w:val="20"/>
              </w:rPr>
              <w:t xml:space="preserve">Al momento de presentar la oferta, los proponentes deben manifestar </w:t>
            </w:r>
            <w:r w:rsidRPr="00137D34">
              <w:rPr>
                <w:rFonts w:ascii="Arial" w:hAnsi="Arial" w:cs="Arial"/>
                <w:i/>
                <w:sz w:val="20"/>
                <w:szCs w:val="20"/>
                <w:u w:val="single"/>
              </w:rPr>
              <w:t>la marca, la referencia</w:t>
            </w:r>
            <w:r w:rsidRPr="00137D34">
              <w:rPr>
                <w:rFonts w:ascii="Arial" w:hAnsi="Arial" w:cs="Arial"/>
                <w:sz w:val="20"/>
                <w:szCs w:val="20"/>
              </w:rPr>
              <w:t xml:space="preserve"> y adjuntar la ficha técnica (con la traducción simple al castellano) avalada por el distribuidor de la firma que oferta </w:t>
            </w:r>
            <w:r w:rsidRPr="00137D34">
              <w:rPr>
                <w:rFonts w:ascii="Arial" w:hAnsi="Arial" w:cs="Arial"/>
                <w:sz w:val="20"/>
                <w:szCs w:val="20"/>
                <w:u w:val="single"/>
              </w:rPr>
              <w:t>y aportar el link,</w:t>
            </w:r>
            <w:r w:rsidRPr="00137D34">
              <w:rPr>
                <w:rFonts w:ascii="Arial" w:hAnsi="Arial" w:cs="Arial"/>
                <w:sz w:val="20"/>
                <w:szCs w:val="20"/>
              </w:rPr>
              <w:t xml:space="preserve"> para efectos de validar la especificación del producto ofertado frente al cumplimiento de la presente ficha técnica.</w:t>
            </w:r>
          </w:p>
          <w:p w14:paraId="5A2E8060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5766D43B" w14:textId="77777777" w:rsidTr="00A96E15">
        <w:trPr>
          <w:trHeight w:val="285"/>
        </w:trPr>
        <w:tc>
          <w:tcPr>
            <w:tcW w:w="2464" w:type="dxa"/>
            <w:tcBorders>
              <w:top w:val="single" w:sz="8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BEFB7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lastRenderedPageBreak/>
              <w:t>Empaque y rotulado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80A43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El producto debe estar rotulado indicando fabricante o marca registrada</w:t>
            </w:r>
          </w:p>
          <w:p w14:paraId="0B9E6A75" w14:textId="77777777" w:rsidR="00D56578" w:rsidRPr="00137D34" w:rsidRDefault="00D56578" w:rsidP="00A96E15">
            <w:pPr>
              <w:tabs>
                <w:tab w:val="left" w:pos="477"/>
              </w:tabs>
              <w:rPr>
                <w:rFonts w:ascii="Arial Narrow" w:hAnsi="Arial Narrow" w:cs="Arial"/>
                <w:b/>
              </w:rPr>
            </w:pPr>
            <w:r w:rsidRPr="00137D34">
              <w:rPr>
                <w:rFonts w:ascii="Arial Narrow" w:hAnsi="Arial Narrow" w:cs="Arial"/>
              </w:rPr>
              <w:t xml:space="preserve">Empacado de forma tal que se garantice la conservación de la calidad durante su almacenamiento y transporte usando opciones como: cartón reciclado, </w:t>
            </w:r>
            <w:proofErr w:type="spellStart"/>
            <w:r w:rsidRPr="00137D34">
              <w:rPr>
                <w:rFonts w:ascii="Arial Narrow" w:hAnsi="Arial Narrow" w:cs="Arial"/>
              </w:rPr>
              <w:t>bioplásticos</w:t>
            </w:r>
            <w:proofErr w:type="spellEnd"/>
            <w:r w:rsidRPr="00137D34">
              <w:rPr>
                <w:rFonts w:ascii="Arial Narrow" w:hAnsi="Arial Narrow" w:cs="Arial"/>
              </w:rPr>
              <w:t xml:space="preserve"> o materiales </w:t>
            </w:r>
            <w:proofErr w:type="spellStart"/>
            <w:r w:rsidRPr="00137D34">
              <w:rPr>
                <w:rFonts w:ascii="Arial Narrow" w:hAnsi="Arial Narrow" w:cs="Arial"/>
              </w:rPr>
              <w:t>compostables</w:t>
            </w:r>
            <w:proofErr w:type="spellEnd"/>
            <w:r w:rsidRPr="00137D34">
              <w:rPr>
                <w:rFonts w:ascii="Arial Narrow" w:hAnsi="Arial Narrow" w:cs="Arial"/>
              </w:rPr>
              <w:t>. Eliminando el uso de plásticos de un solo uso.</w:t>
            </w:r>
          </w:p>
        </w:tc>
      </w:tr>
      <w:tr w:rsidR="00D56578" w:rsidRPr="00137D34" w14:paraId="7D0515B9" w14:textId="77777777" w:rsidTr="00A96E15">
        <w:trPr>
          <w:trHeight w:val="553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8D173" w14:textId="77777777" w:rsidR="00D56578" w:rsidRPr="00137D34" w:rsidRDefault="00D56578" w:rsidP="00A96E15">
            <w:pPr>
              <w:tabs>
                <w:tab w:val="left" w:pos="7740"/>
              </w:tabs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6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B7DF79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Par.</w:t>
            </w:r>
          </w:p>
        </w:tc>
      </w:tr>
    </w:tbl>
    <w:p w14:paraId="471F4235" w14:textId="77777777" w:rsidR="00D56578" w:rsidRPr="00137D34" w:rsidRDefault="00D56578" w:rsidP="00D56578">
      <w:pPr>
        <w:tabs>
          <w:tab w:val="left" w:pos="2520"/>
        </w:tabs>
        <w:jc w:val="both"/>
        <w:rPr>
          <w:rFonts w:ascii="Arial" w:hAnsi="Arial" w:cs="Arial"/>
          <w:b/>
        </w:rPr>
      </w:pPr>
    </w:p>
    <w:p w14:paraId="153BC997" w14:textId="77777777" w:rsidR="00D56578" w:rsidRPr="00137D34" w:rsidRDefault="00D56578" w:rsidP="00D56578">
      <w:pPr>
        <w:tabs>
          <w:tab w:val="left" w:pos="2520"/>
        </w:tabs>
        <w:jc w:val="both"/>
        <w:rPr>
          <w:rFonts w:ascii="Arial" w:hAnsi="Arial" w:cs="Arial"/>
          <w:b/>
        </w:rPr>
      </w:pPr>
    </w:p>
    <w:p w14:paraId="31B173A2" w14:textId="127BB049" w:rsidR="00D56578" w:rsidRPr="00137D34" w:rsidRDefault="00D56578" w:rsidP="00D56578">
      <w:pPr>
        <w:tabs>
          <w:tab w:val="left" w:pos="2520"/>
        </w:tabs>
        <w:jc w:val="center"/>
        <w:rPr>
          <w:rFonts w:ascii="Arial" w:hAnsi="Arial" w:cs="Arial"/>
          <w:b/>
        </w:rPr>
      </w:pPr>
      <w:r w:rsidRPr="00137D34">
        <w:rPr>
          <w:rFonts w:ascii="Arial" w:hAnsi="Arial" w:cs="Arial"/>
          <w:b/>
        </w:rPr>
        <w:t>FICHA TÉCNICA 3</w:t>
      </w:r>
    </w:p>
    <w:tbl>
      <w:tblPr>
        <w:tblW w:w="9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9"/>
        <w:gridCol w:w="7239"/>
      </w:tblGrid>
      <w:tr w:rsidR="00D56578" w:rsidRPr="00137D34" w14:paraId="2D21D102" w14:textId="77777777" w:rsidTr="00A96E15">
        <w:trPr>
          <w:trHeight w:val="826"/>
        </w:trPr>
        <w:tc>
          <w:tcPr>
            <w:tcW w:w="187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DA13C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7239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1F596E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  <w:p w14:paraId="70B6BA9B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 xml:space="preserve">46181536  Guantes </w:t>
            </w:r>
            <w:proofErr w:type="spellStart"/>
            <w:r w:rsidRPr="00137D34">
              <w:rPr>
                <w:rFonts w:ascii="Arial Narrow" w:hAnsi="Arial Narrow" w:cs="Arial"/>
              </w:rPr>
              <w:t>anticortadas</w:t>
            </w:r>
            <w:proofErr w:type="spellEnd"/>
            <w:r w:rsidRPr="00137D34">
              <w:rPr>
                <w:rFonts w:ascii="Arial Narrow" w:hAnsi="Arial Narrow" w:cs="Arial"/>
              </w:rPr>
              <w:t xml:space="preserve"> </w:t>
            </w:r>
          </w:p>
        </w:tc>
      </w:tr>
      <w:tr w:rsidR="00D56578" w:rsidRPr="00137D34" w14:paraId="07BEC838" w14:textId="77777777" w:rsidTr="00A96E15">
        <w:trPr>
          <w:trHeight w:val="703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C0795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Nombre Comercial del Bien o Servicio 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B880A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bCs/>
              </w:rPr>
              <w:t xml:space="preserve">GUANTES TÁCTICOS ANTI-IMPACTO Y ANTI- CORTE </w:t>
            </w:r>
          </w:p>
        </w:tc>
      </w:tr>
      <w:tr w:rsidR="00D56578" w:rsidRPr="00137D34" w14:paraId="1FCECAF7" w14:textId="77777777" w:rsidTr="00A96E15">
        <w:trPr>
          <w:trHeight w:val="1092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3C4FD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9040A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Debe cumplir con todos los requisitos establecidos en la presente ficha técnica, de acuerdo con las especificaciones requeridas.</w:t>
            </w:r>
          </w:p>
          <w:p w14:paraId="4F9CBD36" w14:textId="77777777" w:rsidR="00D56578" w:rsidRPr="00137D34" w:rsidRDefault="00D56578" w:rsidP="00A410B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 xml:space="preserve">EN 13594-2015 protección contra impacto </w:t>
            </w:r>
          </w:p>
          <w:p w14:paraId="4B13A8B1" w14:textId="77777777" w:rsidR="00D56578" w:rsidRPr="00137D34" w:rsidRDefault="00D56578" w:rsidP="00A410B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CE EN 388- 2121XP</w:t>
            </w:r>
          </w:p>
          <w:p w14:paraId="4C3B739A" w14:textId="77777777" w:rsidR="00D56578" w:rsidRPr="00137D34" w:rsidRDefault="00D56578" w:rsidP="00A410B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lang w:val="es-CO"/>
              </w:rPr>
              <w:t>CE EN 420:2003 + A1:2009 – EN ISO 21420 (opcional)</w:t>
            </w:r>
          </w:p>
        </w:tc>
      </w:tr>
      <w:tr w:rsidR="00D56578" w:rsidRPr="00137D34" w14:paraId="305B878C" w14:textId="77777777" w:rsidTr="00A96E15">
        <w:trPr>
          <w:trHeight w:val="481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4D2E69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MARCA 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A5354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22512D99" w14:textId="77777777" w:rsidTr="00A96E15">
        <w:trPr>
          <w:trHeight w:val="481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BCB05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REFERENCIA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84B65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03EB5F8C" w14:textId="77777777" w:rsidTr="00A96E15">
        <w:trPr>
          <w:trHeight w:val="481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EFA23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LINK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EC2FE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3E9563DE" w14:textId="77777777" w:rsidTr="00A96E15">
        <w:trPr>
          <w:trHeight w:val="475"/>
        </w:trPr>
        <w:tc>
          <w:tcPr>
            <w:tcW w:w="1879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D2618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239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6B5550" w14:textId="77777777" w:rsidR="00D56578" w:rsidRPr="00137D34" w:rsidRDefault="00D56578" w:rsidP="00A96E15">
            <w:pPr>
              <w:ind w:left="720"/>
              <w:jc w:val="both"/>
              <w:rPr>
                <w:rFonts w:ascii="Arial Narrow" w:hAnsi="Arial Narrow" w:cs="Arial"/>
              </w:rPr>
            </w:pPr>
          </w:p>
          <w:p w14:paraId="66B4BBCC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Guante ergonómico, con planta en cuero sintético.</w:t>
            </w:r>
          </w:p>
        </w:tc>
      </w:tr>
      <w:tr w:rsidR="00D56578" w:rsidRPr="00137D34" w14:paraId="5C0B0230" w14:textId="77777777" w:rsidTr="00A96E15">
        <w:trPr>
          <w:trHeight w:val="1391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4FE90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lastRenderedPageBreak/>
              <w:t>Requisitos generales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695A9" w14:textId="77777777" w:rsidR="00D56578" w:rsidRPr="00137D34" w:rsidRDefault="00D56578" w:rsidP="00A96E15">
            <w:pPr>
              <w:ind w:left="720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Características:</w:t>
            </w:r>
          </w:p>
          <w:p w14:paraId="20E8227A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  <w:r w:rsidRPr="00137D34">
              <w:rPr>
                <w:rFonts w:ascii="Arial Narrow" w:hAnsi="Arial Narrow" w:cs="Arial"/>
                <w:bCs/>
              </w:rPr>
              <w:t>Guante transpirable, ergonómico</w:t>
            </w:r>
          </w:p>
          <w:p w14:paraId="047F7100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  <w:r w:rsidRPr="00137D34">
              <w:rPr>
                <w:rFonts w:ascii="Arial Narrow" w:hAnsi="Arial Narrow" w:cs="Arial"/>
                <w:bCs/>
              </w:rPr>
              <w:t>Protección Contra Abrasión E Impacto</w:t>
            </w:r>
          </w:p>
          <w:p w14:paraId="281EB5D6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  <w:r w:rsidRPr="00137D34">
              <w:rPr>
                <w:rFonts w:ascii="Arial Narrow" w:hAnsi="Arial Narrow" w:cs="Arial"/>
                <w:bCs/>
              </w:rPr>
              <w:t>Material: cuero sintético de alta calidad, tejido transpirable y goma</w:t>
            </w:r>
          </w:p>
          <w:p w14:paraId="3D32AC5B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bCs/>
              </w:rPr>
              <w:t xml:space="preserve">Color: negro </w:t>
            </w:r>
          </w:p>
        </w:tc>
      </w:tr>
      <w:tr w:rsidR="00D56578" w:rsidRPr="00137D34" w14:paraId="44363DCE" w14:textId="77777777" w:rsidTr="00A96E15">
        <w:trPr>
          <w:trHeight w:val="1272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FD131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911E7" w14:textId="77777777" w:rsidR="00D56578" w:rsidRPr="00137D34" w:rsidRDefault="00D56578" w:rsidP="00A96E1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</w:rPr>
            </w:pPr>
          </w:p>
          <w:tbl>
            <w:tblPr>
              <w:tblW w:w="709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099"/>
            </w:tblGrid>
            <w:tr w:rsidR="00D56578" w:rsidRPr="00137D34" w14:paraId="5C731FD2" w14:textId="77777777" w:rsidTr="00A96E15">
              <w:trPr>
                <w:trHeight w:val="88"/>
              </w:trPr>
              <w:tc>
                <w:tcPr>
                  <w:tcW w:w="7099" w:type="dxa"/>
                </w:tcPr>
                <w:p w14:paraId="3B60A13C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>Protección en dedos y nudillos con refuerzo en caucho termoplástico, que garantice la absorción del impacto de fuerza contundente.</w:t>
                  </w:r>
                </w:p>
                <w:p w14:paraId="05165E3B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>Acolchado en la palma, para que permita reducir la fatiga de la mano y proteger contra impactos, disipando la energía.</w:t>
                  </w:r>
                </w:p>
                <w:p w14:paraId="4629B255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>Refuerzo interno en la punta de los dedos.</w:t>
                  </w:r>
                </w:p>
                <w:p w14:paraId="48AB49DC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>Peso del producto: 141 gr +/- 5</w:t>
                  </w:r>
                </w:p>
                <w:p w14:paraId="6E3D54BC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 xml:space="preserve">Cierre ajustable en la muñeca, en cauche termoplástico </w:t>
                  </w:r>
                </w:p>
                <w:p w14:paraId="41E8AC01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rPr>
                      <w:rFonts w:ascii="Arial Narrow" w:hAnsi="Arial Narrow" w:cs="Arial"/>
                      <w:lang w:val="en-US"/>
                    </w:rPr>
                  </w:pPr>
                  <w:proofErr w:type="spellStart"/>
                  <w:r w:rsidRPr="00137D34">
                    <w:rPr>
                      <w:rFonts w:ascii="Arial Narrow" w:hAnsi="Arial Narrow" w:cs="Arial"/>
                      <w:lang w:val="en-US"/>
                    </w:rPr>
                    <w:t>Lavable</w:t>
                  </w:r>
                  <w:proofErr w:type="spellEnd"/>
                  <w:r w:rsidRPr="00137D34">
                    <w:rPr>
                      <w:rFonts w:ascii="Arial Narrow" w:hAnsi="Arial Narrow" w:cs="Arial"/>
                      <w:lang w:val="en-US"/>
                    </w:rPr>
                    <w:t xml:space="preserve"> a </w:t>
                  </w:r>
                  <w:proofErr w:type="spellStart"/>
                  <w:r w:rsidRPr="00137D34">
                    <w:rPr>
                      <w:rFonts w:ascii="Arial Narrow" w:hAnsi="Arial Narrow" w:cs="Arial"/>
                      <w:lang w:val="en-US"/>
                    </w:rPr>
                    <w:t>máquina</w:t>
                  </w:r>
                  <w:proofErr w:type="spellEnd"/>
                  <w:r w:rsidRPr="00137D34">
                    <w:rPr>
                      <w:rFonts w:ascii="Arial Narrow" w:hAnsi="Arial Narrow" w:cs="Arial"/>
                      <w:lang w:val="en-US"/>
                    </w:rPr>
                    <w:t>.</w:t>
                  </w:r>
                </w:p>
                <w:p w14:paraId="161B7802" w14:textId="77777777" w:rsidR="00D56578" w:rsidRPr="00137D34" w:rsidRDefault="00D56578" w:rsidP="00A96E15">
                  <w:pPr>
                    <w:pStyle w:val="Textoindependiente"/>
                    <w:ind w:left="720"/>
                    <w:rPr>
                      <w:rFonts w:ascii="Arial Narrow" w:hAnsi="Arial Narrow" w:cs="Arial"/>
                      <w:lang w:val="en-US"/>
                    </w:rPr>
                  </w:pPr>
                </w:p>
                <w:p w14:paraId="36D7AFCE" w14:textId="77777777" w:rsidR="00D56578" w:rsidRPr="00137D34" w:rsidRDefault="00D56578" w:rsidP="00A96E15">
                  <w:pPr>
                    <w:pStyle w:val="Textoindependiente"/>
                    <w:ind w:left="720"/>
                    <w:rPr>
                      <w:rFonts w:ascii="Arial Narrow" w:hAnsi="Arial Narrow" w:cs="Arial"/>
                      <w:bCs/>
                      <w:i/>
                    </w:rPr>
                  </w:pPr>
                </w:p>
                <w:p w14:paraId="0B804BD4" w14:textId="77777777" w:rsidR="00D56578" w:rsidRPr="00137D34" w:rsidRDefault="00D56578" w:rsidP="00A96E15">
                  <w:pPr>
                    <w:pStyle w:val="Textoindependiente"/>
                    <w:ind w:left="720"/>
                    <w:rPr>
                      <w:rFonts w:ascii="Arial Narrow" w:hAnsi="Arial Narrow" w:cs="Arial"/>
                      <w:bCs/>
                      <w:i/>
                    </w:rPr>
                  </w:pPr>
                  <w:r w:rsidRPr="00137D34">
                    <w:rPr>
                      <w:rFonts w:ascii="Arial Narrow" w:hAnsi="Arial Narrow"/>
                    </w:rPr>
                    <w:object w:dxaOrig="2865" w:dyaOrig="5085" w14:anchorId="32A76E67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95.25pt;height:148.5pt" o:ole="">
                        <v:imagedata r:id="rId10" o:title=""/>
                      </v:shape>
                      <o:OLEObject Type="Embed" ProgID="PBrush" ShapeID="_x0000_i1025" DrawAspect="Content" ObjectID="_1792503797" r:id="rId11"/>
                    </w:object>
                  </w:r>
                </w:p>
                <w:p w14:paraId="53E9BD43" w14:textId="77777777" w:rsidR="00D56578" w:rsidRPr="00137D34" w:rsidRDefault="00D56578" w:rsidP="00A96E15">
                  <w:pPr>
                    <w:pStyle w:val="Textoindependiente"/>
                    <w:ind w:left="720"/>
                    <w:rPr>
                      <w:rFonts w:ascii="Arial Narrow" w:hAnsi="Arial Narrow" w:cs="Arial"/>
                      <w:bCs/>
                      <w:i/>
                    </w:rPr>
                  </w:pPr>
                </w:p>
                <w:p w14:paraId="490E847D" w14:textId="77777777" w:rsidR="00D56578" w:rsidRPr="00137D34" w:rsidRDefault="00D56578" w:rsidP="00A96E15">
                  <w:pPr>
                    <w:pStyle w:val="Textoindependiente"/>
                    <w:ind w:left="720"/>
                    <w:rPr>
                      <w:rFonts w:ascii="Arial Narrow" w:hAnsi="Arial Narrow" w:cs="Arial"/>
                      <w:bCs/>
                      <w:i/>
                    </w:rPr>
                  </w:pPr>
                  <w:r w:rsidRPr="00137D34">
                    <w:rPr>
                      <w:rFonts w:ascii="Arial Narrow" w:hAnsi="Arial Narrow" w:cs="Arial"/>
                      <w:bCs/>
                      <w:i/>
                    </w:rPr>
                    <w:t>Imagen de referencia</w:t>
                  </w:r>
                </w:p>
                <w:p w14:paraId="4CFD7E62" w14:textId="77777777" w:rsidR="00D56578" w:rsidRPr="00137D34" w:rsidRDefault="00D56578" w:rsidP="00A96E15">
                  <w:pPr>
                    <w:pStyle w:val="Textoindependiente"/>
                    <w:ind w:left="720"/>
                    <w:rPr>
                      <w:rFonts w:ascii="Arial Narrow" w:hAnsi="Arial Narrow" w:cs="Arial"/>
                      <w:bCs/>
                      <w:i/>
                    </w:rPr>
                  </w:pPr>
                </w:p>
                <w:p w14:paraId="33E660AD" w14:textId="77777777" w:rsidR="00D56578" w:rsidRPr="00137D34" w:rsidRDefault="00D56578" w:rsidP="00A96E15">
                  <w:pPr>
                    <w:pStyle w:val="Textoindependiente"/>
                    <w:ind w:left="720"/>
                    <w:rPr>
                      <w:rFonts w:ascii="Arial Narrow" w:hAnsi="Arial Narrow" w:cs="Arial"/>
                      <w:bCs/>
                      <w:i/>
                    </w:rPr>
                  </w:pPr>
                </w:p>
                <w:p w14:paraId="281795FB" w14:textId="77777777" w:rsidR="00D56578" w:rsidRPr="00137D34" w:rsidRDefault="00D56578" w:rsidP="00A96E15">
                  <w:pPr>
                    <w:pStyle w:val="Textoindependiente"/>
                    <w:ind w:left="720"/>
                    <w:rPr>
                      <w:rFonts w:ascii="Arial Narrow" w:hAnsi="Arial Narrow" w:cs="Arial"/>
                      <w:bCs/>
                    </w:rPr>
                  </w:pPr>
                </w:p>
                <w:p w14:paraId="2BE17C73" w14:textId="77777777" w:rsidR="00D56578" w:rsidRPr="00137D34" w:rsidRDefault="00D56578" w:rsidP="00A96E1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137D34">
                    <w:rPr>
                      <w:rFonts w:ascii="Arial Narrow" w:hAnsi="Arial Narrow" w:cs="Arial"/>
                      <w:b/>
                      <w:bCs/>
                    </w:rPr>
                    <w:t xml:space="preserve">NOTA: </w:t>
                  </w:r>
                  <w:r w:rsidRPr="00137D34">
                    <w:rPr>
                      <w:rFonts w:ascii="Arial Narrow" w:hAnsi="Arial Narrow" w:cs="Arial"/>
                    </w:rPr>
                    <w:t xml:space="preserve">Al momento de presentar la oferta, los proponentes deben manifestar </w:t>
                  </w:r>
                  <w:r w:rsidRPr="00137D34">
                    <w:rPr>
                      <w:rFonts w:ascii="Arial Narrow" w:hAnsi="Arial Narrow" w:cs="Arial"/>
                      <w:i/>
                      <w:u w:val="single"/>
                    </w:rPr>
                    <w:t>la marca, la referencia</w:t>
                  </w:r>
                  <w:r w:rsidRPr="00137D34">
                    <w:rPr>
                      <w:rFonts w:ascii="Arial Narrow" w:hAnsi="Arial Narrow" w:cs="Arial"/>
                    </w:rPr>
                    <w:t xml:space="preserve"> y adjuntar la ficha técnica (con la traducción simple al castellano) avalada por el distribuidor de la firma que oferta </w:t>
                  </w:r>
                  <w:r w:rsidRPr="00137D34">
                    <w:rPr>
                      <w:rFonts w:ascii="Arial Narrow" w:hAnsi="Arial Narrow" w:cs="Arial"/>
                      <w:u w:val="single"/>
                    </w:rPr>
                    <w:t>y aportar el link,</w:t>
                  </w:r>
                  <w:r w:rsidRPr="00137D34">
                    <w:rPr>
                      <w:rFonts w:ascii="Arial Narrow" w:hAnsi="Arial Narrow" w:cs="Arial"/>
                    </w:rPr>
                    <w:t xml:space="preserve"> para efectos de validar la especificación del producto ofertado frente al cumplimiento de la presente ficha técnica.</w:t>
                  </w:r>
                </w:p>
                <w:p w14:paraId="04701F73" w14:textId="77777777" w:rsidR="00D56578" w:rsidRPr="00137D34" w:rsidRDefault="00D56578" w:rsidP="00A96E15">
                  <w:pPr>
                    <w:pStyle w:val="Textoindependiente"/>
                    <w:tabs>
                      <w:tab w:val="left" w:pos="3228"/>
                    </w:tabs>
                    <w:spacing w:before="1"/>
                    <w:jc w:val="center"/>
                    <w:rPr>
                      <w:rFonts w:ascii="Arial Narrow" w:hAnsi="Arial Narrow" w:cs="Arial"/>
                      <w:bCs/>
                    </w:rPr>
                  </w:pPr>
                </w:p>
              </w:tc>
            </w:tr>
          </w:tbl>
          <w:p w14:paraId="47989919" w14:textId="77777777" w:rsidR="00D56578" w:rsidRPr="00137D34" w:rsidRDefault="00D56578" w:rsidP="00A96E15">
            <w:pPr>
              <w:ind w:left="720"/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6DBEFA77" w14:textId="77777777" w:rsidTr="00A96E15">
        <w:trPr>
          <w:trHeight w:val="534"/>
        </w:trPr>
        <w:tc>
          <w:tcPr>
            <w:tcW w:w="1879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DECFD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Empaque y rotulado</w:t>
            </w:r>
          </w:p>
        </w:tc>
        <w:tc>
          <w:tcPr>
            <w:tcW w:w="7239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A987FF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El producto debe estar rotulado indicando fabricante o marca registrada</w:t>
            </w:r>
          </w:p>
          <w:p w14:paraId="23D2EC46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 xml:space="preserve">Empacado de forma tal que se garantice la conservación de la calidad durante su almacenamiento y transporte usando opciones como: cartón reciclado, </w:t>
            </w:r>
            <w:proofErr w:type="spellStart"/>
            <w:r w:rsidRPr="00137D34">
              <w:rPr>
                <w:rFonts w:ascii="Arial Narrow" w:hAnsi="Arial Narrow" w:cs="Arial"/>
              </w:rPr>
              <w:t>bioplásticos</w:t>
            </w:r>
            <w:proofErr w:type="spellEnd"/>
            <w:r w:rsidRPr="00137D34">
              <w:rPr>
                <w:rFonts w:ascii="Arial Narrow" w:hAnsi="Arial Narrow" w:cs="Arial"/>
              </w:rPr>
              <w:t xml:space="preserve"> o materiales </w:t>
            </w:r>
            <w:proofErr w:type="spellStart"/>
            <w:r w:rsidRPr="00137D34">
              <w:rPr>
                <w:rFonts w:ascii="Arial Narrow" w:hAnsi="Arial Narrow" w:cs="Arial"/>
              </w:rPr>
              <w:t>compostables</w:t>
            </w:r>
            <w:proofErr w:type="spellEnd"/>
            <w:r w:rsidRPr="00137D34">
              <w:rPr>
                <w:rFonts w:ascii="Arial Narrow" w:hAnsi="Arial Narrow" w:cs="Arial"/>
              </w:rPr>
              <w:t>. Eliminando el uso de plásticos de un solo uso.</w:t>
            </w:r>
          </w:p>
        </w:tc>
      </w:tr>
      <w:tr w:rsidR="00D56578" w:rsidRPr="00137D34" w14:paraId="7983BFC8" w14:textId="77777777" w:rsidTr="00A96E15">
        <w:trPr>
          <w:trHeight w:val="733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B9A8B" w14:textId="77777777" w:rsidR="00D56578" w:rsidRPr="00137D34" w:rsidRDefault="00D56578" w:rsidP="00A96E15">
            <w:pPr>
              <w:tabs>
                <w:tab w:val="left" w:pos="7740"/>
              </w:tabs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84B551" w14:textId="77777777" w:rsidR="00D56578" w:rsidRPr="00137D34" w:rsidRDefault="00D56578" w:rsidP="00A96E15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UNIDAD DE MEDIDA: PAR</w:t>
            </w:r>
          </w:p>
          <w:p w14:paraId="1C2CB0B5" w14:textId="77777777" w:rsidR="00D56578" w:rsidRPr="00137D34" w:rsidRDefault="00D56578" w:rsidP="00A96E15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14:paraId="4E61460E" w14:textId="77777777" w:rsidR="00D56578" w:rsidRPr="00137D34" w:rsidRDefault="00D56578" w:rsidP="00D56578">
      <w:pPr>
        <w:tabs>
          <w:tab w:val="left" w:pos="2520"/>
        </w:tabs>
        <w:jc w:val="both"/>
        <w:rPr>
          <w:rFonts w:ascii="Arial" w:hAnsi="Arial" w:cs="Arial"/>
          <w:b/>
        </w:rPr>
      </w:pPr>
    </w:p>
    <w:p w14:paraId="320398DA" w14:textId="77777777" w:rsidR="00D56578" w:rsidRDefault="00D56578" w:rsidP="00D56578">
      <w:pPr>
        <w:tabs>
          <w:tab w:val="left" w:pos="2520"/>
        </w:tabs>
        <w:jc w:val="center"/>
        <w:rPr>
          <w:rFonts w:ascii="Arial" w:hAnsi="Arial" w:cs="Arial"/>
          <w:b/>
        </w:rPr>
      </w:pPr>
    </w:p>
    <w:p w14:paraId="415FB789" w14:textId="77777777" w:rsidR="00D56578" w:rsidRDefault="00D56578" w:rsidP="00D56578">
      <w:pPr>
        <w:tabs>
          <w:tab w:val="left" w:pos="2520"/>
        </w:tabs>
        <w:jc w:val="center"/>
        <w:rPr>
          <w:rFonts w:ascii="Arial" w:hAnsi="Arial" w:cs="Arial"/>
          <w:b/>
        </w:rPr>
      </w:pPr>
    </w:p>
    <w:p w14:paraId="1010D93D" w14:textId="77777777" w:rsidR="00D56578" w:rsidRDefault="00D56578" w:rsidP="00D56578">
      <w:pPr>
        <w:tabs>
          <w:tab w:val="left" w:pos="2520"/>
        </w:tabs>
        <w:jc w:val="center"/>
        <w:rPr>
          <w:rFonts w:ascii="Arial" w:hAnsi="Arial" w:cs="Arial"/>
          <w:b/>
        </w:rPr>
      </w:pPr>
    </w:p>
    <w:p w14:paraId="716AC429" w14:textId="77777777" w:rsidR="00D56578" w:rsidRDefault="00D56578" w:rsidP="00D56578">
      <w:pPr>
        <w:tabs>
          <w:tab w:val="left" w:pos="2520"/>
        </w:tabs>
        <w:jc w:val="center"/>
        <w:rPr>
          <w:rFonts w:ascii="Arial" w:hAnsi="Arial" w:cs="Arial"/>
          <w:b/>
        </w:rPr>
      </w:pPr>
    </w:p>
    <w:p w14:paraId="3C30BA6D" w14:textId="1A615FCB" w:rsidR="00D56578" w:rsidRPr="00137D34" w:rsidRDefault="00D56578" w:rsidP="00D56578">
      <w:pPr>
        <w:tabs>
          <w:tab w:val="left" w:pos="2520"/>
        </w:tabs>
        <w:jc w:val="center"/>
        <w:rPr>
          <w:rFonts w:ascii="Arial" w:hAnsi="Arial" w:cs="Arial"/>
          <w:b/>
        </w:rPr>
      </w:pPr>
      <w:r w:rsidRPr="00137D34">
        <w:rPr>
          <w:rFonts w:ascii="Arial" w:hAnsi="Arial" w:cs="Arial"/>
          <w:b/>
        </w:rPr>
        <w:lastRenderedPageBreak/>
        <w:t>FICHA TÉCNICA 4</w:t>
      </w:r>
    </w:p>
    <w:tbl>
      <w:tblPr>
        <w:tblW w:w="9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9"/>
        <w:gridCol w:w="7239"/>
      </w:tblGrid>
      <w:tr w:rsidR="00D56578" w:rsidRPr="00137D34" w14:paraId="2A7409FB" w14:textId="77777777" w:rsidTr="00A96E15">
        <w:trPr>
          <w:trHeight w:val="723"/>
        </w:trPr>
        <w:tc>
          <w:tcPr>
            <w:tcW w:w="187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CBBE5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Clasificación del bien o servicio</w:t>
            </w:r>
          </w:p>
        </w:tc>
        <w:tc>
          <w:tcPr>
            <w:tcW w:w="7239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7100EE" w14:textId="77777777" w:rsidR="00D56578" w:rsidRPr="00137D34" w:rsidRDefault="00D56578" w:rsidP="00A96E15">
            <w:pPr>
              <w:rPr>
                <w:rFonts w:ascii="Arial Narrow" w:hAnsi="Arial Narrow" w:cs="Arial"/>
                <w:b/>
              </w:rPr>
            </w:pPr>
          </w:p>
          <w:p w14:paraId="6C3D81E6" w14:textId="77777777" w:rsidR="00D56578" w:rsidRPr="00137D34" w:rsidRDefault="00D56578" w:rsidP="00A96E15">
            <w:pPr>
              <w:rPr>
                <w:rFonts w:ascii="Arial Narrow" w:hAnsi="Arial Narrow" w:cs="Arial"/>
                <w:b/>
              </w:rPr>
            </w:pPr>
            <w:r w:rsidRPr="00137D34">
              <w:rPr>
                <w:rFonts w:ascii="Arial Narrow" w:hAnsi="Arial Narrow" w:cs="Arial"/>
                <w:b/>
              </w:rPr>
              <w:t>46181811 – Lentes protectores</w:t>
            </w:r>
          </w:p>
          <w:p w14:paraId="0EAD53C9" w14:textId="77777777" w:rsidR="00D56578" w:rsidRPr="00137D34" w:rsidRDefault="00D56578" w:rsidP="00A96E15">
            <w:pPr>
              <w:rPr>
                <w:rFonts w:ascii="Arial Narrow" w:hAnsi="Arial Narrow" w:cs="Arial"/>
              </w:rPr>
            </w:pPr>
          </w:p>
        </w:tc>
      </w:tr>
      <w:tr w:rsidR="00D56578" w:rsidRPr="00137D34" w14:paraId="329E3FB1" w14:textId="77777777" w:rsidTr="00A96E15">
        <w:trPr>
          <w:trHeight w:val="703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FB25B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Nombre Comercial del Bien o Servicio 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A3489" w14:textId="77777777" w:rsidR="00D56578" w:rsidRPr="00137D34" w:rsidRDefault="00D56578" w:rsidP="00A96E15">
            <w:pPr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bCs/>
              </w:rPr>
              <w:t xml:space="preserve">GAFAS DE PROTECCIÓN BALÍSTICA DE LABORATORIO </w:t>
            </w:r>
          </w:p>
        </w:tc>
      </w:tr>
      <w:tr w:rsidR="00D56578" w:rsidRPr="00137D34" w14:paraId="05D25905" w14:textId="77777777" w:rsidTr="00A96E15">
        <w:trPr>
          <w:trHeight w:val="1619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E2D8F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6B2FE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Debe cumplir con todos los requisitos establecidos en la presente ficha técnica, de acuerdo con las especificaciones requeridas.</w:t>
            </w:r>
          </w:p>
          <w:p w14:paraId="24ADB7C8" w14:textId="77777777" w:rsidR="00D56578" w:rsidRPr="00137D34" w:rsidRDefault="00D56578" w:rsidP="00A410B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lang w:val="es-CO"/>
              </w:rPr>
              <w:t>CE EN 166</w:t>
            </w:r>
          </w:p>
          <w:p w14:paraId="377030A6" w14:textId="77777777" w:rsidR="00D56578" w:rsidRPr="00137D34" w:rsidRDefault="00D56578" w:rsidP="00A410B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 xml:space="preserve">CE EN 170 </w:t>
            </w:r>
          </w:p>
          <w:p w14:paraId="66072499" w14:textId="77777777" w:rsidR="00D56578" w:rsidRPr="00137D34" w:rsidRDefault="00D56578" w:rsidP="00A410B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CE EN 172</w:t>
            </w:r>
          </w:p>
          <w:p w14:paraId="3B13E8AF" w14:textId="77777777" w:rsidR="00D56578" w:rsidRPr="00137D34" w:rsidRDefault="00D56578" w:rsidP="00A410B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ANSI Z87,1-2015</w:t>
            </w:r>
          </w:p>
        </w:tc>
      </w:tr>
      <w:tr w:rsidR="00D56578" w:rsidRPr="00137D34" w14:paraId="3187CE42" w14:textId="77777777" w:rsidTr="00A96E15">
        <w:trPr>
          <w:trHeight w:val="521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DC751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MARCA 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4589A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3E6A60DC" w14:textId="77777777" w:rsidTr="00A96E15">
        <w:trPr>
          <w:trHeight w:val="521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08A4D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REFERENCIA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C67B06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02C51861" w14:textId="77777777" w:rsidTr="00A96E15">
        <w:trPr>
          <w:trHeight w:val="521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29CEF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LINK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1B3B76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77F9936F" w14:textId="77777777" w:rsidTr="00A96E15">
        <w:trPr>
          <w:trHeight w:val="475"/>
        </w:trPr>
        <w:tc>
          <w:tcPr>
            <w:tcW w:w="1879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4F41D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239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55E331" w14:textId="77777777" w:rsidR="00D56578" w:rsidRPr="00137D34" w:rsidRDefault="00D56578" w:rsidP="00A96E15">
            <w:pPr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Gafas de protección balística, para condiciones extremas de exposición a polvos, sustancias, neblinas</w:t>
            </w:r>
          </w:p>
        </w:tc>
      </w:tr>
      <w:tr w:rsidR="00D56578" w:rsidRPr="00137D34" w14:paraId="272058EF" w14:textId="77777777" w:rsidTr="00A96E15">
        <w:trPr>
          <w:trHeight w:val="1116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9F1DA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DFFAA7" w14:textId="77777777" w:rsidR="00D56578" w:rsidRPr="00137D34" w:rsidRDefault="00D56578" w:rsidP="00A96E15">
            <w:pPr>
              <w:ind w:left="720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Características:</w:t>
            </w:r>
          </w:p>
          <w:p w14:paraId="439FDD4B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bCs/>
              </w:rPr>
              <w:t xml:space="preserve">Lente en policarbonato de grado óptico y alto impacto, curvo para mayor campo de visión, se deben ajustar automáticamente a las condiciones de luz cambiante, </w:t>
            </w:r>
            <w:proofErr w:type="spellStart"/>
            <w:r w:rsidRPr="00137D34">
              <w:rPr>
                <w:rFonts w:ascii="Arial Narrow" w:hAnsi="Arial Narrow" w:cs="Arial"/>
                <w:bCs/>
              </w:rPr>
              <w:t>antiempañante</w:t>
            </w:r>
            <w:proofErr w:type="spellEnd"/>
            <w:r w:rsidRPr="00137D34">
              <w:rPr>
                <w:rFonts w:ascii="Arial Narrow" w:hAnsi="Arial Narrow" w:cs="Arial"/>
                <w:bCs/>
              </w:rPr>
              <w:t xml:space="preserve">, </w:t>
            </w:r>
          </w:p>
          <w:p w14:paraId="66F94D33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Lentes que ofrezcan protección 100% contra rayos UV-A, B Y C</w:t>
            </w:r>
          </w:p>
          <w:p w14:paraId="05139E42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Lentes que no generen distorsión.</w:t>
            </w:r>
          </w:p>
          <w:p w14:paraId="5CAAFFB3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bCs/>
              </w:rPr>
              <w:t>Estructura del marco flexible</w:t>
            </w:r>
          </w:p>
        </w:tc>
      </w:tr>
      <w:tr w:rsidR="00D56578" w:rsidRPr="00137D34" w14:paraId="1E07C847" w14:textId="77777777" w:rsidTr="00A96E15">
        <w:trPr>
          <w:trHeight w:val="286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099AD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709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099"/>
            </w:tblGrid>
            <w:tr w:rsidR="00D56578" w:rsidRPr="00137D34" w14:paraId="16466358" w14:textId="77777777" w:rsidTr="00A96E15">
              <w:trPr>
                <w:trHeight w:val="88"/>
              </w:trPr>
              <w:tc>
                <w:tcPr>
                  <w:tcW w:w="7099" w:type="dxa"/>
                </w:tcPr>
                <w:p w14:paraId="751434F2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lang w:val="en-US"/>
                    </w:rPr>
                  </w:pPr>
                  <w:r w:rsidRPr="00137D34">
                    <w:rPr>
                      <w:rFonts w:ascii="Arial Narrow" w:hAnsi="Arial Narrow" w:cs="Arial"/>
                      <w:lang w:val="en-US"/>
                    </w:rPr>
                    <w:t>Puente nasal adjustable</w:t>
                  </w:r>
                </w:p>
                <w:p w14:paraId="23402379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>Bolsillo para limpieza y protección en microfibra</w:t>
                  </w:r>
                </w:p>
                <w:p w14:paraId="6E9DA0A9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 xml:space="preserve">Estuche de almacenamiento </w:t>
                  </w:r>
                  <w:proofErr w:type="spellStart"/>
                  <w:r w:rsidRPr="00137D34">
                    <w:rPr>
                      <w:rFonts w:ascii="Arial Narrow" w:hAnsi="Arial Narrow" w:cs="Arial"/>
                      <w:lang w:val="es-CO"/>
                    </w:rPr>
                    <w:t>antirreflejante</w:t>
                  </w:r>
                  <w:proofErr w:type="spellEnd"/>
                  <w:r w:rsidRPr="00137D34">
                    <w:rPr>
                      <w:rFonts w:ascii="Arial Narrow" w:hAnsi="Arial Narrow" w:cs="Arial"/>
                      <w:lang w:val="es-CO"/>
                    </w:rPr>
                    <w:t xml:space="preserve"> y resistente</w:t>
                  </w:r>
                </w:p>
                <w:p w14:paraId="30296D14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>Tres juegos de lentes intercambiables (transparente, humo y amarillo de alto contraste</w:t>
                  </w:r>
                </w:p>
                <w:p w14:paraId="404A7181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 xml:space="preserve">Montura liviana con </w:t>
                  </w:r>
                  <w:proofErr w:type="spellStart"/>
                  <w:r w:rsidRPr="00137D34">
                    <w:rPr>
                      <w:rFonts w:ascii="Arial Narrow" w:hAnsi="Arial Narrow" w:cs="Arial"/>
                      <w:lang w:val="es-CO"/>
                    </w:rPr>
                    <w:t>hexoventilación</w:t>
                  </w:r>
                  <w:proofErr w:type="spellEnd"/>
                </w:p>
                <w:p w14:paraId="02F14885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>Dimensiones: Ancho 175mm, alto del lente: 65 mm</w:t>
                  </w:r>
                </w:p>
                <w:p w14:paraId="7D77C3F2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>Sistema de correa de sujeción ajustable, con hebilla y marco de 2,5 mm de ancho</w:t>
                  </w:r>
                </w:p>
                <w:p w14:paraId="76A50C81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lang w:val="es-CO"/>
                    </w:rPr>
                    <w:t xml:space="preserve">Un año de garantía </w:t>
                  </w:r>
                </w:p>
                <w:p w14:paraId="34DDAFDE" w14:textId="77777777" w:rsidR="00D56578" w:rsidRPr="00137D34" w:rsidRDefault="00D56578" w:rsidP="00A96E15">
                  <w:pPr>
                    <w:pStyle w:val="Textoindependiente"/>
                    <w:ind w:left="720"/>
                    <w:jc w:val="center"/>
                    <w:rPr>
                      <w:rFonts w:ascii="Arial Narrow" w:hAnsi="Arial Narrow" w:cs="Arial"/>
                      <w:bCs/>
                      <w:i/>
                    </w:rPr>
                  </w:pPr>
                  <w:r w:rsidRPr="00137D34">
                    <w:rPr>
                      <w:rFonts w:ascii="Arial Narrow" w:hAnsi="Arial Narrow" w:cs="Arial"/>
                      <w:bCs/>
                      <w:i/>
                    </w:rPr>
                    <w:t>Imagen de referencia</w:t>
                  </w:r>
                </w:p>
                <w:p w14:paraId="37B0ACFE" w14:textId="77777777" w:rsidR="00D56578" w:rsidRPr="00137D34" w:rsidRDefault="00D56578" w:rsidP="00A96E15">
                  <w:pPr>
                    <w:pStyle w:val="Textoindependiente"/>
                    <w:ind w:left="720"/>
                    <w:jc w:val="center"/>
                    <w:rPr>
                      <w:rFonts w:ascii="Arial Narrow" w:hAnsi="Arial Narrow" w:cs="Arial"/>
                      <w:bCs/>
                    </w:rPr>
                  </w:pPr>
                  <w:r w:rsidRPr="00137D34">
                    <w:rPr>
                      <w:rFonts w:ascii="Arial Narrow" w:hAnsi="Arial Narrow"/>
                      <w:noProof/>
                      <w:lang w:val="es-CO" w:eastAsia="es-CO"/>
                    </w:rPr>
                    <w:drawing>
                      <wp:inline distT="0" distB="0" distL="0" distR="0" wp14:anchorId="4A2A7A42" wp14:editId="5AA116C8">
                        <wp:extent cx="1543050" cy="786259"/>
                        <wp:effectExtent l="0" t="0" r="0" b="0"/>
                        <wp:docPr id="1753995722" name="Imagen 1753995722" descr="Gafas de sol&#10;&#10;Descripción generada automáticamente con confianza baj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n 3" descr="Gafas de sol&#10;&#10;Descripción generada automáticamente con confianza baja"/>
                                <pic:cNvPicPr/>
                              </pic:nvPicPr>
                              <pic:blipFill rotWithShape="1">
                                <a:blip r:embed="rId12"/>
                                <a:srcRect l="2938" t="15504" r="3144" b="398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62936" cy="7963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FE961D8" w14:textId="77777777" w:rsidR="00D56578" w:rsidRPr="00137D34" w:rsidRDefault="00D56578" w:rsidP="00A96E15">
                  <w:pPr>
                    <w:pStyle w:val="Textoindependiente"/>
                    <w:tabs>
                      <w:tab w:val="left" w:pos="3228"/>
                    </w:tabs>
                    <w:spacing w:before="1"/>
                    <w:rPr>
                      <w:rFonts w:ascii="Arial Narrow" w:hAnsi="Arial Narrow" w:cs="Arial"/>
                      <w:bCs/>
                    </w:rPr>
                  </w:pPr>
                </w:p>
                <w:p w14:paraId="075B5F95" w14:textId="77777777" w:rsidR="00D56578" w:rsidRPr="00137D34" w:rsidRDefault="00D56578" w:rsidP="00A96E15">
                  <w:pPr>
                    <w:pStyle w:val="Textoindependiente"/>
                    <w:tabs>
                      <w:tab w:val="left" w:pos="3228"/>
                    </w:tabs>
                    <w:spacing w:before="1"/>
                    <w:rPr>
                      <w:rFonts w:ascii="Arial Narrow" w:hAnsi="Arial Narrow" w:cs="Arial"/>
                      <w:bCs/>
                    </w:rPr>
                  </w:pPr>
                </w:p>
                <w:p w14:paraId="576E8EE0" w14:textId="77777777" w:rsidR="00D56578" w:rsidRPr="00137D34" w:rsidRDefault="00D56578" w:rsidP="00A96E15">
                  <w:pPr>
                    <w:pStyle w:val="Textoindependiente"/>
                    <w:tabs>
                      <w:tab w:val="left" w:pos="3228"/>
                    </w:tabs>
                    <w:spacing w:before="1"/>
                    <w:rPr>
                      <w:rFonts w:ascii="Arial Narrow" w:hAnsi="Arial Narrow" w:cs="Arial"/>
                    </w:rPr>
                  </w:pPr>
                  <w:r w:rsidRPr="00137D34">
                    <w:rPr>
                      <w:rFonts w:ascii="Arial Narrow" w:hAnsi="Arial Narrow" w:cs="Arial"/>
                      <w:b/>
                      <w:bCs/>
                    </w:rPr>
                    <w:t xml:space="preserve">NOTA: </w:t>
                  </w:r>
                  <w:r w:rsidRPr="00137D34">
                    <w:rPr>
                      <w:rFonts w:ascii="Arial Narrow" w:hAnsi="Arial Narrow" w:cs="Arial"/>
                    </w:rPr>
                    <w:t xml:space="preserve">Al momento de presentar la oferta, los proponentes deben manifestar </w:t>
                  </w:r>
                  <w:r w:rsidRPr="00137D34">
                    <w:rPr>
                      <w:rFonts w:ascii="Arial Narrow" w:hAnsi="Arial Narrow" w:cs="Arial"/>
                      <w:i/>
                      <w:u w:val="single"/>
                    </w:rPr>
                    <w:t>la marca, la referencia</w:t>
                  </w:r>
                  <w:r w:rsidRPr="00137D34">
                    <w:rPr>
                      <w:rFonts w:ascii="Arial Narrow" w:hAnsi="Arial Narrow" w:cs="Arial"/>
                    </w:rPr>
                    <w:t xml:space="preserve"> y adjuntar la ficha técnica (con la traducción simple al castellano) avalada por el distribuidor de la firma que oferta </w:t>
                  </w:r>
                  <w:r w:rsidRPr="00137D34">
                    <w:rPr>
                      <w:rFonts w:ascii="Arial Narrow" w:hAnsi="Arial Narrow" w:cs="Arial"/>
                      <w:u w:val="single"/>
                    </w:rPr>
                    <w:t>y aportar el link,</w:t>
                  </w:r>
                  <w:r w:rsidRPr="00137D34">
                    <w:rPr>
                      <w:rFonts w:ascii="Arial Narrow" w:hAnsi="Arial Narrow" w:cs="Arial"/>
                    </w:rPr>
                    <w:t xml:space="preserve"> </w:t>
                  </w:r>
                  <w:r w:rsidRPr="00137D34">
                    <w:rPr>
                      <w:rFonts w:ascii="Arial Narrow" w:hAnsi="Arial Narrow" w:cs="Arial"/>
                    </w:rPr>
                    <w:lastRenderedPageBreak/>
                    <w:t>para efectos de validar la especificación del producto ofertado frente al cumplimiento de la presente ficha técnica.</w:t>
                  </w:r>
                </w:p>
                <w:p w14:paraId="476C069C" w14:textId="77777777" w:rsidR="00D56578" w:rsidRPr="00137D34" w:rsidRDefault="00D56578" w:rsidP="00A96E15">
                  <w:pPr>
                    <w:pStyle w:val="Textoindependiente"/>
                    <w:tabs>
                      <w:tab w:val="left" w:pos="3228"/>
                    </w:tabs>
                    <w:spacing w:before="1"/>
                    <w:rPr>
                      <w:rFonts w:ascii="Arial Narrow" w:hAnsi="Arial Narrow" w:cs="Arial"/>
                      <w:bCs/>
                    </w:rPr>
                  </w:pPr>
                </w:p>
              </w:tc>
            </w:tr>
          </w:tbl>
          <w:p w14:paraId="255DE430" w14:textId="77777777" w:rsidR="00D56578" w:rsidRPr="00137D34" w:rsidRDefault="00D56578" w:rsidP="00A96E15">
            <w:pPr>
              <w:ind w:left="720"/>
              <w:rPr>
                <w:rFonts w:ascii="Arial Narrow" w:hAnsi="Arial Narrow" w:cs="Arial"/>
              </w:rPr>
            </w:pPr>
          </w:p>
        </w:tc>
      </w:tr>
      <w:tr w:rsidR="00D56578" w:rsidRPr="00137D34" w14:paraId="1114E276" w14:textId="77777777" w:rsidTr="00A96E15">
        <w:trPr>
          <w:trHeight w:val="534"/>
        </w:trPr>
        <w:tc>
          <w:tcPr>
            <w:tcW w:w="1879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B002B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lastRenderedPageBreak/>
              <w:t>Empaque y rotulado</w:t>
            </w:r>
          </w:p>
        </w:tc>
        <w:tc>
          <w:tcPr>
            <w:tcW w:w="7239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24A2F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El producto debe estar rotulado indicando fabricante o marca registrada</w:t>
            </w:r>
          </w:p>
          <w:p w14:paraId="79C4E1BC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 xml:space="preserve">Empacado de forma tal que se garantice la conservación de la calidad durante su almacenamiento y transporte usando opciones como: cartón reciclado, </w:t>
            </w:r>
            <w:proofErr w:type="spellStart"/>
            <w:r w:rsidRPr="00137D34">
              <w:rPr>
                <w:rFonts w:ascii="Arial Narrow" w:hAnsi="Arial Narrow" w:cs="Arial"/>
              </w:rPr>
              <w:t>bioplásticos</w:t>
            </w:r>
            <w:proofErr w:type="spellEnd"/>
            <w:r w:rsidRPr="00137D34">
              <w:rPr>
                <w:rFonts w:ascii="Arial Narrow" w:hAnsi="Arial Narrow" w:cs="Arial"/>
              </w:rPr>
              <w:t xml:space="preserve"> o materiales </w:t>
            </w:r>
            <w:proofErr w:type="spellStart"/>
            <w:r w:rsidRPr="00137D34">
              <w:rPr>
                <w:rFonts w:ascii="Arial Narrow" w:hAnsi="Arial Narrow" w:cs="Arial"/>
              </w:rPr>
              <w:t>compostables</w:t>
            </w:r>
            <w:proofErr w:type="spellEnd"/>
            <w:r w:rsidRPr="00137D34">
              <w:rPr>
                <w:rFonts w:ascii="Arial Narrow" w:hAnsi="Arial Narrow" w:cs="Arial"/>
              </w:rPr>
              <w:t>. Eliminando el uso de plásticos de un solo uso.</w:t>
            </w:r>
          </w:p>
        </w:tc>
      </w:tr>
      <w:tr w:rsidR="00D56578" w:rsidRPr="00137D34" w14:paraId="0096ABB8" w14:textId="77777777" w:rsidTr="00A96E15">
        <w:trPr>
          <w:trHeight w:val="1065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07167" w14:textId="77777777" w:rsidR="00D56578" w:rsidRPr="00137D34" w:rsidRDefault="00D56578" w:rsidP="00A96E15">
            <w:pPr>
              <w:tabs>
                <w:tab w:val="left" w:pos="7740"/>
              </w:tabs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B6085" w14:textId="77777777" w:rsidR="00D56578" w:rsidRPr="00137D34" w:rsidRDefault="00D56578" w:rsidP="00A96E15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UNIDAD DE MEDIDA: Unidad</w:t>
            </w:r>
          </w:p>
          <w:p w14:paraId="2EC2C1EF" w14:textId="77777777" w:rsidR="00D56578" w:rsidRPr="00137D34" w:rsidRDefault="00D56578" w:rsidP="00A96E15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</w:p>
        </w:tc>
      </w:tr>
    </w:tbl>
    <w:p w14:paraId="2F4666AB" w14:textId="77777777" w:rsidR="00D56578" w:rsidRPr="00137D34" w:rsidRDefault="00D56578" w:rsidP="00D56578">
      <w:pPr>
        <w:tabs>
          <w:tab w:val="left" w:pos="2520"/>
        </w:tabs>
        <w:jc w:val="both"/>
        <w:rPr>
          <w:rFonts w:ascii="Arial" w:hAnsi="Arial" w:cs="Arial"/>
          <w:b/>
        </w:rPr>
      </w:pPr>
    </w:p>
    <w:p w14:paraId="3ADD8A23" w14:textId="77777777" w:rsidR="00D56578" w:rsidRPr="00137D34" w:rsidRDefault="00D56578" w:rsidP="00D56578">
      <w:pPr>
        <w:tabs>
          <w:tab w:val="left" w:pos="2520"/>
        </w:tabs>
        <w:jc w:val="both"/>
        <w:rPr>
          <w:rFonts w:ascii="Arial" w:hAnsi="Arial" w:cs="Arial"/>
          <w:b/>
        </w:rPr>
      </w:pPr>
    </w:p>
    <w:p w14:paraId="59622609" w14:textId="27F45248" w:rsidR="00D56578" w:rsidRPr="00137D34" w:rsidRDefault="00D56578" w:rsidP="00D56578">
      <w:pPr>
        <w:tabs>
          <w:tab w:val="left" w:pos="2520"/>
        </w:tabs>
        <w:jc w:val="center"/>
        <w:rPr>
          <w:rFonts w:ascii="Arial" w:hAnsi="Arial" w:cs="Arial"/>
          <w:b/>
        </w:rPr>
      </w:pPr>
      <w:r w:rsidRPr="00137D34">
        <w:rPr>
          <w:rFonts w:ascii="Arial" w:hAnsi="Arial" w:cs="Arial"/>
          <w:b/>
        </w:rPr>
        <w:t>FICHA TÉCNICA 5</w:t>
      </w:r>
      <w:bookmarkStart w:id="0" w:name="_GoBack"/>
      <w:bookmarkEnd w:id="0"/>
    </w:p>
    <w:tbl>
      <w:tblPr>
        <w:tblW w:w="9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9"/>
        <w:gridCol w:w="7239"/>
      </w:tblGrid>
      <w:tr w:rsidR="00D56578" w:rsidRPr="00137D34" w14:paraId="5DFC2E84" w14:textId="77777777" w:rsidTr="00A96E15">
        <w:trPr>
          <w:trHeight w:val="826"/>
        </w:trPr>
        <w:tc>
          <w:tcPr>
            <w:tcW w:w="187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A1770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7239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41FA4F" w14:textId="77777777" w:rsidR="00D56578" w:rsidRPr="00137D34" w:rsidRDefault="00D56578" w:rsidP="00A96E15">
            <w:pPr>
              <w:rPr>
                <w:rFonts w:ascii="Arial Narrow" w:hAnsi="Arial Narrow" w:cs="Arial"/>
              </w:rPr>
            </w:pPr>
          </w:p>
          <w:p w14:paraId="5A2C5B46" w14:textId="77777777" w:rsidR="00D56578" w:rsidRPr="00137D34" w:rsidRDefault="00D56578" w:rsidP="00A96E15">
            <w:pPr>
              <w:rPr>
                <w:rFonts w:ascii="Arial Narrow" w:hAnsi="Arial Narrow" w:cs="Arial"/>
                <w:b/>
              </w:rPr>
            </w:pPr>
            <w:r w:rsidRPr="00137D34">
              <w:rPr>
                <w:rFonts w:ascii="Arial Narrow" w:hAnsi="Arial Narrow" w:cs="Arial"/>
                <w:b/>
              </w:rPr>
              <w:t>46181811 – Lentes protectores</w:t>
            </w:r>
          </w:p>
          <w:p w14:paraId="72B67D92" w14:textId="77777777" w:rsidR="00D56578" w:rsidRPr="00137D34" w:rsidRDefault="00D56578" w:rsidP="00A96E15">
            <w:pPr>
              <w:rPr>
                <w:rFonts w:ascii="Arial Narrow" w:hAnsi="Arial Narrow" w:cs="Arial"/>
              </w:rPr>
            </w:pPr>
          </w:p>
        </w:tc>
      </w:tr>
      <w:tr w:rsidR="00D56578" w:rsidRPr="00137D34" w14:paraId="02C0E6FE" w14:textId="77777777" w:rsidTr="00A96E15">
        <w:trPr>
          <w:trHeight w:val="703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16E1F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Nombre Comercial del Bien o Servicio 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A71E2" w14:textId="77777777" w:rsidR="00D56578" w:rsidRPr="00137D34" w:rsidRDefault="00D56578" w:rsidP="00A96E15">
            <w:pPr>
              <w:rPr>
                <w:rFonts w:ascii="Arial Narrow" w:hAnsi="Arial Narrow" w:cs="Arial"/>
                <w:bCs/>
              </w:rPr>
            </w:pPr>
          </w:p>
          <w:p w14:paraId="092F9DAF" w14:textId="77777777" w:rsidR="00D56578" w:rsidRPr="00137D34" w:rsidRDefault="00D56578" w:rsidP="00A96E15">
            <w:pPr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bCs/>
              </w:rPr>
              <w:t>GAFAS DE PROTECCIÓN TÁCTICA CONTRA FRAGMENTACIÓN</w:t>
            </w:r>
          </w:p>
        </w:tc>
      </w:tr>
      <w:tr w:rsidR="00D56578" w:rsidRPr="00137D34" w14:paraId="2D0C4A1A" w14:textId="77777777" w:rsidTr="00A96E15">
        <w:trPr>
          <w:trHeight w:val="1467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A5C64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673210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Debe cumplir con todos los requisitos establecidos en la presente ficha técnica, de acuerdo con las especificaciones requeridas.</w:t>
            </w:r>
          </w:p>
          <w:p w14:paraId="75F85019" w14:textId="77777777" w:rsidR="00D56578" w:rsidRPr="00137D34" w:rsidRDefault="00D56578" w:rsidP="00A410B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137D34">
              <w:rPr>
                <w:rFonts w:ascii="Arial Narrow" w:hAnsi="Arial Narrow" w:cs="Arial"/>
                <w:sz w:val="22"/>
                <w:szCs w:val="22"/>
                <w:lang w:val="es-CO"/>
              </w:rPr>
              <w:t>MIL-PRF-32432A cláusula 3.8.4.1</w:t>
            </w:r>
          </w:p>
          <w:p w14:paraId="5225C970" w14:textId="77777777" w:rsidR="00D56578" w:rsidRPr="00137D34" w:rsidRDefault="00D56578" w:rsidP="00A410B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137D34">
              <w:rPr>
                <w:rFonts w:ascii="Arial Narrow" w:hAnsi="Arial Narrow" w:cs="Arial"/>
                <w:sz w:val="22"/>
                <w:szCs w:val="22"/>
                <w:lang w:val="es-CO"/>
              </w:rPr>
              <w:t>ANSI Z87.1-2015 cláusula 6</w:t>
            </w:r>
          </w:p>
          <w:p w14:paraId="0EADBF5B" w14:textId="77777777" w:rsidR="00D56578" w:rsidRPr="00137D34" w:rsidRDefault="00D56578" w:rsidP="00A410B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137D34">
              <w:rPr>
                <w:rFonts w:ascii="Arial Narrow" w:hAnsi="Arial Narrow" w:cs="Arial"/>
                <w:sz w:val="22"/>
                <w:szCs w:val="22"/>
                <w:lang w:val="es-CO"/>
              </w:rPr>
              <w:t>STANAG 2920 (Edición 2) V50 = 807</w:t>
            </w:r>
          </w:p>
          <w:p w14:paraId="3A92CE97" w14:textId="77777777" w:rsidR="00D56578" w:rsidRPr="00137D34" w:rsidRDefault="00D56578" w:rsidP="00A410B0">
            <w:pPr>
              <w:pStyle w:val="Prrafodelista"/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7D34">
              <w:rPr>
                <w:rFonts w:ascii="Arial Narrow" w:hAnsi="Arial Narrow" w:cs="Arial"/>
                <w:sz w:val="22"/>
                <w:szCs w:val="22"/>
                <w:lang w:val="es-CO"/>
              </w:rPr>
              <w:t>EN 166 cláusula 7.3.4</w:t>
            </w:r>
          </w:p>
        </w:tc>
      </w:tr>
      <w:tr w:rsidR="00D56578" w:rsidRPr="00137D34" w14:paraId="0EF04D3D" w14:textId="77777777" w:rsidTr="00A96E15">
        <w:trPr>
          <w:trHeight w:val="407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399B7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MARCA 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CEC42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08EF7C0A" w14:textId="77777777" w:rsidTr="00A96E15">
        <w:trPr>
          <w:trHeight w:val="399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FC58C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REFERENCIA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A6207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48A321C1" w14:textId="77777777" w:rsidTr="00A96E15">
        <w:trPr>
          <w:trHeight w:val="690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7648C6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LINK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D2B629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D56578" w:rsidRPr="00137D34" w14:paraId="0BBCA8DC" w14:textId="77777777" w:rsidTr="00A96E15">
        <w:trPr>
          <w:trHeight w:val="202"/>
        </w:trPr>
        <w:tc>
          <w:tcPr>
            <w:tcW w:w="1879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2C14E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239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CE9F28" w14:textId="77777777" w:rsidR="00D56578" w:rsidRPr="00137D34" w:rsidRDefault="00D56578" w:rsidP="00A96E15">
            <w:pPr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Gafas de protección anti-fragmentación ultraliviana</w:t>
            </w:r>
          </w:p>
        </w:tc>
      </w:tr>
      <w:tr w:rsidR="00D56578" w:rsidRPr="00137D34" w14:paraId="191936C8" w14:textId="77777777" w:rsidTr="00A96E15">
        <w:trPr>
          <w:trHeight w:val="922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6C5E7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0321C9" w14:textId="77777777" w:rsidR="00D56578" w:rsidRPr="00137D34" w:rsidRDefault="00D56578" w:rsidP="00A96E15">
            <w:pPr>
              <w:ind w:left="720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Características:</w:t>
            </w:r>
          </w:p>
          <w:p w14:paraId="3F33E0F4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bCs/>
              </w:rPr>
              <w:t xml:space="preserve">Lente en policarbonato de alto impacto, curvo para mayor campo de visión, se deben ajustar automáticamente a la condición de luz cambiante, </w:t>
            </w:r>
            <w:proofErr w:type="spellStart"/>
            <w:r w:rsidRPr="00137D34">
              <w:rPr>
                <w:rFonts w:ascii="Arial Narrow" w:hAnsi="Arial Narrow" w:cs="Arial"/>
                <w:bCs/>
              </w:rPr>
              <w:t>antiempañante</w:t>
            </w:r>
            <w:proofErr w:type="spellEnd"/>
            <w:r w:rsidRPr="00137D34">
              <w:rPr>
                <w:rFonts w:ascii="Arial Narrow" w:hAnsi="Arial Narrow" w:cs="Arial"/>
                <w:bCs/>
              </w:rPr>
              <w:t xml:space="preserve">, </w:t>
            </w:r>
          </w:p>
          <w:p w14:paraId="4449CEAD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Amplio lente que ofrezca protección al 100% contra rayos UV-A, B Y C</w:t>
            </w:r>
          </w:p>
          <w:p w14:paraId="5E8A9B1D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 xml:space="preserve">Lentes que no generen distorsión, con recubrimiento </w:t>
            </w:r>
            <w:proofErr w:type="spellStart"/>
            <w:r w:rsidRPr="00137D34">
              <w:rPr>
                <w:rFonts w:ascii="Arial Narrow" w:hAnsi="Arial Narrow" w:cs="Arial"/>
              </w:rPr>
              <w:t>antivaho</w:t>
            </w:r>
            <w:proofErr w:type="spellEnd"/>
            <w:r w:rsidRPr="00137D34">
              <w:rPr>
                <w:rFonts w:ascii="Arial Narrow" w:hAnsi="Arial Narrow" w:cs="Arial"/>
              </w:rPr>
              <w:t xml:space="preserve"> y </w:t>
            </w:r>
          </w:p>
          <w:p w14:paraId="066D8054" w14:textId="77777777" w:rsidR="00D56578" w:rsidRPr="00137D34" w:rsidRDefault="00D56578" w:rsidP="00A96E15">
            <w:pPr>
              <w:ind w:left="720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anti-rayones</w:t>
            </w:r>
          </w:p>
          <w:p w14:paraId="31E0D35C" w14:textId="77777777" w:rsidR="00D56578" w:rsidRPr="00137D34" w:rsidRDefault="00D56578" w:rsidP="00A410B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  <w:bCs/>
              </w:rPr>
              <w:t>Estructura del marco flexible, que ofrezca protección completa contra impactos laterales</w:t>
            </w:r>
          </w:p>
        </w:tc>
      </w:tr>
      <w:tr w:rsidR="00D56578" w:rsidRPr="00137D34" w14:paraId="70EDD3AC" w14:textId="77777777" w:rsidTr="00A96E15">
        <w:trPr>
          <w:trHeight w:val="145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75FA2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709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099"/>
            </w:tblGrid>
            <w:tr w:rsidR="00D56578" w:rsidRPr="00137D34" w14:paraId="29B37DE3" w14:textId="77777777" w:rsidTr="00A96E15">
              <w:trPr>
                <w:trHeight w:val="88"/>
              </w:trPr>
              <w:tc>
                <w:tcPr>
                  <w:tcW w:w="7099" w:type="dxa"/>
                </w:tcPr>
                <w:p w14:paraId="6DFCC6E8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sz w:val="22"/>
                      <w:szCs w:val="22"/>
                      <w:lang w:val="en-US"/>
                    </w:rPr>
                  </w:pPr>
                  <w:r w:rsidRPr="00137D34">
                    <w:rPr>
                      <w:rFonts w:ascii="Arial Narrow" w:hAnsi="Arial Narrow" w:cs="Arial"/>
                      <w:sz w:val="22"/>
                      <w:szCs w:val="22"/>
                      <w:lang w:val="en-US"/>
                    </w:rPr>
                    <w:t>Puente nasal adjustable</w:t>
                  </w:r>
                </w:p>
                <w:p w14:paraId="15679244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  <w:t>Bolsillo para limpieza y protección en microfibra</w:t>
                  </w:r>
                </w:p>
                <w:p w14:paraId="41630867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sz w:val="22"/>
                      <w:szCs w:val="22"/>
                      <w:lang w:val="en-US"/>
                    </w:rPr>
                  </w:pPr>
                  <w:r w:rsidRPr="00137D34"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  <w:t xml:space="preserve">Estuche de almacenamiento </w:t>
                  </w:r>
                  <w:proofErr w:type="spellStart"/>
                  <w:r w:rsidRPr="00137D34"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  <w:t>antirreflejante</w:t>
                  </w:r>
                  <w:proofErr w:type="spellEnd"/>
                </w:p>
                <w:p w14:paraId="0F463F1F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  <w:t>Tres juegos de lentes intercambiables (transparente, humo y amarillo de alto contraste)</w:t>
                  </w:r>
                </w:p>
                <w:p w14:paraId="14F04ABA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  <w:lastRenderedPageBreak/>
                    <w:t>Montura liviana 32 gr</w:t>
                  </w:r>
                </w:p>
                <w:p w14:paraId="616F7977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  <w:t xml:space="preserve">Correa de sujeción </w:t>
                  </w:r>
                </w:p>
                <w:p w14:paraId="0C93B768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  <w:t xml:space="preserve">Un año de garantía </w:t>
                  </w:r>
                </w:p>
                <w:p w14:paraId="19EFB6D9" w14:textId="77777777" w:rsidR="00D56578" w:rsidRPr="00137D34" w:rsidRDefault="00D56578" w:rsidP="00A410B0">
                  <w:pPr>
                    <w:pStyle w:val="Textoindependiente"/>
                    <w:widowControl w:val="0"/>
                    <w:numPr>
                      <w:ilvl w:val="0"/>
                      <w:numId w:val="6"/>
                    </w:numPr>
                    <w:autoSpaceDE w:val="0"/>
                    <w:autoSpaceDN w:val="0"/>
                    <w:jc w:val="left"/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</w:pPr>
                  <w:r w:rsidRPr="00137D34">
                    <w:rPr>
                      <w:rFonts w:ascii="Arial Narrow" w:hAnsi="Arial Narrow" w:cs="Arial"/>
                      <w:sz w:val="22"/>
                      <w:szCs w:val="22"/>
                      <w:lang w:val="es-CO"/>
                    </w:rPr>
                    <w:t>Montura color negro</w:t>
                  </w:r>
                </w:p>
                <w:p w14:paraId="1C4660CD" w14:textId="77777777" w:rsidR="00D56578" w:rsidRPr="00137D34" w:rsidRDefault="00D56578" w:rsidP="00A96E15">
                  <w:pPr>
                    <w:pStyle w:val="Textoindependiente"/>
                    <w:ind w:left="720"/>
                    <w:jc w:val="center"/>
                    <w:rPr>
                      <w:rFonts w:ascii="Arial Narrow" w:hAnsi="Arial Narrow" w:cs="Arial"/>
                      <w:bCs/>
                      <w:i/>
                      <w:sz w:val="22"/>
                      <w:szCs w:val="22"/>
                    </w:rPr>
                  </w:pPr>
                  <w:r w:rsidRPr="00137D34">
                    <w:rPr>
                      <w:rFonts w:ascii="Arial Narrow" w:hAnsi="Arial Narrow" w:cs="Arial"/>
                      <w:bCs/>
                      <w:i/>
                      <w:sz w:val="22"/>
                      <w:szCs w:val="22"/>
                    </w:rPr>
                    <w:t>Imagen de referencia</w:t>
                  </w:r>
                </w:p>
                <w:p w14:paraId="52FC5444" w14:textId="77777777" w:rsidR="00D56578" w:rsidRPr="00137D34" w:rsidRDefault="00D56578" w:rsidP="00A96E15">
                  <w:pPr>
                    <w:pStyle w:val="Textoindependiente"/>
                    <w:ind w:left="720"/>
                    <w:jc w:val="center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137D34">
                    <w:rPr>
                      <w:rFonts w:ascii="Arial Narrow" w:hAnsi="Arial Narrow"/>
                      <w:noProof/>
                      <w:sz w:val="22"/>
                      <w:szCs w:val="22"/>
                      <w:lang w:val="es-CO" w:eastAsia="es-CO"/>
                    </w:rPr>
                    <w:drawing>
                      <wp:inline distT="0" distB="0" distL="0" distR="0" wp14:anchorId="70F3EA91" wp14:editId="587ABCCD">
                        <wp:extent cx="943669" cy="647700"/>
                        <wp:effectExtent l="0" t="0" r="8890" b="0"/>
                        <wp:docPr id="87914123" name="Imagen 87914123" descr="Imagen que contiene Forma&#10;&#10;Descripción generada automáticament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n 4" descr="Imagen que contiene Forma&#10;&#10;Descripción generada automáticamente"/>
                                <pic:cNvPicPr/>
                              </pic:nvPicPr>
                              <pic:blipFill rotWithShape="1">
                                <a:blip r:embed="rId13"/>
                                <a:srcRect l="2911" t="9642" r="4346" b="352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966081" cy="6630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5398C98" w14:textId="77777777" w:rsidR="00D56578" w:rsidRPr="00137D34" w:rsidRDefault="00D56578" w:rsidP="00A96E15">
                  <w:pPr>
                    <w:pStyle w:val="Textoindependiente"/>
                    <w:ind w:left="720"/>
                    <w:jc w:val="center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</w:p>
                <w:p w14:paraId="7BD37F87" w14:textId="77777777" w:rsidR="00D56578" w:rsidRPr="00137D34" w:rsidRDefault="00D56578" w:rsidP="00A96E15">
                  <w:pPr>
                    <w:pStyle w:val="Textoindependiente"/>
                    <w:ind w:left="720"/>
                    <w:jc w:val="center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</w:p>
                <w:p w14:paraId="7BD055DA" w14:textId="77777777" w:rsidR="00D56578" w:rsidRPr="00137D34" w:rsidRDefault="00D56578" w:rsidP="00A96E15">
                  <w:pPr>
                    <w:pStyle w:val="Textoindependiente"/>
                    <w:ind w:left="720"/>
                    <w:jc w:val="center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</w:p>
                <w:p w14:paraId="027A771F" w14:textId="77777777" w:rsidR="00D56578" w:rsidRPr="00137D34" w:rsidRDefault="00D56578" w:rsidP="00A96E15">
                  <w:pPr>
                    <w:pStyle w:val="Textoindependiente"/>
                    <w:tabs>
                      <w:tab w:val="left" w:pos="3228"/>
                    </w:tabs>
                    <w:spacing w:before="1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7D34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NOTA: </w:t>
                  </w:r>
                  <w:r w:rsidRPr="00137D34">
                    <w:rPr>
                      <w:rFonts w:ascii="Arial" w:hAnsi="Arial" w:cs="Arial"/>
                      <w:sz w:val="20"/>
                      <w:szCs w:val="20"/>
                    </w:rPr>
                    <w:t xml:space="preserve">Al momento de presentar la oferta, los proponentes deben manifestar </w:t>
                  </w:r>
                  <w:r w:rsidRPr="00137D34"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  <w:t>la marca, la referencia</w:t>
                  </w:r>
                  <w:r w:rsidRPr="00137D34">
                    <w:rPr>
                      <w:rFonts w:ascii="Arial" w:hAnsi="Arial" w:cs="Arial"/>
                      <w:sz w:val="20"/>
                      <w:szCs w:val="20"/>
                    </w:rPr>
                    <w:t xml:space="preserve"> y adjuntar la ficha técnica (con la traducción simple al castellano) avalada por el distribuidor de la firma que oferta </w:t>
                  </w:r>
                  <w:r w:rsidRPr="00137D34"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  <w:t>y aportar el link,</w:t>
                  </w:r>
                  <w:r w:rsidRPr="00137D34">
                    <w:rPr>
                      <w:rFonts w:ascii="Arial" w:hAnsi="Arial" w:cs="Arial"/>
                      <w:sz w:val="20"/>
                      <w:szCs w:val="20"/>
                    </w:rPr>
                    <w:t xml:space="preserve"> para efectos de validar la especificación del producto ofertado frente al cumplimiento de la presente ficha técnica.</w:t>
                  </w:r>
                </w:p>
                <w:p w14:paraId="2F389B88" w14:textId="77777777" w:rsidR="00D56578" w:rsidRPr="00137D34" w:rsidRDefault="00D56578" w:rsidP="00A96E15">
                  <w:pPr>
                    <w:pStyle w:val="Textoindependiente"/>
                    <w:tabs>
                      <w:tab w:val="left" w:pos="3228"/>
                    </w:tabs>
                    <w:spacing w:before="1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5F130E6" w14:textId="77777777" w:rsidR="00D56578" w:rsidRPr="00137D34" w:rsidRDefault="00D56578" w:rsidP="00A96E15">
            <w:pPr>
              <w:ind w:left="720"/>
              <w:rPr>
                <w:rFonts w:ascii="Arial Narrow" w:hAnsi="Arial Narrow" w:cs="Arial"/>
              </w:rPr>
            </w:pPr>
          </w:p>
        </w:tc>
      </w:tr>
      <w:tr w:rsidR="00D56578" w:rsidRPr="00137D34" w14:paraId="003BCED9" w14:textId="77777777" w:rsidTr="00A96E15">
        <w:trPr>
          <w:trHeight w:val="534"/>
        </w:trPr>
        <w:tc>
          <w:tcPr>
            <w:tcW w:w="1879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71CE" w14:textId="77777777" w:rsidR="00D56578" w:rsidRPr="00137D34" w:rsidRDefault="00D56578" w:rsidP="00A96E15">
            <w:pPr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lastRenderedPageBreak/>
              <w:t>Empaque y rotulado</w:t>
            </w:r>
          </w:p>
        </w:tc>
        <w:tc>
          <w:tcPr>
            <w:tcW w:w="7239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0E3A5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>El producto debe estar rotulado indicando fabricante o marca registrada</w:t>
            </w:r>
          </w:p>
          <w:p w14:paraId="10EA1BDE" w14:textId="77777777" w:rsidR="00D56578" w:rsidRPr="00137D34" w:rsidRDefault="00D56578" w:rsidP="00A96E15">
            <w:pPr>
              <w:jc w:val="both"/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 xml:space="preserve">Empacado de forma tal que se garantice la conservación de la calidad durante su almacenamiento y transporte usando opciones como: cartón reciclado, </w:t>
            </w:r>
            <w:proofErr w:type="spellStart"/>
            <w:r w:rsidRPr="00137D34">
              <w:rPr>
                <w:rFonts w:ascii="Arial Narrow" w:hAnsi="Arial Narrow" w:cs="Arial"/>
              </w:rPr>
              <w:t>bioplásticos</w:t>
            </w:r>
            <w:proofErr w:type="spellEnd"/>
            <w:r w:rsidRPr="00137D34">
              <w:rPr>
                <w:rFonts w:ascii="Arial Narrow" w:hAnsi="Arial Narrow" w:cs="Arial"/>
              </w:rPr>
              <w:t xml:space="preserve"> o materiales </w:t>
            </w:r>
            <w:proofErr w:type="spellStart"/>
            <w:r w:rsidRPr="00137D34">
              <w:rPr>
                <w:rFonts w:ascii="Arial Narrow" w:hAnsi="Arial Narrow" w:cs="Arial"/>
              </w:rPr>
              <w:t>compostables</w:t>
            </w:r>
            <w:proofErr w:type="spellEnd"/>
            <w:r w:rsidRPr="00137D34">
              <w:rPr>
                <w:rFonts w:ascii="Arial Narrow" w:hAnsi="Arial Narrow" w:cs="Arial"/>
              </w:rPr>
              <w:t>. Eliminando el uso de plásticos de un solo uso.</w:t>
            </w:r>
          </w:p>
        </w:tc>
      </w:tr>
      <w:tr w:rsidR="00D56578" w:rsidRPr="00137D34" w14:paraId="7F1D960C" w14:textId="77777777" w:rsidTr="00A96E15">
        <w:trPr>
          <w:trHeight w:val="511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AFAFB" w14:textId="77777777" w:rsidR="00D56578" w:rsidRPr="00137D34" w:rsidRDefault="00D56578" w:rsidP="00A96E15">
            <w:pPr>
              <w:tabs>
                <w:tab w:val="left" w:pos="7740"/>
              </w:tabs>
              <w:rPr>
                <w:rFonts w:ascii="Arial Narrow" w:hAnsi="Arial Narrow" w:cs="Arial"/>
                <w:b/>
                <w:bCs/>
              </w:rPr>
            </w:pPr>
            <w:r w:rsidRPr="00137D34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B1FBD" w14:textId="77777777" w:rsidR="00D56578" w:rsidRPr="00137D34" w:rsidRDefault="00D56578" w:rsidP="00A96E15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  <w:r w:rsidRPr="00137D34">
              <w:rPr>
                <w:rFonts w:ascii="Arial Narrow" w:hAnsi="Arial Narrow" w:cs="Arial"/>
              </w:rPr>
              <w:t xml:space="preserve">UNIDAD </w:t>
            </w:r>
          </w:p>
          <w:p w14:paraId="7DFD7279" w14:textId="77777777" w:rsidR="00D56578" w:rsidRPr="00137D34" w:rsidRDefault="00D56578" w:rsidP="00A96E15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</w:p>
        </w:tc>
      </w:tr>
    </w:tbl>
    <w:p w14:paraId="2FDBE616" w14:textId="77777777" w:rsidR="00D56578" w:rsidRDefault="00D56578" w:rsidP="003F335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b/>
          <w:sz w:val="23"/>
          <w:szCs w:val="23"/>
        </w:rPr>
      </w:pPr>
    </w:p>
    <w:p w14:paraId="2216B1F6" w14:textId="77777777" w:rsidR="00D56578" w:rsidRDefault="00D56578" w:rsidP="003F335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b/>
          <w:sz w:val="23"/>
          <w:szCs w:val="23"/>
        </w:rPr>
      </w:pPr>
    </w:p>
    <w:p w14:paraId="5BB5E748" w14:textId="77777777" w:rsidR="00D56578" w:rsidRDefault="00D56578" w:rsidP="003F335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b/>
          <w:sz w:val="23"/>
          <w:szCs w:val="23"/>
        </w:rPr>
      </w:pPr>
    </w:p>
    <w:p w14:paraId="160F1C78" w14:textId="12969072" w:rsidR="003F3357" w:rsidRPr="00BE6E68" w:rsidRDefault="003F3357" w:rsidP="003F33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BE6E68">
        <w:rPr>
          <w:rFonts w:ascii="Arial" w:hAnsi="Arial" w:cs="Arial"/>
          <w:bCs/>
        </w:rPr>
        <w:t>___________________________</w:t>
      </w:r>
    </w:p>
    <w:p w14:paraId="5CC3DAB2" w14:textId="77777777" w:rsidR="003F3357" w:rsidRPr="00BE6E68" w:rsidRDefault="003F3357" w:rsidP="003F33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E6E68">
        <w:rPr>
          <w:rFonts w:ascii="Arial" w:hAnsi="Arial" w:cs="Arial"/>
          <w:bCs/>
        </w:rPr>
        <w:t xml:space="preserve">Nombre y firma </w:t>
      </w:r>
      <w:r w:rsidRPr="00BE6E68">
        <w:rPr>
          <w:rFonts w:ascii="Arial" w:hAnsi="Arial" w:cs="Arial"/>
        </w:rPr>
        <w:t>del representante legal</w:t>
      </w:r>
    </w:p>
    <w:p w14:paraId="60A9B3DB" w14:textId="77777777" w:rsidR="003F3357" w:rsidRPr="00BE6E68" w:rsidRDefault="003F3357" w:rsidP="003F33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E6E68">
        <w:rPr>
          <w:rFonts w:ascii="Arial" w:hAnsi="Arial" w:cs="Arial"/>
        </w:rPr>
        <w:t>CC</w:t>
      </w:r>
    </w:p>
    <w:p w14:paraId="6965C68D" w14:textId="77777777" w:rsidR="00407FEE" w:rsidRPr="00BE6E68" w:rsidRDefault="00407FEE" w:rsidP="003F3357">
      <w:pPr>
        <w:tabs>
          <w:tab w:val="left" w:pos="7740"/>
        </w:tabs>
        <w:jc w:val="both"/>
        <w:rPr>
          <w:rFonts w:ascii="Arial Narrow" w:hAnsi="Arial Narrow" w:cs="Arial"/>
          <w:b/>
          <w:sz w:val="24"/>
          <w:szCs w:val="24"/>
        </w:rPr>
      </w:pPr>
    </w:p>
    <w:sectPr w:rsidR="00407FEE" w:rsidRPr="00BE6E68" w:rsidSect="00025A90">
      <w:headerReference w:type="default" r:id="rId14"/>
      <w:footerReference w:type="default" r:id="rId15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B805D5" w14:textId="77777777" w:rsidR="00A410B0" w:rsidRDefault="00A410B0" w:rsidP="00513A50">
      <w:pPr>
        <w:spacing w:after="0" w:line="240" w:lineRule="auto"/>
      </w:pPr>
      <w:r>
        <w:separator/>
      </w:r>
    </w:p>
  </w:endnote>
  <w:endnote w:type="continuationSeparator" w:id="0">
    <w:p w14:paraId="0A8D6D7F" w14:textId="77777777" w:rsidR="00A410B0" w:rsidRDefault="00A410B0" w:rsidP="00513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D76EA" w14:textId="77777777" w:rsidR="00DF15D8" w:rsidRDefault="00DF15D8">
    <w:pPr>
      <w:pStyle w:val="Piedepgina"/>
    </w:pPr>
    <w:r>
      <w:fldChar w:fldCharType="begin"/>
    </w:r>
    <w:r>
      <w:instrText>PAGE   \* MERGEFORMAT</w:instrText>
    </w:r>
    <w:r>
      <w:fldChar w:fldCharType="separate"/>
    </w:r>
    <w:r w:rsidR="00D56578" w:rsidRPr="00D56578">
      <w:rPr>
        <w:noProof/>
        <w:lang w:val="es-ES"/>
      </w:rPr>
      <w:t>7</w:t>
    </w:r>
    <w:r>
      <w:fldChar w:fldCharType="end"/>
    </w:r>
  </w:p>
  <w:p w14:paraId="0D17D5AA" w14:textId="77777777" w:rsidR="00DF15D8" w:rsidRDefault="00DF15D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7BB9A" w14:textId="77777777" w:rsidR="00A410B0" w:rsidRDefault="00A410B0" w:rsidP="00513A50">
      <w:pPr>
        <w:spacing w:after="0" w:line="240" w:lineRule="auto"/>
      </w:pPr>
      <w:r>
        <w:separator/>
      </w:r>
    </w:p>
  </w:footnote>
  <w:footnote w:type="continuationSeparator" w:id="0">
    <w:p w14:paraId="1A92D268" w14:textId="77777777" w:rsidR="00A410B0" w:rsidRDefault="00A410B0" w:rsidP="00513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1FB4B" w14:textId="4CAF1629" w:rsidR="00513A50" w:rsidRDefault="00BD77E8" w:rsidP="00513A50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73F1F457" wp14:editId="24379875">
          <wp:extent cx="749055" cy="957784"/>
          <wp:effectExtent l="0" t="0" r="0" b="0"/>
          <wp:docPr id="808321144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6FED2C86" w14:textId="77777777" w:rsidR="00BD77E8" w:rsidRDefault="00BD77E8" w:rsidP="00513A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4B52F4DA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9"/>
    <w:multiLevelType w:val="singleLevel"/>
    <w:tmpl w:val="46FCC8A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616370D"/>
    <w:multiLevelType w:val="hybridMultilevel"/>
    <w:tmpl w:val="42D097D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17B1A"/>
    <w:multiLevelType w:val="multilevel"/>
    <w:tmpl w:val="BCF6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B8316C"/>
    <w:multiLevelType w:val="hybridMultilevel"/>
    <w:tmpl w:val="8AC4FDA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C47953"/>
    <w:multiLevelType w:val="multilevel"/>
    <w:tmpl w:val="44DC04DA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s-MX" w:vendorID="64" w:dllVersion="6" w:nlCheck="1" w:checkStyle="1"/>
  <w:activeWritingStyle w:appName="MSWord" w:lang="es-ES_tradnl" w:vendorID="64" w:dllVersion="0" w:nlCheck="1" w:checkStyle="0"/>
  <w:activeWritingStyle w:appName="MSWord" w:lang="en-PH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s-419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9D1"/>
    <w:rsid w:val="00004C26"/>
    <w:rsid w:val="00012963"/>
    <w:rsid w:val="000162CA"/>
    <w:rsid w:val="00017715"/>
    <w:rsid w:val="000237E4"/>
    <w:rsid w:val="00025A90"/>
    <w:rsid w:val="0003599B"/>
    <w:rsid w:val="00047C10"/>
    <w:rsid w:val="000502A7"/>
    <w:rsid w:val="0005245D"/>
    <w:rsid w:val="00052B7D"/>
    <w:rsid w:val="00060B68"/>
    <w:rsid w:val="0008222E"/>
    <w:rsid w:val="00084FAE"/>
    <w:rsid w:val="000856D4"/>
    <w:rsid w:val="000877C1"/>
    <w:rsid w:val="000B1190"/>
    <w:rsid w:val="000B414E"/>
    <w:rsid w:val="000C0688"/>
    <w:rsid w:val="000C6123"/>
    <w:rsid w:val="000D0BC5"/>
    <w:rsid w:val="000D5CFB"/>
    <w:rsid w:val="000E3EF6"/>
    <w:rsid w:val="000F0763"/>
    <w:rsid w:val="000F269E"/>
    <w:rsid w:val="001038E2"/>
    <w:rsid w:val="001079D7"/>
    <w:rsid w:val="00115847"/>
    <w:rsid w:val="00130B6F"/>
    <w:rsid w:val="00134308"/>
    <w:rsid w:val="0013798D"/>
    <w:rsid w:val="0014241D"/>
    <w:rsid w:val="00146B27"/>
    <w:rsid w:val="00150B2A"/>
    <w:rsid w:val="00153A4A"/>
    <w:rsid w:val="00164172"/>
    <w:rsid w:val="00170754"/>
    <w:rsid w:val="00175E7B"/>
    <w:rsid w:val="001932D7"/>
    <w:rsid w:val="00193347"/>
    <w:rsid w:val="001A556B"/>
    <w:rsid w:val="001B4F86"/>
    <w:rsid w:val="001C67C1"/>
    <w:rsid w:val="001D675E"/>
    <w:rsid w:val="00203756"/>
    <w:rsid w:val="002131EE"/>
    <w:rsid w:val="00214D8B"/>
    <w:rsid w:val="0022419F"/>
    <w:rsid w:val="00224470"/>
    <w:rsid w:val="0024107B"/>
    <w:rsid w:val="00266A71"/>
    <w:rsid w:val="00275EA5"/>
    <w:rsid w:val="00287393"/>
    <w:rsid w:val="002919F2"/>
    <w:rsid w:val="002968D6"/>
    <w:rsid w:val="002E3E68"/>
    <w:rsid w:val="002E6E0C"/>
    <w:rsid w:val="002F0D47"/>
    <w:rsid w:val="002F0E8F"/>
    <w:rsid w:val="002F64E1"/>
    <w:rsid w:val="002F752A"/>
    <w:rsid w:val="003019A1"/>
    <w:rsid w:val="003160C0"/>
    <w:rsid w:val="00325217"/>
    <w:rsid w:val="00331ABE"/>
    <w:rsid w:val="00332990"/>
    <w:rsid w:val="003450AB"/>
    <w:rsid w:val="00346E46"/>
    <w:rsid w:val="0035781F"/>
    <w:rsid w:val="00360820"/>
    <w:rsid w:val="00360984"/>
    <w:rsid w:val="003654DF"/>
    <w:rsid w:val="003700EE"/>
    <w:rsid w:val="00370535"/>
    <w:rsid w:val="00370EFD"/>
    <w:rsid w:val="003834F5"/>
    <w:rsid w:val="00390B38"/>
    <w:rsid w:val="003A267D"/>
    <w:rsid w:val="003B0B48"/>
    <w:rsid w:val="003B2782"/>
    <w:rsid w:val="003B2A7A"/>
    <w:rsid w:val="003B5791"/>
    <w:rsid w:val="003B625E"/>
    <w:rsid w:val="003C181C"/>
    <w:rsid w:val="003D5D7E"/>
    <w:rsid w:val="003E4C17"/>
    <w:rsid w:val="003E5E3A"/>
    <w:rsid w:val="003F1580"/>
    <w:rsid w:val="003F3357"/>
    <w:rsid w:val="003F4D25"/>
    <w:rsid w:val="003F67F3"/>
    <w:rsid w:val="00401424"/>
    <w:rsid w:val="00406C5D"/>
    <w:rsid w:val="00407FEE"/>
    <w:rsid w:val="00411243"/>
    <w:rsid w:val="00422ECC"/>
    <w:rsid w:val="00432204"/>
    <w:rsid w:val="00437653"/>
    <w:rsid w:val="00452D32"/>
    <w:rsid w:val="004652BE"/>
    <w:rsid w:val="00472622"/>
    <w:rsid w:val="004826A8"/>
    <w:rsid w:val="00485043"/>
    <w:rsid w:val="00490C72"/>
    <w:rsid w:val="00494067"/>
    <w:rsid w:val="004A1E46"/>
    <w:rsid w:val="004A2057"/>
    <w:rsid w:val="004C4749"/>
    <w:rsid w:val="004D10C1"/>
    <w:rsid w:val="004D1C7F"/>
    <w:rsid w:val="004D6533"/>
    <w:rsid w:val="004F5695"/>
    <w:rsid w:val="0051180A"/>
    <w:rsid w:val="005121DE"/>
    <w:rsid w:val="00513A50"/>
    <w:rsid w:val="005142D0"/>
    <w:rsid w:val="00523988"/>
    <w:rsid w:val="00530A9A"/>
    <w:rsid w:val="00531495"/>
    <w:rsid w:val="0053775D"/>
    <w:rsid w:val="00562FC0"/>
    <w:rsid w:val="00563CEE"/>
    <w:rsid w:val="0057020E"/>
    <w:rsid w:val="005716CC"/>
    <w:rsid w:val="00590D8B"/>
    <w:rsid w:val="00592FDB"/>
    <w:rsid w:val="005955FF"/>
    <w:rsid w:val="005A11F9"/>
    <w:rsid w:val="005A280A"/>
    <w:rsid w:val="005A5491"/>
    <w:rsid w:val="005B18C0"/>
    <w:rsid w:val="005C0ED6"/>
    <w:rsid w:val="005E1A33"/>
    <w:rsid w:val="005E3D92"/>
    <w:rsid w:val="005E6C66"/>
    <w:rsid w:val="005F3842"/>
    <w:rsid w:val="005F4FC6"/>
    <w:rsid w:val="00631A1C"/>
    <w:rsid w:val="00641FAF"/>
    <w:rsid w:val="00645F25"/>
    <w:rsid w:val="00650B27"/>
    <w:rsid w:val="0068050F"/>
    <w:rsid w:val="006825BC"/>
    <w:rsid w:val="00687D73"/>
    <w:rsid w:val="00694943"/>
    <w:rsid w:val="006B6DCA"/>
    <w:rsid w:val="006B6F57"/>
    <w:rsid w:val="006C1F71"/>
    <w:rsid w:val="006C596A"/>
    <w:rsid w:val="006D181B"/>
    <w:rsid w:val="006E2707"/>
    <w:rsid w:val="006F28FB"/>
    <w:rsid w:val="006F63CA"/>
    <w:rsid w:val="0072391E"/>
    <w:rsid w:val="007327C3"/>
    <w:rsid w:val="00733F00"/>
    <w:rsid w:val="00743666"/>
    <w:rsid w:val="007447AE"/>
    <w:rsid w:val="00744B3F"/>
    <w:rsid w:val="00750CA7"/>
    <w:rsid w:val="007527C9"/>
    <w:rsid w:val="0075633E"/>
    <w:rsid w:val="00761ACC"/>
    <w:rsid w:val="007902EC"/>
    <w:rsid w:val="007923BE"/>
    <w:rsid w:val="00793829"/>
    <w:rsid w:val="007A409E"/>
    <w:rsid w:val="007A5A8F"/>
    <w:rsid w:val="007B7AD2"/>
    <w:rsid w:val="007C1102"/>
    <w:rsid w:val="007C5655"/>
    <w:rsid w:val="007E67E2"/>
    <w:rsid w:val="007F046D"/>
    <w:rsid w:val="007F179B"/>
    <w:rsid w:val="008026AF"/>
    <w:rsid w:val="00812B9A"/>
    <w:rsid w:val="00825B9B"/>
    <w:rsid w:val="008337E7"/>
    <w:rsid w:val="00833B81"/>
    <w:rsid w:val="00853EEB"/>
    <w:rsid w:val="00854FCF"/>
    <w:rsid w:val="00864E4D"/>
    <w:rsid w:val="00874D43"/>
    <w:rsid w:val="008922D1"/>
    <w:rsid w:val="008950D5"/>
    <w:rsid w:val="008953AD"/>
    <w:rsid w:val="00897C12"/>
    <w:rsid w:val="008A05D7"/>
    <w:rsid w:val="008A5328"/>
    <w:rsid w:val="008A7362"/>
    <w:rsid w:val="008B7000"/>
    <w:rsid w:val="008C40E8"/>
    <w:rsid w:val="00902F20"/>
    <w:rsid w:val="0090545B"/>
    <w:rsid w:val="00910434"/>
    <w:rsid w:val="00915077"/>
    <w:rsid w:val="00920439"/>
    <w:rsid w:val="00937FA9"/>
    <w:rsid w:val="00970652"/>
    <w:rsid w:val="00990AB0"/>
    <w:rsid w:val="009953DC"/>
    <w:rsid w:val="009A1865"/>
    <w:rsid w:val="009A7122"/>
    <w:rsid w:val="009B6449"/>
    <w:rsid w:val="009B6EA4"/>
    <w:rsid w:val="009D1782"/>
    <w:rsid w:val="009F0DD3"/>
    <w:rsid w:val="009F47E3"/>
    <w:rsid w:val="009F607A"/>
    <w:rsid w:val="009F76A5"/>
    <w:rsid w:val="00A07FB6"/>
    <w:rsid w:val="00A410B0"/>
    <w:rsid w:val="00A42320"/>
    <w:rsid w:val="00A615D2"/>
    <w:rsid w:val="00A618DD"/>
    <w:rsid w:val="00A64B60"/>
    <w:rsid w:val="00A705CD"/>
    <w:rsid w:val="00A7765B"/>
    <w:rsid w:val="00A809D1"/>
    <w:rsid w:val="00A81E28"/>
    <w:rsid w:val="00A92398"/>
    <w:rsid w:val="00A96824"/>
    <w:rsid w:val="00AA69BE"/>
    <w:rsid w:val="00AA76BF"/>
    <w:rsid w:val="00AD038F"/>
    <w:rsid w:val="00AD2520"/>
    <w:rsid w:val="00AD7C45"/>
    <w:rsid w:val="00AE0DF8"/>
    <w:rsid w:val="00AE452E"/>
    <w:rsid w:val="00AF1566"/>
    <w:rsid w:val="00AF27C6"/>
    <w:rsid w:val="00AF3C77"/>
    <w:rsid w:val="00AF6D75"/>
    <w:rsid w:val="00B028BA"/>
    <w:rsid w:val="00B06374"/>
    <w:rsid w:val="00B1728B"/>
    <w:rsid w:val="00B22802"/>
    <w:rsid w:val="00B33537"/>
    <w:rsid w:val="00B50C4C"/>
    <w:rsid w:val="00B5188F"/>
    <w:rsid w:val="00B5513D"/>
    <w:rsid w:val="00B64A2B"/>
    <w:rsid w:val="00B66381"/>
    <w:rsid w:val="00B67E84"/>
    <w:rsid w:val="00B70B63"/>
    <w:rsid w:val="00B82565"/>
    <w:rsid w:val="00B83BDA"/>
    <w:rsid w:val="00B93C2B"/>
    <w:rsid w:val="00B947D4"/>
    <w:rsid w:val="00BA419D"/>
    <w:rsid w:val="00BB0AAC"/>
    <w:rsid w:val="00BB1B46"/>
    <w:rsid w:val="00BB1EC9"/>
    <w:rsid w:val="00BB29EF"/>
    <w:rsid w:val="00BB701A"/>
    <w:rsid w:val="00BC607F"/>
    <w:rsid w:val="00BC623A"/>
    <w:rsid w:val="00BD77E8"/>
    <w:rsid w:val="00BE6E68"/>
    <w:rsid w:val="00C04172"/>
    <w:rsid w:val="00C131B6"/>
    <w:rsid w:val="00C216CF"/>
    <w:rsid w:val="00C42ED7"/>
    <w:rsid w:val="00C46AA2"/>
    <w:rsid w:val="00C47726"/>
    <w:rsid w:val="00C5108A"/>
    <w:rsid w:val="00C6000F"/>
    <w:rsid w:val="00C64360"/>
    <w:rsid w:val="00C659C5"/>
    <w:rsid w:val="00C669E0"/>
    <w:rsid w:val="00C72592"/>
    <w:rsid w:val="00C874A7"/>
    <w:rsid w:val="00C96F69"/>
    <w:rsid w:val="00CA2B52"/>
    <w:rsid w:val="00CA4034"/>
    <w:rsid w:val="00CA55C5"/>
    <w:rsid w:val="00CB3F4F"/>
    <w:rsid w:val="00CB70CD"/>
    <w:rsid w:val="00CC2A98"/>
    <w:rsid w:val="00CC33AF"/>
    <w:rsid w:val="00CC4DC6"/>
    <w:rsid w:val="00CC60FE"/>
    <w:rsid w:val="00CD3508"/>
    <w:rsid w:val="00CD4804"/>
    <w:rsid w:val="00CD7FD7"/>
    <w:rsid w:val="00CE1FE6"/>
    <w:rsid w:val="00CF23D1"/>
    <w:rsid w:val="00CF29AC"/>
    <w:rsid w:val="00CF2E7B"/>
    <w:rsid w:val="00CF6746"/>
    <w:rsid w:val="00D15C8E"/>
    <w:rsid w:val="00D3569A"/>
    <w:rsid w:val="00D40947"/>
    <w:rsid w:val="00D51952"/>
    <w:rsid w:val="00D56578"/>
    <w:rsid w:val="00D625F7"/>
    <w:rsid w:val="00D65535"/>
    <w:rsid w:val="00D836B9"/>
    <w:rsid w:val="00D87871"/>
    <w:rsid w:val="00DA72B2"/>
    <w:rsid w:val="00DA7449"/>
    <w:rsid w:val="00DB1BD3"/>
    <w:rsid w:val="00DB6527"/>
    <w:rsid w:val="00DC6C5C"/>
    <w:rsid w:val="00DD2A35"/>
    <w:rsid w:val="00DD334A"/>
    <w:rsid w:val="00DE2CA4"/>
    <w:rsid w:val="00DF07B2"/>
    <w:rsid w:val="00DF141A"/>
    <w:rsid w:val="00DF15D8"/>
    <w:rsid w:val="00E01966"/>
    <w:rsid w:val="00E12B5E"/>
    <w:rsid w:val="00E164EB"/>
    <w:rsid w:val="00E17AEE"/>
    <w:rsid w:val="00E23523"/>
    <w:rsid w:val="00E24509"/>
    <w:rsid w:val="00E2656F"/>
    <w:rsid w:val="00E55939"/>
    <w:rsid w:val="00E6365A"/>
    <w:rsid w:val="00E656F6"/>
    <w:rsid w:val="00E65774"/>
    <w:rsid w:val="00E9414C"/>
    <w:rsid w:val="00EA556B"/>
    <w:rsid w:val="00EB19B8"/>
    <w:rsid w:val="00EB629C"/>
    <w:rsid w:val="00ED4E13"/>
    <w:rsid w:val="00EE1027"/>
    <w:rsid w:val="00EE3FF5"/>
    <w:rsid w:val="00EF36E5"/>
    <w:rsid w:val="00F074CF"/>
    <w:rsid w:val="00F122D7"/>
    <w:rsid w:val="00F22780"/>
    <w:rsid w:val="00F22C37"/>
    <w:rsid w:val="00F23EB9"/>
    <w:rsid w:val="00F259DB"/>
    <w:rsid w:val="00F26136"/>
    <w:rsid w:val="00F3713B"/>
    <w:rsid w:val="00F46219"/>
    <w:rsid w:val="00F6079C"/>
    <w:rsid w:val="00F7763A"/>
    <w:rsid w:val="00F83C75"/>
    <w:rsid w:val="00F92650"/>
    <w:rsid w:val="00F97830"/>
    <w:rsid w:val="00FA7C30"/>
    <w:rsid w:val="00FC5241"/>
    <w:rsid w:val="00FD2B84"/>
    <w:rsid w:val="00FD3E9B"/>
    <w:rsid w:val="00FE3DE9"/>
    <w:rsid w:val="00FE4AB3"/>
    <w:rsid w:val="00FE657A"/>
    <w:rsid w:val="00FF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D2C5"/>
  <w15:docId w15:val="{32E74B0D-62F8-40B6-BB95-FA4FB4A5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aliases w:val="Section,Head1,Tabla Contenido 1,CAPITULO,h1,II+,I,chapter,section:1,level 1,Level 1 Head,H1,h11,II+1,h12,II+2,I1,chapter1,section:11,level 11,Level 1 Head1,H11,h111,II+11,h13,II+3,I2,chapter2,section:12,level 12,Level 1 Head2,H12,Titulo"/>
    <w:basedOn w:val="Normal"/>
    <w:next w:val="Normal"/>
    <w:link w:val="Ttulo1Car"/>
    <w:qFormat/>
    <w:rsid w:val="00F97830"/>
    <w:pPr>
      <w:keepNext/>
      <w:spacing w:before="240" w:after="60" w:line="240" w:lineRule="auto"/>
      <w:jc w:val="both"/>
      <w:outlineLvl w:val="0"/>
    </w:pPr>
    <w:rPr>
      <w:rFonts w:ascii="Cambria" w:eastAsia="Times New Roman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F97830"/>
    <w:pPr>
      <w:keepNext/>
      <w:spacing w:before="240" w:after="60" w:line="240" w:lineRule="auto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Subhd App,Titulo 1,Título 3 Car Car,B Head,Section Header3,H3,h3,Level 3 Topic Heading,Org Heading 1,h31,h32,h33,h311,h321,h34,h312,h322,h35,H31,h36,H32,3,H33,H311,H321,31,H34,H312,H322,32,H35,H313,H323,33,H36,H314,H324,34,H37,H315,H325,35,H38"/>
    <w:basedOn w:val="Normal"/>
    <w:next w:val="Normal"/>
    <w:link w:val="Ttulo3Car"/>
    <w:uiPriority w:val="9"/>
    <w:qFormat/>
    <w:rsid w:val="00F97830"/>
    <w:pPr>
      <w:keepNext/>
      <w:spacing w:after="0" w:line="240" w:lineRule="auto"/>
      <w:jc w:val="center"/>
      <w:outlineLvl w:val="2"/>
    </w:pPr>
    <w:rPr>
      <w:rFonts w:ascii="Tahoma" w:eastAsia="Times New Roman" w:hAnsi="Tahoma"/>
      <w:b/>
      <w:sz w:val="24"/>
      <w:szCs w:val="20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F97830"/>
    <w:pPr>
      <w:keepNext/>
      <w:spacing w:after="0" w:line="240" w:lineRule="auto"/>
      <w:jc w:val="both"/>
      <w:outlineLvl w:val="3"/>
    </w:pPr>
    <w:rPr>
      <w:rFonts w:ascii="Arial" w:eastAsia="Times New Roman" w:hAnsi="Arial"/>
      <w:b/>
      <w:bCs/>
      <w:sz w:val="20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F97830"/>
    <w:pPr>
      <w:keepNext/>
      <w:tabs>
        <w:tab w:val="num" w:pos="1008"/>
      </w:tabs>
      <w:spacing w:after="0" w:line="240" w:lineRule="auto"/>
      <w:ind w:left="1008" w:hanging="1008"/>
      <w:jc w:val="both"/>
      <w:outlineLvl w:val="4"/>
    </w:pPr>
    <w:rPr>
      <w:rFonts w:ascii="Times New Roman" w:eastAsia="Times New Roman" w:hAnsi="Times New Roman"/>
      <w:b/>
      <w:i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F97830"/>
    <w:pPr>
      <w:keepNext/>
      <w:tabs>
        <w:tab w:val="num" w:pos="1152"/>
      </w:tabs>
      <w:spacing w:after="0" w:line="240" w:lineRule="auto"/>
      <w:ind w:left="1152" w:hanging="1152"/>
      <w:jc w:val="both"/>
      <w:outlineLvl w:val="5"/>
    </w:pPr>
    <w:rPr>
      <w:rFonts w:ascii="Arial" w:eastAsia="Times New Roman" w:hAnsi="Arial"/>
      <w:b/>
      <w:sz w:val="2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F97830"/>
    <w:pPr>
      <w:keepNext/>
      <w:tabs>
        <w:tab w:val="num" w:pos="1296"/>
      </w:tabs>
      <w:spacing w:after="0" w:line="240" w:lineRule="auto"/>
      <w:ind w:left="1296" w:hanging="1296"/>
      <w:outlineLvl w:val="6"/>
    </w:pPr>
    <w:rPr>
      <w:rFonts w:ascii="Arial" w:eastAsia="Times New Roman" w:hAnsi="Arial"/>
      <w:b/>
      <w:bCs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F97830"/>
    <w:pPr>
      <w:keepNext/>
      <w:tabs>
        <w:tab w:val="num" w:pos="1440"/>
      </w:tabs>
      <w:spacing w:after="0" w:line="240" w:lineRule="auto"/>
      <w:ind w:left="1440" w:hanging="1440"/>
      <w:outlineLvl w:val="7"/>
    </w:pPr>
    <w:rPr>
      <w:rFonts w:ascii="Arial Narrow" w:eastAsia="Times New Roman" w:hAnsi="Arial Narrow"/>
      <w:b/>
      <w:bCs/>
      <w:sz w:val="20"/>
      <w:szCs w:val="24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F97830"/>
    <w:pPr>
      <w:keepNext/>
      <w:tabs>
        <w:tab w:val="num" w:pos="1584"/>
      </w:tabs>
      <w:spacing w:after="0" w:line="240" w:lineRule="auto"/>
      <w:ind w:left="1584" w:hanging="1584"/>
      <w:jc w:val="center"/>
      <w:outlineLvl w:val="8"/>
    </w:pPr>
    <w:rPr>
      <w:rFonts w:ascii="Arial Narrow" w:eastAsia="Times New Roman" w:hAnsi="Arial Narrow"/>
      <w:b/>
      <w:bCs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809D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/>
      <w:sz w:val="20"/>
      <w:szCs w:val="20"/>
      <w:lang w:val="es-ES" w:eastAsia="es-ES"/>
    </w:rPr>
  </w:style>
  <w:style w:type="character" w:customStyle="1" w:styleId="EncabezadoCar">
    <w:name w:val="Encabezado Car"/>
    <w:link w:val="Encabezado"/>
    <w:rsid w:val="00A809D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rrafodelista">
    <w:name w:val="List Paragraph"/>
    <w:aliases w:val="List,List1,List11,EY EPM - Lista,List111,List1111,List11111,List2,List111111,Capítulo,TIT 2 IND,List1111111,NORMAL,Bullet List,FooterText,numbered,Paragraphe de liste1,lp1,Lista vistosa - Énfasis 12,Normal1,Párrafo de lista4,Elabora,b1"/>
    <w:basedOn w:val="Normal"/>
    <w:link w:val="PrrafodelistaCar"/>
    <w:uiPriority w:val="34"/>
    <w:qFormat/>
    <w:rsid w:val="00A809D1"/>
    <w:pPr>
      <w:spacing w:after="0" w:line="240" w:lineRule="auto"/>
      <w:ind w:left="708"/>
    </w:pPr>
    <w:rPr>
      <w:rFonts w:ascii="Tahoma" w:eastAsia="Times New Roman" w:hAnsi="Tahoma"/>
      <w:sz w:val="24"/>
      <w:szCs w:val="24"/>
      <w:lang w:val="es-ES" w:eastAsia="es-ES"/>
    </w:rPr>
  </w:style>
  <w:style w:type="character" w:customStyle="1" w:styleId="PrrafodelistaCar">
    <w:name w:val="Párrafo de lista Car"/>
    <w:aliases w:val="List Car,List1 Car,List11 Car,EY EPM - Lista Car,List111 Car,List1111 Car,List11111 Car,List2 Car,List111111 Car,Capítulo Car,TIT 2 IND Car,List1111111 Car,NORMAL Car,Bullet List Car,FooterText Car,numbered Car,lp1 Car,Normal1 Car"/>
    <w:link w:val="Prrafodelista"/>
    <w:uiPriority w:val="34"/>
    <w:qFormat/>
    <w:locked/>
    <w:rsid w:val="00A809D1"/>
    <w:rPr>
      <w:rFonts w:ascii="Tahoma" w:eastAsia="Times New Roman" w:hAnsi="Tahoma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13A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A50"/>
  </w:style>
  <w:style w:type="character" w:styleId="Refdecomentario">
    <w:name w:val="annotation reference"/>
    <w:uiPriority w:val="99"/>
    <w:unhideWhenUsed/>
    <w:rsid w:val="007923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923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7923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7923B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7923B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nhideWhenUsed/>
    <w:rsid w:val="00562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562FC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8A5328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aliases w:val="Section Car,Head1 Car,Tabla Contenido 1 Car,CAPITULO Car,h1 Car,II+ Car,I Car,chapter Car,section:1 Car,level 1 Car,Level 1 Head Car,H1 Car,h11 Car,II+1 Car,h12 Car,II+2 Car,I1 Car,chapter1 Car,section:11 Car,level 11 Car,Level 1 Head1 Car"/>
    <w:link w:val="Ttulo1"/>
    <w:rsid w:val="00F97830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link w:val="Ttulo2"/>
    <w:uiPriority w:val="9"/>
    <w:rsid w:val="00F97830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Subhd App Car,Titulo 1 Car,Título 3 Car Car Car,B Head Car,Section Header3 Car,H3 Car,h3 Car,Level 3 Topic Heading Car,Org Heading 1 Car,h31 Car,h32 Car,h33 Car,h311 Car,h321 Car,h34 Car,h312 Car,h322 Car,h35 Car,H31 Car,h36 Car,H32 Car"/>
    <w:link w:val="Ttulo3"/>
    <w:uiPriority w:val="9"/>
    <w:rsid w:val="00F97830"/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link w:val="Ttulo4"/>
    <w:rsid w:val="00F97830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character" w:customStyle="1" w:styleId="Ttulo5Car">
    <w:name w:val="Título 5 Car"/>
    <w:link w:val="Ttulo5"/>
    <w:rsid w:val="00F97830"/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character" w:customStyle="1" w:styleId="Ttulo6Car">
    <w:name w:val="Título 6 Car"/>
    <w:link w:val="Ttulo6"/>
    <w:rsid w:val="00F97830"/>
    <w:rPr>
      <w:rFonts w:ascii="Arial" w:eastAsia="Times New Roman" w:hAnsi="Arial" w:cs="Times New Roman"/>
      <w:b/>
      <w:sz w:val="20"/>
      <w:szCs w:val="24"/>
      <w:lang w:val="es-ES" w:eastAsia="es-ES"/>
    </w:rPr>
  </w:style>
  <w:style w:type="character" w:customStyle="1" w:styleId="Ttulo7Car">
    <w:name w:val="Título 7 Car"/>
    <w:link w:val="Ttulo7"/>
    <w:rsid w:val="00F97830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Ttulo8Car">
    <w:name w:val="Título 8 Car"/>
    <w:link w:val="Ttulo8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character" w:customStyle="1" w:styleId="Ttulo9Car">
    <w:name w:val="Título 9 Car"/>
    <w:link w:val="Ttulo9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F97830"/>
  </w:style>
  <w:style w:type="paragraph" w:styleId="Textoindependiente">
    <w:name w:val="Body Text"/>
    <w:aliases w:val="body text,bt,Bodytext,TextindepT2,Table Bullet 1,body tesx,contents"/>
    <w:basedOn w:val="Normal"/>
    <w:link w:val="TextoindependienteCar"/>
    <w:uiPriority w:val="99"/>
    <w:rsid w:val="00F97830"/>
    <w:pPr>
      <w:spacing w:after="0" w:line="240" w:lineRule="auto"/>
      <w:jc w:val="both"/>
    </w:pPr>
    <w:rPr>
      <w:rFonts w:ascii="Tahoma" w:eastAsia="Times New Roman" w:hAnsi="Tahoma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text Car,TextindepT2 Car,Table Bullet 1 Car,body tesx Car,contents Car"/>
    <w:link w:val="Textoindependiente"/>
    <w:uiPriority w:val="99"/>
    <w:rsid w:val="00F97830"/>
    <w:rPr>
      <w:rFonts w:ascii="Tahoma" w:eastAsia="Times New Roman" w:hAnsi="Tahoma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F97830"/>
    <w:rPr>
      <w:color w:val="0000FF"/>
      <w:u w:val="single"/>
    </w:rPr>
  </w:style>
  <w:style w:type="paragraph" w:customStyle="1" w:styleId="msonormalestilo1">
    <w:name w:val="msonormal estilo1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notapie">
    <w:name w:val="footnote text"/>
    <w:aliases w:val="Car3 Car,ft"/>
    <w:basedOn w:val="Normal"/>
    <w:link w:val="TextonotapieCar1"/>
    <w:uiPriority w:val="99"/>
    <w:rsid w:val="00F97830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uiPriority w:val="99"/>
    <w:rsid w:val="00F97830"/>
    <w:rPr>
      <w:sz w:val="20"/>
      <w:szCs w:val="20"/>
    </w:rPr>
  </w:style>
  <w:style w:type="character" w:styleId="Refdenotaalpie">
    <w:name w:val="footnote reference"/>
    <w:semiHidden/>
    <w:rsid w:val="00F97830"/>
    <w:rPr>
      <w:vertAlign w:val="superscript"/>
    </w:rPr>
  </w:style>
  <w:style w:type="paragraph" w:styleId="Encabezadodemensaje">
    <w:name w:val="Message Header"/>
    <w:basedOn w:val="Textoindependiente"/>
    <w:link w:val="EncabezadodemensajeCar"/>
    <w:uiPriority w:val="99"/>
    <w:rsid w:val="00F97830"/>
    <w:pPr>
      <w:keepLines/>
      <w:spacing w:after="120" w:line="240" w:lineRule="atLeast"/>
      <w:ind w:left="1080" w:hanging="1080"/>
      <w:jc w:val="left"/>
    </w:pPr>
    <w:rPr>
      <w:rFonts w:ascii="Garamond" w:eastAsia="Batang" w:hAnsi="Garamond"/>
      <w:caps/>
      <w:sz w:val="18"/>
      <w:szCs w:val="20"/>
      <w:lang w:eastAsia="en-US"/>
    </w:rPr>
  </w:style>
  <w:style w:type="character" w:customStyle="1" w:styleId="EncabezadodemensajeCar">
    <w:name w:val="Encabezado de mensaje Car"/>
    <w:link w:val="Encabezadodemensaje"/>
    <w:uiPriority w:val="99"/>
    <w:rsid w:val="00F97830"/>
    <w:rPr>
      <w:rFonts w:ascii="Garamond" w:eastAsia="Batang" w:hAnsi="Garamond" w:cs="Times New Roman"/>
      <w:caps/>
      <w:sz w:val="18"/>
      <w:szCs w:val="20"/>
      <w:lang w:val="es-ES"/>
    </w:rPr>
  </w:style>
  <w:style w:type="character" w:styleId="Nmerodepgina">
    <w:name w:val="page number"/>
    <w:basedOn w:val="Fuentedeprrafopredeter"/>
    <w:rsid w:val="00F97830"/>
  </w:style>
  <w:style w:type="paragraph" w:styleId="NormalWeb">
    <w:name w:val="Normal (Web)"/>
    <w:basedOn w:val="Normal"/>
    <w:uiPriority w:val="99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styleId="Puesto">
    <w:name w:val="Title"/>
    <w:basedOn w:val="Normal"/>
    <w:link w:val="PuestoCar"/>
    <w:qFormat/>
    <w:rsid w:val="00F97830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_tradnl" w:eastAsia="es-ES"/>
    </w:rPr>
  </w:style>
  <w:style w:type="character" w:customStyle="1" w:styleId="PuestoCar">
    <w:name w:val="Puesto Car"/>
    <w:link w:val="Puesto"/>
    <w:uiPriority w:val="10"/>
    <w:rsid w:val="00F9783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Default">
    <w:name w:val="Default"/>
    <w:rsid w:val="00F97830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harCharChar1Car">
    <w:name w:val="Char Char Char1 Car"/>
    <w:basedOn w:val="Normal"/>
    <w:rsid w:val="00F97830"/>
    <w:pPr>
      <w:spacing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Car">
    <w:name w:val="Car"/>
    <w:basedOn w:val="Normal"/>
    <w:rsid w:val="00F97830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Textoennegrita">
    <w:name w:val="Strong"/>
    <w:qFormat/>
    <w:rsid w:val="00F97830"/>
    <w:rPr>
      <w:b/>
      <w:bCs/>
    </w:rPr>
  </w:style>
  <w:style w:type="table" w:customStyle="1" w:styleId="Tablaconcuadrcula1">
    <w:name w:val="Tabla con cuadrícula1"/>
    <w:basedOn w:val="Tablanormal"/>
    <w:next w:val="Tablaconcuadrcula"/>
    <w:rsid w:val="00F97830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mall1">
    <w:name w:val="small1"/>
    <w:rsid w:val="00F97830"/>
    <w:rPr>
      <w:rFonts w:ascii="Arial" w:hAnsi="Arial" w:cs="Arial" w:hint="default"/>
      <w:sz w:val="14"/>
      <w:szCs w:val="14"/>
    </w:rPr>
  </w:style>
  <w:style w:type="paragraph" w:customStyle="1" w:styleId="Textoindependiente21">
    <w:name w:val="Texto independiente 21"/>
    <w:basedOn w:val="Normal"/>
    <w:rsid w:val="00F97830"/>
    <w:pPr>
      <w:spacing w:after="0" w:line="240" w:lineRule="auto"/>
      <w:jc w:val="both"/>
    </w:pPr>
    <w:rPr>
      <w:rFonts w:ascii="Arial" w:eastAsia="Times New Roman" w:hAnsi="Arial"/>
      <w:szCs w:val="20"/>
      <w:lang w:val="es-ES_tradnl" w:eastAsia="es-ES"/>
    </w:rPr>
  </w:style>
  <w:style w:type="paragraph" w:customStyle="1" w:styleId="MARITZA3">
    <w:name w:val="MARITZA3"/>
    <w:link w:val="MARITZA3Car"/>
    <w:rsid w:val="00F97830"/>
    <w:pPr>
      <w:widowControl w:val="0"/>
      <w:tabs>
        <w:tab w:val="left" w:pos="-720"/>
        <w:tab w:val="left" w:pos="0"/>
      </w:tabs>
      <w:jc w:val="both"/>
    </w:pPr>
    <w:rPr>
      <w:rFonts w:ascii="Arial" w:eastAsia="Times New Roman" w:hAnsi="Arial"/>
      <w:sz w:val="24"/>
      <w:lang w:val="en-US" w:eastAsia="es-ES"/>
    </w:rPr>
  </w:style>
  <w:style w:type="character" w:customStyle="1" w:styleId="MARITZA3Car">
    <w:name w:val="MARITZA3 Car"/>
    <w:link w:val="MARITZA3"/>
    <w:locked/>
    <w:rsid w:val="00F97830"/>
    <w:rPr>
      <w:rFonts w:ascii="Arial" w:eastAsia="Times New Roman" w:hAnsi="Arial" w:cs="Times New Roman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rsid w:val="00F97830"/>
    <w:pPr>
      <w:spacing w:after="120" w:line="240" w:lineRule="auto"/>
    </w:pPr>
    <w:rPr>
      <w:rFonts w:ascii="Tahoma" w:eastAsia="Times New Roman" w:hAnsi="Tahoma"/>
      <w:sz w:val="16"/>
      <w:szCs w:val="16"/>
      <w:lang w:val="es-ES" w:eastAsia="es-ES"/>
    </w:rPr>
  </w:style>
  <w:style w:type="character" w:customStyle="1" w:styleId="Textoindependiente3Car">
    <w:name w:val="Texto independiente 3 Car"/>
    <w:link w:val="Textoindependiente3"/>
    <w:uiPriority w:val="99"/>
    <w:rsid w:val="00F97830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97830"/>
    <w:rPr>
      <w:rFonts w:ascii="Tahoma" w:eastAsia="Times New Roman" w:hAnsi="Tahoma"/>
      <w:sz w:val="24"/>
      <w:szCs w:val="24"/>
      <w:lang w:val="es-ES" w:eastAsia="es-ES"/>
    </w:rPr>
  </w:style>
  <w:style w:type="paragraph" w:customStyle="1" w:styleId="Textoindependiente22">
    <w:name w:val="Texto independiente 22"/>
    <w:basedOn w:val="Normal"/>
    <w:rsid w:val="00F97830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MX"/>
    </w:rPr>
  </w:style>
  <w:style w:type="character" w:customStyle="1" w:styleId="apple-converted-space">
    <w:name w:val="apple-converted-space"/>
    <w:rsid w:val="00F97830"/>
  </w:style>
  <w:style w:type="table" w:styleId="Tablaelegante">
    <w:name w:val="Table Elegant"/>
    <w:basedOn w:val="Tablanormal"/>
    <w:rsid w:val="00F97830"/>
    <w:rPr>
      <w:rFonts w:ascii="Times New Roman" w:eastAsia="Times New Roman" w:hAnsi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F97830"/>
    <w:rPr>
      <w:rFonts w:ascii="Times New Roman" w:eastAsia="Times New Roman" w:hAnsi="Times New Roman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odyText23">
    <w:name w:val="Body Text 23"/>
    <w:basedOn w:val="Normal"/>
    <w:rsid w:val="00F97830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eastAsia="es-ES"/>
    </w:rPr>
  </w:style>
  <w:style w:type="paragraph" w:customStyle="1" w:styleId="Ttulo2Pliego">
    <w:name w:val="Título 2 Pliego"/>
    <w:basedOn w:val="Normal"/>
    <w:link w:val="Ttulo2PliegoCar"/>
    <w:qFormat/>
    <w:rsid w:val="00F97830"/>
    <w:pPr>
      <w:widowControl w:val="0"/>
      <w:autoSpaceDE w:val="0"/>
      <w:autoSpaceDN w:val="0"/>
      <w:adjustRightInd w:val="0"/>
      <w:spacing w:before="28" w:after="0" w:line="247" w:lineRule="exact"/>
    </w:pPr>
    <w:rPr>
      <w:rFonts w:ascii="Tahoma" w:eastAsia="Times New Roman" w:hAnsi="Tahoma"/>
      <w:b/>
      <w:bCs/>
      <w:w w:val="102"/>
      <w:position w:val="-1"/>
      <w:sz w:val="21"/>
      <w:szCs w:val="21"/>
      <w:lang w:val="es-ES_tradnl" w:eastAsia="es-ES"/>
    </w:rPr>
  </w:style>
  <w:style w:type="character" w:customStyle="1" w:styleId="Ttulo2PliegoCar">
    <w:name w:val="Título 2 Pliego Car"/>
    <w:link w:val="Ttulo2Pliego"/>
    <w:rsid w:val="00F97830"/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paragraph" w:styleId="Revisin">
    <w:name w:val="Revision"/>
    <w:hidden/>
    <w:uiPriority w:val="99"/>
    <w:semiHidden/>
    <w:rsid w:val="00F97830"/>
    <w:rPr>
      <w:rFonts w:ascii="Tahoma" w:eastAsia="Times New Roman" w:hAnsi="Tahoma"/>
      <w:sz w:val="24"/>
      <w:szCs w:val="24"/>
      <w:lang w:val="es-ES" w:eastAsia="es-ES"/>
    </w:rPr>
  </w:style>
  <w:style w:type="character" w:customStyle="1" w:styleId="markccgffe949">
    <w:name w:val="markccgffe949"/>
    <w:basedOn w:val="Fuentedeprrafopredeter"/>
    <w:rsid w:val="00F97830"/>
  </w:style>
  <w:style w:type="paragraph" w:customStyle="1" w:styleId="TableParagraph">
    <w:name w:val="Table Paragraph"/>
    <w:basedOn w:val="Normal"/>
    <w:uiPriority w:val="1"/>
    <w:qFormat/>
    <w:rsid w:val="00F9783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F9783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mitedesobre">
    <w:name w:val="envelope return"/>
    <w:basedOn w:val="Normal"/>
    <w:rsid w:val="00F97830"/>
    <w:pPr>
      <w:spacing w:after="0" w:line="240" w:lineRule="auto"/>
    </w:pPr>
    <w:rPr>
      <w:rFonts w:ascii="Arial" w:eastAsia="Times New Roman" w:hAnsi="Arial"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F97830"/>
    <w:pPr>
      <w:spacing w:after="0" w:line="240" w:lineRule="auto"/>
      <w:ind w:left="1418" w:hanging="1418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character" w:customStyle="1" w:styleId="SangradetextonormalCar">
    <w:name w:val="Sangría de texto normal Car"/>
    <w:link w:val="Sangradetextonormal"/>
    <w:rsid w:val="00F9783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F97830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 w:eastAsia="es-ES"/>
    </w:rPr>
  </w:style>
  <w:style w:type="character" w:customStyle="1" w:styleId="Textoindependiente2Car">
    <w:name w:val="Texto independiente 2 Car"/>
    <w:link w:val="Textoindependiente2"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Listaconvietas">
    <w:name w:val="List Bullet"/>
    <w:basedOn w:val="Normal"/>
    <w:rsid w:val="00F97830"/>
    <w:pPr>
      <w:numPr>
        <w:numId w:val="1"/>
      </w:numPr>
      <w:spacing w:after="0" w:line="240" w:lineRule="auto"/>
      <w:contextualSpacing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F9783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 w:eastAsia="es-ES"/>
    </w:rPr>
  </w:style>
  <w:style w:type="character" w:customStyle="1" w:styleId="BodyText28Car">
    <w:name w:val="Body Text 28 Car"/>
    <w:link w:val="BodyText28"/>
    <w:locked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notapieCar1">
    <w:name w:val="Texto nota pie Car1"/>
    <w:aliases w:val="Car3 Car Car,ft Car"/>
    <w:link w:val="Textonotapie"/>
    <w:semiHidden/>
    <w:locked/>
    <w:rsid w:val="00F9783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connmeros2">
    <w:name w:val="List Number 2"/>
    <w:basedOn w:val="Normal"/>
    <w:rsid w:val="00F97830"/>
    <w:pPr>
      <w:numPr>
        <w:numId w:val="2"/>
      </w:numPr>
      <w:tabs>
        <w:tab w:val="clear" w:pos="643"/>
      </w:tabs>
      <w:spacing w:after="0" w:line="240" w:lineRule="auto"/>
      <w:ind w:left="0" w:firstLine="0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F97830"/>
  </w:style>
  <w:style w:type="paragraph" w:customStyle="1" w:styleId="pa39">
    <w:name w:val="pa39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663300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F97830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extonotaalfinalCar">
    <w:name w:val="Texto nota al final Car"/>
    <w:link w:val="Textonotaalfinal"/>
    <w:uiPriority w:val="99"/>
    <w:rsid w:val="00F9783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final">
    <w:name w:val="endnote reference"/>
    <w:uiPriority w:val="99"/>
    <w:unhideWhenUsed/>
    <w:rsid w:val="00F97830"/>
    <w:rPr>
      <w:vertAlign w:val="superscript"/>
    </w:rPr>
  </w:style>
  <w:style w:type="paragraph" w:customStyle="1" w:styleId="bodytext3">
    <w:name w:val="bodytext3"/>
    <w:basedOn w:val="Normal"/>
    <w:rsid w:val="00F97830"/>
    <w:pPr>
      <w:spacing w:after="0" w:line="240" w:lineRule="auto"/>
      <w:ind w:right="51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deTDC">
    <w:name w:val="TOC Heading"/>
    <w:basedOn w:val="Ttulo1"/>
    <w:next w:val="Normal"/>
    <w:uiPriority w:val="39"/>
    <w:unhideWhenUsed/>
    <w:qFormat/>
    <w:rsid w:val="00F97830"/>
    <w:pPr>
      <w:keepLines/>
      <w:spacing w:before="480" w:after="0" w:line="276" w:lineRule="auto"/>
      <w:jc w:val="left"/>
      <w:outlineLvl w:val="9"/>
    </w:pPr>
    <w:rPr>
      <w:color w:val="365F91"/>
      <w:kern w:val="0"/>
      <w:sz w:val="28"/>
      <w:szCs w:val="28"/>
      <w:lang w:val="es-CO" w:eastAsia="es-CO"/>
    </w:rPr>
  </w:style>
  <w:style w:type="paragraph" w:customStyle="1" w:styleId="staE">
    <w:name w:val="staáE"/>
    <w:basedOn w:val="Normal"/>
    <w:rsid w:val="00F97830"/>
    <w:pPr>
      <w:spacing w:after="0" w:line="240" w:lineRule="auto"/>
      <w:jc w:val="both"/>
    </w:pPr>
    <w:rPr>
      <w:rFonts w:ascii="Century Gothic" w:eastAsia="Times New Roman" w:hAnsi="Century Gothic"/>
      <w:szCs w:val="20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220"/>
      <w:jc w:val="center"/>
    </w:pPr>
    <w:rPr>
      <w:rFonts w:ascii="Tahoma" w:eastAsia="Times New Roman" w:hAnsi="Tahoma" w:cs="Tahoma"/>
      <w:b/>
      <w:spacing w:val="3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F97830"/>
    <w:pPr>
      <w:tabs>
        <w:tab w:val="left" w:pos="660"/>
        <w:tab w:val="right" w:leader="dot" w:pos="8810"/>
      </w:tabs>
      <w:spacing w:after="100" w:line="276" w:lineRule="auto"/>
    </w:pPr>
    <w:rPr>
      <w:rFonts w:ascii="Tahoma" w:eastAsia="Times New Roman" w:hAnsi="Tahoma" w:cs="Tahoma"/>
      <w:noProof/>
      <w:spacing w:val="3"/>
      <w:lang w:eastAsia="es-CO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440"/>
    </w:pPr>
    <w:rPr>
      <w:rFonts w:eastAsia="Times New Roman"/>
      <w:lang w:eastAsia="es-CO"/>
    </w:rPr>
  </w:style>
  <w:style w:type="paragraph" w:styleId="TDC4">
    <w:name w:val="toc 4"/>
    <w:basedOn w:val="Normal"/>
    <w:next w:val="Normal"/>
    <w:autoRedefine/>
    <w:uiPriority w:val="39"/>
    <w:unhideWhenUsed/>
    <w:rsid w:val="00F97830"/>
    <w:pPr>
      <w:spacing w:after="100" w:line="276" w:lineRule="auto"/>
      <w:ind w:left="660"/>
    </w:pPr>
    <w:rPr>
      <w:rFonts w:eastAsia="Times New Roman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F97830"/>
    <w:pPr>
      <w:spacing w:after="100" w:line="276" w:lineRule="auto"/>
      <w:ind w:left="880"/>
    </w:pPr>
    <w:rPr>
      <w:rFonts w:eastAsia="Times New Roman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F97830"/>
    <w:pPr>
      <w:spacing w:after="100" w:line="276" w:lineRule="auto"/>
      <w:ind w:left="1100"/>
    </w:pPr>
    <w:rPr>
      <w:rFonts w:eastAsia="Times New Roman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F97830"/>
    <w:pPr>
      <w:spacing w:after="100" w:line="276" w:lineRule="auto"/>
      <w:ind w:left="1320"/>
    </w:pPr>
    <w:rPr>
      <w:rFonts w:eastAsia="Times New Roman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F97830"/>
    <w:pPr>
      <w:spacing w:after="100" w:line="276" w:lineRule="auto"/>
      <w:ind w:left="1540"/>
    </w:pPr>
    <w:rPr>
      <w:rFonts w:eastAsia="Times New Roman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F97830"/>
    <w:pPr>
      <w:spacing w:after="100" w:line="276" w:lineRule="auto"/>
      <w:ind w:left="1760"/>
    </w:pPr>
    <w:rPr>
      <w:rFonts w:eastAsia="Times New Roman"/>
      <w:lang w:eastAsia="es-CO"/>
    </w:rPr>
  </w:style>
  <w:style w:type="paragraph" w:customStyle="1" w:styleId="Norm">
    <w:name w:val="Norm"/>
    <w:basedOn w:val="Normal"/>
    <w:rsid w:val="00F97830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/>
      <w:i/>
      <w:szCs w:val="20"/>
    </w:rPr>
  </w:style>
  <w:style w:type="paragraph" w:styleId="Mapadeldocumento">
    <w:name w:val="Document Map"/>
    <w:basedOn w:val="Normal"/>
    <w:link w:val="MapadeldocumentoCar"/>
    <w:uiPriority w:val="99"/>
    <w:unhideWhenUsed/>
    <w:rsid w:val="00F97830"/>
    <w:pPr>
      <w:spacing w:after="0" w:line="240" w:lineRule="auto"/>
    </w:pPr>
    <w:rPr>
      <w:rFonts w:ascii="Tahoma" w:eastAsia="Times New Roman" w:hAnsi="Tahoma"/>
      <w:sz w:val="16"/>
      <w:szCs w:val="16"/>
      <w:lang w:val="en-US" w:eastAsia="es-ES"/>
    </w:rPr>
  </w:style>
  <w:style w:type="character" w:customStyle="1" w:styleId="MapadeldocumentoCar">
    <w:name w:val="Mapa del documento Car"/>
    <w:link w:val="Mapadeldocumento"/>
    <w:uiPriority w:val="99"/>
    <w:rsid w:val="00F97830"/>
    <w:rPr>
      <w:rFonts w:ascii="Tahoma" w:eastAsia="Times New Roman" w:hAnsi="Tahoma" w:cs="Times New Roman"/>
      <w:sz w:val="16"/>
      <w:szCs w:val="16"/>
      <w:lang w:val="en-US" w:eastAsia="es-ES"/>
    </w:rPr>
  </w:style>
  <w:style w:type="paragraph" w:customStyle="1" w:styleId="Textoindependiente31">
    <w:name w:val="Texto independiente 31"/>
    <w:basedOn w:val="Normal"/>
    <w:rsid w:val="00F97830"/>
    <w:pPr>
      <w:tabs>
        <w:tab w:val="left" w:pos="0"/>
      </w:tabs>
      <w:suppressAutoHyphens/>
      <w:spacing w:after="0" w:line="240" w:lineRule="auto"/>
      <w:jc w:val="both"/>
    </w:pPr>
    <w:rPr>
      <w:rFonts w:ascii="Arial" w:eastAsia="Times New Roman" w:hAnsi="Arial"/>
      <w:noProof/>
      <w:sz w:val="24"/>
      <w:szCs w:val="20"/>
      <w:lang w:val="es-ES" w:eastAsia="es-ES"/>
    </w:rPr>
  </w:style>
  <w:style w:type="paragraph" w:customStyle="1" w:styleId="CM57">
    <w:name w:val="CM57"/>
    <w:basedOn w:val="Default"/>
    <w:next w:val="Default"/>
    <w:uiPriority w:val="99"/>
    <w:rsid w:val="00F97830"/>
    <w:rPr>
      <w:color w:val="auto"/>
      <w:lang w:val="es-CO" w:eastAsia="es-CO"/>
    </w:rPr>
  </w:style>
  <w:style w:type="paragraph" w:customStyle="1" w:styleId="CM71">
    <w:name w:val="CM71"/>
    <w:basedOn w:val="Default"/>
    <w:next w:val="Default"/>
    <w:uiPriority w:val="99"/>
    <w:rsid w:val="00F97830"/>
    <w:rPr>
      <w:color w:val="auto"/>
      <w:lang w:val="es-CO" w:eastAsia="es-CO"/>
    </w:rPr>
  </w:style>
  <w:style w:type="paragraph" w:styleId="Continuarlista">
    <w:name w:val="List Continue"/>
    <w:basedOn w:val="Normal"/>
    <w:uiPriority w:val="99"/>
    <w:rsid w:val="00F97830"/>
    <w:pPr>
      <w:spacing w:after="120" w:line="240" w:lineRule="auto"/>
      <w:ind w:left="283"/>
      <w:contextualSpacing/>
    </w:pPr>
    <w:rPr>
      <w:rFonts w:ascii="Tahoma" w:eastAsia="Times New Roman" w:hAnsi="Tahoma"/>
      <w:sz w:val="24"/>
      <w:szCs w:val="24"/>
      <w:lang w:val="es-ES" w:eastAsia="es-ES"/>
    </w:rPr>
  </w:style>
  <w:style w:type="paragraph" w:customStyle="1" w:styleId="Standard">
    <w:name w:val="Standard"/>
    <w:rsid w:val="00F97830"/>
    <w:pPr>
      <w:suppressAutoHyphens/>
      <w:autoSpaceDN w:val="0"/>
    </w:pPr>
    <w:rPr>
      <w:rFonts w:ascii="Verdana" w:eastAsia="Times New Roman" w:hAnsi="Verdana" w:cs="Verdana"/>
      <w:kern w:val="3"/>
      <w:sz w:val="22"/>
      <w:szCs w:val="22"/>
      <w:lang w:val="es-ES"/>
    </w:rPr>
  </w:style>
  <w:style w:type="table" w:customStyle="1" w:styleId="Tablaconcuadrcula11">
    <w:name w:val="Tabla con cuadrícula11"/>
    <w:basedOn w:val="Tablanormal"/>
    <w:next w:val="Tablaconcuadrcula"/>
    <w:rsid w:val="00F97830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scalia">
    <w:name w:val="fiscalia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yiv112912666msonormal">
    <w:name w:val="yiv112912666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Textoindependiente32">
    <w:name w:val="Texto independiente 32"/>
    <w:basedOn w:val="Normal"/>
    <w:rsid w:val="00F97830"/>
    <w:pPr>
      <w:tabs>
        <w:tab w:val="left" w:pos="-720"/>
      </w:tabs>
      <w:suppressAutoHyphens/>
      <w:spacing w:after="0" w:line="240" w:lineRule="auto"/>
      <w:jc w:val="center"/>
    </w:pPr>
    <w:rPr>
      <w:rFonts w:ascii="Arial" w:eastAsia="Times New Roman" w:hAnsi="Arial"/>
      <w:b/>
      <w:sz w:val="20"/>
      <w:szCs w:val="20"/>
      <w:lang w:val="es-ES_tradnl" w:eastAsia="es-ES"/>
    </w:rPr>
  </w:style>
  <w:style w:type="character" w:customStyle="1" w:styleId="A90">
    <w:name w:val="A9"/>
    <w:rsid w:val="00F97830"/>
    <w:rPr>
      <w:color w:val="211D1E"/>
      <w:sz w:val="19"/>
      <w:szCs w:val="19"/>
    </w:rPr>
  </w:style>
  <w:style w:type="paragraph" w:customStyle="1" w:styleId="CM46">
    <w:name w:val="CM46"/>
    <w:basedOn w:val="Default"/>
    <w:next w:val="Default"/>
    <w:uiPriority w:val="99"/>
    <w:rsid w:val="00F97830"/>
    <w:rPr>
      <w:color w:val="auto"/>
      <w:lang w:val="es-CO"/>
    </w:rPr>
  </w:style>
  <w:style w:type="paragraph" w:styleId="Lista">
    <w:name w:val="List"/>
    <w:basedOn w:val="Normal"/>
    <w:uiPriority w:val="99"/>
    <w:unhideWhenUsed/>
    <w:rsid w:val="00F97830"/>
    <w:pPr>
      <w:spacing w:after="200" w:line="276" w:lineRule="auto"/>
      <w:ind w:left="283" w:hanging="283"/>
      <w:contextualSpacing/>
    </w:pPr>
    <w:rPr>
      <w:rFonts w:eastAsia="Times New Roman"/>
      <w:lang w:val="en-US"/>
    </w:rPr>
  </w:style>
  <w:style w:type="paragraph" w:styleId="Descripcin">
    <w:name w:val="caption"/>
    <w:basedOn w:val="Normal"/>
    <w:next w:val="Normal"/>
    <w:uiPriority w:val="35"/>
    <w:unhideWhenUsed/>
    <w:qFormat/>
    <w:rsid w:val="00F97830"/>
    <w:pPr>
      <w:spacing w:after="200" w:line="240" w:lineRule="auto"/>
    </w:pPr>
    <w:rPr>
      <w:rFonts w:eastAsia="Times New Roman"/>
      <w:b/>
      <w:bCs/>
      <w:color w:val="4F81BD"/>
      <w:sz w:val="18"/>
      <w:szCs w:val="18"/>
      <w:lang w:val="en-US"/>
    </w:rPr>
  </w:style>
  <w:style w:type="numbering" w:customStyle="1" w:styleId="Sinlista11">
    <w:name w:val="Sin lista11"/>
    <w:next w:val="Sinlista"/>
    <w:uiPriority w:val="99"/>
    <w:semiHidden/>
    <w:unhideWhenUsed/>
    <w:rsid w:val="00F97830"/>
  </w:style>
  <w:style w:type="table" w:customStyle="1" w:styleId="Tablaconcuadrcula2">
    <w:name w:val="Tabla con cuadrícula2"/>
    <w:basedOn w:val="Tablanormal"/>
    <w:next w:val="Tablaconcuadrcula"/>
    <w:rsid w:val="00F97830"/>
    <w:rPr>
      <w:rFonts w:eastAsia="Times New Roman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2">
    <w:name w:val="Tabla con cuadrícula12"/>
    <w:basedOn w:val="Tablanormal"/>
    <w:next w:val="Tablaconcuadrcula"/>
    <w:rsid w:val="00F97830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1">
    <w:name w:val="Tabla con cuadrícula111"/>
    <w:basedOn w:val="Tablanormal"/>
    <w:next w:val="Tablaconcuadrcula"/>
    <w:rsid w:val="00F97830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10">
    <w:name w:val="estilo1"/>
    <w:basedOn w:val="Normal"/>
    <w:rsid w:val="00F97830"/>
    <w:pPr>
      <w:spacing w:before="230" w:after="230" w:line="216" w:lineRule="atLeast"/>
      <w:ind w:left="230" w:right="230"/>
    </w:pPr>
    <w:rPr>
      <w:rFonts w:ascii="Verdana" w:eastAsia="Times New Roman" w:hAnsi="Verdana"/>
      <w:color w:val="000000"/>
      <w:sz w:val="18"/>
      <w:szCs w:val="18"/>
      <w:lang w:val="es-AR" w:eastAsia="es-AR"/>
    </w:rPr>
  </w:style>
  <w:style w:type="paragraph" w:customStyle="1" w:styleId="CM7">
    <w:name w:val="CM7"/>
    <w:basedOn w:val="Default"/>
    <w:next w:val="Default"/>
    <w:uiPriority w:val="99"/>
    <w:rsid w:val="00F97830"/>
    <w:pPr>
      <w:spacing w:line="273" w:lineRule="atLeast"/>
    </w:pPr>
    <w:rPr>
      <w:rFonts w:eastAsia="Calibri"/>
      <w:color w:val="auto"/>
      <w:lang w:val="es-CO" w:eastAsia="es-CO"/>
    </w:rPr>
  </w:style>
  <w:style w:type="paragraph" w:customStyle="1" w:styleId="CM42">
    <w:name w:val="CM42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9">
    <w:name w:val="CM49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1">
    <w:name w:val="CM41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7">
    <w:name w:val="CM47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styleId="Textosinformato">
    <w:name w:val="Plain Text"/>
    <w:basedOn w:val="Normal"/>
    <w:link w:val="TextosinformatoCar"/>
    <w:uiPriority w:val="99"/>
    <w:unhideWhenUsed/>
    <w:rsid w:val="00F97830"/>
    <w:pPr>
      <w:spacing w:after="0" w:line="240" w:lineRule="auto"/>
    </w:pPr>
    <w:rPr>
      <w:rFonts w:ascii="Consolas" w:hAnsi="Consolas"/>
      <w:sz w:val="21"/>
      <w:szCs w:val="21"/>
      <w:lang w:val="es-ES_tradnl" w:eastAsia="es-ES"/>
    </w:rPr>
  </w:style>
  <w:style w:type="character" w:customStyle="1" w:styleId="TextosinformatoCar">
    <w:name w:val="Texto sin formato Car"/>
    <w:link w:val="Textosinformato"/>
    <w:uiPriority w:val="99"/>
    <w:rsid w:val="00F97830"/>
    <w:rPr>
      <w:rFonts w:ascii="Consolas" w:eastAsia="Calibri" w:hAnsi="Consolas" w:cs="Times New Roman"/>
      <w:sz w:val="21"/>
      <w:szCs w:val="21"/>
      <w:lang w:val="es-ES_tradnl" w:eastAsia="es-ES"/>
    </w:rPr>
  </w:style>
  <w:style w:type="paragraph" w:customStyle="1" w:styleId="western">
    <w:name w:val="western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delmarcadordeposicin">
    <w:name w:val="Placeholder Text"/>
    <w:uiPriority w:val="99"/>
    <w:semiHidden/>
    <w:rsid w:val="00F97830"/>
    <w:rPr>
      <w:color w:val="808080"/>
    </w:rPr>
  </w:style>
  <w:style w:type="paragraph" w:customStyle="1" w:styleId="default0">
    <w:name w:val="default"/>
    <w:basedOn w:val="Normal"/>
    <w:rsid w:val="00F97830"/>
    <w:pPr>
      <w:autoSpaceDE w:val="0"/>
      <w:autoSpaceDN w:val="0"/>
      <w:spacing w:after="0" w:line="240" w:lineRule="auto"/>
    </w:pPr>
    <w:rPr>
      <w:color w:val="000000"/>
      <w:sz w:val="24"/>
      <w:szCs w:val="24"/>
      <w:lang w:eastAsia="es-CO"/>
    </w:rPr>
  </w:style>
  <w:style w:type="character" w:customStyle="1" w:styleId="Mencinsinresolver1">
    <w:name w:val="Mención sin resolver1"/>
    <w:uiPriority w:val="99"/>
    <w:semiHidden/>
    <w:unhideWhenUsed/>
    <w:rsid w:val="00F97830"/>
    <w:rPr>
      <w:color w:val="605E5C"/>
      <w:shd w:val="clear" w:color="auto" w:fill="E1DFDD"/>
    </w:rPr>
  </w:style>
  <w:style w:type="character" w:customStyle="1" w:styleId="Mencinsinresolver2">
    <w:name w:val="Mención sin resolver2"/>
    <w:uiPriority w:val="99"/>
    <w:semiHidden/>
    <w:unhideWhenUsed/>
    <w:rsid w:val="00F97830"/>
    <w:rPr>
      <w:color w:val="605E5C"/>
      <w:shd w:val="clear" w:color="auto" w:fill="E1DFDD"/>
    </w:rPr>
  </w:style>
  <w:style w:type="character" w:styleId="Hipervnculovisitado">
    <w:name w:val="FollowedHyperlink"/>
    <w:uiPriority w:val="99"/>
    <w:unhideWhenUsed/>
    <w:rsid w:val="00F97830"/>
    <w:rPr>
      <w:color w:val="954F72"/>
      <w:u w:val="single"/>
    </w:rPr>
  </w:style>
  <w:style w:type="paragraph" w:customStyle="1" w:styleId="msonormal0">
    <w:name w:val="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">
    <w:name w:val="xl67"/>
    <w:basedOn w:val="Normal"/>
    <w:rsid w:val="00F97830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">
    <w:name w:val="xl68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">
    <w:name w:val="xl69"/>
    <w:basedOn w:val="Normal"/>
    <w:rsid w:val="00F9783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">
    <w:name w:val="xl7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">
    <w:name w:val="xl72"/>
    <w:basedOn w:val="Normal"/>
    <w:rsid w:val="00F9783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">
    <w:name w:val="xl7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4">
    <w:name w:val="xl7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7">
    <w:name w:val="xl7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8">
    <w:name w:val="xl78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9">
    <w:name w:val="xl79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6">
    <w:name w:val="xl8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7">
    <w:name w:val="xl8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750C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0502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0D0BC5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6">
    <w:name w:val="Tabla con cuadrícula6"/>
    <w:basedOn w:val="Tablanormal"/>
    <w:next w:val="Tablaconcuadrcula"/>
    <w:rsid w:val="00CA4034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3F67F3"/>
  </w:style>
  <w:style w:type="table" w:customStyle="1" w:styleId="Tablaconcuadrcula7">
    <w:name w:val="Tabla con cuadrícula7"/>
    <w:basedOn w:val="Tablanormal"/>
    <w:next w:val="Tablaconcuadrcula"/>
    <w:rsid w:val="003F67F3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elegante1">
    <w:name w:val="Tabla elegante1"/>
    <w:basedOn w:val="Tablanormal"/>
    <w:next w:val="Tablaelegante"/>
    <w:rsid w:val="003F67F3"/>
    <w:rPr>
      <w:rFonts w:ascii="Times New Roman" w:eastAsia="Times New Roman" w:hAnsi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web31">
    <w:name w:val="Tabla web 31"/>
    <w:basedOn w:val="Tablanormal"/>
    <w:next w:val="Tablaweb3"/>
    <w:rsid w:val="003F67F3"/>
    <w:rPr>
      <w:rFonts w:ascii="Times New Roman" w:eastAsia="Times New Roman" w:hAnsi="Times New Roman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Estilo1">
    <w:name w:val="Estilo1"/>
    <w:uiPriority w:val="99"/>
    <w:rsid w:val="003F67F3"/>
    <w:pPr>
      <w:numPr>
        <w:numId w:val="3"/>
      </w:numPr>
    </w:pPr>
  </w:style>
  <w:style w:type="character" w:customStyle="1" w:styleId="date-display-start">
    <w:name w:val="date-display-start"/>
    <w:basedOn w:val="Fuentedeprrafopredeter"/>
    <w:rsid w:val="00B028BA"/>
  </w:style>
  <w:style w:type="character" w:customStyle="1" w:styleId="date-display-end">
    <w:name w:val="date-display-end"/>
    <w:basedOn w:val="Fuentedeprrafopredeter"/>
    <w:rsid w:val="00B028BA"/>
  </w:style>
  <w:style w:type="character" w:customStyle="1" w:styleId="contentpasted0">
    <w:name w:val="contentpasted0"/>
    <w:basedOn w:val="Fuentedeprrafopredeter"/>
    <w:rsid w:val="00B028BA"/>
  </w:style>
  <w:style w:type="character" w:customStyle="1" w:styleId="SinespaciadoCar">
    <w:name w:val="Sin espaciado Car"/>
    <w:link w:val="Sinespaciado"/>
    <w:uiPriority w:val="1"/>
    <w:locked/>
    <w:rsid w:val="00B028BA"/>
    <w:rPr>
      <w:rFonts w:ascii="Tahoma" w:eastAsia="Times New Roman" w:hAnsi="Tahoma"/>
      <w:sz w:val="24"/>
      <w:szCs w:val="24"/>
      <w:lang w:val="es-ES" w:eastAsia="es-ES"/>
    </w:rPr>
  </w:style>
  <w:style w:type="character" w:customStyle="1" w:styleId="UnresolvedMention">
    <w:name w:val="Unresolved Mention"/>
    <w:uiPriority w:val="99"/>
    <w:semiHidden/>
    <w:unhideWhenUsed/>
    <w:rsid w:val="00B028BA"/>
    <w:rPr>
      <w:color w:val="605E5C"/>
      <w:shd w:val="clear" w:color="auto" w:fill="E1DFDD"/>
    </w:rPr>
  </w:style>
  <w:style w:type="paragraph" w:customStyle="1" w:styleId="pf0">
    <w:name w:val="pf0"/>
    <w:basedOn w:val="Normal"/>
    <w:rsid w:val="00B028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cf01">
    <w:name w:val="cf01"/>
    <w:rsid w:val="00B028BA"/>
    <w:rPr>
      <w:rFonts w:ascii="Segoe UI" w:hAnsi="Segoe UI" w:cs="Segoe UI" w:hint="default"/>
      <w:sz w:val="18"/>
      <w:szCs w:val="18"/>
    </w:rPr>
  </w:style>
  <w:style w:type="paragraph" w:customStyle="1" w:styleId="xmsonormal">
    <w:name w:val="x_msonormal"/>
    <w:basedOn w:val="Normal"/>
    <w:rsid w:val="00B028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xmsonormal">
    <w:name w:val="x_x_msonormal"/>
    <w:basedOn w:val="Normal"/>
    <w:rsid w:val="003F3357"/>
    <w:pPr>
      <w:spacing w:before="100" w:beforeAutospacing="1" w:after="100" w:afterAutospacing="1" w:line="240" w:lineRule="auto"/>
    </w:pPr>
    <w:rPr>
      <w:rFonts w:cs="Calibri"/>
      <w:lang w:eastAsia="es-CO"/>
    </w:rPr>
  </w:style>
  <w:style w:type="character" w:customStyle="1" w:styleId="TtuloCar1">
    <w:name w:val="Título Car1"/>
    <w:rsid w:val="003F3357"/>
    <w:rPr>
      <w:rFonts w:ascii="Arial" w:hAnsi="Arial"/>
      <w:b/>
      <w:sz w:val="24"/>
      <w:lang w:val="es-ES_tradnl" w:eastAsia="es-ES"/>
    </w:rPr>
  </w:style>
  <w:style w:type="character" w:styleId="nfasis">
    <w:name w:val="Emphasis"/>
    <w:rsid w:val="003F3357"/>
    <w:rPr>
      <w:i/>
      <w:iCs/>
    </w:rPr>
  </w:style>
  <w:style w:type="paragraph" w:styleId="ndice1">
    <w:name w:val="index 1"/>
    <w:basedOn w:val="Normal"/>
    <w:next w:val="Normal"/>
    <w:autoRedefine/>
    <w:rsid w:val="003F3357"/>
    <w:pPr>
      <w:spacing w:after="0" w:line="240" w:lineRule="auto"/>
      <w:ind w:left="240" w:hanging="240"/>
    </w:pPr>
    <w:rPr>
      <w:rFonts w:ascii="Tahoma" w:eastAsia="Times New Roman" w:hAnsi="Tahoma"/>
      <w:sz w:val="24"/>
      <w:szCs w:val="24"/>
      <w:lang w:val="es-ES" w:eastAsia="es-ES"/>
    </w:rPr>
  </w:style>
  <w:style w:type="paragraph" w:customStyle="1" w:styleId="xl65">
    <w:name w:val="xl65"/>
    <w:basedOn w:val="Normal"/>
    <w:rsid w:val="003F335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character" w:customStyle="1" w:styleId="contentpasted1">
    <w:name w:val="contentpasted1"/>
    <w:basedOn w:val="Fuentedeprrafopredeter"/>
    <w:rsid w:val="00AF6D75"/>
  </w:style>
  <w:style w:type="character" w:customStyle="1" w:styleId="xxcontentpasted0">
    <w:name w:val="x_xcontentpasted0"/>
    <w:basedOn w:val="Fuentedeprrafopredeter"/>
    <w:rsid w:val="00AF6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803A-80D4-464C-9E77-CE730A1E8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8</Pages>
  <Words>1812</Words>
  <Characters>9969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Paulette Gonzalez Bulla</dc:creator>
  <cp:keywords/>
  <dc:description/>
  <cp:lastModifiedBy>Maritza Molano Rojas</cp:lastModifiedBy>
  <cp:revision>21</cp:revision>
  <dcterms:created xsi:type="dcterms:W3CDTF">2024-07-19T21:25:00Z</dcterms:created>
  <dcterms:modified xsi:type="dcterms:W3CDTF">2024-11-07T21:57:00Z</dcterms:modified>
</cp:coreProperties>
</file>